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EE" w:rsidRDefault="0006169B">
      <w:pPr>
        <w:pStyle w:val="Titlu1"/>
        <w:spacing w:before="40"/>
        <w:ind w:left="430"/>
        <w:rPr>
          <w:b w:val="0"/>
          <w:bCs w:val="0"/>
        </w:rPr>
      </w:pPr>
      <w:bookmarkStart w:id="0" w:name="_GoBack"/>
      <w:bookmarkEnd w:id="0"/>
      <w:r>
        <w:t>DIRECTIA GENERALA A</w:t>
      </w:r>
    </w:p>
    <w:p w:rsidR="00C960EE" w:rsidRDefault="0006169B">
      <w:pPr>
        <w:spacing w:before="78"/>
        <w:ind w:left="4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FINANTELOR PUBLICE</w:t>
      </w:r>
      <w:r>
        <w:rPr>
          <w:rFonts w:ascii="Times New Roman"/>
          <w:b/>
          <w:spacing w:val="24"/>
          <w:sz w:val="18"/>
        </w:rPr>
        <w:t xml:space="preserve"> </w:t>
      </w:r>
      <w:r>
        <w:rPr>
          <w:rFonts w:ascii="Times New Roman"/>
          <w:b/>
          <w:sz w:val="18"/>
        </w:rPr>
        <w:t>MUNICIPIUL BUCURESTI</w:t>
      </w:r>
    </w:p>
    <w:p w:rsidR="00C960EE" w:rsidRDefault="00C960EE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C960EE" w:rsidRDefault="0006169B">
      <w:pPr>
        <w:spacing w:before="71"/>
        <w:ind w:left="4974" w:right="48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BILANT</w:t>
      </w:r>
    </w:p>
    <w:p w:rsidR="00C960EE" w:rsidRDefault="0006169B">
      <w:pPr>
        <w:spacing w:before="79"/>
        <w:ind w:left="4940" w:right="48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31.12.2020</w:t>
      </w:r>
    </w:p>
    <w:p w:rsidR="00C960EE" w:rsidRDefault="00C960EE">
      <w:pPr>
        <w:spacing w:before="2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C960EE" w:rsidRDefault="00C960EE">
      <w:pPr>
        <w:rPr>
          <w:rFonts w:ascii="Times New Roman" w:eastAsia="Times New Roman" w:hAnsi="Times New Roman" w:cs="Times New Roman"/>
          <w:sz w:val="11"/>
          <w:szCs w:val="11"/>
        </w:rPr>
        <w:sectPr w:rsidR="00C960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C960EE" w:rsidRDefault="0006169B">
      <w:pPr>
        <w:pStyle w:val="Titlu1"/>
        <w:spacing w:before="78"/>
        <w:ind w:left="0"/>
        <w:jc w:val="right"/>
        <w:rPr>
          <w:b w:val="0"/>
          <w:bCs w:val="0"/>
          <w:sz w:val="16"/>
          <w:szCs w:val="16"/>
        </w:rPr>
      </w:pPr>
      <w:r>
        <w:rPr>
          <w:position w:val="1"/>
        </w:rPr>
        <w:lastRenderedPageBreak/>
        <w:t xml:space="preserve">pag.:  </w:t>
      </w:r>
      <w:r>
        <w:rPr>
          <w:spacing w:val="42"/>
          <w:position w:val="1"/>
        </w:rPr>
        <w:t xml:space="preserve"> </w:t>
      </w:r>
      <w:r>
        <w:rPr>
          <w:sz w:val="16"/>
        </w:rPr>
        <w:t>1</w:t>
      </w:r>
    </w:p>
    <w:p w:rsidR="00C960EE" w:rsidRDefault="0006169B">
      <w:pPr>
        <w:spacing w:before="76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b/>
          <w:sz w:val="18"/>
        </w:rPr>
        <w:lastRenderedPageBreak/>
        <w:t>-  lei -</w:t>
      </w:r>
    </w:p>
    <w:p w:rsidR="00C960EE" w:rsidRDefault="00C960EE">
      <w:pPr>
        <w:rPr>
          <w:rFonts w:ascii="Times New Roman" w:eastAsia="Times New Roman" w:hAnsi="Times New Roman" w:cs="Times New Roman"/>
          <w:sz w:val="18"/>
          <w:szCs w:val="18"/>
        </w:rPr>
        <w:sectPr w:rsidR="00C960EE">
          <w:type w:val="continuous"/>
          <w:pgSz w:w="11910" w:h="16840"/>
          <w:pgMar w:top="0" w:right="800" w:bottom="0" w:left="260" w:header="708" w:footer="708" w:gutter="0"/>
          <w:cols w:num="2" w:space="708" w:equalWidth="0">
            <w:col w:w="9444" w:space="40"/>
            <w:col w:w="1366"/>
          </w:cols>
        </w:sectPr>
      </w:pPr>
    </w:p>
    <w:p w:rsidR="00C960EE" w:rsidRDefault="00C960EE">
      <w:pPr>
        <w:spacing w:before="2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4"/>
        <w:gridCol w:w="6240"/>
        <w:gridCol w:w="1816"/>
        <w:gridCol w:w="1754"/>
      </w:tblGrid>
      <w:tr w:rsidR="00C960EE">
        <w:trPr>
          <w:trHeight w:hRule="exact" w:val="108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06169B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960EE" w:rsidRDefault="0006169B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DENUMIRE INDICATORI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7" w:line="344" w:lineRule="auto"/>
              <w:ind w:left="322" w:righ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LA INCEPUTUL</w:t>
            </w:r>
          </w:p>
          <w:p w:rsidR="00C960EE" w:rsidRDefault="0006169B">
            <w:pPr>
              <w:pStyle w:val="TableParagraph"/>
              <w:spacing w:before="33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PERIOADEI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7" w:line="344" w:lineRule="auto"/>
              <w:ind w:left="367" w:right="219" w:firstLine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LA SFARSITUL</w:t>
            </w:r>
          </w:p>
          <w:p w:rsidR="00C960EE" w:rsidRDefault="0006169B">
            <w:pPr>
              <w:pStyle w:val="TableParagraph"/>
              <w:spacing w:before="33"/>
              <w:ind w:lef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PERIOADEI</w:t>
            </w:r>
          </w:p>
        </w:tc>
      </w:tr>
      <w:tr w:rsidR="00C960EE">
        <w:trPr>
          <w:trHeight w:hRule="exact" w:val="291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C960EE" w:rsidRDefault="0006169B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1.Active fixe necorporale (ct.2030000+2050000+2060000+</w:t>
            </w:r>
          </w:p>
        </w:tc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06169B">
            <w:pPr>
              <w:pStyle w:val="TableParagraph"/>
              <w:spacing w:before="110"/>
              <w:ind w:left="1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4.272.116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960EE" w:rsidRDefault="0006169B">
            <w:pPr>
              <w:pStyle w:val="TableParagraph"/>
              <w:spacing w:before="125"/>
              <w:ind w:left="10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4.460.470</w:t>
            </w:r>
          </w:p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8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2.Instalatii tehnice, mijloace de transport, animale,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z w:val="20"/>
              </w:rPr>
              <w:t xml:space="preserve"> mobilier,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aparatura birotica si alte active corporale </w:t>
            </w:r>
            <w:r>
              <w:rPr>
                <w:rFonts w:ascii="Times New Roman"/>
                <w:spacing w:val="-1"/>
                <w:sz w:val="20"/>
              </w:rPr>
              <w:t>(ct.2130100+2130200+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2130300+2130400+2140000+2310000-2810301-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125.600.415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139.510.100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3.Terenuri si cladiri </w:t>
            </w:r>
            <w:r>
              <w:rPr>
                <w:rFonts w:ascii="Times New Roman"/>
                <w:spacing w:val="-1"/>
                <w:sz w:val="20"/>
              </w:rPr>
              <w:t>(ct.2110100+2110200+2120101+2120102+2120201+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2120301+2120401+2120501+2120601+2120901+2310000-2810100-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3.659.645.496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6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3.722.979.902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5.Active financiare necurente (investitii pe termen lung) peste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 an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(ct.2600100+2600200+2600300+2650000+2670201+2670202+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 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right="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38.795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6.Creante necurente - sume ce urmeaza a fi incasate dupa o </w:t>
            </w:r>
            <w:r>
              <w:rPr>
                <w:rFonts w:ascii="Times New Roman"/>
                <w:spacing w:val="-1"/>
                <w:sz w:val="20"/>
              </w:rPr>
              <w:t>perioada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5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mai mare de un an (ct.4110201+4110208+4130200+4280202+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9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 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73.685.270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9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74.074.121</w:t>
            </w:r>
          </w:p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Creante comerciale necurente - sume ce urmeaza a fi incasate </w:t>
            </w:r>
            <w:r>
              <w:rPr>
                <w:rFonts w:ascii="Times New Roman"/>
                <w:spacing w:val="-1"/>
                <w:sz w:val="20"/>
              </w:rPr>
              <w:t>dupa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5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 perioada mai mare de un an (ct4110201+4110208+4130200+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1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10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</w:tc>
      </w:tr>
      <w:tr w:rsidR="00C960EE">
        <w:trPr>
          <w:trHeight w:hRule="exact" w:val="29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 ACTIVE NECURENTE (rd.03+04+05+06+07+09)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3.863.242.092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6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3.941.094.042</w:t>
            </w:r>
          </w:p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1.Stocuri (ct.3010000+3020100+3020200+3020300+3020400+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3020500+3020600+3020700+3020800+3020900+3030100+3030200+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3040100+3040200+3050100+3050200+3070000+3090000+3310000+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3320000+3410000+3450000+3460000+3470000+3490000+3510100+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3510200+ 3540100+3540500+ 3540600+3560000+3570000+3580000+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128.043.629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145.540.253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 PE PROFIT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Creante din operatiuni comerciale, avansuri si alte decontari </w:t>
            </w:r>
            <w:r>
              <w:rPr>
                <w:rFonts w:ascii="Times New Roman"/>
                <w:spacing w:val="-1"/>
                <w:sz w:val="20"/>
              </w:rPr>
              <w:t>(ct.2320000+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2340000+4090101+4090102+4110101+4110108+4130100+4180000+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4810103+4810900+4830000+4840000+4890101+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 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309.747.796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279.876.811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Creante comerciale si avansuri (ct.2320000+2340000+4090101+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5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4090102+4110101+4110108+4130100+4180000+4610101-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4910100- 4960100),din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1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10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</w:tc>
      </w:tr>
      <w:tr w:rsidR="00C960EE">
        <w:trPr>
          <w:trHeight w:hRule="exact" w:val="29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Avansuri acordate(ct.2320000+2340000+4090101+4090102)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right="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23.921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46.837</w:t>
            </w:r>
          </w:p>
        </w:tc>
      </w:tr>
      <w:tr w:rsidR="00C960EE">
        <w:trPr>
          <w:trHeight w:hRule="exact" w:val="284"/>
        </w:trPr>
        <w:tc>
          <w:tcPr>
            <w:tcW w:w="8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Creante bugetare (ct.4310100**+4310200**+4310300**+4310400**+</w:t>
            </w:r>
          </w:p>
        </w:tc>
        <w:tc>
          <w:tcPr>
            <w:tcW w:w="18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301"/>
        </w:trPr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line="222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960EE" w:rsidRDefault="00C960EE"/>
        </w:tc>
      </w:tr>
    </w:tbl>
    <w:p w:rsidR="00C960EE" w:rsidRDefault="00C960EE">
      <w:pPr>
        <w:sectPr w:rsidR="00C960EE"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C960EE" w:rsidRDefault="00C960E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4"/>
        <w:gridCol w:w="6240"/>
        <w:gridCol w:w="1816"/>
        <w:gridCol w:w="1754"/>
      </w:tblGrid>
      <w:tr w:rsidR="00C960EE">
        <w:trPr>
          <w:trHeight w:hRule="exact" w:val="108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60EE" w:rsidRDefault="0006169B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0EE" w:rsidRDefault="0006169B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DENUMIRE INDICATORI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7" w:line="344" w:lineRule="auto"/>
              <w:ind w:left="322" w:righ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LA INCEPUTUL</w:t>
            </w:r>
          </w:p>
          <w:p w:rsidR="00C960EE" w:rsidRDefault="0006169B">
            <w:pPr>
              <w:pStyle w:val="TableParagraph"/>
              <w:spacing w:before="33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PERIOADEI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7" w:line="344" w:lineRule="auto"/>
              <w:ind w:left="367" w:right="219" w:firstLine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LA SFARSITUL</w:t>
            </w:r>
          </w:p>
          <w:p w:rsidR="00C960EE" w:rsidRDefault="0006169B">
            <w:pPr>
              <w:pStyle w:val="TableParagraph"/>
              <w:spacing w:before="33"/>
              <w:ind w:lef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PERIOADEI</w:t>
            </w:r>
          </w:p>
        </w:tc>
      </w:tr>
      <w:tr w:rsidR="00C960EE">
        <w:trPr>
          <w:trHeight w:hRule="exact" w:val="283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0EE" w:rsidRDefault="0006169B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4480200+4610102+4610104+4630000+ 4640000+4650100+4650200</w:t>
            </w:r>
          </w:p>
        </w:tc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60EE" w:rsidRDefault="0006169B">
            <w:pPr>
              <w:pStyle w:val="TableParagraph"/>
              <w:spacing w:before="162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805.816.368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60EE" w:rsidRDefault="00C960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960EE" w:rsidRDefault="0006169B">
            <w:pPr>
              <w:pStyle w:val="TableParagraph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771.705.332</w:t>
            </w:r>
          </w:p>
        </w:tc>
      </w:tr>
      <w:tr w:rsidR="00C960EE">
        <w:trPr>
          <w:trHeight w:hRule="exact" w:val="283"/>
        </w:trPr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 din care:</w:t>
            </w:r>
          </w:p>
        </w:tc>
        <w:tc>
          <w:tcPr>
            <w:tcW w:w="18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91"/>
        </w:trPr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Creantele bugetului general consolidat </w:t>
            </w:r>
            <w:r>
              <w:rPr>
                <w:rFonts w:ascii="Times New Roman"/>
                <w:spacing w:val="-1"/>
                <w:sz w:val="20"/>
              </w:rPr>
              <w:t>(ct.4630000+4640000+4650100+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8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4650200+4660401+4660402+4660500+4660900-4970000)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Creante din operatiuni cu fonduri externe nerambursabile si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z w:val="20"/>
              </w:rPr>
              <w:t xml:space="preserve"> de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 buget (ct.4500100+4500300+4500501+4500502+4500503+4500504+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4500505+4500700+4510100+4510300+4510500+4530100+4540100+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4540301+4540302+4540501+4540502+4540503+4540504+4550100+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4550301+4550302+4550303+4560100+4560303+4560309+4570100+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4570201+4570202+4570203+4570205+4570206+4570209+4570301+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4740000+4760000), 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right="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9.258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1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413.775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Imprumuturi pe termen scurt acordate </w:t>
            </w:r>
            <w:r>
              <w:rPr>
                <w:rFonts w:ascii="Times New Roman"/>
                <w:spacing w:val="-1"/>
                <w:sz w:val="20"/>
              </w:rPr>
              <w:t>(ct.2670101+2670102+2670103+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2670104+2670105+2670108+2670601+2670602+2670603+2670604+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2670605+2670609+4680101+4680102+4680103+4680104+4680105+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4680106+4680107+4680108+4680109+4690103+4690105+4690106+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9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4690108+4690109)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right="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creante curente (rd.21+23+25+27)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1.115.574.328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6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1.051.995.918</w:t>
            </w:r>
          </w:p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Conturi la trezorerie, casa in lei.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(ct.5100000+5120101+5120501+5130101+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5130301+5130302+5140101+5140301+5140302+5150101+5150103+5150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+5150500+5150600+5160101+5160301+5160302+5170101+5170301+51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+5200100+5210100+5210300+5230000+5250101+5250102+5250301+52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+5250400+5260000+5270000+5280000+5290101+5290201+5290301+52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+5290901+5310101+5410101+5500101+5520000+5550101+5550400+55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+5580101+5580201+5590101+5600101+5600300+5600401+5610101+56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+5620101+5620300+5620401+5710100+5710300+5710400+5740101+57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8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+5740301+5740302+5740400+5750100+5750300+5750400-7700000)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9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 de incasat,alte valori,avansuri de trezorerie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0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5320200+5320300+5320400+5320500+5320600+5320800+5420100)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11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436.380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1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479.240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Conturi la institutii de credit, BNR,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casa in valuta </w:t>
            </w:r>
            <w:r>
              <w:rPr>
                <w:rFonts w:ascii="Times New Roman"/>
                <w:spacing w:val="-1"/>
                <w:sz w:val="20"/>
              </w:rPr>
              <w:t>(ct.5110101+5110102+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5120102+5120402+5120502+5130102+5130202+5140102+5140202+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5150102+5150202+5150302+5160102+5160202+5170102+5170202+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5290102+5290202+5290302+5290902+5310402+5410102+5410202+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5500102+5550102+5550202+5570202+5580102+5580202+5580302+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5580303+5590102+5590202+5600102+5600103+5600402+5610102+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5610103+5620102+5620103+5620402)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9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</w:tr>
      <w:tr w:rsidR="00C960EE">
        <w:trPr>
          <w:trHeight w:hRule="exact" w:val="301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 de incasat, avansuri de trezorerie (ct.5180702+5420200)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right="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5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disponibilitati si alte valori (rd.33+33.1+35+35.1)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146.361.476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164.977.940</w:t>
            </w:r>
          </w:p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6.Cheltuieli in avans (ct.4710000)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11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400.422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1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471.565</w:t>
            </w:r>
          </w:p>
        </w:tc>
      </w:tr>
      <w:tr w:rsidR="00C960EE">
        <w:trPr>
          <w:trHeight w:hRule="exact" w:val="28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01045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 ACTIVE CURENTE (rd.19+30+31+40+41+41.1+42)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1.390.379.855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6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1.362.985.676</w:t>
            </w:r>
          </w:p>
        </w:tc>
      </w:tr>
    </w:tbl>
    <w:p w:rsidR="00C960EE" w:rsidRDefault="00C960EE">
      <w:pPr>
        <w:rPr>
          <w:rFonts w:ascii="Times New Roman" w:eastAsia="Times New Roman" w:hAnsi="Times New Roman" w:cs="Times New Roman"/>
          <w:sz w:val="18"/>
          <w:szCs w:val="18"/>
        </w:rPr>
        <w:sectPr w:rsidR="00C960EE">
          <w:headerReference w:type="default" r:id="rId13"/>
          <w:pgSz w:w="11910" w:h="16840"/>
          <w:pgMar w:top="1000" w:right="800" w:bottom="0" w:left="260" w:header="818" w:footer="0" w:gutter="0"/>
          <w:pgNumType w:start="2"/>
          <w:cols w:space="708"/>
        </w:sectPr>
      </w:pPr>
    </w:p>
    <w:p w:rsidR="00C960EE" w:rsidRDefault="00C960E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4"/>
        <w:gridCol w:w="6240"/>
        <w:gridCol w:w="1816"/>
        <w:gridCol w:w="1754"/>
      </w:tblGrid>
      <w:tr w:rsidR="00C960EE">
        <w:trPr>
          <w:trHeight w:hRule="exact" w:val="108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60EE" w:rsidRDefault="0006169B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0EE" w:rsidRDefault="0006169B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DENUMIRE INDICATORI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7" w:line="344" w:lineRule="auto"/>
              <w:ind w:left="322" w:righ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LA INCEPUTUL</w:t>
            </w:r>
          </w:p>
          <w:p w:rsidR="00C960EE" w:rsidRDefault="0006169B">
            <w:pPr>
              <w:pStyle w:val="TableParagraph"/>
              <w:spacing w:before="33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PERIOADEI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7" w:line="344" w:lineRule="auto"/>
              <w:ind w:left="367" w:right="219" w:firstLine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LA SFARSITUL</w:t>
            </w:r>
          </w:p>
          <w:p w:rsidR="00C960EE" w:rsidRDefault="0006169B">
            <w:pPr>
              <w:pStyle w:val="TableParagraph"/>
              <w:spacing w:before="33"/>
              <w:ind w:lef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PERIOADEI</w:t>
            </w:r>
          </w:p>
        </w:tc>
      </w:tr>
      <w:tr w:rsidR="00C960EE">
        <w:trPr>
          <w:trHeight w:hRule="exact" w:val="29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 ACTIVE (rd.15+45)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7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5.253.621.947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2"/>
              <w:ind w:left="6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5.304.079.718</w:t>
            </w:r>
          </w:p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1.Sume necurente - sume ce urmeaza a fi platite dupa o perioada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5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mai mare de un an (ct.2690200+4010200+4030200+4040200+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4050200+4280201+4620201+4620209+5090000), 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11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488.895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1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506.071</w:t>
            </w:r>
          </w:p>
        </w:tc>
      </w:tr>
      <w:tr w:rsidR="00C960EE">
        <w:trPr>
          <w:trHeight w:hRule="exact" w:val="291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 comerciale (ct.4010200+4030200+4040200+4050200+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8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4620201)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right="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89.080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2.Imprumuturi pe termen lung (ct.1610200+1620200+1630200+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5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1640200+1650200+1660201+1660202+1660203+1660204+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1670201+1670202+1670203+1670208+1670209-1690200)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3.Provizioane (ct.1510201+1510202+1510203+1510204+1510208)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1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10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</w:tc>
      </w:tr>
      <w:tr w:rsidR="00C960EE">
        <w:trPr>
          <w:trHeight w:hRule="exact" w:val="29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NECURENTE (rd.52+54+55)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543.872.380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607.733.746</w:t>
            </w:r>
          </w:p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1.Datorii comerciale, avansuri si alte decontari </w:t>
            </w:r>
            <w:r>
              <w:rPr>
                <w:rFonts w:ascii="Times New Roman"/>
                <w:spacing w:val="-1"/>
                <w:sz w:val="20"/>
              </w:rPr>
              <w:t>(ct.2690100+4010100+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4030100+4040100+4050100+4080000+4190000+4620101+4620109+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4730109+4810101+4810102+4810103+4810900+4830000+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4840000+4890201+5090000+5120800), 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567.208.744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519.444.547</w:t>
            </w:r>
          </w:p>
        </w:tc>
      </w:tr>
      <w:tr w:rsidR="00C960EE">
        <w:trPr>
          <w:trHeight w:hRule="exact" w:val="291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 comerciale si avansuri (ct.4010100+4030100+4040100+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4050100+4080000+4190000+4620101), 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1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9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25.472.470</w:t>
            </w:r>
          </w:p>
        </w:tc>
      </w:tr>
      <w:tr w:rsidR="00C960EE">
        <w:trPr>
          <w:trHeight w:hRule="exact" w:val="29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Avansuri primite (ct.4190000)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right="5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466</w:t>
            </w:r>
          </w:p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 catre bugete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(ct.4310100+4310200+4310300+4310400+4310500+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4310600+4310700+4370100+4370200+4370300+4400000+4410000+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4420300+4420801+4440000+4460100+4460200+4480100+4550501+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4550502+4550503+4620109+4670100+4670200+4670300+4670400+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4670500+4670900+4730109+4810900),din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64.528.843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9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69.817.055</w:t>
            </w:r>
          </w:p>
        </w:tc>
      </w:tr>
      <w:tr w:rsidR="00C960EE">
        <w:trPr>
          <w:trHeight w:hRule="exact" w:val="291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010631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Contributii sociale </w:t>
            </w:r>
            <w:r>
              <w:rPr>
                <w:rFonts w:ascii="Times New Roman"/>
                <w:spacing w:val="-1"/>
                <w:sz w:val="20"/>
              </w:rPr>
              <w:t>(ct.4310100+4310200+4310300+4310400+4310500+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4310600+4310700+4370100+4370200+4370300)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1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9.123.973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10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9.484.732</w:t>
            </w:r>
          </w:p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5.Imprumuturi pe termen lung - sume ce urmeaza a fi platite in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cursul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exercitiului curent </w:t>
            </w:r>
            <w:r>
              <w:rPr>
                <w:rFonts w:ascii="Times New Roman"/>
                <w:spacing w:val="-1"/>
                <w:sz w:val="20"/>
              </w:rPr>
              <w:t>(ct.1610100+1620100+1630100+1640100+1650100+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1660101+1660102+1660103+1660104+1670101+1670102+1670103+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3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1670108+1670109+1680100+1680200+1680300+1680400+1680500+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1680701+1680702+1680703+1680708+1680709-1690100)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11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1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</w:tc>
      </w:tr>
      <w:tr w:rsidR="00C960EE">
        <w:trPr>
          <w:trHeight w:hRule="exact" w:val="291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6.Salariile angajatilor </w:t>
            </w:r>
            <w:r>
              <w:rPr>
                <w:rFonts w:ascii="Times New Roman"/>
                <w:spacing w:val="-1"/>
                <w:sz w:val="20"/>
              </w:rPr>
              <w:t>(ct.4210000+4230000+4260000+4270100+4270300+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8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4280101)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9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14.848.851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7.Alte drepturi cuvenite altor categorii de persoane (pensii,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z w:val="20"/>
              </w:rPr>
              <w:t xml:space="preserve"> de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5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somaj, burse) (ct.4220100+4220200+4240000+4260000+4270200+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4270300+4290000+4380000), din care: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11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1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688.648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 in avans (ct.4720000)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1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1.734.993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10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1.031.474</w:t>
            </w:r>
          </w:p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9.Provizioane (ct.1510101+1510102+1510103+1510104+1510108)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11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1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484.971</w:t>
            </w:r>
          </w:p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 DATORII CURENTE (rd.60+62+65+70+71+72+73+74+75)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649.107.981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606.425.577</w:t>
            </w:r>
          </w:p>
        </w:tc>
      </w:tr>
      <w:tr w:rsidR="00C960EE">
        <w:trPr>
          <w:trHeight w:hRule="exact" w:val="29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 DATORII (rd.58+78)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1.192.980.361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6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1.214.159.323</w:t>
            </w:r>
          </w:p>
        </w:tc>
      </w:tr>
      <w:tr w:rsidR="00C960EE">
        <w:trPr>
          <w:trHeight w:hRule="exact" w:val="277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9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 NETE = TOTAL ACTIVE - TOTAL DATORII =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60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CAPITALURI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6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 (rd.80=rd.46-79=rd.90)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6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</w:tr>
      <w:tr w:rsidR="00C960EE">
        <w:trPr>
          <w:trHeight w:hRule="exact" w:val="292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 fonduri (ct.1000000+1010000+1020101+1020102+1020103+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75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1030000+ 1040101+1040102+1040103+1050100+1050200+1050300+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4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1050400+1050500+/-1060000+1060000+1320000+1330000)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3.106.720.213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6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3.191.722.647</w:t>
            </w:r>
          </w:p>
        </w:tc>
      </w:tr>
      <w:tr w:rsidR="00C960EE">
        <w:trPr>
          <w:trHeight w:hRule="exact" w:val="295"/>
        </w:trPr>
        <w:tc>
          <w:tcPr>
            <w:tcW w:w="8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2.Rezultatul reportat (ct.1170000-sold creditor)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7"/>
              <w:ind w:left="8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913.199.745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33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733.736.974</w:t>
            </w:r>
          </w:p>
        </w:tc>
      </w:tr>
    </w:tbl>
    <w:p w:rsidR="00C960EE" w:rsidRDefault="00C960EE">
      <w:pPr>
        <w:rPr>
          <w:rFonts w:ascii="Times New Roman" w:eastAsia="Times New Roman" w:hAnsi="Times New Roman" w:cs="Times New Roman"/>
          <w:sz w:val="18"/>
          <w:szCs w:val="18"/>
        </w:rPr>
        <w:sectPr w:rsidR="00C960EE">
          <w:pgSz w:w="11910" w:h="16840"/>
          <w:pgMar w:top="1000" w:right="800" w:bottom="0" w:left="260" w:header="818" w:footer="0" w:gutter="0"/>
          <w:cols w:space="708"/>
        </w:sectPr>
      </w:pPr>
    </w:p>
    <w:p w:rsidR="00C960EE" w:rsidRDefault="00C960E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21"/>
        <w:gridCol w:w="6240"/>
        <w:gridCol w:w="1816"/>
        <w:gridCol w:w="1759"/>
      </w:tblGrid>
      <w:tr w:rsidR="00C960EE">
        <w:trPr>
          <w:trHeight w:hRule="exact" w:val="1080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60EE" w:rsidRDefault="0006169B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C960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60EE" w:rsidRDefault="00C960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60EE" w:rsidRDefault="0006169B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DENUMIRE INDICATORI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6" w:line="344" w:lineRule="auto"/>
              <w:ind w:left="322" w:righ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LA INCEPUTUL</w:t>
            </w:r>
          </w:p>
          <w:p w:rsidR="00C960EE" w:rsidRDefault="0006169B">
            <w:pPr>
              <w:pStyle w:val="TableParagraph"/>
              <w:spacing w:before="33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PERIOADEI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86" w:line="344" w:lineRule="auto"/>
              <w:ind w:left="367" w:right="223" w:firstLine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LA SFARSITUL</w:t>
            </w:r>
          </w:p>
          <w:p w:rsidR="00C960EE" w:rsidRDefault="0006169B">
            <w:pPr>
              <w:pStyle w:val="TableParagraph"/>
              <w:spacing w:before="33"/>
              <w:ind w:lef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PERIOADEI</w:t>
            </w:r>
          </w:p>
        </w:tc>
      </w:tr>
      <w:tr w:rsidR="00C960EE">
        <w:trPr>
          <w:trHeight w:hRule="exact" w:val="298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3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4.Rezultatul patrimonial al exercitiului (ct.1210000-sold </w:t>
            </w:r>
            <w:r>
              <w:rPr>
                <w:rFonts w:ascii="Times New Roman"/>
                <w:spacing w:val="-1"/>
                <w:sz w:val="20"/>
              </w:rPr>
              <w:t>creditor)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7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40.721.628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3"/>
              <w:ind w:left="8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164.460.774</w:t>
            </w:r>
          </w:p>
        </w:tc>
      </w:tr>
      <w:tr w:rsidR="00C960EE">
        <w:trPr>
          <w:trHeight w:hRule="exact" w:val="275"/>
        </w:trPr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6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  <w:tc>
          <w:tcPr>
            <w:tcW w:w="17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C960EE"/>
        </w:tc>
      </w:tr>
      <w:tr w:rsidR="00C960EE">
        <w:trPr>
          <w:trHeight w:hRule="exact" w:val="287"/>
        </w:trPr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1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 CAPITALURI PROPRII (rd.84+85-86+87-88)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9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4.060.641.586</w:t>
            </w:r>
          </w:p>
        </w:tc>
        <w:tc>
          <w:tcPr>
            <w:tcW w:w="17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60EE" w:rsidRDefault="0006169B">
            <w:pPr>
              <w:pStyle w:val="TableParagraph"/>
              <w:spacing w:before="25"/>
              <w:ind w:left="6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</w:tr>
    </w:tbl>
    <w:p w:rsidR="00C960EE" w:rsidRDefault="00C960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0EE" w:rsidRDefault="00C960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0EE" w:rsidRDefault="00C960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0EE" w:rsidRDefault="00C960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0EE" w:rsidRDefault="00C960EE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C960EE" w:rsidRDefault="00C960EE">
      <w:pPr>
        <w:rPr>
          <w:rFonts w:ascii="Times New Roman" w:eastAsia="Times New Roman" w:hAnsi="Times New Roman" w:cs="Times New Roman"/>
          <w:sz w:val="26"/>
          <w:szCs w:val="26"/>
        </w:rPr>
        <w:sectPr w:rsidR="00C960EE">
          <w:pgSz w:w="11910" w:h="16840"/>
          <w:pgMar w:top="1000" w:right="620" w:bottom="280" w:left="260" w:header="818" w:footer="0" w:gutter="0"/>
          <w:cols w:space="708"/>
        </w:sectPr>
      </w:pPr>
    </w:p>
    <w:p w:rsidR="00C960EE" w:rsidRDefault="0006169B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C960EE" w:rsidRDefault="0006169B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C960EE" w:rsidRDefault="0006169B">
      <w:pPr>
        <w:pStyle w:val="Corptext"/>
        <w:spacing w:before="109"/>
        <w:ind w:left="38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C960EE" w:rsidRDefault="0006169B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C960EE" w:rsidRDefault="0006169B">
      <w:pPr>
        <w:pStyle w:val="Corptext"/>
        <w:spacing w:before="118" w:line="294" w:lineRule="auto"/>
        <w:ind w:left="854" w:right="171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C960EE" w:rsidRDefault="0006169B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C960EE">
      <w:type w:val="continuous"/>
      <w:pgSz w:w="11910" w:h="16840"/>
      <w:pgMar w:top="0" w:right="620" w:bottom="0" w:left="260" w:header="708" w:footer="708" w:gutter="0"/>
      <w:cols w:num="3" w:space="708" w:equalWidth="0">
        <w:col w:w="2318" w:space="1858"/>
        <w:col w:w="2963" w:space="1113"/>
        <w:col w:w="277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9B" w:rsidRDefault="0006169B">
      <w:r>
        <w:separator/>
      </w:r>
    </w:p>
  </w:endnote>
  <w:endnote w:type="continuationSeparator" w:id="0">
    <w:p w:rsidR="0006169B" w:rsidRDefault="0006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B" w:rsidRDefault="00055B2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B" w:rsidRDefault="00055B2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B" w:rsidRDefault="00055B2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9B" w:rsidRDefault="0006169B">
      <w:r>
        <w:separator/>
      </w:r>
    </w:p>
  </w:footnote>
  <w:footnote w:type="continuationSeparator" w:id="0">
    <w:p w:rsidR="0006169B" w:rsidRDefault="00061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B" w:rsidRDefault="00055B2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B" w:rsidRDefault="00055B2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B" w:rsidRDefault="00055B2B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0EE" w:rsidRDefault="000616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2pt;margin-top:40.5pt;width:21.3pt;height:11pt;z-index:-42064;mso-position-horizontal-relative:page;mso-position-vertical-relative:page" filled="f" stroked="f">
          <v:textbox inset="0,0,0,0">
            <w:txbxContent>
              <w:p w:rsidR="00C960EE" w:rsidRDefault="0006169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pag.: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13.5pt;margin-top:40.5pt;width:23.75pt;height:11pt;z-index:-42040;mso-position-horizontal-relative:page;mso-position-vertical-relative:page" filled="f" stroked="f">
          <v:textbox inset="0,0,0,0">
            <w:txbxContent>
              <w:p w:rsidR="00C960EE" w:rsidRDefault="0006169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t>-  lei 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9.2pt;margin-top:41.9pt;width:8pt;height:10pt;z-index:-42016;mso-position-horizontal-relative:page;mso-position-vertical-relative:page" filled="f" stroked="f">
          <v:textbox inset="0,0,0,0">
            <w:txbxContent>
              <w:p w:rsidR="00C960EE" w:rsidRDefault="0006169B">
                <w:pPr>
                  <w:pStyle w:val="Corptext"/>
                  <w:spacing w:before="0" w:line="183" w:lineRule="exact"/>
                  <w:ind w:left="40"/>
                  <w:rPr>
                    <w:rFonts w:cs="Times New Roman"/>
                    <w:b w:val="0"/>
                    <w:bCs w:val="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55B2B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60EE"/>
    <w:rsid w:val="00055B2B"/>
    <w:rsid w:val="0006169B"/>
    <w:rsid w:val="00C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8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55B2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5B2B"/>
  </w:style>
  <w:style w:type="paragraph" w:styleId="Subsol">
    <w:name w:val="footer"/>
    <w:basedOn w:val="Normal"/>
    <w:link w:val="SubsolCaracter"/>
    <w:uiPriority w:val="99"/>
    <w:unhideWhenUsed/>
    <w:rsid w:val="00055B2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5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1404</Words>
  <Characters>8144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2021-03-17T13:46:00Z</dcterms:created>
  <dcterms:modified xsi:type="dcterms:W3CDTF">2021-03-17T13:46:00Z</dcterms:modified>
</cp:coreProperties>
</file>