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53" w:lineRule="auto" w:before="80"/>
        <w:ind w:left="5685" w:right="597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31.12.2022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left="0" w:right="0"/>
        <w:jc w:val="right"/>
      </w:pPr>
      <w:r>
        <w:rPr/>
        <w:pict>
          <v:group style="position:absolute;margin-left:403.440002pt;margin-top:100.562355pt;width:4.6pt;height:10.2pt;mso-position-horizontal-relative:page;mso-position-vertical-relative:paragraph;z-index:-108712" coordorigin="8069,2011" coordsize="92,204">
            <v:shape style="position:absolute;left:8069;top:2011;width:92;height:204" coordorigin="8069,2011" coordsize="92,204" path="m8069,2011l8160,2011,8160,2215,8069,2215,8069,201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2.702347pt;width:.75pt;height:.1pt;mso-position-horizontal-relative:page;mso-position-vertical-relative:paragraph;z-index:-108688" coordorigin="1267,1254" coordsize="15,2">
            <v:shape style="position:absolute;left:1267;top:1254;width:15;height:2" coordorigin="1267,1254" coordsize="15,0" path="m1267,1254l1282,1254e" filled="false" stroked="true" strokeweight=".839996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  <w:r>
        <w:rPr/>
        <w:br w:type="column"/>
      </w:r>
      <w:r>
        <w:rPr>
          <w:rFonts w:ascii="Times New Roman"/>
          <w:sz w:val="17"/>
        </w:rPr>
      </w:r>
    </w:p>
    <w:p>
      <w:pPr>
        <w:spacing w:before="0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1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300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</w:tc>
        <w:tc>
          <w:tcPr>
            <w:tcW w:w="1891" w:type="dxa"/>
            <w:gridSpan w:val="5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1.404.115.000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1.407.925.000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1.935.936.524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515.712.633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1.420.223.891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1.417.277.112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31.750.301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486.909.111</w:t>
            </w:r>
          </w:p>
        </w:tc>
      </w:tr>
      <w:tr>
        <w:trPr>
          <w:trHeight w:val="284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6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1.322.020.000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1.382.749.000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1.908.615.349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515.338.154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1.393.277.195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1.390.801.229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31.750.301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486.063.819</w:t>
            </w:r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6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1.256.658.000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1.333.218.000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1.745.272.713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392.344.593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1.352.928.120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1.340.090.498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26.696.773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378.485.442</w:t>
            </w:r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9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824.870.000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834.100.805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834.100.805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834.100.805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824.870.000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834.100.805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834.100.805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834.100.805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824.870.000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834.100.805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834.100.805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834.100.805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824.870.000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834.100.805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834.100.805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834.100.805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252.886.000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211.394.000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450.151.306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240.221.952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209.929.354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208.108.013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12.756.236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229.287.057</w:t>
            </w:r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252.886.000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211.394.000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450.151.306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240.221.952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209.929.354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208.108.013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12.756.236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229.287.057</w:t>
            </w:r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209.242.000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178.042.000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397.230.236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218.971.238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178.258.998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174.662.890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11.012.399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211.554.947</w:t>
            </w:r>
          </w:p>
        </w:tc>
      </w:tr>
      <w:tr>
        <w:trPr>
          <w:trHeight w:val="283" w:hRule="exact"/>
        </w:trPr>
        <w:tc>
          <w:tcPr>
            <w:tcW w:w="449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4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449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51.398.000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40.698.000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124.592.135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79.170.941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45.421.194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40.578.077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1.380.894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82.633.164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08664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08640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1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118" w:right="184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>
            <w:pPr>
              <w:pStyle w:val="TableParagraph"/>
              <w:spacing w:line="369" w:lineRule="auto" w:before="99"/>
              <w:ind w:left="118" w:right="16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terenuri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118" w:right="13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369" w:lineRule="auto" w:before="3"/>
              <w:ind w:left="76" w:right="894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terenul extravilan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+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Restante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terenul agricol</w:t>
            </w:r>
            <w:r>
              <w:rPr>
                <w:rFonts w:ascii="Times New Roman"/>
                <w:spacing w:val="5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69" w:lineRule="auto" w:before="103"/>
              <w:ind w:left="36" w:right="5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>
            <w:pPr>
              <w:pStyle w:val="TableParagraph"/>
              <w:spacing w:line="369" w:lineRule="auto" w:before="99"/>
              <w:ind w:left="76" w:right="1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bugetelor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69" w:lineRule="auto" w:before="3"/>
              <w:ind w:left="76" w:right="151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157.844.000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250.515.000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186.649.000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180.900.000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137.344.000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272.638.101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29.879.208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17.743.901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12.134.807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23.041.862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403.914.829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211.327.081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802.081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139.800.297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13.316.387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8.742.092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4.574.295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7.934.327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133.626.383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132.837.804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16.562.821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9.001.809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7.560.512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15.107.535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270.288.446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211.327.081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802.081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134.084.813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16.041.512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8.660.845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7.380.167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17.403.611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263.718.357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211.327.081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199.343.000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802.081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9.631.505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1.485.268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185.258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258.569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4.512.929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128.921.783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12.352.428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8.897.798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3.454.630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5.379.682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135.683.543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2101" w:footer="0" w:top="2300" w:bottom="0" w:left="0" w:right="680"/>
          <w:pgNumType w:start="2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08616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08592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1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-1" w:right="101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>
            <w:pPr>
              <w:pStyle w:val="TableParagraph"/>
              <w:spacing w:line="369" w:lineRule="auto" w:before="99"/>
              <w:ind w:left="36" w:right="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69" w:lineRule="auto" w:before="3"/>
              <w:ind w:left="36" w:right="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>
            <w:pPr>
              <w:pStyle w:val="TableParagraph"/>
              <w:spacing w:line="369" w:lineRule="auto" w:before="99"/>
              <w:ind w:left="36" w:right="17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>
            <w:pPr>
              <w:pStyle w:val="TableParagraph"/>
              <w:spacing w:line="369" w:lineRule="auto" w:before="99"/>
              <w:ind w:left="36" w:right="8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> BUNURILOR,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DESFASURAREA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> BUNURILOR,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DESFASURAREA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5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juridice*)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utilizarea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bunurilor,</w:t>
            </w:r>
          </w:p>
          <w:p>
            <w:pPr>
              <w:pStyle w:val="TableParagraph"/>
              <w:spacing w:line="369" w:lineRule="auto" w:before="3"/>
              <w:ind w:left="76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autorizarea</w:t>
            </w:r>
            <w:r>
              <w:rPr>
                <w:rFonts w:ascii="Times New Roman"/>
                <w:sz w:val="16"/>
              </w:rPr>
              <w:t> utilizarii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bunurilor</w:t>
            </w:r>
            <w:r>
              <w:rPr>
                <w:rFonts w:ascii="Times New Roman"/>
                <w:sz w:val="16"/>
              </w:rPr>
              <w:t> 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desfasurare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63.599.000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49.899.000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70.404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1.165.807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1.165.807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191.351.537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189.522.959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133.292.919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56.230.040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1.828.568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67.412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356.442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356.442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133.202.529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133.202.529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101.490.155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31.712.374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809.365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58.149.008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56.320.430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31.802.764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24.517.666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1.828.568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793.090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793.090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51.588.406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49.767.696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26.568.590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23.199.106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1.820.700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11.023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20.253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4.481.653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4.473.785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1.334.024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3.139.761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7.868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49.601</w:t>
            </w:r>
          </w:p>
          <w:p>
            <w:pPr>
              <w:pStyle w:val="TableParagraph"/>
              <w:spacing w:line="240" w:lineRule="auto" w:before="122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352.464</w:t>
            </w:r>
          </w:p>
          <w:p>
            <w:pPr>
              <w:pStyle w:val="TableParagraph"/>
              <w:spacing w:line="240" w:lineRule="auto" w:before="122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352.464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135.281.478</w:t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135.281.478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105.390.305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29.891.173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08568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08544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1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11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369" w:lineRule="auto"/>
              <w:ind w:left="36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36" w:right="14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369" w:lineRule="auto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3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28.939.000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7.166.000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34.939.000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5.158.000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57.105.773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57.105.773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57.105.773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163.342.636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7.170.544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7.117.536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7.117.536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7.117.536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53.008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156.172.092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4.586.454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600.364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122.993.561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122.993.561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38.609.515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38.609.515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38.609.515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40.349.075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7.170.544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7.117.536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7.117.536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7.117.536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53.008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33.178.531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4.586.454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600.364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34.163.323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34.163.323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34.163.323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50.710.731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7.170.544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7.117.536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7.117.536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7.117.536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53.008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53.008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43.540.187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4.557.452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572.019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9.427.608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9.427.608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9.427.608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5.053.528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5.053.528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28.345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107.578.377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107.578.377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08520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08496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1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5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76" w:right="149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6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>
            <w:pPr>
              <w:pStyle w:val="TableParagraph"/>
              <w:spacing w:line="369" w:lineRule="auto" w:before="3"/>
              <w:ind w:left="36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timbru</w:t>
            </w:r>
          </w:p>
          <w:p>
            <w:pPr>
              <w:pStyle w:val="TableParagraph"/>
              <w:spacing w:line="369" w:lineRule="auto" w:before="99"/>
              <w:ind w:left="36" w:right="1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>
            <w:pPr>
              <w:pStyle w:val="TableParagraph"/>
              <w:spacing w:line="369" w:lineRule="auto" w:before="3"/>
              <w:ind w:left="76" w:right="14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alte</w:t>
            </w:r>
            <w:r>
              <w:rPr>
                <w:rFonts w:ascii="Times New Roman"/>
                <w:sz w:val="16"/>
              </w:rPr>
              <w:t> 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specialitate</w:t>
            </w:r>
          </w:p>
          <w:p>
            <w:pPr>
              <w:pStyle w:val="TableParagraph"/>
              <w:spacing w:line="369" w:lineRule="auto" w:before="3"/>
              <w:ind w:left="36" w:right="155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> penalitati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99"/>
              <w:ind w:left="76" w:right="16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extinctive</w:t>
            </w:r>
          </w:p>
          <w:p>
            <w:pPr>
              <w:pStyle w:val="TableParagraph"/>
              <w:spacing w:line="369" w:lineRule="auto" w:before="3"/>
              <w:ind w:left="118" w:right="16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</w:p>
          <w:p>
            <w:pPr>
              <w:pStyle w:val="TableParagraph"/>
              <w:spacing w:line="280" w:lineRule="atLeast" w:before="3"/>
              <w:ind w:left="76" w:right="14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> proprietari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reabilitare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5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21.845.000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17.845.000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3.906.166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426.840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426.840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108.488.747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108.185.445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108.185.445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42.628.799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577.376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577.376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36.013.190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179.788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5.858.445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29.678.013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25.791.841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3.886.172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3.906.166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426.840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426.840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15.173.199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14.869.897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14.869.897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12.950.786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577.376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577.376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10.221.349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179.788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1.972.273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79.924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3.905.509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426.840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426.840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18.016.335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17.713.033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17.713.033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20.498.308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577.376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577.376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19.036.806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179.788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704.338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3.121.906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3.121.906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3.121.906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1.902.620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1.400.856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501.764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20.227.871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15.575.528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4.652.343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08472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08448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1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34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369" w:lineRule="auto" w:before="3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>
            <w:pPr>
              <w:pStyle w:val="TableParagraph"/>
              <w:spacing w:line="369" w:lineRule="auto" w:before="99"/>
              <w:ind w:left="76" w:right="12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> minus)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369" w:lineRule="auto" w:before="99"/>
              <w:ind w:left="36" w:right="3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4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>
            <w:pPr>
              <w:pStyle w:val="TableParagraph"/>
              <w:spacing w:line="369" w:lineRule="auto" w:before="3"/>
              <w:ind w:left="76" w:right="13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369" w:lineRule="auto"/>
              <w:ind w:left="36" w:right="10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>
            <w:pPr>
              <w:pStyle w:val="TableParagraph"/>
              <w:spacing w:line="369" w:lineRule="auto" w:before="3"/>
              <w:ind w:left="76" w:right="17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dizabilitate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adoptie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ajutorului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-360.786.000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360.786.000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-405.503.000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405.503.000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41.252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-381.000.000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23.831.083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23.831.083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23.831.083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1.624.761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7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41.252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-381.000.000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23.762.301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23.762.301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23.762.301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1.624.761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41.252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41.252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-381.000.000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23.691.697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23.691.697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23.691.697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1.624.761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08424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08400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1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76" w:right="13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suplimentului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energie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consumul de combustibili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solizi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si/sau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</w:p>
          <w:p>
            <w:pPr>
              <w:pStyle w:val="TableParagraph"/>
              <w:spacing w:line="369" w:lineRule="auto" w:before="3"/>
              <w:ind w:left="76" w:right="15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> Locala</w:t>
            </w:r>
          </w:p>
          <w:p>
            <w:pPr>
              <w:pStyle w:val="TableParagraph"/>
              <w:spacing w:line="369" w:lineRule="auto" w:before="3"/>
              <w:ind w:left="76" w:right="1448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conform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contractelor</w:t>
            </w:r>
            <w:r>
              <w:rPr>
                <w:rFonts w:ascii="Times New Roman"/>
                <w:sz w:val="16"/>
              </w:rPr>
              <w:t> incheiate cu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directiile</w:t>
            </w:r>
            <w:r>
              <w:rPr>
                <w:rFonts w:ascii="Times New Roman"/>
                <w:sz w:val="16"/>
              </w:rPr>
              <w:t> de sanatate publica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> de stat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</w:p>
          <w:p>
            <w:pPr>
              <w:pStyle w:val="TableParagraph"/>
              <w:spacing w:line="369" w:lineRule="auto" w:before="3"/>
              <w:ind w:left="36" w:right="87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programare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369" w:lineRule="auto" w:before="3"/>
              <w:ind w:left="76" w:right="1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administra-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centrala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6" w:right="156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>
            <w:pPr>
              <w:pStyle w:val="TableParagraph"/>
              <w:spacing w:line="369" w:lineRule="auto" w:before="3"/>
              <w:ind w:left="76" w:right="1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Uniunea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operationale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2014-2020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UE/ALTI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> IN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19.437.590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2.312.759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436.569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1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19.437.590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2.312.759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19.404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19.437.590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2.312.759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02pt;width:4.6pt;height:10.2pt;mso-position-horizontal-relative:page;mso-position-vertical-relative:page;z-index:-108376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08352" coordorigin="1267,3352" coordsize="15,2">
            <v:shape style="position:absolute;left:1267;top:3352;width:15;height:2" coordorigin="1267,3352" coordsize="15,0" path="m1267,3352l1282,3352e" filled="false" stroked="true" strokeweight=".84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ti</w:t>
            </w:r>
            <w:r>
              <w:rPr>
                <w:rFonts w:ascii="Times New Roman"/>
                <w:spacing w:val="-2"/>
                <w:w w:val="110"/>
                <w:sz w:val="18"/>
              </w:rPr>
              <w:t>ale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1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424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5" w:right="1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> 2014-2020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UE/ALTI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> IN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> 2014-2020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>
            <w:pPr>
              <w:pStyle w:val="TableParagraph"/>
              <w:spacing w:line="369" w:lineRule="auto" w:before="99"/>
              <w:ind w:left="35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369" w:lineRule="auto" w:before="3"/>
              <w:ind w:left="35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>
            <w:pPr>
              <w:pStyle w:val="TableParagraph"/>
              <w:spacing w:line="369" w:lineRule="auto" w:before="3"/>
              <w:ind w:left="35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369" w:lineRule="auto" w:before="3"/>
              <w:ind w:left="35" w:right="12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Prefinantare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20.272.000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2.331.231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1.136.884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789.042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347.842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1.194.347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401.662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751.484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41.201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305.697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2.025.534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1.051.287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703.445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347.842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974.247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181.562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751.484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41.201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1.625.325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347.842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974.247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181.562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751.484</w:t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41.201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705.906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79"/>
        <w:ind w:left="2219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7561" w:val="left" w:leader="none"/>
        </w:tabs>
        <w:spacing w:line="240" w:lineRule="auto" w:before="4"/>
        <w:ind w:left="1601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10"/>
        </w:rPr>
        <w:t>DIRECTOR EXECUTIV,</w:t>
      </w:r>
      <w:r>
        <w:rPr>
          <w:b w:val="0"/>
        </w:rPr>
      </w:r>
    </w:p>
    <w:p>
      <w:pPr>
        <w:pStyle w:val="BodyText"/>
        <w:tabs>
          <w:tab w:pos="12644" w:val="left" w:leader="none"/>
        </w:tabs>
        <w:spacing w:line="240" w:lineRule="auto"/>
        <w:ind w:left="7166" w:right="0"/>
        <w:jc w:val="left"/>
        <w:rPr>
          <w:b w:val="0"/>
          <w:bCs w:val="0"/>
        </w:rPr>
      </w:pPr>
      <w:r>
        <w:rPr>
          <w:rFonts w:ascii="Times New Roman" w:hAnsi="Times New Roman"/>
          <w:position w:val="1"/>
        </w:rPr>
        <w:t>PÎRVAN </w:t>
      </w:r>
      <w:r>
        <w:rPr>
          <w:position w:val="1"/>
        </w:rPr>
        <w:t>FLORENTINA </w:t>
      </w:r>
      <w:r>
        <w:rPr>
          <w:rFonts w:ascii="Times New Roman" w:hAnsi="Times New Roman"/>
          <w:position w:val="1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right="1056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pgSz w:w="16840" w:h="11910" w:orient="landscape"/>
      <w:pgMar w:header="2101" w:footer="0" w:top="2300" w:bottom="28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719971pt;margin-top:104.198235pt;width:17pt;height:11pt;mso-position-horizontal-relative:page;mso-position-vertical-relative:page;z-index:-10871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26.440002pt;margin-top:105.038231pt;width:18.75pt;height:11pt;mso-position-horizontal-relative:page;mso-position-vertical-relative:page;z-index:-10868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6297pt;margin-top:105.038231pt;width:8.5pt;height:11pt;mso-position-horizontal-relative:page;mso-position-vertical-relative:page;z-index:-10866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2023-04-06T10:33:05Z</dcterms:created>
  <dcterms:modified xsi:type="dcterms:W3CDTF">2023-04-06T10:33:05Z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