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311AD0">
        <w:rPr>
          <w:rFonts w:ascii="Times New Roman" w:eastAsia="Times New Roman" w:hAnsi="Times New Roman"/>
          <w:b/>
          <w:color w:val="000000"/>
          <w:sz w:val="24"/>
          <w:szCs w:val="24"/>
          <w:lang w:eastAsia="ro-RO"/>
        </w:rPr>
        <w:t>S4</w:t>
      </w:r>
      <w:r w:rsidR="001A023F">
        <w:rPr>
          <w:rFonts w:ascii="Times New Roman" w:eastAsia="Times New Roman" w:hAnsi="Times New Roman"/>
          <w:b/>
          <w:color w:val="000000"/>
          <w:sz w:val="24"/>
          <w:szCs w:val="24"/>
          <w:lang w:eastAsia="ro-RO"/>
        </w:rPr>
        <w:t>.R6.L78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3E0624"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nr. 130061/ 23.08.</w:t>
      </w:r>
      <w:r w:rsidR="004F063C">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r w:rsidR="0073245B">
        <w:rPr>
          <w:rFonts w:ascii="Times New Roman" w:eastAsia="Times New Roman" w:hAnsi="Times New Roman"/>
          <w:sz w:val="24"/>
          <w:szCs w:val="24"/>
          <w:lang w:val="fr-FR" w:eastAsia="ro-RO"/>
        </w:rPr>
        <w:t xml:space="preserve">domnul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73245B"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cu se</w:t>
      </w:r>
      <w:r w:rsidR="00822E7D">
        <w:rPr>
          <w:rFonts w:ascii="Times New Roman" w:hAnsi="Times New Roman" w:cs="Times New Roman"/>
        </w:rPr>
        <w:t>diul în Bucureşti, str. Odei</w:t>
      </w:r>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r w:rsidR="00EC504F">
        <w:rPr>
          <w:rFonts w:ascii="Times New Roman" w:hAnsi="Times New Roman" w:cs="Times New Roman"/>
        </w:rPr>
        <w:t>tel/fax: 021.326.48.15</w:t>
      </w:r>
      <w:r w:rsidR="008D46D7" w:rsidRPr="008D46D7">
        <w:rPr>
          <w:rFonts w:ascii="Times New Roman" w:hAnsi="Times New Roman" w:cs="Times New Roman"/>
        </w:rPr>
        <w:t xml:space="preserve">, înregistrată la Oficiul Registrului </w:t>
      </w:r>
      <w:r w:rsidR="00EC504F">
        <w:rPr>
          <w:rFonts w:ascii="Times New Roman" w:hAnsi="Times New Roman" w:cs="Times New Roman"/>
        </w:rPr>
        <w:t>Comerţului sub numărul J40/4248/2000</w:t>
      </w:r>
      <w:r w:rsidR="008D46D7" w:rsidRPr="008D46D7">
        <w:rPr>
          <w:rFonts w:ascii="Times New Roman" w:hAnsi="Times New Roman" w:cs="Times New Roman"/>
        </w:rPr>
        <w:t xml:space="preserve">, Cod Unic de </w:t>
      </w:r>
      <w:r w:rsidR="00EC504F">
        <w:rPr>
          <w:rFonts w:ascii="Times New Roman" w:hAnsi="Times New Roman" w:cs="Times New Roman"/>
        </w:rPr>
        <w:t>Înregistrare Fiscală: RO12972517</w:t>
      </w:r>
      <w:r w:rsidR="0081575F">
        <w:rPr>
          <w:rFonts w:ascii="Times New Roman" w:hAnsi="Times New Roman" w:cs="Times New Roman"/>
        </w:rPr>
        <w:t xml:space="preserve">, Cont                                   </w:t>
      </w:r>
      <w:r w:rsidR="008D46D7" w:rsidRPr="008D46D7">
        <w:rPr>
          <w:rFonts w:ascii="Times New Roman" w:hAnsi="Times New Roman" w:cs="Times New Roman"/>
        </w:rPr>
        <w:t>,</w:t>
      </w:r>
      <w:r w:rsidR="0081575F">
        <w:rPr>
          <w:rFonts w:ascii="Times New Roman" w:hAnsi="Times New Roman" w:cs="Times New Roman"/>
        </w:rPr>
        <w:t xml:space="preserve"> deschis                      </w:t>
      </w:r>
      <w:r w:rsidR="008D46D7" w:rsidRPr="008D46D7">
        <w:rPr>
          <w:rFonts w:ascii="Times New Roman" w:hAnsi="Times New Roman" w:cs="Times New Roman"/>
        </w:rPr>
        <w:t xml:space="preserve"> reprezentată prin </w:t>
      </w:r>
      <w:r w:rsidR="0081575F">
        <w:rPr>
          <w:rFonts w:ascii="Times New Roman" w:hAnsi="Times New Roman" w:cs="Times New Roman"/>
          <w:b/>
        </w:rPr>
        <w:t xml:space="preserve">                                              </w:t>
      </w:r>
      <w:r w:rsidR="0073245B">
        <w:rPr>
          <w:rFonts w:ascii="Times New Roman" w:hAnsi="Times New Roman" w:cs="Times New Roman"/>
          <w:b/>
        </w:rPr>
        <w:t xml:space="preserve">,                           </w:t>
      </w:r>
      <w:r w:rsidR="008D46D7" w:rsidRPr="008D46D7">
        <w:rPr>
          <w:rFonts w:ascii="Times New Roman" w:hAnsi="Times New Roman"/>
          <w:b/>
          <w:lang w:val="fr-FR"/>
        </w:rPr>
        <w:t xml:space="preserve">in calitate de contractant, </w:t>
      </w:r>
      <w:r w:rsidR="008D46D7" w:rsidRPr="008D46D7">
        <w:rPr>
          <w:rFonts w:ascii="Times New Roman" w:hAnsi="Times New Roman"/>
          <w:lang w:val="fr-FR"/>
        </w:rPr>
        <w:t xml:space="preserve">denumit in continuare </w:t>
      </w:r>
      <w:r w:rsidR="008D46D7" w:rsidRPr="008D46D7">
        <w:rPr>
          <w:rFonts w:ascii="Times New Roman" w:hAnsi="Times New Roman"/>
          <w:b/>
          <w:lang w:val="fr-FR"/>
        </w:rPr>
        <w:t xml:space="preserve">Contractant,  </w:t>
      </w:r>
      <w:r w:rsidR="008D46D7" w:rsidRPr="008D46D7">
        <w:rPr>
          <w:rFonts w:ascii="Times New Roman" w:hAnsi="Times New Roman"/>
          <w:i/>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D143AF">
        <w:rPr>
          <w:rFonts w:ascii="Times New Roman" w:hAnsi="Times New Roman"/>
          <w:b/>
          <w:sz w:val="24"/>
          <w:szCs w:val="24"/>
          <w:lang w:val="pt-BR"/>
        </w:rPr>
        <w:t xml:space="preserve">OD55 </w:t>
      </w:r>
      <w:r w:rsidR="00D143AF" w:rsidRPr="00417ED5">
        <w:rPr>
          <w:rFonts w:ascii="Times New Roman" w:hAnsi="Times New Roman"/>
          <w:b/>
          <w:sz w:val="24"/>
          <w:szCs w:val="24"/>
          <w:lang w:val="pt-BR"/>
        </w:rPr>
        <w:t xml:space="preserve">din </w:t>
      </w:r>
      <w:r w:rsidR="00D143AF">
        <w:rPr>
          <w:rFonts w:ascii="Times New Roman" w:hAnsi="Times New Roman"/>
          <w:b/>
          <w:sz w:val="24"/>
          <w:szCs w:val="24"/>
          <w:lang w:val="pt-BR"/>
        </w:rPr>
        <w:t>str. Mașina de Paine nr. 41</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4800AD">
        <w:rPr>
          <w:rFonts w:ascii="Times New Roman" w:eastAsia="Times New Roman" w:hAnsi="Times New Roman"/>
          <w:sz w:val="24"/>
          <w:szCs w:val="24"/>
        </w:rPr>
        <w:t xml:space="preserve"> </w:t>
      </w:r>
      <w:r w:rsidR="00F247AF" w:rsidRPr="00F247AF">
        <w:rPr>
          <w:rFonts w:ascii="Times New Roman" w:hAnsi="Times New Roman"/>
          <w:b/>
          <w:sz w:val="24"/>
          <w:szCs w:val="24"/>
        </w:rPr>
        <w:t>4.143.652,08</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F247AF" w:rsidRPr="00F247AF">
        <w:rPr>
          <w:rFonts w:ascii="Times New Roman" w:hAnsi="Times New Roman"/>
          <w:b/>
          <w:sz w:val="24"/>
          <w:szCs w:val="24"/>
        </w:rPr>
        <w:t>787.293,90</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F247AF" w:rsidRPr="00F247AF">
        <w:rPr>
          <w:rFonts w:ascii="Times New Roman" w:hAnsi="Times New Roman"/>
          <w:b/>
          <w:sz w:val="24"/>
          <w:szCs w:val="24"/>
        </w:rPr>
        <w:t>4.930.945,98</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F247AF" w:rsidRPr="00F247AF">
        <w:rPr>
          <w:rFonts w:ascii="Times New Roman" w:hAnsi="Times New Roman"/>
          <w:color w:val="000000"/>
          <w:sz w:val="24"/>
          <w:szCs w:val="24"/>
        </w:rPr>
        <w:t>4.090.030,68</w:t>
      </w:r>
      <w:r w:rsidR="00DC64A0" w:rsidRPr="008C36A9">
        <w:rPr>
          <w:rFonts w:ascii="Times New Roman" w:hAnsi="Times New Roman"/>
          <w:color w:val="000000"/>
          <w:sz w:val="24"/>
          <w:szCs w:val="24"/>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8C36A9" w:rsidRPr="001469E9">
        <w:rPr>
          <w:rFonts w:ascii="Times New Roman" w:hAnsi="Times New Roman"/>
          <w:color w:val="000000"/>
          <w:sz w:val="24"/>
          <w:szCs w:val="24"/>
        </w:rPr>
        <w:t xml:space="preserve"> </w:t>
      </w:r>
      <w:r w:rsidR="00F247AF" w:rsidRPr="00F247AF">
        <w:rPr>
          <w:rFonts w:ascii="Times New Roman" w:hAnsi="Times New Roman"/>
          <w:color w:val="000000"/>
          <w:sz w:val="24"/>
          <w:szCs w:val="24"/>
        </w:rPr>
        <w:t>777.105,83</w:t>
      </w:r>
      <w:r w:rsidR="00F247AF">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xml:space="preserve"> , amenajari pentru protectia mediului si aducerea terenului la starea initiala</w:t>
      </w:r>
      <w:r w:rsidRPr="001469E9">
        <w:rPr>
          <w:rFonts w:ascii="Times New Roman" w:eastAsia="Times New Roman" w:hAnsi="Times New Roman"/>
          <w:sz w:val="24"/>
          <w:szCs w:val="24"/>
          <w:lang w:eastAsia="ro-RO"/>
        </w:rPr>
        <w:t xml:space="preserve"> </w:t>
      </w:r>
      <w:r w:rsidR="001469E9" w:rsidRPr="001469E9">
        <w:rPr>
          <w:rFonts w:ascii="Times New Roman" w:hAnsi="Times New Roman"/>
          <w:sz w:val="24"/>
          <w:szCs w:val="24"/>
        </w:rPr>
        <w:t xml:space="preserve"> </w:t>
      </w:r>
      <w:r w:rsidR="00F247AF" w:rsidRPr="00F247AF">
        <w:rPr>
          <w:rFonts w:ascii="Times New Roman" w:hAnsi="Times New Roman"/>
          <w:color w:val="000000"/>
          <w:sz w:val="24"/>
          <w:szCs w:val="24"/>
        </w:rPr>
        <w:t>8.355,22</w:t>
      </w:r>
      <w:r w:rsidR="00F247AF">
        <w:rPr>
          <w:rFonts w:ascii="Times New Roman" w:hAnsi="Times New Roman"/>
          <w:color w:val="000000"/>
        </w:rPr>
        <w:t xml:space="preserve"> </w:t>
      </w:r>
      <w:r w:rsidR="0044653B" w:rsidRPr="00EA0931">
        <w:rPr>
          <w:rFonts w:ascii="Times New Roman" w:eastAsia="Times New Roman" w:hAnsi="Times New Roman"/>
          <w:sz w:val="24"/>
          <w:szCs w:val="24"/>
          <w:lang w:eastAsia="ro-RO"/>
        </w:rPr>
        <w:t xml:space="preserve">lei la care se adaugă </w:t>
      </w:r>
      <w:r w:rsidR="00F247AF" w:rsidRPr="00F247AF">
        <w:rPr>
          <w:rFonts w:ascii="Times New Roman" w:hAnsi="Times New Roman"/>
          <w:sz w:val="24"/>
          <w:szCs w:val="24"/>
        </w:rPr>
        <w:t>1.587,49</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F247AF" w:rsidRPr="00F247AF">
        <w:rPr>
          <w:rFonts w:ascii="Times New Roman" w:hAnsi="Times New Roman"/>
          <w:sz w:val="24"/>
          <w:szCs w:val="24"/>
          <w:lang w:val="pt-BR"/>
        </w:rPr>
        <w:t>45.266,18</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F247AF" w:rsidRPr="00F247AF">
        <w:rPr>
          <w:rFonts w:ascii="Times New Roman" w:hAnsi="Times New Roman"/>
          <w:sz w:val="24"/>
          <w:szCs w:val="24"/>
        </w:rPr>
        <w:t>8.600,58</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D143AF">
        <w:rPr>
          <w:rFonts w:ascii="Times New Roman" w:hAnsi="Times New Roman"/>
          <w:b/>
          <w:sz w:val="24"/>
          <w:szCs w:val="24"/>
          <w:lang w:val="pt-BR"/>
        </w:rPr>
        <w:t xml:space="preserve">OD55 </w:t>
      </w:r>
      <w:r w:rsidR="00D143AF" w:rsidRPr="00417ED5">
        <w:rPr>
          <w:rFonts w:ascii="Times New Roman" w:hAnsi="Times New Roman"/>
          <w:b/>
          <w:sz w:val="24"/>
          <w:szCs w:val="24"/>
          <w:lang w:val="pt-BR"/>
        </w:rPr>
        <w:t xml:space="preserve">din </w:t>
      </w:r>
      <w:r w:rsidR="00D143AF">
        <w:rPr>
          <w:rFonts w:ascii="Times New Roman" w:hAnsi="Times New Roman"/>
          <w:b/>
          <w:sz w:val="24"/>
          <w:szCs w:val="24"/>
          <w:lang w:val="pt-BR"/>
        </w:rPr>
        <w:t>str. Mașina de Paine nr. 41</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F247AF">
        <w:rPr>
          <w:rFonts w:ascii="Times New Roman" w:hAnsi="Times New Roman"/>
          <w:b/>
          <w:sz w:val="24"/>
          <w:szCs w:val="24"/>
        </w:rPr>
        <w:t>414.365,2</w:t>
      </w:r>
      <w:r w:rsidR="00F247AF" w:rsidRPr="00F247AF">
        <w:rPr>
          <w:rFonts w:ascii="Times New Roman" w:hAnsi="Times New Roman"/>
          <w:b/>
          <w:sz w:val="24"/>
          <w:szCs w:val="24"/>
        </w:rPr>
        <w:t>0</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va prezenta Autorității, după semnarea contractului, graficul de execuţie de detaliu, alcătuit în ordinea tehnologică de execuţie. În cazul în care, după opinia Autorității, pe </w:t>
      </w:r>
      <w:r>
        <w:rPr>
          <w:rFonts w:ascii="Times New Roman" w:eastAsia="Times New Roman" w:hAnsi="Times New Roman"/>
          <w:sz w:val="24"/>
          <w:szCs w:val="24"/>
        </w:rPr>
        <w:lastRenderedPageBreak/>
        <w:t>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oricare alt motiv de întârziere care nu se datorează Contractantului şi nu a survenit prin încălcarea contractului de către acesta, îndreptăţesc Contractantul de a solicita prelungirea </w:t>
      </w:r>
      <w:r>
        <w:rPr>
          <w:rFonts w:ascii="Times New Roman" w:eastAsia="Times New Roman" w:hAnsi="Times New Roman"/>
          <w:sz w:val="24"/>
          <w:szCs w:val="24"/>
        </w:rPr>
        <w:lastRenderedPageBreak/>
        <w:t>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w:t>
      </w:r>
      <w:r w:rsidR="0016073A">
        <w:rPr>
          <w:rFonts w:ascii="Times New Roman" w:eastAsia="Times New Roman" w:hAnsi="Times New Roman"/>
          <w:sz w:val="24"/>
          <w:szCs w:val="24"/>
          <w:lang w:val="fr-FR" w:eastAsia="ro-RO"/>
        </w:rPr>
        <w:t>espectiv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700920">
        <w:rPr>
          <w:rFonts w:ascii="Times New Roman" w:eastAsia="Times New Roman" w:hAnsi="Times New Roman"/>
          <w:b/>
          <w:color w:val="000000"/>
          <w:sz w:val="24"/>
          <w:szCs w:val="24"/>
        </w:rPr>
        <w:t xml:space="preserve"> înţeles să încheie astăzi 23.08.2021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3E6CAD">
        <w:rPr>
          <w:rFonts w:ascii="Times New Roman" w:hAnsi="Times New Roman"/>
          <w:sz w:val="24"/>
          <w:szCs w:val="24"/>
        </w:rPr>
        <w:t>4</w:t>
      </w:r>
      <w:r w:rsidRPr="00067D5F">
        <w:rPr>
          <w:rFonts w:ascii="Times New Roman" w:hAnsi="Times New Roman"/>
          <w:sz w:val="24"/>
          <w:szCs w:val="24"/>
        </w:rPr>
        <w:t>.R</w:t>
      </w:r>
      <w:r w:rsidR="0099741E">
        <w:rPr>
          <w:rFonts w:ascii="Times New Roman" w:hAnsi="Times New Roman"/>
          <w:sz w:val="24"/>
          <w:szCs w:val="24"/>
        </w:rPr>
        <w:t>6</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700920"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130061</w:t>
      </w:r>
      <w:r w:rsidR="00A36976">
        <w:rPr>
          <w:rFonts w:ascii="Times New Roman" w:hAnsi="Times New Roman"/>
          <w:sz w:val="24"/>
          <w:szCs w:val="24"/>
        </w:rPr>
        <w:t>/23.08.</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D143AF">
        <w:rPr>
          <w:rFonts w:ascii="Times New Roman" w:hAnsi="Times New Roman"/>
          <w:b/>
          <w:sz w:val="24"/>
          <w:szCs w:val="24"/>
          <w:lang w:val="pt-BR"/>
        </w:rPr>
        <w:t xml:space="preserve">OD55 </w:t>
      </w:r>
      <w:r w:rsidR="00D143AF" w:rsidRPr="00417ED5">
        <w:rPr>
          <w:rFonts w:ascii="Times New Roman" w:hAnsi="Times New Roman"/>
          <w:b/>
          <w:sz w:val="24"/>
          <w:szCs w:val="24"/>
          <w:lang w:val="pt-BR"/>
        </w:rPr>
        <w:t xml:space="preserve">din </w:t>
      </w:r>
      <w:r w:rsidR="00D143AF">
        <w:rPr>
          <w:rFonts w:ascii="Times New Roman" w:hAnsi="Times New Roman"/>
          <w:b/>
          <w:sz w:val="24"/>
          <w:szCs w:val="24"/>
          <w:lang w:val="pt-BR"/>
        </w:rPr>
        <w:t>str. Mașina de Paine nr. 41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D143AF">
              <w:rPr>
                <w:rFonts w:ascii="Times New Roman" w:hAnsi="Times New Roman"/>
                <w:b/>
                <w:sz w:val="24"/>
                <w:szCs w:val="24"/>
                <w:lang w:val="pt-BR"/>
              </w:rPr>
              <w:t xml:space="preserve">OD55 </w:t>
            </w:r>
            <w:r w:rsidR="00D143AF" w:rsidRPr="00417ED5">
              <w:rPr>
                <w:rFonts w:ascii="Times New Roman" w:hAnsi="Times New Roman"/>
                <w:b/>
                <w:sz w:val="24"/>
                <w:szCs w:val="24"/>
                <w:lang w:val="pt-BR"/>
              </w:rPr>
              <w:t xml:space="preserve">din </w:t>
            </w:r>
            <w:r w:rsidR="00D143AF">
              <w:rPr>
                <w:rFonts w:ascii="Times New Roman" w:hAnsi="Times New Roman"/>
                <w:b/>
                <w:sz w:val="24"/>
                <w:szCs w:val="24"/>
                <w:lang w:val="pt-BR"/>
              </w:rPr>
              <w:t>str. Mașina de Paine nr. 41</w:t>
            </w:r>
          </w:p>
        </w:tc>
        <w:tc>
          <w:tcPr>
            <w:tcW w:w="1843" w:type="dxa"/>
            <w:vAlign w:val="center"/>
          </w:tcPr>
          <w:p w:rsidR="002D4152" w:rsidRPr="00A26AA7" w:rsidRDefault="00A26AA7" w:rsidP="00897997">
            <w:pPr>
              <w:jc w:val="center"/>
              <w:rPr>
                <w:rFonts w:ascii="Times New Roman" w:hAnsi="Times New Roman"/>
                <w:color w:val="000000"/>
                <w:sz w:val="24"/>
                <w:szCs w:val="24"/>
              </w:rPr>
            </w:pPr>
            <w:r w:rsidRPr="00A26AA7">
              <w:rPr>
                <w:rFonts w:ascii="Times New Roman" w:hAnsi="Times New Roman"/>
                <w:color w:val="000000"/>
              </w:rPr>
              <w:t>4.090.030,68</w:t>
            </w:r>
          </w:p>
        </w:tc>
        <w:tc>
          <w:tcPr>
            <w:tcW w:w="1985" w:type="dxa"/>
            <w:vAlign w:val="center"/>
          </w:tcPr>
          <w:p w:rsidR="002D4152" w:rsidRPr="00A26AA7" w:rsidRDefault="00A26AA7" w:rsidP="00832D4C">
            <w:pPr>
              <w:jc w:val="center"/>
              <w:rPr>
                <w:rFonts w:ascii="Times New Roman" w:hAnsi="Times New Roman"/>
                <w:color w:val="000000"/>
              </w:rPr>
            </w:pPr>
            <w:r w:rsidRPr="00A26AA7">
              <w:rPr>
                <w:rFonts w:ascii="Times New Roman" w:hAnsi="Times New Roman"/>
                <w:color w:val="000000"/>
              </w:rPr>
              <w:t>777.105,83</w:t>
            </w:r>
          </w:p>
        </w:tc>
        <w:tc>
          <w:tcPr>
            <w:tcW w:w="1984" w:type="dxa"/>
            <w:vAlign w:val="center"/>
          </w:tcPr>
          <w:p w:rsidR="002D4152" w:rsidRPr="00A26AA7" w:rsidRDefault="00A26AA7" w:rsidP="00754D8F">
            <w:pPr>
              <w:jc w:val="center"/>
              <w:rPr>
                <w:rFonts w:ascii="Times New Roman" w:hAnsi="Times New Roman"/>
                <w:color w:val="000000"/>
              </w:rPr>
            </w:pPr>
            <w:r w:rsidRPr="00A26AA7">
              <w:rPr>
                <w:rFonts w:ascii="Times New Roman" w:hAnsi="Times New Roman"/>
                <w:color w:val="000000"/>
              </w:rPr>
              <w:t>4.867.136,51</w:t>
            </w:r>
          </w:p>
        </w:tc>
      </w:tr>
      <w:tr w:rsidR="00A26AA7" w:rsidRPr="00067D5F" w:rsidTr="00DC6436">
        <w:trPr>
          <w:trHeight w:hRule="exact" w:val="397"/>
        </w:trPr>
        <w:tc>
          <w:tcPr>
            <w:tcW w:w="5103" w:type="dxa"/>
            <w:gridSpan w:val="2"/>
            <w:vAlign w:val="center"/>
          </w:tcPr>
          <w:p w:rsidR="00A26AA7" w:rsidRPr="00067D5F" w:rsidRDefault="00A26AA7"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A26AA7" w:rsidRPr="00A26AA7" w:rsidRDefault="00A26AA7" w:rsidP="001D2CC4">
            <w:pPr>
              <w:jc w:val="center"/>
              <w:rPr>
                <w:rFonts w:ascii="Times New Roman" w:hAnsi="Times New Roman"/>
                <w:b/>
                <w:color w:val="000000"/>
                <w:sz w:val="24"/>
                <w:szCs w:val="24"/>
              </w:rPr>
            </w:pPr>
            <w:r w:rsidRPr="00A26AA7">
              <w:rPr>
                <w:rFonts w:ascii="Times New Roman" w:hAnsi="Times New Roman"/>
                <w:b/>
                <w:color w:val="000000"/>
              </w:rPr>
              <w:t>4.090.030,68</w:t>
            </w:r>
          </w:p>
        </w:tc>
        <w:tc>
          <w:tcPr>
            <w:tcW w:w="1985" w:type="dxa"/>
            <w:vAlign w:val="center"/>
          </w:tcPr>
          <w:p w:rsidR="00A26AA7" w:rsidRPr="00A26AA7" w:rsidRDefault="00A26AA7" w:rsidP="001D2CC4">
            <w:pPr>
              <w:jc w:val="center"/>
              <w:rPr>
                <w:rFonts w:ascii="Times New Roman" w:hAnsi="Times New Roman"/>
                <w:b/>
                <w:color w:val="000000"/>
              </w:rPr>
            </w:pPr>
            <w:r w:rsidRPr="00A26AA7">
              <w:rPr>
                <w:rFonts w:ascii="Times New Roman" w:hAnsi="Times New Roman"/>
                <w:b/>
                <w:color w:val="000000"/>
              </w:rPr>
              <w:t>777.105,83</w:t>
            </w:r>
          </w:p>
        </w:tc>
        <w:tc>
          <w:tcPr>
            <w:tcW w:w="1984" w:type="dxa"/>
            <w:vAlign w:val="center"/>
          </w:tcPr>
          <w:p w:rsidR="00A26AA7" w:rsidRPr="00A26AA7" w:rsidRDefault="00A26AA7" w:rsidP="001D2CC4">
            <w:pPr>
              <w:jc w:val="center"/>
              <w:rPr>
                <w:rFonts w:ascii="Times New Roman" w:hAnsi="Times New Roman"/>
                <w:b/>
                <w:color w:val="000000"/>
              </w:rPr>
            </w:pPr>
            <w:r w:rsidRPr="00A26AA7">
              <w:rPr>
                <w:rFonts w:ascii="Times New Roman" w:hAnsi="Times New Roman"/>
                <w:b/>
                <w:color w:val="000000"/>
              </w:rPr>
              <w:t>4.867.136,51</w:t>
            </w:r>
          </w:p>
        </w:tc>
      </w:tr>
      <w:tr w:rsidR="00A26AA7" w:rsidRPr="00067D5F" w:rsidTr="00CD2004">
        <w:trPr>
          <w:trHeight w:hRule="exact" w:val="397"/>
        </w:trPr>
        <w:tc>
          <w:tcPr>
            <w:tcW w:w="10915" w:type="dxa"/>
            <w:gridSpan w:val="5"/>
            <w:vAlign w:val="center"/>
          </w:tcPr>
          <w:p w:rsidR="00A26AA7" w:rsidRPr="00067D5F" w:rsidRDefault="00A26AA7"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A26AA7" w:rsidRPr="00067D5F" w:rsidTr="00DC6436">
        <w:trPr>
          <w:trHeight w:hRule="exact" w:val="397"/>
        </w:trPr>
        <w:tc>
          <w:tcPr>
            <w:tcW w:w="5103" w:type="dxa"/>
            <w:gridSpan w:val="2"/>
            <w:vAlign w:val="center"/>
          </w:tcPr>
          <w:p w:rsidR="00A26AA7" w:rsidRPr="00067D5F" w:rsidRDefault="00A26AA7"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 xml:space="preserve">OD55 </w:t>
            </w:r>
            <w:r w:rsidRPr="00417ED5">
              <w:rPr>
                <w:rFonts w:ascii="Times New Roman" w:hAnsi="Times New Roman"/>
                <w:b/>
                <w:sz w:val="24"/>
                <w:szCs w:val="24"/>
                <w:lang w:val="pt-BR"/>
              </w:rPr>
              <w:t xml:space="preserve">din </w:t>
            </w:r>
            <w:r>
              <w:rPr>
                <w:rFonts w:ascii="Times New Roman" w:hAnsi="Times New Roman"/>
                <w:b/>
                <w:sz w:val="24"/>
                <w:szCs w:val="24"/>
                <w:lang w:val="pt-BR"/>
              </w:rPr>
              <w:t>str. Mașina de Paine nr. 41</w:t>
            </w:r>
          </w:p>
        </w:tc>
        <w:tc>
          <w:tcPr>
            <w:tcW w:w="1843" w:type="dxa"/>
            <w:vAlign w:val="center"/>
          </w:tcPr>
          <w:p w:rsidR="00A26AA7" w:rsidRPr="00A26AA7" w:rsidRDefault="00A26AA7" w:rsidP="00DC6436">
            <w:pPr>
              <w:spacing w:after="0" w:line="240" w:lineRule="auto"/>
              <w:jc w:val="center"/>
              <w:rPr>
                <w:rFonts w:ascii="Times New Roman" w:hAnsi="Times New Roman"/>
                <w:sz w:val="24"/>
                <w:szCs w:val="24"/>
              </w:rPr>
            </w:pPr>
            <w:r w:rsidRPr="00A26AA7">
              <w:rPr>
                <w:rFonts w:ascii="Times New Roman" w:hAnsi="Times New Roman"/>
                <w:color w:val="000000"/>
              </w:rPr>
              <w:t>8.355,22</w:t>
            </w:r>
          </w:p>
        </w:tc>
        <w:tc>
          <w:tcPr>
            <w:tcW w:w="1985" w:type="dxa"/>
            <w:vAlign w:val="center"/>
          </w:tcPr>
          <w:p w:rsidR="00A26AA7" w:rsidRPr="00A26AA7" w:rsidRDefault="00A26AA7" w:rsidP="00DC6436">
            <w:pPr>
              <w:spacing w:after="0" w:line="240" w:lineRule="auto"/>
              <w:jc w:val="center"/>
              <w:rPr>
                <w:rFonts w:ascii="Times New Roman" w:hAnsi="Times New Roman"/>
              </w:rPr>
            </w:pPr>
            <w:r w:rsidRPr="00A26AA7">
              <w:rPr>
                <w:rFonts w:ascii="Times New Roman" w:hAnsi="Times New Roman"/>
              </w:rPr>
              <w:t>1.587,49</w:t>
            </w:r>
          </w:p>
        </w:tc>
        <w:tc>
          <w:tcPr>
            <w:tcW w:w="1984" w:type="dxa"/>
            <w:vAlign w:val="center"/>
          </w:tcPr>
          <w:p w:rsidR="00A26AA7" w:rsidRPr="00A26AA7" w:rsidRDefault="00A26AA7" w:rsidP="00DC6436">
            <w:pPr>
              <w:spacing w:after="0" w:line="240" w:lineRule="auto"/>
              <w:jc w:val="center"/>
              <w:rPr>
                <w:rFonts w:ascii="Times New Roman" w:hAnsi="Times New Roman"/>
              </w:rPr>
            </w:pPr>
            <w:r w:rsidRPr="00A26AA7">
              <w:rPr>
                <w:rFonts w:ascii="Times New Roman" w:hAnsi="Times New Roman"/>
              </w:rPr>
              <w:t>9.942,71</w:t>
            </w:r>
          </w:p>
        </w:tc>
      </w:tr>
      <w:tr w:rsidR="00A26AA7" w:rsidRPr="00067D5F" w:rsidTr="00DC6436">
        <w:trPr>
          <w:trHeight w:hRule="exact" w:val="397"/>
        </w:trPr>
        <w:tc>
          <w:tcPr>
            <w:tcW w:w="5103" w:type="dxa"/>
            <w:gridSpan w:val="2"/>
            <w:vAlign w:val="center"/>
          </w:tcPr>
          <w:p w:rsidR="00A26AA7" w:rsidRPr="00067D5F" w:rsidRDefault="00A26AA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A26AA7" w:rsidRPr="00A26AA7" w:rsidRDefault="00A26AA7" w:rsidP="001D2CC4">
            <w:pPr>
              <w:spacing w:after="0" w:line="240" w:lineRule="auto"/>
              <w:jc w:val="center"/>
              <w:rPr>
                <w:rFonts w:ascii="Times New Roman" w:hAnsi="Times New Roman"/>
                <w:b/>
                <w:sz w:val="24"/>
                <w:szCs w:val="24"/>
              </w:rPr>
            </w:pPr>
            <w:r w:rsidRPr="00A26AA7">
              <w:rPr>
                <w:rFonts w:ascii="Times New Roman" w:hAnsi="Times New Roman"/>
                <w:b/>
                <w:color w:val="000000"/>
              </w:rPr>
              <w:t>8.355,22</w:t>
            </w:r>
          </w:p>
        </w:tc>
        <w:tc>
          <w:tcPr>
            <w:tcW w:w="1985" w:type="dxa"/>
            <w:vAlign w:val="center"/>
          </w:tcPr>
          <w:p w:rsidR="00A26AA7" w:rsidRPr="00A26AA7" w:rsidRDefault="00A26AA7" w:rsidP="001D2CC4">
            <w:pPr>
              <w:spacing w:after="0" w:line="240" w:lineRule="auto"/>
              <w:jc w:val="center"/>
              <w:rPr>
                <w:rFonts w:ascii="Times New Roman" w:hAnsi="Times New Roman"/>
                <w:b/>
              </w:rPr>
            </w:pPr>
            <w:r w:rsidRPr="00A26AA7">
              <w:rPr>
                <w:rFonts w:ascii="Times New Roman" w:hAnsi="Times New Roman"/>
                <w:b/>
              </w:rPr>
              <w:t>1.587,49</w:t>
            </w:r>
          </w:p>
        </w:tc>
        <w:tc>
          <w:tcPr>
            <w:tcW w:w="1984" w:type="dxa"/>
            <w:vAlign w:val="center"/>
          </w:tcPr>
          <w:p w:rsidR="00A26AA7" w:rsidRPr="00A26AA7" w:rsidRDefault="00A26AA7" w:rsidP="001D2CC4">
            <w:pPr>
              <w:spacing w:after="0" w:line="240" w:lineRule="auto"/>
              <w:jc w:val="center"/>
              <w:rPr>
                <w:rFonts w:ascii="Times New Roman" w:hAnsi="Times New Roman"/>
                <w:b/>
              </w:rPr>
            </w:pPr>
            <w:r w:rsidRPr="00A26AA7">
              <w:rPr>
                <w:rFonts w:ascii="Times New Roman" w:hAnsi="Times New Roman"/>
                <w:b/>
              </w:rPr>
              <w:t>9.942,71</w:t>
            </w:r>
          </w:p>
        </w:tc>
      </w:tr>
      <w:tr w:rsidR="00A26AA7" w:rsidRPr="00067D5F" w:rsidTr="00DC6436">
        <w:trPr>
          <w:trHeight w:hRule="exact" w:val="397"/>
        </w:trPr>
        <w:tc>
          <w:tcPr>
            <w:tcW w:w="10915" w:type="dxa"/>
            <w:gridSpan w:val="5"/>
            <w:vAlign w:val="center"/>
          </w:tcPr>
          <w:p w:rsidR="00A26AA7" w:rsidRPr="00067D5F" w:rsidRDefault="00A26AA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A26AA7" w:rsidRPr="00067D5F" w:rsidTr="0000284F">
        <w:trPr>
          <w:trHeight w:hRule="exact" w:val="295"/>
        </w:trPr>
        <w:tc>
          <w:tcPr>
            <w:tcW w:w="5103" w:type="dxa"/>
            <w:gridSpan w:val="2"/>
            <w:vAlign w:val="center"/>
          </w:tcPr>
          <w:p w:rsidR="00A26AA7" w:rsidRPr="00067D5F" w:rsidRDefault="00A26AA7"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 xml:space="preserve">OD55 </w:t>
            </w:r>
            <w:r w:rsidRPr="00417ED5">
              <w:rPr>
                <w:rFonts w:ascii="Times New Roman" w:hAnsi="Times New Roman"/>
                <w:b/>
                <w:sz w:val="24"/>
                <w:szCs w:val="24"/>
                <w:lang w:val="pt-BR"/>
              </w:rPr>
              <w:t xml:space="preserve">din </w:t>
            </w:r>
            <w:r>
              <w:rPr>
                <w:rFonts w:ascii="Times New Roman" w:hAnsi="Times New Roman"/>
                <w:b/>
                <w:sz w:val="24"/>
                <w:szCs w:val="24"/>
                <w:lang w:val="pt-BR"/>
              </w:rPr>
              <w:t>str. Mașina de Paine nr. 41</w:t>
            </w:r>
          </w:p>
        </w:tc>
        <w:tc>
          <w:tcPr>
            <w:tcW w:w="1843" w:type="dxa"/>
            <w:vAlign w:val="center"/>
          </w:tcPr>
          <w:p w:rsidR="00A26AA7" w:rsidRPr="00A26AA7" w:rsidRDefault="00A26AA7" w:rsidP="00CB5C0C">
            <w:pPr>
              <w:spacing w:after="0" w:line="240" w:lineRule="auto"/>
              <w:jc w:val="center"/>
              <w:rPr>
                <w:rFonts w:ascii="Times New Roman" w:hAnsi="Times New Roman"/>
                <w:color w:val="000000"/>
                <w:sz w:val="24"/>
                <w:szCs w:val="24"/>
              </w:rPr>
            </w:pPr>
            <w:r w:rsidRPr="00A26AA7">
              <w:rPr>
                <w:rFonts w:ascii="Times New Roman" w:hAnsi="Times New Roman"/>
                <w:lang w:val="pt-BR"/>
              </w:rPr>
              <w:t>45.266,18</w:t>
            </w:r>
          </w:p>
        </w:tc>
        <w:tc>
          <w:tcPr>
            <w:tcW w:w="1985" w:type="dxa"/>
            <w:vAlign w:val="center"/>
          </w:tcPr>
          <w:p w:rsidR="00A26AA7" w:rsidRPr="00A26AA7" w:rsidRDefault="00A26AA7" w:rsidP="00CB5C0C">
            <w:pPr>
              <w:jc w:val="center"/>
              <w:rPr>
                <w:rFonts w:ascii="Times New Roman" w:hAnsi="Times New Roman"/>
              </w:rPr>
            </w:pPr>
            <w:r w:rsidRPr="00A26AA7">
              <w:rPr>
                <w:rFonts w:ascii="Times New Roman" w:hAnsi="Times New Roman"/>
              </w:rPr>
              <w:t>8.600,58</w:t>
            </w:r>
          </w:p>
        </w:tc>
        <w:tc>
          <w:tcPr>
            <w:tcW w:w="1984" w:type="dxa"/>
            <w:vAlign w:val="center"/>
          </w:tcPr>
          <w:p w:rsidR="00A26AA7" w:rsidRPr="00A26AA7" w:rsidRDefault="00A26AA7" w:rsidP="00832D4C">
            <w:pPr>
              <w:jc w:val="center"/>
              <w:rPr>
                <w:rFonts w:ascii="Times New Roman" w:hAnsi="Times New Roman"/>
                <w:color w:val="000000"/>
              </w:rPr>
            </w:pPr>
            <w:r w:rsidRPr="00A26AA7">
              <w:rPr>
                <w:rFonts w:ascii="Times New Roman" w:hAnsi="Times New Roman"/>
                <w:color w:val="000000"/>
              </w:rPr>
              <w:t>53.866,76</w:t>
            </w:r>
          </w:p>
        </w:tc>
      </w:tr>
      <w:tr w:rsidR="00A26AA7" w:rsidRPr="00067D5F" w:rsidTr="0000284F">
        <w:trPr>
          <w:trHeight w:hRule="exact" w:val="268"/>
        </w:trPr>
        <w:tc>
          <w:tcPr>
            <w:tcW w:w="5103" w:type="dxa"/>
            <w:gridSpan w:val="2"/>
          </w:tcPr>
          <w:p w:rsidR="00A26AA7" w:rsidRPr="00067D5F" w:rsidRDefault="00A26AA7"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A26AA7" w:rsidRPr="00A26AA7" w:rsidRDefault="00A26AA7" w:rsidP="001D2CC4">
            <w:pPr>
              <w:spacing w:after="0" w:line="240" w:lineRule="auto"/>
              <w:jc w:val="center"/>
              <w:rPr>
                <w:rFonts w:ascii="Times New Roman" w:hAnsi="Times New Roman"/>
                <w:b/>
                <w:color w:val="000000"/>
                <w:sz w:val="24"/>
                <w:szCs w:val="24"/>
              </w:rPr>
            </w:pPr>
            <w:r w:rsidRPr="00A26AA7">
              <w:rPr>
                <w:rFonts w:ascii="Times New Roman" w:hAnsi="Times New Roman"/>
                <w:b/>
                <w:lang w:val="pt-BR"/>
              </w:rPr>
              <w:t>45.266,18</w:t>
            </w:r>
          </w:p>
        </w:tc>
        <w:tc>
          <w:tcPr>
            <w:tcW w:w="1985" w:type="dxa"/>
            <w:vAlign w:val="center"/>
          </w:tcPr>
          <w:p w:rsidR="00A26AA7" w:rsidRPr="00A26AA7" w:rsidRDefault="00A26AA7" w:rsidP="001D2CC4">
            <w:pPr>
              <w:jc w:val="center"/>
              <w:rPr>
                <w:rFonts w:ascii="Times New Roman" w:hAnsi="Times New Roman"/>
                <w:b/>
              </w:rPr>
            </w:pPr>
            <w:r w:rsidRPr="00A26AA7">
              <w:rPr>
                <w:rFonts w:ascii="Times New Roman" w:hAnsi="Times New Roman"/>
                <w:b/>
              </w:rPr>
              <w:t>8.600,58</w:t>
            </w:r>
          </w:p>
        </w:tc>
        <w:tc>
          <w:tcPr>
            <w:tcW w:w="1984" w:type="dxa"/>
            <w:vAlign w:val="center"/>
          </w:tcPr>
          <w:p w:rsidR="00A26AA7" w:rsidRPr="00A26AA7" w:rsidRDefault="00A26AA7" w:rsidP="001D2CC4">
            <w:pPr>
              <w:jc w:val="center"/>
              <w:rPr>
                <w:rFonts w:ascii="Times New Roman" w:hAnsi="Times New Roman"/>
                <w:b/>
                <w:color w:val="000000"/>
              </w:rPr>
            </w:pPr>
            <w:r w:rsidRPr="00A26AA7">
              <w:rPr>
                <w:rFonts w:ascii="Times New Roman" w:hAnsi="Times New Roman"/>
                <w:b/>
                <w:color w:val="000000"/>
              </w:rPr>
              <w:t>53.866,76</w:t>
            </w:r>
          </w:p>
        </w:tc>
      </w:tr>
      <w:tr w:rsidR="00A26AA7" w:rsidRPr="00067D5F" w:rsidTr="00DC6436">
        <w:trPr>
          <w:trHeight w:hRule="exact" w:val="397"/>
        </w:trPr>
        <w:tc>
          <w:tcPr>
            <w:tcW w:w="5103" w:type="dxa"/>
            <w:gridSpan w:val="2"/>
          </w:tcPr>
          <w:p w:rsidR="00A26AA7" w:rsidRPr="00067D5F" w:rsidRDefault="00A26AA7"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A26AA7" w:rsidRPr="00240DB9" w:rsidRDefault="00A26AA7" w:rsidP="00CB5C0C">
            <w:pPr>
              <w:jc w:val="center"/>
              <w:rPr>
                <w:rFonts w:ascii="Times New Roman" w:hAnsi="Times New Roman"/>
                <w:b/>
                <w:sz w:val="28"/>
                <w:szCs w:val="28"/>
              </w:rPr>
            </w:pPr>
            <w:r w:rsidRPr="00240DB9">
              <w:rPr>
                <w:rFonts w:ascii="Times New Roman" w:hAnsi="Times New Roman"/>
                <w:b/>
                <w:sz w:val="28"/>
                <w:szCs w:val="28"/>
              </w:rPr>
              <w:t>4.143.652,08</w:t>
            </w:r>
          </w:p>
        </w:tc>
        <w:tc>
          <w:tcPr>
            <w:tcW w:w="1985" w:type="dxa"/>
            <w:vAlign w:val="center"/>
          </w:tcPr>
          <w:p w:rsidR="00A26AA7" w:rsidRPr="00C36E46" w:rsidRDefault="00A26AA7" w:rsidP="00B2022E">
            <w:pPr>
              <w:jc w:val="center"/>
              <w:rPr>
                <w:rFonts w:ascii="Times New Roman" w:hAnsi="Times New Roman"/>
                <w:b/>
                <w:sz w:val="28"/>
                <w:szCs w:val="28"/>
              </w:rPr>
            </w:pPr>
            <w:r>
              <w:rPr>
                <w:rFonts w:ascii="Times New Roman" w:hAnsi="Times New Roman"/>
                <w:b/>
                <w:sz w:val="28"/>
                <w:szCs w:val="28"/>
              </w:rPr>
              <w:t>787.293,90</w:t>
            </w:r>
          </w:p>
        </w:tc>
        <w:tc>
          <w:tcPr>
            <w:tcW w:w="1984" w:type="dxa"/>
            <w:vAlign w:val="bottom"/>
          </w:tcPr>
          <w:p w:rsidR="00A26AA7" w:rsidRPr="00C36E46" w:rsidRDefault="00A26AA7" w:rsidP="00CB5C0C">
            <w:pPr>
              <w:jc w:val="center"/>
              <w:rPr>
                <w:rFonts w:ascii="Times New Roman" w:hAnsi="Times New Roman"/>
                <w:b/>
                <w:sz w:val="28"/>
                <w:szCs w:val="28"/>
              </w:rPr>
            </w:pPr>
            <w:r>
              <w:rPr>
                <w:rFonts w:ascii="Times New Roman" w:hAnsi="Times New Roman"/>
                <w:b/>
                <w:sz w:val="28"/>
                <w:szCs w:val="28"/>
              </w:rPr>
              <w:t>4.930.945,98</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1C" w:rsidRDefault="00C9271C" w:rsidP="00493F86">
      <w:pPr>
        <w:spacing w:after="0" w:line="240" w:lineRule="auto"/>
      </w:pPr>
      <w:r>
        <w:separator/>
      </w:r>
    </w:p>
  </w:endnote>
  <w:endnote w:type="continuationSeparator" w:id="0">
    <w:p w:rsidR="00C9271C" w:rsidRDefault="00C9271C" w:rsidP="0049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86" w:rsidRDefault="00493F8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86" w:rsidRDefault="00493F8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86" w:rsidRDefault="00493F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1C" w:rsidRDefault="00C9271C" w:rsidP="00493F86">
      <w:pPr>
        <w:spacing w:after="0" w:line="240" w:lineRule="auto"/>
      </w:pPr>
      <w:r>
        <w:separator/>
      </w:r>
    </w:p>
  </w:footnote>
  <w:footnote w:type="continuationSeparator" w:id="0">
    <w:p w:rsidR="00C9271C" w:rsidRDefault="00C9271C" w:rsidP="00493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86" w:rsidRDefault="00493F8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86" w:rsidRDefault="00493F8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86" w:rsidRDefault="00493F8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0284F"/>
    <w:rsid w:val="000368CF"/>
    <w:rsid w:val="000405E1"/>
    <w:rsid w:val="00040F03"/>
    <w:rsid w:val="00054025"/>
    <w:rsid w:val="00067D5F"/>
    <w:rsid w:val="00081C03"/>
    <w:rsid w:val="000B0FB6"/>
    <w:rsid w:val="000B6210"/>
    <w:rsid w:val="000C47BD"/>
    <w:rsid w:val="000F7A21"/>
    <w:rsid w:val="001033BC"/>
    <w:rsid w:val="00122D5A"/>
    <w:rsid w:val="00127B25"/>
    <w:rsid w:val="001469E9"/>
    <w:rsid w:val="00147A83"/>
    <w:rsid w:val="0016073A"/>
    <w:rsid w:val="0016340B"/>
    <w:rsid w:val="00191252"/>
    <w:rsid w:val="0019327E"/>
    <w:rsid w:val="001A023F"/>
    <w:rsid w:val="001A5794"/>
    <w:rsid w:val="001A5C10"/>
    <w:rsid w:val="001C759A"/>
    <w:rsid w:val="00240DB9"/>
    <w:rsid w:val="002D4152"/>
    <w:rsid w:val="002D67EB"/>
    <w:rsid w:val="00303A25"/>
    <w:rsid w:val="00304430"/>
    <w:rsid w:val="00311AD0"/>
    <w:rsid w:val="0031408C"/>
    <w:rsid w:val="003167DD"/>
    <w:rsid w:val="00336B06"/>
    <w:rsid w:val="00336DF1"/>
    <w:rsid w:val="003415AD"/>
    <w:rsid w:val="0034616A"/>
    <w:rsid w:val="0039414A"/>
    <w:rsid w:val="00394FE4"/>
    <w:rsid w:val="003A6FD3"/>
    <w:rsid w:val="003A7CDA"/>
    <w:rsid w:val="003C3C8B"/>
    <w:rsid w:val="003E0624"/>
    <w:rsid w:val="003E6CAD"/>
    <w:rsid w:val="004121D2"/>
    <w:rsid w:val="00412377"/>
    <w:rsid w:val="004406EB"/>
    <w:rsid w:val="0044653B"/>
    <w:rsid w:val="004800AD"/>
    <w:rsid w:val="0048516C"/>
    <w:rsid w:val="004858F3"/>
    <w:rsid w:val="00486DAE"/>
    <w:rsid w:val="00493F86"/>
    <w:rsid w:val="004A3501"/>
    <w:rsid w:val="004C66EA"/>
    <w:rsid w:val="004C7823"/>
    <w:rsid w:val="004E5750"/>
    <w:rsid w:val="004F063C"/>
    <w:rsid w:val="00505032"/>
    <w:rsid w:val="005B27AA"/>
    <w:rsid w:val="005E1643"/>
    <w:rsid w:val="00620816"/>
    <w:rsid w:val="00627B6C"/>
    <w:rsid w:val="00642C3B"/>
    <w:rsid w:val="00660677"/>
    <w:rsid w:val="00664016"/>
    <w:rsid w:val="00664703"/>
    <w:rsid w:val="00666812"/>
    <w:rsid w:val="006877E5"/>
    <w:rsid w:val="006C7DBC"/>
    <w:rsid w:val="006F17B8"/>
    <w:rsid w:val="006F2F0A"/>
    <w:rsid w:val="00700920"/>
    <w:rsid w:val="00707B6A"/>
    <w:rsid w:val="0073245B"/>
    <w:rsid w:val="00734C57"/>
    <w:rsid w:val="00753476"/>
    <w:rsid w:val="00754D8F"/>
    <w:rsid w:val="007620C7"/>
    <w:rsid w:val="007C3783"/>
    <w:rsid w:val="007E7D88"/>
    <w:rsid w:val="007F4F8A"/>
    <w:rsid w:val="0080792F"/>
    <w:rsid w:val="0081575F"/>
    <w:rsid w:val="00822E7D"/>
    <w:rsid w:val="00832D4C"/>
    <w:rsid w:val="00857709"/>
    <w:rsid w:val="00884BBD"/>
    <w:rsid w:val="00891181"/>
    <w:rsid w:val="00897997"/>
    <w:rsid w:val="008B6F51"/>
    <w:rsid w:val="008C36A9"/>
    <w:rsid w:val="008D2248"/>
    <w:rsid w:val="008D46D7"/>
    <w:rsid w:val="008E0512"/>
    <w:rsid w:val="00904FC7"/>
    <w:rsid w:val="00940B08"/>
    <w:rsid w:val="00951916"/>
    <w:rsid w:val="00965F62"/>
    <w:rsid w:val="0099741E"/>
    <w:rsid w:val="009C6A6F"/>
    <w:rsid w:val="009F1A88"/>
    <w:rsid w:val="00A26AA7"/>
    <w:rsid w:val="00A341A1"/>
    <w:rsid w:val="00A36427"/>
    <w:rsid w:val="00A36976"/>
    <w:rsid w:val="00A51C90"/>
    <w:rsid w:val="00A62065"/>
    <w:rsid w:val="00A72B11"/>
    <w:rsid w:val="00A9496D"/>
    <w:rsid w:val="00AB54CF"/>
    <w:rsid w:val="00AE2872"/>
    <w:rsid w:val="00B07267"/>
    <w:rsid w:val="00B1542E"/>
    <w:rsid w:val="00B1599A"/>
    <w:rsid w:val="00B2022E"/>
    <w:rsid w:val="00B365CE"/>
    <w:rsid w:val="00B461DD"/>
    <w:rsid w:val="00B52854"/>
    <w:rsid w:val="00B54DDF"/>
    <w:rsid w:val="00B5794E"/>
    <w:rsid w:val="00B67F5D"/>
    <w:rsid w:val="00B72B11"/>
    <w:rsid w:val="00B874C9"/>
    <w:rsid w:val="00BC3741"/>
    <w:rsid w:val="00C16AE4"/>
    <w:rsid w:val="00C21630"/>
    <w:rsid w:val="00C368E9"/>
    <w:rsid w:val="00C36E46"/>
    <w:rsid w:val="00C464DE"/>
    <w:rsid w:val="00C7084D"/>
    <w:rsid w:val="00C860AB"/>
    <w:rsid w:val="00C9271C"/>
    <w:rsid w:val="00CA285C"/>
    <w:rsid w:val="00CA6B2F"/>
    <w:rsid w:val="00CB5C0C"/>
    <w:rsid w:val="00CE499C"/>
    <w:rsid w:val="00D12913"/>
    <w:rsid w:val="00D143AF"/>
    <w:rsid w:val="00D23962"/>
    <w:rsid w:val="00D409AF"/>
    <w:rsid w:val="00D422DD"/>
    <w:rsid w:val="00D54BB1"/>
    <w:rsid w:val="00D573F1"/>
    <w:rsid w:val="00D94BE6"/>
    <w:rsid w:val="00DA32B7"/>
    <w:rsid w:val="00DB6844"/>
    <w:rsid w:val="00DB7A9B"/>
    <w:rsid w:val="00DC64A0"/>
    <w:rsid w:val="00E004D9"/>
    <w:rsid w:val="00E0453C"/>
    <w:rsid w:val="00E06DBE"/>
    <w:rsid w:val="00E150DB"/>
    <w:rsid w:val="00E202EC"/>
    <w:rsid w:val="00E42626"/>
    <w:rsid w:val="00E45C00"/>
    <w:rsid w:val="00E55256"/>
    <w:rsid w:val="00E57686"/>
    <w:rsid w:val="00E7593F"/>
    <w:rsid w:val="00E764D2"/>
    <w:rsid w:val="00EA0931"/>
    <w:rsid w:val="00EA1CBE"/>
    <w:rsid w:val="00EB2FEB"/>
    <w:rsid w:val="00EC2B48"/>
    <w:rsid w:val="00EC504F"/>
    <w:rsid w:val="00EE754C"/>
    <w:rsid w:val="00F247AF"/>
    <w:rsid w:val="00F3057C"/>
    <w:rsid w:val="00F5593E"/>
    <w:rsid w:val="00FA4F83"/>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493F8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93F86"/>
    <w:rPr>
      <w:rFonts w:ascii="Calibri" w:eastAsia="Calibri" w:hAnsi="Calibri" w:cs="Times New Roman"/>
    </w:rPr>
  </w:style>
  <w:style w:type="paragraph" w:styleId="Subsol">
    <w:name w:val="footer"/>
    <w:basedOn w:val="Normal"/>
    <w:link w:val="SubsolCaracter"/>
    <w:uiPriority w:val="99"/>
    <w:unhideWhenUsed/>
    <w:rsid w:val="00493F8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93F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9614</Words>
  <Characters>54806</Characters>
  <Application>Microsoft Office Word</Application>
  <DocSecurity>0</DocSecurity>
  <Lines>456</Lines>
  <Paragraphs>128</Paragraphs>
  <ScaleCrop>false</ScaleCrop>
  <Company/>
  <LinksUpToDate>false</LinksUpToDate>
  <CharactersWithSpaces>64292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2021-08-27T10:48:00Z</dcterms:created>
  <dcterms:modified xsi:type="dcterms:W3CDTF">2021-08-27T10:48:00Z</dcterms:modified>
</cp:coreProperties>
</file>