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CA751C">
        <w:rPr>
          <w:rFonts w:ascii="Times New Roman" w:eastAsia="Times New Roman" w:hAnsi="Times New Roman"/>
          <w:b/>
          <w:color w:val="000000"/>
          <w:sz w:val="24"/>
          <w:szCs w:val="24"/>
          <w:lang w:eastAsia="ro-RO"/>
        </w:rPr>
        <w:t>S1.R8</w:t>
      </w:r>
      <w:r w:rsidR="001A023F">
        <w:rPr>
          <w:rFonts w:ascii="Times New Roman" w:eastAsia="Times New Roman" w:hAnsi="Times New Roman"/>
          <w:b/>
          <w:color w:val="000000"/>
          <w:sz w:val="24"/>
          <w:szCs w:val="24"/>
          <w:lang w:eastAsia="ro-RO"/>
        </w:rPr>
        <w:t>.L78</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CA751C" w:rsidP="004F063C">
      <w:pPr>
        <w:autoSpaceDE w:val="0"/>
        <w:autoSpaceDN w:val="0"/>
        <w:adjustRightInd w:val="0"/>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nr.  </w:t>
      </w:r>
      <w:r w:rsidR="007C5C7D">
        <w:rPr>
          <w:rFonts w:ascii="Times New Roman" w:eastAsia="Times New Roman" w:hAnsi="Times New Roman"/>
          <w:b/>
          <w:sz w:val="24"/>
          <w:szCs w:val="24"/>
          <w:lang w:eastAsia="ro-RO"/>
        </w:rPr>
        <w:t>169110</w:t>
      </w:r>
      <w:r>
        <w:rPr>
          <w:rFonts w:ascii="Times New Roman" w:eastAsia="Times New Roman" w:hAnsi="Times New Roman"/>
          <w:b/>
          <w:sz w:val="24"/>
          <w:szCs w:val="24"/>
          <w:lang w:eastAsia="ro-RO"/>
        </w:rPr>
        <w:t xml:space="preserve"> / </w:t>
      </w:r>
      <w:r w:rsidR="007C5C7D">
        <w:rPr>
          <w:rFonts w:ascii="Times New Roman" w:eastAsia="Times New Roman" w:hAnsi="Times New Roman"/>
          <w:b/>
          <w:sz w:val="24"/>
          <w:szCs w:val="24"/>
          <w:lang w:eastAsia="ro-RO"/>
        </w:rPr>
        <w:t>25.10.2021</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sidR="008D46D7">
        <w:rPr>
          <w:rFonts w:ascii="Times New Roman" w:eastAsia="Times New Roman" w:hAnsi="Times New Roman"/>
          <w:b/>
          <w:sz w:val="24"/>
          <w:szCs w:val="24"/>
          <w:lang w:val="fr-FR" w:eastAsia="ro-RO"/>
        </w:rPr>
        <w:t xml:space="preserve"> </w:t>
      </w:r>
      <w:proofErr w:type="spellStart"/>
      <w:r>
        <w:rPr>
          <w:rFonts w:ascii="Times New Roman" w:eastAsia="Times New Roman" w:hAnsi="Times New Roman"/>
          <w:b/>
          <w:sz w:val="24"/>
          <w:szCs w:val="24"/>
          <w:lang w:val="fr-FR" w:eastAsia="ro-RO"/>
        </w:rPr>
        <w:t>Sectorul</w:t>
      </w:r>
      <w:proofErr w:type="spellEnd"/>
      <w:r>
        <w:rPr>
          <w:rFonts w:ascii="Times New Roman" w:eastAsia="Times New Roman" w:hAnsi="Times New Roman"/>
          <w:b/>
          <w:sz w:val="24"/>
          <w:szCs w:val="24"/>
          <w:lang w:val="fr-FR" w:eastAsia="ro-RO"/>
        </w:rPr>
        <w:t xml:space="preserve"> 2 al </w:t>
      </w:r>
      <w:proofErr w:type="spellStart"/>
      <w:r>
        <w:rPr>
          <w:rFonts w:ascii="Times New Roman" w:eastAsia="Times New Roman" w:hAnsi="Times New Roman"/>
          <w:b/>
          <w:sz w:val="24"/>
          <w:szCs w:val="24"/>
          <w:lang w:val="fr-FR" w:eastAsia="ro-RO"/>
        </w:rPr>
        <w:t>Municipiului</w:t>
      </w:r>
      <w:proofErr w:type="spellEnd"/>
      <w:r>
        <w:rPr>
          <w:rFonts w:ascii="Times New Roman" w:eastAsia="Times New Roman" w:hAnsi="Times New Roman"/>
          <w:b/>
          <w:sz w:val="24"/>
          <w:szCs w:val="24"/>
          <w:lang w:val="fr-FR" w:eastAsia="ro-RO"/>
        </w:rPr>
        <w:t xml:space="preserve"> Bucureşti</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Primăria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Sectorului</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cu</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sediul</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în</w:t>
      </w:r>
      <w:proofErr w:type="spellEnd"/>
      <w:r>
        <w:rPr>
          <w:rFonts w:ascii="Times New Roman" w:eastAsia="Times New Roman" w:hAnsi="Times New Roman"/>
          <w:sz w:val="24"/>
          <w:szCs w:val="24"/>
          <w:lang w:val="fr-FR" w:eastAsia="ro-RO"/>
        </w:rPr>
        <w:t xml:space="preserve"> Bucureşti,                             </w:t>
      </w:r>
      <w:proofErr w:type="spellStart"/>
      <w:r>
        <w:rPr>
          <w:rFonts w:ascii="Times New Roman" w:eastAsia="Times New Roman" w:hAnsi="Times New Roman"/>
          <w:sz w:val="24"/>
          <w:szCs w:val="24"/>
          <w:lang w:val="fr-FR" w:eastAsia="ro-RO"/>
        </w:rPr>
        <w:t>str</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 xml:space="preserve">021.209.60.00; fax: 021.209.60.00, </w:t>
      </w:r>
      <w:proofErr w:type="spellStart"/>
      <w:r>
        <w:rPr>
          <w:rFonts w:ascii="Times New Roman" w:eastAsia="Times New Roman" w:hAnsi="Times New Roman"/>
          <w:sz w:val="24"/>
          <w:szCs w:val="24"/>
          <w:lang w:val="fr-FR" w:eastAsia="ro-RO"/>
        </w:rPr>
        <w:t>cod</w:t>
      </w:r>
      <w:proofErr w:type="spellEnd"/>
      <w:r>
        <w:rPr>
          <w:rFonts w:ascii="Times New Roman" w:eastAsia="Times New Roman" w:hAnsi="Times New Roman"/>
          <w:sz w:val="24"/>
          <w:szCs w:val="24"/>
          <w:lang w:val="fr-FR" w:eastAsia="ro-RO"/>
        </w:rPr>
        <w:t xml:space="preserve"> fiscal: 4204038, </w:t>
      </w:r>
      <w:proofErr w:type="spellStart"/>
      <w:r>
        <w:rPr>
          <w:rFonts w:ascii="Times New Roman" w:eastAsia="Times New Roman" w:hAnsi="Times New Roman"/>
          <w:sz w:val="24"/>
          <w:szCs w:val="24"/>
          <w:lang w:val="fr-FR" w:eastAsia="ro-RO"/>
        </w:rPr>
        <w:t>cont</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b/>
          <w:sz w:val="24"/>
          <w:szCs w:val="24"/>
          <w:lang w:val="fr-FR" w:eastAsia="ro-RO"/>
        </w:rPr>
        <w:t xml:space="preserve">: RO37TREZ7025006XXX000197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reprezentată</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PRIMAR</w:t>
      </w:r>
      <w:r w:rsidR="0073245B">
        <w:rPr>
          <w:rFonts w:ascii="Times New Roman" w:eastAsia="Times New Roman" w:hAnsi="Times New Roman"/>
          <w:b/>
          <w:sz w:val="24"/>
          <w:szCs w:val="24"/>
          <w:lang w:val="fr-FR" w:eastAsia="ro-RO"/>
        </w:rPr>
        <w:t>,</w:t>
      </w:r>
      <w:r>
        <w:rPr>
          <w:rFonts w:ascii="Times New Roman" w:eastAsia="Times New Roman" w:hAnsi="Times New Roman"/>
          <w:sz w:val="24"/>
          <w:szCs w:val="24"/>
          <w:lang w:val="fr-FR" w:eastAsia="ro-RO"/>
        </w:rPr>
        <w:t xml:space="preserve"> </w:t>
      </w:r>
      <w:proofErr w:type="spellStart"/>
      <w:r w:rsidR="0073245B">
        <w:rPr>
          <w:rFonts w:ascii="Times New Roman" w:eastAsia="Times New Roman" w:hAnsi="Times New Roman"/>
          <w:sz w:val="24"/>
          <w:szCs w:val="24"/>
          <w:lang w:val="fr-FR" w:eastAsia="ro-RO"/>
        </w:rPr>
        <w:t>domnul</w:t>
      </w:r>
      <w:proofErr w:type="spellEnd"/>
      <w:r w:rsidR="0073245B">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w:t>
      </w:r>
      <w:proofErr w:type="spellStart"/>
      <w:r>
        <w:rPr>
          <w:rFonts w:ascii="Times New Roman" w:eastAsia="Times New Roman" w:hAnsi="Times New Roman"/>
          <w:b/>
          <w:sz w:val="24"/>
          <w:szCs w:val="24"/>
          <w:lang w:val="fr-FR" w:eastAsia="ro-RO"/>
        </w:rPr>
        <w:t>Mihaiu</w:t>
      </w:r>
      <w:proofErr w:type="spellEnd"/>
      <w:r>
        <w:rPr>
          <w:rFonts w:ascii="Times New Roman" w:eastAsia="Times New Roman" w:hAnsi="Times New Roman"/>
          <w:b/>
          <w:sz w:val="24"/>
          <w:szCs w:val="24"/>
          <w:lang w:val="fr-FR" w:eastAsia="ro-RO"/>
        </w:rPr>
        <w:t xml:space="preserve">,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8D46D7"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ș</w:t>
      </w:r>
      <w:r w:rsidR="00664703">
        <w:rPr>
          <w:rFonts w:ascii="Times New Roman" w:eastAsia="Times New Roman" w:hAnsi="Times New Roman"/>
          <w:b/>
          <w:sz w:val="24"/>
          <w:szCs w:val="24"/>
          <w:lang w:val="fr-FR" w:eastAsia="ro-RO"/>
        </w:rPr>
        <w:t>i</w:t>
      </w:r>
      <w:r w:rsidR="004C66EA">
        <w:rPr>
          <w:rFonts w:ascii="Times New Roman" w:eastAsia="Times New Roman" w:hAnsi="Times New Roman"/>
          <w:b/>
          <w:sz w:val="24"/>
          <w:szCs w:val="24"/>
          <w:lang w:val="fr-FR" w:eastAsia="ro-RO"/>
        </w:rPr>
        <w:t xml:space="preserve"> </w:t>
      </w:r>
    </w:p>
    <w:p w:rsidR="00B653D3" w:rsidRDefault="00664703" w:rsidP="0073245B">
      <w:pPr>
        <w:pStyle w:val="DefaultText"/>
        <w:jc w:val="both"/>
        <w:rPr>
          <w:rFonts w:ascii="Times New Roman" w:hAnsi="Times New Roman" w:cs="Times New Roman"/>
        </w:rPr>
      </w:pPr>
      <w:r w:rsidRPr="008D46D7">
        <w:rPr>
          <w:rFonts w:ascii="Times New Roman" w:hAnsi="Times New Roman" w:cs="Times New Roman"/>
          <w:b/>
        </w:rPr>
        <w:t>B.</w:t>
      </w:r>
      <w:r w:rsidR="00951916">
        <w:rPr>
          <w:rFonts w:ascii="Times New Roman" w:hAnsi="Times New Roman" w:cs="Times New Roman"/>
          <w:b/>
        </w:rPr>
        <w:t xml:space="preserve"> S.C. AF CONSULTING</w:t>
      </w:r>
      <w:r w:rsidR="008D46D7" w:rsidRPr="008D46D7">
        <w:rPr>
          <w:rFonts w:ascii="Times New Roman" w:hAnsi="Times New Roman" w:cs="Times New Roman"/>
          <w:b/>
        </w:rPr>
        <w:t xml:space="preserve"> S.R.L., </w:t>
      </w:r>
      <w:r w:rsidR="008D46D7" w:rsidRPr="008D46D7">
        <w:rPr>
          <w:rFonts w:ascii="Times New Roman" w:hAnsi="Times New Roman" w:cs="Times New Roman"/>
          <w:bCs/>
        </w:rPr>
        <w:t xml:space="preserve">cu </w:t>
      </w:r>
      <w:proofErr w:type="spellStart"/>
      <w:r w:rsidR="008D46D7" w:rsidRPr="008D46D7">
        <w:rPr>
          <w:rFonts w:ascii="Times New Roman" w:hAnsi="Times New Roman" w:cs="Times New Roman"/>
          <w:bCs/>
        </w:rPr>
        <w:t>se</w:t>
      </w:r>
      <w:r w:rsidR="00822E7D">
        <w:rPr>
          <w:rFonts w:ascii="Times New Roman" w:hAnsi="Times New Roman" w:cs="Times New Roman"/>
        </w:rPr>
        <w:t>diul</w:t>
      </w:r>
      <w:proofErr w:type="spellEnd"/>
      <w:r w:rsidR="00822E7D">
        <w:rPr>
          <w:rFonts w:ascii="Times New Roman" w:hAnsi="Times New Roman" w:cs="Times New Roman"/>
        </w:rPr>
        <w:t xml:space="preserve"> </w:t>
      </w:r>
      <w:proofErr w:type="spellStart"/>
      <w:r w:rsidR="00822E7D">
        <w:rPr>
          <w:rFonts w:ascii="Times New Roman" w:hAnsi="Times New Roman" w:cs="Times New Roman"/>
        </w:rPr>
        <w:t>în</w:t>
      </w:r>
      <w:proofErr w:type="spellEnd"/>
      <w:r w:rsidR="00822E7D">
        <w:rPr>
          <w:rFonts w:ascii="Times New Roman" w:hAnsi="Times New Roman" w:cs="Times New Roman"/>
        </w:rPr>
        <w:t xml:space="preserve"> </w:t>
      </w:r>
      <w:proofErr w:type="spellStart"/>
      <w:r w:rsidR="00822E7D">
        <w:rPr>
          <w:rFonts w:ascii="Times New Roman" w:hAnsi="Times New Roman" w:cs="Times New Roman"/>
        </w:rPr>
        <w:t>Bucureşti</w:t>
      </w:r>
      <w:proofErr w:type="spellEnd"/>
      <w:r w:rsidR="00822E7D">
        <w:rPr>
          <w:rFonts w:ascii="Times New Roman" w:hAnsi="Times New Roman" w:cs="Times New Roman"/>
        </w:rPr>
        <w:t xml:space="preserve">, str. </w:t>
      </w:r>
      <w:proofErr w:type="spellStart"/>
      <w:r w:rsidR="00822E7D">
        <w:rPr>
          <w:rFonts w:ascii="Times New Roman" w:hAnsi="Times New Roman" w:cs="Times New Roman"/>
        </w:rPr>
        <w:t>Odei</w:t>
      </w:r>
      <w:proofErr w:type="spellEnd"/>
      <w:r w:rsidR="00EC504F">
        <w:rPr>
          <w:rFonts w:ascii="Times New Roman" w:hAnsi="Times New Roman" w:cs="Times New Roman"/>
          <w:lang w:val="ro-RO"/>
        </w:rPr>
        <w:t xml:space="preserve"> nr.3, sector 4</w:t>
      </w:r>
      <w:r w:rsidR="008D46D7" w:rsidRPr="008D46D7">
        <w:rPr>
          <w:rFonts w:ascii="Times New Roman" w:hAnsi="Times New Roman" w:cs="Times New Roman"/>
          <w:lang w:val="ro-RO"/>
        </w:rPr>
        <w:t xml:space="preserve">, </w:t>
      </w:r>
      <w:proofErr w:type="spellStart"/>
      <w:r w:rsidR="00B653D3">
        <w:rPr>
          <w:rFonts w:ascii="Times New Roman" w:hAnsi="Times New Roman" w:cs="Times New Roman"/>
        </w:rPr>
        <w:t>tel</w:t>
      </w:r>
      <w:proofErr w:type="spellEnd"/>
      <w:r w:rsidR="00B653D3">
        <w:rPr>
          <w:rFonts w:ascii="Times New Roman" w:hAnsi="Times New Roman" w:cs="Times New Roman"/>
        </w:rPr>
        <w:t xml:space="preserve">/fax:                   </w:t>
      </w:r>
    </w:p>
    <w:p w:rsidR="00B653D3" w:rsidRDefault="00B653D3" w:rsidP="0073245B">
      <w:pPr>
        <w:pStyle w:val="DefaultText"/>
        <w:jc w:val="both"/>
        <w:rPr>
          <w:rFonts w:ascii="Times New Roman" w:hAnsi="Times New Roman" w:cs="Times New Roman"/>
        </w:rPr>
      </w:pPr>
      <w:r>
        <w:rPr>
          <w:rFonts w:ascii="Times New Roman" w:hAnsi="Times New Roman" w:cs="Times New Roman"/>
        </w:rPr>
        <w:t xml:space="preserve">                           </w:t>
      </w:r>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înregistrată</w:t>
      </w:r>
      <w:proofErr w:type="spellEnd"/>
      <w:r w:rsidR="008D46D7" w:rsidRPr="008D46D7">
        <w:rPr>
          <w:rFonts w:ascii="Times New Roman" w:hAnsi="Times New Roman" w:cs="Times New Roman"/>
        </w:rPr>
        <w:t xml:space="preserve"> la </w:t>
      </w:r>
      <w:proofErr w:type="spellStart"/>
      <w:r w:rsidR="008D46D7" w:rsidRPr="008D46D7">
        <w:rPr>
          <w:rFonts w:ascii="Times New Roman" w:hAnsi="Times New Roman" w:cs="Times New Roman"/>
        </w:rPr>
        <w:t>Oficiul</w:t>
      </w:r>
      <w:proofErr w:type="spell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Registrului</w:t>
      </w:r>
      <w:proofErr w:type="spellEnd"/>
      <w:r w:rsidR="008D46D7" w:rsidRPr="008D46D7">
        <w:rPr>
          <w:rFonts w:ascii="Times New Roman" w:hAnsi="Times New Roman" w:cs="Times New Roman"/>
        </w:rPr>
        <w:t xml:space="preserve"> </w:t>
      </w:r>
      <w:proofErr w:type="spellStart"/>
      <w:r w:rsidR="00EC504F">
        <w:rPr>
          <w:rFonts w:ascii="Times New Roman" w:hAnsi="Times New Roman" w:cs="Times New Roman"/>
        </w:rPr>
        <w:t>Comerţului</w:t>
      </w:r>
      <w:proofErr w:type="spellEnd"/>
      <w:r w:rsidR="00EC504F">
        <w:rPr>
          <w:rFonts w:ascii="Times New Roman" w:hAnsi="Times New Roman" w:cs="Times New Roman"/>
        </w:rPr>
        <w:t xml:space="preserve"> sub </w:t>
      </w:r>
      <w:proofErr w:type="spellStart"/>
      <w:r w:rsidR="00EC504F">
        <w:rPr>
          <w:rFonts w:ascii="Times New Roman" w:hAnsi="Times New Roman" w:cs="Times New Roman"/>
        </w:rPr>
        <w:t>numărul</w:t>
      </w:r>
      <w:proofErr w:type="spellEnd"/>
      <w:r w:rsidR="00EC504F">
        <w:rPr>
          <w:rFonts w:ascii="Times New Roman" w:hAnsi="Times New Roman" w:cs="Times New Roman"/>
        </w:rPr>
        <w:t xml:space="preserve"> J40/4248/2000</w:t>
      </w:r>
      <w:r w:rsidR="008D46D7" w:rsidRPr="008D46D7">
        <w:rPr>
          <w:rFonts w:ascii="Times New Roman" w:hAnsi="Times New Roman" w:cs="Times New Roman"/>
        </w:rPr>
        <w:t xml:space="preserve">, Cod </w:t>
      </w:r>
      <w:proofErr w:type="spellStart"/>
      <w:r w:rsidR="008D46D7" w:rsidRPr="008D46D7">
        <w:rPr>
          <w:rFonts w:ascii="Times New Roman" w:hAnsi="Times New Roman" w:cs="Times New Roman"/>
        </w:rPr>
        <w:t>Unic</w:t>
      </w:r>
      <w:proofErr w:type="spellEnd"/>
      <w:r w:rsidR="008D46D7" w:rsidRPr="008D46D7">
        <w:rPr>
          <w:rFonts w:ascii="Times New Roman" w:hAnsi="Times New Roman" w:cs="Times New Roman"/>
        </w:rPr>
        <w:t xml:space="preserve"> de </w:t>
      </w:r>
      <w:proofErr w:type="spellStart"/>
      <w:r w:rsidR="00EC504F">
        <w:rPr>
          <w:rFonts w:ascii="Times New Roman" w:hAnsi="Times New Roman" w:cs="Times New Roman"/>
        </w:rPr>
        <w:t>Înregistrare</w:t>
      </w:r>
      <w:proofErr w:type="spellEnd"/>
      <w:r w:rsidR="00EC504F">
        <w:rPr>
          <w:rFonts w:ascii="Times New Roman" w:hAnsi="Times New Roman" w:cs="Times New Roman"/>
        </w:rPr>
        <w:t xml:space="preserve"> </w:t>
      </w:r>
      <w:proofErr w:type="spellStart"/>
      <w:r w:rsidR="00EC504F">
        <w:rPr>
          <w:rFonts w:ascii="Times New Roman" w:hAnsi="Times New Roman" w:cs="Times New Roman"/>
        </w:rPr>
        <w:t>Fiscală</w:t>
      </w:r>
      <w:proofErr w:type="spellEnd"/>
      <w:r w:rsidR="00EC504F">
        <w:rPr>
          <w:rFonts w:ascii="Times New Roman" w:hAnsi="Times New Roman" w:cs="Times New Roman"/>
        </w:rPr>
        <w:t>: RO12972517</w:t>
      </w:r>
      <w:proofErr w:type="gramStart"/>
      <w:r>
        <w:rPr>
          <w:rFonts w:ascii="Times New Roman" w:hAnsi="Times New Roman" w:cs="Times New Roman"/>
        </w:rPr>
        <w:t xml:space="preserve">,                                         </w:t>
      </w:r>
      <w:r w:rsidR="008D46D7" w:rsidRPr="008D46D7">
        <w:rPr>
          <w:rFonts w:ascii="Times New Roman" w:hAnsi="Times New Roman" w:cs="Times New Roman"/>
        </w:rPr>
        <w:t>,</w:t>
      </w:r>
      <w:proofErr w:type="gramEnd"/>
      <w:r>
        <w:rPr>
          <w:rFonts w:ascii="Times New Roman" w:hAnsi="Times New Roman" w:cs="Times New Roman"/>
        </w:rPr>
        <w:t xml:space="preserve"> </w:t>
      </w:r>
      <w:proofErr w:type="spellStart"/>
      <w:r>
        <w:rPr>
          <w:rFonts w:ascii="Times New Roman" w:hAnsi="Times New Roman" w:cs="Times New Roman"/>
        </w:rPr>
        <w:t>deschis</w:t>
      </w:r>
      <w:proofErr w:type="spellEnd"/>
      <w:r>
        <w:rPr>
          <w:rFonts w:ascii="Times New Roman" w:hAnsi="Times New Roman" w:cs="Times New Roman"/>
        </w:rPr>
        <w:t xml:space="preserve"> la                         </w:t>
      </w:r>
      <w:r w:rsidR="008D46D7" w:rsidRPr="008D46D7">
        <w:rPr>
          <w:rFonts w:ascii="Times New Roman" w:hAnsi="Times New Roman" w:cs="Times New Roman"/>
        </w:rPr>
        <w:t xml:space="preserve"> </w:t>
      </w:r>
    </w:p>
    <w:p w:rsidR="008D46D7" w:rsidRPr="0073245B" w:rsidRDefault="00B653D3" w:rsidP="0073245B">
      <w:pPr>
        <w:pStyle w:val="DefaultText"/>
        <w:jc w:val="both"/>
        <w:rPr>
          <w:rFonts w:ascii="Times New Roman" w:hAnsi="Times New Roman" w:cs="Times New Roman"/>
        </w:rPr>
      </w:pPr>
      <w:r>
        <w:rPr>
          <w:rFonts w:ascii="Times New Roman" w:hAnsi="Times New Roman" w:cs="Times New Roman"/>
        </w:rPr>
        <w:t xml:space="preserve">                              </w:t>
      </w:r>
      <w:proofErr w:type="spellStart"/>
      <w:proofErr w:type="gramStart"/>
      <w:r w:rsidR="008D46D7" w:rsidRPr="008D46D7">
        <w:rPr>
          <w:rFonts w:ascii="Times New Roman" w:hAnsi="Times New Roman" w:cs="Times New Roman"/>
        </w:rPr>
        <w:t>reprezentată</w:t>
      </w:r>
      <w:proofErr w:type="spellEnd"/>
      <w:proofErr w:type="gram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prin</w:t>
      </w:r>
      <w:proofErr w:type="spellEnd"/>
      <w:r w:rsidR="008D46D7" w:rsidRPr="008D46D7">
        <w:rPr>
          <w:rFonts w:ascii="Times New Roman" w:hAnsi="Times New Roman" w:cs="Times New Roman"/>
        </w:rPr>
        <w:t xml:space="preserve"> </w:t>
      </w:r>
      <w:r w:rsidR="008D46D7" w:rsidRPr="008D46D7">
        <w:rPr>
          <w:rFonts w:ascii="Times New Roman" w:hAnsi="Times New Roman" w:cs="Times New Roman"/>
          <w:b/>
        </w:rPr>
        <w:t>Admi</w:t>
      </w:r>
      <w:r w:rsidR="00EC504F">
        <w:rPr>
          <w:rFonts w:ascii="Times New Roman" w:hAnsi="Times New Roman" w:cs="Times New Roman"/>
          <w:b/>
        </w:rPr>
        <w:t xml:space="preserve">nistrator, </w:t>
      </w:r>
      <w:r>
        <w:rPr>
          <w:rFonts w:ascii="Times New Roman" w:hAnsi="Times New Roman" w:cs="Times New Roman"/>
        </w:rPr>
        <w:t xml:space="preserve">                                         </w:t>
      </w:r>
      <w:r w:rsidR="0073245B">
        <w:rPr>
          <w:rFonts w:ascii="Times New Roman" w:hAnsi="Times New Roman" w:cs="Times New Roman"/>
          <w:b/>
        </w:rPr>
        <w:t xml:space="preserve">,                           </w:t>
      </w:r>
      <w:r w:rsidR="008D46D7" w:rsidRPr="008D46D7">
        <w:rPr>
          <w:rFonts w:ascii="Times New Roman" w:hAnsi="Times New Roman"/>
          <w:b/>
          <w:lang w:val="fr-FR"/>
        </w:rPr>
        <w:t xml:space="preserve">in </w:t>
      </w:r>
      <w:proofErr w:type="spellStart"/>
      <w:r w:rsidR="008D46D7" w:rsidRPr="008D46D7">
        <w:rPr>
          <w:rFonts w:ascii="Times New Roman" w:hAnsi="Times New Roman"/>
          <w:b/>
          <w:lang w:val="fr-FR"/>
        </w:rPr>
        <w:t>calitate</w:t>
      </w:r>
      <w:proofErr w:type="spellEnd"/>
      <w:r w:rsidR="008D46D7" w:rsidRPr="008D46D7">
        <w:rPr>
          <w:rFonts w:ascii="Times New Roman" w:hAnsi="Times New Roman"/>
          <w:b/>
          <w:lang w:val="fr-FR"/>
        </w:rPr>
        <w:t xml:space="preserve"> de contractant, </w:t>
      </w:r>
      <w:proofErr w:type="spellStart"/>
      <w:r w:rsidR="008D46D7" w:rsidRPr="008D46D7">
        <w:rPr>
          <w:rFonts w:ascii="Times New Roman" w:hAnsi="Times New Roman"/>
          <w:lang w:val="fr-FR"/>
        </w:rPr>
        <w:t>denumit</w:t>
      </w:r>
      <w:proofErr w:type="spellEnd"/>
      <w:r w:rsidR="008D46D7" w:rsidRPr="008D46D7">
        <w:rPr>
          <w:rFonts w:ascii="Times New Roman" w:hAnsi="Times New Roman"/>
          <w:lang w:val="fr-FR"/>
        </w:rPr>
        <w:t xml:space="preserve"> in </w:t>
      </w:r>
      <w:proofErr w:type="spellStart"/>
      <w:r w:rsidR="008D46D7" w:rsidRPr="008D46D7">
        <w:rPr>
          <w:rFonts w:ascii="Times New Roman" w:hAnsi="Times New Roman"/>
          <w:lang w:val="fr-FR"/>
        </w:rPr>
        <w:t>continuare</w:t>
      </w:r>
      <w:proofErr w:type="spellEnd"/>
      <w:r w:rsidR="008D46D7" w:rsidRPr="008D46D7">
        <w:rPr>
          <w:rFonts w:ascii="Times New Roman" w:hAnsi="Times New Roman"/>
          <w:lang w:val="fr-FR"/>
        </w:rPr>
        <w:t xml:space="preserve"> </w:t>
      </w:r>
      <w:r w:rsidR="008D46D7" w:rsidRPr="008D46D7">
        <w:rPr>
          <w:rFonts w:ascii="Times New Roman" w:hAnsi="Times New Roman"/>
          <w:b/>
          <w:lang w:val="fr-FR"/>
        </w:rPr>
        <w:t xml:space="preserve">Contractant,  </w:t>
      </w:r>
      <w:proofErr w:type="spellStart"/>
      <w:r w:rsidR="008D46D7" w:rsidRPr="008D46D7">
        <w:rPr>
          <w:rFonts w:ascii="Times New Roman" w:hAnsi="Times New Roman"/>
          <w:i/>
        </w:rPr>
        <w:t>pe</w:t>
      </w:r>
      <w:proofErr w:type="spellEnd"/>
      <w:r w:rsidR="008D46D7" w:rsidRPr="008D46D7">
        <w:rPr>
          <w:rFonts w:ascii="Times New Roman" w:hAnsi="Times New Roman"/>
          <w:i/>
        </w:rPr>
        <w:t xml:space="preserve"> de </w:t>
      </w:r>
      <w:proofErr w:type="spellStart"/>
      <w:r w:rsidR="008D46D7" w:rsidRPr="008D46D7">
        <w:rPr>
          <w:rFonts w:ascii="Times New Roman" w:hAnsi="Times New Roman"/>
          <w:i/>
        </w:rPr>
        <w:t>altă</w:t>
      </w:r>
      <w:proofErr w:type="spellEnd"/>
      <w:r w:rsidR="008D46D7" w:rsidRPr="008D46D7">
        <w:rPr>
          <w:rFonts w:ascii="Times New Roman" w:hAnsi="Times New Roman"/>
          <w:i/>
        </w:rPr>
        <w:t xml:space="preserve"> parte,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7F4F8A" w:rsidRDefault="007F4F8A"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w:t>
      </w:r>
      <w:r w:rsidR="00B754AB" w:rsidRPr="00B754AB">
        <w:rPr>
          <w:rFonts w:ascii="Times New Roman" w:hAnsi="Times New Roman"/>
          <w:b/>
          <w:sz w:val="24"/>
          <w:szCs w:val="24"/>
          <w:lang w:val="pt-BR"/>
        </w:rPr>
        <w:t>7A din Str. Costache Conachi nr. 14</w:t>
      </w:r>
      <w:r w:rsidR="004C66EA" w:rsidRPr="00884BBD">
        <w:rPr>
          <w:rFonts w:ascii="Times New Roman" w:eastAsia="Times New Roman" w:hAnsi="Times New Roman"/>
          <w:b/>
          <w:sz w:val="24"/>
          <w:szCs w:val="24"/>
          <w:lang w:val="it-IT" w:eastAsia="ro-RO"/>
        </w:rPr>
        <w:t>,</w:t>
      </w:r>
      <w:r w:rsidR="004C66EA" w:rsidRPr="004C66EA">
        <w:rPr>
          <w:rFonts w:ascii="Times New Roman" w:eastAsia="Times New Roman" w:hAnsi="Times New Roman"/>
          <w:b/>
          <w:sz w:val="24"/>
          <w:szCs w:val="24"/>
          <w:lang w:val="it-IT" w:eastAsia="ro-RO"/>
        </w:rPr>
        <w:t xml:space="preserve">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DC64A0" w:rsidRDefault="004F063C" w:rsidP="004F063C">
      <w:pPr>
        <w:spacing w:after="0" w:line="240" w:lineRule="auto"/>
        <w:jc w:val="both"/>
        <w:rPr>
          <w:rFonts w:ascii="Times New Roman" w:eastAsia="Times New Roman" w:hAnsi="Times New Roman"/>
          <w:b/>
          <w:sz w:val="24"/>
          <w:szCs w:val="24"/>
          <w:lang w:eastAsia="ro-RO"/>
        </w:rPr>
      </w:pPr>
      <w:r w:rsidRPr="00DC64A0">
        <w:rPr>
          <w:rFonts w:ascii="Times New Roman" w:eastAsia="Times New Roman" w:hAnsi="Times New Roman"/>
          <w:sz w:val="24"/>
          <w:szCs w:val="24"/>
        </w:rPr>
        <w:t xml:space="preserve">5.1. Preţul convenit pentru îndeplinirea contractului subsecvent, conform Anexei, este </w:t>
      </w:r>
      <w:r w:rsidRPr="004800AD">
        <w:rPr>
          <w:rFonts w:ascii="Times New Roman" w:eastAsia="Times New Roman" w:hAnsi="Times New Roman"/>
          <w:sz w:val="24"/>
          <w:szCs w:val="24"/>
        </w:rPr>
        <w:t>d</w:t>
      </w:r>
      <w:r w:rsidR="00054025" w:rsidRPr="004800AD">
        <w:rPr>
          <w:rFonts w:ascii="Times New Roman" w:eastAsia="Times New Roman" w:hAnsi="Times New Roman"/>
          <w:sz w:val="24"/>
          <w:szCs w:val="24"/>
        </w:rPr>
        <w:t>e</w:t>
      </w:r>
      <w:r w:rsidR="004800AD">
        <w:rPr>
          <w:rFonts w:ascii="Times New Roman" w:eastAsia="Times New Roman" w:hAnsi="Times New Roman"/>
          <w:sz w:val="24"/>
          <w:szCs w:val="24"/>
        </w:rPr>
        <w:t xml:space="preserve"> </w:t>
      </w:r>
      <w:r w:rsidR="004900E4" w:rsidRPr="000F47E7">
        <w:rPr>
          <w:rFonts w:ascii="Times New Roman" w:hAnsi="Times New Roman"/>
          <w:b/>
          <w:color w:val="000000"/>
          <w:sz w:val="24"/>
          <w:szCs w:val="24"/>
          <w:lang w:val="en-US"/>
        </w:rPr>
        <w:t>1.688.907,74</w:t>
      </w:r>
      <w:r w:rsidR="004A3501" w:rsidRPr="00DC64A0">
        <w:rPr>
          <w:rFonts w:ascii="Times New Roman" w:eastAsia="Times New Roman" w:hAnsi="Times New Roman"/>
          <w:sz w:val="24"/>
          <w:szCs w:val="24"/>
        </w:rPr>
        <w:t xml:space="preserve"> </w:t>
      </w:r>
      <w:r w:rsidRPr="00DC64A0">
        <w:rPr>
          <w:rFonts w:ascii="Times New Roman" w:eastAsia="Times New Roman" w:hAnsi="Times New Roman"/>
          <w:b/>
          <w:sz w:val="24"/>
          <w:szCs w:val="24"/>
          <w:lang w:eastAsia="ro-RO"/>
        </w:rPr>
        <w:t xml:space="preserve">lei, </w:t>
      </w:r>
      <w:r w:rsidRPr="00DC64A0">
        <w:rPr>
          <w:rFonts w:ascii="Times New Roman" w:eastAsia="Times New Roman" w:hAnsi="Times New Roman"/>
          <w:sz w:val="24"/>
          <w:szCs w:val="24"/>
          <w:lang w:eastAsia="ro-RO"/>
        </w:rPr>
        <w:t>la care se adaug</w:t>
      </w:r>
      <w:r w:rsidR="006877E5">
        <w:rPr>
          <w:rFonts w:ascii="Times New Roman" w:eastAsia="Times New Roman" w:hAnsi="Times New Roman"/>
          <w:sz w:val="24"/>
          <w:szCs w:val="24"/>
          <w:lang w:eastAsia="ro-RO"/>
        </w:rPr>
        <w:t>ă</w:t>
      </w:r>
      <w:r w:rsidRPr="00DC64A0">
        <w:rPr>
          <w:rFonts w:ascii="Times New Roman" w:eastAsia="Times New Roman" w:hAnsi="Times New Roman"/>
          <w:b/>
          <w:sz w:val="24"/>
          <w:szCs w:val="24"/>
          <w:lang w:eastAsia="ro-RO"/>
        </w:rPr>
        <w:t xml:space="preserve"> TVA </w:t>
      </w:r>
      <w:r w:rsidRPr="00DC64A0">
        <w:rPr>
          <w:rFonts w:ascii="Times New Roman" w:eastAsia="Times New Roman" w:hAnsi="Times New Roman"/>
          <w:bCs/>
          <w:sz w:val="24"/>
          <w:szCs w:val="24"/>
          <w:lang w:eastAsia="ro-RO"/>
        </w:rPr>
        <w:t>in valoare de</w:t>
      </w:r>
      <w:r w:rsidR="000F47E7">
        <w:rPr>
          <w:rFonts w:ascii="Times New Roman" w:eastAsia="Times New Roman" w:hAnsi="Times New Roman"/>
          <w:bCs/>
          <w:sz w:val="24"/>
          <w:szCs w:val="24"/>
          <w:lang w:eastAsia="ro-RO"/>
        </w:rPr>
        <w:t xml:space="preserve"> </w:t>
      </w:r>
      <w:r w:rsidR="000F47E7" w:rsidRPr="000F47E7">
        <w:rPr>
          <w:rFonts w:ascii="Times New Roman" w:hAnsi="Times New Roman"/>
          <w:b/>
          <w:sz w:val="24"/>
          <w:szCs w:val="24"/>
        </w:rPr>
        <w:t>320.892,47</w:t>
      </w:r>
      <w:r w:rsidR="00DC64A0" w:rsidRPr="000B0FB6">
        <w:rPr>
          <w:rFonts w:ascii="Times New Roman" w:hAnsi="Times New Roman"/>
          <w:b/>
        </w:rPr>
        <w:t xml:space="preserve"> </w:t>
      </w:r>
      <w:r w:rsidRPr="00DC64A0">
        <w:rPr>
          <w:rFonts w:ascii="Times New Roman" w:eastAsia="Times New Roman" w:hAnsi="Times New Roman"/>
          <w:b/>
          <w:sz w:val="24"/>
          <w:szCs w:val="24"/>
          <w:lang w:eastAsia="ro-RO"/>
        </w:rPr>
        <w:t xml:space="preserve">lei, prețul TOTAL </w:t>
      </w:r>
      <w:r w:rsidRPr="00DC64A0">
        <w:rPr>
          <w:rFonts w:ascii="Times New Roman" w:eastAsia="Times New Roman" w:hAnsi="Times New Roman"/>
          <w:sz w:val="24"/>
          <w:szCs w:val="24"/>
          <w:lang w:eastAsia="ro-RO"/>
        </w:rPr>
        <w:t>al contractului fiind de</w:t>
      </w:r>
      <w:r w:rsidRPr="00DC64A0">
        <w:rPr>
          <w:rFonts w:ascii="Times New Roman" w:eastAsia="Times New Roman" w:hAnsi="Times New Roman"/>
          <w:b/>
          <w:sz w:val="24"/>
          <w:szCs w:val="24"/>
          <w:lang w:eastAsia="ro-RO"/>
        </w:rPr>
        <w:t xml:space="preserve"> </w:t>
      </w:r>
      <w:r w:rsidR="000F47E7" w:rsidRPr="000F47E7">
        <w:rPr>
          <w:rFonts w:ascii="Times New Roman" w:hAnsi="Times New Roman"/>
          <w:b/>
          <w:sz w:val="24"/>
          <w:szCs w:val="24"/>
        </w:rPr>
        <w:t>2.009.800,21</w:t>
      </w:r>
      <w:r w:rsidR="00DC64A0" w:rsidRPr="00DC64A0">
        <w:rPr>
          <w:rFonts w:ascii="Times New Roman" w:hAnsi="Times New Roman"/>
          <w:b/>
          <w:sz w:val="24"/>
          <w:szCs w:val="24"/>
        </w:rPr>
        <w:t xml:space="preserve"> </w:t>
      </w:r>
      <w:r w:rsidRPr="00DC64A0">
        <w:rPr>
          <w:rFonts w:ascii="Times New Roman" w:eastAsia="Times New Roman" w:hAnsi="Times New Roman"/>
          <w:b/>
          <w:sz w:val="24"/>
          <w:szCs w:val="24"/>
          <w:lang w:eastAsia="ro-RO"/>
        </w:rPr>
        <w:t>lei 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642C3B" w:rsidRPr="00EA0931" w:rsidRDefault="00642C3B" w:rsidP="00642C3B">
      <w:pPr>
        <w:spacing w:after="0" w:line="240" w:lineRule="auto"/>
        <w:jc w:val="both"/>
        <w:rPr>
          <w:rFonts w:ascii="Times New Roman" w:eastAsia="Times New Roman" w:hAnsi="Times New Roman"/>
          <w:sz w:val="24"/>
          <w:szCs w:val="24"/>
          <w:lang w:eastAsia="ro-RO"/>
        </w:rPr>
      </w:pPr>
      <w:r w:rsidRPr="00EA0931">
        <w:rPr>
          <w:rFonts w:ascii="Times New Roman" w:eastAsia="Times New Roman" w:hAnsi="Times New Roman"/>
          <w:sz w:val="24"/>
          <w:szCs w:val="24"/>
          <w:lang w:eastAsia="ro-RO"/>
        </w:rPr>
        <w:t xml:space="preserve">Preţul contractului cuprinde: valoarea investiției de bază de </w:t>
      </w:r>
      <w:r w:rsidR="00007FA4" w:rsidRPr="00031A7C">
        <w:rPr>
          <w:rFonts w:ascii="Times New Roman" w:hAnsi="Times New Roman"/>
          <w:color w:val="000000"/>
          <w:lang w:val="en-US"/>
        </w:rPr>
        <w:t>1.658.544,18</w:t>
      </w:r>
      <w:r w:rsidR="00DC64A0" w:rsidRPr="008C36A9">
        <w:rPr>
          <w:rFonts w:ascii="Times New Roman" w:hAnsi="Times New Roman"/>
          <w:color w:val="000000"/>
          <w:sz w:val="24"/>
          <w:szCs w:val="24"/>
        </w:rPr>
        <w:t xml:space="preserve"> </w:t>
      </w:r>
      <w:r w:rsidRPr="008C36A9">
        <w:rPr>
          <w:rFonts w:ascii="Times New Roman" w:eastAsia="Times New Roman" w:hAnsi="Times New Roman"/>
          <w:sz w:val="24"/>
          <w:szCs w:val="24"/>
          <w:lang w:eastAsia="ro-RO"/>
        </w:rPr>
        <w:t xml:space="preserve">lei </w:t>
      </w:r>
      <w:r w:rsidRPr="00EA0931">
        <w:rPr>
          <w:rFonts w:ascii="Times New Roman" w:eastAsia="Times New Roman" w:hAnsi="Times New Roman"/>
          <w:sz w:val="24"/>
          <w:szCs w:val="24"/>
          <w:lang w:eastAsia="ro-RO"/>
        </w:rPr>
        <w:t xml:space="preserve">la care se adaugă </w:t>
      </w:r>
      <w:r w:rsidR="00007FA4">
        <w:rPr>
          <w:rFonts w:ascii="Times New Roman" w:hAnsi="Times New Roman"/>
          <w:color w:val="000000"/>
        </w:rPr>
        <w:t>315.123,40</w:t>
      </w:r>
      <w:r w:rsidR="00F247AF">
        <w:rPr>
          <w:rFonts w:ascii="Times New Roman" w:hAnsi="Times New Roman"/>
          <w:color w:val="000000"/>
        </w:rPr>
        <w:t xml:space="preserve"> </w:t>
      </w:r>
      <w:r w:rsidRPr="001469E9">
        <w:rPr>
          <w:rFonts w:ascii="Times New Roman" w:eastAsia="Times New Roman" w:hAnsi="Times New Roman"/>
          <w:sz w:val="24"/>
          <w:szCs w:val="24"/>
          <w:lang w:eastAsia="ro-RO"/>
        </w:rPr>
        <w:t>lei TVA</w:t>
      </w:r>
      <w:r w:rsidR="00660677" w:rsidRPr="001469E9">
        <w:rPr>
          <w:rFonts w:ascii="Times New Roman" w:hAnsi="Times New Roman"/>
          <w:color w:val="000000"/>
          <w:sz w:val="24"/>
          <w:szCs w:val="24"/>
          <w:lang w:val="pt-BR"/>
        </w:rPr>
        <w:t xml:space="preserve"> , amenajari pentru protectia mediului si aducerea terenului la starea initiala</w:t>
      </w:r>
      <w:r w:rsidRPr="001469E9">
        <w:rPr>
          <w:rFonts w:ascii="Times New Roman" w:eastAsia="Times New Roman" w:hAnsi="Times New Roman"/>
          <w:sz w:val="24"/>
          <w:szCs w:val="24"/>
          <w:lang w:eastAsia="ro-RO"/>
        </w:rPr>
        <w:t xml:space="preserve"> </w:t>
      </w:r>
      <w:r w:rsidR="00007FA4" w:rsidRPr="00031A7C">
        <w:rPr>
          <w:rFonts w:ascii="Times New Roman" w:hAnsi="Times New Roman"/>
          <w:color w:val="000000"/>
          <w:lang w:val="en-US"/>
        </w:rPr>
        <w:t>3.597,38</w:t>
      </w:r>
      <w:r w:rsidR="00F247AF">
        <w:rPr>
          <w:rFonts w:ascii="Times New Roman" w:hAnsi="Times New Roman"/>
          <w:color w:val="000000"/>
        </w:rPr>
        <w:t xml:space="preserve"> </w:t>
      </w:r>
      <w:r w:rsidR="0044653B" w:rsidRPr="00EA0931">
        <w:rPr>
          <w:rFonts w:ascii="Times New Roman" w:eastAsia="Times New Roman" w:hAnsi="Times New Roman"/>
          <w:sz w:val="24"/>
          <w:szCs w:val="24"/>
          <w:lang w:eastAsia="ro-RO"/>
        </w:rPr>
        <w:t xml:space="preserve">lei la care se adaugă </w:t>
      </w:r>
      <w:r w:rsidR="00007FA4">
        <w:rPr>
          <w:rFonts w:ascii="Times New Roman" w:hAnsi="Times New Roman"/>
        </w:rPr>
        <w:t>683,50</w:t>
      </w:r>
      <w:r w:rsidR="00734C57" w:rsidRPr="00EA0931">
        <w:rPr>
          <w:rFonts w:ascii="Times New Roman" w:hAnsi="Times New Roman"/>
          <w:b/>
          <w:sz w:val="24"/>
          <w:szCs w:val="24"/>
        </w:rPr>
        <w:t xml:space="preserve"> </w:t>
      </w:r>
      <w:r w:rsidR="0044653B" w:rsidRPr="00EA0931">
        <w:rPr>
          <w:rFonts w:ascii="Times New Roman" w:eastAsia="Times New Roman" w:hAnsi="Times New Roman"/>
          <w:sz w:val="24"/>
          <w:szCs w:val="24"/>
          <w:lang w:eastAsia="ro-RO"/>
        </w:rPr>
        <w:t>lei TVA</w:t>
      </w:r>
      <w:r w:rsidR="0044653B" w:rsidRPr="00EA0931">
        <w:rPr>
          <w:rFonts w:ascii="Times New Roman" w:hAnsi="Times New Roman"/>
          <w:b/>
          <w:sz w:val="24"/>
          <w:szCs w:val="24"/>
          <w:lang w:val="pt-BR"/>
        </w:rPr>
        <w:t xml:space="preserve"> </w:t>
      </w:r>
      <w:r w:rsidRPr="00EA0931">
        <w:rPr>
          <w:rFonts w:ascii="Times New Roman" w:eastAsia="Times New Roman" w:hAnsi="Times New Roman"/>
          <w:sz w:val="24"/>
          <w:szCs w:val="24"/>
          <w:lang w:eastAsia="ro-RO"/>
        </w:rPr>
        <w:t xml:space="preserve">și </w:t>
      </w:r>
      <w:r w:rsidR="00394FE4" w:rsidRPr="00EA0931">
        <w:rPr>
          <w:rFonts w:ascii="Times New Roman" w:eastAsia="Times New Roman" w:hAnsi="Times New Roman"/>
          <w:sz w:val="24"/>
          <w:szCs w:val="24"/>
          <w:lang w:eastAsia="ro-RO"/>
        </w:rPr>
        <w:t>o</w:t>
      </w:r>
      <w:r w:rsidRPr="00EA0931">
        <w:rPr>
          <w:rFonts w:ascii="Times New Roman" w:eastAsia="Times New Roman" w:hAnsi="Times New Roman"/>
          <w:sz w:val="24"/>
          <w:szCs w:val="24"/>
          <w:lang w:eastAsia="ro-RO"/>
        </w:rPr>
        <w:t xml:space="preserve">rganizarea de șantier de </w:t>
      </w:r>
      <w:r w:rsidR="00007FA4" w:rsidRPr="00031A7C">
        <w:rPr>
          <w:rFonts w:ascii="Times New Roman" w:hAnsi="Times New Roman"/>
          <w:lang w:val="pt-BR"/>
        </w:rPr>
        <w:t>26.766,18</w:t>
      </w:r>
      <w:r w:rsidR="00EA0931"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 xml:space="preserve">lei la care se adaugă </w:t>
      </w:r>
      <w:r w:rsidR="00007FA4">
        <w:rPr>
          <w:rFonts w:ascii="Times New Roman" w:hAnsi="Times New Roman"/>
        </w:rPr>
        <w:t>5.085,57</w:t>
      </w:r>
      <w:r w:rsidR="00EA0931">
        <w:rPr>
          <w:rFonts w:ascii="Times New Roman" w:hAnsi="Times New Roman"/>
          <w:b/>
          <w:sz w:val="24"/>
          <w:szCs w:val="24"/>
        </w:rPr>
        <w:t xml:space="preserve"> </w:t>
      </w:r>
      <w:r w:rsidRPr="00EA0931">
        <w:rPr>
          <w:rFonts w:ascii="Times New Roman" w:eastAsia="Times New Roman" w:hAnsi="Times New Roman"/>
          <w:sz w:val="24"/>
          <w:szCs w:val="24"/>
          <w:lang w:eastAsia="ro-RO"/>
        </w:rPr>
        <w:t xml:space="preserve">lei TVA. </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8E0512">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Reab</w:t>
      </w:r>
      <w:r w:rsidR="00C21630">
        <w:rPr>
          <w:rFonts w:ascii="Times New Roman" w:eastAsia="Times New Roman" w:hAnsi="Times New Roman"/>
          <w:b/>
          <w:sz w:val="24"/>
          <w:szCs w:val="24"/>
          <w:lang w:val="it-IT" w:eastAsia="ro-RO"/>
        </w:rPr>
        <w:t xml:space="preserve">ilitarea termică a blocului </w:t>
      </w:r>
      <w:r w:rsidR="0028474F" w:rsidRPr="00B754AB">
        <w:rPr>
          <w:rFonts w:ascii="Times New Roman" w:hAnsi="Times New Roman"/>
          <w:b/>
          <w:sz w:val="24"/>
          <w:szCs w:val="24"/>
          <w:lang w:val="pt-BR"/>
        </w:rPr>
        <w:t>7A din Str. Costache Conachi nr. 14</w:t>
      </w:r>
      <w:r w:rsidR="00642C3B" w:rsidRPr="004C66EA">
        <w:rPr>
          <w:rFonts w:ascii="Times New Roman" w:eastAsia="Times New Roman" w:hAnsi="Times New Roman"/>
          <w:b/>
          <w:sz w:val="24"/>
          <w:szCs w:val="24"/>
          <w:lang w:val="it-IT" w:eastAsia="ro-RO"/>
        </w:rPr>
        <w:t>, sector 2,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sidRPr="001A5C10">
        <w:rPr>
          <w:rFonts w:ascii="Times New Roman" w:eastAsia="Times New Roman" w:hAnsi="Times New Roman"/>
          <w:b/>
          <w:sz w:val="24"/>
          <w:szCs w:val="24"/>
          <w:lang w:eastAsia="ro-RO"/>
        </w:rPr>
        <w:t>6</w:t>
      </w:r>
      <w:r w:rsidRPr="001A5C10">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Ordinul de începere a lucrărilor va fi emis de către Autoritate numai daca Contractantul face dovada constituirii garanției de buna execuție si a încheierii Poliței de asigurare, ( pentru riscurile privind </w:t>
      </w:r>
      <w:proofErr w:type="spellStart"/>
      <w:r>
        <w:rPr>
          <w:rFonts w:ascii="Times New Roman" w:eastAsia="Times New Roman" w:hAnsi="Times New Roman"/>
          <w:sz w:val="24"/>
          <w:szCs w:val="24"/>
          <w:lang w:eastAsia="ro-RO"/>
        </w:rPr>
        <w:t>lucrarile</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interventie</w:t>
      </w:r>
      <w:proofErr w:type="spellEnd"/>
      <w:r>
        <w:rPr>
          <w:rFonts w:ascii="Times New Roman" w:eastAsia="Times New Roman" w:hAnsi="Times New Roman"/>
          <w:sz w:val="24"/>
          <w:szCs w:val="24"/>
          <w:lang w:eastAsia="ro-RO"/>
        </w:rPr>
        <w:t xml:space="preserv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Pr>
          <w:rFonts w:ascii="Times New Roman" w:eastAsia="Times New Roman" w:hAnsi="Times New Roman"/>
          <w:i/>
          <w:iCs/>
          <w:sz w:val="24"/>
          <w:szCs w:val="24"/>
          <w:lang w:eastAsia="ro-RO"/>
        </w:rPr>
        <w:t xml:space="preserve">. </w:t>
      </w:r>
      <w:r>
        <w:rPr>
          <w:rFonts w:ascii="Times New Roman" w:eastAsia="Times New Roman" w:hAnsi="Times New Roman"/>
          <w:iCs/>
          <w:sz w:val="24"/>
          <w:szCs w:val="24"/>
          <w:lang w:eastAsia="ro-RO"/>
        </w:rPr>
        <w:t>graficul de execuţie, conform art. 7.2 alin. (3);</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 lista personalului propus pentru îndeplinirea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 garanţia de bună execuţie, în conformitate cu prevederile art. 14 din prezentul contract;</w:t>
      </w:r>
    </w:p>
    <w:p w:rsidR="00700F42" w:rsidRDefault="00700F42" w:rsidP="00700F42">
      <w:pPr>
        <w:spacing w:after="0" w:line="240" w:lineRule="auto"/>
        <w:ind w:right="-68"/>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 xml:space="preserve">9.contractul de subcontractare încheiat între AF Consulting S.R.L. și S.C. </w:t>
      </w:r>
      <w:proofErr w:type="spellStart"/>
      <w:r>
        <w:rPr>
          <w:rFonts w:ascii="Times New Roman" w:eastAsia="Times New Roman" w:hAnsi="Times New Roman"/>
          <w:iCs/>
          <w:sz w:val="24"/>
          <w:szCs w:val="24"/>
          <w:lang w:eastAsia="ro-RO"/>
        </w:rPr>
        <w:t>Energoinstal</w:t>
      </w:r>
      <w:proofErr w:type="spellEnd"/>
      <w:r>
        <w:rPr>
          <w:rFonts w:ascii="Times New Roman" w:eastAsia="Times New Roman" w:hAnsi="Times New Roman"/>
          <w:iCs/>
          <w:sz w:val="24"/>
          <w:szCs w:val="24"/>
          <w:lang w:eastAsia="ro-RO"/>
        </w:rPr>
        <w:t xml:space="preserve"> - Premium S.R.L. cu privire la executarea lucrărilor de instalații de utilizare a gazelor naturale</w:t>
      </w:r>
    </w:p>
    <w:p w:rsidR="004F063C" w:rsidRDefault="004F063C" w:rsidP="004F063C">
      <w:pPr>
        <w:spacing w:after="0" w:line="240" w:lineRule="auto"/>
        <w:ind w:right="-68"/>
        <w:jc w:val="both"/>
        <w:rPr>
          <w:rFonts w:ascii="Times New Roman" w:eastAsia="Times New Roman" w:hAnsi="Times New Roman"/>
          <w:iCs/>
          <w:sz w:val="24"/>
          <w:szCs w:val="24"/>
          <w:lang w:eastAsia="ro-RO"/>
        </w:rPr>
      </w:pPr>
    </w:p>
    <w:p w:rsidR="00A62065" w:rsidRDefault="00A62065"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 xml:space="preserve">Execuția lucrărilor de </w:t>
      </w:r>
      <w:proofErr w:type="spellStart"/>
      <w:r>
        <w:rPr>
          <w:rFonts w:ascii="Times New Roman" w:eastAsia="Times New Roman" w:hAnsi="Times New Roman"/>
          <w:b/>
          <w:sz w:val="24"/>
          <w:szCs w:val="24"/>
          <w:lang w:eastAsia="ro-RO"/>
        </w:rPr>
        <w:t>anvelopare</w:t>
      </w:r>
      <w:proofErr w:type="spellEnd"/>
      <w:r>
        <w:rPr>
          <w:rFonts w:ascii="Times New Roman" w:eastAsia="Times New Roman" w:hAnsi="Times New Roman"/>
          <w:b/>
          <w:sz w:val="24"/>
          <w:szCs w:val="24"/>
          <w:lang w:eastAsia="ro-RO"/>
        </w:rPr>
        <w:t xml:space="preserv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(4)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iii</w:t>
      </w:r>
      <w:proofErr w:type="spellEnd"/>
      <w:r>
        <w:rPr>
          <w:rFonts w:ascii="Times New Roman" w:eastAsia="Times New Roman" w:hAnsi="Times New Roman"/>
          <w:sz w:val="24"/>
          <w:szCs w:val="24"/>
        </w:rPr>
        <w:t>)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iii</w:t>
      </w:r>
      <w:proofErr w:type="spellEnd"/>
      <w:r>
        <w:rPr>
          <w:rFonts w:ascii="Times New Roman" w:eastAsia="Times New Roman" w:hAnsi="Times New Roman"/>
          <w:sz w:val="24"/>
          <w:szCs w:val="24"/>
        </w:rPr>
        <w:t xml:space="preserve">) de a aduna şi îndepărta de pe şantier dărâmăturile, molozul sau lucrările provizorii de orice fel, care nu mai sunt necesare, pe parcursul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lastRenderedPageBreak/>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A62065" w:rsidRDefault="00A62065"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11.3. – Autoritatea ( prin dirigintele de </w:t>
      </w:r>
      <w:proofErr w:type="spellStart"/>
      <w:r>
        <w:rPr>
          <w:rFonts w:ascii="Times New Roman" w:eastAsia="Times New Roman" w:hAnsi="Times New Roman"/>
          <w:sz w:val="24"/>
          <w:szCs w:val="24"/>
        </w:rPr>
        <w:t>santier</w:t>
      </w:r>
      <w:proofErr w:type="spellEnd"/>
      <w:r>
        <w:rPr>
          <w:rFonts w:ascii="Times New Roman" w:eastAsia="Times New Roman" w:hAnsi="Times New Roman"/>
          <w:sz w:val="24"/>
          <w:szCs w:val="24"/>
        </w:rPr>
        <w:t xml:space="preserve"> ) are obligaţia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11.4. - Autoritatea este pe deplin responsabila de exactitatea documentelor şi a oricăror alte informaţii furnizate Contractantului, precum şi pentru dispoziţiile şi livrările sale. </w:t>
      </w:r>
      <w:r w:rsidR="00A62065">
        <w:rPr>
          <w:rFonts w:ascii="Times New Roman" w:eastAsia="Times New Roman" w:hAnsi="Times New Roman"/>
          <w:sz w:val="24"/>
          <w:szCs w:val="24"/>
        </w:rPr>
        <w:t>R</w:t>
      </w:r>
      <w:r>
        <w:rPr>
          <w:rFonts w:ascii="Times New Roman" w:eastAsia="Times New Roman" w:hAnsi="Times New Roman"/>
          <w:sz w:val="24"/>
          <w:szCs w:val="24"/>
        </w:rPr>
        <w:t>eformulata</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proofErr w:type="spellStart"/>
      <w:r>
        <w:rPr>
          <w:rFonts w:ascii="Times New Roman" w:eastAsia="Times New Roman" w:hAnsi="Times New Roman"/>
          <w:sz w:val="24"/>
          <w:szCs w:val="24"/>
          <w:lang w:val="en-US"/>
        </w:rPr>
        <w:t>Compensarea</w:t>
      </w:r>
      <w:proofErr w:type="spellEnd"/>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Asigurarea se va încheia cu o companie de asigurări </w:t>
      </w:r>
      <w:proofErr w:type="spellStart"/>
      <w:r>
        <w:rPr>
          <w:rFonts w:ascii="Times New Roman" w:eastAsia="Times New Roman" w:hAnsi="Times New Roman"/>
          <w:sz w:val="24"/>
          <w:szCs w:val="24"/>
        </w:rPr>
        <w:t>reputabilă</w:t>
      </w:r>
      <w:proofErr w:type="spellEnd"/>
      <w:r>
        <w:rPr>
          <w:rFonts w:ascii="Times New Roman" w:eastAsia="Times New Roman" w:hAnsi="Times New Roman"/>
          <w:sz w:val="24"/>
          <w:szCs w:val="24"/>
        </w:rPr>
        <w:t xml:space="preserve">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(5) Contractantul va solicita subantreprenorilor/subcontractanţilor/sau celorlalte persoane fizice sau juridice care desfăşoară activităţi pentru implementarea proiectului prevăzut la Art. 4, să </w:t>
      </w:r>
      <w:r>
        <w:rPr>
          <w:rFonts w:ascii="Times New Roman" w:eastAsia="Times New Roman" w:hAnsi="Times New Roman"/>
          <w:sz w:val="24"/>
          <w:szCs w:val="24"/>
        </w:rPr>
        <w:lastRenderedPageBreak/>
        <w:t>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Autorității, a agenţilor sau a angajaţilor acestuia.</w:t>
      </w: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4F063C" w:rsidRPr="00C464DE"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14.1 </w:t>
      </w:r>
      <w:r w:rsidR="00F247AF">
        <w:rPr>
          <w:rFonts w:ascii="Times New Roman" w:eastAsia="Times New Roman" w:hAnsi="Times New Roman"/>
          <w:sz w:val="24"/>
          <w:szCs w:val="24"/>
        </w:rPr>
        <w:t xml:space="preserve">(1) Contractantul </w:t>
      </w:r>
      <w:r w:rsidR="00F247AF">
        <w:rPr>
          <w:rFonts w:ascii="Times New Roman" w:hAnsi="Times New Roman"/>
          <w:sz w:val="24"/>
          <w:szCs w:val="24"/>
          <w:lang w:eastAsia="ro-RO"/>
        </w:rPr>
        <w:t>AF CONSULTING</w:t>
      </w:r>
      <w:r w:rsidR="00C21630">
        <w:rPr>
          <w:rFonts w:ascii="Times New Roman" w:hAnsi="Times New Roman"/>
          <w:sz w:val="24"/>
          <w:szCs w:val="24"/>
          <w:lang w:eastAsia="ro-RO"/>
        </w:rPr>
        <w:t xml:space="preserve"> S.R.L.</w:t>
      </w:r>
      <w:r w:rsidR="00336DF1">
        <w:rPr>
          <w:rFonts w:ascii="Times New Roman" w:eastAsia="Times New Roman" w:hAnsi="Times New Roman"/>
          <w:sz w:val="24"/>
          <w:szCs w:val="24"/>
        </w:rPr>
        <w:t xml:space="preserve"> se obligă să constituie garanţia de bună execuţie a contractului, pe toată perioada derulării contractului, </w:t>
      </w:r>
      <w:r w:rsidR="00336DF1">
        <w:rPr>
          <w:rFonts w:ascii="Times New Roman" w:eastAsia="Times New Roman" w:hAnsi="Times New Roman"/>
          <w:sz w:val="24"/>
          <w:szCs w:val="24"/>
          <w:lang w:eastAsia="ro-RO"/>
        </w:rPr>
        <w:t xml:space="preserve">în procent de </w:t>
      </w:r>
      <w:r w:rsidR="00336DF1">
        <w:rPr>
          <w:rFonts w:ascii="Times New Roman" w:eastAsia="Times New Roman" w:hAnsi="Times New Roman"/>
          <w:b/>
          <w:sz w:val="24"/>
          <w:szCs w:val="24"/>
          <w:lang w:eastAsia="ro-RO"/>
        </w:rPr>
        <w:t xml:space="preserve">10% </w:t>
      </w:r>
      <w:r w:rsidR="00336DF1">
        <w:rPr>
          <w:rFonts w:ascii="Times New Roman" w:eastAsia="Times New Roman" w:hAnsi="Times New Roman"/>
          <w:sz w:val="24"/>
          <w:szCs w:val="24"/>
          <w:lang w:eastAsia="ro-RO"/>
        </w:rPr>
        <w:t xml:space="preserve">din valoarea contractului subsecvent, fără TVA, respectiv </w:t>
      </w:r>
      <w:r w:rsidR="00F5607E">
        <w:rPr>
          <w:rFonts w:ascii="Times New Roman" w:hAnsi="Times New Roman"/>
          <w:b/>
          <w:color w:val="000000"/>
          <w:sz w:val="24"/>
          <w:szCs w:val="24"/>
          <w:lang w:val="en-US"/>
        </w:rPr>
        <w:t>168.8</w:t>
      </w:r>
      <w:r w:rsidR="00F5607E" w:rsidRPr="000F47E7">
        <w:rPr>
          <w:rFonts w:ascii="Times New Roman" w:hAnsi="Times New Roman"/>
          <w:b/>
          <w:color w:val="000000"/>
          <w:sz w:val="24"/>
          <w:szCs w:val="24"/>
          <w:lang w:val="en-US"/>
        </w:rPr>
        <w:t>90</w:t>
      </w:r>
      <w:r w:rsidR="00F5607E">
        <w:rPr>
          <w:rFonts w:ascii="Times New Roman" w:hAnsi="Times New Roman"/>
          <w:b/>
          <w:color w:val="000000"/>
          <w:sz w:val="24"/>
          <w:szCs w:val="24"/>
          <w:lang w:val="en-US"/>
        </w:rPr>
        <w:t>,7</w:t>
      </w:r>
      <w:r w:rsidR="00F5607E" w:rsidRPr="000F47E7">
        <w:rPr>
          <w:rFonts w:ascii="Times New Roman" w:hAnsi="Times New Roman"/>
          <w:b/>
          <w:color w:val="000000"/>
          <w:sz w:val="24"/>
          <w:szCs w:val="24"/>
          <w:lang w:val="en-US"/>
        </w:rPr>
        <w:t>7</w:t>
      </w:r>
      <w:r w:rsidR="00C464DE">
        <w:rPr>
          <w:rFonts w:ascii="Times New Roman" w:eastAsia="Times New Roman" w:hAnsi="Times New Roman"/>
          <w:b/>
          <w:color w:val="FF0000"/>
          <w:sz w:val="24"/>
          <w:szCs w:val="24"/>
          <w:lang w:eastAsia="ro-RO"/>
        </w:rPr>
        <w:t xml:space="preserve"> </w:t>
      </w:r>
      <w:r w:rsidR="00336DF1">
        <w:rPr>
          <w:rFonts w:ascii="Times New Roman" w:eastAsia="Times New Roman" w:hAnsi="Times New Roman"/>
          <w:b/>
          <w:sz w:val="24"/>
          <w:szCs w:val="24"/>
          <w:lang w:eastAsia="ro-RO"/>
        </w:rPr>
        <w:t>lei</w:t>
      </w:r>
      <w:r w:rsidR="00336DF1">
        <w:rPr>
          <w:rFonts w:ascii="Times New Roman" w:eastAsia="Times New Roman" w:hAnsi="Times New Roman"/>
          <w:sz w:val="24"/>
          <w:szCs w:val="24"/>
          <w:lang w:eastAsia="ro-RO"/>
        </w:rPr>
        <w:t>, in termen de 5 zile de la semnarea contractului</w:t>
      </w:r>
      <w:r w:rsidR="00336DF1">
        <w:rPr>
          <w:rFonts w:ascii="Times New Roman" w:eastAsia="Times New Roman" w:hAnsi="Times New Roman"/>
          <w:b/>
          <w:sz w:val="24"/>
          <w:szCs w:val="24"/>
          <w:lang w:eastAsia="ro-RO"/>
        </w:rPr>
        <w:t xml:space="preserve">, </w:t>
      </w:r>
      <w:r w:rsidR="00C21630">
        <w:rPr>
          <w:rFonts w:ascii="Times New Roman" w:eastAsia="Times New Roman" w:hAnsi="Times New Roman"/>
          <w:sz w:val="24"/>
          <w:szCs w:val="24"/>
          <w:lang w:eastAsia="ro-RO"/>
        </w:rPr>
        <w:t>prin oricare dintre modalităț</w:t>
      </w:r>
      <w:r w:rsidR="00C464DE">
        <w:rPr>
          <w:rFonts w:ascii="Times New Roman" w:eastAsia="Times New Roman" w:hAnsi="Times New Roman"/>
          <w:sz w:val="24"/>
          <w:szCs w:val="24"/>
          <w:lang w:eastAsia="ro-RO"/>
        </w:rPr>
        <w:t>ile prevă</w:t>
      </w:r>
      <w:r w:rsidR="00336DF1">
        <w:rPr>
          <w:rFonts w:ascii="Times New Roman" w:eastAsia="Times New Roman" w:hAnsi="Times New Roman"/>
          <w:sz w:val="24"/>
          <w:szCs w:val="24"/>
          <w:lang w:eastAsia="ro-RO"/>
        </w:rPr>
        <w:t>zute la art.40, alin.(1)–(3)</w:t>
      </w:r>
      <w:r w:rsidR="00D94BE6">
        <w:rPr>
          <w:rFonts w:ascii="Times New Roman" w:eastAsia="Times New Roman" w:hAnsi="Times New Roman"/>
          <w:sz w:val="24"/>
          <w:szCs w:val="24"/>
          <w:lang w:eastAsia="ro-RO"/>
        </w:rPr>
        <w:t xml:space="preserve"> din HG nr.395/2016 sau prin reț</w:t>
      </w:r>
      <w:r w:rsidR="00336DF1">
        <w:rPr>
          <w:rFonts w:ascii="Times New Roman" w:eastAsia="Times New Roman" w:hAnsi="Times New Roman"/>
          <w:sz w:val="24"/>
          <w:szCs w:val="24"/>
          <w:lang w:eastAsia="ro-RO"/>
        </w:rPr>
        <w:t>ineri succesive din sum</w:t>
      </w:r>
      <w:r w:rsidR="00C464DE">
        <w:rPr>
          <w:rFonts w:ascii="Times New Roman" w:eastAsia="Times New Roman" w:hAnsi="Times New Roman"/>
          <w:sz w:val="24"/>
          <w:szCs w:val="24"/>
          <w:lang w:eastAsia="ro-RO"/>
        </w:rPr>
        <w:t>ele datorate pentru facturi parț</w:t>
      </w:r>
      <w:r w:rsidR="00336DF1">
        <w:rPr>
          <w:rFonts w:ascii="Times New Roman" w:eastAsia="Times New Roman" w:hAnsi="Times New Roman"/>
          <w:sz w:val="24"/>
          <w:szCs w:val="24"/>
          <w:lang w:eastAsia="ro-RO"/>
        </w:rPr>
        <w:t>iale in conformitate cu art.40. alin (4) - (6) din HG 395/2016, respectiv suma iniţială care se depune de către contractant în contul de disponibil astfel deschis la unitatea Trezoreriei Statului din cadrul organului fiscal competent în administrarea acestuia nu trebuie să fie mai mică de 0,5% din preţul contractului de achiziţie publică/contractului subsecvent, fără TVA; in cazul constituirii prin Poliţa</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 xml:space="preserve">de Asigurare emisa in condiţiile legii de către o societate de asigurări, se </w:t>
      </w:r>
      <w:proofErr w:type="spellStart"/>
      <w:r w:rsidR="00336DF1">
        <w:rPr>
          <w:rFonts w:ascii="Times New Roman" w:eastAsia="Times New Roman" w:hAnsi="Times New Roman"/>
          <w:sz w:val="24"/>
          <w:szCs w:val="24"/>
          <w:lang w:eastAsia="ro-RO"/>
        </w:rPr>
        <w:t>mentioneaza</w:t>
      </w:r>
      <w:proofErr w:type="spellEnd"/>
      <w:r w:rsidR="00336DF1">
        <w:rPr>
          <w:rFonts w:ascii="Times New Roman" w:eastAsia="Times New Roman" w:hAnsi="Times New Roman"/>
          <w:sz w:val="24"/>
          <w:szCs w:val="24"/>
          <w:lang w:eastAsia="ro-RO"/>
        </w:rPr>
        <w:t xml:space="preserve"> ca acesta trebuie sa fie </w:t>
      </w:r>
      <w:r w:rsidR="00336DF1">
        <w:rPr>
          <w:rFonts w:ascii="Times New Roman" w:eastAsia="Times New Roman" w:hAnsi="Times New Roman"/>
          <w:b/>
          <w:sz w:val="24"/>
          <w:szCs w:val="24"/>
          <w:lang w:eastAsia="ro-RO"/>
        </w:rPr>
        <w:t>irevocabila</w:t>
      </w:r>
      <w:r w:rsidR="00336DF1">
        <w:rPr>
          <w:rFonts w:ascii="Times New Roman" w:eastAsia="Times New Roman" w:hAnsi="Times New Roman"/>
          <w:sz w:val="24"/>
          <w:szCs w:val="24"/>
          <w:lang w:eastAsia="ro-RO"/>
        </w:rPr>
        <w:t xml:space="preserve"> si </w:t>
      </w:r>
      <w:proofErr w:type="spellStart"/>
      <w:r w:rsidR="00336DF1">
        <w:rPr>
          <w:rFonts w:ascii="Times New Roman" w:eastAsia="Times New Roman" w:hAnsi="Times New Roman"/>
          <w:b/>
          <w:sz w:val="24"/>
          <w:szCs w:val="24"/>
          <w:lang w:eastAsia="ro-RO"/>
        </w:rPr>
        <w:t>neconditionata</w:t>
      </w:r>
      <w:proofErr w:type="spellEnd"/>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pe</w:t>
      </w:r>
      <w:r w:rsidR="00336DF1">
        <w:rPr>
          <w:rFonts w:ascii="Times New Roman" w:eastAsia="Times New Roman" w:hAnsi="Times New Roman"/>
          <w:sz w:val="24"/>
          <w:szCs w:val="24"/>
          <w:u w:val="single"/>
          <w:lang w:eastAsia="ro-RO"/>
        </w:rPr>
        <w:t xml:space="preserve"> </w:t>
      </w:r>
      <w:proofErr w:type="spellStart"/>
      <w:r w:rsidR="00336DF1">
        <w:rPr>
          <w:rFonts w:ascii="Times New Roman" w:eastAsia="Times New Roman" w:hAnsi="Times New Roman"/>
          <w:sz w:val="24"/>
          <w:szCs w:val="24"/>
          <w:lang w:eastAsia="ro-RO"/>
        </w:rPr>
        <w:t>intreaga</w:t>
      </w:r>
      <w:proofErr w:type="spellEnd"/>
      <w:r w:rsidR="00336DF1">
        <w:rPr>
          <w:rFonts w:ascii="Times New Roman" w:eastAsia="Times New Roman" w:hAnsi="Times New Roman"/>
          <w:sz w:val="24"/>
          <w:szCs w:val="24"/>
          <w:lang w:eastAsia="ro-RO"/>
        </w:rPr>
        <w:t xml:space="preserve"> perioada de derulare a contractului ,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Garanţia de </w:t>
      </w:r>
      <w:proofErr w:type="spellStart"/>
      <w:r>
        <w:rPr>
          <w:rFonts w:ascii="Times New Roman" w:eastAsia="Times New Roman" w:hAnsi="Times New Roman"/>
          <w:sz w:val="24"/>
          <w:szCs w:val="24"/>
        </w:rPr>
        <w:t>bunã</w:t>
      </w:r>
      <w:proofErr w:type="spellEnd"/>
      <w:r>
        <w:rPr>
          <w:rFonts w:ascii="Times New Roman" w:eastAsia="Times New Roman" w:hAnsi="Times New Roman"/>
          <w:sz w:val="24"/>
          <w:szCs w:val="24"/>
        </w:rPr>
        <w:t xml:space="preserve"> execuţie se va restitui Contractantului, numai pe baza notific</w:t>
      </w:r>
      <w:r w:rsidR="004C7823">
        <w:rPr>
          <w:rFonts w:ascii="Times New Roman" w:eastAsia="Times New Roman" w:hAnsi="Times New Roman"/>
          <w:sz w:val="24"/>
          <w:szCs w:val="24"/>
        </w:rPr>
        <w:t>ă</w:t>
      </w:r>
      <w:r>
        <w:rPr>
          <w:rFonts w:ascii="Times New Roman" w:eastAsia="Times New Roman" w:hAnsi="Times New Roman"/>
          <w:sz w:val="24"/>
          <w:szCs w:val="24"/>
        </w:rPr>
        <w:t>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w:t>
      </w:r>
      <w:proofErr w:type="spellStart"/>
      <w:r>
        <w:rPr>
          <w:rFonts w:ascii="Times New Roman" w:eastAsia="Times New Roman" w:hAnsi="Times New Roman"/>
          <w:sz w:val="24"/>
          <w:szCs w:val="24"/>
        </w:rPr>
        <w:t>receptionare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sa constituie noua </w:t>
      </w:r>
      <w:proofErr w:type="spellStart"/>
      <w:r>
        <w:rPr>
          <w:rFonts w:ascii="Times New Roman" w:eastAsia="Times New Roman" w:hAnsi="Times New Roman"/>
          <w:sz w:val="24"/>
          <w:szCs w:val="24"/>
        </w:rPr>
        <w:t>polita</w:t>
      </w:r>
      <w:proofErr w:type="spellEnd"/>
      <w:r>
        <w:rPr>
          <w:rFonts w:ascii="Times New Roman" w:eastAsia="Times New Roman" w:hAnsi="Times New Roman"/>
          <w:sz w:val="24"/>
          <w:szCs w:val="24"/>
        </w:rPr>
        <w:t xml:space="preserve"> de asigurare care sa acopere 30% din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w:t>
      </w:r>
      <w:proofErr w:type="spellStart"/>
      <w:r>
        <w:rPr>
          <w:rFonts w:ascii="Times New Roman" w:eastAsia="Times New Roman" w:hAnsi="Times New Roman"/>
          <w:sz w:val="24"/>
          <w:szCs w:val="24"/>
        </w:rPr>
        <w:t>receptie</w:t>
      </w:r>
      <w:proofErr w:type="spellEnd"/>
      <w:r>
        <w:rPr>
          <w:rFonts w:ascii="Times New Roman" w:eastAsia="Times New Roman" w:hAnsi="Times New Roman"/>
          <w:sz w:val="24"/>
          <w:szCs w:val="24"/>
        </w:rPr>
        <w:t xml:space="preserv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w:t>
      </w:r>
      <w:proofErr w:type="spellStart"/>
      <w:r>
        <w:rPr>
          <w:rFonts w:ascii="Times New Roman" w:eastAsia="Times New Roman" w:hAnsi="Times New Roman"/>
          <w:sz w:val="24"/>
          <w:szCs w:val="24"/>
        </w:rPr>
        <w:t>pretentii</w:t>
      </w:r>
      <w:proofErr w:type="spellEnd"/>
      <w:r>
        <w:rPr>
          <w:rFonts w:ascii="Times New Roman" w:eastAsia="Times New Roman" w:hAnsi="Times New Roman"/>
          <w:sz w:val="24"/>
          <w:szCs w:val="24"/>
        </w:rPr>
        <w:t xml:space="preserve"> asupra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execuție, </w:t>
      </w:r>
      <w:proofErr w:type="spellStart"/>
      <w:r>
        <w:rPr>
          <w:rFonts w:ascii="Times New Roman" w:eastAsia="Times New Roman" w:hAnsi="Times New Roman"/>
          <w:sz w:val="24"/>
          <w:szCs w:val="24"/>
        </w:rPr>
        <w:t>oricand</w:t>
      </w:r>
      <w:proofErr w:type="spellEnd"/>
      <w:r>
        <w:rPr>
          <w:rFonts w:ascii="Times New Roman" w:eastAsia="Times New Roman" w:hAnsi="Times New Roman"/>
          <w:sz w:val="24"/>
          <w:szCs w:val="24"/>
        </w:rPr>
        <w:t xml:space="preserve"> pe parcursul </w:t>
      </w:r>
      <w:proofErr w:type="spellStart"/>
      <w:r>
        <w:rPr>
          <w:rFonts w:ascii="Times New Roman" w:eastAsia="Times New Roman" w:hAnsi="Times New Roman"/>
          <w:sz w:val="24"/>
          <w:szCs w:val="24"/>
        </w:rPr>
        <w:t>indeplinirii</w:t>
      </w:r>
      <w:proofErr w:type="spellEnd"/>
      <w:r>
        <w:rPr>
          <w:rFonts w:ascii="Times New Roman" w:eastAsia="Times New Roman" w:hAnsi="Times New Roman"/>
          <w:sz w:val="24"/>
          <w:szCs w:val="24"/>
        </w:rPr>
        <w:t xml:space="preserve"> contractului, daca Contractantul nu </w:t>
      </w:r>
      <w:proofErr w:type="spellStart"/>
      <w:r>
        <w:rPr>
          <w:rFonts w:ascii="Times New Roman" w:eastAsia="Times New Roman" w:hAnsi="Times New Roman"/>
          <w:sz w:val="24"/>
          <w:szCs w:val="24"/>
        </w:rPr>
        <w:t>îsi</w:t>
      </w:r>
      <w:proofErr w:type="spellEnd"/>
      <w:r>
        <w:rPr>
          <w:rFonts w:ascii="Times New Roman" w:eastAsia="Times New Roman" w:hAnsi="Times New Roman"/>
          <w:sz w:val="24"/>
          <w:szCs w:val="24"/>
        </w:rPr>
        <w:t xml:space="preserve">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situatia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executarii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partiala</w:t>
      </w:r>
      <w:proofErr w:type="spellEnd"/>
      <w:r>
        <w:rPr>
          <w:rFonts w:ascii="Times New Roman" w:eastAsia="Times New Roman" w:hAnsi="Times New Roman"/>
          <w:sz w:val="24"/>
          <w:szCs w:val="24"/>
        </w:rPr>
        <w:t xml:space="preserve"> sau totala, pe perioada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de a </w:t>
      </w:r>
      <w:proofErr w:type="spellStart"/>
      <w:r>
        <w:rPr>
          <w:rFonts w:ascii="Times New Roman" w:eastAsia="Times New Roman" w:hAnsi="Times New Roman"/>
          <w:sz w:val="24"/>
          <w:szCs w:val="24"/>
        </w:rPr>
        <w:t>reintregi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in cauza, raportat la restul </w:t>
      </w:r>
      <w:proofErr w:type="spellStart"/>
      <w:r>
        <w:rPr>
          <w:rFonts w:ascii="Times New Roman" w:eastAsia="Times New Roman" w:hAnsi="Times New Roman"/>
          <w:sz w:val="24"/>
          <w:szCs w:val="24"/>
        </w:rPr>
        <w:t>ramas</w:t>
      </w:r>
      <w:proofErr w:type="spellEnd"/>
      <w:r>
        <w:rPr>
          <w:rFonts w:ascii="Times New Roman" w:eastAsia="Times New Roman" w:hAnsi="Times New Roman"/>
          <w:sz w:val="24"/>
          <w:szCs w:val="24"/>
        </w:rPr>
        <w:t xml:space="preserve"> de executat, in termen de maxim 5 zile </w:t>
      </w:r>
      <w:proofErr w:type="spellStart"/>
      <w:r>
        <w:rPr>
          <w:rFonts w:ascii="Times New Roman" w:eastAsia="Times New Roman" w:hAnsi="Times New Roman"/>
          <w:sz w:val="24"/>
          <w:szCs w:val="24"/>
        </w:rPr>
        <w:t>lucratoare</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15.2. - (1) Lucrările trebuie să se deruleze conform graficului general de execuţie şi să fie terminate la data stabilită, conform duratei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15.6. – Contractantul are obligația de a notifica in scris , Autoritatea </w:t>
      </w:r>
      <w:proofErr w:type="spellStart"/>
      <w:r>
        <w:rPr>
          <w:rFonts w:ascii="Times New Roman" w:eastAsia="Times New Roman" w:hAnsi="Times New Roman"/>
          <w:bCs/>
          <w:sz w:val="24"/>
          <w:szCs w:val="24"/>
        </w:rPr>
        <w:t>într</w:t>
      </w:r>
      <w:proofErr w:type="spellEnd"/>
      <w:r>
        <w:rPr>
          <w:rFonts w:ascii="Times New Roman" w:eastAsia="Times New Roman" w:hAnsi="Times New Roman"/>
          <w:bCs/>
          <w:sz w:val="24"/>
          <w:szCs w:val="24"/>
          <w:lang w:val="en-US"/>
        </w:rPr>
        <w:t xml:space="preserve">-o </w:t>
      </w:r>
      <w:proofErr w:type="spellStart"/>
      <w:r>
        <w:rPr>
          <w:rFonts w:ascii="Times New Roman" w:eastAsia="Times New Roman" w:hAnsi="Times New Roman"/>
          <w:bCs/>
          <w:sz w:val="24"/>
          <w:szCs w:val="24"/>
          <w:lang w:val="en-US"/>
        </w:rPr>
        <w:t>perioad</w:t>
      </w:r>
      <w:proofErr w:type="spellEnd"/>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w:t>
      </w:r>
      <w:proofErr w:type="spellStart"/>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proofErr w:type="spellEnd"/>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realizării lucrărilor faţă de documentaţia tehnică de execuţie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iii</w:t>
      </w:r>
      <w:proofErr w:type="spellEnd"/>
      <w:r>
        <w:rPr>
          <w:rFonts w:ascii="Times New Roman" w:eastAsia="Times New Roman" w:hAnsi="Times New Roman"/>
          <w:sz w:val="24"/>
          <w:szCs w:val="24"/>
        </w:rPr>
        <w:t>)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proofErr w:type="spellStart"/>
      <w:r>
        <w:rPr>
          <w:rFonts w:ascii="Times New Roman" w:eastAsia="Times New Roman" w:hAnsi="Times New Roman"/>
          <w:sz w:val="24"/>
          <w:szCs w:val="24"/>
          <w:lang w:eastAsia="ro-RO"/>
        </w:rPr>
        <w:t>iv</w:t>
      </w:r>
      <w:proofErr w:type="spellEnd"/>
      <w:r>
        <w:rPr>
          <w:rFonts w:ascii="Times New Roman" w:eastAsia="Times New Roman" w:hAnsi="Times New Roman"/>
          <w:sz w:val="24"/>
          <w:szCs w:val="24"/>
          <w:lang w:eastAsia="ro-RO"/>
        </w:rPr>
        <w:t xml:space="preserve">) orice dispoziţie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Ordinul de sistare se va emite de </w:t>
      </w:r>
      <w:proofErr w:type="spellStart"/>
      <w:r>
        <w:rPr>
          <w:rFonts w:ascii="Times New Roman" w:eastAsia="Times New Roman" w:hAnsi="Times New Roman"/>
          <w:sz w:val="24"/>
          <w:szCs w:val="24"/>
        </w:rPr>
        <w:t>catre</w:t>
      </w:r>
      <w:proofErr w:type="spellEnd"/>
      <w:r>
        <w:rPr>
          <w:rFonts w:ascii="Times New Roman" w:eastAsia="Times New Roman" w:hAnsi="Times New Roman"/>
          <w:sz w:val="24"/>
          <w:szCs w:val="24"/>
        </w:rPr>
        <w:t xml:space="preserve"> Autoritatea, la solicitarea Contractantului, </w:t>
      </w:r>
      <w:proofErr w:type="spellStart"/>
      <w:r>
        <w:rPr>
          <w:rFonts w:ascii="Times New Roman" w:eastAsia="Times New Roman" w:hAnsi="Times New Roman"/>
          <w:sz w:val="24"/>
          <w:szCs w:val="24"/>
        </w:rPr>
        <w:t>insotita</w:t>
      </w:r>
      <w:proofErr w:type="spellEnd"/>
      <w:r>
        <w:rPr>
          <w:rFonts w:ascii="Times New Roman" w:eastAsia="Times New Roman" w:hAnsi="Times New Roman"/>
          <w:sz w:val="24"/>
          <w:szCs w:val="24"/>
        </w:rPr>
        <w:t xml:space="preserve"> de documente justificative </w:t>
      </w:r>
      <w:proofErr w:type="spellStart"/>
      <w:r>
        <w:rPr>
          <w:rFonts w:ascii="Times New Roman" w:eastAsia="Times New Roman" w:hAnsi="Times New Roman"/>
          <w:sz w:val="24"/>
          <w:szCs w:val="24"/>
        </w:rPr>
        <w:t>intocmite</w:t>
      </w:r>
      <w:proofErr w:type="spellEnd"/>
      <w:r>
        <w:rPr>
          <w:rFonts w:ascii="Times New Roman" w:eastAsia="Times New Roman" w:hAnsi="Times New Roman"/>
          <w:sz w:val="24"/>
          <w:szCs w:val="24"/>
        </w:rPr>
        <w:t xml:space="preserve"> si/sau avizate de proiectant si diriginte de </w:t>
      </w:r>
      <w:proofErr w:type="spellStart"/>
      <w:r>
        <w:rPr>
          <w:rFonts w:ascii="Times New Roman" w:eastAsia="Times New Roman" w:hAnsi="Times New Roman"/>
          <w:sz w:val="24"/>
          <w:szCs w:val="24"/>
        </w:rPr>
        <w:t>santier</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functie</w:t>
      </w:r>
      <w:proofErr w:type="spellEnd"/>
      <w:r>
        <w:rPr>
          <w:rFonts w:ascii="Times New Roman" w:eastAsia="Times New Roman" w:hAnsi="Times New Roman"/>
          <w:sz w:val="24"/>
          <w:szCs w:val="24"/>
        </w:rPr>
        <w:t xml:space="preserve"> de natura si complexitatea acestor remedieri, Autoritatea </w:t>
      </w:r>
      <w:proofErr w:type="spellStart"/>
      <w:r>
        <w:rPr>
          <w:rFonts w:ascii="Times New Roman" w:eastAsia="Times New Roman" w:hAnsi="Times New Roman"/>
          <w:sz w:val="24"/>
          <w:szCs w:val="24"/>
        </w:rPr>
        <w:t>isi</w:t>
      </w:r>
      <w:proofErr w:type="spellEnd"/>
      <w:r>
        <w:rPr>
          <w:rFonts w:ascii="Times New Roman" w:eastAsia="Times New Roman" w:hAnsi="Times New Roman"/>
          <w:sz w:val="24"/>
          <w:szCs w:val="24"/>
        </w:rPr>
        <w:t xml:space="preserve"> rezerva dreptul de a stabili termene de remediere, astfel </w:t>
      </w:r>
      <w:proofErr w:type="spellStart"/>
      <w:r>
        <w:rPr>
          <w:rFonts w:ascii="Times New Roman" w:eastAsia="Times New Roman" w:hAnsi="Times New Roman"/>
          <w:sz w:val="24"/>
          <w:szCs w:val="24"/>
        </w:rPr>
        <w:t>incat</w:t>
      </w:r>
      <w:proofErr w:type="spellEnd"/>
      <w:r>
        <w:rPr>
          <w:rFonts w:ascii="Times New Roman" w:eastAsia="Times New Roman" w:hAnsi="Times New Roman"/>
          <w:sz w:val="24"/>
          <w:szCs w:val="24"/>
        </w:rPr>
        <w:t xml:space="preserve"> , daca acestea nu vor fi respectate, se aplica </w:t>
      </w:r>
      <w:proofErr w:type="spellStart"/>
      <w:r>
        <w:rPr>
          <w:rFonts w:ascii="Times New Roman" w:eastAsia="Times New Roman" w:hAnsi="Times New Roman"/>
          <w:sz w:val="24"/>
          <w:szCs w:val="24"/>
        </w:rPr>
        <w:t>penalitati</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intarziere</w:t>
      </w:r>
      <w:proofErr w:type="spellEnd"/>
      <w:r>
        <w:rPr>
          <w:rFonts w:ascii="Times New Roman" w:eastAsia="Times New Roman" w:hAnsi="Times New Roman"/>
          <w:sz w:val="24"/>
          <w:szCs w:val="24"/>
        </w:rPr>
        <w:t xml:space="preserve"> pana la 0.1 % / zi de </w:t>
      </w:r>
      <w:proofErr w:type="spellStart"/>
      <w:r>
        <w:rPr>
          <w:rFonts w:ascii="Times New Roman" w:eastAsia="Times New Roman" w:hAnsi="Times New Roman"/>
          <w:sz w:val="24"/>
          <w:szCs w:val="24"/>
        </w:rPr>
        <w:t>intraziere</w:t>
      </w:r>
      <w:proofErr w:type="spellEnd"/>
      <w:r>
        <w:rPr>
          <w:rFonts w:ascii="Times New Roman" w:eastAsia="Times New Roman" w:hAnsi="Times New Roman"/>
          <w:sz w:val="24"/>
          <w:szCs w:val="24"/>
        </w:rPr>
        <w:t xml:space="preserve"> din valoarea contractului , </w:t>
      </w:r>
      <w:proofErr w:type="spellStart"/>
      <w:r>
        <w:rPr>
          <w:rFonts w:ascii="Times New Roman" w:eastAsia="Times New Roman" w:hAnsi="Times New Roman"/>
          <w:sz w:val="24"/>
          <w:szCs w:val="24"/>
        </w:rPr>
        <w:t>fara</w:t>
      </w:r>
      <w:proofErr w:type="spellEnd"/>
      <w:r>
        <w:rPr>
          <w:rFonts w:ascii="Times New Roman" w:eastAsia="Times New Roman" w:hAnsi="Times New Roman"/>
          <w:sz w:val="24"/>
          <w:szCs w:val="24"/>
        </w:rPr>
        <w:t xml:space="preserve">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proofErr w:type="spellStart"/>
      <w:r>
        <w:rPr>
          <w:rFonts w:ascii="Times New Roman" w:eastAsia="Times New Roman" w:hAnsi="Times New Roman"/>
          <w:sz w:val="24"/>
          <w:szCs w:val="24"/>
        </w:rPr>
        <w:t>Dupa</w:t>
      </w:r>
      <w:proofErr w:type="spellEnd"/>
      <w:r>
        <w:rPr>
          <w:rFonts w:ascii="Times New Roman" w:eastAsia="Times New Roman" w:hAnsi="Times New Roman"/>
          <w:sz w:val="24"/>
          <w:szCs w:val="24"/>
        </w:rPr>
        <w:t xml:space="preserve"> aprobarea </w:t>
      </w:r>
      <w:proofErr w:type="spellStart"/>
      <w:r>
        <w:rPr>
          <w:rFonts w:ascii="Times New Roman" w:eastAsia="Times New Roman" w:hAnsi="Times New Roman"/>
          <w:sz w:val="24"/>
          <w:szCs w:val="24"/>
        </w:rPr>
        <w:t>Receptiei</w:t>
      </w:r>
      <w:proofErr w:type="spellEnd"/>
      <w:r>
        <w:rPr>
          <w:rFonts w:ascii="Times New Roman" w:eastAsia="Times New Roman" w:hAnsi="Times New Roman"/>
          <w:sz w:val="24"/>
          <w:szCs w:val="24"/>
        </w:rPr>
        <w:t xml:space="preserve"> la Terminarea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Contracantul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ramane</w:t>
      </w:r>
      <w:proofErr w:type="spellEnd"/>
      <w:r>
        <w:rPr>
          <w:rFonts w:ascii="Times New Roman" w:eastAsia="Times New Roman" w:hAnsi="Times New Roman"/>
          <w:sz w:val="24"/>
          <w:szCs w:val="24"/>
        </w:rPr>
        <w:t xml:space="preserve"> responsabil  de orice nerespectare a </w:t>
      </w:r>
      <w:proofErr w:type="spellStart"/>
      <w:r>
        <w:rPr>
          <w:rFonts w:ascii="Times New Roman" w:eastAsia="Times New Roman" w:hAnsi="Times New Roman"/>
          <w:sz w:val="24"/>
          <w:szCs w:val="24"/>
        </w:rPr>
        <w:t>obligatiilor</w:t>
      </w:r>
      <w:proofErr w:type="spellEnd"/>
      <w:r>
        <w:rPr>
          <w:rFonts w:ascii="Times New Roman" w:eastAsia="Times New Roman" w:hAnsi="Times New Roman"/>
          <w:sz w:val="24"/>
          <w:szCs w:val="24"/>
        </w:rPr>
        <w:t xml:space="preserve">  ce ii revin prin contract, pana la finalizarea perioadei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prevazuta</w:t>
      </w:r>
      <w:proofErr w:type="spellEnd"/>
      <w:r>
        <w:rPr>
          <w:rFonts w:ascii="Times New Roman" w:eastAsia="Times New Roman" w:hAnsi="Times New Roman"/>
          <w:sz w:val="24"/>
          <w:szCs w:val="24"/>
        </w:rPr>
        <w:t xml:space="preserv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w:t>
      </w:r>
      <w:proofErr w:type="spellStart"/>
      <w:r>
        <w:rPr>
          <w:rFonts w:ascii="Times New Roman" w:eastAsia="Times New Roman" w:hAnsi="Times New Roman"/>
          <w:sz w:val="24"/>
          <w:szCs w:val="24"/>
        </w:rPr>
        <w:t>lucrarile</w:t>
      </w:r>
      <w:proofErr w:type="spellEnd"/>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iii</w:t>
      </w:r>
      <w:proofErr w:type="spellEnd"/>
      <w:r>
        <w:rPr>
          <w:rFonts w:ascii="Times New Roman" w:eastAsia="Times New Roman" w:hAnsi="Times New Roman"/>
          <w:sz w:val="24"/>
          <w:szCs w:val="24"/>
        </w:rPr>
        <w:t>) neglijenţei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w:t>
      </w:r>
      <w:proofErr w:type="spellStart"/>
      <w:r>
        <w:rPr>
          <w:rFonts w:ascii="Times New Roman" w:eastAsia="Times New Roman" w:hAnsi="Times New Roman"/>
          <w:sz w:val="24"/>
          <w:szCs w:val="24"/>
          <w:lang w:val="fr-FR" w:eastAsia="ro-RO"/>
        </w:rPr>
        <w:t>Autoritatea</w:t>
      </w:r>
      <w:proofErr w:type="spellEnd"/>
      <w:r>
        <w:rPr>
          <w:rFonts w:ascii="Times New Roman" w:eastAsia="Times New Roman" w:hAnsi="Times New Roman"/>
          <w:sz w:val="24"/>
          <w:szCs w:val="24"/>
          <w:lang w:val="fr-FR" w:eastAsia="ro-RO"/>
        </w:rPr>
        <w:t xml:space="preserve"> are </w:t>
      </w:r>
      <w:proofErr w:type="spellStart"/>
      <w:r>
        <w:rPr>
          <w:rFonts w:ascii="Times New Roman" w:eastAsia="Times New Roman" w:hAnsi="Times New Roman"/>
          <w:sz w:val="24"/>
          <w:szCs w:val="24"/>
          <w:lang w:val="fr-FR" w:eastAsia="ro-RO"/>
        </w:rPr>
        <w:t>obligația</w:t>
      </w:r>
      <w:proofErr w:type="spellEnd"/>
      <w:r>
        <w:rPr>
          <w:rFonts w:ascii="Times New Roman" w:eastAsia="Times New Roman" w:hAnsi="Times New Roman"/>
          <w:sz w:val="24"/>
          <w:szCs w:val="24"/>
          <w:lang w:val="fr-FR" w:eastAsia="ro-RO"/>
        </w:rPr>
        <w:t xml:space="preserve"> de a </w:t>
      </w:r>
      <w:proofErr w:type="spellStart"/>
      <w:r>
        <w:rPr>
          <w:rFonts w:ascii="Times New Roman" w:eastAsia="Times New Roman" w:hAnsi="Times New Roman"/>
          <w:sz w:val="24"/>
          <w:szCs w:val="24"/>
          <w:lang w:val="fr-FR" w:eastAsia="ro-RO"/>
        </w:rPr>
        <w:t>efectua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plata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către</w:t>
      </w:r>
      <w:proofErr w:type="spellEnd"/>
      <w:r>
        <w:rPr>
          <w:rFonts w:ascii="Times New Roman" w:eastAsia="Times New Roman" w:hAnsi="Times New Roman"/>
          <w:sz w:val="24"/>
          <w:szCs w:val="24"/>
          <w:lang w:val="fr-FR" w:eastAsia="ro-RO"/>
        </w:rPr>
        <w:t xml:space="preserve"> Contractant, </w:t>
      </w:r>
      <w:proofErr w:type="spellStart"/>
      <w:r>
        <w:rPr>
          <w:rFonts w:ascii="Times New Roman" w:eastAsia="Times New Roman" w:hAnsi="Times New Roman"/>
          <w:sz w:val="24"/>
          <w:szCs w:val="24"/>
          <w:lang w:val="fr-FR" w:eastAsia="ro-RO"/>
        </w:rPr>
        <w:t>r</w:t>
      </w:r>
      <w:r w:rsidR="0016073A">
        <w:rPr>
          <w:rFonts w:ascii="Times New Roman" w:eastAsia="Times New Roman" w:hAnsi="Times New Roman"/>
          <w:sz w:val="24"/>
          <w:szCs w:val="24"/>
          <w:lang w:val="fr-FR" w:eastAsia="ro-RO"/>
        </w:rPr>
        <w:t>espectiv</w:t>
      </w:r>
      <w:proofErr w:type="spellEnd"/>
      <w:r w:rsidR="0016073A">
        <w:rPr>
          <w:rFonts w:ascii="Times New Roman" w:eastAsia="Times New Roman" w:hAnsi="Times New Roman"/>
          <w:sz w:val="24"/>
          <w:szCs w:val="24"/>
          <w:lang w:val="fr-FR" w:eastAsia="ro-RO"/>
        </w:rPr>
        <w:t xml:space="preserve"> AF CONSULTING</w:t>
      </w:r>
      <w:r w:rsidR="00412377">
        <w:rPr>
          <w:rFonts w:ascii="Times New Roman" w:eastAsia="Times New Roman" w:hAnsi="Times New Roman"/>
          <w:sz w:val="24"/>
          <w:szCs w:val="24"/>
          <w:lang w:val="fr-FR" w:eastAsia="ro-RO"/>
        </w:rPr>
        <w:t xml:space="preserve"> </w:t>
      </w:r>
      <w:r w:rsidR="00E57686">
        <w:rPr>
          <w:rFonts w:ascii="Times New Roman" w:eastAsia="Times New Roman" w:hAnsi="Times New Roman"/>
          <w:sz w:val="24"/>
          <w:szCs w:val="24"/>
          <w:lang w:val="fr-FR" w:eastAsia="ro-RO"/>
        </w:rPr>
        <w:t>S</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R</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L</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astfel</w:t>
      </w:r>
      <w:proofErr w:type="spellEnd"/>
      <w:r>
        <w:rPr>
          <w:rFonts w:ascii="Times New Roman" w:eastAsia="Times New Roman" w:hAnsi="Times New Roman"/>
          <w:sz w:val="24"/>
          <w:szCs w:val="24"/>
          <w:lang w:val="fr-FR" w:eastAsia="ro-RO"/>
        </w:rPr>
        <w:t>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w:t>
      </w:r>
      <w:proofErr w:type="spellStart"/>
      <w:r>
        <w:rPr>
          <w:rFonts w:ascii="Times New Roman" w:eastAsia="Times New Roman" w:hAnsi="Times New Roman"/>
          <w:sz w:val="24"/>
          <w:szCs w:val="24"/>
          <w:lang w:eastAsia="ro-RO"/>
        </w:rPr>
        <w:t>etc</w:t>
      </w:r>
      <w:proofErr w:type="spellEnd"/>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 xml:space="preserve">19.3. – Factura finala se va emite ulterior </w:t>
      </w:r>
      <w:proofErr w:type="spellStart"/>
      <w:r>
        <w:rPr>
          <w:rFonts w:ascii="Times New Roman" w:eastAsia="Times New Roman" w:hAnsi="Times New Roman"/>
          <w:sz w:val="24"/>
          <w:szCs w:val="24"/>
          <w:lang w:eastAsia="ro-RO"/>
        </w:rPr>
        <w:t>acceptarii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situatiei</w:t>
      </w:r>
      <w:proofErr w:type="spellEnd"/>
      <w:r>
        <w:rPr>
          <w:rFonts w:ascii="Times New Roman" w:eastAsia="Times New Roman" w:hAnsi="Times New Roman"/>
          <w:sz w:val="24"/>
          <w:szCs w:val="24"/>
          <w:lang w:eastAsia="ro-RO"/>
        </w:rPr>
        <w:t xml:space="preserve"> finale de </w:t>
      </w:r>
      <w:proofErr w:type="spellStart"/>
      <w:r>
        <w:rPr>
          <w:rFonts w:ascii="Times New Roman" w:eastAsia="Times New Roman" w:hAnsi="Times New Roman"/>
          <w:sz w:val="24"/>
          <w:szCs w:val="24"/>
          <w:lang w:eastAsia="ro-RO"/>
        </w:rPr>
        <w:t>lucrari</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Autoritatea Contractanta si depunerii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Constructor a </w:t>
      </w:r>
      <w:proofErr w:type="spellStart"/>
      <w:r>
        <w:rPr>
          <w:rFonts w:ascii="Times New Roman" w:eastAsia="Times New Roman" w:hAnsi="Times New Roman"/>
          <w:sz w:val="24"/>
          <w:szCs w:val="24"/>
          <w:lang w:eastAsia="ro-RO"/>
        </w:rPr>
        <w:t>documentatiei</w:t>
      </w:r>
      <w:proofErr w:type="spellEnd"/>
      <w:r>
        <w:rPr>
          <w:rFonts w:ascii="Times New Roman" w:eastAsia="Times New Roman" w:hAnsi="Times New Roman"/>
          <w:sz w:val="24"/>
          <w:szCs w:val="24"/>
          <w:lang w:eastAsia="ro-RO"/>
        </w:rPr>
        <w:t xml:space="preserve"> tehnice care atesta calitatea materialelor, Proces Verbal de faze determinate, rapoarte de stingere a </w:t>
      </w:r>
      <w:proofErr w:type="spellStart"/>
      <w:r>
        <w:rPr>
          <w:rFonts w:ascii="Times New Roman" w:eastAsia="Times New Roman" w:hAnsi="Times New Roman"/>
          <w:sz w:val="24"/>
          <w:szCs w:val="24"/>
          <w:lang w:eastAsia="ro-RO"/>
        </w:rPr>
        <w:t>neconformitatilor</w:t>
      </w:r>
      <w:proofErr w:type="spellEnd"/>
      <w:r>
        <w:rPr>
          <w:rFonts w:ascii="Times New Roman" w:eastAsia="Times New Roman" w:hAnsi="Times New Roman"/>
          <w:sz w:val="24"/>
          <w:szCs w:val="24"/>
          <w:lang w:eastAsia="ro-RO"/>
        </w:rPr>
        <w:t>,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w:t>
      </w:r>
      <w:r w:rsidR="00CA6B2F">
        <w:rPr>
          <w:rFonts w:ascii="Times New Roman" w:eastAsia="Times New Roman" w:hAnsi="Times New Roman"/>
          <w:sz w:val="24"/>
          <w:szCs w:val="24"/>
          <w:lang w:eastAsia="ro-RO"/>
        </w:rPr>
        <w:t>Aceleaș</w:t>
      </w:r>
      <w:r>
        <w:rPr>
          <w:rFonts w:ascii="Times New Roman" w:eastAsia="Times New Roman" w:hAnsi="Times New Roman"/>
          <w:sz w:val="24"/>
          <w:szCs w:val="24"/>
          <w:lang w:eastAsia="ro-RO"/>
        </w:rPr>
        <w:t>i etape se parcurg în cazul renunțării la unele lucrări cuprinse in contract, încheindu-se un act adițional în acest sens.</w:t>
      </w:r>
    </w:p>
    <w:p w:rsidR="00965F62" w:rsidRDefault="00965F62"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„av” = 0 , deoarece nu se acorda avans pentru durata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r w:rsidR="00EF4C02">
        <w:rPr>
          <w:rFonts w:ascii="Times New Roman" w:eastAsia="Times New Roman" w:hAnsi="Times New Roman"/>
          <w:sz w:val="24"/>
          <w:szCs w:val="24"/>
        </w:rPr>
        <w:t xml:space="preserve"> la acordul cadru</w:t>
      </w:r>
      <w:r>
        <w:rPr>
          <w:rFonts w:ascii="Times New Roman" w:eastAsia="Times New Roman" w:hAnsi="Times New Roman"/>
          <w:sz w:val="24"/>
          <w:szCs w:val="24"/>
        </w:rPr>
        <w:t>.</w:t>
      </w:r>
    </w:p>
    <w:p w:rsidR="00A62065"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EF4C02">
        <w:rPr>
          <w:rFonts w:ascii="Times New Roman" w:eastAsia="Times New Roman" w:hAnsi="Times New Roman"/>
          <w:sz w:val="24"/>
          <w:szCs w:val="24"/>
        </w:rPr>
        <w:t>20.3. Ajustarea prețului se va face justificat, prin act adițional încheiat între părți.</w:t>
      </w: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w:t>
      </w:r>
      <w:proofErr w:type="spellStart"/>
      <w:r>
        <w:rPr>
          <w:rFonts w:ascii="Times New Roman" w:eastAsia="Times New Roman" w:hAnsi="Times New Roman"/>
          <w:sz w:val="24"/>
          <w:szCs w:val="24"/>
          <w:lang w:eastAsia="ro-RO"/>
        </w:rPr>
        <w:t>mentionate</w:t>
      </w:r>
      <w:proofErr w:type="spellEnd"/>
      <w:r>
        <w:rPr>
          <w:rFonts w:ascii="Times New Roman" w:eastAsia="Times New Roman" w:hAnsi="Times New Roman"/>
          <w:sz w:val="24"/>
          <w:szCs w:val="24"/>
          <w:lang w:eastAsia="ro-RO"/>
        </w:rPr>
        <w:t xml:space="preserve">, precum si </w:t>
      </w:r>
      <w:proofErr w:type="spellStart"/>
      <w:r>
        <w:rPr>
          <w:rFonts w:ascii="Times New Roman" w:eastAsia="Times New Roman" w:hAnsi="Times New Roman"/>
          <w:sz w:val="24"/>
          <w:szCs w:val="24"/>
          <w:lang w:eastAsia="ro-RO"/>
        </w:rPr>
        <w:t>Declaratia</w:t>
      </w:r>
      <w:proofErr w:type="spellEnd"/>
      <w:r>
        <w:rPr>
          <w:rFonts w:ascii="Times New Roman" w:eastAsia="Times New Roman" w:hAnsi="Times New Roman"/>
          <w:sz w:val="24"/>
          <w:szCs w:val="24"/>
          <w:lang w:eastAsia="ro-RO"/>
        </w:rPr>
        <w:t xml:space="preserve"> pe propria </w:t>
      </w:r>
      <w:proofErr w:type="spellStart"/>
      <w:r>
        <w:rPr>
          <w:rFonts w:ascii="Times New Roman" w:eastAsia="Times New Roman" w:hAnsi="Times New Roman"/>
          <w:sz w:val="24"/>
          <w:szCs w:val="24"/>
          <w:lang w:eastAsia="ro-RO"/>
        </w:rPr>
        <w:t>raspundere</w:t>
      </w:r>
      <w:proofErr w:type="spellEnd"/>
      <w:r>
        <w:rPr>
          <w:rFonts w:ascii="Times New Roman" w:eastAsia="Times New Roman" w:hAnsi="Times New Roman"/>
          <w:sz w:val="24"/>
          <w:szCs w:val="24"/>
          <w:lang w:eastAsia="ro-RO"/>
        </w:rPr>
        <w:t xml:space="preserve"> prin care </w:t>
      </w:r>
      <w:proofErr w:type="spellStart"/>
      <w:r>
        <w:rPr>
          <w:rFonts w:ascii="Times New Roman" w:eastAsia="Times New Roman" w:hAnsi="Times New Roman"/>
          <w:sz w:val="24"/>
          <w:szCs w:val="24"/>
          <w:lang w:eastAsia="ro-RO"/>
        </w:rPr>
        <w:t>isi</w:t>
      </w:r>
      <w:proofErr w:type="spellEnd"/>
      <w:r>
        <w:rPr>
          <w:rFonts w:ascii="Times New Roman" w:eastAsia="Times New Roman" w:hAnsi="Times New Roman"/>
          <w:sz w:val="24"/>
          <w:szCs w:val="24"/>
          <w:lang w:eastAsia="ro-RO"/>
        </w:rPr>
        <w:t xml:space="preserve"> asuma respectarea caietului de sarcini si a propunerii tehnice depuse de contractant la oferta, vor fi prezentate cu cel </w:t>
      </w:r>
      <w:proofErr w:type="spellStart"/>
      <w:r>
        <w:rPr>
          <w:rFonts w:ascii="Times New Roman" w:eastAsia="Times New Roman" w:hAnsi="Times New Roman"/>
          <w:sz w:val="24"/>
          <w:szCs w:val="24"/>
          <w:lang w:eastAsia="ro-RO"/>
        </w:rPr>
        <w:t>putin</w:t>
      </w:r>
      <w:proofErr w:type="spellEnd"/>
      <w:r>
        <w:rPr>
          <w:rFonts w:ascii="Times New Roman" w:eastAsia="Times New Roman" w:hAnsi="Times New Roman"/>
          <w:sz w:val="24"/>
          <w:szCs w:val="24"/>
          <w:lang w:eastAsia="ro-RO"/>
        </w:rPr>
        <w:t xml:space="preserve"> 15 zile  </w:t>
      </w:r>
      <w:proofErr w:type="spellStart"/>
      <w:r>
        <w:rPr>
          <w:rFonts w:ascii="Times New Roman" w:eastAsia="Times New Roman" w:hAnsi="Times New Roman"/>
          <w:sz w:val="24"/>
          <w:szCs w:val="24"/>
          <w:lang w:eastAsia="ro-RO"/>
        </w:rPr>
        <w:t>inainte</w:t>
      </w:r>
      <w:proofErr w:type="spellEnd"/>
      <w:r>
        <w:rPr>
          <w:rFonts w:ascii="Times New Roman" w:eastAsia="Times New Roman" w:hAnsi="Times New Roman"/>
          <w:sz w:val="24"/>
          <w:szCs w:val="24"/>
          <w:lang w:eastAsia="ro-RO"/>
        </w:rPr>
        <w:t xml:space="preserve"> de momentul </w:t>
      </w:r>
      <w:proofErr w:type="spellStart"/>
      <w:r>
        <w:rPr>
          <w:rFonts w:ascii="Times New Roman" w:eastAsia="Times New Roman" w:hAnsi="Times New Roman"/>
          <w:sz w:val="24"/>
          <w:szCs w:val="24"/>
          <w:lang w:eastAsia="ro-RO"/>
        </w:rPr>
        <w:t>inceperii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executarii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lucrarilor</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w:t>
      </w:r>
      <w:r>
        <w:rPr>
          <w:rFonts w:ascii="Times New Roman" w:eastAsia="Times New Roman" w:hAnsi="Times New Roman"/>
          <w:sz w:val="24"/>
          <w:szCs w:val="24"/>
          <w:lang w:eastAsia="ro-RO"/>
        </w:rPr>
        <w:lastRenderedPageBreak/>
        <w:t>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Actul </w:t>
      </w:r>
      <w:proofErr w:type="spellStart"/>
      <w:r>
        <w:rPr>
          <w:rFonts w:ascii="Times New Roman" w:eastAsia="Times New Roman" w:hAnsi="Times New Roman"/>
          <w:sz w:val="24"/>
          <w:szCs w:val="24"/>
          <w:lang w:eastAsia="ro-RO"/>
        </w:rPr>
        <w:t>aditional</w:t>
      </w:r>
      <w:proofErr w:type="spellEnd"/>
      <w:r>
        <w:rPr>
          <w:rFonts w:ascii="Times New Roman" w:eastAsia="Times New Roman" w:hAnsi="Times New Roman"/>
          <w:sz w:val="24"/>
          <w:szCs w:val="24"/>
          <w:lang w:eastAsia="ro-RO"/>
        </w:rPr>
        <w:t xml:space="preserve">  se va </w:t>
      </w:r>
      <w:proofErr w:type="spellStart"/>
      <w:r>
        <w:rPr>
          <w:rFonts w:ascii="Times New Roman" w:eastAsia="Times New Roman" w:hAnsi="Times New Roman"/>
          <w:sz w:val="24"/>
          <w:szCs w:val="24"/>
          <w:lang w:eastAsia="ro-RO"/>
        </w:rPr>
        <w:t>incheia</w:t>
      </w:r>
      <w:proofErr w:type="spellEnd"/>
      <w:r>
        <w:rPr>
          <w:rFonts w:ascii="Times New Roman" w:eastAsia="Times New Roman" w:hAnsi="Times New Roman"/>
          <w:sz w:val="24"/>
          <w:szCs w:val="24"/>
          <w:lang w:eastAsia="ro-RO"/>
        </w:rPr>
        <w:t xml:space="preserve"> intre cele trei </w:t>
      </w:r>
      <w:proofErr w:type="spellStart"/>
      <w:r>
        <w:rPr>
          <w:rFonts w:ascii="Times New Roman" w:eastAsia="Times New Roman" w:hAnsi="Times New Roman"/>
          <w:sz w:val="24"/>
          <w:szCs w:val="24"/>
          <w:lang w:eastAsia="ro-RO"/>
        </w:rPr>
        <w:t>parti</w:t>
      </w:r>
      <w:proofErr w:type="spellEnd"/>
      <w:r>
        <w:rPr>
          <w:rFonts w:ascii="Times New Roman" w:eastAsia="Times New Roman" w:hAnsi="Times New Roman"/>
          <w:sz w:val="24"/>
          <w:szCs w:val="24"/>
          <w:lang w:eastAsia="ro-RO"/>
        </w:rPr>
        <w:t xml:space="preserve">, respectiv </w:t>
      </w:r>
      <w:proofErr w:type="spellStart"/>
      <w:r>
        <w:rPr>
          <w:rFonts w:ascii="Times New Roman" w:eastAsia="Times New Roman" w:hAnsi="Times New Roman"/>
          <w:sz w:val="24"/>
          <w:szCs w:val="24"/>
          <w:lang w:eastAsia="ro-RO"/>
        </w:rPr>
        <w:t>respectiv</w:t>
      </w:r>
      <w:proofErr w:type="spellEnd"/>
      <w:r>
        <w:rPr>
          <w:rFonts w:ascii="Times New Roman" w:eastAsia="Times New Roman" w:hAnsi="Times New Roman"/>
          <w:sz w:val="24"/>
          <w:szCs w:val="24"/>
          <w:lang w:eastAsia="ro-RO"/>
        </w:rPr>
        <w:t xml:space="preserve"> Autoritate contractantă, Contractant şi Subcontractant si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Notificarea de reziliere ca urmare a </w:t>
      </w:r>
      <w:proofErr w:type="spellStart"/>
      <w:r>
        <w:rPr>
          <w:rFonts w:ascii="Times New Roman" w:eastAsia="Times New Roman" w:hAnsi="Times New Roman"/>
          <w:sz w:val="24"/>
          <w:szCs w:val="24"/>
          <w:lang w:eastAsia="ro-RO"/>
        </w:rPr>
        <w:t>schimbarii</w:t>
      </w:r>
      <w:proofErr w:type="spellEnd"/>
      <w:r>
        <w:rPr>
          <w:rFonts w:ascii="Times New Roman" w:eastAsia="Times New Roman" w:hAnsi="Times New Roman"/>
          <w:sz w:val="24"/>
          <w:szCs w:val="24"/>
          <w:lang w:eastAsia="ro-RO"/>
        </w:rPr>
        <w:t xml:space="preserve"> subcontractantului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lastRenderedPageBreak/>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proofErr w:type="spellStart"/>
      <w:r>
        <w:rPr>
          <w:rFonts w:ascii="Times" w:eastAsia="Times New Roman" w:hAnsi="Times" w:cs="Times"/>
          <w:b/>
          <w:sz w:val="24"/>
          <w:szCs w:val="24"/>
          <w:lang w:val="en-US" w:eastAsia="ro-RO"/>
        </w:rPr>
        <w:t>Prevederi</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privind</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datelor</w:t>
      </w:r>
      <w:proofErr w:type="spellEnd"/>
      <w:r>
        <w:rPr>
          <w:rFonts w:ascii="Times" w:eastAsia="Times New Roman" w:hAnsi="Times" w:cs="Times"/>
          <w:b/>
          <w:sz w:val="24"/>
          <w:szCs w:val="24"/>
          <w:lang w:val="en-US" w:eastAsia="ro-RO"/>
        </w:rPr>
        <w:t xml:space="preserve"> cu </w:t>
      </w:r>
      <w:proofErr w:type="spellStart"/>
      <w:r>
        <w:rPr>
          <w:rFonts w:ascii="Times" w:eastAsia="Times New Roman" w:hAnsi="Times" w:cs="Times"/>
          <w:b/>
          <w:sz w:val="24"/>
          <w:szCs w:val="24"/>
          <w:lang w:val="en-US" w:eastAsia="ro-RO"/>
        </w:rPr>
        <w:t>caracter</w:t>
      </w:r>
      <w:proofErr w:type="spellEnd"/>
      <w:r>
        <w:rPr>
          <w:rFonts w:ascii="Times" w:eastAsia="Times New Roman" w:hAnsi="Times" w:cs="Times"/>
          <w:b/>
          <w:sz w:val="24"/>
          <w:szCs w:val="24"/>
          <w:lang w:val="en-US" w:eastAsia="ro-RO"/>
        </w:rPr>
        <w:t xml:space="preserve">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 xml:space="preserve">29.1 </w:t>
      </w:r>
      <w:proofErr w:type="spellStart"/>
      <w:r>
        <w:rPr>
          <w:rFonts w:ascii="Times New Roman" w:eastAsia="Times New Roman" w:hAnsi="Times New Roman"/>
          <w:sz w:val="24"/>
          <w:szCs w:val="24"/>
          <w:lang w:val="en-US" w:eastAsia="ro-RO"/>
        </w:rPr>
        <w:t>În</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scopul</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executării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Contractului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fiecare</w:t>
      </w:r>
      <w:proofErr w:type="spellEnd"/>
      <w:r>
        <w:rPr>
          <w:rFonts w:ascii="Times New Roman" w:eastAsia="Times New Roman" w:hAnsi="Times New Roman"/>
          <w:sz w:val="24"/>
          <w:szCs w:val="24"/>
          <w:lang w:val="en-US" w:eastAsia="ro-RO"/>
        </w:rPr>
        <w:t xml:space="preserve"> Parte </w:t>
      </w:r>
      <w:proofErr w:type="spellStart"/>
      <w:r>
        <w:rPr>
          <w:rFonts w:ascii="Times New Roman" w:eastAsia="Times New Roman" w:hAnsi="Times New Roman"/>
          <w:sz w:val="24"/>
          <w:szCs w:val="24"/>
          <w:lang w:val="en-US" w:eastAsia="ro-RO"/>
        </w:rPr>
        <w:t>trebuie</w:t>
      </w:r>
      <w:proofErr w:type="spellEnd"/>
      <w:r>
        <w:rPr>
          <w:rFonts w:ascii="Times New Roman" w:eastAsia="Times New Roman" w:hAnsi="Times New Roman"/>
          <w:sz w:val="24"/>
          <w:szCs w:val="24"/>
          <w:lang w:val="en-US" w:eastAsia="ro-RO"/>
        </w:rPr>
        <w:t xml:space="preserve"> </w:t>
      </w:r>
      <w:proofErr w:type="spellStart"/>
      <w:proofErr w:type="gramStart"/>
      <w:r>
        <w:rPr>
          <w:rFonts w:ascii="Times New Roman" w:eastAsia="Times New Roman" w:hAnsi="Times New Roman"/>
          <w:sz w:val="24"/>
          <w:szCs w:val="24"/>
          <w:lang w:val="en-US" w:eastAsia="ro-RO"/>
        </w:rPr>
        <w:t>să</w:t>
      </w:r>
      <w:proofErr w:type="spellEnd"/>
      <w:proofErr w:type="gram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prelucreze</w:t>
      </w:r>
      <w:proofErr w:type="spellEnd"/>
      <w:r>
        <w:rPr>
          <w:rFonts w:ascii="Times New Roman" w:eastAsia="Times New Roman" w:hAnsi="Times New Roman"/>
          <w:sz w:val="24"/>
          <w:szCs w:val="24"/>
          <w:lang w:val="en-US" w:eastAsia="ro-RO"/>
        </w:rPr>
        <w:t xml:space="preserve"> date cu </w:t>
      </w:r>
      <w:proofErr w:type="spellStart"/>
      <w:r>
        <w:rPr>
          <w:rFonts w:ascii="Times New Roman" w:eastAsia="Times New Roman" w:hAnsi="Times New Roman"/>
          <w:sz w:val="24"/>
          <w:szCs w:val="24"/>
          <w:lang w:val="en-US" w:eastAsia="ro-RO"/>
        </w:rPr>
        <w:t>caracter</w:t>
      </w:r>
      <w:proofErr w:type="spellEnd"/>
      <w:r>
        <w:rPr>
          <w:rFonts w:ascii="Times New Roman" w:eastAsia="Times New Roman" w:hAnsi="Times New Roman"/>
          <w:sz w:val="24"/>
          <w:szCs w:val="24"/>
          <w:lang w:val="en-US" w:eastAsia="ro-RO"/>
        </w:rPr>
        <w:t xml:space="preserve"> personal </w:t>
      </w:r>
      <w:proofErr w:type="spellStart"/>
      <w:r>
        <w:rPr>
          <w:rFonts w:ascii="Times New Roman" w:eastAsia="Times New Roman" w:hAnsi="Times New Roman"/>
          <w:sz w:val="24"/>
          <w:szCs w:val="24"/>
          <w:lang w:val="en-US" w:eastAsia="ro-RO"/>
        </w:rPr>
        <w:t>privind</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angajatii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si</w:t>
      </w:r>
      <w:proofErr w:type="spellEnd"/>
      <w:r>
        <w:rPr>
          <w:rFonts w:ascii="Times New Roman" w:eastAsia="Times New Roman" w:hAnsi="Times New Roman"/>
          <w:sz w:val="24"/>
          <w:szCs w:val="24"/>
          <w:lang w:val="en-US" w:eastAsia="ro-RO"/>
        </w:rPr>
        <w:t>/</w:t>
      </w:r>
      <w:proofErr w:type="spellStart"/>
      <w:r>
        <w:rPr>
          <w:rFonts w:ascii="Times New Roman" w:eastAsia="Times New Roman" w:hAnsi="Times New Roman"/>
          <w:sz w:val="24"/>
          <w:szCs w:val="24"/>
          <w:lang w:val="en-US" w:eastAsia="ro-RO"/>
        </w:rPr>
        <w:t>sau</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reprezentantii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celeilalte</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Parti</w:t>
      </w:r>
      <w:proofErr w:type="spellEnd"/>
      <w:r>
        <w:rPr>
          <w:rFonts w:ascii="Times New Roman" w:eastAsia="Times New Roman" w:hAnsi="Times New Roman"/>
          <w:sz w:val="24"/>
          <w:szCs w:val="24"/>
          <w:lang w:val="en-US" w:eastAsia="ro-RO"/>
        </w:rPr>
        <w:t>;</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 xml:space="preserve">29.2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au </w:t>
      </w:r>
      <w:proofErr w:type="spellStart"/>
      <w:r>
        <w:rPr>
          <w:rFonts w:ascii="Times New Roman" w:eastAsia="SimSun" w:hAnsi="Times New Roman"/>
          <w:sz w:val="24"/>
          <w:szCs w:val="24"/>
          <w:lang w:val="en-US"/>
        </w:rPr>
        <w:t>luat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la data de 25 </w:t>
      </w:r>
      <w:proofErr w:type="spellStart"/>
      <w:r>
        <w:rPr>
          <w:rFonts w:ascii="Times New Roman" w:eastAsia="SimSun" w:hAnsi="Times New Roman"/>
          <w:sz w:val="24"/>
          <w:szCs w:val="24"/>
          <w:lang w:val="en-US"/>
        </w:rPr>
        <w:t>mai</w:t>
      </w:r>
      <w:proofErr w:type="spellEnd"/>
      <w:r>
        <w:rPr>
          <w:rFonts w:ascii="Times New Roman" w:eastAsia="SimSun" w:hAnsi="Times New Roman"/>
          <w:sz w:val="24"/>
          <w:szCs w:val="24"/>
          <w:lang w:val="en-US"/>
        </w:rPr>
        <w:t xml:space="preserve"> 2018,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nr</w:t>
      </w:r>
      <w:proofErr w:type="spellEnd"/>
      <w:r>
        <w:rPr>
          <w:rFonts w:ascii="Times New Roman" w:eastAsia="SimSun" w:hAnsi="Times New Roman"/>
          <w:sz w:val="24"/>
          <w:szCs w:val="24"/>
          <w:lang w:val="en-US"/>
        </w:rPr>
        <w:t xml:space="preserve">. 679 din 27 </w:t>
      </w:r>
      <w:proofErr w:type="spellStart"/>
      <w:r>
        <w:rPr>
          <w:rFonts w:ascii="Times New Roman" w:eastAsia="SimSun" w:hAnsi="Times New Roman"/>
          <w:sz w:val="24"/>
          <w:szCs w:val="24"/>
          <w:lang w:val="en-US"/>
        </w:rPr>
        <w:t>aprilie</w:t>
      </w:r>
      <w:proofErr w:type="spellEnd"/>
      <w:r>
        <w:rPr>
          <w:rFonts w:ascii="Times New Roman" w:eastAsia="SimSun" w:hAnsi="Times New Roman"/>
          <w:sz w:val="24"/>
          <w:szCs w:val="24"/>
          <w:lang w:val="en-US"/>
        </w:rPr>
        <w:t xml:space="preserve"> 2016 al </w:t>
      </w:r>
      <w:proofErr w:type="spellStart"/>
      <w:r>
        <w:rPr>
          <w:rFonts w:ascii="Times New Roman" w:eastAsia="SimSun" w:hAnsi="Times New Roman"/>
          <w:sz w:val="24"/>
          <w:szCs w:val="24"/>
          <w:lang w:val="en-US"/>
        </w:rPr>
        <w:t>Parlamentului</w:t>
      </w:r>
      <w:proofErr w:type="spellEnd"/>
      <w:r>
        <w:rPr>
          <w:rFonts w:ascii="Times New Roman" w:eastAsia="SimSun" w:hAnsi="Times New Roman"/>
          <w:sz w:val="24"/>
          <w:szCs w:val="24"/>
          <w:lang w:val="en-US"/>
        </w:rPr>
        <w:t xml:space="preserve"> European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al </w:t>
      </w:r>
      <w:proofErr w:type="spellStart"/>
      <w:r>
        <w:rPr>
          <w:rFonts w:ascii="Times New Roman" w:eastAsia="SimSun" w:hAnsi="Times New Roman"/>
          <w:sz w:val="24"/>
          <w:szCs w:val="24"/>
          <w:lang w:val="en-US"/>
        </w:rPr>
        <w:t>Consiliului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Uniunii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Europene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persoanelor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fizice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privește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libera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circulație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acestor</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abrogare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Directivei</w:t>
      </w:r>
      <w:proofErr w:type="spellEnd"/>
      <w:r>
        <w:rPr>
          <w:rFonts w:ascii="Times New Roman" w:eastAsia="SimSun" w:hAnsi="Times New Roman"/>
          <w:sz w:val="24"/>
          <w:szCs w:val="24"/>
          <w:lang w:val="en-US"/>
        </w:rPr>
        <w:t xml:space="preserve"> 95/46/CE (</w:t>
      </w:r>
      <w:proofErr w:type="spellStart"/>
      <w:r>
        <w:rPr>
          <w:rFonts w:ascii="Times New Roman" w:eastAsia="SimSun" w:hAnsi="Times New Roman"/>
          <w:sz w:val="24"/>
          <w:szCs w:val="24"/>
          <w:lang w:val="en-US"/>
        </w:rPr>
        <w:t>cunoscut</w:t>
      </w:r>
      <w:proofErr w:type="spellEnd"/>
      <w:r>
        <w:rPr>
          <w:rFonts w:ascii="Times New Roman" w:eastAsia="SimSun" w:hAnsi="Times New Roman"/>
          <w:sz w:val="24"/>
          <w:szCs w:val="24"/>
          <w:lang w:val="en-US"/>
        </w:rPr>
        <w:t xml:space="preserve"> sub </w:t>
      </w:r>
      <w:proofErr w:type="spellStart"/>
      <w:r>
        <w:rPr>
          <w:rFonts w:ascii="Times New Roman" w:eastAsia="SimSun" w:hAnsi="Times New Roman"/>
          <w:sz w:val="24"/>
          <w:szCs w:val="24"/>
          <w:lang w:val="en-US"/>
        </w:rPr>
        <w:t>denumirea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General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w:t>
      </w:r>
      <w:proofErr w:type="spellStart"/>
      <w:r>
        <w:rPr>
          <w:rFonts w:ascii="Times New Roman" w:eastAsia="SimSun" w:hAnsi="Times New Roman"/>
          <w:b/>
          <w:sz w:val="24"/>
          <w:szCs w:val="24"/>
          <w:lang w:val="en-US"/>
        </w:rPr>
        <w:t>Regulamentul</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intrat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vigoare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fac</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toate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eforturile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rezonabile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asigura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conformează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w:t>
      </w:r>
      <w:proofErr w:type="spellStart"/>
      <w:r>
        <w:rPr>
          <w:rFonts w:ascii="Times New Roman" w:eastAsia="SimSun" w:hAnsi="Times New Roman"/>
          <w:sz w:val="24"/>
          <w:szCs w:val="24"/>
          <w:lang w:val="en-US"/>
        </w:rPr>
        <w:t>Atunci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prelucrează</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conformeze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incluzând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fără</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limita</w:t>
      </w:r>
      <w:proofErr w:type="spellEnd"/>
      <w:r>
        <w:rPr>
          <w:rFonts w:ascii="Times New Roman" w:eastAsia="SimSun" w:hAnsi="Times New Roman"/>
          <w:sz w:val="24"/>
          <w:szCs w:val="24"/>
          <w:lang w:val="en-US"/>
        </w:rPr>
        <w:t xml:space="preserve"> la,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punere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deciziile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autoritatea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supraveghere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România</w:t>
      </w:r>
      <w:proofErr w:type="spellEnd"/>
      <w:r>
        <w:rPr>
          <w:rFonts w:ascii="Times New Roman" w:eastAsia="SimSun" w:hAnsi="Times New Roman"/>
          <w:sz w:val="24"/>
          <w:szCs w:val="24"/>
          <w:lang w:val="en-US"/>
        </w:rPr>
        <w:t xml:space="preserve"> (ANSPDCP) le </w:t>
      </w:r>
      <w:proofErr w:type="spellStart"/>
      <w:r>
        <w:rPr>
          <w:rFonts w:ascii="Times New Roman" w:eastAsia="SimSun" w:hAnsi="Times New Roman"/>
          <w:sz w:val="24"/>
          <w:szCs w:val="24"/>
          <w:lang w:val="en-US"/>
        </w:rPr>
        <w:t>poate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emite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acestea</w:t>
      </w:r>
      <w:proofErr w:type="spellEnd"/>
      <w:r>
        <w:rPr>
          <w:rFonts w:ascii="Times New Roman" w:eastAsia="SimSun" w:hAnsi="Times New Roman"/>
          <w:sz w:val="24"/>
          <w:szCs w:val="24"/>
          <w:lang w:val="en-US"/>
        </w:rPr>
        <w:t xml:space="preserve">.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29.4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proofErr w:type="gramStart"/>
      <w:r>
        <w:rPr>
          <w:rFonts w:ascii="Times New Roman" w:eastAsia="SimSun" w:hAnsi="Times New Roman"/>
          <w:sz w:val="24"/>
          <w:szCs w:val="24"/>
          <w:lang w:val="en-US"/>
        </w:rPr>
        <w:t>va</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divulga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reprezentanții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responsabili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executarea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prezentului</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Aceste</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vor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consta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w:t>
      </w:r>
      <w:proofErr w:type="spellStart"/>
      <w:r>
        <w:rPr>
          <w:rFonts w:ascii="Times New Roman" w:eastAsia="SimSun" w:hAnsi="Times New Roman"/>
          <w:sz w:val="24"/>
          <w:szCs w:val="24"/>
          <w:lang w:val="en-US"/>
        </w:rPr>
        <w:t>datele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identificare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poziție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angajator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număr</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telefon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adresa</w:t>
      </w:r>
      <w:proofErr w:type="spellEnd"/>
      <w:r>
        <w:rPr>
          <w:rFonts w:ascii="Times New Roman" w:eastAsia="SimSun" w:hAnsi="Times New Roman"/>
          <w:sz w:val="24"/>
          <w:szCs w:val="24"/>
          <w:lang w:val="en-US"/>
        </w:rPr>
        <w:t xml:space="preserve"> de email </w:t>
      </w:r>
      <w:proofErr w:type="gramStart"/>
      <w:r>
        <w:rPr>
          <w:rFonts w:ascii="Times New Roman" w:eastAsia="SimSun" w:hAnsi="Times New Roman"/>
          <w:sz w:val="24"/>
          <w:szCs w:val="24"/>
          <w:lang w:val="en-US"/>
        </w:rPr>
        <w:t>a</w:t>
      </w:r>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angajaților</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reprezentanților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legali</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29.5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evitarea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oricărui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dubiu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proofErr w:type="gramStart"/>
      <w:r>
        <w:rPr>
          <w:rFonts w:ascii="Times New Roman" w:eastAsia="SimSun" w:hAnsi="Times New Roman"/>
          <w:sz w:val="24"/>
          <w:szCs w:val="24"/>
          <w:lang w:val="en-US"/>
        </w:rPr>
        <w:t>iau</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determine,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mod independent, </w:t>
      </w:r>
      <w:proofErr w:type="spellStart"/>
      <w:r>
        <w:rPr>
          <w:rFonts w:ascii="Times New Roman" w:eastAsia="SimSun" w:hAnsi="Times New Roman"/>
          <w:sz w:val="24"/>
          <w:szCs w:val="24"/>
          <w:lang w:val="en-US"/>
        </w:rPr>
        <w:t>scopul</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scopurile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mijloacele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Mai precis,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confirmă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nu o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acționeze</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operatori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asociați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fie </w:t>
      </w:r>
      <w:proofErr w:type="spellStart"/>
      <w:r>
        <w:rPr>
          <w:rFonts w:ascii="Times New Roman" w:eastAsia="SimSun" w:hAnsi="Times New Roman"/>
          <w:sz w:val="24"/>
          <w:szCs w:val="24"/>
          <w:lang w:val="en-US"/>
        </w:rPr>
        <w:t>într</w:t>
      </w:r>
      <w:proofErr w:type="spellEnd"/>
      <w:r>
        <w:rPr>
          <w:rFonts w:ascii="Times New Roman" w:eastAsia="SimSun" w:hAnsi="Times New Roman"/>
          <w:sz w:val="24"/>
          <w:szCs w:val="24"/>
          <w:lang w:val="en-US"/>
        </w:rPr>
        <w:t xml:space="preserve">-o </w:t>
      </w:r>
      <w:proofErr w:type="spellStart"/>
      <w:r>
        <w:rPr>
          <w:rFonts w:ascii="Times New Roman" w:eastAsia="SimSun" w:hAnsi="Times New Roman"/>
          <w:sz w:val="24"/>
          <w:szCs w:val="24"/>
          <w:lang w:val="en-US"/>
        </w:rPr>
        <w:t>relatie</w:t>
      </w:r>
      <w:proofErr w:type="spellEnd"/>
      <w:r>
        <w:rPr>
          <w:rFonts w:ascii="Times New Roman" w:eastAsia="SimSun" w:hAnsi="Times New Roman"/>
          <w:sz w:val="24"/>
          <w:szCs w:val="24"/>
          <w:lang w:val="en-US"/>
        </w:rPr>
        <w:t xml:space="preserve"> de tip operator-</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de operator,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acționând</w:t>
      </w:r>
      <w:proofErr w:type="spellEnd"/>
      <w:r>
        <w:rPr>
          <w:rFonts w:ascii="Times New Roman" w:eastAsia="SimSun" w:hAnsi="Times New Roman"/>
          <w:sz w:val="24"/>
          <w:szCs w:val="24"/>
          <w:lang w:val="en-US"/>
        </w:rPr>
        <w:t xml:space="preserve"> ca un operator de date independent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propria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niciuna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nu </w:t>
      </w:r>
      <w:proofErr w:type="spellStart"/>
      <w:r>
        <w:rPr>
          <w:rFonts w:ascii="Times New Roman" w:eastAsia="SimSun" w:hAnsi="Times New Roman"/>
          <w:sz w:val="24"/>
          <w:szCs w:val="24"/>
          <w:lang w:val="en-US"/>
        </w:rPr>
        <w:t>acceptă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vreo</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răspundere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o </w:t>
      </w:r>
      <w:proofErr w:type="spellStart"/>
      <w:r>
        <w:rPr>
          <w:rFonts w:ascii="Times New Roman" w:eastAsia="SimSun" w:hAnsi="Times New Roman"/>
          <w:sz w:val="24"/>
          <w:szCs w:val="24"/>
          <w:lang w:val="en-US"/>
        </w:rPr>
        <w:t>încălcare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către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a </w:t>
      </w:r>
      <w:proofErr w:type="spellStart"/>
      <w:r>
        <w:rPr>
          <w:rFonts w:ascii="Times New Roman" w:eastAsia="SimSun" w:hAnsi="Times New Roman"/>
          <w:sz w:val="24"/>
          <w:szCs w:val="24"/>
          <w:lang w:val="en-US"/>
        </w:rPr>
        <w:t>legislației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aplicabile</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29.6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cazul</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apar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circumstanțe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oricare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acționează</w:t>
      </w:r>
      <w:proofErr w:type="spellEnd"/>
      <w:r>
        <w:rPr>
          <w:rFonts w:ascii="Times New Roman" w:eastAsia="SimSun" w:hAnsi="Times New Roman"/>
          <w:sz w:val="24"/>
          <w:szCs w:val="24"/>
          <w:lang w:val="en-US"/>
        </w:rPr>
        <w:t xml:space="preserve"> ca o </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ca un operator </w:t>
      </w:r>
      <w:proofErr w:type="spellStart"/>
      <w:r>
        <w:rPr>
          <w:rFonts w:ascii="Times New Roman" w:eastAsia="SimSun" w:hAnsi="Times New Roman"/>
          <w:sz w:val="24"/>
          <w:szCs w:val="24"/>
          <w:lang w:val="en-US"/>
        </w:rPr>
        <w:t>asociat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împreună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încheie</w:t>
      </w:r>
      <w:proofErr w:type="spellEnd"/>
      <w:r>
        <w:rPr>
          <w:rFonts w:ascii="Times New Roman" w:eastAsia="SimSun" w:hAnsi="Times New Roman"/>
          <w:sz w:val="24"/>
          <w:szCs w:val="24"/>
          <w:lang w:val="en-US"/>
        </w:rPr>
        <w:t xml:space="preserve"> un </w:t>
      </w:r>
      <w:proofErr w:type="spellStart"/>
      <w:r>
        <w:rPr>
          <w:rFonts w:ascii="Times New Roman" w:eastAsia="SimSun" w:hAnsi="Times New Roman"/>
          <w:sz w:val="24"/>
          <w:szCs w:val="24"/>
          <w:lang w:val="en-US"/>
        </w:rPr>
        <w:t>acord</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obligatoriu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conformitate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articolele</w:t>
      </w:r>
      <w:proofErr w:type="spellEnd"/>
      <w:r>
        <w:rPr>
          <w:rFonts w:ascii="Times New Roman" w:eastAsia="SimSun" w:hAnsi="Times New Roman"/>
          <w:sz w:val="24"/>
          <w:szCs w:val="24"/>
          <w:lang w:val="en-US"/>
        </w:rPr>
        <w:t xml:space="preserve"> 28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26 din </w:t>
      </w:r>
      <w:proofErr w:type="spellStart"/>
      <w:r>
        <w:rPr>
          <w:rFonts w:ascii="Times New Roman" w:eastAsia="SimSun" w:hAnsi="Times New Roman"/>
          <w:sz w:val="24"/>
          <w:szCs w:val="24"/>
          <w:lang w:val="en-US"/>
        </w:rPr>
        <w:t>Regulament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precum</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prevederi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relevante</w:t>
      </w:r>
      <w:proofErr w:type="spellEnd"/>
      <w:r>
        <w:rPr>
          <w:rFonts w:ascii="Times New Roman" w:eastAsia="SimSun" w:hAnsi="Times New Roman"/>
          <w:sz w:val="24"/>
          <w:szCs w:val="24"/>
          <w:lang w:val="en-US"/>
        </w:rPr>
        <w:t>.</w:t>
      </w:r>
    </w:p>
    <w:p w:rsidR="004858F3" w:rsidRDefault="004858F3" w:rsidP="004F063C">
      <w:pPr>
        <w:spacing w:after="0" w:line="240" w:lineRule="auto"/>
        <w:jc w:val="both"/>
        <w:outlineLvl w:val="0"/>
        <w:rPr>
          <w:rFonts w:ascii="Times New Roman" w:eastAsia="SimSun" w:hAnsi="Times New Roman"/>
          <w:sz w:val="24"/>
          <w:szCs w:val="24"/>
          <w:lang w:val="en-US"/>
        </w:rPr>
      </w:pPr>
    </w:p>
    <w:p w:rsidR="00A62065" w:rsidRDefault="00A62065"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2D4152">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Părţile au </w:t>
      </w:r>
      <w:r w:rsidR="00B653D3">
        <w:rPr>
          <w:rFonts w:ascii="Times New Roman" w:eastAsia="Times New Roman" w:hAnsi="Times New Roman"/>
          <w:b/>
          <w:color w:val="000000"/>
          <w:sz w:val="24"/>
          <w:szCs w:val="24"/>
        </w:rPr>
        <w:t xml:space="preserve">înţeles să încheie astăzi 25.10.2021 </w:t>
      </w:r>
      <w:r>
        <w:rPr>
          <w:rFonts w:ascii="Times New Roman" w:eastAsia="Times New Roman" w:hAnsi="Times New Roman"/>
          <w:b/>
          <w:color w:val="000000"/>
          <w:sz w:val="24"/>
          <w:szCs w:val="24"/>
        </w:rPr>
        <w:t>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sidR="002C64D8">
        <w:rPr>
          <w:rFonts w:ascii="Times New Roman" w:eastAsia="Times New Roman" w:hAnsi="Times New Roman"/>
          <w:b/>
          <w:color w:val="000000"/>
          <w:sz w:val="24"/>
          <w:szCs w:val="24"/>
        </w:rPr>
        <w:t xml:space="preserve"> în două</w:t>
      </w:r>
      <w:r>
        <w:rPr>
          <w:rFonts w:ascii="Times New Roman" w:eastAsia="Times New Roman" w:hAnsi="Times New Roman"/>
          <w:b/>
          <w:color w:val="000000"/>
          <w:sz w:val="24"/>
          <w:szCs w:val="24"/>
        </w:rPr>
        <w:t xml:space="preserve"> exemplare originale, câte unul pentru fiecare parte.</w:t>
      </w:r>
    </w:p>
    <w:p w:rsidR="002D4152" w:rsidRDefault="002D4152"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Default="00A62065"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Pr="00127B25" w:rsidRDefault="002D4152" w:rsidP="00127B25">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2D4152" w:rsidRPr="0048516C" w:rsidRDefault="002D4152" w:rsidP="00753476">
      <w:pPr>
        <w:autoSpaceDE w:val="0"/>
        <w:autoSpaceDN w:val="0"/>
        <w:adjustRightInd w:val="0"/>
        <w:rPr>
          <w:rFonts w:ascii="Times New Roman" w:hAnsi="Times New Roman"/>
          <w:b/>
          <w:sz w:val="24"/>
          <w:szCs w:val="24"/>
          <w:lang w:val="en-US"/>
        </w:rPr>
      </w:pPr>
      <w:r w:rsidRPr="00B02076">
        <w:rPr>
          <w:rFonts w:ascii="Times New Roman" w:hAnsi="Times New Roman"/>
          <w:b/>
          <w:sz w:val="24"/>
          <w:szCs w:val="24"/>
        </w:rPr>
        <w:lastRenderedPageBreak/>
        <w:t xml:space="preserve">      Sectorul 2 al  Municipiului Bucureşti</w:t>
      </w:r>
      <w:r w:rsidRPr="00450E57">
        <w:rPr>
          <w:sz w:val="24"/>
          <w:szCs w:val="24"/>
          <w:lang w:val="en-US"/>
        </w:rPr>
        <w:t xml:space="preserve">                  </w:t>
      </w:r>
      <w:r w:rsidRPr="0048516C">
        <w:rPr>
          <w:b/>
          <w:sz w:val="24"/>
          <w:szCs w:val="24"/>
          <w:lang w:val="en-US"/>
        </w:rPr>
        <w:t xml:space="preserve">      </w:t>
      </w:r>
      <w:r w:rsidR="00753476" w:rsidRPr="0048516C">
        <w:rPr>
          <w:b/>
          <w:sz w:val="24"/>
          <w:szCs w:val="24"/>
          <w:lang w:val="en-US"/>
        </w:rPr>
        <w:t xml:space="preserve"> </w:t>
      </w:r>
      <w:r w:rsidRPr="0048516C">
        <w:rPr>
          <w:b/>
          <w:sz w:val="24"/>
          <w:szCs w:val="24"/>
          <w:lang w:val="en-US"/>
        </w:rPr>
        <w:t xml:space="preserve">     </w:t>
      </w:r>
      <w:r w:rsidR="0016073A">
        <w:rPr>
          <w:rFonts w:ascii="Times New Roman" w:hAnsi="Times New Roman"/>
          <w:b/>
          <w:sz w:val="24"/>
          <w:szCs w:val="24"/>
          <w:lang w:val="en-US"/>
        </w:rPr>
        <w:t>AF  CONSULTING S.R.L.</w:t>
      </w:r>
      <w:r w:rsidRPr="0048516C">
        <w:rPr>
          <w:b/>
          <w:sz w:val="24"/>
          <w:szCs w:val="24"/>
          <w:lang w:val="en-US"/>
        </w:rPr>
        <w:t xml:space="preserve">                </w:t>
      </w:r>
      <w:r w:rsidRPr="00450E57">
        <w:rPr>
          <w:sz w:val="24"/>
          <w:szCs w:val="24"/>
          <w:lang w:val="en-US"/>
        </w:rPr>
        <w:tab/>
        <w:t xml:space="preserve">                           </w:t>
      </w:r>
      <w:r w:rsidR="0048516C">
        <w:rPr>
          <w:sz w:val="24"/>
          <w:szCs w:val="24"/>
          <w:lang w:val="en-US"/>
        </w:rPr>
        <w:t xml:space="preserve">                                                                </w:t>
      </w:r>
    </w:p>
    <w:p w:rsidR="002D4152" w:rsidRPr="00450E57" w:rsidRDefault="002D4152" w:rsidP="002D4152">
      <w:pPr>
        <w:pStyle w:val="bodytext120"/>
        <w:shd w:val="clear" w:color="auto" w:fill="auto"/>
        <w:spacing w:line="240" w:lineRule="auto"/>
        <w:ind w:left="284"/>
        <w:rPr>
          <w:sz w:val="24"/>
          <w:szCs w:val="24"/>
          <w:lang w:val="en-US"/>
        </w:rPr>
      </w:pPr>
      <w:r w:rsidRPr="00450E57">
        <w:rPr>
          <w:sz w:val="24"/>
          <w:szCs w:val="24"/>
          <w:lang w:val="en-US"/>
        </w:rPr>
        <w:t xml:space="preserve">             PRIMAR</w:t>
      </w:r>
      <w:r w:rsidRPr="00450E57">
        <w:t xml:space="preserve">  </w:t>
      </w:r>
      <w:r w:rsidRPr="00450E57">
        <w:tab/>
      </w:r>
      <w:r w:rsidRPr="00450E57">
        <w:tab/>
      </w:r>
      <w:r>
        <w:t xml:space="preserve">         </w:t>
      </w:r>
      <w:r w:rsidR="0048516C">
        <w:t xml:space="preserve">               </w:t>
      </w:r>
      <w:r w:rsidR="0048516C">
        <w:tab/>
        <w:t xml:space="preserve">              </w:t>
      </w:r>
      <w:r w:rsidR="0048516C">
        <w:tab/>
        <w:t xml:space="preserve">       </w:t>
      </w:r>
      <w:r w:rsidR="0016073A">
        <w:t xml:space="preserve"> </w:t>
      </w:r>
      <w:r w:rsidR="0048516C">
        <w:t xml:space="preserve">  </w:t>
      </w:r>
      <w:r>
        <w:t xml:space="preserve"> </w:t>
      </w:r>
      <w:r w:rsidR="0048516C">
        <w:rPr>
          <w:sz w:val="24"/>
          <w:szCs w:val="24"/>
        </w:rPr>
        <w:t>ADMINISTRATOR</w:t>
      </w:r>
      <w:r w:rsidRPr="00450E57">
        <w:rPr>
          <w:sz w:val="24"/>
          <w:szCs w:val="24"/>
          <w:lang w:val="en-US"/>
        </w:rPr>
        <w:tab/>
      </w:r>
    </w:p>
    <w:p w:rsidR="00F5593E" w:rsidRDefault="00F5593E" w:rsidP="002D4152">
      <w:pPr>
        <w:pStyle w:val="bodytext120"/>
        <w:shd w:val="clear" w:color="auto" w:fill="auto"/>
        <w:spacing w:line="240" w:lineRule="auto"/>
        <w:ind w:left="284"/>
        <w:rPr>
          <w:sz w:val="24"/>
          <w:szCs w:val="24"/>
          <w:lang w:val="en-US"/>
        </w:rPr>
        <w:sectPr w:rsidR="00F5593E" w:rsidSect="003F4365">
          <w:headerReference w:type="even" r:id="rId8"/>
          <w:headerReference w:type="default" r:id="rId9"/>
          <w:footerReference w:type="even" r:id="rId10"/>
          <w:footerReference w:type="default" r:id="rId11"/>
          <w:headerReference w:type="first" r:id="rId12"/>
          <w:footerReference w:type="first" r:id="rId13"/>
          <w:pgSz w:w="12240" w:h="15840"/>
          <w:pgMar w:top="851" w:right="1440" w:bottom="624" w:left="1440" w:header="720" w:footer="720" w:gutter="0"/>
          <w:cols w:space="720"/>
          <w:docGrid w:linePitch="360"/>
        </w:sectPr>
      </w:pPr>
    </w:p>
    <w:p w:rsidR="002D4152" w:rsidRPr="009741AF" w:rsidRDefault="002D4152" w:rsidP="00B365CE">
      <w:pPr>
        <w:tabs>
          <w:tab w:val="left" w:pos="6600"/>
        </w:tabs>
        <w:spacing w:after="0" w:line="240" w:lineRule="auto"/>
        <w:ind w:left="7788" w:right="-1440" w:hanging="1276"/>
        <w:rPr>
          <w:rFonts w:ascii="Times New Roman" w:hAnsi="Times New Roman"/>
          <w:sz w:val="24"/>
          <w:szCs w:val="24"/>
        </w:rPr>
      </w:pPr>
      <w:r>
        <w:rPr>
          <w:rFonts w:ascii="Times New Roman" w:hAnsi="Times New Roman"/>
          <w:sz w:val="24"/>
          <w:szCs w:val="24"/>
        </w:rPr>
        <w:lastRenderedPageBreak/>
        <w:t xml:space="preserve">                                                                                                                           </w:t>
      </w:r>
      <w:r w:rsidRPr="009741A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FF55A6" w:rsidRPr="00067D5F">
        <w:rPr>
          <w:rFonts w:ascii="Times New Roman" w:hAnsi="Times New Roman"/>
          <w:sz w:val="24"/>
          <w:szCs w:val="24"/>
        </w:rPr>
        <w:t xml:space="preserve">Anexa </w:t>
      </w:r>
      <w:r w:rsidRPr="00067D5F">
        <w:rPr>
          <w:rFonts w:ascii="Times New Roman" w:hAnsi="Times New Roman"/>
          <w:sz w:val="24"/>
          <w:szCs w:val="24"/>
        </w:rPr>
        <w:t>la Contractul subsecvent de lucrări S</w:t>
      </w:r>
      <w:r w:rsidR="00391448">
        <w:rPr>
          <w:rFonts w:ascii="Times New Roman" w:hAnsi="Times New Roman"/>
          <w:sz w:val="24"/>
          <w:szCs w:val="24"/>
        </w:rPr>
        <w:t>1</w:t>
      </w:r>
      <w:r w:rsidRPr="00067D5F">
        <w:rPr>
          <w:rFonts w:ascii="Times New Roman" w:hAnsi="Times New Roman"/>
          <w:sz w:val="24"/>
          <w:szCs w:val="24"/>
        </w:rPr>
        <w:t>.R</w:t>
      </w:r>
      <w:r w:rsidR="00391448">
        <w:rPr>
          <w:rFonts w:ascii="Times New Roman" w:hAnsi="Times New Roman"/>
          <w:sz w:val="24"/>
          <w:szCs w:val="24"/>
        </w:rPr>
        <w:t>8</w:t>
      </w:r>
      <w:r w:rsidRPr="00067D5F">
        <w:rPr>
          <w:rFonts w:ascii="Times New Roman" w:hAnsi="Times New Roman"/>
          <w:sz w:val="24"/>
          <w:szCs w:val="24"/>
        </w:rPr>
        <w:t>.L</w:t>
      </w:r>
      <w:r w:rsidR="0099741E">
        <w:rPr>
          <w:rFonts w:ascii="Times New Roman" w:hAnsi="Times New Roman"/>
          <w:sz w:val="24"/>
          <w:szCs w:val="24"/>
        </w:rPr>
        <w:t>78</w:t>
      </w:r>
      <w:r w:rsidRPr="00067D5F">
        <w:rPr>
          <w:rFonts w:ascii="Times New Roman" w:hAnsi="Times New Roman"/>
          <w:sz w:val="24"/>
          <w:szCs w:val="24"/>
        </w:rPr>
        <w:t xml:space="preserve"> </w:t>
      </w:r>
    </w:p>
    <w:p w:rsidR="002D4152" w:rsidRPr="00067D5F" w:rsidRDefault="00B653D3" w:rsidP="002D4152">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nr.  169110/25.10.</w:t>
      </w:r>
      <w:r w:rsidR="002D4152" w:rsidRPr="00067D5F">
        <w:rPr>
          <w:rFonts w:ascii="Times New Roman" w:hAnsi="Times New Roman"/>
          <w:sz w:val="24"/>
          <w:szCs w:val="24"/>
        </w:rPr>
        <w:t>202</w:t>
      </w:r>
      <w:r w:rsidR="00394FE4" w:rsidRPr="00067D5F">
        <w:rPr>
          <w:rFonts w:ascii="Times New Roman" w:hAnsi="Times New Roman"/>
          <w:sz w:val="24"/>
          <w:szCs w:val="24"/>
        </w:rPr>
        <w:t>1</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067D5F">
        <w:rPr>
          <w:rFonts w:ascii="Times New Roman" w:eastAsia="Times New Roman" w:hAnsi="Times New Roman"/>
          <w:b/>
          <w:sz w:val="24"/>
          <w:szCs w:val="24"/>
          <w:lang w:val="it-IT" w:eastAsia="ro-RO"/>
        </w:rPr>
        <w:t>Reab</w:t>
      </w:r>
      <w:r w:rsidR="00E764D2">
        <w:rPr>
          <w:rFonts w:ascii="Times New Roman" w:eastAsia="Times New Roman" w:hAnsi="Times New Roman"/>
          <w:b/>
          <w:sz w:val="24"/>
          <w:szCs w:val="24"/>
          <w:lang w:val="it-IT" w:eastAsia="ro-RO"/>
        </w:rPr>
        <w:t xml:space="preserve">ilitarea termică a blocului </w:t>
      </w:r>
      <w:r w:rsidR="0028474F" w:rsidRPr="00B754AB">
        <w:rPr>
          <w:rFonts w:ascii="Times New Roman" w:hAnsi="Times New Roman"/>
          <w:b/>
          <w:sz w:val="24"/>
          <w:szCs w:val="24"/>
          <w:lang w:val="pt-BR"/>
        </w:rPr>
        <w:t>7A din Str. Costache Conachi nr. 14</w:t>
      </w:r>
      <w:r w:rsidRPr="00067D5F">
        <w:rPr>
          <w:rFonts w:ascii="Times New Roman" w:eastAsia="Times New Roman" w:hAnsi="Times New Roman"/>
          <w:b/>
          <w:sz w:val="24"/>
          <w:szCs w:val="24"/>
          <w:lang w:val="it-IT" w:eastAsia="ro-RO"/>
        </w:rPr>
        <w:t>, sector 2, București</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DC6436">
        <w:trPr>
          <w:trHeight w:hRule="exact" w:val="851"/>
        </w:trPr>
        <w:tc>
          <w:tcPr>
            <w:tcW w:w="113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DC6436">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DC6436">
        <w:trPr>
          <w:trHeight w:hRule="exact" w:val="397"/>
        </w:trPr>
        <w:tc>
          <w:tcPr>
            <w:tcW w:w="5103" w:type="dxa"/>
            <w:gridSpan w:val="2"/>
            <w:vAlign w:val="center"/>
          </w:tcPr>
          <w:p w:rsidR="002D4152" w:rsidRPr="00067D5F" w:rsidRDefault="00884BBD" w:rsidP="0028474F">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0028474F" w:rsidRPr="00B754AB">
              <w:rPr>
                <w:rFonts w:ascii="Times New Roman" w:hAnsi="Times New Roman"/>
                <w:b/>
                <w:sz w:val="24"/>
                <w:szCs w:val="24"/>
                <w:lang w:val="pt-BR"/>
              </w:rPr>
              <w:t>7A din Str. Costache Conachi nr. 14</w:t>
            </w:r>
          </w:p>
        </w:tc>
        <w:tc>
          <w:tcPr>
            <w:tcW w:w="1843" w:type="dxa"/>
            <w:vAlign w:val="center"/>
          </w:tcPr>
          <w:p w:rsidR="002D4152" w:rsidRPr="00031A7C" w:rsidRDefault="00E9064C" w:rsidP="00897997">
            <w:pPr>
              <w:jc w:val="center"/>
              <w:rPr>
                <w:rFonts w:ascii="Times New Roman" w:hAnsi="Times New Roman"/>
                <w:color w:val="000000"/>
              </w:rPr>
            </w:pPr>
            <w:r w:rsidRPr="00031A7C">
              <w:rPr>
                <w:rFonts w:ascii="Times New Roman" w:hAnsi="Times New Roman"/>
                <w:color w:val="000000"/>
                <w:lang w:val="en-US"/>
              </w:rPr>
              <w:t>1.658.544,18</w:t>
            </w:r>
          </w:p>
        </w:tc>
        <w:tc>
          <w:tcPr>
            <w:tcW w:w="1985" w:type="dxa"/>
            <w:vAlign w:val="center"/>
          </w:tcPr>
          <w:p w:rsidR="002D4152" w:rsidRPr="00A26AA7" w:rsidRDefault="00E9064C" w:rsidP="00832D4C">
            <w:pPr>
              <w:jc w:val="center"/>
              <w:rPr>
                <w:rFonts w:ascii="Times New Roman" w:hAnsi="Times New Roman"/>
                <w:color w:val="000000"/>
              </w:rPr>
            </w:pPr>
            <w:r>
              <w:rPr>
                <w:rFonts w:ascii="Times New Roman" w:hAnsi="Times New Roman"/>
                <w:color w:val="000000"/>
              </w:rPr>
              <w:t>315.123,40</w:t>
            </w:r>
          </w:p>
        </w:tc>
        <w:tc>
          <w:tcPr>
            <w:tcW w:w="1984" w:type="dxa"/>
            <w:vAlign w:val="center"/>
          </w:tcPr>
          <w:p w:rsidR="002D4152" w:rsidRPr="00A26AA7" w:rsidRDefault="00031A7C" w:rsidP="00754D8F">
            <w:pPr>
              <w:jc w:val="center"/>
              <w:rPr>
                <w:rFonts w:ascii="Times New Roman" w:hAnsi="Times New Roman"/>
                <w:color w:val="000000"/>
              </w:rPr>
            </w:pPr>
            <w:r>
              <w:rPr>
                <w:rFonts w:ascii="Times New Roman" w:hAnsi="Times New Roman"/>
                <w:color w:val="000000"/>
              </w:rPr>
              <w:t>1.973.667,58</w:t>
            </w:r>
          </w:p>
        </w:tc>
      </w:tr>
      <w:tr w:rsidR="00031A7C" w:rsidRPr="00067D5F" w:rsidTr="00DC6436">
        <w:trPr>
          <w:trHeight w:hRule="exact" w:val="397"/>
        </w:trPr>
        <w:tc>
          <w:tcPr>
            <w:tcW w:w="5103" w:type="dxa"/>
            <w:gridSpan w:val="2"/>
            <w:vAlign w:val="center"/>
          </w:tcPr>
          <w:p w:rsidR="00031A7C" w:rsidRPr="00067D5F" w:rsidRDefault="00031A7C" w:rsidP="00DC6436">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031A7C" w:rsidRPr="00031A7C" w:rsidRDefault="00031A7C" w:rsidP="000F2137">
            <w:pPr>
              <w:jc w:val="center"/>
              <w:rPr>
                <w:rFonts w:ascii="Times New Roman" w:hAnsi="Times New Roman"/>
                <w:b/>
                <w:color w:val="000000"/>
              </w:rPr>
            </w:pPr>
            <w:r w:rsidRPr="00031A7C">
              <w:rPr>
                <w:rFonts w:ascii="Times New Roman" w:hAnsi="Times New Roman"/>
                <w:b/>
                <w:color w:val="000000"/>
                <w:lang w:val="en-US"/>
              </w:rPr>
              <w:t>1.658.544,18</w:t>
            </w:r>
          </w:p>
        </w:tc>
        <w:tc>
          <w:tcPr>
            <w:tcW w:w="1985" w:type="dxa"/>
            <w:vAlign w:val="center"/>
          </w:tcPr>
          <w:p w:rsidR="00031A7C" w:rsidRPr="00031A7C" w:rsidRDefault="00031A7C" w:rsidP="000F2137">
            <w:pPr>
              <w:jc w:val="center"/>
              <w:rPr>
                <w:rFonts w:ascii="Times New Roman" w:hAnsi="Times New Roman"/>
                <w:b/>
                <w:color w:val="000000"/>
              </w:rPr>
            </w:pPr>
            <w:r w:rsidRPr="00031A7C">
              <w:rPr>
                <w:rFonts w:ascii="Times New Roman" w:hAnsi="Times New Roman"/>
                <w:b/>
                <w:color w:val="000000"/>
              </w:rPr>
              <w:t>315.123,40</w:t>
            </w:r>
          </w:p>
        </w:tc>
        <w:tc>
          <w:tcPr>
            <w:tcW w:w="1984" w:type="dxa"/>
            <w:vAlign w:val="center"/>
          </w:tcPr>
          <w:p w:rsidR="00031A7C" w:rsidRPr="00031A7C" w:rsidRDefault="00031A7C" w:rsidP="000F2137">
            <w:pPr>
              <w:jc w:val="center"/>
              <w:rPr>
                <w:rFonts w:ascii="Times New Roman" w:hAnsi="Times New Roman"/>
                <w:b/>
                <w:color w:val="000000"/>
              </w:rPr>
            </w:pPr>
            <w:r w:rsidRPr="00031A7C">
              <w:rPr>
                <w:rFonts w:ascii="Times New Roman" w:hAnsi="Times New Roman"/>
                <w:b/>
                <w:color w:val="000000"/>
              </w:rPr>
              <w:t>1.973.667,58</w:t>
            </w:r>
          </w:p>
        </w:tc>
      </w:tr>
      <w:tr w:rsidR="00031A7C" w:rsidRPr="00067D5F" w:rsidTr="00CD2004">
        <w:trPr>
          <w:trHeight w:hRule="exact" w:val="397"/>
        </w:trPr>
        <w:tc>
          <w:tcPr>
            <w:tcW w:w="10915" w:type="dxa"/>
            <w:gridSpan w:val="5"/>
            <w:vAlign w:val="center"/>
          </w:tcPr>
          <w:p w:rsidR="00031A7C" w:rsidRPr="00067D5F" w:rsidRDefault="00031A7C" w:rsidP="00FA4F83">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color w:val="000000"/>
                <w:sz w:val="24"/>
                <w:szCs w:val="24"/>
                <w:lang w:val="pt-BR"/>
              </w:rPr>
              <w:t>Amenajari pentru protectia mediului si aducerea terenului la starea initiala</w:t>
            </w:r>
          </w:p>
        </w:tc>
      </w:tr>
      <w:tr w:rsidR="00031A7C" w:rsidRPr="00067D5F" w:rsidTr="00DC6436">
        <w:trPr>
          <w:trHeight w:hRule="exact" w:val="397"/>
        </w:trPr>
        <w:tc>
          <w:tcPr>
            <w:tcW w:w="5103" w:type="dxa"/>
            <w:gridSpan w:val="2"/>
            <w:vAlign w:val="center"/>
          </w:tcPr>
          <w:p w:rsidR="00031A7C" w:rsidRPr="00067D5F" w:rsidRDefault="00031A7C" w:rsidP="0028474F">
            <w:pPr>
              <w:spacing w:after="0" w:line="240" w:lineRule="auto"/>
              <w:rPr>
                <w:rFonts w:ascii="Times New Roman" w:hAnsi="Times New Roman"/>
                <w:b/>
                <w:sz w:val="24"/>
                <w:szCs w:val="24"/>
              </w:rPr>
            </w:pPr>
            <w:r>
              <w:rPr>
                <w:rFonts w:ascii="Times New Roman" w:eastAsia="Times New Roman" w:hAnsi="Times New Roman"/>
                <w:b/>
                <w:sz w:val="24"/>
                <w:szCs w:val="24"/>
                <w:lang w:val="it-IT" w:eastAsia="ro-RO"/>
              </w:rPr>
              <w:t xml:space="preserve">Bloc </w:t>
            </w:r>
            <w:r w:rsidRPr="00B754AB">
              <w:rPr>
                <w:rFonts w:ascii="Times New Roman" w:hAnsi="Times New Roman"/>
                <w:b/>
                <w:sz w:val="24"/>
                <w:szCs w:val="24"/>
                <w:lang w:val="pt-BR"/>
              </w:rPr>
              <w:t>7A din Str. Costache Conachi nr. 14</w:t>
            </w:r>
          </w:p>
        </w:tc>
        <w:tc>
          <w:tcPr>
            <w:tcW w:w="1843" w:type="dxa"/>
            <w:vAlign w:val="center"/>
          </w:tcPr>
          <w:p w:rsidR="00031A7C" w:rsidRPr="00031A7C" w:rsidRDefault="00031A7C" w:rsidP="00DC6436">
            <w:pPr>
              <w:spacing w:after="0" w:line="240" w:lineRule="auto"/>
              <w:jc w:val="center"/>
              <w:rPr>
                <w:rFonts w:ascii="Times New Roman" w:hAnsi="Times New Roman"/>
              </w:rPr>
            </w:pPr>
            <w:r w:rsidRPr="00031A7C">
              <w:rPr>
                <w:rFonts w:ascii="Times New Roman" w:hAnsi="Times New Roman"/>
                <w:color w:val="000000"/>
                <w:lang w:val="en-US"/>
              </w:rPr>
              <w:t>3.597,38</w:t>
            </w:r>
          </w:p>
        </w:tc>
        <w:tc>
          <w:tcPr>
            <w:tcW w:w="1985" w:type="dxa"/>
            <w:vAlign w:val="center"/>
          </w:tcPr>
          <w:p w:rsidR="00031A7C" w:rsidRPr="00A26AA7" w:rsidRDefault="00031A7C" w:rsidP="00DC6436">
            <w:pPr>
              <w:spacing w:after="0" w:line="240" w:lineRule="auto"/>
              <w:jc w:val="center"/>
              <w:rPr>
                <w:rFonts w:ascii="Times New Roman" w:hAnsi="Times New Roman"/>
              </w:rPr>
            </w:pPr>
            <w:r>
              <w:rPr>
                <w:rFonts w:ascii="Times New Roman" w:hAnsi="Times New Roman"/>
              </w:rPr>
              <w:t>683,50</w:t>
            </w:r>
          </w:p>
        </w:tc>
        <w:tc>
          <w:tcPr>
            <w:tcW w:w="1984" w:type="dxa"/>
            <w:vAlign w:val="center"/>
          </w:tcPr>
          <w:p w:rsidR="00031A7C" w:rsidRPr="00A26AA7" w:rsidRDefault="00031A7C" w:rsidP="00DC6436">
            <w:pPr>
              <w:spacing w:after="0" w:line="240" w:lineRule="auto"/>
              <w:jc w:val="center"/>
              <w:rPr>
                <w:rFonts w:ascii="Times New Roman" w:hAnsi="Times New Roman"/>
              </w:rPr>
            </w:pPr>
            <w:r>
              <w:rPr>
                <w:rFonts w:ascii="Times New Roman" w:hAnsi="Times New Roman"/>
              </w:rPr>
              <w:t>4.280,88</w:t>
            </w:r>
          </w:p>
        </w:tc>
      </w:tr>
      <w:tr w:rsidR="00031A7C" w:rsidRPr="00067D5F" w:rsidTr="00DC6436">
        <w:trPr>
          <w:trHeight w:hRule="exact" w:val="397"/>
        </w:trPr>
        <w:tc>
          <w:tcPr>
            <w:tcW w:w="5103" w:type="dxa"/>
            <w:gridSpan w:val="2"/>
            <w:vAlign w:val="center"/>
          </w:tcPr>
          <w:p w:rsidR="00031A7C" w:rsidRPr="00067D5F" w:rsidRDefault="00031A7C"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031A7C" w:rsidRPr="00031A7C" w:rsidRDefault="00031A7C" w:rsidP="000F2137">
            <w:pPr>
              <w:spacing w:after="0" w:line="240" w:lineRule="auto"/>
              <w:jc w:val="center"/>
              <w:rPr>
                <w:rFonts w:ascii="Times New Roman" w:hAnsi="Times New Roman"/>
                <w:b/>
              </w:rPr>
            </w:pPr>
            <w:r w:rsidRPr="00031A7C">
              <w:rPr>
                <w:rFonts w:ascii="Times New Roman" w:hAnsi="Times New Roman"/>
                <w:b/>
                <w:color w:val="000000"/>
                <w:lang w:val="en-US"/>
              </w:rPr>
              <w:t>3.597,38</w:t>
            </w:r>
          </w:p>
        </w:tc>
        <w:tc>
          <w:tcPr>
            <w:tcW w:w="1985" w:type="dxa"/>
            <w:vAlign w:val="center"/>
          </w:tcPr>
          <w:p w:rsidR="00031A7C" w:rsidRPr="00031A7C" w:rsidRDefault="00031A7C" w:rsidP="000F2137">
            <w:pPr>
              <w:spacing w:after="0" w:line="240" w:lineRule="auto"/>
              <w:jc w:val="center"/>
              <w:rPr>
                <w:rFonts w:ascii="Times New Roman" w:hAnsi="Times New Roman"/>
                <w:b/>
              </w:rPr>
            </w:pPr>
            <w:r w:rsidRPr="00031A7C">
              <w:rPr>
                <w:rFonts w:ascii="Times New Roman" w:hAnsi="Times New Roman"/>
                <w:b/>
              </w:rPr>
              <w:t>683,50</w:t>
            </w:r>
          </w:p>
        </w:tc>
        <w:tc>
          <w:tcPr>
            <w:tcW w:w="1984" w:type="dxa"/>
            <w:vAlign w:val="center"/>
          </w:tcPr>
          <w:p w:rsidR="00031A7C" w:rsidRPr="00031A7C" w:rsidRDefault="00031A7C" w:rsidP="000F2137">
            <w:pPr>
              <w:spacing w:after="0" w:line="240" w:lineRule="auto"/>
              <w:jc w:val="center"/>
              <w:rPr>
                <w:rFonts w:ascii="Times New Roman" w:hAnsi="Times New Roman"/>
                <w:b/>
              </w:rPr>
            </w:pPr>
            <w:r w:rsidRPr="00031A7C">
              <w:rPr>
                <w:rFonts w:ascii="Times New Roman" w:hAnsi="Times New Roman"/>
                <w:b/>
              </w:rPr>
              <w:t>4.280,88</w:t>
            </w:r>
          </w:p>
        </w:tc>
      </w:tr>
      <w:tr w:rsidR="00031A7C" w:rsidRPr="00067D5F" w:rsidTr="00DC6436">
        <w:trPr>
          <w:trHeight w:hRule="exact" w:val="397"/>
        </w:trPr>
        <w:tc>
          <w:tcPr>
            <w:tcW w:w="10915" w:type="dxa"/>
            <w:gridSpan w:val="5"/>
            <w:vAlign w:val="center"/>
          </w:tcPr>
          <w:p w:rsidR="00031A7C" w:rsidRPr="00067D5F" w:rsidRDefault="00031A7C"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III.  Organizare de șantier</w:t>
            </w:r>
          </w:p>
        </w:tc>
      </w:tr>
      <w:tr w:rsidR="00031A7C" w:rsidRPr="00067D5F" w:rsidTr="0000284F">
        <w:trPr>
          <w:trHeight w:hRule="exact" w:val="295"/>
        </w:trPr>
        <w:tc>
          <w:tcPr>
            <w:tcW w:w="5103" w:type="dxa"/>
            <w:gridSpan w:val="2"/>
            <w:vAlign w:val="center"/>
          </w:tcPr>
          <w:p w:rsidR="00031A7C" w:rsidRPr="00067D5F" w:rsidRDefault="00031A7C" w:rsidP="0028474F">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Pr="00B754AB">
              <w:rPr>
                <w:rFonts w:ascii="Times New Roman" w:hAnsi="Times New Roman"/>
                <w:b/>
                <w:sz w:val="24"/>
                <w:szCs w:val="24"/>
                <w:lang w:val="pt-BR"/>
              </w:rPr>
              <w:t>7A din Str. Costache Conachi nr. 14</w:t>
            </w:r>
          </w:p>
        </w:tc>
        <w:tc>
          <w:tcPr>
            <w:tcW w:w="1843" w:type="dxa"/>
            <w:vAlign w:val="center"/>
          </w:tcPr>
          <w:p w:rsidR="00031A7C" w:rsidRPr="00031A7C" w:rsidRDefault="00031A7C" w:rsidP="00CB5C0C">
            <w:pPr>
              <w:spacing w:after="0" w:line="240" w:lineRule="auto"/>
              <w:jc w:val="center"/>
              <w:rPr>
                <w:rFonts w:ascii="Times New Roman" w:hAnsi="Times New Roman"/>
                <w:color w:val="000000"/>
              </w:rPr>
            </w:pPr>
            <w:r w:rsidRPr="00031A7C">
              <w:rPr>
                <w:rFonts w:ascii="Times New Roman" w:hAnsi="Times New Roman"/>
                <w:lang w:val="pt-BR"/>
              </w:rPr>
              <w:t>26.766,18</w:t>
            </w:r>
          </w:p>
        </w:tc>
        <w:tc>
          <w:tcPr>
            <w:tcW w:w="1985" w:type="dxa"/>
            <w:vAlign w:val="center"/>
          </w:tcPr>
          <w:p w:rsidR="00031A7C" w:rsidRPr="00A26AA7" w:rsidRDefault="00031A7C" w:rsidP="00CB5C0C">
            <w:pPr>
              <w:jc w:val="center"/>
              <w:rPr>
                <w:rFonts w:ascii="Times New Roman" w:hAnsi="Times New Roman"/>
              </w:rPr>
            </w:pPr>
            <w:r>
              <w:rPr>
                <w:rFonts w:ascii="Times New Roman" w:hAnsi="Times New Roman"/>
              </w:rPr>
              <w:t>5.085,57</w:t>
            </w:r>
          </w:p>
        </w:tc>
        <w:tc>
          <w:tcPr>
            <w:tcW w:w="1984" w:type="dxa"/>
            <w:vAlign w:val="center"/>
          </w:tcPr>
          <w:p w:rsidR="00031A7C" w:rsidRPr="00A26AA7" w:rsidRDefault="00031A7C" w:rsidP="00832D4C">
            <w:pPr>
              <w:jc w:val="center"/>
              <w:rPr>
                <w:rFonts w:ascii="Times New Roman" w:hAnsi="Times New Roman"/>
                <w:color w:val="000000"/>
              </w:rPr>
            </w:pPr>
            <w:r>
              <w:rPr>
                <w:rFonts w:ascii="Times New Roman" w:hAnsi="Times New Roman"/>
                <w:color w:val="000000"/>
              </w:rPr>
              <w:t>31.851,75</w:t>
            </w:r>
          </w:p>
        </w:tc>
      </w:tr>
      <w:tr w:rsidR="00031A7C" w:rsidRPr="00067D5F" w:rsidTr="0000284F">
        <w:trPr>
          <w:trHeight w:hRule="exact" w:val="268"/>
        </w:trPr>
        <w:tc>
          <w:tcPr>
            <w:tcW w:w="5103" w:type="dxa"/>
            <w:gridSpan w:val="2"/>
          </w:tcPr>
          <w:p w:rsidR="00031A7C" w:rsidRPr="00067D5F" w:rsidRDefault="00031A7C" w:rsidP="00CB5C0C">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031A7C" w:rsidRPr="00031A7C" w:rsidRDefault="00031A7C" w:rsidP="000F2137">
            <w:pPr>
              <w:spacing w:after="0" w:line="240" w:lineRule="auto"/>
              <w:jc w:val="center"/>
              <w:rPr>
                <w:rFonts w:ascii="Times New Roman" w:hAnsi="Times New Roman"/>
                <w:b/>
                <w:color w:val="000000"/>
              </w:rPr>
            </w:pPr>
            <w:r w:rsidRPr="00031A7C">
              <w:rPr>
                <w:rFonts w:ascii="Times New Roman" w:hAnsi="Times New Roman"/>
                <w:b/>
                <w:lang w:val="pt-BR"/>
              </w:rPr>
              <w:t>26.766,18</w:t>
            </w:r>
          </w:p>
        </w:tc>
        <w:tc>
          <w:tcPr>
            <w:tcW w:w="1985" w:type="dxa"/>
            <w:vAlign w:val="center"/>
          </w:tcPr>
          <w:p w:rsidR="00031A7C" w:rsidRPr="00031A7C" w:rsidRDefault="00031A7C" w:rsidP="000F2137">
            <w:pPr>
              <w:jc w:val="center"/>
              <w:rPr>
                <w:rFonts w:ascii="Times New Roman" w:hAnsi="Times New Roman"/>
                <w:b/>
              </w:rPr>
            </w:pPr>
            <w:r w:rsidRPr="00031A7C">
              <w:rPr>
                <w:rFonts w:ascii="Times New Roman" w:hAnsi="Times New Roman"/>
                <w:b/>
              </w:rPr>
              <w:t>5.085,57</w:t>
            </w:r>
          </w:p>
        </w:tc>
        <w:tc>
          <w:tcPr>
            <w:tcW w:w="1984" w:type="dxa"/>
            <w:vAlign w:val="center"/>
          </w:tcPr>
          <w:p w:rsidR="00031A7C" w:rsidRPr="00031A7C" w:rsidRDefault="00031A7C" w:rsidP="000F2137">
            <w:pPr>
              <w:jc w:val="center"/>
              <w:rPr>
                <w:rFonts w:ascii="Times New Roman" w:hAnsi="Times New Roman"/>
                <w:b/>
                <w:color w:val="000000"/>
              </w:rPr>
            </w:pPr>
            <w:r w:rsidRPr="00031A7C">
              <w:rPr>
                <w:rFonts w:ascii="Times New Roman" w:hAnsi="Times New Roman"/>
                <w:b/>
                <w:color w:val="000000"/>
              </w:rPr>
              <w:t>31.851,75</w:t>
            </w:r>
          </w:p>
        </w:tc>
      </w:tr>
      <w:tr w:rsidR="00031A7C" w:rsidRPr="00067D5F" w:rsidTr="00DC6436">
        <w:trPr>
          <w:trHeight w:hRule="exact" w:val="397"/>
        </w:trPr>
        <w:tc>
          <w:tcPr>
            <w:tcW w:w="5103" w:type="dxa"/>
            <w:gridSpan w:val="2"/>
          </w:tcPr>
          <w:p w:rsidR="00031A7C" w:rsidRPr="00067D5F" w:rsidRDefault="00031A7C" w:rsidP="00CB5C0C">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031A7C" w:rsidRPr="00E9064C" w:rsidRDefault="00031A7C" w:rsidP="00CB5C0C">
            <w:pPr>
              <w:jc w:val="center"/>
              <w:rPr>
                <w:rFonts w:ascii="Times New Roman" w:hAnsi="Times New Roman"/>
                <w:b/>
                <w:sz w:val="28"/>
                <w:szCs w:val="28"/>
              </w:rPr>
            </w:pPr>
            <w:r w:rsidRPr="00E9064C">
              <w:rPr>
                <w:rFonts w:ascii="Times New Roman" w:hAnsi="Times New Roman"/>
                <w:b/>
                <w:color w:val="000000"/>
                <w:sz w:val="28"/>
                <w:szCs w:val="28"/>
                <w:lang w:val="en-US"/>
              </w:rPr>
              <w:t>1.688.907,74</w:t>
            </w:r>
          </w:p>
        </w:tc>
        <w:tc>
          <w:tcPr>
            <w:tcW w:w="1985" w:type="dxa"/>
            <w:vAlign w:val="center"/>
          </w:tcPr>
          <w:p w:rsidR="00031A7C" w:rsidRPr="00C36E46" w:rsidRDefault="00031A7C" w:rsidP="00B2022E">
            <w:pPr>
              <w:jc w:val="center"/>
              <w:rPr>
                <w:rFonts w:ascii="Times New Roman" w:hAnsi="Times New Roman"/>
                <w:b/>
                <w:sz w:val="28"/>
                <w:szCs w:val="28"/>
              </w:rPr>
            </w:pPr>
            <w:r>
              <w:rPr>
                <w:rFonts w:ascii="Times New Roman" w:hAnsi="Times New Roman"/>
                <w:b/>
                <w:sz w:val="28"/>
                <w:szCs w:val="28"/>
              </w:rPr>
              <w:t>320.892,47</w:t>
            </w:r>
          </w:p>
        </w:tc>
        <w:tc>
          <w:tcPr>
            <w:tcW w:w="1984" w:type="dxa"/>
            <w:vAlign w:val="bottom"/>
          </w:tcPr>
          <w:p w:rsidR="00031A7C" w:rsidRPr="00C36E46" w:rsidRDefault="00031A7C" w:rsidP="00CB5C0C">
            <w:pPr>
              <w:jc w:val="center"/>
              <w:rPr>
                <w:rFonts w:ascii="Times New Roman" w:hAnsi="Times New Roman"/>
                <w:b/>
                <w:sz w:val="28"/>
                <w:szCs w:val="28"/>
              </w:rPr>
            </w:pPr>
            <w:r>
              <w:rPr>
                <w:rFonts w:ascii="Times New Roman" w:hAnsi="Times New Roman"/>
                <w:b/>
                <w:sz w:val="28"/>
                <w:szCs w:val="28"/>
              </w:rPr>
              <w:t>2.009.800,21</w:t>
            </w:r>
          </w:p>
        </w:tc>
      </w:tr>
    </w:tbl>
    <w:p w:rsidR="00127B25"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p>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067D5F" w:rsidRPr="00505032" w:rsidRDefault="00067D5F" w:rsidP="00505032">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00620816">
        <w:rPr>
          <w:rFonts w:ascii="Times New Roman" w:eastAsia="Times New Roman" w:hAnsi="Times New Roman"/>
          <w:b/>
          <w:sz w:val="24"/>
          <w:szCs w:val="24"/>
          <w:lang w:eastAsia="ro-RO"/>
        </w:rPr>
        <w:t xml:space="preserve">                              </w:t>
      </w:r>
      <w:r w:rsidR="00620816">
        <w:rPr>
          <w:rFonts w:ascii="Times New Roman" w:eastAsia="Times New Roman" w:hAnsi="Times New Roman"/>
          <w:b/>
          <w:sz w:val="24"/>
          <w:szCs w:val="24"/>
          <w:lang w:eastAsia="ro-RO"/>
        </w:rPr>
        <w:tab/>
        <w:t xml:space="preserve">         </w:t>
      </w:r>
      <w:r w:rsidR="00505032">
        <w:rPr>
          <w:rFonts w:ascii="Times New Roman" w:eastAsia="Times New Roman" w:hAnsi="Times New Roman"/>
          <w:b/>
          <w:sz w:val="24"/>
          <w:szCs w:val="24"/>
          <w:lang w:eastAsia="ro-RO"/>
        </w:rPr>
        <w:t xml:space="preserve">    Contractant</w:t>
      </w:r>
      <w:r w:rsidR="00127B25">
        <w:rPr>
          <w:rFonts w:ascii="Times New Roman" w:eastAsia="Times New Roman" w:hAnsi="Times New Roman"/>
          <w:b/>
          <w:sz w:val="24"/>
          <w:szCs w:val="24"/>
          <w:lang w:eastAsia="ro-RO"/>
        </w:rPr>
        <w:t>,</w:t>
      </w:r>
      <w:r w:rsidR="00505032">
        <w:rPr>
          <w:rFonts w:ascii="Times New Roman" w:eastAsia="Times New Roman" w:hAnsi="Times New Roman"/>
          <w:b/>
          <w:sz w:val="24"/>
          <w:szCs w:val="24"/>
          <w:lang w:eastAsia="ro-RO"/>
        </w:rPr>
        <w:t xml:space="preserve">            </w:t>
      </w:r>
      <w:r w:rsidRPr="00067D5F">
        <w:rPr>
          <w:rFonts w:ascii="Times New Roman" w:hAnsi="Times New Roman"/>
          <w:b/>
          <w:sz w:val="24"/>
          <w:szCs w:val="24"/>
        </w:rPr>
        <w:t xml:space="preserve">      Sectorul 2 al  Municipiului Bucureşti</w:t>
      </w:r>
      <w:r w:rsidRPr="00067D5F">
        <w:rPr>
          <w:sz w:val="24"/>
          <w:szCs w:val="24"/>
          <w:lang w:val="en-US"/>
        </w:rPr>
        <w:t xml:space="preserve">                           </w:t>
      </w:r>
      <w:r w:rsidR="0016073A">
        <w:rPr>
          <w:sz w:val="24"/>
          <w:szCs w:val="24"/>
          <w:lang w:val="en-US"/>
        </w:rPr>
        <w:t xml:space="preserve">    </w:t>
      </w:r>
      <w:r w:rsidRPr="00067D5F">
        <w:rPr>
          <w:sz w:val="24"/>
          <w:szCs w:val="24"/>
          <w:lang w:val="en-US"/>
        </w:rPr>
        <w:t xml:space="preserve">   </w:t>
      </w:r>
      <w:r w:rsidR="00505032">
        <w:rPr>
          <w:sz w:val="24"/>
          <w:szCs w:val="24"/>
          <w:lang w:val="en-US"/>
        </w:rPr>
        <w:t xml:space="preserve">  </w:t>
      </w:r>
      <w:r w:rsidR="0016073A">
        <w:rPr>
          <w:rFonts w:ascii="Times New Roman" w:hAnsi="Times New Roman"/>
          <w:b/>
          <w:sz w:val="24"/>
          <w:szCs w:val="24"/>
          <w:lang w:val="en-US"/>
        </w:rPr>
        <w:t>AF CONSULTING S.R.L.</w:t>
      </w:r>
      <w:r w:rsidR="00127B25" w:rsidRPr="0048516C">
        <w:rPr>
          <w:b/>
          <w:sz w:val="24"/>
          <w:szCs w:val="24"/>
          <w:lang w:val="en-US"/>
        </w:rPr>
        <w:t xml:space="preserve">                             </w:t>
      </w:r>
      <w:r w:rsidR="00505032">
        <w:rPr>
          <w:sz w:val="24"/>
          <w:szCs w:val="24"/>
          <w:lang w:val="en-US"/>
        </w:rPr>
        <w:t xml:space="preserve">  </w:t>
      </w:r>
      <w:r w:rsidRPr="00067D5F">
        <w:rPr>
          <w:sz w:val="24"/>
          <w:szCs w:val="24"/>
          <w:lang w:val="en-US"/>
        </w:rPr>
        <w:t xml:space="preserve">               </w:t>
      </w:r>
    </w:p>
    <w:p w:rsidR="00127B25" w:rsidRDefault="00067D5F" w:rsidP="00067D5F">
      <w:pPr>
        <w:autoSpaceDE w:val="0"/>
        <w:autoSpaceDN w:val="0"/>
        <w:adjustRightInd w:val="0"/>
        <w:spacing w:after="0" w:line="240" w:lineRule="auto"/>
        <w:rPr>
          <w:b/>
          <w:sz w:val="24"/>
          <w:szCs w:val="24"/>
        </w:rPr>
      </w:pPr>
      <w:r w:rsidRPr="00067D5F">
        <w:rPr>
          <w:sz w:val="24"/>
          <w:szCs w:val="24"/>
          <w:lang w:val="en-US"/>
        </w:rPr>
        <w:t xml:space="preserve">                 </w:t>
      </w:r>
      <w:r w:rsidRPr="00067D5F">
        <w:rPr>
          <w:rFonts w:ascii="Times New Roman" w:hAnsi="Times New Roman"/>
          <w:b/>
          <w:sz w:val="24"/>
          <w:szCs w:val="24"/>
          <w:lang w:val="en-US"/>
        </w:rPr>
        <w:t xml:space="preserve"> </w:t>
      </w:r>
      <w:r w:rsidRPr="00067D5F">
        <w:rPr>
          <w:b/>
          <w:sz w:val="24"/>
          <w:szCs w:val="24"/>
        </w:rPr>
        <w:t xml:space="preserve">   </w:t>
      </w:r>
      <w:r w:rsidR="00127B25">
        <w:rPr>
          <w:b/>
          <w:sz w:val="24"/>
          <w:szCs w:val="24"/>
        </w:rPr>
        <w:t xml:space="preserve">                                                                            </w:t>
      </w:r>
      <w:r w:rsidRPr="00067D5F">
        <w:rPr>
          <w:b/>
          <w:sz w:val="24"/>
          <w:szCs w:val="24"/>
        </w:rPr>
        <w:t xml:space="preserve">   </w:t>
      </w:r>
    </w:p>
    <w:p w:rsidR="00067D5F" w:rsidRPr="00067D5F" w:rsidRDefault="00067D5F" w:rsidP="00067D5F">
      <w:pPr>
        <w:autoSpaceDE w:val="0"/>
        <w:autoSpaceDN w:val="0"/>
        <w:adjustRightInd w:val="0"/>
        <w:spacing w:after="0" w:line="240" w:lineRule="auto"/>
        <w:rPr>
          <w:rFonts w:ascii="Times New Roman" w:eastAsia="Times New Roman" w:hAnsi="Times New Roman"/>
          <w:b/>
          <w:sz w:val="24"/>
          <w:szCs w:val="24"/>
          <w:lang w:eastAsia="ro-RO"/>
        </w:rPr>
      </w:pPr>
      <w:r w:rsidRPr="00067D5F">
        <w:rPr>
          <w:b/>
          <w:sz w:val="24"/>
          <w:szCs w:val="24"/>
        </w:rPr>
        <w:t xml:space="preserve">                   </w:t>
      </w:r>
      <w:r w:rsidRPr="00067D5F">
        <w:rPr>
          <w:b/>
          <w:sz w:val="24"/>
          <w:szCs w:val="24"/>
        </w:rPr>
        <w:tab/>
      </w:r>
      <w:r w:rsidRPr="00067D5F">
        <w:rPr>
          <w:b/>
          <w:sz w:val="24"/>
          <w:szCs w:val="24"/>
        </w:rPr>
        <w:tab/>
        <w:t xml:space="preserve">                            </w:t>
      </w:r>
      <w:r w:rsidRPr="00067D5F">
        <w:rPr>
          <w:b/>
          <w:sz w:val="24"/>
          <w:szCs w:val="24"/>
        </w:rPr>
        <w:tab/>
      </w:r>
      <w:r w:rsidRPr="00067D5F">
        <w:rPr>
          <w:b/>
          <w:sz w:val="24"/>
          <w:szCs w:val="24"/>
        </w:rPr>
        <w:tab/>
      </w:r>
      <w:r w:rsidRPr="00067D5F">
        <w:rPr>
          <w:rFonts w:ascii="Times New Roman" w:eastAsia="Times New Roman" w:hAnsi="Times New Roman"/>
          <w:b/>
          <w:sz w:val="24"/>
          <w:szCs w:val="24"/>
          <w:lang w:eastAsia="ro-RO"/>
        </w:rPr>
        <w:t xml:space="preserve"> </w:t>
      </w:r>
    </w:p>
    <w:p w:rsidR="00E42626" w:rsidRDefault="00E42626" w:rsidP="00067D5F">
      <w:pPr>
        <w:pStyle w:val="bodytext120"/>
        <w:shd w:val="clear" w:color="auto" w:fill="auto"/>
        <w:spacing w:line="240" w:lineRule="auto"/>
        <w:ind w:left="284"/>
        <w:rPr>
          <w:sz w:val="24"/>
          <w:szCs w:val="24"/>
        </w:rPr>
      </w:pPr>
    </w:p>
    <w:p w:rsidR="00E42626" w:rsidRDefault="00E42626" w:rsidP="00067D5F">
      <w:pPr>
        <w:pStyle w:val="bodytext120"/>
        <w:shd w:val="clear" w:color="auto" w:fill="auto"/>
        <w:spacing w:line="240" w:lineRule="auto"/>
        <w:ind w:left="284"/>
        <w:rPr>
          <w:sz w:val="24"/>
          <w:szCs w:val="24"/>
        </w:rPr>
      </w:pPr>
    </w:p>
    <w:p w:rsidR="00E42626" w:rsidRDefault="00E42626" w:rsidP="00067D5F">
      <w:pPr>
        <w:pStyle w:val="bodytext120"/>
        <w:shd w:val="clear" w:color="auto" w:fill="auto"/>
        <w:spacing w:line="240" w:lineRule="auto"/>
        <w:ind w:left="284"/>
        <w:rPr>
          <w:sz w:val="24"/>
          <w:szCs w:val="24"/>
        </w:rPr>
      </w:pPr>
    </w:p>
    <w:p w:rsidR="00067D5F" w:rsidRPr="00067D5F" w:rsidRDefault="00067D5F" w:rsidP="00067D5F">
      <w:pPr>
        <w:pStyle w:val="bodytext120"/>
        <w:shd w:val="clear" w:color="auto" w:fill="auto"/>
        <w:spacing w:line="240" w:lineRule="auto"/>
        <w:ind w:left="284"/>
        <w:rPr>
          <w:sz w:val="24"/>
          <w:szCs w:val="24"/>
          <w:lang w:val="en-US"/>
        </w:rPr>
      </w:pPr>
      <w:r w:rsidRPr="00067D5F">
        <w:rPr>
          <w:sz w:val="24"/>
          <w:szCs w:val="24"/>
          <w:lang w:val="en-US"/>
        </w:rPr>
        <w:t xml:space="preserve">            </w:t>
      </w:r>
    </w:p>
    <w:p w:rsidR="00067D5F" w:rsidRPr="00067D5F" w:rsidRDefault="00067D5F" w:rsidP="00067D5F">
      <w:pPr>
        <w:pStyle w:val="bodytext120"/>
        <w:shd w:val="clear" w:color="auto" w:fill="auto"/>
        <w:spacing w:line="240" w:lineRule="auto"/>
        <w:ind w:left="284"/>
        <w:rPr>
          <w:b w:val="0"/>
          <w:sz w:val="24"/>
          <w:szCs w:val="24"/>
        </w:rPr>
      </w:pPr>
      <w:r w:rsidRPr="00067D5F">
        <w:rPr>
          <w:sz w:val="24"/>
          <w:szCs w:val="24"/>
          <w:lang w:val="en-US"/>
        </w:rPr>
        <w:t xml:space="preserve">                 </w:t>
      </w:r>
      <w:r w:rsidRPr="00067D5F">
        <w:rPr>
          <w:sz w:val="24"/>
          <w:szCs w:val="24"/>
        </w:rPr>
        <w:t xml:space="preserve">   </w:t>
      </w:r>
    </w:p>
    <w:p w:rsidR="00067D5F" w:rsidRPr="00067D5F" w:rsidRDefault="00067D5F" w:rsidP="00067D5F">
      <w:pPr>
        <w:pStyle w:val="DefaultText"/>
        <w:jc w:val="both"/>
        <w:rPr>
          <w:rFonts w:ascii="Times New Roman" w:hAnsi="Times New Roman" w:cs="Times New Roman"/>
          <w:b/>
        </w:rPr>
      </w:pPr>
      <w:r w:rsidRPr="00067D5F">
        <w:rPr>
          <w:rFonts w:ascii="Times New Roman" w:hAnsi="Times New Roman" w:cs="Times New Roman"/>
          <w:b/>
          <w:lang w:val="ro-RO"/>
        </w:rPr>
        <w:t xml:space="preserve">           </w:t>
      </w:r>
      <w:r w:rsidRPr="00067D5F">
        <w:rPr>
          <w:rFonts w:ascii="Times New Roman" w:hAnsi="Times New Roman" w:cs="Times New Roman"/>
          <w:b/>
        </w:rPr>
        <w:tab/>
      </w:r>
      <w:r w:rsidRPr="00067D5F">
        <w:rPr>
          <w:rFonts w:ascii="Times New Roman" w:hAnsi="Times New Roman" w:cs="Times New Roman"/>
          <w:b/>
        </w:rPr>
        <w:tab/>
        <w:t xml:space="preserve"> </w:t>
      </w:r>
    </w:p>
    <w:p w:rsidR="00067D5F" w:rsidRPr="00067D5F" w:rsidRDefault="00067D5F" w:rsidP="00067D5F">
      <w:pPr>
        <w:pStyle w:val="DefaultText"/>
        <w:jc w:val="both"/>
        <w:rPr>
          <w:rFonts w:ascii="Times New Roman" w:hAnsi="Times New Roman" w:cs="Times New Roman"/>
          <w:b/>
        </w:rPr>
      </w:pPr>
    </w:p>
    <w:p w:rsidR="00067D5F" w:rsidRPr="00067D5F" w:rsidRDefault="00067D5F" w:rsidP="00067D5F">
      <w:pPr>
        <w:pStyle w:val="bodytext120"/>
        <w:shd w:val="clear" w:color="auto" w:fill="auto"/>
        <w:spacing w:line="240" w:lineRule="auto"/>
        <w:ind w:left="284"/>
        <w:rPr>
          <w:sz w:val="24"/>
          <w:szCs w:val="24"/>
        </w:rPr>
      </w:pPr>
      <w:r w:rsidRPr="00067D5F">
        <w:rPr>
          <w:sz w:val="24"/>
          <w:szCs w:val="24"/>
        </w:rPr>
        <w:tab/>
        <w:t xml:space="preserve">           </w:t>
      </w:r>
      <w:r w:rsidRPr="00067D5F">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lang w:val="en-US"/>
        </w:rPr>
      </w:pPr>
    </w:p>
    <w:p w:rsidR="004C66EA" w:rsidRDefault="004C66EA" w:rsidP="00067D5F">
      <w:pPr>
        <w:autoSpaceDE w:val="0"/>
        <w:autoSpaceDN w:val="0"/>
        <w:adjustRightInd w:val="0"/>
        <w:spacing w:after="0" w:line="240" w:lineRule="auto"/>
        <w:jc w:val="both"/>
        <w:rPr>
          <w:sz w:val="24"/>
          <w:szCs w:val="24"/>
        </w:rPr>
      </w:pPr>
    </w:p>
    <w:p w:rsidR="007C0A4D" w:rsidRDefault="007C0A4D" w:rsidP="00067D5F">
      <w:pPr>
        <w:autoSpaceDE w:val="0"/>
        <w:autoSpaceDN w:val="0"/>
        <w:adjustRightInd w:val="0"/>
        <w:spacing w:after="0" w:line="240" w:lineRule="auto"/>
        <w:jc w:val="both"/>
        <w:rPr>
          <w:sz w:val="24"/>
          <w:szCs w:val="24"/>
        </w:rPr>
      </w:pPr>
    </w:p>
    <w:p w:rsidR="007C0A4D" w:rsidRDefault="007C0A4D" w:rsidP="00067D5F">
      <w:pPr>
        <w:autoSpaceDE w:val="0"/>
        <w:autoSpaceDN w:val="0"/>
        <w:adjustRightInd w:val="0"/>
        <w:spacing w:after="0" w:line="240" w:lineRule="auto"/>
        <w:jc w:val="both"/>
        <w:rPr>
          <w:sz w:val="24"/>
          <w:szCs w:val="24"/>
        </w:rPr>
      </w:pPr>
    </w:p>
    <w:p w:rsidR="007C0A4D" w:rsidRDefault="007C0A4D" w:rsidP="00067D5F">
      <w:pPr>
        <w:autoSpaceDE w:val="0"/>
        <w:autoSpaceDN w:val="0"/>
        <w:adjustRightInd w:val="0"/>
        <w:spacing w:after="0" w:line="240" w:lineRule="auto"/>
        <w:jc w:val="both"/>
        <w:rPr>
          <w:sz w:val="24"/>
          <w:szCs w:val="24"/>
        </w:rPr>
      </w:pPr>
    </w:p>
    <w:p w:rsidR="007C0A4D" w:rsidRDefault="007C0A4D" w:rsidP="00067D5F">
      <w:pPr>
        <w:autoSpaceDE w:val="0"/>
        <w:autoSpaceDN w:val="0"/>
        <w:adjustRightInd w:val="0"/>
        <w:spacing w:after="0" w:line="240" w:lineRule="auto"/>
        <w:jc w:val="both"/>
        <w:rPr>
          <w:sz w:val="24"/>
          <w:szCs w:val="24"/>
        </w:rPr>
      </w:pPr>
    </w:p>
    <w:p w:rsidR="007C0A4D" w:rsidRDefault="007C0A4D" w:rsidP="00067D5F">
      <w:pPr>
        <w:autoSpaceDE w:val="0"/>
        <w:autoSpaceDN w:val="0"/>
        <w:adjustRightInd w:val="0"/>
        <w:spacing w:after="0" w:line="240" w:lineRule="auto"/>
        <w:jc w:val="both"/>
        <w:rPr>
          <w:sz w:val="24"/>
          <w:szCs w:val="24"/>
        </w:rPr>
      </w:pPr>
    </w:p>
    <w:p w:rsidR="007C0A4D" w:rsidRDefault="007C0A4D" w:rsidP="00067D5F">
      <w:pPr>
        <w:autoSpaceDE w:val="0"/>
        <w:autoSpaceDN w:val="0"/>
        <w:adjustRightInd w:val="0"/>
        <w:spacing w:after="0" w:line="240" w:lineRule="auto"/>
        <w:jc w:val="both"/>
        <w:rPr>
          <w:sz w:val="24"/>
          <w:szCs w:val="24"/>
        </w:rPr>
      </w:pPr>
    </w:p>
    <w:p w:rsidR="007C0A4D" w:rsidRDefault="007C0A4D" w:rsidP="00067D5F">
      <w:pPr>
        <w:autoSpaceDE w:val="0"/>
        <w:autoSpaceDN w:val="0"/>
        <w:adjustRightInd w:val="0"/>
        <w:spacing w:after="0" w:line="240" w:lineRule="auto"/>
        <w:jc w:val="both"/>
        <w:rPr>
          <w:sz w:val="24"/>
          <w:szCs w:val="24"/>
        </w:rPr>
      </w:pPr>
    </w:p>
    <w:p w:rsidR="007C0A4D" w:rsidRDefault="007C0A4D" w:rsidP="00067D5F">
      <w:pPr>
        <w:autoSpaceDE w:val="0"/>
        <w:autoSpaceDN w:val="0"/>
        <w:adjustRightInd w:val="0"/>
        <w:spacing w:after="0" w:line="240" w:lineRule="auto"/>
        <w:jc w:val="both"/>
        <w:rPr>
          <w:sz w:val="24"/>
          <w:szCs w:val="24"/>
        </w:rPr>
      </w:pPr>
    </w:p>
    <w:p w:rsidR="002A0F1C" w:rsidRDefault="002A0F1C" w:rsidP="00067D5F">
      <w:pPr>
        <w:autoSpaceDE w:val="0"/>
        <w:autoSpaceDN w:val="0"/>
        <w:adjustRightInd w:val="0"/>
        <w:spacing w:after="0" w:line="240" w:lineRule="auto"/>
        <w:jc w:val="both"/>
        <w:rPr>
          <w:sz w:val="24"/>
          <w:szCs w:val="24"/>
        </w:rPr>
      </w:pPr>
      <w:r>
        <w:rPr>
          <w:sz w:val="24"/>
          <w:szCs w:val="24"/>
        </w:rPr>
        <w:lastRenderedPageBreak/>
        <w:t>\</w:t>
      </w:r>
    </w:p>
    <w:p w:rsidR="002A0F1C" w:rsidRDefault="002A0F1C" w:rsidP="00067D5F">
      <w:pPr>
        <w:autoSpaceDE w:val="0"/>
        <w:autoSpaceDN w:val="0"/>
        <w:adjustRightInd w:val="0"/>
        <w:spacing w:after="0" w:line="240" w:lineRule="auto"/>
        <w:jc w:val="both"/>
        <w:rPr>
          <w:sz w:val="24"/>
          <w:szCs w:val="24"/>
        </w:rPr>
      </w:pPr>
    </w:p>
    <w:p w:rsidR="002A0F1C" w:rsidRDefault="002A0F1C" w:rsidP="00067D5F">
      <w:pPr>
        <w:autoSpaceDE w:val="0"/>
        <w:autoSpaceDN w:val="0"/>
        <w:adjustRightInd w:val="0"/>
        <w:spacing w:after="0" w:line="240" w:lineRule="auto"/>
        <w:jc w:val="both"/>
        <w:rPr>
          <w:sz w:val="24"/>
          <w:szCs w:val="24"/>
        </w:rPr>
      </w:pPr>
    </w:p>
    <w:p w:rsidR="007C0A4D" w:rsidRDefault="007C0A4D" w:rsidP="00067D5F">
      <w:pPr>
        <w:autoSpaceDE w:val="0"/>
        <w:autoSpaceDN w:val="0"/>
        <w:adjustRightInd w:val="0"/>
        <w:spacing w:after="0" w:line="240" w:lineRule="auto"/>
        <w:jc w:val="both"/>
        <w:rPr>
          <w:sz w:val="24"/>
          <w:szCs w:val="24"/>
        </w:rPr>
      </w:pPr>
    </w:p>
    <w:p w:rsidR="007C0A4D" w:rsidRDefault="007C0A4D" w:rsidP="007C0A4D">
      <w:pPr>
        <w:tabs>
          <w:tab w:val="left" w:pos="6600"/>
        </w:tabs>
        <w:spacing w:after="0" w:line="240" w:lineRule="auto"/>
        <w:ind w:left="992" w:right="-1440" w:hanging="1276"/>
        <w:rPr>
          <w:rFonts w:ascii="Times New Roman" w:hAnsi="Times New Roman"/>
          <w:b/>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 xml:space="preserve">Anexa nr.2 </w:t>
      </w:r>
    </w:p>
    <w:p w:rsidR="007C0A4D" w:rsidRDefault="007C0A4D" w:rsidP="007C0A4D">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t xml:space="preserve">                                                                  Contractul subsecvent de lucrări S1.R8.L78 </w:t>
      </w:r>
    </w:p>
    <w:p w:rsidR="007C0A4D" w:rsidRDefault="007C0A4D" w:rsidP="007C0A4D">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nr.  </w:t>
      </w:r>
      <w:r w:rsidR="00B653D3">
        <w:rPr>
          <w:rFonts w:ascii="Times New Roman" w:hAnsi="Times New Roman"/>
          <w:sz w:val="24"/>
          <w:szCs w:val="24"/>
        </w:rPr>
        <w:t>169110/25.10.</w:t>
      </w:r>
      <w:r w:rsidR="00B653D3" w:rsidRPr="00067D5F">
        <w:rPr>
          <w:rFonts w:ascii="Times New Roman" w:hAnsi="Times New Roman"/>
          <w:sz w:val="24"/>
          <w:szCs w:val="24"/>
        </w:rPr>
        <w:t>202</w:t>
      </w:r>
      <w:r w:rsidR="00B653D3">
        <w:rPr>
          <w:rFonts w:ascii="Times New Roman" w:hAnsi="Times New Roman"/>
          <w:sz w:val="24"/>
          <w:szCs w:val="24"/>
        </w:rPr>
        <w:t>1</w:t>
      </w:r>
    </w:p>
    <w:p w:rsidR="007C0A4D" w:rsidRDefault="007C0A4D" w:rsidP="007C0A4D">
      <w:pPr>
        <w:ind w:left="7920"/>
        <w:jc w:val="both"/>
        <w:rPr>
          <w:rFonts w:ascii="Times New Roman" w:hAnsi="Times New Roman"/>
          <w:b/>
          <w:sz w:val="24"/>
          <w:szCs w:val="24"/>
        </w:rPr>
      </w:pPr>
    </w:p>
    <w:p w:rsidR="007C0A4D" w:rsidRDefault="007C0A4D" w:rsidP="007C0A4D">
      <w:pPr>
        <w:spacing w:after="0" w:line="240" w:lineRule="auto"/>
        <w:jc w:val="center"/>
        <w:rPr>
          <w:rFonts w:ascii="Times New Roman" w:hAnsi="Times New Roman"/>
          <w:b/>
          <w:sz w:val="24"/>
          <w:szCs w:val="24"/>
        </w:rPr>
      </w:pPr>
      <w:r>
        <w:rPr>
          <w:rFonts w:ascii="Times New Roman" w:hAnsi="Times New Roman"/>
          <w:b/>
          <w:sz w:val="24"/>
          <w:szCs w:val="24"/>
        </w:rPr>
        <w:t>LISTA SUBCONTRACTANȚILOR</w:t>
      </w:r>
    </w:p>
    <w:p w:rsidR="007C0A4D" w:rsidRDefault="007C0A4D" w:rsidP="007C0A4D">
      <w:pPr>
        <w:spacing w:after="0" w:line="240" w:lineRule="auto"/>
        <w:jc w:val="center"/>
        <w:rPr>
          <w:rFonts w:ascii="Times New Roman" w:hAnsi="Times New Roman"/>
          <w:b/>
          <w:sz w:val="24"/>
          <w:szCs w:val="24"/>
        </w:rPr>
      </w:pPr>
    </w:p>
    <w:p w:rsidR="007C0A4D" w:rsidRDefault="007C0A4D" w:rsidP="007C0A4D">
      <w:pPr>
        <w:spacing w:after="0" w:line="240" w:lineRule="auto"/>
        <w:jc w:val="center"/>
        <w:rPr>
          <w:rFonts w:ascii="Times New Roman" w:hAnsi="Times New Roman"/>
          <w:b/>
          <w:sz w:val="24"/>
          <w:szCs w:val="24"/>
        </w:rPr>
      </w:pP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694"/>
        <w:gridCol w:w="7512"/>
      </w:tblGrid>
      <w:tr w:rsidR="007C0A4D" w:rsidTr="007C0A4D">
        <w:trPr>
          <w:trHeight w:val="655"/>
        </w:trPr>
        <w:tc>
          <w:tcPr>
            <w:tcW w:w="567" w:type="dxa"/>
            <w:tcBorders>
              <w:top w:val="single" w:sz="4" w:space="0" w:color="000000"/>
              <w:left w:val="single" w:sz="4" w:space="0" w:color="000000"/>
              <w:bottom w:val="single" w:sz="4" w:space="0" w:color="000000"/>
              <w:right w:val="single" w:sz="4" w:space="0" w:color="000000"/>
            </w:tcBorders>
            <w:hideMark/>
          </w:tcPr>
          <w:p w:rsidR="007C0A4D" w:rsidRDefault="007C0A4D">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Nr. crt.</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7C0A4D" w:rsidRDefault="007C0A4D">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Denumire ofertant</w:t>
            </w:r>
          </w:p>
        </w:tc>
        <w:tc>
          <w:tcPr>
            <w:tcW w:w="7512" w:type="dxa"/>
            <w:tcBorders>
              <w:top w:val="single" w:sz="4" w:space="0" w:color="000000"/>
              <w:left w:val="single" w:sz="4" w:space="0" w:color="000000"/>
              <w:bottom w:val="single" w:sz="4" w:space="0" w:color="000000"/>
              <w:right w:val="single" w:sz="4" w:space="0" w:color="000000"/>
            </w:tcBorders>
            <w:vAlign w:val="center"/>
            <w:hideMark/>
          </w:tcPr>
          <w:p w:rsidR="007C0A4D" w:rsidRDefault="007C0A4D">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 xml:space="preserve">Denumire subcontractant </w:t>
            </w:r>
          </w:p>
        </w:tc>
      </w:tr>
      <w:tr w:rsidR="007C0A4D" w:rsidTr="007C0A4D">
        <w:tc>
          <w:tcPr>
            <w:tcW w:w="567" w:type="dxa"/>
            <w:tcBorders>
              <w:top w:val="single" w:sz="4" w:space="0" w:color="000000"/>
              <w:left w:val="single" w:sz="4" w:space="0" w:color="000000"/>
              <w:bottom w:val="single" w:sz="4" w:space="0" w:color="000000"/>
              <w:right w:val="single" w:sz="4" w:space="0" w:color="000000"/>
            </w:tcBorders>
            <w:vAlign w:val="center"/>
            <w:hideMark/>
          </w:tcPr>
          <w:p w:rsidR="007C0A4D" w:rsidRDefault="007C0A4D">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7C0A4D" w:rsidRDefault="007C0A4D">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lang w:val="en-US"/>
              </w:rPr>
              <w:t>AF Consulting S</w:t>
            </w:r>
            <w:r w:rsidR="00F65361">
              <w:rPr>
                <w:rFonts w:ascii="Times New Roman" w:hAnsi="Times New Roman"/>
                <w:b/>
                <w:i/>
                <w:sz w:val="24"/>
                <w:szCs w:val="24"/>
                <w:lang w:val="en-US"/>
              </w:rPr>
              <w:t>.</w:t>
            </w:r>
            <w:r>
              <w:rPr>
                <w:rFonts w:ascii="Times New Roman" w:hAnsi="Times New Roman"/>
                <w:b/>
                <w:i/>
                <w:sz w:val="24"/>
                <w:szCs w:val="24"/>
                <w:lang w:val="en-US"/>
              </w:rPr>
              <w:t>R</w:t>
            </w:r>
            <w:r w:rsidR="00F65361">
              <w:rPr>
                <w:rFonts w:ascii="Times New Roman" w:hAnsi="Times New Roman"/>
                <w:b/>
                <w:i/>
                <w:sz w:val="24"/>
                <w:szCs w:val="24"/>
                <w:lang w:val="en-US"/>
              </w:rPr>
              <w:t>.</w:t>
            </w:r>
            <w:r>
              <w:rPr>
                <w:rFonts w:ascii="Times New Roman" w:hAnsi="Times New Roman"/>
                <w:b/>
                <w:i/>
                <w:sz w:val="24"/>
                <w:szCs w:val="24"/>
                <w:lang w:val="en-US"/>
              </w:rPr>
              <w:t>L</w:t>
            </w:r>
            <w:r w:rsidR="00F65361">
              <w:rPr>
                <w:rFonts w:ascii="Times New Roman" w:hAnsi="Times New Roman"/>
                <w:b/>
                <w:i/>
                <w:sz w:val="24"/>
                <w:szCs w:val="24"/>
                <w:lang w:val="en-US"/>
              </w:rPr>
              <w:t>.</w:t>
            </w:r>
          </w:p>
        </w:tc>
        <w:tc>
          <w:tcPr>
            <w:tcW w:w="7512" w:type="dxa"/>
            <w:tcBorders>
              <w:top w:val="single" w:sz="4" w:space="0" w:color="000000"/>
              <w:left w:val="single" w:sz="4" w:space="0" w:color="000000"/>
              <w:bottom w:val="single" w:sz="4" w:space="0" w:color="000000"/>
              <w:right w:val="single" w:sz="4" w:space="0" w:color="000000"/>
            </w:tcBorders>
            <w:hideMark/>
          </w:tcPr>
          <w:p w:rsidR="007C0A4D" w:rsidRDefault="007C0A4D">
            <w:pPr>
              <w:spacing w:after="0" w:line="240" w:lineRule="auto"/>
              <w:rPr>
                <w:rFonts w:ascii="Times New Roman" w:hAnsi="Times New Roman"/>
                <w:iCs/>
                <w:sz w:val="24"/>
                <w:szCs w:val="24"/>
              </w:rPr>
            </w:pPr>
            <w:r>
              <w:rPr>
                <w:rFonts w:ascii="Times New Roman" w:hAnsi="Times New Roman"/>
                <w:iCs/>
                <w:sz w:val="24"/>
                <w:szCs w:val="24"/>
              </w:rPr>
              <w:t xml:space="preserve">SC </w:t>
            </w:r>
            <w:proofErr w:type="spellStart"/>
            <w:r>
              <w:rPr>
                <w:rFonts w:ascii="Times New Roman" w:hAnsi="Times New Roman"/>
                <w:iCs/>
                <w:sz w:val="24"/>
                <w:szCs w:val="24"/>
              </w:rPr>
              <w:t>Energoinstal</w:t>
            </w:r>
            <w:proofErr w:type="spellEnd"/>
            <w:r>
              <w:rPr>
                <w:rFonts w:ascii="Times New Roman" w:hAnsi="Times New Roman"/>
                <w:iCs/>
                <w:sz w:val="24"/>
                <w:szCs w:val="24"/>
              </w:rPr>
              <w:t xml:space="preserve"> Premium SRL, cu sediul social in  jud. Ilfov, sat Dudu, </w:t>
            </w:r>
            <w:proofErr w:type="spellStart"/>
            <w:r>
              <w:rPr>
                <w:rFonts w:ascii="Times New Roman" w:hAnsi="Times New Roman"/>
                <w:iCs/>
                <w:sz w:val="24"/>
                <w:szCs w:val="24"/>
              </w:rPr>
              <w:t>com</w:t>
            </w:r>
            <w:proofErr w:type="spellEnd"/>
            <w:r>
              <w:rPr>
                <w:rFonts w:ascii="Times New Roman" w:hAnsi="Times New Roman"/>
                <w:iCs/>
                <w:sz w:val="24"/>
                <w:szCs w:val="24"/>
              </w:rPr>
              <w:t xml:space="preserve">. Chiajna, str. Orhideelor nr. 15G, tel/fax: 021.795.11.30, înregistrată la Registrul Comerțului sub nr. J23/1482/2011, Cod Unic de Înregistrare RO28562661, cont virament RO41RZBR0000060020768907 deschis la Raiffeisen Bank, reprezentată prin administrator </w:t>
            </w:r>
            <w:proofErr w:type="spellStart"/>
            <w:r>
              <w:rPr>
                <w:rFonts w:ascii="Times New Roman" w:hAnsi="Times New Roman"/>
                <w:iCs/>
                <w:sz w:val="24"/>
                <w:szCs w:val="24"/>
              </w:rPr>
              <w:t>Hidigan</w:t>
            </w:r>
            <w:proofErr w:type="spellEnd"/>
            <w:r>
              <w:rPr>
                <w:rFonts w:ascii="Times New Roman" w:hAnsi="Times New Roman"/>
                <w:iCs/>
                <w:sz w:val="24"/>
                <w:szCs w:val="24"/>
              </w:rPr>
              <w:t xml:space="preserve"> Andrada – Gențiana-Marinela, în calitate de subcontractant     </w:t>
            </w:r>
          </w:p>
          <w:p w:rsidR="007C0A4D" w:rsidRDefault="007C0A4D">
            <w:pPr>
              <w:spacing w:after="0" w:line="240" w:lineRule="auto"/>
              <w:rPr>
                <w:rFonts w:ascii="Times New Roman" w:hAnsi="Times New Roman"/>
                <w:iCs/>
                <w:sz w:val="24"/>
                <w:szCs w:val="24"/>
              </w:rPr>
            </w:pPr>
            <w:r>
              <w:rPr>
                <w:rFonts w:ascii="Times New Roman" w:hAnsi="Times New Roman"/>
                <w:iCs/>
                <w:sz w:val="24"/>
                <w:szCs w:val="24"/>
              </w:rPr>
              <w:t>Procent de subcontractare : 0,15%</w:t>
            </w:r>
          </w:p>
          <w:p w:rsidR="007C0A4D" w:rsidRDefault="007C0A4D">
            <w:pPr>
              <w:widowControl w:val="0"/>
              <w:spacing w:after="0" w:line="240" w:lineRule="auto"/>
              <w:rPr>
                <w:rFonts w:ascii="Times New Roman" w:hAnsi="Times New Roman"/>
                <w:iCs/>
                <w:sz w:val="24"/>
                <w:szCs w:val="24"/>
              </w:rPr>
            </w:pPr>
            <w:r>
              <w:rPr>
                <w:rFonts w:ascii="Times New Roman" w:hAnsi="Times New Roman"/>
                <w:iCs/>
                <w:sz w:val="24"/>
                <w:szCs w:val="24"/>
              </w:rPr>
              <w:t>Obiectul prezentului contract de subcontractare îi reprezintă prestarea/</w:t>
            </w:r>
            <w:proofErr w:type="spellStart"/>
            <w:r>
              <w:rPr>
                <w:rFonts w:ascii="Times New Roman" w:hAnsi="Times New Roman"/>
                <w:iCs/>
                <w:sz w:val="24"/>
                <w:szCs w:val="24"/>
              </w:rPr>
              <w:t>executia</w:t>
            </w:r>
            <w:proofErr w:type="spellEnd"/>
            <w:r>
              <w:rPr>
                <w:rFonts w:ascii="Times New Roman" w:hAnsi="Times New Roman"/>
                <w:iCs/>
                <w:sz w:val="24"/>
                <w:szCs w:val="24"/>
              </w:rPr>
              <w:t xml:space="preserve"> </w:t>
            </w:r>
            <w:proofErr w:type="spellStart"/>
            <w:r>
              <w:rPr>
                <w:rFonts w:ascii="Times New Roman" w:hAnsi="Times New Roman"/>
                <w:iCs/>
                <w:sz w:val="24"/>
                <w:szCs w:val="24"/>
              </w:rPr>
              <w:t>dc</w:t>
            </w:r>
            <w:proofErr w:type="spellEnd"/>
            <w:r>
              <w:rPr>
                <w:rFonts w:ascii="Times New Roman" w:hAnsi="Times New Roman"/>
                <w:iCs/>
                <w:sz w:val="24"/>
                <w:szCs w:val="24"/>
              </w:rPr>
              <w:t xml:space="preserve"> către subcontractant a următoarelor categorii de </w:t>
            </w:r>
            <w:proofErr w:type="spellStart"/>
            <w:r>
              <w:rPr>
                <w:rFonts w:ascii="Times New Roman" w:hAnsi="Times New Roman"/>
                <w:iCs/>
                <w:sz w:val="24"/>
                <w:szCs w:val="24"/>
              </w:rPr>
              <w:t>lucrari</w:t>
            </w:r>
            <w:proofErr w:type="spellEnd"/>
            <w:r>
              <w:rPr>
                <w:rFonts w:ascii="Times New Roman" w:hAnsi="Times New Roman"/>
                <w:iCs/>
                <w:sz w:val="24"/>
                <w:szCs w:val="24"/>
              </w:rPr>
              <w:t xml:space="preserve"> “Execuţie instalaţii de utilizare a gazelor naturale </w:t>
            </w:r>
            <w:proofErr w:type="spellStart"/>
            <w:r>
              <w:rPr>
                <w:rFonts w:ascii="Times New Roman" w:hAnsi="Times New Roman"/>
                <w:iCs/>
                <w:sz w:val="24"/>
                <w:szCs w:val="24"/>
              </w:rPr>
              <w:t>avand</w:t>
            </w:r>
            <w:proofErr w:type="spellEnd"/>
            <w:r>
              <w:rPr>
                <w:rFonts w:ascii="Times New Roman" w:hAnsi="Times New Roman"/>
                <w:iCs/>
                <w:sz w:val="24"/>
                <w:szCs w:val="24"/>
              </w:rPr>
              <w:t xml:space="preserve"> regimul de medie, redusa si joasa presiune, tip EDIB” aferente autorizaţiilor deţinute de acesta, in integralitatea lor.</w:t>
            </w:r>
          </w:p>
        </w:tc>
      </w:tr>
    </w:tbl>
    <w:p w:rsidR="007C0A4D" w:rsidRDefault="007C0A4D" w:rsidP="007C0A4D">
      <w:pPr>
        <w:spacing w:after="0" w:line="240" w:lineRule="auto"/>
        <w:jc w:val="both"/>
        <w:rPr>
          <w:rFonts w:ascii="Times New Roman" w:hAnsi="Times New Roman"/>
          <w:b/>
          <w:sz w:val="24"/>
          <w:szCs w:val="24"/>
          <w:lang w:val="en-US"/>
        </w:rPr>
      </w:pPr>
    </w:p>
    <w:p w:rsidR="007C0A4D" w:rsidRDefault="007C0A4D" w:rsidP="007C0A4D">
      <w:pPr>
        <w:spacing w:after="0" w:line="240" w:lineRule="auto"/>
        <w:jc w:val="both"/>
        <w:rPr>
          <w:rFonts w:ascii="Times New Roman" w:hAnsi="Times New Roman"/>
          <w:b/>
          <w:sz w:val="24"/>
          <w:szCs w:val="24"/>
          <w:lang w:val="en-US"/>
        </w:rPr>
      </w:pPr>
    </w:p>
    <w:p w:rsidR="007C0A4D" w:rsidRDefault="007C0A4D" w:rsidP="007C0A4D">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p>
    <w:p w:rsidR="007C0A4D" w:rsidRDefault="007C0A4D" w:rsidP="007C0A4D">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4"/>
          <w:szCs w:val="24"/>
          <w:lang w:eastAsia="ro-RO"/>
        </w:rPr>
        <w:t xml:space="preserve">                  </w:t>
      </w:r>
      <w:r>
        <w:rPr>
          <w:rFonts w:ascii="Times New Roman" w:hAnsi="Times New Roman"/>
          <w:b/>
          <w:sz w:val="24"/>
          <w:szCs w:val="24"/>
        </w:rPr>
        <w:t>Autoritatea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Contractant</w:t>
      </w:r>
    </w:p>
    <w:p w:rsidR="007C0A4D" w:rsidRDefault="007C0A4D" w:rsidP="007C0A4D">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hAnsi="Times New Roman"/>
          <w:b/>
          <w:sz w:val="24"/>
          <w:szCs w:val="24"/>
        </w:rPr>
        <w:t>Sectorul 2 al  Municipiului Bucureşti</w:t>
      </w:r>
      <w:r>
        <w:rPr>
          <w:sz w:val="24"/>
          <w:szCs w:val="24"/>
          <w:lang w:val="en-US"/>
        </w:rPr>
        <w:t xml:space="preserve">                                             </w:t>
      </w:r>
      <w:r>
        <w:rPr>
          <w:rFonts w:ascii="Times New Roman" w:hAnsi="Times New Roman"/>
          <w:b/>
          <w:sz w:val="24"/>
          <w:szCs w:val="24"/>
          <w:lang w:val="en-US"/>
        </w:rPr>
        <w:t xml:space="preserve">     </w:t>
      </w:r>
      <w:r>
        <w:rPr>
          <w:sz w:val="24"/>
          <w:szCs w:val="24"/>
          <w:lang w:val="en-US"/>
        </w:rPr>
        <w:t xml:space="preserve">          </w:t>
      </w:r>
    </w:p>
    <w:p w:rsidR="007C0A4D" w:rsidRDefault="007C0A4D" w:rsidP="007C0A4D">
      <w:pPr>
        <w:autoSpaceDE w:val="0"/>
        <w:autoSpaceDN w:val="0"/>
        <w:adjustRightInd w:val="0"/>
        <w:spacing w:after="0" w:line="240" w:lineRule="auto"/>
        <w:rPr>
          <w:rFonts w:ascii="Times New Roman" w:eastAsia="Times New Roman" w:hAnsi="Times New Roman"/>
          <w:b/>
          <w:sz w:val="24"/>
          <w:szCs w:val="24"/>
          <w:lang w:eastAsia="ro-RO"/>
        </w:rPr>
      </w:pPr>
      <w:r>
        <w:rPr>
          <w:sz w:val="24"/>
          <w:szCs w:val="24"/>
          <w:lang w:val="en-US"/>
        </w:rPr>
        <w:t xml:space="preserve">                 </w:t>
      </w:r>
      <w:r>
        <w:rPr>
          <w:rFonts w:ascii="Times New Roman" w:hAnsi="Times New Roman"/>
          <w:b/>
          <w:sz w:val="24"/>
          <w:szCs w:val="24"/>
          <w:lang w:val="en-US"/>
        </w:rPr>
        <w:t xml:space="preserve"> </w:t>
      </w:r>
      <w:r>
        <w:rPr>
          <w:b/>
          <w:sz w:val="24"/>
          <w:szCs w:val="24"/>
        </w:rPr>
        <w:t xml:space="preserve">                          </w:t>
      </w:r>
      <w:r>
        <w:rPr>
          <w:b/>
          <w:sz w:val="24"/>
          <w:szCs w:val="24"/>
        </w:rPr>
        <w:tab/>
      </w:r>
      <w:r>
        <w:rPr>
          <w:b/>
          <w:sz w:val="24"/>
          <w:szCs w:val="24"/>
        </w:rPr>
        <w:tab/>
        <w:t xml:space="preserve">                            </w:t>
      </w:r>
      <w:r>
        <w:rPr>
          <w:b/>
          <w:sz w:val="24"/>
          <w:szCs w:val="24"/>
        </w:rPr>
        <w:tab/>
      </w:r>
      <w:r>
        <w:rPr>
          <w:b/>
          <w:sz w:val="24"/>
          <w:szCs w:val="24"/>
        </w:rPr>
        <w:tab/>
      </w:r>
      <w:r>
        <w:rPr>
          <w:rFonts w:ascii="Times New Roman" w:eastAsia="Times New Roman" w:hAnsi="Times New Roman"/>
          <w:b/>
          <w:sz w:val="24"/>
          <w:szCs w:val="24"/>
          <w:lang w:eastAsia="ro-RO"/>
        </w:rPr>
        <w:t xml:space="preserve"> </w:t>
      </w:r>
    </w:p>
    <w:p w:rsidR="007C0A4D" w:rsidRDefault="007C0A4D" w:rsidP="007C0A4D">
      <w:pPr>
        <w:autoSpaceDE w:val="0"/>
        <w:autoSpaceDN w:val="0"/>
        <w:adjustRightInd w:val="0"/>
        <w:spacing w:after="0" w:line="240" w:lineRule="auto"/>
        <w:rPr>
          <w:rFonts w:ascii="Times New Roman" w:eastAsia="Times New Roman" w:hAnsi="Times New Roman"/>
          <w:b/>
          <w:sz w:val="24"/>
          <w:szCs w:val="24"/>
          <w:lang w:eastAsia="ro-RO"/>
        </w:rPr>
      </w:pP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eastAsia="Times New Roman" w:hAnsi="Times New Roman"/>
          <w:b/>
          <w:sz w:val="24"/>
          <w:szCs w:val="24"/>
          <w:lang w:eastAsia="ro-RO"/>
        </w:rPr>
        <w:t>AF Consulting S.R.L.</w:t>
      </w:r>
    </w:p>
    <w:p w:rsidR="007C0A4D" w:rsidRPr="00067D5F" w:rsidRDefault="007C0A4D" w:rsidP="00067D5F">
      <w:pPr>
        <w:autoSpaceDE w:val="0"/>
        <w:autoSpaceDN w:val="0"/>
        <w:adjustRightInd w:val="0"/>
        <w:spacing w:after="0" w:line="240" w:lineRule="auto"/>
        <w:jc w:val="both"/>
        <w:rPr>
          <w:sz w:val="24"/>
          <w:szCs w:val="24"/>
        </w:rPr>
      </w:pPr>
    </w:p>
    <w:sectPr w:rsidR="007C0A4D" w:rsidRPr="00067D5F" w:rsidSect="00067D5F">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095" w:rsidRDefault="00225095" w:rsidP="009520F3">
      <w:pPr>
        <w:spacing w:after="0" w:line="240" w:lineRule="auto"/>
      </w:pPr>
      <w:r>
        <w:separator/>
      </w:r>
    </w:p>
  </w:endnote>
  <w:endnote w:type="continuationSeparator" w:id="0">
    <w:p w:rsidR="00225095" w:rsidRDefault="00225095" w:rsidP="00952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0F3" w:rsidRDefault="009520F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0F3" w:rsidRDefault="009520F3">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0F3" w:rsidRDefault="009520F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095" w:rsidRDefault="00225095" w:rsidP="009520F3">
      <w:pPr>
        <w:spacing w:after="0" w:line="240" w:lineRule="auto"/>
      </w:pPr>
      <w:r>
        <w:separator/>
      </w:r>
    </w:p>
  </w:footnote>
  <w:footnote w:type="continuationSeparator" w:id="0">
    <w:p w:rsidR="00225095" w:rsidRDefault="00225095" w:rsidP="009520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0F3" w:rsidRDefault="009520F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0F3" w:rsidRDefault="009520F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0F3" w:rsidRDefault="009520F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F1A88"/>
    <w:rsid w:val="0000284F"/>
    <w:rsid w:val="00007FA4"/>
    <w:rsid w:val="00031A7C"/>
    <w:rsid w:val="000368CF"/>
    <w:rsid w:val="000405E1"/>
    <w:rsid w:val="00040F03"/>
    <w:rsid w:val="00054025"/>
    <w:rsid w:val="00067D5F"/>
    <w:rsid w:val="00081C03"/>
    <w:rsid w:val="000B0FB6"/>
    <w:rsid w:val="000B6210"/>
    <w:rsid w:val="000C47BD"/>
    <w:rsid w:val="000F47E7"/>
    <w:rsid w:val="000F7A21"/>
    <w:rsid w:val="001033BC"/>
    <w:rsid w:val="00122D5A"/>
    <w:rsid w:val="00126E3B"/>
    <w:rsid w:val="00127B25"/>
    <w:rsid w:val="00136AD8"/>
    <w:rsid w:val="001469E9"/>
    <w:rsid w:val="00147A83"/>
    <w:rsid w:val="0016073A"/>
    <w:rsid w:val="0016340B"/>
    <w:rsid w:val="00191252"/>
    <w:rsid w:val="0019327E"/>
    <w:rsid w:val="001A023F"/>
    <w:rsid w:val="001A5794"/>
    <w:rsid w:val="001A5C10"/>
    <w:rsid w:val="001C759A"/>
    <w:rsid w:val="00225095"/>
    <w:rsid w:val="00240DB9"/>
    <w:rsid w:val="0028474F"/>
    <w:rsid w:val="002A0F1C"/>
    <w:rsid w:val="002C64D8"/>
    <w:rsid w:val="002D4152"/>
    <w:rsid w:val="002D67EB"/>
    <w:rsid w:val="00303A25"/>
    <w:rsid w:val="00304430"/>
    <w:rsid w:val="00311AD0"/>
    <w:rsid w:val="0031408C"/>
    <w:rsid w:val="003167DD"/>
    <w:rsid w:val="00336B06"/>
    <w:rsid w:val="00336DF1"/>
    <w:rsid w:val="003415AD"/>
    <w:rsid w:val="0034616A"/>
    <w:rsid w:val="00391448"/>
    <w:rsid w:val="0039414A"/>
    <w:rsid w:val="00394FE4"/>
    <w:rsid w:val="003A6FD3"/>
    <w:rsid w:val="003A7CDA"/>
    <w:rsid w:val="003C3C8B"/>
    <w:rsid w:val="003E0624"/>
    <w:rsid w:val="003E6CAD"/>
    <w:rsid w:val="004121D2"/>
    <w:rsid w:val="00412377"/>
    <w:rsid w:val="004406EB"/>
    <w:rsid w:val="0044653B"/>
    <w:rsid w:val="004800AD"/>
    <w:rsid w:val="0048516C"/>
    <w:rsid w:val="004858F3"/>
    <w:rsid w:val="00486DAE"/>
    <w:rsid w:val="004900E4"/>
    <w:rsid w:val="00495F34"/>
    <w:rsid w:val="004A3501"/>
    <w:rsid w:val="004C66EA"/>
    <w:rsid w:val="004C7823"/>
    <w:rsid w:val="004E5750"/>
    <w:rsid w:val="004F063C"/>
    <w:rsid w:val="00505032"/>
    <w:rsid w:val="00572BC4"/>
    <w:rsid w:val="005B27AA"/>
    <w:rsid w:val="005E1643"/>
    <w:rsid w:val="00620816"/>
    <w:rsid w:val="00627B6C"/>
    <w:rsid w:val="00642C3B"/>
    <w:rsid w:val="00660677"/>
    <w:rsid w:val="00664016"/>
    <w:rsid w:val="00664703"/>
    <w:rsid w:val="00666812"/>
    <w:rsid w:val="00671931"/>
    <w:rsid w:val="00682764"/>
    <w:rsid w:val="006877E5"/>
    <w:rsid w:val="006C7DBC"/>
    <w:rsid w:val="006F17B8"/>
    <w:rsid w:val="006F2F0A"/>
    <w:rsid w:val="00700F42"/>
    <w:rsid w:val="00707B6A"/>
    <w:rsid w:val="0073245B"/>
    <w:rsid w:val="00734C57"/>
    <w:rsid w:val="00753476"/>
    <w:rsid w:val="00754D8F"/>
    <w:rsid w:val="007620C7"/>
    <w:rsid w:val="007C0A4D"/>
    <w:rsid w:val="007C3783"/>
    <w:rsid w:val="007C5C7D"/>
    <w:rsid w:val="007E7D88"/>
    <w:rsid w:val="007F4F8A"/>
    <w:rsid w:val="0080792F"/>
    <w:rsid w:val="00822E7D"/>
    <w:rsid w:val="00832D4C"/>
    <w:rsid w:val="00857709"/>
    <w:rsid w:val="00884BBD"/>
    <w:rsid w:val="00891181"/>
    <w:rsid w:val="00897997"/>
    <w:rsid w:val="008B6F51"/>
    <w:rsid w:val="008C36A9"/>
    <w:rsid w:val="008D2248"/>
    <w:rsid w:val="008D46D7"/>
    <w:rsid w:val="008E0512"/>
    <w:rsid w:val="00904FC7"/>
    <w:rsid w:val="00935A24"/>
    <w:rsid w:val="00940B08"/>
    <w:rsid w:val="00951916"/>
    <w:rsid w:val="009520F3"/>
    <w:rsid w:val="00965F62"/>
    <w:rsid w:val="0099741E"/>
    <w:rsid w:val="009C6A6F"/>
    <w:rsid w:val="009D6727"/>
    <w:rsid w:val="009F1A88"/>
    <w:rsid w:val="00A26AA7"/>
    <w:rsid w:val="00A341A1"/>
    <w:rsid w:val="00A36427"/>
    <w:rsid w:val="00A51C90"/>
    <w:rsid w:val="00A5667E"/>
    <w:rsid w:val="00A62065"/>
    <w:rsid w:val="00A72B11"/>
    <w:rsid w:val="00A82490"/>
    <w:rsid w:val="00A9496D"/>
    <w:rsid w:val="00AB54CF"/>
    <w:rsid w:val="00AE2872"/>
    <w:rsid w:val="00AE3C6F"/>
    <w:rsid w:val="00B07267"/>
    <w:rsid w:val="00B1542E"/>
    <w:rsid w:val="00B1599A"/>
    <w:rsid w:val="00B2022E"/>
    <w:rsid w:val="00B365CE"/>
    <w:rsid w:val="00B461DD"/>
    <w:rsid w:val="00B52854"/>
    <w:rsid w:val="00B54DDF"/>
    <w:rsid w:val="00B5794E"/>
    <w:rsid w:val="00B653D3"/>
    <w:rsid w:val="00B67F5D"/>
    <w:rsid w:val="00B72B11"/>
    <w:rsid w:val="00B754AB"/>
    <w:rsid w:val="00B874C9"/>
    <w:rsid w:val="00BC3741"/>
    <w:rsid w:val="00BF3824"/>
    <w:rsid w:val="00C16AE4"/>
    <w:rsid w:val="00C21630"/>
    <w:rsid w:val="00C368E9"/>
    <w:rsid w:val="00C36E46"/>
    <w:rsid w:val="00C464DE"/>
    <w:rsid w:val="00C7084D"/>
    <w:rsid w:val="00C860AB"/>
    <w:rsid w:val="00CA285C"/>
    <w:rsid w:val="00CA6B2F"/>
    <w:rsid w:val="00CA751C"/>
    <w:rsid w:val="00CB5C0C"/>
    <w:rsid w:val="00CE499C"/>
    <w:rsid w:val="00D12913"/>
    <w:rsid w:val="00D143AF"/>
    <w:rsid w:val="00D23962"/>
    <w:rsid w:val="00D409AF"/>
    <w:rsid w:val="00D422DD"/>
    <w:rsid w:val="00D54BB1"/>
    <w:rsid w:val="00D94BE6"/>
    <w:rsid w:val="00DA32B7"/>
    <w:rsid w:val="00DB6844"/>
    <w:rsid w:val="00DB7A9B"/>
    <w:rsid w:val="00DC64A0"/>
    <w:rsid w:val="00DD2F11"/>
    <w:rsid w:val="00E004D9"/>
    <w:rsid w:val="00E0453C"/>
    <w:rsid w:val="00E06DBE"/>
    <w:rsid w:val="00E150DB"/>
    <w:rsid w:val="00E17E6C"/>
    <w:rsid w:val="00E202EC"/>
    <w:rsid w:val="00E42626"/>
    <w:rsid w:val="00E45C00"/>
    <w:rsid w:val="00E55256"/>
    <w:rsid w:val="00E57686"/>
    <w:rsid w:val="00E63EC2"/>
    <w:rsid w:val="00E7593F"/>
    <w:rsid w:val="00E764D2"/>
    <w:rsid w:val="00E9064C"/>
    <w:rsid w:val="00EA0931"/>
    <w:rsid w:val="00EA1CBE"/>
    <w:rsid w:val="00EB2FEB"/>
    <w:rsid w:val="00EC2B48"/>
    <w:rsid w:val="00EC504F"/>
    <w:rsid w:val="00EE754C"/>
    <w:rsid w:val="00EF4C02"/>
    <w:rsid w:val="00F247AF"/>
    <w:rsid w:val="00F3057C"/>
    <w:rsid w:val="00F35FCF"/>
    <w:rsid w:val="00F5593E"/>
    <w:rsid w:val="00F5607E"/>
    <w:rsid w:val="00F65361"/>
    <w:rsid w:val="00FA4F83"/>
    <w:rsid w:val="00FD6C8F"/>
    <w:rsid w:val="00FE22A9"/>
    <w:rsid w:val="00FF55A6"/>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9520F3"/>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9520F3"/>
    <w:rPr>
      <w:rFonts w:ascii="Calibri" w:eastAsia="Calibri" w:hAnsi="Calibri" w:cs="Times New Roman"/>
    </w:rPr>
  </w:style>
  <w:style w:type="paragraph" w:styleId="Subsol">
    <w:name w:val="footer"/>
    <w:basedOn w:val="Normal"/>
    <w:link w:val="SubsolCaracter"/>
    <w:uiPriority w:val="99"/>
    <w:unhideWhenUsed/>
    <w:rsid w:val="009520F3"/>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9520F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25625">
      <w:bodyDiv w:val="1"/>
      <w:marLeft w:val="0"/>
      <w:marRight w:val="0"/>
      <w:marTop w:val="0"/>
      <w:marBottom w:val="0"/>
      <w:divBdr>
        <w:top w:val="none" w:sz="0" w:space="0" w:color="auto"/>
        <w:left w:val="none" w:sz="0" w:space="0" w:color="auto"/>
        <w:bottom w:val="none" w:sz="0" w:space="0" w:color="auto"/>
        <w:right w:val="none" w:sz="0" w:space="0" w:color="auto"/>
      </w:divBdr>
    </w:div>
    <w:div w:id="616761351">
      <w:bodyDiv w:val="1"/>
      <w:marLeft w:val="0"/>
      <w:marRight w:val="0"/>
      <w:marTop w:val="0"/>
      <w:marBottom w:val="0"/>
      <w:divBdr>
        <w:top w:val="none" w:sz="0" w:space="0" w:color="auto"/>
        <w:left w:val="none" w:sz="0" w:space="0" w:color="auto"/>
        <w:bottom w:val="none" w:sz="0" w:space="0" w:color="auto"/>
        <w:right w:val="none" w:sz="0" w:space="0" w:color="auto"/>
      </w:divBdr>
    </w:div>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 w:id="204697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9755</Words>
  <Characters>56584</Characters>
  <Application>Microsoft Office Word</Application>
  <DocSecurity>0</DocSecurity>
  <Lines>471</Lines>
  <Paragraphs>132</Paragraphs>
  <ScaleCrop>false</ScaleCrop>
  <Company/>
  <LinksUpToDate>false</LinksUpToDate>
  <CharactersWithSpaces>66207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2021-10-27T06:22:00Z</dcterms:created>
  <dcterms:modified xsi:type="dcterms:W3CDTF">2021-10-27T06:22:00Z</dcterms:modified>
</cp:coreProperties>
</file>