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B8" w:rsidRDefault="00E575B8" w:rsidP="00B17CB9">
      <w:pPr>
        <w:pStyle w:val="Bodytext20"/>
        <w:shd w:val="clear" w:color="auto" w:fill="auto"/>
        <w:spacing w:line="360" w:lineRule="auto"/>
        <w:ind w:left="1440" w:firstLine="720"/>
        <w:rPr>
          <w:rFonts w:cs="Times New Roman"/>
          <w:b/>
          <w:bCs/>
          <w:sz w:val="24"/>
          <w:szCs w:val="24"/>
          <w:lang w:val="fr-FR"/>
        </w:rPr>
      </w:pPr>
    </w:p>
    <w:p w:rsidR="00317CE4" w:rsidRDefault="00317CE4" w:rsidP="00B17CB9">
      <w:pPr>
        <w:pStyle w:val="Bodytext20"/>
        <w:shd w:val="clear" w:color="auto" w:fill="auto"/>
        <w:spacing w:line="360" w:lineRule="auto"/>
        <w:ind w:left="1440" w:firstLine="720"/>
        <w:rPr>
          <w:rFonts w:cs="Times New Roman"/>
          <w:b/>
          <w:bCs/>
          <w:sz w:val="24"/>
          <w:szCs w:val="24"/>
          <w:lang w:val="fr-FR"/>
        </w:rPr>
      </w:pPr>
    </w:p>
    <w:p w:rsidR="005B4BBD" w:rsidRPr="00B07549" w:rsidRDefault="005B4BBD" w:rsidP="00317CE4">
      <w:pPr>
        <w:pStyle w:val="Bodytext20"/>
        <w:shd w:val="clear" w:color="auto" w:fill="auto"/>
        <w:spacing w:line="360" w:lineRule="auto"/>
        <w:jc w:val="center"/>
        <w:rPr>
          <w:rFonts w:cs="Times New Roman"/>
          <w:b/>
          <w:bCs/>
          <w:sz w:val="24"/>
          <w:szCs w:val="24"/>
          <w:lang w:val="fr-FR" w:eastAsia="fr-FR"/>
        </w:rPr>
      </w:pPr>
      <w:r w:rsidRPr="00B07549">
        <w:rPr>
          <w:rFonts w:cs="Times New Roman"/>
          <w:b/>
          <w:bCs/>
          <w:sz w:val="24"/>
          <w:szCs w:val="24"/>
          <w:lang w:val="fr-FR"/>
        </w:rPr>
        <w:t xml:space="preserve">CONTRACT </w:t>
      </w:r>
      <w:r w:rsidRPr="005B4BBD">
        <w:rPr>
          <w:rFonts w:cs="Times New Roman"/>
          <w:b/>
          <w:bCs/>
          <w:sz w:val="24"/>
          <w:szCs w:val="24"/>
          <w:lang w:val="fr-FR" w:eastAsia="fr-FR"/>
        </w:rPr>
        <w:t xml:space="preserve">DE </w:t>
      </w:r>
      <w:r w:rsidRPr="00B07549">
        <w:rPr>
          <w:rFonts w:cs="Times New Roman"/>
          <w:b/>
          <w:bCs/>
          <w:sz w:val="24"/>
          <w:szCs w:val="24"/>
          <w:lang w:val="fr-FR" w:eastAsia="fr-FR"/>
        </w:rPr>
        <w:t>LUCRĂRI</w:t>
      </w:r>
    </w:p>
    <w:p w:rsidR="005B4BBD" w:rsidRPr="005B4BBD" w:rsidRDefault="005B4BBD" w:rsidP="00317CE4">
      <w:pPr>
        <w:spacing w:line="360" w:lineRule="auto"/>
        <w:jc w:val="center"/>
        <w:rPr>
          <w:rFonts w:ascii="Times New Roman" w:hAnsi="Times New Roman" w:cs="Times New Roman"/>
          <w:b/>
          <w:bCs/>
        </w:rPr>
      </w:pPr>
      <w:r w:rsidRPr="005B4BBD">
        <w:rPr>
          <w:rFonts w:ascii="Times New Roman" w:hAnsi="Times New Roman" w:cs="Times New Roman"/>
          <w:b/>
          <w:bCs/>
        </w:rPr>
        <w:t>nr.</w:t>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Pr="005B4BBD">
        <w:rPr>
          <w:rFonts w:ascii="Times New Roman" w:hAnsi="Times New Roman" w:cs="Times New Roman"/>
          <w:b/>
          <w:bCs/>
        </w:rPr>
        <w:softHyphen/>
      </w:r>
      <w:r w:rsidR="00317CE4">
        <w:rPr>
          <w:rFonts w:ascii="Times New Roman" w:hAnsi="Times New Roman" w:cs="Times New Roman"/>
          <w:b/>
          <w:bCs/>
        </w:rPr>
        <w:t xml:space="preserve"> </w:t>
      </w:r>
      <w:r w:rsidR="00317CE4" w:rsidRPr="00317CE4">
        <w:rPr>
          <w:rFonts w:ascii="Times New Roman" w:hAnsi="Times New Roman" w:cs="Times New Roman"/>
          <w:b/>
          <w:bCs/>
          <w:u w:val="single"/>
        </w:rPr>
        <w:t>197601 / 16.12.2021</w:t>
      </w:r>
    </w:p>
    <w:p w:rsidR="00AD248D" w:rsidRPr="005B4BBD" w:rsidRDefault="00AD248D" w:rsidP="00B17CB9">
      <w:pPr>
        <w:spacing w:line="360" w:lineRule="auto"/>
        <w:jc w:val="both"/>
        <w:rPr>
          <w:rFonts w:ascii="Times New Roman" w:hAnsi="Times New Roman" w:cs="Times New Roman"/>
          <w:b/>
          <w:bCs/>
        </w:rPr>
      </w:pPr>
    </w:p>
    <w:p w:rsidR="00AD248D" w:rsidRDefault="00AD248D" w:rsidP="0097674D">
      <w:pPr>
        <w:ind w:left="6" w:firstLine="284"/>
        <w:jc w:val="both"/>
        <w:rPr>
          <w:rFonts w:ascii="Times New Roman" w:eastAsia="Times New Roman" w:hAnsi="Times New Roman" w:cs="Times New Roman"/>
          <w:noProof/>
          <w:lang w:val="pt-BR"/>
        </w:rPr>
      </w:pPr>
      <w:bookmarkStart w:id="0" w:name="bookmark0"/>
    </w:p>
    <w:p w:rsidR="005B4BBD" w:rsidRPr="005B4BBD" w:rsidRDefault="005B4BBD" w:rsidP="0097674D">
      <w:pPr>
        <w:ind w:left="6" w:firstLine="284"/>
        <w:jc w:val="both"/>
        <w:rPr>
          <w:rFonts w:ascii="Times New Roman" w:eastAsia="Times New Roman" w:hAnsi="Times New Roman" w:cs="Times New Roman"/>
          <w:noProof/>
          <w:lang w:val="pt-BR"/>
        </w:rPr>
      </w:pPr>
      <w:r w:rsidRPr="005B4BBD">
        <w:rPr>
          <w:rFonts w:ascii="Times New Roman" w:eastAsia="Times New Roman" w:hAnsi="Times New Roman" w:cs="Times New Roman"/>
          <w:noProof/>
          <w:lang w:val="pt-BR"/>
        </w:rPr>
        <w:t xml:space="preserve">În temeiul </w:t>
      </w:r>
      <w:r w:rsidRPr="005B4BBD">
        <w:rPr>
          <w:rFonts w:ascii="Times New Roman" w:hAnsi="Times New Roman" w:cs="Times New Roman"/>
          <w:noProof/>
          <w:lang w:val="pt-BR"/>
        </w:rPr>
        <w:t>Legii nr. 98/2016 privind achiziţiile publice actualizată şi a Hotărârii</w:t>
      </w:r>
      <w:r w:rsidRPr="005B4BBD">
        <w:rPr>
          <w:rFonts w:ascii="Times New Roman" w:eastAsia="Times New Roman" w:hAnsi="Times New Roman" w:cs="Times New Roman"/>
          <w:noProof/>
          <w:lang w:val="pt-BR"/>
        </w:rPr>
        <w:t xml:space="preserve">  de Guvern nr. 395/2016 pentru aprobarea Normelor metodologice de aplicare a prevederilo</w:t>
      </w:r>
      <w:r w:rsidRPr="005B4BBD">
        <w:rPr>
          <w:rFonts w:ascii="Times New Roman" w:hAnsi="Times New Roman" w:cs="Times New Roman"/>
          <w:noProof/>
          <w:lang w:val="pt-BR"/>
        </w:rPr>
        <w:t>r referitoare la atribuirea contractului de achiziţie publică cu modificările şi completările ulterioare</w:t>
      </w:r>
      <w:r w:rsidRPr="005B4BBD">
        <w:rPr>
          <w:rFonts w:ascii="Times New Roman" w:eastAsia="Times New Roman" w:hAnsi="Times New Roman" w:cs="Times New Roman"/>
          <w:noProof/>
          <w:lang w:val="pt-BR"/>
        </w:rPr>
        <w:t>, s-a încheiat prezentu</w:t>
      </w:r>
      <w:r w:rsidRPr="005B4BBD">
        <w:rPr>
          <w:rFonts w:ascii="Times New Roman" w:hAnsi="Times New Roman" w:cs="Times New Roman"/>
          <w:noProof/>
          <w:lang w:val="pt-BR"/>
        </w:rPr>
        <w:t xml:space="preserve">l contract de lucrări </w:t>
      </w:r>
      <w:r w:rsidRPr="005B4BBD">
        <w:rPr>
          <w:rFonts w:ascii="Times New Roman" w:eastAsia="Times New Roman" w:hAnsi="Times New Roman" w:cs="Times New Roman"/>
          <w:noProof/>
          <w:lang w:val="pt-BR"/>
        </w:rPr>
        <w:t>între,</w:t>
      </w:r>
    </w:p>
    <w:p w:rsidR="005B4BBD" w:rsidRDefault="005B4BBD" w:rsidP="00B17CB9">
      <w:pPr>
        <w:keepNext/>
        <w:keepLines/>
        <w:tabs>
          <w:tab w:val="left" w:pos="307"/>
        </w:tabs>
        <w:spacing w:line="360" w:lineRule="auto"/>
        <w:jc w:val="both"/>
        <w:outlineLvl w:val="2"/>
        <w:rPr>
          <w:rFonts w:ascii="Times New Roman" w:eastAsia="Times New Roman" w:hAnsi="Times New Roman" w:cs="Times New Roman"/>
          <w:noProof/>
          <w:lang w:val="pt-BR"/>
        </w:rPr>
      </w:pPr>
    </w:p>
    <w:p w:rsidR="005B4BBD" w:rsidRPr="005B4BBD" w:rsidRDefault="005B4BBD" w:rsidP="00B17CB9">
      <w:pPr>
        <w:keepNext/>
        <w:keepLines/>
        <w:numPr>
          <w:ilvl w:val="0"/>
          <w:numId w:val="1"/>
        </w:numPr>
        <w:tabs>
          <w:tab w:val="left" w:pos="307"/>
        </w:tabs>
        <w:spacing w:line="360" w:lineRule="auto"/>
        <w:ind w:left="-142" w:firstLine="142"/>
        <w:jc w:val="both"/>
        <w:outlineLvl w:val="2"/>
        <w:rPr>
          <w:rFonts w:ascii="Times New Roman" w:hAnsi="Times New Roman" w:cs="Times New Roman"/>
          <w:b/>
          <w:i/>
          <w:color w:val="auto"/>
        </w:rPr>
      </w:pPr>
      <w:r w:rsidRPr="005B4BBD">
        <w:rPr>
          <w:rFonts w:ascii="Times New Roman" w:hAnsi="Times New Roman" w:cs="Times New Roman"/>
          <w:b/>
        </w:rPr>
        <w:t>Părţile contractante</w:t>
      </w:r>
      <w:bookmarkEnd w:id="0"/>
    </w:p>
    <w:p w:rsidR="005B4BBD" w:rsidRPr="00BB56F3" w:rsidRDefault="005B4BBD" w:rsidP="00BB56F3">
      <w:pPr>
        <w:tabs>
          <w:tab w:val="left" w:pos="851"/>
          <w:tab w:val="left" w:pos="6521"/>
          <w:tab w:val="left" w:pos="6804"/>
        </w:tabs>
        <w:spacing w:after="120"/>
        <w:jc w:val="both"/>
        <w:rPr>
          <w:rFonts w:ascii="Times New Roman" w:hAnsi="Times New Roman" w:cs="Times New Roman"/>
          <w:color w:val="auto"/>
          <w:spacing w:val="10"/>
        </w:rPr>
      </w:pPr>
      <w:r w:rsidRPr="00BB56F3">
        <w:rPr>
          <w:rFonts w:ascii="Times New Roman" w:hAnsi="Times New Roman" w:cs="Times New Roman"/>
          <w:b/>
          <w:color w:val="auto"/>
          <w:spacing w:val="10"/>
          <w:lang w:val="fr-FR"/>
        </w:rPr>
        <w:t xml:space="preserve">SECTORUL 2 AL MUNICIPIULUI BUCURESTI </w:t>
      </w:r>
      <w:r w:rsidRPr="00BB56F3">
        <w:rPr>
          <w:rFonts w:ascii="Times New Roman" w:hAnsi="Times New Roman" w:cs="Times New Roman"/>
          <w:color w:val="auto"/>
          <w:spacing w:val="10"/>
        </w:rPr>
        <w:t xml:space="preserve">cu sediul în București,  Str. Chiristigiilor, nr. 11-13, Sector 2, telefon: 021 209 60 00, fax: 021 209 62 82, cod fiscal 4204038, cont </w:t>
      </w:r>
      <w:r w:rsidR="004E7252" w:rsidRPr="00BB56F3">
        <w:rPr>
          <w:rFonts w:ascii="Times New Roman" w:hAnsi="Times New Roman" w:cs="Times New Roman"/>
          <w:color w:val="auto"/>
          <w:spacing w:val="10"/>
        </w:rPr>
        <w:t>RO37TREZ7025006XXX000197</w:t>
      </w:r>
      <w:r w:rsidRPr="00BB56F3">
        <w:rPr>
          <w:rFonts w:ascii="Times New Roman" w:hAnsi="Times New Roman" w:cs="Times New Roman"/>
          <w:color w:val="auto"/>
          <w:spacing w:val="10"/>
        </w:rPr>
        <w:t xml:space="preserve">, deschis la Trezoreria Sectorului 2, Bucureşti, reprezentată legal prin d-nul </w:t>
      </w:r>
      <w:r w:rsidR="00181105" w:rsidRPr="00BB56F3">
        <w:rPr>
          <w:rFonts w:ascii="Times New Roman" w:hAnsi="Times New Roman" w:cs="Times New Roman"/>
          <w:color w:val="auto"/>
          <w:spacing w:val="10"/>
        </w:rPr>
        <w:t xml:space="preserve">Radu Nicolae </w:t>
      </w:r>
      <w:r w:rsidRPr="00BB56F3">
        <w:rPr>
          <w:rFonts w:ascii="Times New Roman" w:hAnsi="Times New Roman" w:cs="Times New Roman"/>
          <w:color w:val="auto"/>
          <w:spacing w:val="10"/>
        </w:rPr>
        <w:t>-Mihai</w:t>
      </w:r>
      <w:r w:rsidR="00181105" w:rsidRPr="00BB56F3">
        <w:rPr>
          <w:rFonts w:ascii="Times New Roman" w:hAnsi="Times New Roman" w:cs="Times New Roman"/>
          <w:color w:val="auto"/>
          <w:spacing w:val="10"/>
        </w:rPr>
        <w:t>u</w:t>
      </w:r>
      <w:r w:rsidRPr="00BB56F3">
        <w:rPr>
          <w:rFonts w:ascii="Times New Roman" w:hAnsi="Times New Roman" w:cs="Times New Roman"/>
          <w:color w:val="auto"/>
          <w:spacing w:val="10"/>
        </w:rPr>
        <w:t xml:space="preserve">, având funcţia de PRIMAR, în calitate de </w:t>
      </w:r>
      <w:r w:rsidRPr="00BB56F3">
        <w:rPr>
          <w:rFonts w:ascii="Times New Roman" w:hAnsi="Times New Roman" w:cs="Times New Roman"/>
          <w:bCs/>
          <w:color w:val="auto"/>
        </w:rPr>
        <w:t>Autoritate contractantă</w:t>
      </w:r>
      <w:r w:rsidR="003D7190" w:rsidRPr="00BB56F3">
        <w:rPr>
          <w:rFonts w:ascii="Times New Roman" w:hAnsi="Times New Roman" w:cs="Times New Roman"/>
          <w:bCs/>
          <w:color w:val="auto"/>
        </w:rPr>
        <w:t xml:space="preserve"> </w:t>
      </w:r>
      <w:r w:rsidRPr="00BB56F3">
        <w:rPr>
          <w:rFonts w:ascii="Times New Roman" w:hAnsi="Times New Roman" w:cs="Times New Roman"/>
          <w:bCs/>
          <w:color w:val="auto"/>
        </w:rPr>
        <w:t>denumită în continuare</w:t>
      </w:r>
      <w:r w:rsidRPr="00BB56F3">
        <w:rPr>
          <w:rFonts w:ascii="Times New Roman" w:hAnsi="Times New Roman" w:cs="Times New Roman"/>
          <w:b/>
          <w:bCs/>
          <w:color w:val="auto"/>
        </w:rPr>
        <w:t xml:space="preserve"> Autoritatea,  </w:t>
      </w:r>
      <w:r w:rsidRPr="00BB56F3">
        <w:rPr>
          <w:rFonts w:ascii="Times New Roman" w:hAnsi="Times New Roman" w:cs="Times New Roman"/>
          <w:color w:val="auto"/>
          <w:spacing w:val="10"/>
        </w:rPr>
        <w:t>pe de o parte,</w:t>
      </w:r>
    </w:p>
    <w:p w:rsidR="005B4BBD" w:rsidRPr="00BB56F3" w:rsidRDefault="005B4BBD" w:rsidP="00BB56F3">
      <w:pPr>
        <w:spacing w:after="120"/>
        <w:rPr>
          <w:rFonts w:ascii="Times New Roman" w:hAnsi="Times New Roman" w:cs="Times New Roman"/>
          <w:color w:val="auto"/>
          <w:spacing w:val="10"/>
        </w:rPr>
      </w:pPr>
      <w:r w:rsidRPr="00BB56F3">
        <w:rPr>
          <w:rFonts w:ascii="Times New Roman" w:hAnsi="Times New Roman" w:cs="Times New Roman"/>
          <w:color w:val="auto"/>
          <w:spacing w:val="10"/>
        </w:rPr>
        <w:t>şi</w:t>
      </w:r>
    </w:p>
    <w:p w:rsidR="00FB1B6F" w:rsidRPr="00BB56F3" w:rsidRDefault="005B4BBD" w:rsidP="00BB56F3">
      <w:pPr>
        <w:spacing w:after="120"/>
        <w:jc w:val="both"/>
        <w:rPr>
          <w:rFonts w:ascii="Times New Roman" w:eastAsia="Times New Roman" w:hAnsi="Times New Roman" w:cs="Times New Roman"/>
        </w:rPr>
      </w:pPr>
      <w:r w:rsidRPr="00BB56F3">
        <w:rPr>
          <w:rFonts w:ascii="Times New Roman" w:hAnsi="Times New Roman" w:cs="Times New Roman"/>
          <w:b/>
          <w:bCs/>
          <w:color w:val="auto"/>
          <w:spacing w:val="10"/>
        </w:rPr>
        <w:t>S.C</w:t>
      </w:r>
      <w:r w:rsidR="00315D55" w:rsidRPr="00BB56F3">
        <w:rPr>
          <w:rFonts w:ascii="Times New Roman" w:hAnsi="Times New Roman" w:cs="Times New Roman"/>
          <w:b/>
          <w:bCs/>
          <w:color w:val="auto"/>
          <w:spacing w:val="10"/>
        </w:rPr>
        <w:t>.</w:t>
      </w:r>
      <w:r w:rsidR="00BD7CB1" w:rsidRPr="00BB56F3">
        <w:rPr>
          <w:rFonts w:ascii="Times New Roman" w:hAnsi="Times New Roman" w:cs="Times New Roman"/>
          <w:b/>
          <w:bCs/>
          <w:color w:val="auto"/>
          <w:spacing w:val="10"/>
        </w:rPr>
        <w:t xml:space="preserve"> COLUMNA R1 </w:t>
      </w:r>
      <w:r w:rsidRPr="00BB56F3">
        <w:rPr>
          <w:rFonts w:ascii="Times New Roman" w:hAnsi="Times New Roman" w:cs="Times New Roman"/>
          <w:b/>
          <w:bCs/>
          <w:color w:val="auto"/>
          <w:spacing w:val="10"/>
        </w:rPr>
        <w:t>S.R.L.,</w:t>
      </w:r>
      <w:r w:rsidR="009B7FDD" w:rsidRPr="00BB56F3">
        <w:rPr>
          <w:rFonts w:ascii="Times New Roman" w:hAnsi="Times New Roman" w:cs="Times New Roman"/>
          <w:color w:val="auto"/>
          <w:spacing w:val="10"/>
        </w:rPr>
        <w:t xml:space="preserve"> </w:t>
      </w:r>
      <w:r w:rsidR="00FB1B6F" w:rsidRPr="00BB56F3">
        <w:rPr>
          <w:rFonts w:ascii="Times New Roman" w:eastAsia="Calibri" w:hAnsi="Times New Roman" w:cs="Times New Roman"/>
        </w:rPr>
        <w:t>cu</w:t>
      </w:r>
      <w:r w:rsidR="00FB1B6F" w:rsidRPr="00BB56F3">
        <w:rPr>
          <w:rFonts w:ascii="Times New Roman" w:eastAsia="Calibri" w:hAnsi="Times New Roman" w:cs="Times New Roman"/>
          <w:b/>
        </w:rPr>
        <w:t xml:space="preserve"> </w:t>
      </w:r>
      <w:r w:rsidR="00FB1B6F" w:rsidRPr="00BB56F3">
        <w:rPr>
          <w:rFonts w:ascii="Times New Roman" w:eastAsia="Calibri" w:hAnsi="Times New Roman" w:cs="Times New Roman"/>
        </w:rPr>
        <w:t xml:space="preserve">sediul in ………………………, telefon/fax </w:t>
      </w:r>
    </w:p>
    <w:p w:rsidR="005B4BBD" w:rsidRDefault="00FB1B6F" w:rsidP="00BB56F3">
      <w:pPr>
        <w:spacing w:after="120"/>
        <w:jc w:val="both"/>
        <w:rPr>
          <w:rFonts w:ascii="Times New Roman" w:eastAsia="Times New Roman" w:hAnsi="Times New Roman" w:cs="Times New Roman"/>
        </w:rPr>
      </w:pPr>
      <w:r w:rsidRPr="00BB56F3">
        <w:rPr>
          <w:rFonts w:ascii="Times New Roman" w:hAnsi="Times New Roman" w:cs="Times New Roman"/>
          <w:lang w:val="en-US"/>
        </w:rPr>
        <w:t>………………………</w:t>
      </w:r>
      <w:r w:rsidRPr="00BB56F3">
        <w:rPr>
          <w:rFonts w:ascii="Times New Roman" w:hAnsi="Times New Roman" w:cs="Times New Roman"/>
        </w:rPr>
        <w:t xml:space="preserve">, număr de înmatriculare </w:t>
      </w:r>
      <w:r w:rsidRPr="00BB56F3">
        <w:rPr>
          <w:rFonts w:ascii="Times New Roman" w:hAnsi="Times New Roman" w:cs="Times New Roman"/>
          <w:lang w:val="en-US"/>
        </w:rPr>
        <w:t>………………………</w:t>
      </w:r>
      <w:r w:rsidRPr="00BB56F3">
        <w:rPr>
          <w:rFonts w:ascii="Times New Roman" w:hAnsi="Times New Roman" w:cs="Times New Roman"/>
        </w:rPr>
        <w:t xml:space="preserve">, cod fiscal </w:t>
      </w:r>
      <w:r w:rsidRPr="00BB56F3">
        <w:rPr>
          <w:rFonts w:ascii="Times New Roman" w:hAnsi="Times New Roman" w:cs="Times New Roman"/>
          <w:lang w:val="en-US"/>
        </w:rPr>
        <w:t xml:space="preserve">………………………, </w:t>
      </w:r>
      <w:r w:rsidRPr="00BB56F3">
        <w:rPr>
          <w:rFonts w:ascii="Times New Roman" w:hAnsi="Times New Roman" w:cs="Times New Roman"/>
        </w:rPr>
        <w:t xml:space="preserve">cont </w:t>
      </w:r>
      <w:r w:rsidRPr="00BB56F3">
        <w:rPr>
          <w:rFonts w:ascii="Times New Roman" w:hAnsi="Times New Roman" w:cs="Times New Roman"/>
          <w:lang w:val="en-US"/>
        </w:rPr>
        <w:t>………………………</w:t>
      </w:r>
      <w:r w:rsidRPr="00BB56F3">
        <w:rPr>
          <w:rFonts w:ascii="Times New Roman" w:hAnsi="Times New Roman" w:cs="Times New Roman"/>
        </w:rPr>
        <w:t xml:space="preserve">,  reprezentată </w:t>
      </w:r>
      <w:r w:rsidR="000D0CE4" w:rsidRPr="00BB56F3">
        <w:rPr>
          <w:rFonts w:ascii="Times New Roman" w:hAnsi="Times New Roman" w:cs="Times New Roman"/>
        </w:rPr>
        <w:t>legal de</w:t>
      </w:r>
      <w:r w:rsidRPr="00BB56F3">
        <w:rPr>
          <w:rFonts w:ascii="Times New Roman" w:hAnsi="Times New Roman" w:cs="Times New Roman"/>
        </w:rPr>
        <w:t> </w:t>
      </w:r>
      <w:r w:rsidRPr="00BB56F3">
        <w:rPr>
          <w:rFonts w:ascii="Times New Roman" w:hAnsi="Times New Roman" w:cs="Times New Roman"/>
          <w:lang w:val="en-US"/>
        </w:rPr>
        <w:t>………………………</w:t>
      </w:r>
      <w:r w:rsidRPr="00BB56F3">
        <w:rPr>
          <w:rFonts w:ascii="Times New Roman" w:hAnsi="Times New Roman" w:cs="Times New Roman"/>
          <w:b/>
          <w:lang w:val="en-US"/>
        </w:rPr>
        <w:t>,</w:t>
      </w:r>
      <w:r w:rsidRPr="00BB56F3">
        <w:rPr>
          <w:rFonts w:ascii="Times New Roman" w:hAnsi="Times New Roman" w:cs="Times New Roman"/>
          <w:lang w:val="en-US"/>
        </w:rPr>
        <w:t xml:space="preserve"> </w:t>
      </w:r>
      <w:proofErr w:type="spellStart"/>
      <w:r w:rsidR="000D0CE4" w:rsidRPr="00BB56F3">
        <w:rPr>
          <w:rFonts w:ascii="Times New Roman" w:hAnsi="Times New Roman" w:cs="Times New Roman"/>
          <w:lang w:val="en-US"/>
        </w:rPr>
        <w:t>având</w:t>
      </w:r>
      <w:proofErr w:type="spellEnd"/>
      <w:r w:rsidR="000D0CE4" w:rsidRPr="00BB56F3">
        <w:rPr>
          <w:rFonts w:ascii="Times New Roman" w:hAnsi="Times New Roman" w:cs="Times New Roman"/>
          <w:lang w:val="en-US"/>
        </w:rPr>
        <w:t xml:space="preserve"> </w:t>
      </w:r>
      <w:r w:rsidR="000D0CE4" w:rsidRPr="00BB56F3">
        <w:rPr>
          <w:rFonts w:ascii="Times New Roman" w:hAnsi="Times New Roman" w:cs="Times New Roman"/>
        </w:rPr>
        <w:t>funcț</w:t>
      </w:r>
      <w:r w:rsidRPr="00BB56F3">
        <w:rPr>
          <w:rFonts w:ascii="Times New Roman" w:hAnsi="Times New Roman" w:cs="Times New Roman"/>
        </w:rPr>
        <w:t xml:space="preserve">ia </w:t>
      </w:r>
      <w:r w:rsidR="000D0CE4" w:rsidRPr="00BB56F3">
        <w:rPr>
          <w:rFonts w:ascii="Times New Roman" w:hAnsi="Times New Roman" w:cs="Times New Roman"/>
        </w:rPr>
        <w:t xml:space="preserve">de </w:t>
      </w:r>
      <w:r w:rsidRPr="00BB56F3">
        <w:rPr>
          <w:rFonts w:ascii="Times New Roman" w:hAnsi="Times New Roman" w:cs="Times New Roman"/>
        </w:rPr>
        <w:t xml:space="preserve">Administrator, </w:t>
      </w:r>
      <w:r w:rsidRPr="00BB56F3">
        <w:rPr>
          <w:rStyle w:val="bodytextbold4"/>
          <w:rFonts w:ascii="Times New Roman" w:hAnsi="Times New Roman" w:cs="Times New Roman"/>
          <w:b w:val="0"/>
        </w:rPr>
        <w:t xml:space="preserve">în </w:t>
      </w:r>
      <w:r w:rsidR="009B7FDD" w:rsidRPr="00BB56F3">
        <w:rPr>
          <w:rStyle w:val="bodytextbold4"/>
          <w:rFonts w:ascii="Times New Roman" w:hAnsi="Times New Roman" w:cs="Times New Roman"/>
          <w:b w:val="0"/>
        </w:rPr>
        <w:t>calitate de</w:t>
      </w:r>
      <w:r w:rsidRPr="00BB56F3">
        <w:rPr>
          <w:rStyle w:val="bodytextbold4"/>
          <w:rFonts w:ascii="Times New Roman" w:hAnsi="Times New Roman" w:cs="Times New Roman"/>
        </w:rPr>
        <w:t xml:space="preserve"> Contractant,</w:t>
      </w:r>
      <w:r w:rsidRPr="00BB56F3">
        <w:rPr>
          <w:rFonts w:ascii="Times New Roman" w:hAnsi="Times New Roman" w:cs="Times New Roman"/>
          <w:color w:val="auto"/>
          <w:spacing w:val="10"/>
        </w:rPr>
        <w:t xml:space="preserve"> pe de altă parte</w:t>
      </w:r>
      <w:r w:rsidRPr="00BB56F3">
        <w:rPr>
          <w:rFonts w:ascii="Times New Roman" w:hAnsi="Times New Roman" w:cs="Times New Roman"/>
          <w:spacing w:val="10"/>
        </w:rPr>
        <w:t>.</w:t>
      </w:r>
    </w:p>
    <w:p w:rsidR="00BB56F3" w:rsidRPr="00BB56F3" w:rsidRDefault="00BB56F3" w:rsidP="00BB56F3">
      <w:pPr>
        <w:spacing w:after="120"/>
        <w:jc w:val="both"/>
        <w:rPr>
          <w:rFonts w:ascii="Times New Roman" w:eastAsia="Times New Roman" w:hAnsi="Times New Roman" w:cs="Times New Roman"/>
        </w:rPr>
      </w:pPr>
    </w:p>
    <w:p w:rsidR="005B4BBD" w:rsidRPr="00BB56F3" w:rsidRDefault="005B4BBD" w:rsidP="00BB56F3">
      <w:pPr>
        <w:keepNext/>
        <w:keepLines/>
        <w:numPr>
          <w:ilvl w:val="0"/>
          <w:numId w:val="1"/>
        </w:numPr>
        <w:tabs>
          <w:tab w:val="left" w:pos="330"/>
        </w:tabs>
        <w:spacing w:after="120"/>
        <w:jc w:val="both"/>
        <w:outlineLvl w:val="2"/>
        <w:rPr>
          <w:rFonts w:ascii="Times New Roman" w:hAnsi="Times New Roman" w:cs="Times New Roman"/>
          <w:b/>
          <w:i/>
          <w:color w:val="auto"/>
        </w:rPr>
      </w:pPr>
      <w:bookmarkStart w:id="1" w:name="bookmark1"/>
      <w:r w:rsidRPr="00BB56F3">
        <w:rPr>
          <w:rFonts w:ascii="Times New Roman" w:hAnsi="Times New Roman" w:cs="Times New Roman"/>
          <w:b/>
        </w:rPr>
        <w:t>Definiţii</w:t>
      </w:r>
      <w:bookmarkEnd w:id="1"/>
    </w:p>
    <w:p w:rsidR="005B4BBD" w:rsidRPr="005B4BBD" w:rsidRDefault="005B4BBD" w:rsidP="0097674D">
      <w:pPr>
        <w:autoSpaceDE w:val="0"/>
        <w:autoSpaceDN w:val="0"/>
        <w:adjustRightInd w:val="0"/>
        <w:jc w:val="both"/>
        <w:rPr>
          <w:rFonts w:ascii="Times New Roman" w:hAnsi="Times New Roman" w:cs="Times New Roman"/>
          <w:lang w:eastAsia="en-US"/>
        </w:rPr>
      </w:pPr>
      <w:bookmarkStart w:id="2" w:name="bookmark2"/>
      <w:r w:rsidRPr="005B4BBD">
        <w:rPr>
          <w:rFonts w:ascii="Times New Roman" w:hAnsi="Times New Roman" w:cs="Times New Roman"/>
          <w:lang w:eastAsia="en-US"/>
        </w:rPr>
        <w:t>2.1. - În prezentul contract următorii termeni vor fi interpretaţi astfel:</w:t>
      </w:r>
    </w:p>
    <w:p w:rsidR="005B4BBD" w:rsidRPr="005B4BBD" w:rsidRDefault="005B4BBD" w:rsidP="0097674D">
      <w:pPr>
        <w:widowControl/>
        <w:numPr>
          <w:ilvl w:val="3"/>
          <w:numId w:val="11"/>
        </w:numPr>
        <w:tabs>
          <w:tab w:val="left" w:pos="360"/>
        </w:tabs>
        <w:ind w:left="567" w:hanging="425"/>
        <w:jc w:val="both"/>
        <w:rPr>
          <w:rFonts w:ascii="Times New Roman" w:hAnsi="Times New Roman" w:cs="Times New Roman"/>
          <w:noProof/>
          <w:color w:val="auto"/>
        </w:rPr>
      </w:pPr>
      <w:r w:rsidRPr="005B4BBD">
        <w:rPr>
          <w:rFonts w:ascii="Times New Roman" w:hAnsi="Times New Roman" w:cs="Times New Roman"/>
          <w:b/>
          <w:i/>
          <w:noProof/>
          <w:color w:val="auto"/>
        </w:rPr>
        <w:t>contract</w:t>
      </w:r>
      <w:r w:rsidRPr="005B4BBD">
        <w:rPr>
          <w:rFonts w:ascii="Times New Roman" w:hAnsi="Times New Roman" w:cs="Times New Roman"/>
          <w:noProof/>
          <w:color w:val="auto"/>
        </w:rPr>
        <w:t xml:space="preserve"> –prezentul contract şi toate anexele sale;</w:t>
      </w:r>
    </w:p>
    <w:p w:rsidR="005B4BBD" w:rsidRPr="005B4BBD" w:rsidRDefault="005B4BBD" w:rsidP="0097674D">
      <w:pPr>
        <w:widowControl/>
        <w:numPr>
          <w:ilvl w:val="3"/>
          <w:numId w:val="11"/>
        </w:numPr>
        <w:tabs>
          <w:tab w:val="left" w:pos="360"/>
        </w:tabs>
        <w:ind w:left="426"/>
        <w:jc w:val="both"/>
        <w:rPr>
          <w:rFonts w:ascii="Times New Roman" w:hAnsi="Times New Roman" w:cs="Times New Roman"/>
          <w:noProof/>
          <w:color w:val="auto"/>
        </w:rPr>
      </w:pPr>
      <w:r w:rsidRPr="005B4BBD">
        <w:rPr>
          <w:rFonts w:ascii="Times New Roman" w:hAnsi="Times New Roman" w:cs="Times New Roman"/>
          <w:b/>
          <w:i/>
          <w:noProof/>
          <w:color w:val="auto"/>
        </w:rPr>
        <w:t>Autoritate şi Contractant</w:t>
      </w:r>
      <w:r w:rsidRPr="005B4BBD">
        <w:rPr>
          <w:rFonts w:ascii="Times New Roman" w:hAnsi="Times New Roman" w:cs="Times New Roman"/>
          <w:noProof/>
          <w:color w:val="auto"/>
        </w:rPr>
        <w:t>- părţile contractante, aşa cum sunt acestea numite în prezentul contract;</w:t>
      </w:r>
    </w:p>
    <w:p w:rsidR="005B4BBD" w:rsidRPr="005B4BBD" w:rsidRDefault="005B4BBD" w:rsidP="0097674D">
      <w:pPr>
        <w:widowControl/>
        <w:numPr>
          <w:ilvl w:val="3"/>
          <w:numId w:val="11"/>
        </w:numPr>
        <w:tabs>
          <w:tab w:val="left" w:pos="360"/>
        </w:tabs>
        <w:ind w:left="426"/>
        <w:jc w:val="both"/>
        <w:rPr>
          <w:rFonts w:ascii="Times New Roman" w:hAnsi="Times New Roman" w:cs="Times New Roman"/>
          <w:noProof/>
          <w:color w:val="auto"/>
          <w:lang w:val="pt-BR"/>
        </w:rPr>
      </w:pPr>
      <w:r w:rsidRPr="005B4BBD">
        <w:rPr>
          <w:rFonts w:ascii="Times New Roman" w:hAnsi="Times New Roman" w:cs="Times New Roman"/>
          <w:b/>
          <w:i/>
          <w:noProof/>
          <w:color w:val="auto"/>
          <w:lang w:val="pt-BR"/>
        </w:rPr>
        <w:t>preţul contractului</w:t>
      </w:r>
      <w:r w:rsidRPr="005B4BBD">
        <w:rPr>
          <w:rFonts w:ascii="Times New Roman" w:hAnsi="Times New Roman" w:cs="Times New Roman"/>
          <w:noProof/>
          <w:color w:val="auto"/>
          <w:lang w:val="pt-BR"/>
        </w:rPr>
        <w:t xml:space="preserve"> - preţul plătibil Contractantului de către </w:t>
      </w:r>
      <w:r w:rsidRPr="005B4BBD">
        <w:rPr>
          <w:rFonts w:ascii="Times New Roman" w:hAnsi="Times New Roman" w:cs="Times New Roman"/>
          <w:noProof/>
          <w:color w:val="auto"/>
        </w:rPr>
        <w:t>Autoritate</w:t>
      </w:r>
      <w:r w:rsidRPr="005B4BBD">
        <w:rPr>
          <w:rFonts w:ascii="Times New Roman" w:hAnsi="Times New Roman" w:cs="Times New Roman"/>
          <w:noProof/>
          <w:color w:val="auto"/>
          <w:lang w:val="pt-BR"/>
        </w:rPr>
        <w:t>, în baza contractului, pentru îndeplinirea integrală şi corespunzătoare a tuturor obligaţiilor sale, asumate prin contract;</w:t>
      </w:r>
    </w:p>
    <w:p w:rsidR="005B4BBD" w:rsidRPr="005B4BBD" w:rsidRDefault="005B4BBD" w:rsidP="0097674D">
      <w:pPr>
        <w:widowControl/>
        <w:numPr>
          <w:ilvl w:val="3"/>
          <w:numId w:val="11"/>
        </w:numPr>
        <w:tabs>
          <w:tab w:val="left" w:pos="360"/>
        </w:tabs>
        <w:ind w:left="426" w:hanging="426"/>
        <w:jc w:val="both"/>
        <w:rPr>
          <w:rFonts w:ascii="Times New Roman" w:hAnsi="Times New Roman" w:cs="Times New Roman"/>
          <w:noProof/>
          <w:color w:val="auto"/>
        </w:rPr>
      </w:pPr>
      <w:r w:rsidRPr="005B4BBD">
        <w:rPr>
          <w:rFonts w:ascii="Times New Roman" w:hAnsi="Times New Roman" w:cs="Times New Roman"/>
          <w:b/>
          <w:i/>
          <w:noProof/>
          <w:color w:val="auto"/>
          <w:lang w:val="pt-BR"/>
        </w:rPr>
        <w:t>amplasamentul lucrării</w:t>
      </w:r>
      <w:r w:rsidRPr="005B4BBD">
        <w:rPr>
          <w:rFonts w:ascii="Times New Roman" w:hAnsi="Times New Roman" w:cs="Times New Roman"/>
          <w:i/>
          <w:noProof/>
          <w:color w:val="auto"/>
          <w:lang w:val="pt-BR"/>
        </w:rPr>
        <w:t xml:space="preserve"> -</w:t>
      </w:r>
      <w:r w:rsidRPr="005B4BBD">
        <w:rPr>
          <w:rFonts w:ascii="Times New Roman" w:hAnsi="Times New Roman" w:cs="Times New Roman"/>
          <w:noProof/>
          <w:color w:val="auto"/>
          <w:lang w:val="pt-BR"/>
        </w:rPr>
        <w:t xml:space="preserve"> totalitatea suprafeț</w:t>
      </w:r>
      <w:r w:rsidRPr="005B4BBD">
        <w:rPr>
          <w:rFonts w:ascii="Times New Roman" w:hAnsi="Times New Roman" w:cs="Times New Roman" w:hint="eastAsia"/>
          <w:noProof/>
          <w:color w:val="auto"/>
          <w:lang w:val="pt-BR"/>
        </w:rPr>
        <w:t xml:space="preserve">elor pe care </w:t>
      </w:r>
      <w:r w:rsidRPr="005B4BBD">
        <w:rPr>
          <w:rFonts w:ascii="Times New Roman" w:hAnsi="Times New Roman" w:cs="Times New Roman"/>
          <w:noProof/>
          <w:color w:val="auto"/>
          <w:lang w:val="pt-BR"/>
        </w:rPr>
        <w:t>Contractantul va executa lucrările permanente și temporare, conform autorizaț</w:t>
      </w:r>
      <w:r w:rsidRPr="005B4BBD">
        <w:rPr>
          <w:rFonts w:ascii="Times New Roman" w:hAnsi="Times New Roman" w:cs="Times New Roman" w:hint="eastAsia"/>
          <w:noProof/>
          <w:color w:val="auto"/>
          <w:lang w:val="pt-BR"/>
        </w:rPr>
        <w:t>iei de construire</w:t>
      </w:r>
      <w:r w:rsidRPr="005B4BBD">
        <w:rPr>
          <w:rFonts w:ascii="Times New Roman" w:hAnsi="Times New Roman" w:cs="Times New Roman"/>
          <w:noProof/>
          <w:color w:val="auto"/>
          <w:lang w:val="pt-BR"/>
        </w:rPr>
        <w:t>;</w:t>
      </w:r>
    </w:p>
    <w:p w:rsidR="005B4BBD" w:rsidRPr="005B4BBD" w:rsidRDefault="005B4BBD" w:rsidP="0097674D">
      <w:pPr>
        <w:widowControl/>
        <w:numPr>
          <w:ilvl w:val="3"/>
          <w:numId w:val="11"/>
        </w:numPr>
        <w:tabs>
          <w:tab w:val="left" w:pos="360"/>
        </w:tabs>
        <w:ind w:left="426" w:hanging="426"/>
        <w:jc w:val="both"/>
        <w:rPr>
          <w:rFonts w:ascii="Times New Roman" w:hAnsi="Times New Roman" w:cs="Times New Roman"/>
          <w:noProof/>
          <w:color w:val="auto"/>
          <w:lang w:val="pt-BR"/>
        </w:rPr>
      </w:pPr>
      <w:r w:rsidRPr="005B4BBD">
        <w:rPr>
          <w:rFonts w:ascii="Times New Roman" w:hAnsi="Times New Roman" w:cs="Times New Roman"/>
          <w:b/>
          <w:bCs/>
          <w:i/>
          <w:noProof/>
          <w:color w:val="auto"/>
          <w:lang w:val="pt-BR"/>
        </w:rPr>
        <w:t>graficul de execuție</w:t>
      </w:r>
      <w:r w:rsidRPr="005B4BBD">
        <w:rPr>
          <w:rFonts w:ascii="Times New Roman" w:hAnsi="Times New Roman" w:cs="Times New Roman"/>
          <w:noProof/>
          <w:color w:val="auto"/>
          <w:lang w:val="pt-BR"/>
        </w:rPr>
        <w:t xml:space="preserve">- </w:t>
      </w:r>
      <w:r w:rsidRPr="005B4BBD">
        <w:rPr>
          <w:rFonts w:ascii="Times New Roman" w:hAnsi="Times New Roman" w:cs="Times New Roman"/>
          <w:noProof/>
          <w:color w:val="auto"/>
        </w:rPr>
        <w:t>– eșalonarea fizică și valorică în timp a lucrărilor de execuție  contractate, cu respectarea fluxurilor tehnologice de execuție și încadrarea în termenele de execuție contractuale; intocmit de Contractant si supus aprobarii Autoritatii, în condițiile contractului;</w:t>
      </w:r>
    </w:p>
    <w:p w:rsidR="005B4BBD" w:rsidRPr="005B4BBD" w:rsidRDefault="005B4BBD" w:rsidP="0097674D">
      <w:pPr>
        <w:widowControl/>
        <w:numPr>
          <w:ilvl w:val="3"/>
          <w:numId w:val="11"/>
        </w:numPr>
        <w:tabs>
          <w:tab w:val="left" w:pos="360"/>
        </w:tabs>
        <w:ind w:left="426" w:hanging="426"/>
        <w:jc w:val="both"/>
        <w:rPr>
          <w:rFonts w:ascii="Times New Roman" w:hAnsi="Times New Roman" w:cs="Times New Roman"/>
          <w:noProof/>
          <w:color w:val="auto"/>
          <w:lang w:val="pt-BR"/>
        </w:rPr>
      </w:pPr>
      <w:r w:rsidRPr="005B4BBD">
        <w:rPr>
          <w:rFonts w:ascii="Times New Roman" w:hAnsi="Times New Roman" w:cs="Times New Roman"/>
          <w:b/>
          <w:i/>
          <w:color w:val="auto"/>
          <w:lang w:eastAsia="en-US"/>
        </w:rPr>
        <w:t>data de începere a lucrărilor</w:t>
      </w:r>
      <w:r w:rsidRPr="005B4BBD">
        <w:rPr>
          <w:rFonts w:ascii="Times New Roman" w:hAnsi="Times New Roman" w:cs="Times New Roman"/>
          <w:color w:val="auto"/>
          <w:lang w:eastAsia="en-US"/>
        </w:rPr>
        <w:t xml:space="preserve"> – data stabilită în ordinul de începere al lucrărilor emis de Autoritate</w:t>
      </w:r>
      <w:r w:rsidRPr="005B4BBD">
        <w:rPr>
          <w:rFonts w:ascii="Times New Roman" w:hAnsi="Times New Roman" w:cs="Times New Roman"/>
          <w:noProof/>
          <w:color w:val="auto"/>
        </w:rPr>
        <w:t>;</w:t>
      </w:r>
    </w:p>
    <w:p w:rsidR="005B4BBD" w:rsidRPr="005B4BBD" w:rsidRDefault="005B4BBD" w:rsidP="0097674D">
      <w:pPr>
        <w:numPr>
          <w:ilvl w:val="3"/>
          <w:numId w:val="11"/>
        </w:numPr>
        <w:autoSpaceDE w:val="0"/>
        <w:autoSpaceDN w:val="0"/>
        <w:adjustRightInd w:val="0"/>
        <w:ind w:left="284" w:hanging="284"/>
        <w:jc w:val="both"/>
        <w:rPr>
          <w:rFonts w:ascii="Times New Roman" w:hAnsi="Times New Roman" w:cs="Times New Roman"/>
          <w:color w:val="auto"/>
          <w:lang w:eastAsia="en-US"/>
        </w:rPr>
      </w:pPr>
      <w:r w:rsidRPr="005B4BBD">
        <w:rPr>
          <w:rFonts w:ascii="Times New Roman" w:hAnsi="Times New Roman" w:cs="Times New Roman"/>
          <w:b/>
          <w:i/>
          <w:color w:val="auto"/>
          <w:lang w:eastAsia="en-US"/>
        </w:rPr>
        <w:t>ordinul de incepere a lucrărilor</w:t>
      </w:r>
      <w:r w:rsidRPr="005B4BBD">
        <w:rPr>
          <w:rFonts w:ascii="Times New Roman" w:hAnsi="Times New Roman" w:cs="Times New Roman"/>
          <w:color w:val="auto"/>
          <w:lang w:eastAsia="en-US"/>
        </w:rPr>
        <w:t xml:space="preserve"> – notificarea emisă de Autoritate către Contractant, care stabilește data începerii lucrărilor de execuție, în corelare cu graficul de execuție;</w:t>
      </w:r>
    </w:p>
    <w:p w:rsidR="005B4BBD" w:rsidRPr="005B4BBD" w:rsidRDefault="005B4BBD" w:rsidP="0097674D">
      <w:pPr>
        <w:widowControl/>
        <w:numPr>
          <w:ilvl w:val="3"/>
          <w:numId w:val="11"/>
        </w:numPr>
        <w:tabs>
          <w:tab w:val="left" w:pos="360"/>
        </w:tabs>
        <w:ind w:left="284" w:hanging="284"/>
        <w:jc w:val="both"/>
        <w:rPr>
          <w:rFonts w:ascii="Times New Roman" w:hAnsi="Times New Roman" w:cs="Times New Roman"/>
          <w:noProof/>
          <w:lang w:val="pt-BR"/>
        </w:rPr>
      </w:pPr>
      <w:r w:rsidRPr="005B4BBD">
        <w:rPr>
          <w:rFonts w:ascii="Times New Roman" w:hAnsi="Times New Roman" w:cs="Times New Roman"/>
          <w:b/>
          <w:i/>
          <w:noProof/>
        </w:rPr>
        <w:t>recepţia la terminarea lucrărilor</w:t>
      </w:r>
      <w:r w:rsidRPr="005B4BBD">
        <w:rPr>
          <w:rFonts w:ascii="Times New Roman" w:hAnsi="Times New Roman" w:cs="Times New Roman"/>
          <w:b/>
          <w:i/>
          <w:noProof/>
          <w:lang w:val="pt-BR"/>
        </w:rPr>
        <w:t xml:space="preserve"> –</w:t>
      </w:r>
      <w:r w:rsidRPr="005B4BBD">
        <w:rPr>
          <w:rFonts w:ascii="Times New Roman" w:hAnsi="Times New Roman" w:cs="Times New Roman"/>
          <w:noProof/>
          <w:lang w:val="pt-BR"/>
        </w:rPr>
        <w:t xml:space="preserve"> recepţia efectuată la terminarea completă a lucrărilor</w:t>
      </w:r>
      <w:r w:rsidRPr="005B4BBD">
        <w:rPr>
          <w:rFonts w:ascii="Times New Roman" w:hAnsi="Times New Roman" w:cs="Times New Roman"/>
          <w:noProof/>
        </w:rPr>
        <w:t>;</w:t>
      </w:r>
    </w:p>
    <w:p w:rsidR="005B4BBD" w:rsidRPr="005B4BBD" w:rsidRDefault="005B4BBD" w:rsidP="0097674D">
      <w:pPr>
        <w:widowControl/>
        <w:numPr>
          <w:ilvl w:val="3"/>
          <w:numId w:val="11"/>
        </w:numPr>
        <w:tabs>
          <w:tab w:val="left" w:pos="360"/>
        </w:tabs>
        <w:ind w:left="284" w:hanging="142"/>
        <w:jc w:val="both"/>
        <w:rPr>
          <w:rFonts w:ascii="Times New Roman" w:hAnsi="Times New Roman" w:cs="Times New Roman"/>
          <w:noProof/>
          <w:lang w:val="pt-BR"/>
        </w:rPr>
      </w:pPr>
      <w:r w:rsidRPr="005B4BBD">
        <w:rPr>
          <w:rFonts w:ascii="Times New Roman" w:hAnsi="Times New Roman" w:cs="Times New Roman"/>
          <w:b/>
          <w:i/>
          <w:noProof/>
          <w:lang w:val="pt-BR"/>
        </w:rPr>
        <w:lastRenderedPageBreak/>
        <w:t xml:space="preserve">proces verbal de recepţie la terminarea lucrărilor </w:t>
      </w:r>
      <w:r w:rsidRPr="005B4BBD">
        <w:rPr>
          <w:rFonts w:ascii="Times New Roman" w:hAnsi="Times New Roman" w:cs="Times New Roman"/>
          <w:noProof/>
          <w:lang w:val="pt-BR"/>
        </w:rPr>
        <w:t xml:space="preserve">– documentul întocmit şi semnat </w:t>
      </w:r>
      <w:r w:rsidRPr="005B4BBD">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5B4BBD">
        <w:rPr>
          <w:rFonts w:ascii="Times New Roman" w:hAnsi="Times New Roman" w:cs="Times New Roman"/>
          <w:lang w:eastAsia="en-US"/>
        </w:rPr>
        <w:t>Autoritate, prin care se</w:t>
      </w:r>
      <w:r w:rsidRPr="005B4BBD">
        <w:rPr>
          <w:rFonts w:ascii="Times New Roman" w:hAnsi="Times New Roman" w:cs="Times New Roman"/>
          <w:noProof/>
        </w:rPr>
        <w:t xml:space="preserve"> recomandă sau nu recepţionarea lucrărilor, sau a unei părţi de lucrare (după caz) de către </w:t>
      </w:r>
      <w:r w:rsidRPr="005B4BBD">
        <w:rPr>
          <w:rFonts w:ascii="Times New Roman" w:hAnsi="Times New Roman" w:cs="Times New Roman"/>
          <w:lang w:eastAsia="en-US"/>
        </w:rPr>
        <w:t>Autoritate</w:t>
      </w:r>
      <w:r w:rsidRPr="005B4BBD">
        <w:rPr>
          <w:rFonts w:ascii="Times New Roman" w:hAnsi="Times New Roman" w:cs="Times New Roman"/>
          <w:noProof/>
        </w:rPr>
        <w:t>;</w:t>
      </w:r>
    </w:p>
    <w:p w:rsidR="005B4BBD" w:rsidRPr="005B4BBD" w:rsidRDefault="005B4BBD" w:rsidP="0097674D">
      <w:pPr>
        <w:widowControl/>
        <w:numPr>
          <w:ilvl w:val="3"/>
          <w:numId w:val="11"/>
        </w:numPr>
        <w:tabs>
          <w:tab w:val="left" w:pos="360"/>
        </w:tabs>
        <w:ind w:left="426" w:hanging="284"/>
        <w:jc w:val="both"/>
        <w:rPr>
          <w:rFonts w:ascii="Times New Roman" w:hAnsi="Times New Roman" w:cs="Times New Roman"/>
          <w:noProof/>
          <w:lang w:val="pt-BR"/>
        </w:rPr>
      </w:pPr>
      <w:r w:rsidRPr="005B4BBD">
        <w:rPr>
          <w:rFonts w:ascii="Times New Roman" w:hAnsi="Times New Roman" w:cs="Times New Roman"/>
          <w:b/>
          <w:i/>
          <w:noProof/>
          <w:lang w:val="pt-BR"/>
        </w:rPr>
        <w:t>proces verbal de recepţie finală</w:t>
      </w:r>
      <w:r w:rsidRPr="005B4BBD">
        <w:rPr>
          <w:rFonts w:ascii="Times New Roman" w:hAnsi="Times New Roman" w:cs="Times New Roman"/>
          <w:i/>
          <w:noProof/>
          <w:lang w:val="pt-BR"/>
        </w:rPr>
        <w:t xml:space="preserve"> - </w:t>
      </w:r>
      <w:r w:rsidRPr="005B4BBD">
        <w:rPr>
          <w:rFonts w:ascii="Times New Roman" w:hAnsi="Times New Roman" w:cs="Times New Roman"/>
          <w:noProof/>
          <w:lang w:val="pt-BR"/>
        </w:rPr>
        <w:t xml:space="preserve">documentul întocmit ulterior expirării perioadei de garanție tehnică a lucrărilor </w:t>
      </w:r>
      <w:r w:rsidRPr="005B4BBD">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5B4BBD">
        <w:rPr>
          <w:rFonts w:ascii="Times New Roman" w:hAnsi="Times New Roman" w:cs="Times New Roman"/>
          <w:lang w:eastAsia="en-US"/>
        </w:rPr>
        <w:t>Autoritate</w:t>
      </w:r>
      <w:r w:rsidRPr="005B4BBD">
        <w:rPr>
          <w:rFonts w:ascii="Times New Roman" w:hAnsi="Times New Roman" w:cs="Times New Roman"/>
          <w:noProof/>
        </w:rPr>
        <w:t>, prin care se precizează data la care Contractantul şi-a încheiat obligaţiile prevăzute în contract;</w:t>
      </w:r>
    </w:p>
    <w:p w:rsidR="005B4BBD" w:rsidRPr="005B4BBD" w:rsidRDefault="005B4BBD" w:rsidP="0097674D">
      <w:pPr>
        <w:numPr>
          <w:ilvl w:val="3"/>
          <w:numId w:val="11"/>
        </w:numPr>
        <w:autoSpaceDE w:val="0"/>
        <w:autoSpaceDN w:val="0"/>
        <w:adjustRightInd w:val="0"/>
        <w:ind w:left="426" w:hanging="284"/>
        <w:jc w:val="both"/>
        <w:rPr>
          <w:rFonts w:ascii="Times New Roman" w:hAnsi="Times New Roman" w:cs="Times New Roman"/>
          <w:lang w:eastAsia="en-US"/>
        </w:rPr>
      </w:pPr>
      <w:r w:rsidRPr="005B4BBD">
        <w:rPr>
          <w:rFonts w:ascii="Times New Roman" w:hAnsi="Times New Roman" w:cs="Times New Roman"/>
          <w:b/>
          <w:i/>
          <w:lang w:eastAsia="en-US"/>
        </w:rPr>
        <w:t>situații de plată</w:t>
      </w:r>
      <w:r w:rsidRPr="005B4BBD">
        <w:rPr>
          <w:rFonts w:ascii="Times New Roman" w:hAnsi="Times New Roman" w:cs="Times New Roman"/>
          <w:lang w:eastAsia="en-US"/>
        </w:rPr>
        <w:t xml:space="preserve"> – situațiile financiare, având caracter tranzitoriu, emise de Contractant, spre aprobare Autorității, în forma și conținutul stabilit de acesta, care cuprind sumele datorate Contractantului, calculate pe baza cantităților de lucrări și a prețurilor unitare și executate cumulat până la sfârșitul lunii de raportare;</w:t>
      </w:r>
    </w:p>
    <w:p w:rsidR="005B4BBD" w:rsidRPr="005B4BBD" w:rsidRDefault="005B4BBD" w:rsidP="0097674D">
      <w:pPr>
        <w:widowControl/>
        <w:numPr>
          <w:ilvl w:val="3"/>
          <w:numId w:val="11"/>
        </w:numPr>
        <w:autoSpaceDE w:val="0"/>
        <w:autoSpaceDN w:val="0"/>
        <w:adjustRightInd w:val="0"/>
        <w:ind w:left="426" w:hanging="284"/>
        <w:jc w:val="both"/>
        <w:rPr>
          <w:rFonts w:ascii="Times New Roman" w:hAnsi="Times New Roman" w:cs="Times New Roman"/>
          <w:noProof/>
          <w:lang w:val="pt-BR"/>
        </w:rPr>
      </w:pPr>
      <w:r w:rsidRPr="005B4BBD">
        <w:rPr>
          <w:rFonts w:ascii="Times New Roman" w:hAnsi="Times New Roman" w:cs="Times New Roman"/>
          <w:b/>
          <w:i/>
          <w:lang w:eastAsia="en-US"/>
        </w:rPr>
        <w:t>situație finală de plată</w:t>
      </w:r>
      <w:r w:rsidRPr="005B4BBD">
        <w:rPr>
          <w:rFonts w:ascii="Times New Roman" w:hAnsi="Times New Roman" w:cs="Times New Roman"/>
          <w:lang w:eastAsia="en-US"/>
        </w:rPr>
        <w:t xml:space="preserve"> – ultima situație cumulativă de plată întocmită de Contractant, cu ocazia  comunicării finalizării lucrărilor, în vederea recepției la terminarea lucrărilor și supusă aprobării Autorității, care cuprinde totalitatea cheltuielilor efective aferente executării tuturor lucrărilor contractate;</w:t>
      </w:r>
    </w:p>
    <w:p w:rsidR="005B4BBD" w:rsidRPr="005B4BBD" w:rsidRDefault="005B4BBD" w:rsidP="0097674D">
      <w:pPr>
        <w:widowControl/>
        <w:numPr>
          <w:ilvl w:val="3"/>
          <w:numId w:val="11"/>
        </w:numPr>
        <w:tabs>
          <w:tab w:val="left" w:pos="360"/>
        </w:tabs>
        <w:ind w:left="567" w:hanging="425"/>
        <w:jc w:val="both"/>
        <w:rPr>
          <w:rFonts w:ascii="Times New Roman" w:hAnsi="Times New Roman" w:cs="Times New Roman"/>
          <w:noProof/>
          <w:lang w:val="pt-BR"/>
        </w:rPr>
      </w:pPr>
      <w:r w:rsidRPr="005B4BBD">
        <w:rPr>
          <w:rFonts w:ascii="Times New Roman" w:hAnsi="Times New Roman" w:cs="Times New Roman"/>
          <w:b/>
          <w:i/>
          <w:noProof/>
        </w:rPr>
        <w:t>penalitate contractuală</w:t>
      </w:r>
      <w:r w:rsidRPr="005B4BBD">
        <w:rPr>
          <w:rFonts w:ascii="Times New Roman" w:hAnsi="Times New Roman" w:cs="Times New Roman"/>
          <w:b/>
          <w:noProof/>
        </w:rPr>
        <w:t>-</w:t>
      </w:r>
      <w:r w:rsidRPr="005B4BBD">
        <w:rPr>
          <w:rFonts w:ascii="Times New Roman" w:hAnsi="Times New Roman" w:cs="Times New Roman"/>
          <w:noProof/>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5B4BBD" w:rsidRPr="005B4BBD" w:rsidRDefault="005B4BBD" w:rsidP="0097674D">
      <w:pPr>
        <w:widowControl/>
        <w:numPr>
          <w:ilvl w:val="3"/>
          <w:numId w:val="11"/>
        </w:numPr>
        <w:tabs>
          <w:tab w:val="left" w:pos="360"/>
        </w:tabs>
        <w:autoSpaceDE w:val="0"/>
        <w:autoSpaceDN w:val="0"/>
        <w:adjustRightInd w:val="0"/>
        <w:ind w:left="567"/>
        <w:jc w:val="both"/>
        <w:rPr>
          <w:rFonts w:ascii="Times New Roman" w:hAnsi="Times New Roman" w:cs="Times New Roman"/>
          <w:lang w:eastAsia="en-US"/>
        </w:rPr>
      </w:pPr>
      <w:r w:rsidRPr="005B4BBD">
        <w:rPr>
          <w:rFonts w:ascii="Times New Roman" w:hAnsi="Times New Roman" w:cs="Times New Roman"/>
          <w:b/>
          <w:i/>
          <w:noProof/>
          <w:lang w:val="pt-BR"/>
        </w:rPr>
        <w:t xml:space="preserve">perioada de garanţie- </w:t>
      </w:r>
      <w:r w:rsidRPr="005B4BBD">
        <w:rPr>
          <w:rFonts w:ascii="Times New Roman" w:hAnsi="Times New Roman" w:cs="Times New Roman"/>
          <w:lang w:eastAsia="en-US"/>
        </w:rPr>
        <w:t xml:space="preserve">perioada de timp cuprinsa intre data receptiei la terminarea lucrarilor si data receptiei finale, a carei durata se stabileste prin contract si in cadrul </w:t>
      </w:r>
      <w:proofErr w:type="spellStart"/>
      <w:r w:rsidRPr="005B4BBD">
        <w:rPr>
          <w:rFonts w:ascii="Times New Roman" w:hAnsi="Times New Roman" w:cs="Times New Roman"/>
          <w:lang w:eastAsia="en-US"/>
        </w:rPr>
        <w:t>careia</w:t>
      </w:r>
      <w:proofErr w:type="spellEnd"/>
      <w:r w:rsidRPr="005B4BBD">
        <w:rPr>
          <w:rFonts w:ascii="Times New Roman" w:hAnsi="Times New Roman" w:cs="Times New Roman"/>
          <w:lang w:eastAsia="en-US"/>
        </w:rPr>
        <w:t xml:space="preserve"> Contractantul are </w:t>
      </w:r>
      <w:proofErr w:type="spellStart"/>
      <w:r w:rsidRPr="005B4BBD">
        <w:rPr>
          <w:rFonts w:ascii="Times New Roman" w:hAnsi="Times New Roman" w:cs="Times New Roman"/>
          <w:lang w:eastAsia="en-US"/>
        </w:rPr>
        <w:t>obligatia</w:t>
      </w:r>
      <w:proofErr w:type="spellEnd"/>
      <w:r w:rsidR="00FF41C6">
        <w:rPr>
          <w:rFonts w:ascii="Times New Roman" w:hAnsi="Times New Roman" w:cs="Times New Roman"/>
          <w:lang w:eastAsia="en-US"/>
        </w:rPr>
        <w:t xml:space="preserve"> </w:t>
      </w:r>
      <w:proofErr w:type="spellStart"/>
      <w:r w:rsidRPr="005B4BBD">
        <w:rPr>
          <w:rFonts w:ascii="Times New Roman" w:hAnsi="Times New Roman" w:cs="Times New Roman"/>
          <w:lang w:eastAsia="en-US"/>
        </w:rPr>
        <w:t>inlaturarii</w:t>
      </w:r>
      <w:proofErr w:type="spellEnd"/>
      <w:r w:rsidRPr="005B4BBD">
        <w:rPr>
          <w:rFonts w:ascii="Times New Roman" w:hAnsi="Times New Roman" w:cs="Times New Roman"/>
          <w:lang w:eastAsia="en-US"/>
        </w:rPr>
        <w:t>, pe cheltuiala sa, a tuturor deficientelor aparute datorita nerespectarii clauzelor si specificatiilor contractuale, a prevederilor reglementarilor tehnice aplicabile sau a folosirii de materiale, instalatii, subansamble etc., necorespunzatoare ;</w:t>
      </w:r>
    </w:p>
    <w:p w:rsidR="005B4BBD" w:rsidRPr="005B4BBD" w:rsidRDefault="005B4BBD" w:rsidP="0097674D">
      <w:pPr>
        <w:widowControl/>
        <w:numPr>
          <w:ilvl w:val="3"/>
          <w:numId w:val="11"/>
        </w:numPr>
        <w:tabs>
          <w:tab w:val="left" w:pos="709"/>
        </w:tabs>
        <w:autoSpaceDE w:val="0"/>
        <w:autoSpaceDN w:val="0"/>
        <w:adjustRightInd w:val="0"/>
        <w:ind w:left="567" w:hanging="283"/>
        <w:jc w:val="both"/>
        <w:rPr>
          <w:rFonts w:ascii="Times New Roman" w:hAnsi="Times New Roman" w:cs="Times New Roman"/>
          <w:lang w:eastAsia="en-US"/>
        </w:rPr>
      </w:pPr>
      <w:r w:rsidRPr="005B4BBD">
        <w:rPr>
          <w:rFonts w:ascii="Times New Roman" w:hAnsi="Times New Roman" w:cs="Times New Roman"/>
          <w:b/>
          <w:i/>
          <w:lang w:eastAsia="en-US"/>
        </w:rPr>
        <w:t>materiale</w:t>
      </w:r>
      <w:r w:rsidRPr="005B4BBD">
        <w:rPr>
          <w:rFonts w:ascii="Times New Roman" w:hAnsi="Times New Roman" w:cs="Times New Roman"/>
          <w:lang w:eastAsia="en-US"/>
        </w:rPr>
        <w:t xml:space="preserve"> – produse de orice tip (altele decat echipamentele), care vor face sau fac parte din lucrările permanente;</w:t>
      </w:r>
    </w:p>
    <w:p w:rsidR="005B4BBD" w:rsidRPr="005B4BBD" w:rsidRDefault="005B4BBD" w:rsidP="0097674D">
      <w:pPr>
        <w:numPr>
          <w:ilvl w:val="0"/>
          <w:numId w:val="18"/>
        </w:numPr>
        <w:autoSpaceDE w:val="0"/>
        <w:autoSpaceDN w:val="0"/>
        <w:adjustRightInd w:val="0"/>
        <w:ind w:left="567" w:hanging="283"/>
        <w:jc w:val="both"/>
        <w:rPr>
          <w:rFonts w:ascii="Times New Roman" w:hAnsi="Times New Roman" w:cs="Times New Roman"/>
          <w:lang w:eastAsia="en-US"/>
        </w:rPr>
      </w:pPr>
      <w:r w:rsidRPr="005B4BBD">
        <w:rPr>
          <w:rFonts w:ascii="Times New Roman" w:hAnsi="Times New Roman" w:cs="Times New Roman"/>
          <w:b/>
          <w:i/>
          <w:lang w:eastAsia="en-US"/>
        </w:rPr>
        <w:t>echipament</w:t>
      </w:r>
      <w:r w:rsidRPr="005B4BBD">
        <w:rPr>
          <w:rFonts w:ascii="Times New Roman" w:hAnsi="Times New Roman" w:cs="Times New Roman"/>
          <w:lang w:eastAsia="en-US"/>
        </w:rPr>
        <w:t>e – mașinile, aparatele, utilajele și dotările care vor face sau fac parte din lucrările permanente;</w:t>
      </w:r>
    </w:p>
    <w:p w:rsidR="005B4BBD" w:rsidRPr="005B4BBD" w:rsidRDefault="005B4BBD" w:rsidP="0097674D">
      <w:pPr>
        <w:numPr>
          <w:ilvl w:val="0"/>
          <w:numId w:val="18"/>
        </w:numPr>
        <w:autoSpaceDE w:val="0"/>
        <w:autoSpaceDN w:val="0"/>
        <w:adjustRightInd w:val="0"/>
        <w:ind w:left="567" w:hanging="283"/>
        <w:jc w:val="both"/>
        <w:rPr>
          <w:rFonts w:ascii="Times New Roman" w:hAnsi="Times New Roman" w:cs="Times New Roman"/>
          <w:iCs/>
          <w:color w:val="auto"/>
          <w:lang w:eastAsia="en-US"/>
        </w:rPr>
      </w:pPr>
      <w:r w:rsidRPr="00161C25">
        <w:rPr>
          <w:rFonts w:ascii="Times New Roman" w:hAnsi="Times New Roman" w:cs="Times New Roman"/>
          <w:b/>
          <w:i/>
          <w:iCs/>
          <w:color w:val="auto"/>
          <w:lang w:eastAsia="en-US"/>
        </w:rPr>
        <w:t>daune-interese</w:t>
      </w:r>
      <w:r w:rsidRPr="005B4BBD">
        <w:rPr>
          <w:rFonts w:ascii="Times New Roman" w:hAnsi="Times New Roman" w:cs="Times New Roman"/>
          <w:iCs/>
          <w:color w:val="auto"/>
          <w:lang w:eastAsia="en-US"/>
        </w:rPr>
        <w:t xml:space="preserve"> – compensări sau despăgubiri băneşti pe care o parte le poate cere celeilalte părţi, pe calea instanţei, pentru repararea prejudiciilor cauzate prin neexecutarea ori executarea defectuoasă sau cu întârziere a obligaţiilor contractuale;</w:t>
      </w:r>
    </w:p>
    <w:p w:rsidR="005B4BBD" w:rsidRPr="005B4BBD" w:rsidRDefault="005B4BBD" w:rsidP="0097674D">
      <w:pPr>
        <w:numPr>
          <w:ilvl w:val="0"/>
          <w:numId w:val="18"/>
        </w:numPr>
        <w:autoSpaceDE w:val="0"/>
        <w:autoSpaceDN w:val="0"/>
        <w:adjustRightInd w:val="0"/>
        <w:ind w:left="426" w:hanging="142"/>
        <w:jc w:val="both"/>
        <w:rPr>
          <w:rFonts w:ascii="Times New Roman" w:hAnsi="Times New Roman" w:cs="Times New Roman"/>
          <w:iCs/>
          <w:color w:val="auto"/>
          <w:lang w:eastAsia="en-US"/>
        </w:rPr>
      </w:pPr>
      <w:r w:rsidRPr="00161C25">
        <w:rPr>
          <w:rFonts w:ascii="Times New Roman" w:hAnsi="Times New Roman" w:cs="Times New Roman"/>
          <w:b/>
          <w:i/>
          <w:iCs/>
          <w:color w:val="auto"/>
          <w:lang w:eastAsia="en-US"/>
        </w:rPr>
        <w:t>prejudiciu</w:t>
      </w:r>
      <w:r w:rsidRPr="005B4BBD">
        <w:rPr>
          <w:rFonts w:ascii="Times New Roman" w:hAnsi="Times New Roman" w:cs="Times New Roman"/>
          <w:iCs/>
          <w:color w:val="auto"/>
          <w:lang w:eastAsia="en-US"/>
        </w:rPr>
        <w:t xml:space="preserve"> - valoarea stabilită de autoritate direct ca sancţiune/penalitate pentru neexecutarea sau executarea necorespunzătoare a obligaţiilor asumate prin contract de către contractant;</w:t>
      </w:r>
    </w:p>
    <w:p w:rsidR="005B4BBD" w:rsidRPr="005B4BBD" w:rsidRDefault="005B4BBD" w:rsidP="0097674D">
      <w:pPr>
        <w:widowControl/>
        <w:numPr>
          <w:ilvl w:val="0"/>
          <w:numId w:val="18"/>
        </w:numPr>
        <w:tabs>
          <w:tab w:val="left" w:pos="567"/>
        </w:tabs>
        <w:ind w:left="426" w:hanging="142"/>
        <w:jc w:val="both"/>
        <w:rPr>
          <w:rFonts w:ascii="Times New Roman" w:hAnsi="Times New Roman" w:cs="Times New Roman"/>
          <w:noProof/>
          <w:lang w:val="pt-BR"/>
        </w:rPr>
      </w:pPr>
      <w:r w:rsidRPr="005B4BBD">
        <w:rPr>
          <w:rFonts w:ascii="Times New Roman" w:hAnsi="Times New Roman" w:cs="Times New Roman"/>
          <w:b/>
          <w:i/>
          <w:noProof/>
          <w:color w:val="auto"/>
          <w:lang w:val="pt-BR" w:eastAsia="en-US"/>
        </w:rPr>
        <w:t>f</w:t>
      </w:r>
      <w:r w:rsidRPr="005B4BBD">
        <w:rPr>
          <w:rFonts w:ascii="Times New Roman" w:hAnsi="Times New Roman" w:cs="Times New Roman"/>
          <w:b/>
          <w:i/>
          <w:noProof/>
          <w:lang w:val="pt-BR"/>
        </w:rPr>
        <w:t>orţa majoră</w:t>
      </w:r>
      <w:r w:rsidRPr="005B4BBD">
        <w:rPr>
          <w:rFonts w:ascii="Times New Roman" w:hAnsi="Times New Roman" w:cs="Times New Roman"/>
          <w:noProof/>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B4BBD" w:rsidRPr="005B4BBD" w:rsidRDefault="005B4BBD" w:rsidP="0097674D">
      <w:pPr>
        <w:widowControl/>
        <w:numPr>
          <w:ilvl w:val="0"/>
          <w:numId w:val="18"/>
        </w:numPr>
        <w:tabs>
          <w:tab w:val="left" w:pos="360"/>
        </w:tabs>
        <w:ind w:left="284" w:hanging="49"/>
        <w:jc w:val="both"/>
        <w:rPr>
          <w:rFonts w:ascii="Times New Roman" w:hAnsi="Times New Roman" w:cs="Times New Roman"/>
          <w:noProof/>
          <w:lang w:val="de-DE"/>
        </w:rPr>
      </w:pPr>
      <w:r w:rsidRPr="005B4BBD">
        <w:rPr>
          <w:rFonts w:ascii="Times New Roman" w:hAnsi="Times New Roman" w:cs="Times New Roman"/>
          <w:b/>
          <w:i/>
          <w:noProof/>
        </w:rPr>
        <w:t>act adiţional</w:t>
      </w:r>
      <w:r w:rsidRPr="005B4BBD">
        <w:rPr>
          <w:rFonts w:ascii="Times New Roman" w:hAnsi="Times New Roman" w:cs="Times New Roman"/>
          <w:b/>
          <w:noProof/>
        </w:rPr>
        <w:t xml:space="preserve"> - </w:t>
      </w:r>
      <w:r w:rsidRPr="005B4BBD">
        <w:rPr>
          <w:rFonts w:ascii="Times New Roman" w:hAnsi="Times New Roman" w:cs="Times New Roman"/>
          <w:noProof/>
        </w:rPr>
        <w:t xml:space="preserve">document prin care se pot modifica termenii şi condiţiile contractului. </w:t>
      </w:r>
    </w:p>
    <w:p w:rsidR="005B4BBD" w:rsidRPr="00702CFF" w:rsidRDefault="00702CFF" w:rsidP="0097674D">
      <w:pPr>
        <w:widowControl/>
        <w:numPr>
          <w:ilvl w:val="0"/>
          <w:numId w:val="18"/>
        </w:numPr>
        <w:ind w:left="284" w:hanging="49"/>
        <w:jc w:val="both"/>
        <w:rPr>
          <w:rFonts w:ascii="Times New Roman" w:hAnsi="Times New Roman" w:cs="Times New Roman"/>
          <w:noProof/>
          <w:lang w:val="pt-BR"/>
        </w:rPr>
      </w:pPr>
      <w:r w:rsidRPr="00702CFF">
        <w:rPr>
          <w:rFonts w:ascii="Times New Roman" w:hAnsi="Times New Roman" w:cs="Times New Roman"/>
          <w:b/>
          <w:i/>
          <w:noProof/>
        </w:rPr>
        <w:t>subcontractant/subantreprenor</w:t>
      </w:r>
      <w:r w:rsidRPr="00702CFF">
        <w:rPr>
          <w:rFonts w:ascii="Times New Roman" w:hAnsi="Times New Roman" w:cs="Times New Roman"/>
          <w:noProof/>
          <w:lang w:val="pt-BR"/>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w:t>
      </w:r>
      <w:r w:rsidRPr="00702CFF">
        <w:rPr>
          <w:rFonts w:ascii="Times New Roman" w:hAnsi="Times New Roman" w:cs="Times New Roman"/>
          <w:noProof/>
          <w:lang w:val="pt-BR"/>
        </w:rPr>
        <w:lastRenderedPageBreak/>
        <w:t>materiale/bunuri în cadrul unui contract de achiziţie publică nu este considerată subcontractare în sensul legi</w:t>
      </w:r>
      <w:r w:rsidR="00EE1348">
        <w:rPr>
          <w:rFonts w:ascii="Times New Roman" w:hAnsi="Times New Roman" w:cs="Times New Roman"/>
          <w:noProof/>
          <w:lang w:val="pt-BR"/>
        </w:rPr>
        <w:t>lor in vigoare</w:t>
      </w:r>
      <w:r w:rsidR="005B4BBD" w:rsidRPr="00702CFF">
        <w:rPr>
          <w:rFonts w:ascii="Times New Roman" w:hAnsi="Times New Roman" w:cs="Times New Roman"/>
          <w:noProof/>
          <w:lang w:val="pt-BR"/>
        </w:rPr>
        <w:t>.</w:t>
      </w:r>
    </w:p>
    <w:p w:rsidR="005B4BBD" w:rsidRPr="005B4BBD" w:rsidRDefault="002405C9" w:rsidP="0097674D">
      <w:pPr>
        <w:widowControl/>
        <w:ind w:left="567" w:hanging="425"/>
        <w:jc w:val="both"/>
        <w:rPr>
          <w:rFonts w:ascii="Times New Roman" w:hAnsi="Times New Roman" w:cs="Times New Roman"/>
          <w:noProof/>
          <w:lang w:val="de-DE"/>
        </w:rPr>
      </w:pPr>
      <w:r w:rsidRPr="002405C9">
        <w:rPr>
          <w:rFonts w:ascii="Times New Roman" w:hAnsi="Times New Roman" w:cs="Times New Roman"/>
          <w:b/>
          <w:i/>
          <w:noProof/>
          <w:lang w:val="de-DE"/>
        </w:rPr>
        <w:t>w.</w:t>
      </w:r>
      <w:r w:rsidR="005B4BBD" w:rsidRPr="005B4BBD">
        <w:rPr>
          <w:rFonts w:ascii="Times New Roman" w:hAnsi="Times New Roman" w:cs="Times New Roman"/>
          <w:b/>
          <w:i/>
          <w:noProof/>
          <w:lang w:val="de-DE"/>
        </w:rPr>
        <w:t xml:space="preserve"> zi</w:t>
      </w:r>
      <w:r w:rsidR="005B4BBD" w:rsidRPr="005B4BBD">
        <w:rPr>
          <w:rFonts w:ascii="Times New Roman" w:hAnsi="Times New Roman" w:cs="Times New Roman"/>
          <w:noProof/>
          <w:lang w:val="de-DE"/>
        </w:rPr>
        <w:t xml:space="preserve">- zi calendaristică; </w:t>
      </w:r>
      <w:r w:rsidR="005B4BBD" w:rsidRPr="005B4BBD">
        <w:rPr>
          <w:rFonts w:ascii="Times New Roman" w:hAnsi="Times New Roman" w:cs="Times New Roman"/>
          <w:b/>
          <w:i/>
          <w:noProof/>
          <w:lang w:val="de-DE"/>
        </w:rPr>
        <w:t>an</w:t>
      </w:r>
      <w:r w:rsidR="005B4BBD" w:rsidRPr="005B4BBD">
        <w:rPr>
          <w:rFonts w:ascii="Times New Roman" w:hAnsi="Times New Roman" w:cs="Times New Roman"/>
          <w:noProof/>
          <w:lang w:val="de-DE"/>
        </w:rPr>
        <w:t>- 365 zile.</w:t>
      </w:r>
    </w:p>
    <w:p w:rsidR="005B4BBD" w:rsidRDefault="005B4BBD" w:rsidP="00B17CB9">
      <w:pPr>
        <w:spacing w:line="360" w:lineRule="auto"/>
        <w:jc w:val="both"/>
        <w:rPr>
          <w:rFonts w:ascii="Times New Roman" w:hAnsi="Times New Roman" w:cs="Times New Roman"/>
          <w:lang w:val="es-ES"/>
        </w:rPr>
      </w:pPr>
    </w:p>
    <w:p w:rsidR="005B4BBD" w:rsidRDefault="005B4BBD" w:rsidP="00B17CB9">
      <w:pPr>
        <w:numPr>
          <w:ilvl w:val="0"/>
          <w:numId w:val="1"/>
        </w:numPr>
        <w:autoSpaceDE w:val="0"/>
        <w:autoSpaceDN w:val="0"/>
        <w:adjustRightInd w:val="0"/>
        <w:spacing w:line="360" w:lineRule="auto"/>
        <w:jc w:val="both"/>
        <w:rPr>
          <w:rFonts w:ascii="Times New Roman" w:hAnsi="Times New Roman" w:cs="Times New Roman"/>
          <w:b/>
          <w:bCs/>
        </w:rPr>
      </w:pPr>
      <w:r w:rsidRPr="005B4BBD">
        <w:rPr>
          <w:rFonts w:ascii="Times New Roman" w:hAnsi="Times New Roman" w:cs="Times New Roman"/>
          <w:b/>
          <w:bCs/>
        </w:rPr>
        <w:t xml:space="preserve"> Interpretare</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3.1. - În prezentul contract, cu excepţia unei prevederi contrare, cuvintele la forma de singular vor include forma de plural şi viceversa, acolo unde acest lucru este permis de context.</w:t>
      </w:r>
    </w:p>
    <w:p w:rsidR="005B4BBD" w:rsidRPr="005B4BBD" w:rsidRDefault="005B4BBD" w:rsidP="000D4189">
      <w:pPr>
        <w:autoSpaceDE w:val="0"/>
        <w:autoSpaceDN w:val="0"/>
        <w:adjustRightInd w:val="0"/>
        <w:jc w:val="both"/>
        <w:rPr>
          <w:rFonts w:ascii="Times New Roman" w:hAnsi="Times New Roman" w:cs="Times New Roman"/>
          <w:color w:val="FF0000"/>
        </w:rPr>
      </w:pPr>
      <w:r w:rsidRPr="005B4BBD">
        <w:rPr>
          <w:rFonts w:ascii="Times New Roman" w:hAnsi="Times New Roman" w:cs="Times New Roman"/>
        </w:rPr>
        <w:t xml:space="preserve">3.2. - Termenul "zi" ori "zile" sau orice referire la zile reprezintă </w:t>
      </w:r>
      <w:r w:rsidRPr="00353D55">
        <w:rPr>
          <w:rFonts w:ascii="Times New Roman" w:hAnsi="Times New Roman" w:cs="Times New Roman"/>
          <w:color w:val="auto"/>
        </w:rPr>
        <w:t>zile calendaristice, cu excepţia cazurilor în care se prevede expres că sunt zile lucrătoare.</w:t>
      </w:r>
      <w:r w:rsidR="00EE1348">
        <w:rPr>
          <w:rFonts w:ascii="Times New Roman" w:hAnsi="Times New Roman" w:cs="Times New Roman"/>
          <w:color w:val="auto"/>
        </w:rPr>
        <w:t xml:space="preserve"> </w:t>
      </w:r>
      <w:r w:rsidRPr="00353D55">
        <w:rPr>
          <w:rFonts w:ascii="Times New Roman" w:hAnsi="Times New Roman" w:cs="Times New Roman"/>
          <w:color w:val="auto"/>
        </w:rPr>
        <w:t>Termenul exprimat in zile incepe sa curga de la inceputul primei ore a primei zile a termenului si se incheie la expirarea ultimei ore a ultimei zile a termenului; ziua in cursul careia a avut loc un eveniment sau s-a realizat un act al autoritatii contractante nu este luata in calculul termenului. Daca ultima zi a unui termen exprimat altfel decat in ore este o zi de sarbatoare legala, o duminica sau o sambata, termenul se incheie la expirarea ultimei ore a urmatoarei zile lucratoare.</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3.3 – Interpretarea tuturor prevederilor contractului se face în conformitate cu documentele contractului;</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3.4 –Prevederile contractului vor fi citite si interpretate ca parte din contractul de lucrări, în urmatoarea ordine de prioritate:</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 Prevederile legii române;</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 Prezentul contract, împreuna cu anexele sale;</w:t>
      </w:r>
    </w:p>
    <w:p w:rsidR="005B4BBD" w:rsidRPr="005B4BBD" w:rsidRDefault="005B4BBD" w:rsidP="000D4189">
      <w:pPr>
        <w:autoSpaceDE w:val="0"/>
        <w:autoSpaceDN w:val="0"/>
        <w:adjustRightInd w:val="0"/>
        <w:jc w:val="both"/>
        <w:rPr>
          <w:rFonts w:ascii="Times New Roman" w:hAnsi="Times New Roman" w:cs="Times New Roman"/>
        </w:rPr>
      </w:pPr>
      <w:r w:rsidRPr="005B4BBD">
        <w:rPr>
          <w:rFonts w:ascii="Times New Roman" w:hAnsi="Times New Roman" w:cs="Times New Roman"/>
        </w:rPr>
        <w:t>- Oferta Contractantului.</w:t>
      </w:r>
    </w:p>
    <w:p w:rsidR="005B4BBD" w:rsidRPr="005B4BBD" w:rsidRDefault="005B4BBD" w:rsidP="00B17CB9">
      <w:pPr>
        <w:keepNext/>
        <w:keepLines/>
        <w:tabs>
          <w:tab w:val="left" w:pos="345"/>
          <w:tab w:val="left" w:pos="376"/>
        </w:tabs>
        <w:spacing w:line="360" w:lineRule="auto"/>
        <w:jc w:val="both"/>
        <w:rPr>
          <w:rFonts w:ascii="Times New Roman" w:hAnsi="Times New Roman" w:cs="Times New Roman"/>
          <w:b/>
          <w:color w:val="auto"/>
          <w:spacing w:val="10"/>
        </w:rPr>
      </w:pPr>
    </w:p>
    <w:bookmarkEnd w:id="2"/>
    <w:p w:rsidR="005B4BBD" w:rsidRPr="005B4BBD" w:rsidRDefault="005B4BBD" w:rsidP="00B17CB9">
      <w:pPr>
        <w:keepNext/>
        <w:keepLines/>
        <w:spacing w:line="360" w:lineRule="auto"/>
        <w:outlineLvl w:val="2"/>
        <w:rPr>
          <w:rFonts w:ascii="Times New Roman" w:hAnsi="Times New Roman" w:cs="Times New Roman"/>
          <w:b/>
        </w:rPr>
      </w:pPr>
      <w:r w:rsidRPr="005B4BBD">
        <w:rPr>
          <w:rFonts w:ascii="Times New Roman" w:hAnsi="Times New Roman" w:cs="Times New Roman"/>
          <w:b/>
        </w:rPr>
        <w:t>Clauze obligatorii</w:t>
      </w:r>
    </w:p>
    <w:p w:rsidR="005B4BBD" w:rsidRPr="001E724E" w:rsidRDefault="005B4BBD" w:rsidP="00B17CB9">
      <w:pPr>
        <w:keepNext/>
        <w:keepLines/>
        <w:numPr>
          <w:ilvl w:val="0"/>
          <w:numId w:val="1"/>
        </w:numPr>
        <w:tabs>
          <w:tab w:val="left" w:pos="376"/>
        </w:tabs>
        <w:spacing w:line="360" w:lineRule="auto"/>
        <w:jc w:val="both"/>
        <w:outlineLvl w:val="2"/>
        <w:rPr>
          <w:rFonts w:ascii="Times New Roman" w:hAnsi="Times New Roman" w:cs="Times New Roman"/>
          <w:b/>
          <w:i/>
          <w:color w:val="auto"/>
        </w:rPr>
      </w:pPr>
      <w:bookmarkStart w:id="3" w:name="bookmark4"/>
      <w:r w:rsidRPr="005B4BBD">
        <w:rPr>
          <w:rFonts w:ascii="Times New Roman" w:hAnsi="Times New Roman" w:cs="Times New Roman"/>
          <w:b/>
        </w:rPr>
        <w:t>Obiectul principal al contractului</w:t>
      </w:r>
      <w:bookmarkEnd w:id="3"/>
    </w:p>
    <w:p w:rsidR="005B4BBD" w:rsidRDefault="005B4BBD" w:rsidP="000D4189">
      <w:pPr>
        <w:jc w:val="both"/>
        <w:rPr>
          <w:rFonts w:ascii="Times New Roman" w:hAnsi="Times New Roman" w:cs="Times New Roman"/>
        </w:rPr>
      </w:pPr>
      <w:bookmarkStart w:id="4" w:name="bookmark5"/>
      <w:r w:rsidRPr="005B4BBD">
        <w:rPr>
          <w:rFonts w:ascii="Times New Roman" w:hAnsi="Times New Roman" w:cs="Times New Roman"/>
        </w:rPr>
        <w:t>4.1- Contractantul se obligă să execute</w:t>
      </w:r>
      <w:r w:rsidR="001911D5">
        <w:rPr>
          <w:rFonts w:ascii="Times New Roman" w:hAnsi="Times New Roman" w:cs="Times New Roman"/>
        </w:rPr>
        <w:t xml:space="preserve">, </w:t>
      </w:r>
      <w:r w:rsidRPr="005B4BBD">
        <w:rPr>
          <w:rFonts w:ascii="Times New Roman" w:hAnsi="Times New Roman" w:cs="Times New Roman"/>
        </w:rPr>
        <w:t xml:space="preserve">să finalizeze </w:t>
      </w:r>
      <w:r w:rsidR="00746161" w:rsidRPr="00EA592E">
        <w:rPr>
          <w:rFonts w:ascii="Times New Roman" w:hAnsi="Times New Roman" w:cs="Times New Roman"/>
        </w:rPr>
        <w:t>și să întrețină</w:t>
      </w:r>
      <w:r w:rsidR="002715E8" w:rsidRPr="00EA592E">
        <w:rPr>
          <w:rFonts w:ascii="Times New Roman" w:hAnsi="Times New Roman" w:cs="Times New Roman"/>
        </w:rPr>
        <w:t xml:space="preserve"> în perioada de garanție</w:t>
      </w:r>
      <w:r w:rsidR="00AD13E0">
        <w:rPr>
          <w:rFonts w:ascii="Times New Roman" w:hAnsi="Times New Roman" w:cs="Times New Roman"/>
        </w:rPr>
        <w:t xml:space="preserve"> </w:t>
      </w:r>
      <w:r w:rsidRPr="005B4BBD">
        <w:rPr>
          <w:rFonts w:ascii="Times New Roman" w:hAnsi="Times New Roman" w:cs="Times New Roman"/>
        </w:rPr>
        <w:t>lucrări</w:t>
      </w:r>
      <w:r w:rsidR="002715E8">
        <w:rPr>
          <w:rFonts w:ascii="Times New Roman" w:hAnsi="Times New Roman" w:cs="Times New Roman"/>
        </w:rPr>
        <w:t>le</w:t>
      </w:r>
      <w:r w:rsidRPr="005B4BBD">
        <w:rPr>
          <w:rFonts w:ascii="Times New Roman" w:hAnsi="Times New Roman" w:cs="Times New Roman"/>
        </w:rPr>
        <w:t xml:space="preserve"> de reabilitare/modernizare corp C1 pentru proiectul  </w:t>
      </w:r>
      <w:r w:rsidR="00EE1348">
        <w:rPr>
          <w:rFonts w:ascii="Times New Roman" w:hAnsi="Times New Roman" w:cs="Times New Roman"/>
          <w:b/>
        </w:rPr>
        <w:t>&lt;&lt;</w:t>
      </w:r>
      <w:r w:rsidRPr="005B4BBD">
        <w:rPr>
          <w:rFonts w:ascii="Times New Roman" w:hAnsi="Times New Roman" w:cs="Times New Roman"/>
          <w:b/>
        </w:rPr>
        <w:t>Reabilitarea termica a sediului Direcției Publice de Evidență Persoane și Stare Civilă  Sector 2,</w:t>
      </w:r>
      <w:r w:rsidR="00EE1348">
        <w:rPr>
          <w:rFonts w:ascii="Times New Roman" w:hAnsi="Times New Roman" w:cs="Times New Roman"/>
          <w:b/>
        </w:rPr>
        <w:t xml:space="preserve"> Bucuresti, strada Olari nr. 19</w:t>
      </w:r>
      <w:r w:rsidRPr="005B4BBD">
        <w:rPr>
          <w:rFonts w:ascii="Times New Roman" w:hAnsi="Times New Roman" w:cs="Times New Roman"/>
          <w:b/>
        </w:rPr>
        <w:t>&gt;&gt;</w:t>
      </w:r>
      <w:r w:rsidR="00AD13E0">
        <w:rPr>
          <w:rFonts w:ascii="Times New Roman" w:hAnsi="Times New Roman" w:cs="Times New Roman"/>
          <w:b/>
        </w:rPr>
        <w:t xml:space="preserve"> </w:t>
      </w:r>
      <w:r w:rsidRPr="005B4BBD">
        <w:rPr>
          <w:rFonts w:ascii="Times New Roman" w:hAnsi="Times New Roman" w:cs="Times New Roman"/>
          <w:b/>
        </w:rPr>
        <w:t>-</w:t>
      </w:r>
      <w:r w:rsidR="00AD13E0">
        <w:rPr>
          <w:rFonts w:ascii="Times New Roman" w:hAnsi="Times New Roman" w:cs="Times New Roman"/>
          <w:b/>
        </w:rPr>
        <w:t xml:space="preserve"> </w:t>
      </w:r>
      <w:r w:rsidRPr="005B4BBD">
        <w:rPr>
          <w:rFonts w:ascii="Times New Roman" w:hAnsi="Times New Roman" w:cs="Times New Roman"/>
          <w:b/>
        </w:rPr>
        <w:t>cod SMIS 120943</w:t>
      </w:r>
      <w:r w:rsidRPr="005B4BBD">
        <w:rPr>
          <w:rFonts w:ascii="Times New Roman" w:hAnsi="Times New Roman" w:cs="Times New Roman"/>
        </w:rPr>
        <w:t>, în conformitate cu obligațiile asumate prin prezentul contract, contract finanțat prin Programul</w:t>
      </w:r>
      <w:r w:rsidR="0068096E">
        <w:rPr>
          <w:rFonts w:ascii="Times New Roman" w:hAnsi="Times New Roman" w:cs="Times New Roman"/>
        </w:rPr>
        <w:t xml:space="preserve"> </w:t>
      </w:r>
      <w:r w:rsidRPr="00B07549">
        <w:rPr>
          <w:rFonts w:ascii="Times New Roman" w:hAnsi="Times New Roman" w:cs="Times New Roman"/>
        </w:rPr>
        <w:t xml:space="preserve">Operațional Regional 2014-2020, </w:t>
      </w:r>
      <w:r w:rsidRPr="005B4BBD">
        <w:rPr>
          <w:rFonts w:ascii="Times New Roman" w:hAnsi="Times New Roman" w:cs="Times New Roman"/>
        </w:rPr>
        <w:t>Axa prioritară 3 – Sprijinirea tranzi</w:t>
      </w:r>
      <w:r w:rsidR="00746161">
        <w:rPr>
          <w:rFonts w:ascii="Times New Roman" w:hAnsi="Times New Roman" w:cs="Times New Roman"/>
        </w:rPr>
        <w:t>t</w:t>
      </w:r>
      <w:r w:rsidRPr="005B4BBD">
        <w:rPr>
          <w:rFonts w:ascii="Times New Roman" w:hAnsi="Times New Roman" w:cs="Times New Roman"/>
        </w:rPr>
        <w:t>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B – Clădiri publice.</w:t>
      </w:r>
    </w:p>
    <w:p w:rsidR="0068096E" w:rsidRDefault="0068096E" w:rsidP="000D4189">
      <w:pPr>
        <w:jc w:val="both"/>
        <w:rPr>
          <w:rFonts w:ascii="Times New Roman" w:hAnsi="Times New Roman" w:cs="Times New Roman"/>
        </w:rPr>
      </w:pPr>
    </w:p>
    <w:p w:rsidR="005B4BBD" w:rsidRDefault="005B4BBD" w:rsidP="00B17CB9">
      <w:pPr>
        <w:widowControl/>
        <w:numPr>
          <w:ilvl w:val="0"/>
          <w:numId w:val="1"/>
        </w:numPr>
        <w:spacing w:line="360" w:lineRule="auto"/>
        <w:jc w:val="both"/>
        <w:rPr>
          <w:rFonts w:ascii="Times New Roman" w:eastAsia="MS Mincho" w:hAnsi="Times New Roman" w:cs="Times New Roman"/>
          <w:b/>
          <w:color w:val="auto"/>
          <w:lang w:val="it-IT" w:eastAsia="en-US"/>
        </w:rPr>
      </w:pPr>
      <w:bookmarkStart w:id="5" w:name="bookmark6"/>
      <w:bookmarkEnd w:id="4"/>
      <w:r w:rsidRPr="005B4BBD">
        <w:rPr>
          <w:rFonts w:ascii="Times New Roman" w:eastAsia="MS Mincho" w:hAnsi="Times New Roman" w:cs="Times New Roman"/>
          <w:b/>
          <w:color w:val="auto"/>
          <w:lang w:val="it-IT" w:eastAsia="en-US"/>
        </w:rPr>
        <w:t>Preţul contractului</w:t>
      </w:r>
      <w:bookmarkEnd w:id="5"/>
    </w:p>
    <w:p w:rsidR="002434F2" w:rsidRDefault="005B4BBD" w:rsidP="000D4189">
      <w:pPr>
        <w:jc w:val="both"/>
        <w:rPr>
          <w:rFonts w:ascii="Times New Roman" w:eastAsia="Times New Roman" w:hAnsi="Times New Roman" w:cs="Times New Roman"/>
          <w:color w:val="auto"/>
        </w:rPr>
      </w:pPr>
      <w:r w:rsidRPr="00405637">
        <w:rPr>
          <w:rFonts w:ascii="Times New Roman" w:eastAsia="MS Mincho" w:hAnsi="Times New Roman" w:cs="Times New Roman"/>
          <w:color w:val="auto"/>
          <w:lang w:val="it-IT" w:eastAsia="en-US"/>
        </w:rPr>
        <w:t>Preţul convenit pentru îndeplinirea contractului, conform Formularului de ofertă (anexă la contract), este</w:t>
      </w:r>
      <w:r w:rsidR="00E4605E" w:rsidRPr="00405637">
        <w:rPr>
          <w:rFonts w:ascii="Times New Roman" w:eastAsia="MS Mincho" w:hAnsi="Times New Roman" w:cs="Times New Roman"/>
          <w:color w:val="auto"/>
          <w:lang w:val="it-IT" w:eastAsia="en-US"/>
        </w:rPr>
        <w:t xml:space="preserve"> </w:t>
      </w:r>
      <w:r w:rsidR="00FF3C6B" w:rsidRPr="00604119">
        <w:rPr>
          <w:rFonts w:ascii="Times New Roman" w:eastAsia="MS Mincho" w:hAnsi="Times New Roman" w:cs="Times New Roman"/>
          <w:color w:val="auto"/>
          <w:lang w:val="it-IT" w:eastAsia="en-US"/>
        </w:rPr>
        <w:t>de</w:t>
      </w:r>
      <w:r w:rsidR="00FF3C6B">
        <w:rPr>
          <w:rFonts w:ascii="Times New Roman" w:eastAsia="MS Mincho" w:hAnsi="Times New Roman" w:cs="Times New Roman"/>
          <w:b/>
          <w:color w:val="auto"/>
          <w:lang w:val="it-IT" w:eastAsia="en-US"/>
        </w:rPr>
        <w:t xml:space="preserve"> </w:t>
      </w:r>
      <w:r w:rsidR="00E4605E" w:rsidRPr="00405637">
        <w:rPr>
          <w:rFonts w:ascii="Times New Roman" w:eastAsia="MS Mincho" w:hAnsi="Times New Roman" w:cs="Times New Roman"/>
          <w:b/>
          <w:color w:val="auto"/>
          <w:lang w:val="it-IT" w:eastAsia="en-US"/>
        </w:rPr>
        <w:t>2.135.805,34</w:t>
      </w:r>
      <w:r w:rsidR="00E4605E" w:rsidRPr="00405637">
        <w:rPr>
          <w:rFonts w:ascii="Times New Roman" w:eastAsia="MS Mincho" w:hAnsi="Times New Roman" w:cs="Times New Roman"/>
          <w:color w:val="auto"/>
          <w:lang w:val="it-IT" w:eastAsia="en-US"/>
        </w:rPr>
        <w:t xml:space="preserve"> </w:t>
      </w:r>
      <w:r w:rsidRPr="00604119">
        <w:rPr>
          <w:rFonts w:ascii="Times New Roman" w:eastAsia="MS Mincho" w:hAnsi="Times New Roman" w:cs="Times New Roman"/>
          <w:b/>
          <w:color w:val="auto"/>
          <w:lang w:val="it-IT" w:eastAsia="en-US"/>
        </w:rPr>
        <w:t>lei</w:t>
      </w:r>
      <w:r w:rsidRPr="00405637">
        <w:rPr>
          <w:rFonts w:ascii="Times New Roman" w:eastAsia="MS Mincho" w:hAnsi="Times New Roman" w:cs="Times New Roman"/>
          <w:color w:val="auto"/>
          <w:lang w:val="it-IT" w:eastAsia="en-US"/>
        </w:rPr>
        <w:t>, la care se adaugă TVA.</w:t>
      </w:r>
      <w:r w:rsidR="002434F2" w:rsidRPr="00405637">
        <w:rPr>
          <w:rFonts w:ascii="Times New Roman" w:eastAsia="Times New Roman" w:hAnsi="Times New Roman" w:cs="Times New Roman"/>
          <w:noProof/>
          <w:color w:val="auto"/>
          <w:lang w:val="it-IT" w:eastAsia="en-US"/>
        </w:rPr>
        <w:t xml:space="preserve"> Plata taxei pe valoare adaugată se va face la cota TVA prevăzută de legislația în vigoare la data emiterii facturii.</w:t>
      </w:r>
    </w:p>
    <w:p w:rsidR="00807270" w:rsidRPr="002434F2" w:rsidRDefault="00807270" w:rsidP="00B17CB9">
      <w:pPr>
        <w:spacing w:line="360" w:lineRule="auto"/>
        <w:jc w:val="both"/>
        <w:rPr>
          <w:rFonts w:ascii="Times New Roman" w:eastAsia="Times New Roman" w:hAnsi="Times New Roman" w:cs="Times New Roman"/>
          <w:b/>
          <w:color w:val="FF0000"/>
        </w:rPr>
      </w:pPr>
    </w:p>
    <w:p w:rsidR="005B4BBD" w:rsidRPr="001E724E" w:rsidRDefault="005B4BBD" w:rsidP="00B17CB9">
      <w:pPr>
        <w:keepNext/>
        <w:keepLines/>
        <w:numPr>
          <w:ilvl w:val="0"/>
          <w:numId w:val="1"/>
        </w:numPr>
        <w:tabs>
          <w:tab w:val="left" w:pos="376"/>
        </w:tabs>
        <w:spacing w:line="360" w:lineRule="auto"/>
        <w:ind w:left="720" w:hanging="720"/>
        <w:jc w:val="both"/>
        <w:outlineLvl w:val="2"/>
        <w:rPr>
          <w:rFonts w:ascii="Times New Roman" w:hAnsi="Times New Roman" w:cs="Times New Roman"/>
          <w:b/>
          <w:i/>
          <w:color w:val="auto"/>
        </w:rPr>
      </w:pPr>
      <w:bookmarkStart w:id="6" w:name="bookmark7"/>
      <w:r w:rsidRPr="005B4BBD">
        <w:rPr>
          <w:rFonts w:ascii="Times New Roman" w:hAnsi="Times New Roman" w:cs="Times New Roman"/>
          <w:b/>
        </w:rPr>
        <w:t xml:space="preserve">Durata contractului </w:t>
      </w:r>
      <w:bookmarkEnd w:id="6"/>
    </w:p>
    <w:p w:rsidR="005B4BBD" w:rsidRPr="005B4BBD" w:rsidRDefault="005B4BBD" w:rsidP="000D4189">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6.1- Contractantul se obligă să execute şi să finalizeze </w:t>
      </w:r>
      <w:r w:rsidRPr="005B4BBD">
        <w:rPr>
          <w:rFonts w:ascii="Times New Roman" w:eastAsia="MS Mincho" w:hAnsi="Times New Roman" w:cs="Times New Roman"/>
          <w:color w:val="auto"/>
          <w:lang w:eastAsia="en-US"/>
        </w:rPr>
        <w:t>execuția lucrărilor pentru proiectul</w:t>
      </w:r>
      <w:bookmarkStart w:id="7" w:name="_Hlk32273792"/>
      <w:r w:rsidR="00EC6ED5">
        <w:rPr>
          <w:rFonts w:ascii="Times New Roman" w:eastAsia="MS Mincho" w:hAnsi="Times New Roman" w:cs="Times New Roman"/>
          <w:color w:val="auto"/>
          <w:lang w:eastAsia="en-US"/>
        </w:rPr>
        <w:t xml:space="preserve"> </w:t>
      </w:r>
      <w:r w:rsidRPr="005B4BBD">
        <w:rPr>
          <w:rFonts w:ascii="Times New Roman" w:eastAsia="MS Mincho" w:hAnsi="Times New Roman" w:cs="Times New Roman"/>
          <w:b/>
          <w:color w:val="auto"/>
          <w:lang w:val="it-IT" w:eastAsia="en-US"/>
        </w:rPr>
        <w:t>&lt;&lt;</w:t>
      </w:r>
      <w:r w:rsidRPr="005B4BBD">
        <w:rPr>
          <w:rFonts w:ascii="Times New Roman" w:eastAsia="MS Mincho" w:hAnsi="Times New Roman" w:cs="Times New Roman"/>
          <w:b/>
          <w:i/>
          <w:color w:val="auto"/>
          <w:lang w:eastAsia="en-US"/>
        </w:rPr>
        <w:t xml:space="preserve">Reabilitarea termica a sediului Direcției Publice de Evidență Persoane și Stare Civilă  Sector 2, </w:t>
      </w:r>
      <w:proofErr w:type="spellStart"/>
      <w:r w:rsidRPr="005B4BBD">
        <w:rPr>
          <w:rFonts w:ascii="Times New Roman" w:eastAsia="MS Mincho" w:hAnsi="Times New Roman" w:cs="Times New Roman"/>
          <w:b/>
          <w:i/>
          <w:color w:val="auto"/>
          <w:lang w:eastAsia="en-US"/>
        </w:rPr>
        <w:t>Bucuresti</w:t>
      </w:r>
      <w:proofErr w:type="spellEnd"/>
      <w:r w:rsidRPr="005B4BBD">
        <w:rPr>
          <w:rFonts w:ascii="Times New Roman" w:eastAsia="MS Mincho" w:hAnsi="Times New Roman" w:cs="Times New Roman"/>
          <w:b/>
          <w:i/>
          <w:color w:val="auto"/>
          <w:lang w:eastAsia="en-US"/>
        </w:rPr>
        <w:t>, strada Olari nr. 19</w:t>
      </w:r>
      <w:r w:rsidRPr="005B4BBD">
        <w:rPr>
          <w:rFonts w:ascii="Times New Roman" w:eastAsia="MS Mincho" w:hAnsi="Times New Roman" w:cs="Times New Roman"/>
          <w:b/>
          <w:color w:val="auto"/>
          <w:lang w:val="it-IT" w:eastAsia="en-US"/>
        </w:rPr>
        <w:t>&gt;&gt;</w:t>
      </w:r>
      <w:r w:rsidR="00EC6ED5">
        <w:rPr>
          <w:rFonts w:ascii="Times New Roman" w:eastAsia="MS Mincho" w:hAnsi="Times New Roman" w:cs="Times New Roman"/>
          <w:b/>
          <w:color w:val="auto"/>
          <w:lang w:val="it-IT" w:eastAsia="en-US"/>
        </w:rPr>
        <w:t xml:space="preserve"> </w:t>
      </w:r>
      <w:r w:rsidRPr="005B4BBD">
        <w:rPr>
          <w:rFonts w:ascii="Times New Roman" w:eastAsia="MS Mincho" w:hAnsi="Times New Roman" w:cs="Times New Roman"/>
          <w:b/>
          <w:color w:val="auto"/>
          <w:lang w:val="it-IT" w:eastAsia="en-US"/>
        </w:rPr>
        <w:t>-</w:t>
      </w:r>
      <w:r w:rsidR="00EC6ED5">
        <w:rPr>
          <w:rFonts w:ascii="Times New Roman" w:eastAsia="MS Mincho" w:hAnsi="Times New Roman" w:cs="Times New Roman"/>
          <w:b/>
          <w:color w:val="auto"/>
          <w:lang w:val="it-IT" w:eastAsia="en-US"/>
        </w:rPr>
        <w:t xml:space="preserve"> </w:t>
      </w:r>
      <w:r w:rsidRPr="005B4BBD">
        <w:rPr>
          <w:rFonts w:ascii="Times New Roman" w:eastAsia="MS Mincho" w:hAnsi="Times New Roman" w:cs="Times New Roman"/>
          <w:b/>
          <w:color w:val="auto"/>
          <w:lang w:val="it-IT" w:eastAsia="en-US"/>
        </w:rPr>
        <w:t>cod SMIS 120943</w:t>
      </w:r>
      <w:bookmarkEnd w:id="7"/>
      <w:r w:rsidRPr="005B4BBD">
        <w:rPr>
          <w:rFonts w:ascii="Times New Roman" w:eastAsia="MS Mincho" w:hAnsi="Times New Roman" w:cs="Times New Roman"/>
          <w:b/>
          <w:color w:val="auto"/>
          <w:lang w:val="it-IT" w:eastAsia="en-US"/>
        </w:rPr>
        <w:t>,</w:t>
      </w:r>
      <w:r w:rsidRPr="005B4BBD">
        <w:rPr>
          <w:rFonts w:ascii="Times New Roman" w:eastAsia="MS Mincho" w:hAnsi="Times New Roman" w:cs="Times New Roman"/>
          <w:color w:val="auto"/>
          <w:lang w:val="it-IT" w:eastAsia="en-US"/>
        </w:rPr>
        <w:t xml:space="preserve">  în termen de  </w:t>
      </w:r>
      <w:r w:rsidR="009B2F43">
        <w:rPr>
          <w:rFonts w:ascii="Times New Roman" w:eastAsia="MS Mincho" w:hAnsi="Times New Roman" w:cs="Times New Roman"/>
          <w:color w:val="auto"/>
          <w:lang w:val="it-IT" w:eastAsia="en-US"/>
        </w:rPr>
        <w:t>9</w:t>
      </w:r>
      <w:r w:rsidRPr="005B4BBD">
        <w:rPr>
          <w:rFonts w:ascii="Times New Roman" w:eastAsia="MS Mincho" w:hAnsi="Times New Roman" w:cs="Times New Roman"/>
          <w:color w:val="auto"/>
          <w:lang w:val="it-IT" w:eastAsia="en-US"/>
        </w:rPr>
        <w:t xml:space="preserve"> luni de la data stabilită în Ordinul de începere a lucrărilor, cu drept de finalizare în avans. </w:t>
      </w:r>
    </w:p>
    <w:p w:rsidR="005B4BBD" w:rsidRPr="005B4BBD" w:rsidRDefault="005B4BBD" w:rsidP="000D4189">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lastRenderedPageBreak/>
        <w:t xml:space="preserve">6.2- Termenul de finalizare al obiectivului prevăzut la art. 6.1 se va decala corespunzător cu numărul de zile calendaristice atunci când intervine orice fel de sistare, pentru motive temeinice, comunicată către autoritate, conform </w:t>
      </w:r>
      <w:r w:rsidRPr="00B07549">
        <w:rPr>
          <w:rFonts w:ascii="Times New Roman" w:eastAsia="MS Mincho" w:hAnsi="Times New Roman" w:cs="Times New Roman"/>
          <w:color w:val="auto"/>
          <w:lang w:val="fr-FR" w:eastAsia="en-US"/>
        </w:rPr>
        <w:t>art</w:t>
      </w:r>
      <w:r w:rsidRPr="0043514A">
        <w:rPr>
          <w:rFonts w:ascii="Times New Roman" w:eastAsia="MS Mincho" w:hAnsi="Times New Roman" w:cs="Times New Roman"/>
          <w:color w:val="auto"/>
          <w:lang w:val="it-IT" w:eastAsia="en-US"/>
        </w:rPr>
        <w:t xml:space="preserve">. </w:t>
      </w:r>
      <w:r w:rsidR="002B0A91" w:rsidRPr="00B07549">
        <w:rPr>
          <w:rFonts w:ascii="Times New Roman" w:eastAsia="MS Mincho" w:hAnsi="Times New Roman" w:cs="Times New Roman"/>
          <w:color w:val="auto"/>
          <w:lang w:val="fr-FR" w:eastAsia="en-US"/>
        </w:rPr>
        <w:t>30</w:t>
      </w:r>
      <w:r w:rsidRPr="0043514A">
        <w:rPr>
          <w:rFonts w:ascii="Times New Roman" w:eastAsia="MS Mincho" w:hAnsi="Times New Roman" w:cs="Times New Roman"/>
          <w:color w:val="auto"/>
          <w:lang w:val="it-IT" w:eastAsia="en-US"/>
        </w:rPr>
        <w:t xml:space="preserve"> din prezentul contract, </w:t>
      </w:r>
      <w:r w:rsidRPr="005B4BBD">
        <w:rPr>
          <w:rFonts w:ascii="Times New Roman" w:eastAsia="MS Mincho" w:hAnsi="Times New Roman" w:cs="Times New Roman"/>
          <w:color w:val="auto"/>
          <w:lang w:val="it-IT" w:eastAsia="en-US"/>
        </w:rPr>
        <w:t xml:space="preserve">şi aprobată </w:t>
      </w:r>
      <w:proofErr w:type="gramStart"/>
      <w:r w:rsidRPr="005B4BBD">
        <w:rPr>
          <w:rFonts w:ascii="Times New Roman" w:eastAsia="MS Mincho" w:hAnsi="Times New Roman" w:cs="Times New Roman"/>
          <w:color w:val="auto"/>
          <w:lang w:val="it-IT" w:eastAsia="en-US"/>
        </w:rPr>
        <w:t>de aceasta</w:t>
      </w:r>
      <w:proofErr w:type="gramEnd"/>
      <w:r w:rsidRPr="005B4BBD">
        <w:rPr>
          <w:rFonts w:ascii="Times New Roman" w:eastAsia="MS Mincho" w:hAnsi="Times New Roman" w:cs="Times New Roman"/>
          <w:color w:val="auto"/>
          <w:lang w:val="it-IT" w:eastAsia="en-US"/>
        </w:rPr>
        <w:t xml:space="preserve"> din urmă.</w:t>
      </w:r>
    </w:p>
    <w:p w:rsidR="005B4BBD" w:rsidRPr="005B4BBD" w:rsidRDefault="005B4BBD" w:rsidP="000D4189">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6.3- Prezentul contract încetează să producă efecte la data încheierii procesului-verbal de recepţie finală</w:t>
      </w:r>
      <w:r w:rsidR="003A10A1">
        <w:rPr>
          <w:rFonts w:ascii="Times New Roman" w:eastAsia="MS Mincho" w:hAnsi="Times New Roman" w:cs="Times New Roman"/>
          <w:color w:val="auto"/>
          <w:lang w:val="it-IT" w:eastAsia="en-US"/>
        </w:rPr>
        <w:t xml:space="preserve"> </w:t>
      </w:r>
      <w:r w:rsidR="00226B00" w:rsidRPr="00821E6E">
        <w:rPr>
          <w:rFonts w:ascii="Times New Roman" w:eastAsia="MS Mincho" w:hAnsi="Times New Roman" w:cs="Times New Roman"/>
          <w:color w:val="auto"/>
          <w:lang w:val="it-IT" w:eastAsia="en-US"/>
        </w:rPr>
        <w:t>fără obiecțiuni</w:t>
      </w:r>
      <w:r w:rsidRPr="005B4BBD">
        <w:rPr>
          <w:rFonts w:ascii="Times New Roman" w:eastAsia="MS Mincho" w:hAnsi="Times New Roman" w:cs="Times New Roman"/>
          <w:color w:val="auto"/>
          <w:lang w:val="it-IT" w:eastAsia="en-US"/>
        </w:rPr>
        <w:t xml:space="preserve"> si eliberarea garanției de bună execuție.</w:t>
      </w:r>
    </w:p>
    <w:p w:rsidR="005B4BBD" w:rsidRPr="005B4BBD" w:rsidRDefault="005B4BBD" w:rsidP="00B17CB9">
      <w:pPr>
        <w:tabs>
          <w:tab w:val="left" w:pos="479"/>
        </w:tabs>
        <w:spacing w:line="360" w:lineRule="auto"/>
        <w:ind w:left="360"/>
        <w:rPr>
          <w:rFonts w:ascii="Times New Roman" w:hAnsi="Times New Roman" w:cs="Times New Roman"/>
          <w:color w:val="auto"/>
          <w:spacing w:val="10"/>
        </w:rPr>
      </w:pPr>
    </w:p>
    <w:p w:rsidR="005B4BBD" w:rsidRPr="001E724E" w:rsidRDefault="005B4BBD" w:rsidP="00B17CB9">
      <w:pPr>
        <w:keepNext/>
        <w:keepLines/>
        <w:numPr>
          <w:ilvl w:val="0"/>
          <w:numId w:val="1"/>
        </w:numPr>
        <w:tabs>
          <w:tab w:val="left" w:pos="376"/>
        </w:tabs>
        <w:spacing w:line="360" w:lineRule="auto"/>
        <w:ind w:left="720" w:hanging="720"/>
        <w:jc w:val="both"/>
        <w:outlineLvl w:val="2"/>
        <w:rPr>
          <w:rFonts w:ascii="Times New Roman" w:hAnsi="Times New Roman" w:cs="Times New Roman"/>
          <w:b/>
          <w:i/>
          <w:color w:val="auto"/>
        </w:rPr>
      </w:pPr>
      <w:r w:rsidRPr="005B4BBD">
        <w:rPr>
          <w:rFonts w:ascii="Times New Roman" w:hAnsi="Times New Roman" w:cs="Times New Roman"/>
          <w:b/>
        </w:rPr>
        <w:t>Executarea contractului</w:t>
      </w:r>
    </w:p>
    <w:p w:rsidR="00821E6E" w:rsidRDefault="005B4BBD" w:rsidP="000D4189">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7.1. – (1)  </w:t>
      </w:r>
      <w:bookmarkStart w:id="8" w:name="_Hlk41058174"/>
      <w:r w:rsidRPr="005B4BBD">
        <w:rPr>
          <w:rFonts w:ascii="Times New Roman" w:eastAsia="MS Mincho" w:hAnsi="Times New Roman" w:cs="Times New Roman"/>
          <w:color w:val="auto"/>
          <w:lang w:val="it-IT" w:eastAsia="en-US"/>
        </w:rPr>
        <w:t xml:space="preserve">Contractul intră în vigoare la data semnării acestuia de către ambele părţi, iar executarea </w:t>
      </w:r>
      <w:r w:rsidR="00821E6E">
        <w:rPr>
          <w:rFonts w:ascii="Times New Roman" w:eastAsia="MS Mincho" w:hAnsi="Times New Roman" w:cs="Times New Roman"/>
          <w:color w:val="auto"/>
          <w:lang w:val="it-IT" w:eastAsia="en-US"/>
        </w:rPr>
        <w:t>l</w:t>
      </w:r>
      <w:r w:rsidRPr="005B4BBD">
        <w:rPr>
          <w:rFonts w:ascii="Times New Roman" w:eastAsia="MS Mincho" w:hAnsi="Times New Roman" w:cs="Times New Roman"/>
          <w:color w:val="auto"/>
          <w:lang w:val="it-IT" w:eastAsia="en-US"/>
        </w:rPr>
        <w:t>ucrărilor</w:t>
      </w:r>
      <w:r w:rsidRPr="00821E6E">
        <w:rPr>
          <w:rFonts w:ascii="Times New Roman" w:eastAsia="MS Mincho" w:hAnsi="Times New Roman" w:cs="Times New Roman"/>
          <w:color w:val="auto"/>
          <w:lang w:val="it-IT" w:eastAsia="en-US"/>
        </w:rPr>
        <w:t xml:space="preserve">, </w:t>
      </w:r>
      <w:r w:rsidR="00821E6E" w:rsidRPr="005B4BBD">
        <w:rPr>
          <w:rFonts w:ascii="Times New Roman" w:eastAsia="MS Mincho" w:hAnsi="Times New Roman" w:cs="Times New Roman"/>
          <w:color w:val="auto"/>
          <w:lang w:val="it-IT" w:eastAsia="en-US"/>
        </w:rPr>
        <w:t xml:space="preserve"> începe </w:t>
      </w:r>
      <w:r w:rsidR="00821E6E" w:rsidRPr="00821E6E">
        <w:rPr>
          <w:rFonts w:ascii="Times New Roman" w:eastAsia="MS Mincho" w:hAnsi="Times New Roman" w:cs="Times New Roman"/>
          <w:color w:val="auto"/>
          <w:lang w:val="it-IT" w:eastAsia="en-US"/>
        </w:rPr>
        <w:t xml:space="preserve">la data </w:t>
      </w:r>
      <w:r w:rsidR="007C511B" w:rsidRPr="00B07549">
        <w:rPr>
          <w:rFonts w:ascii="Times New Roman" w:eastAsia="MS Mincho" w:hAnsi="Times New Roman" w:cs="Times New Roman"/>
          <w:color w:val="auto"/>
          <w:lang w:val="it-IT" w:eastAsia="en-US"/>
        </w:rPr>
        <w:t>stabilită</w:t>
      </w:r>
      <w:r w:rsidR="003A10A1">
        <w:rPr>
          <w:rFonts w:ascii="Times New Roman" w:eastAsia="MS Mincho" w:hAnsi="Times New Roman" w:cs="Times New Roman"/>
          <w:color w:val="auto"/>
          <w:lang w:val="it-IT" w:eastAsia="en-US"/>
        </w:rPr>
        <w:t xml:space="preserve"> </w:t>
      </w:r>
      <w:r w:rsidR="00821E6E" w:rsidRPr="00821E6E">
        <w:rPr>
          <w:rFonts w:ascii="Times New Roman" w:eastAsia="MS Mincho" w:hAnsi="Times New Roman" w:cs="Times New Roman"/>
          <w:color w:val="auto"/>
          <w:lang w:val="it-IT" w:eastAsia="en-US"/>
        </w:rPr>
        <w:t>în Ordinul</w:t>
      </w:r>
      <w:r w:rsidR="00821E6E" w:rsidRPr="005B4BBD">
        <w:rPr>
          <w:rFonts w:ascii="Times New Roman" w:eastAsia="MS Mincho" w:hAnsi="Times New Roman" w:cs="Times New Roman"/>
          <w:color w:val="auto"/>
          <w:lang w:val="it-IT" w:eastAsia="en-US"/>
        </w:rPr>
        <w:t xml:space="preserve"> de </w:t>
      </w:r>
      <w:r w:rsidR="00821E6E">
        <w:rPr>
          <w:rFonts w:ascii="Times New Roman" w:eastAsia="MS Mincho" w:hAnsi="Times New Roman" w:cs="Times New Roman"/>
          <w:color w:val="auto"/>
          <w:lang w:val="it-IT" w:eastAsia="en-US"/>
        </w:rPr>
        <w:t xml:space="preserve">începere. </w:t>
      </w:r>
    </w:p>
    <w:p w:rsidR="00AD248D" w:rsidRDefault="005B4BBD" w:rsidP="000D4189">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Execuţia lucrărilor va fi demarată dupa constituirea garanției de bună execuție și emiterea Ordinului de începere a lucrărilor.</w:t>
      </w:r>
    </w:p>
    <w:p w:rsidR="00794815" w:rsidRPr="00794815" w:rsidRDefault="005B4BBD" w:rsidP="000D4189">
      <w:pPr>
        <w:widowControl/>
        <w:jc w:val="both"/>
        <w:rPr>
          <w:rFonts w:ascii="Times New Roman" w:eastAsia="Times New Roman" w:hAnsi="Times New Roman" w:cs="Times New Roman"/>
          <w:color w:val="auto"/>
          <w:highlight w:val="yellow"/>
        </w:rPr>
      </w:pPr>
      <w:r w:rsidRPr="005B4BBD">
        <w:rPr>
          <w:rFonts w:ascii="Times New Roman" w:eastAsia="MS Mincho" w:hAnsi="Times New Roman" w:cs="Times New Roman"/>
          <w:color w:val="auto"/>
          <w:lang w:val="it-IT" w:eastAsia="en-US"/>
        </w:rPr>
        <w:t xml:space="preserve">7.2 – </w:t>
      </w:r>
      <w:r w:rsidR="00F472B8" w:rsidRPr="00F472B8">
        <w:rPr>
          <w:rFonts w:ascii="Times New Roman" w:eastAsia="Times New Roman" w:hAnsi="Times New Roman" w:cs="Times New Roman"/>
          <w:color w:val="auto"/>
        </w:rPr>
        <w:t>(</w:t>
      </w:r>
      <w:r w:rsidR="00C76387">
        <w:rPr>
          <w:rFonts w:ascii="Times New Roman" w:eastAsia="Times New Roman" w:hAnsi="Times New Roman" w:cs="Times New Roman"/>
          <w:color w:val="auto"/>
        </w:rPr>
        <w:t>1</w:t>
      </w:r>
      <w:r w:rsidR="00794815" w:rsidRPr="00F472B8">
        <w:rPr>
          <w:rFonts w:ascii="Times New Roman" w:eastAsia="Times New Roman" w:hAnsi="Times New Roman" w:cs="Times New Roman"/>
          <w:color w:val="auto"/>
        </w:rPr>
        <w:t xml:space="preserve">) Ordinul de </w:t>
      </w:r>
      <w:proofErr w:type="spellStart"/>
      <w:r w:rsidR="00794815" w:rsidRPr="00F472B8">
        <w:rPr>
          <w:rFonts w:ascii="Times New Roman" w:eastAsia="Times New Roman" w:hAnsi="Times New Roman" w:cs="Times New Roman"/>
          <w:color w:val="auto"/>
        </w:rPr>
        <w:t>incepere</w:t>
      </w:r>
      <w:proofErr w:type="spellEnd"/>
      <w:r w:rsidR="00794815" w:rsidRPr="00F472B8">
        <w:rPr>
          <w:rFonts w:ascii="Times New Roman" w:eastAsia="Times New Roman" w:hAnsi="Times New Roman" w:cs="Times New Roman"/>
          <w:color w:val="auto"/>
        </w:rPr>
        <w:t xml:space="preserve"> a </w:t>
      </w:r>
      <w:proofErr w:type="spellStart"/>
      <w:r w:rsidR="00794815" w:rsidRPr="00F472B8">
        <w:rPr>
          <w:rFonts w:ascii="Times New Roman" w:eastAsia="Times New Roman" w:hAnsi="Times New Roman" w:cs="Times New Roman"/>
          <w:color w:val="auto"/>
        </w:rPr>
        <w:t>lucrarilor</w:t>
      </w:r>
      <w:proofErr w:type="spellEnd"/>
      <w:r w:rsidR="00794815" w:rsidRPr="00F472B8">
        <w:rPr>
          <w:rFonts w:ascii="Times New Roman" w:eastAsia="Times New Roman" w:hAnsi="Times New Roman" w:cs="Times New Roman"/>
          <w:color w:val="auto"/>
        </w:rPr>
        <w:t xml:space="preserve"> va fi emis de </w:t>
      </w:r>
      <w:proofErr w:type="spellStart"/>
      <w:r w:rsidR="00794815" w:rsidRPr="00F472B8">
        <w:rPr>
          <w:rFonts w:ascii="Times New Roman" w:eastAsia="Times New Roman" w:hAnsi="Times New Roman" w:cs="Times New Roman"/>
          <w:color w:val="auto"/>
        </w:rPr>
        <w:t>catre</w:t>
      </w:r>
      <w:proofErr w:type="spellEnd"/>
      <w:r w:rsidR="00AA6DAC">
        <w:rPr>
          <w:rFonts w:ascii="Times New Roman" w:eastAsia="Times New Roman" w:hAnsi="Times New Roman" w:cs="Times New Roman"/>
          <w:color w:val="auto"/>
        </w:rPr>
        <w:t xml:space="preserve"> </w:t>
      </w:r>
      <w:r w:rsidR="00DD78DE" w:rsidRPr="00F472B8">
        <w:rPr>
          <w:rFonts w:ascii="Times New Roman" w:eastAsia="Times New Roman" w:hAnsi="Times New Roman" w:cs="Times New Roman"/>
          <w:color w:val="auto"/>
        </w:rPr>
        <w:t>Autoritate</w:t>
      </w:r>
      <w:r w:rsidR="00794815" w:rsidRPr="00F472B8">
        <w:rPr>
          <w:rFonts w:ascii="Times New Roman" w:eastAsia="Times New Roman" w:hAnsi="Times New Roman" w:cs="Times New Roman"/>
          <w:color w:val="auto"/>
        </w:rPr>
        <w:t xml:space="preserve"> numai daca  </w:t>
      </w:r>
      <w:proofErr w:type="spellStart"/>
      <w:r w:rsidR="00DD78DE" w:rsidRPr="00B07549">
        <w:rPr>
          <w:rFonts w:ascii="Times New Roman" w:eastAsia="Times New Roman" w:hAnsi="Times New Roman" w:cs="Times New Roman"/>
          <w:color w:val="auto"/>
          <w:lang w:val="fr-FR"/>
        </w:rPr>
        <w:t>Contractantul</w:t>
      </w:r>
      <w:proofErr w:type="spellEnd"/>
      <w:r w:rsidR="003A10A1">
        <w:rPr>
          <w:rFonts w:ascii="Times New Roman" w:eastAsia="Times New Roman" w:hAnsi="Times New Roman" w:cs="Times New Roman"/>
          <w:color w:val="auto"/>
          <w:lang w:val="fr-FR"/>
        </w:rPr>
        <w:t xml:space="preserve"> </w:t>
      </w:r>
      <w:r w:rsidR="00794815" w:rsidRPr="00F472B8">
        <w:rPr>
          <w:rFonts w:ascii="Times New Roman" w:eastAsia="Times New Roman" w:hAnsi="Times New Roman" w:cs="Times New Roman"/>
          <w:color w:val="auto"/>
        </w:rPr>
        <w:t xml:space="preserve">face dovada constituirii </w:t>
      </w:r>
      <w:proofErr w:type="spellStart"/>
      <w:r w:rsidR="00794815" w:rsidRPr="00F472B8">
        <w:rPr>
          <w:rFonts w:ascii="Times New Roman" w:eastAsia="Times New Roman" w:hAnsi="Times New Roman" w:cs="Times New Roman"/>
          <w:color w:val="auto"/>
        </w:rPr>
        <w:t>garantiei</w:t>
      </w:r>
      <w:proofErr w:type="spellEnd"/>
      <w:r w:rsidR="00794815" w:rsidRPr="00F472B8">
        <w:rPr>
          <w:rFonts w:ascii="Times New Roman" w:eastAsia="Times New Roman" w:hAnsi="Times New Roman" w:cs="Times New Roman"/>
          <w:color w:val="auto"/>
        </w:rPr>
        <w:t xml:space="preserve"> de buna </w:t>
      </w:r>
      <w:proofErr w:type="spellStart"/>
      <w:r w:rsidR="00794815" w:rsidRPr="00F472B8">
        <w:rPr>
          <w:rFonts w:ascii="Times New Roman" w:eastAsia="Times New Roman" w:hAnsi="Times New Roman" w:cs="Times New Roman"/>
          <w:color w:val="auto"/>
        </w:rPr>
        <w:t>executie</w:t>
      </w:r>
      <w:proofErr w:type="spellEnd"/>
      <w:r w:rsidR="00794815" w:rsidRPr="00F472B8">
        <w:rPr>
          <w:rFonts w:ascii="Times New Roman" w:eastAsia="Times New Roman" w:hAnsi="Times New Roman" w:cs="Times New Roman"/>
          <w:color w:val="auto"/>
        </w:rPr>
        <w:t xml:space="preserve"> si a </w:t>
      </w:r>
      <w:proofErr w:type="spellStart"/>
      <w:r w:rsidR="00794815" w:rsidRPr="00F472B8">
        <w:rPr>
          <w:rFonts w:ascii="Times New Roman" w:eastAsia="Times New Roman" w:hAnsi="Times New Roman" w:cs="Times New Roman"/>
          <w:color w:val="auto"/>
        </w:rPr>
        <w:t>incheierii</w:t>
      </w:r>
      <w:proofErr w:type="spellEnd"/>
      <w:r w:rsidR="003A10A1">
        <w:rPr>
          <w:rFonts w:ascii="Times New Roman" w:eastAsia="Times New Roman" w:hAnsi="Times New Roman" w:cs="Times New Roman"/>
          <w:color w:val="auto"/>
        </w:rPr>
        <w:t xml:space="preserve"> </w:t>
      </w:r>
      <w:proofErr w:type="spellStart"/>
      <w:r w:rsidR="00794815" w:rsidRPr="00F472B8">
        <w:rPr>
          <w:rFonts w:ascii="Times New Roman" w:eastAsia="Times New Roman" w:hAnsi="Times New Roman" w:cs="Times New Roman"/>
          <w:color w:val="auto"/>
        </w:rPr>
        <w:t>Politei</w:t>
      </w:r>
      <w:proofErr w:type="spellEnd"/>
      <w:r w:rsidR="00794815" w:rsidRPr="00F472B8">
        <w:rPr>
          <w:rFonts w:ascii="Times New Roman" w:eastAsia="Times New Roman" w:hAnsi="Times New Roman" w:cs="Times New Roman"/>
          <w:color w:val="auto"/>
        </w:rPr>
        <w:t xml:space="preserve"> de asigurare, conform prevederilor prezentului contract.</w:t>
      </w:r>
    </w:p>
    <w:p w:rsidR="00794815" w:rsidRPr="00C76387" w:rsidRDefault="00794815" w:rsidP="000D4189">
      <w:pPr>
        <w:widowControl/>
        <w:ind w:firstLine="720"/>
        <w:jc w:val="both"/>
        <w:rPr>
          <w:rFonts w:ascii="Times New Roman" w:eastAsia="Times New Roman" w:hAnsi="Times New Roman" w:cs="Times New Roman"/>
          <w:color w:val="auto"/>
        </w:rPr>
      </w:pPr>
      <w:r w:rsidRPr="00C76387">
        <w:rPr>
          <w:rFonts w:ascii="Times New Roman" w:eastAsia="Times New Roman" w:hAnsi="Times New Roman" w:cs="Times New Roman"/>
          <w:color w:val="auto"/>
        </w:rPr>
        <w:t>(</w:t>
      </w:r>
      <w:r w:rsidR="00C76387">
        <w:rPr>
          <w:rFonts w:ascii="Times New Roman" w:eastAsia="Times New Roman" w:hAnsi="Times New Roman" w:cs="Times New Roman"/>
          <w:color w:val="auto"/>
        </w:rPr>
        <w:t>2</w:t>
      </w:r>
      <w:r w:rsidRPr="00C76387">
        <w:rPr>
          <w:rFonts w:ascii="Times New Roman" w:eastAsia="Times New Roman" w:hAnsi="Times New Roman" w:cs="Times New Roman"/>
          <w:color w:val="auto"/>
        </w:rPr>
        <w:t>)</w:t>
      </w:r>
      <w:r w:rsidR="00DD78DE" w:rsidRPr="00C76387">
        <w:rPr>
          <w:rFonts w:ascii="Times New Roman" w:eastAsia="Times New Roman" w:hAnsi="Times New Roman" w:cs="Times New Roman"/>
          <w:color w:val="auto"/>
        </w:rPr>
        <w:t>D</w:t>
      </w:r>
      <w:r w:rsidRPr="00C76387">
        <w:rPr>
          <w:rFonts w:ascii="Times New Roman" w:eastAsia="Times New Roman" w:hAnsi="Times New Roman" w:cs="Times New Roman"/>
          <w:color w:val="auto"/>
        </w:rPr>
        <w:t xml:space="preserve">upă emiterea Ordinului de începere a lucrărilor, dar nu mai mult de </w:t>
      </w:r>
      <w:r w:rsidRPr="00C76387">
        <w:rPr>
          <w:rFonts w:ascii="Times New Roman" w:eastAsia="Times New Roman" w:hAnsi="Times New Roman" w:cs="Times New Roman"/>
          <w:b/>
          <w:color w:val="auto"/>
        </w:rPr>
        <w:t>5 zile</w:t>
      </w:r>
      <w:r w:rsidRPr="00C76387">
        <w:rPr>
          <w:rFonts w:ascii="Times New Roman" w:eastAsia="Times New Roman" w:hAnsi="Times New Roman" w:cs="Times New Roman"/>
          <w:color w:val="auto"/>
        </w:rPr>
        <w:t xml:space="preserve"> de la </w:t>
      </w:r>
      <w:r w:rsidR="002654C2" w:rsidRPr="00B07549">
        <w:rPr>
          <w:rFonts w:ascii="Times New Roman" w:eastAsia="Times New Roman" w:hAnsi="Times New Roman" w:cs="Times New Roman"/>
          <w:color w:val="auto"/>
          <w:lang w:val="fr-FR"/>
        </w:rPr>
        <w:t>data</w:t>
      </w:r>
      <w:r w:rsidR="003A10A1">
        <w:rPr>
          <w:rFonts w:ascii="Times New Roman" w:eastAsia="Times New Roman" w:hAnsi="Times New Roman" w:cs="Times New Roman"/>
          <w:color w:val="auto"/>
          <w:lang w:val="fr-FR"/>
        </w:rPr>
        <w:t xml:space="preserve"> </w:t>
      </w:r>
      <w:proofErr w:type="spellStart"/>
      <w:r w:rsidR="005D1B82" w:rsidRPr="00B07549">
        <w:rPr>
          <w:rFonts w:ascii="Times New Roman" w:eastAsia="Times New Roman" w:hAnsi="Times New Roman" w:cs="Times New Roman"/>
          <w:color w:val="auto"/>
          <w:lang w:val="fr-FR"/>
        </w:rPr>
        <w:t>emi</w:t>
      </w:r>
      <w:r w:rsidR="002654C2" w:rsidRPr="00B07549">
        <w:rPr>
          <w:rFonts w:ascii="Times New Roman" w:eastAsia="Times New Roman" w:hAnsi="Times New Roman" w:cs="Times New Roman"/>
          <w:color w:val="auto"/>
          <w:lang w:val="fr-FR"/>
        </w:rPr>
        <w:t>terii</w:t>
      </w:r>
      <w:proofErr w:type="spellEnd"/>
      <w:r w:rsidR="005D1B82" w:rsidRPr="00C76387">
        <w:rPr>
          <w:rFonts w:ascii="Times New Roman" w:eastAsia="Times New Roman" w:hAnsi="Times New Roman" w:cs="Times New Roman"/>
          <w:color w:val="auto"/>
        </w:rPr>
        <w:t xml:space="preserve"> acestuia</w:t>
      </w:r>
      <w:r w:rsidRPr="00C76387">
        <w:rPr>
          <w:rFonts w:ascii="Times New Roman" w:eastAsia="Times New Roman" w:hAnsi="Times New Roman" w:cs="Times New Roman"/>
          <w:color w:val="auto"/>
        </w:rPr>
        <w:t xml:space="preserve">, </w:t>
      </w:r>
      <w:r w:rsidRPr="00C76387">
        <w:rPr>
          <w:rFonts w:ascii="Times New Roman" w:hAnsi="Times New Roman" w:cs="Times New Roman"/>
        </w:rPr>
        <w:t>contractantul</w:t>
      </w:r>
      <w:r w:rsidRPr="00C76387">
        <w:rPr>
          <w:rFonts w:ascii="Times New Roman" w:eastAsia="Times New Roman" w:hAnsi="Times New Roman" w:cs="Times New Roman"/>
          <w:color w:val="auto"/>
        </w:rPr>
        <w:t xml:space="preserve"> va transmite graficul</w:t>
      </w:r>
      <w:r w:rsidR="003A10A1">
        <w:rPr>
          <w:rFonts w:ascii="Times New Roman" w:eastAsia="Times New Roman" w:hAnsi="Times New Roman" w:cs="Times New Roman"/>
          <w:color w:val="auto"/>
        </w:rPr>
        <w:t xml:space="preserve"> </w:t>
      </w:r>
      <w:r w:rsidRPr="00C76387">
        <w:rPr>
          <w:rFonts w:ascii="Times New Roman" w:eastAsia="Times New Roman" w:hAnsi="Times New Roman" w:cs="Times New Roman"/>
          <w:color w:val="auto"/>
        </w:rPr>
        <w:t>de execuţie fizic şi valoric revizuit.</w:t>
      </w:r>
    </w:p>
    <w:p w:rsidR="00794815" w:rsidRPr="00794815" w:rsidRDefault="00C76387" w:rsidP="000D4189">
      <w:pPr>
        <w:widowControl/>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00794815" w:rsidRPr="00C76387">
        <w:rPr>
          <w:rFonts w:ascii="Times New Roman" w:eastAsia="Times New Roman" w:hAnsi="Times New Roman" w:cs="Times New Roman"/>
          <w:color w:val="auto"/>
        </w:rPr>
        <w:t xml:space="preserve">) </w:t>
      </w:r>
      <w:r w:rsidR="00794815" w:rsidRPr="00C76387">
        <w:rPr>
          <w:rFonts w:ascii="Times New Roman" w:hAnsi="Times New Roman" w:cs="Times New Roman"/>
        </w:rPr>
        <w:t>Contractantul</w:t>
      </w:r>
      <w:r w:rsidR="00794815" w:rsidRPr="00C76387">
        <w:rPr>
          <w:rFonts w:ascii="Times New Roman" w:eastAsia="Times New Roman" w:hAnsi="Times New Roman" w:cs="Times New Roman"/>
          <w:color w:val="auto"/>
        </w:rPr>
        <w:t xml:space="preserve"> are obligaţia ca în termen de</w:t>
      </w:r>
      <w:r w:rsidRPr="00C76387">
        <w:rPr>
          <w:rFonts w:ascii="Times New Roman" w:eastAsia="Times New Roman" w:hAnsi="Times New Roman" w:cs="Times New Roman"/>
          <w:color w:val="auto"/>
        </w:rPr>
        <w:t xml:space="preserve"> 20</w:t>
      </w:r>
      <w:r w:rsidR="00794815" w:rsidRPr="00C76387">
        <w:rPr>
          <w:rFonts w:ascii="Times New Roman" w:eastAsia="Times New Roman" w:hAnsi="Times New Roman" w:cs="Times New Roman"/>
          <w:color w:val="auto"/>
        </w:rPr>
        <w:t xml:space="preserve"> zile de la preluarea amplasamentului, să comunice într-un material unic, o analiză a situaţiei reale a </w:t>
      </w:r>
      <w:r w:rsidR="005D1B82" w:rsidRPr="00B07549">
        <w:rPr>
          <w:rFonts w:ascii="Times New Roman" w:eastAsia="Times New Roman" w:hAnsi="Times New Roman" w:cs="Times New Roman"/>
          <w:color w:val="auto"/>
        </w:rPr>
        <w:t>obiectivului</w:t>
      </w:r>
      <w:r w:rsidR="00AA6DAC">
        <w:rPr>
          <w:rFonts w:ascii="Times New Roman" w:eastAsia="Times New Roman" w:hAnsi="Times New Roman" w:cs="Times New Roman"/>
          <w:color w:val="auto"/>
        </w:rPr>
        <w:t xml:space="preserve"> </w:t>
      </w:r>
      <w:r w:rsidR="005D1B82" w:rsidRPr="00B07549">
        <w:rPr>
          <w:rFonts w:ascii="Times New Roman" w:eastAsia="Times New Roman" w:hAnsi="Times New Roman" w:cs="Times New Roman"/>
          <w:color w:val="auto"/>
        </w:rPr>
        <w:t>de</w:t>
      </w:r>
      <w:r w:rsidR="00AA6DAC">
        <w:rPr>
          <w:rFonts w:ascii="Times New Roman" w:eastAsia="Times New Roman" w:hAnsi="Times New Roman" w:cs="Times New Roman"/>
          <w:color w:val="auto"/>
        </w:rPr>
        <w:t xml:space="preserve"> </w:t>
      </w:r>
      <w:proofErr w:type="spellStart"/>
      <w:r w:rsidR="005D1B82" w:rsidRPr="00B07549">
        <w:rPr>
          <w:rFonts w:ascii="Times New Roman" w:eastAsia="Times New Roman" w:hAnsi="Times New Roman" w:cs="Times New Roman"/>
          <w:color w:val="auto"/>
        </w:rPr>
        <w:t>investitie</w:t>
      </w:r>
      <w:bookmarkStart w:id="9" w:name="_GoBack"/>
      <w:bookmarkEnd w:id="9"/>
      <w:proofErr w:type="spellEnd"/>
      <w:r w:rsidR="00AA6DAC">
        <w:rPr>
          <w:rFonts w:ascii="Times New Roman" w:eastAsia="Times New Roman" w:hAnsi="Times New Roman" w:cs="Times New Roman"/>
          <w:color w:val="auto"/>
        </w:rPr>
        <w:t xml:space="preserve"> </w:t>
      </w:r>
      <w:r w:rsidR="00794815" w:rsidRPr="00C76387">
        <w:rPr>
          <w:rFonts w:ascii="Times New Roman" w:eastAsia="Times New Roman" w:hAnsi="Times New Roman" w:cs="Times New Roman"/>
          <w:color w:val="auto"/>
        </w:rPr>
        <w:t>care să semnaleze eventualele neconcordanţe între documentaţia tehnică primită şi</w:t>
      </w:r>
      <w:r w:rsidR="00AA6DAC">
        <w:rPr>
          <w:rFonts w:ascii="Times New Roman" w:eastAsia="Times New Roman" w:hAnsi="Times New Roman" w:cs="Times New Roman"/>
          <w:color w:val="auto"/>
        </w:rPr>
        <w:t xml:space="preserve"> </w:t>
      </w:r>
      <w:r w:rsidR="00794815" w:rsidRPr="00C76387">
        <w:rPr>
          <w:rFonts w:ascii="Times New Roman" w:eastAsia="Times New Roman" w:hAnsi="Times New Roman" w:cs="Times New Roman"/>
          <w:color w:val="auto"/>
        </w:rPr>
        <w:t>situaţia reală a obiectivului.</w:t>
      </w:r>
    </w:p>
    <w:bookmarkEnd w:id="8"/>
    <w:p w:rsidR="005B4BBD" w:rsidRPr="005B4BBD" w:rsidRDefault="005B4BBD" w:rsidP="00B17CB9">
      <w:pPr>
        <w:widowControl/>
        <w:spacing w:line="360" w:lineRule="auto"/>
        <w:jc w:val="both"/>
        <w:rPr>
          <w:rFonts w:ascii="Times New Roman" w:eastAsia="MS Mincho" w:hAnsi="Times New Roman" w:cs="Times New Roman"/>
          <w:color w:val="auto"/>
          <w:lang w:val="it-IT" w:eastAsia="en-US"/>
        </w:rPr>
      </w:pPr>
    </w:p>
    <w:p w:rsidR="005B4BBD" w:rsidRDefault="005B4BBD" w:rsidP="00B17CB9">
      <w:pPr>
        <w:pStyle w:val="Listparagraf"/>
        <w:numPr>
          <w:ilvl w:val="0"/>
          <w:numId w:val="1"/>
        </w:numPr>
        <w:tabs>
          <w:tab w:val="left" w:pos="483"/>
        </w:tabs>
        <w:spacing w:line="360" w:lineRule="auto"/>
        <w:ind w:hanging="720"/>
        <w:jc w:val="both"/>
        <w:rPr>
          <w:b/>
          <w:color w:val="000000"/>
          <w:sz w:val="24"/>
          <w:szCs w:val="24"/>
        </w:rPr>
      </w:pPr>
      <w:r w:rsidRPr="005F79ED">
        <w:rPr>
          <w:b/>
          <w:color w:val="000000"/>
          <w:sz w:val="24"/>
          <w:szCs w:val="24"/>
        </w:rPr>
        <w:t>Documentele contractului</w:t>
      </w:r>
    </w:p>
    <w:p w:rsidR="005B4BBD" w:rsidRPr="005B4BBD" w:rsidRDefault="005B4BBD" w:rsidP="00CE0D55">
      <w:pPr>
        <w:numPr>
          <w:ilvl w:val="1"/>
          <w:numId w:val="10"/>
        </w:numPr>
        <w:tabs>
          <w:tab w:val="left" w:pos="483"/>
        </w:tabs>
        <w:ind w:hanging="357"/>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Documentele contractului sunt:</w:t>
      </w:r>
    </w:p>
    <w:p w:rsidR="005B4BBD" w:rsidRPr="005B4BBD" w:rsidRDefault="005B4BBD" w:rsidP="00CE0D55">
      <w:pPr>
        <w:numPr>
          <w:ilvl w:val="0"/>
          <w:numId w:val="16"/>
        </w:numPr>
        <w:autoSpaceDE w:val="0"/>
        <w:autoSpaceDN w:val="0"/>
        <w:adjustRightInd w:val="0"/>
        <w:ind w:hanging="357"/>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 Propunerea tehnică, inclusiv răspunsurile</w:t>
      </w:r>
      <w:r w:rsidR="009E6C21">
        <w:rPr>
          <w:rFonts w:ascii="Times New Roman" w:eastAsia="MS Mincho" w:hAnsi="Times New Roman" w:cs="Times New Roman"/>
          <w:color w:val="auto"/>
          <w:lang w:val="it-IT" w:eastAsia="en-US"/>
        </w:rPr>
        <w:t xml:space="preserve"> la solicitările de clarificări</w:t>
      </w:r>
      <w:r w:rsidRPr="005B4BBD">
        <w:rPr>
          <w:rFonts w:ascii="Times New Roman" w:eastAsia="MS Mincho" w:hAnsi="Times New Roman" w:cs="Times New Roman"/>
          <w:color w:val="auto"/>
          <w:lang w:val="it-IT" w:eastAsia="en-US"/>
        </w:rPr>
        <w:t>;</w:t>
      </w:r>
    </w:p>
    <w:p w:rsidR="005B4BBD" w:rsidRPr="005B4BBD" w:rsidRDefault="002F16A4" w:rsidP="00CE0D55">
      <w:pPr>
        <w:numPr>
          <w:ilvl w:val="0"/>
          <w:numId w:val="16"/>
        </w:numPr>
        <w:autoSpaceDE w:val="0"/>
        <w:autoSpaceDN w:val="0"/>
        <w:adjustRightInd w:val="0"/>
        <w:ind w:hanging="357"/>
        <w:jc w:val="both"/>
        <w:rPr>
          <w:rFonts w:ascii="Times New Roman" w:hAnsi="Times New Roman" w:cs="Times New Roman"/>
        </w:rPr>
      </w:pPr>
      <w:r>
        <w:rPr>
          <w:rFonts w:ascii="Times New Roman" w:hAnsi="Times New Roman" w:cs="Times New Roman"/>
        </w:rPr>
        <w:t xml:space="preserve"> Propunerea financiară</w:t>
      </w:r>
      <w:r w:rsidR="00DA1F43">
        <w:rPr>
          <w:rFonts w:ascii="Times New Roman" w:hAnsi="Times New Roman" w:cs="Times New Roman"/>
        </w:rPr>
        <w:t>,</w:t>
      </w:r>
      <w:r w:rsidR="00DA1F43" w:rsidRPr="00DA1F43">
        <w:rPr>
          <w:rFonts w:ascii="Times New Roman" w:eastAsia="MS Mincho" w:hAnsi="Times New Roman" w:cs="Times New Roman"/>
          <w:color w:val="auto"/>
          <w:lang w:val="it-IT" w:eastAsia="en-US"/>
        </w:rPr>
        <w:t xml:space="preserve"> </w:t>
      </w:r>
      <w:r w:rsidR="00DA1F43" w:rsidRPr="005B4BBD">
        <w:rPr>
          <w:rFonts w:ascii="Times New Roman" w:eastAsia="MS Mincho" w:hAnsi="Times New Roman" w:cs="Times New Roman"/>
          <w:color w:val="auto"/>
          <w:lang w:val="it-IT" w:eastAsia="en-US"/>
        </w:rPr>
        <w:t>inclusiv răspunsurile</w:t>
      </w:r>
      <w:r w:rsidR="00DA1F43">
        <w:rPr>
          <w:rFonts w:ascii="Times New Roman" w:eastAsia="MS Mincho" w:hAnsi="Times New Roman" w:cs="Times New Roman"/>
          <w:color w:val="auto"/>
          <w:lang w:val="it-IT" w:eastAsia="en-US"/>
        </w:rPr>
        <w:t xml:space="preserve"> la solicitările de clarificări</w:t>
      </w:r>
      <w:r w:rsidR="005B4BBD" w:rsidRPr="005B4BBD">
        <w:rPr>
          <w:rFonts w:ascii="Times New Roman" w:hAnsi="Times New Roman" w:cs="Times New Roman"/>
        </w:rPr>
        <w:t xml:space="preserve">; </w:t>
      </w:r>
    </w:p>
    <w:p w:rsidR="005B4BBD" w:rsidRPr="00BA25D8" w:rsidRDefault="00BA25D8" w:rsidP="00CE0D55">
      <w:pPr>
        <w:pStyle w:val="Listparagraf"/>
        <w:numPr>
          <w:ilvl w:val="0"/>
          <w:numId w:val="16"/>
        </w:numPr>
        <w:autoSpaceDE w:val="0"/>
        <w:autoSpaceDN w:val="0"/>
        <w:adjustRightInd w:val="0"/>
        <w:ind w:hanging="357"/>
        <w:jc w:val="both"/>
        <w:rPr>
          <w:color w:val="FF0000"/>
        </w:rPr>
      </w:pPr>
      <w:r w:rsidRPr="009666EB">
        <w:rPr>
          <w:sz w:val="24"/>
          <w:szCs w:val="24"/>
          <w:lang w:eastAsia="ro-RO"/>
        </w:rPr>
        <w:t>Proiectul</w:t>
      </w:r>
      <w:r w:rsidR="003A10A1">
        <w:rPr>
          <w:sz w:val="24"/>
          <w:szCs w:val="24"/>
          <w:lang w:eastAsia="ro-RO"/>
        </w:rPr>
        <w:t xml:space="preserve"> </w:t>
      </w:r>
      <w:r w:rsidRPr="009666EB">
        <w:rPr>
          <w:sz w:val="24"/>
          <w:szCs w:val="24"/>
          <w:lang w:eastAsia="ro-RO"/>
        </w:rPr>
        <w:t>tehnic de executie</w:t>
      </w:r>
      <w:r w:rsidR="005B4BBD" w:rsidRPr="00BA25D8">
        <w:t xml:space="preserve">, </w:t>
      </w:r>
      <w:r w:rsidR="005B4BBD" w:rsidRPr="009666EB">
        <w:rPr>
          <w:sz w:val="24"/>
          <w:szCs w:val="24"/>
          <w:lang w:eastAsia="ro-RO"/>
        </w:rPr>
        <w:t>inclusiv</w:t>
      </w:r>
      <w:r w:rsidR="003A10A1">
        <w:rPr>
          <w:sz w:val="24"/>
          <w:szCs w:val="24"/>
          <w:lang w:eastAsia="ro-RO"/>
        </w:rPr>
        <w:t xml:space="preserve"> </w:t>
      </w:r>
      <w:r w:rsidR="005B4BBD" w:rsidRPr="009666EB">
        <w:rPr>
          <w:sz w:val="24"/>
          <w:szCs w:val="24"/>
          <w:lang w:eastAsia="ro-RO"/>
        </w:rPr>
        <w:t>clarificările</w:t>
      </w:r>
      <w:r w:rsidR="003A10A1">
        <w:rPr>
          <w:sz w:val="24"/>
          <w:szCs w:val="24"/>
          <w:lang w:eastAsia="ro-RO"/>
        </w:rPr>
        <w:t xml:space="preserve"> </w:t>
      </w:r>
      <w:r w:rsidR="005B4BBD" w:rsidRPr="009666EB">
        <w:rPr>
          <w:sz w:val="24"/>
          <w:szCs w:val="24"/>
          <w:lang w:eastAsia="ro-RO"/>
        </w:rPr>
        <w:t>şi/sau</w:t>
      </w:r>
      <w:r w:rsidR="003A10A1">
        <w:rPr>
          <w:sz w:val="24"/>
          <w:szCs w:val="24"/>
          <w:lang w:eastAsia="ro-RO"/>
        </w:rPr>
        <w:t xml:space="preserve"> </w:t>
      </w:r>
      <w:r w:rsidR="005B4BBD" w:rsidRPr="009666EB">
        <w:rPr>
          <w:sz w:val="24"/>
          <w:szCs w:val="24"/>
          <w:lang w:eastAsia="ro-RO"/>
        </w:rPr>
        <w:t>măsurile de remediere</w:t>
      </w:r>
      <w:r w:rsidR="003A10A1">
        <w:rPr>
          <w:sz w:val="24"/>
          <w:szCs w:val="24"/>
          <w:lang w:eastAsia="ro-RO"/>
        </w:rPr>
        <w:t xml:space="preserve"> </w:t>
      </w:r>
      <w:r w:rsidR="005B4BBD" w:rsidRPr="009666EB">
        <w:rPr>
          <w:sz w:val="24"/>
          <w:szCs w:val="24"/>
          <w:lang w:eastAsia="ro-RO"/>
        </w:rPr>
        <w:t>aduse</w:t>
      </w:r>
      <w:r w:rsidR="003A10A1">
        <w:rPr>
          <w:sz w:val="24"/>
          <w:szCs w:val="24"/>
          <w:lang w:eastAsia="ro-RO"/>
        </w:rPr>
        <w:t xml:space="preserve"> </w:t>
      </w:r>
      <w:r w:rsidR="005B4BBD" w:rsidRPr="009666EB">
        <w:rPr>
          <w:sz w:val="24"/>
          <w:szCs w:val="24"/>
          <w:lang w:eastAsia="ro-RO"/>
        </w:rPr>
        <w:t>până la depunerea</w:t>
      </w:r>
      <w:r w:rsidR="003A10A1">
        <w:rPr>
          <w:sz w:val="24"/>
          <w:szCs w:val="24"/>
          <w:lang w:eastAsia="ro-RO"/>
        </w:rPr>
        <w:t xml:space="preserve"> </w:t>
      </w:r>
      <w:r w:rsidR="005B4BBD" w:rsidRPr="009666EB">
        <w:rPr>
          <w:sz w:val="24"/>
          <w:szCs w:val="24"/>
          <w:lang w:eastAsia="ro-RO"/>
        </w:rPr>
        <w:t>ofertelor</w:t>
      </w:r>
      <w:r w:rsidR="003A10A1">
        <w:rPr>
          <w:sz w:val="24"/>
          <w:szCs w:val="24"/>
          <w:lang w:eastAsia="ro-RO"/>
        </w:rPr>
        <w:t xml:space="preserve"> </w:t>
      </w:r>
      <w:r w:rsidR="005B4BBD" w:rsidRPr="009666EB">
        <w:rPr>
          <w:sz w:val="24"/>
          <w:szCs w:val="24"/>
          <w:lang w:eastAsia="ro-RO"/>
        </w:rPr>
        <w:t>ce</w:t>
      </w:r>
      <w:r w:rsidR="003A10A1">
        <w:rPr>
          <w:sz w:val="24"/>
          <w:szCs w:val="24"/>
          <w:lang w:eastAsia="ro-RO"/>
        </w:rPr>
        <w:t xml:space="preserve"> </w:t>
      </w:r>
      <w:r w:rsidR="005B4BBD" w:rsidRPr="009666EB">
        <w:rPr>
          <w:sz w:val="24"/>
          <w:szCs w:val="24"/>
          <w:lang w:eastAsia="ro-RO"/>
        </w:rPr>
        <w:t>privesc</w:t>
      </w:r>
      <w:r w:rsidR="003A10A1">
        <w:rPr>
          <w:sz w:val="24"/>
          <w:szCs w:val="24"/>
          <w:lang w:eastAsia="ro-RO"/>
        </w:rPr>
        <w:t xml:space="preserve"> </w:t>
      </w:r>
      <w:r w:rsidR="005B4BBD" w:rsidRPr="009666EB">
        <w:rPr>
          <w:sz w:val="24"/>
          <w:szCs w:val="24"/>
          <w:lang w:eastAsia="ro-RO"/>
        </w:rPr>
        <w:t>aspectele</w:t>
      </w:r>
      <w:r w:rsidR="003A10A1">
        <w:rPr>
          <w:sz w:val="24"/>
          <w:szCs w:val="24"/>
          <w:lang w:eastAsia="ro-RO"/>
        </w:rPr>
        <w:t xml:space="preserve"> </w:t>
      </w:r>
      <w:r w:rsidR="005B4BBD" w:rsidRPr="009666EB">
        <w:rPr>
          <w:sz w:val="24"/>
          <w:szCs w:val="24"/>
          <w:lang w:eastAsia="ro-RO"/>
        </w:rPr>
        <w:t>tehnice</w:t>
      </w:r>
      <w:r w:rsidR="003A10A1">
        <w:rPr>
          <w:sz w:val="24"/>
          <w:szCs w:val="24"/>
          <w:lang w:eastAsia="ro-RO"/>
        </w:rPr>
        <w:t xml:space="preserve"> </w:t>
      </w:r>
      <w:r w:rsidR="005B4BBD" w:rsidRPr="009666EB">
        <w:rPr>
          <w:sz w:val="24"/>
          <w:szCs w:val="24"/>
          <w:lang w:eastAsia="ro-RO"/>
        </w:rPr>
        <w:t>şi</w:t>
      </w:r>
      <w:r w:rsidR="003A10A1">
        <w:rPr>
          <w:sz w:val="24"/>
          <w:szCs w:val="24"/>
          <w:lang w:eastAsia="ro-RO"/>
        </w:rPr>
        <w:t xml:space="preserve"> </w:t>
      </w:r>
      <w:r w:rsidR="005B4BBD" w:rsidRPr="009666EB">
        <w:rPr>
          <w:sz w:val="24"/>
          <w:szCs w:val="24"/>
          <w:lang w:eastAsia="ro-RO"/>
        </w:rPr>
        <w:t>financiare;</w:t>
      </w:r>
    </w:p>
    <w:p w:rsidR="005B4BBD" w:rsidRPr="005B4BBD" w:rsidRDefault="005B4BBD" w:rsidP="00CE0D55">
      <w:pPr>
        <w:numPr>
          <w:ilvl w:val="0"/>
          <w:numId w:val="16"/>
        </w:numPr>
        <w:autoSpaceDE w:val="0"/>
        <w:autoSpaceDN w:val="0"/>
        <w:adjustRightInd w:val="0"/>
        <w:ind w:hanging="357"/>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 Graficul fizic si valoric de executie a lucrarilor;</w:t>
      </w:r>
    </w:p>
    <w:p w:rsidR="005B4BBD" w:rsidRPr="005B4BBD" w:rsidRDefault="005B4BBD" w:rsidP="00CE0D55">
      <w:pPr>
        <w:numPr>
          <w:ilvl w:val="0"/>
          <w:numId w:val="16"/>
        </w:numPr>
        <w:autoSpaceDE w:val="0"/>
        <w:autoSpaceDN w:val="0"/>
        <w:adjustRightInd w:val="0"/>
        <w:ind w:hanging="357"/>
        <w:jc w:val="both"/>
        <w:rPr>
          <w:rFonts w:ascii="Times New Roman" w:eastAsia="MS Mincho" w:hAnsi="Times New Roman" w:cs="Times New Roman"/>
          <w:color w:val="auto"/>
          <w:lang w:val="it-IT" w:eastAsia="en-US"/>
        </w:rPr>
      </w:pPr>
      <w:r w:rsidRPr="005B4BBD">
        <w:rPr>
          <w:rFonts w:ascii="Times New Roman" w:hAnsi="Times New Roman" w:cs="Times New Roman"/>
          <w:iCs/>
        </w:rPr>
        <w:t xml:space="preserve"> Lista personalului propus pentru îndeplinirea contractului;</w:t>
      </w:r>
    </w:p>
    <w:p w:rsidR="005B4BBD" w:rsidRPr="005B4BBD" w:rsidRDefault="005B4BBD" w:rsidP="00CE0D55">
      <w:pPr>
        <w:numPr>
          <w:ilvl w:val="0"/>
          <w:numId w:val="16"/>
        </w:numPr>
        <w:autoSpaceDE w:val="0"/>
        <w:autoSpaceDN w:val="0"/>
        <w:adjustRightInd w:val="0"/>
        <w:ind w:hanging="357"/>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 Garanția de bună execuție</w:t>
      </w:r>
      <w:r w:rsidRPr="005B4BBD">
        <w:rPr>
          <w:rFonts w:ascii="Times New Roman" w:hAnsi="Times New Roman" w:cs="Times New Roman"/>
          <w:iCs/>
        </w:rPr>
        <w:t>;</w:t>
      </w:r>
    </w:p>
    <w:p w:rsidR="005B4BBD" w:rsidRDefault="005B4BBD" w:rsidP="00CE0D55">
      <w:pPr>
        <w:numPr>
          <w:ilvl w:val="0"/>
          <w:numId w:val="16"/>
        </w:numPr>
        <w:tabs>
          <w:tab w:val="left" w:pos="483"/>
        </w:tabs>
        <w:ind w:hanging="357"/>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Acte adiționale, dacă este cazul.</w:t>
      </w:r>
    </w:p>
    <w:p w:rsidR="009B3E45" w:rsidRDefault="009B3E45" w:rsidP="009B3E45">
      <w:pPr>
        <w:tabs>
          <w:tab w:val="left" w:pos="483"/>
        </w:tabs>
        <w:spacing w:line="360" w:lineRule="auto"/>
        <w:ind w:left="900"/>
        <w:jc w:val="both"/>
        <w:rPr>
          <w:rFonts w:ascii="Times New Roman" w:eastAsia="MS Mincho" w:hAnsi="Times New Roman" w:cs="Times New Roman"/>
          <w:color w:val="auto"/>
          <w:lang w:val="it-IT" w:eastAsia="en-US"/>
        </w:rPr>
      </w:pPr>
    </w:p>
    <w:p w:rsidR="005B4BBD" w:rsidRPr="009666EB" w:rsidRDefault="005B4BBD" w:rsidP="00B17CB9">
      <w:pPr>
        <w:numPr>
          <w:ilvl w:val="0"/>
          <w:numId w:val="13"/>
        </w:numPr>
        <w:tabs>
          <w:tab w:val="left" w:pos="426"/>
        </w:tabs>
        <w:spacing w:line="360" w:lineRule="auto"/>
        <w:ind w:left="270" w:hanging="270"/>
        <w:jc w:val="both"/>
        <w:rPr>
          <w:rFonts w:ascii="Times New Roman" w:eastAsia="MS Mincho" w:hAnsi="Times New Roman" w:cs="Times New Roman"/>
          <w:b/>
          <w:color w:val="auto"/>
          <w:lang w:val="it-IT" w:eastAsia="en-US"/>
        </w:rPr>
      </w:pPr>
      <w:r w:rsidRPr="009666EB">
        <w:rPr>
          <w:rFonts w:ascii="Times New Roman" w:eastAsia="MS Mincho" w:hAnsi="Times New Roman" w:cs="Times New Roman"/>
          <w:b/>
          <w:color w:val="auto"/>
          <w:lang w:val="it-IT" w:eastAsia="en-US"/>
        </w:rPr>
        <w:t>Protecţia patrimoniului cultural naţional</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spacing w:val="10"/>
          <w:lang w:eastAsia="en-US"/>
        </w:rPr>
        <w:t xml:space="preserve">9.1. </w:t>
      </w:r>
      <w:r w:rsidRPr="005B4BBD">
        <w:rPr>
          <w:rFonts w:ascii="Times New Roman" w:eastAsia="MS Mincho" w:hAnsi="Times New Roman" w:cs="Times New Roman"/>
          <w:color w:val="auto"/>
          <w:lang w:val="it-IT" w:eastAsia="en-US"/>
        </w:rPr>
        <w:t xml:space="preserve">- Toate fosilele, monedele, obiectele de valoare sau orice alte vestigii sau obiecte de interes arheologic descoperite pe amplasamentul lucrării sunt considerate, în relaţiile dintre părţi, ca fiind proprietatea absolută a </w:t>
      </w:r>
      <w:r w:rsidRPr="005B4BBD">
        <w:rPr>
          <w:rFonts w:ascii="Times New Roman" w:eastAsia="MS Mincho" w:hAnsi="Times New Roman" w:cs="Times New Roman"/>
          <w:lang w:eastAsia="en-US"/>
        </w:rPr>
        <w:t>Autorității.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9.2. - </w:t>
      </w:r>
      <w:r w:rsidRPr="005B4BBD">
        <w:rPr>
          <w:rFonts w:ascii="Times New Roman" w:eastAsia="MS Mincho" w:hAnsi="Times New Roman" w:cs="Times New Roman"/>
          <w:lang w:eastAsia="en-US"/>
        </w:rPr>
        <w:t>Contractantul</w:t>
      </w:r>
      <w:r w:rsidRPr="005B4BBD">
        <w:rPr>
          <w:rFonts w:ascii="Times New Roman" w:eastAsia="MS Mincho" w:hAnsi="Times New Roman" w:cs="Times New Roman"/>
          <w:color w:val="auto"/>
          <w:lang w:val="it-IT" w:eastAsia="en-US"/>
        </w:rPr>
        <w:t xml:space="preserve"> are obligaţia de a lua toate precauţiile necesare pentru ca muncitorii săi sau oricare alte persoane să nu îndepărteze sau să </w:t>
      </w:r>
      <w:r w:rsidRPr="00271CAF">
        <w:rPr>
          <w:rFonts w:ascii="Times New Roman" w:eastAsia="MS Mincho" w:hAnsi="Times New Roman" w:cs="Times New Roman"/>
          <w:color w:val="auto"/>
          <w:lang w:val="it-IT" w:eastAsia="en-US"/>
        </w:rPr>
        <w:t xml:space="preserve">deterioreze obiectele prevăzute la clauza 9.1, iar imediat după descoperirea şi înainte de îndepărtarea lor, de a înştiinţa </w:t>
      </w:r>
      <w:r w:rsidRPr="00271CAF">
        <w:rPr>
          <w:rFonts w:ascii="Times New Roman" w:eastAsia="MS Mincho" w:hAnsi="Times New Roman" w:cs="Times New Roman"/>
          <w:color w:val="auto"/>
          <w:lang w:eastAsia="en-US"/>
        </w:rPr>
        <w:t>Autoritatea</w:t>
      </w:r>
      <w:r w:rsidRPr="00271CAF">
        <w:rPr>
          <w:rFonts w:ascii="Times New Roman" w:eastAsia="MS Mincho" w:hAnsi="Times New Roman" w:cs="Times New Roman"/>
          <w:color w:val="auto"/>
          <w:lang w:val="it-IT" w:eastAsia="en-US"/>
        </w:rPr>
        <w:t xml:space="preserve"> despre această descoperire şi de a îndeplini dispoziţiile primite de la achizitor privind îndepărtarea acestora. Dacă din cauza unor astfel de dispoziţii, Contractantul suferă </w:t>
      </w:r>
      <w:r w:rsidRPr="005B4BBD">
        <w:rPr>
          <w:rFonts w:ascii="Times New Roman" w:eastAsia="MS Mincho" w:hAnsi="Times New Roman" w:cs="Times New Roman"/>
          <w:color w:val="auto"/>
          <w:lang w:val="it-IT" w:eastAsia="en-US"/>
        </w:rPr>
        <w:t>întârzieri şi/sau cheltuieli suplimentare, atunci, prin consultare, părţile vor stabili: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a) orice prelungire a duratei de execuţie la care </w:t>
      </w:r>
      <w:r w:rsidRPr="005B4BBD">
        <w:rPr>
          <w:rFonts w:ascii="Times New Roman" w:eastAsia="MS Mincho" w:hAnsi="Times New Roman" w:cs="Times New Roman"/>
          <w:lang w:eastAsia="en-US"/>
        </w:rPr>
        <w:t>Contractantul</w:t>
      </w:r>
      <w:r w:rsidRPr="005B4BBD">
        <w:rPr>
          <w:rFonts w:ascii="Times New Roman" w:eastAsia="MS Mincho" w:hAnsi="Times New Roman" w:cs="Times New Roman"/>
          <w:color w:val="auto"/>
          <w:lang w:val="it-IT" w:eastAsia="en-US"/>
        </w:rPr>
        <w:t xml:space="preserve"> are dreptul;</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b) totalul cheltuielilor suplimentare, care se va adăuga la preţul contractului.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lastRenderedPageBreak/>
        <w:t xml:space="preserve">9.3. - </w:t>
      </w:r>
      <w:r w:rsidRPr="005B4BBD">
        <w:rPr>
          <w:rFonts w:ascii="Times New Roman" w:eastAsia="MS Mincho" w:hAnsi="Times New Roman" w:cs="Times New Roman"/>
          <w:lang w:eastAsia="en-US"/>
        </w:rPr>
        <w:t>Autoritatea</w:t>
      </w:r>
      <w:r w:rsidRPr="005B4BBD">
        <w:rPr>
          <w:rFonts w:ascii="Times New Roman" w:eastAsia="MS Mincho" w:hAnsi="Times New Roman" w:cs="Times New Roman"/>
          <w:color w:val="auto"/>
          <w:lang w:val="it-IT" w:eastAsia="en-US"/>
        </w:rPr>
        <w:t xml:space="preserve"> are obligaţia, de îndată ce a luat la cunoştinţă despre descoperirea obiectelor prevăzute la clauza 9.1, de a înştiinţa în acest sens organele de poliţie şi comisia monumentelor istorice.</w:t>
      </w:r>
    </w:p>
    <w:p w:rsidR="005B4BBD" w:rsidRPr="005B4BBD" w:rsidRDefault="005B4BBD" w:rsidP="00B17CB9">
      <w:pPr>
        <w:tabs>
          <w:tab w:val="left" w:pos="426"/>
        </w:tabs>
        <w:spacing w:line="360" w:lineRule="auto"/>
        <w:ind w:left="360"/>
        <w:jc w:val="both"/>
        <w:rPr>
          <w:rFonts w:ascii="Times New Roman" w:hAnsi="Times New Roman" w:cs="Times New Roman"/>
          <w:color w:val="auto"/>
          <w:spacing w:val="10"/>
        </w:rPr>
      </w:pPr>
    </w:p>
    <w:p w:rsidR="005B4BBD" w:rsidRDefault="005B4BBD" w:rsidP="00B17CB9">
      <w:pPr>
        <w:pStyle w:val="Listparagraf"/>
        <w:numPr>
          <w:ilvl w:val="0"/>
          <w:numId w:val="13"/>
        </w:numPr>
        <w:spacing w:line="360" w:lineRule="auto"/>
        <w:ind w:left="426" w:hanging="426"/>
        <w:jc w:val="both"/>
        <w:rPr>
          <w:rFonts w:eastAsia="MS Mincho"/>
          <w:b/>
          <w:sz w:val="24"/>
          <w:szCs w:val="24"/>
          <w:lang w:val="it-IT"/>
        </w:rPr>
      </w:pPr>
      <w:r w:rsidRPr="005F79ED">
        <w:rPr>
          <w:rFonts w:eastAsia="MS Mincho"/>
          <w:b/>
          <w:sz w:val="24"/>
          <w:szCs w:val="24"/>
          <w:lang w:val="it-IT"/>
        </w:rPr>
        <w:t>Obligaţiile principale ale Contractantului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 – (1) Contractantul are obligația de a executa și finaliza lucrările precum și de a remedia viciile ascunse, cu atenția și prom</w:t>
      </w:r>
      <w:r w:rsidR="00EB5671">
        <w:rPr>
          <w:rFonts w:ascii="Times New Roman" w:eastAsia="MS Mincho" w:hAnsi="Times New Roman" w:cs="Times New Roman"/>
          <w:color w:val="auto"/>
          <w:lang w:val="it-IT" w:eastAsia="en-US"/>
        </w:rPr>
        <w:t>p</w:t>
      </w:r>
      <w:r w:rsidRPr="005B4BBD">
        <w:rPr>
          <w:rFonts w:ascii="Times New Roman" w:eastAsia="MS Mincho" w:hAnsi="Times New Roman" w:cs="Times New Roman"/>
          <w:color w:val="auto"/>
          <w:lang w:val="it-IT" w:eastAsia="en-US"/>
        </w:rPr>
        <w:t>titudinea cuvenită, în concordanță cu obligațiile asumate prin contract.</w:t>
      </w:r>
    </w:p>
    <w:p w:rsid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(3) Contractantul se obligă să despăgubească Autoritatea împotriva oricăror:</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b) daune-interese, costuri, taxe şi cheltuieli de orice natură, aferente, cu excepţia situaţiei în care o astfel de încălcare rezultă din respectarea caietului de sarcini întocmit de către Autoritate.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10.2 - Contractantul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10.3 - (1) Contractantul are obligația de a respecta si executa dispozițiile Autorității, în orice problemă, menționată sau nu în contract, referitoare la lucrare. În cazul în care Contractantul consideră că dispozițiile Autorității sunt nejustificate sau inoportune, acesta are dreptul de a ridica obiecții, în scris, fără ca obiecțiile respective să îl absolve de obligația de a executa dispozițiile primite, cu excepția cazului în care acestea contravin prevederilor legale.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În cazul în care respectarea și executarea dispozițiilor prevăzute la alin. (1) determină dificultăți în execuție care generează costuri suplimentare, atunci aceste costuri vor fi acoperite pe cheltuiala Autorității.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10.4 - (1) Contractantul este responsabil de trasarea corectă a lucrărilor față de reperele date de Autoritate, precum și de furnizarea tuturor echipamentelor, instrumentelor, dispozitivelor și resurselor umane necesare îndeplinirii responsabilității respective.</w:t>
      </w:r>
    </w:p>
    <w:p w:rsid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(2) În cazul în care, pe parcursul execuției lucrărilor, survine o eroare în poziția, cotelor, dimensiunilor sau aliniamentului oricărei părți a lucrărilor, Contractantul are obligația de a rectifica eroarea constatată, pe cheltuiala sa, cu excepția situației în care eroarea respectivă este rezultatul datelor incorecte furnizate, în scris, de către proiectant. Pentru verificarea trasării de către proiectant, Contractantul are obligația de a proteja si păstra cu grijă toate reperele, bornele sau alte obiecte folosite la trasarea lucrărilor.  </w:t>
      </w:r>
    </w:p>
    <w:p w:rsidR="00292ECE" w:rsidRDefault="00292ECE" w:rsidP="00CE0D55">
      <w:pPr>
        <w:widowControl/>
        <w:jc w:val="both"/>
        <w:rPr>
          <w:rFonts w:ascii="Times New Roman" w:eastAsia="MS Mincho" w:hAnsi="Times New Roman" w:cs="Times New Roman"/>
          <w:color w:val="auto"/>
          <w:lang w:val="it-IT" w:eastAsia="en-US"/>
        </w:rPr>
      </w:pPr>
      <w:r w:rsidRPr="0010763E">
        <w:rPr>
          <w:rFonts w:ascii="Times New Roman" w:eastAsia="Times New Roman" w:hAnsi="Times New Roman"/>
        </w:rPr>
        <w:t xml:space="preserve">(3)În cazul în care, pe parcursul execuţiei lucrărilor, </w:t>
      </w:r>
      <w:r w:rsidRPr="0010763E">
        <w:rPr>
          <w:rFonts w:ascii="Times New Roman" w:eastAsia="MS Mincho" w:hAnsi="Times New Roman" w:cs="Times New Roman"/>
          <w:color w:val="auto"/>
          <w:lang w:val="it-IT" w:eastAsia="en-US"/>
        </w:rPr>
        <w:t>contractantul</w:t>
      </w:r>
      <w:r w:rsidRPr="0010763E">
        <w:rPr>
          <w:rFonts w:ascii="Times New Roman" w:eastAsia="Times New Roman" w:hAnsi="Times New Roman"/>
        </w:rPr>
        <w:t xml:space="preserve"> va constata existenţa unor lucrări ascunse ce nu au fost prevăzute de proiectant, </w:t>
      </w:r>
      <w:r w:rsidRPr="0010763E">
        <w:rPr>
          <w:rFonts w:ascii="Times New Roman" w:eastAsia="MS Mincho" w:hAnsi="Times New Roman" w:cs="Times New Roman"/>
          <w:color w:val="auto"/>
          <w:lang w:val="it-IT" w:eastAsia="en-US"/>
        </w:rPr>
        <w:t>contractantul</w:t>
      </w:r>
      <w:r w:rsidRPr="0010763E">
        <w:rPr>
          <w:rFonts w:ascii="Times New Roman" w:eastAsia="Times New Roman" w:hAnsi="Times New Roman"/>
        </w:rPr>
        <w:t xml:space="preserve"> va notifica achizitorul privind necesitatea executării acestor lucrări.</w:t>
      </w:r>
    </w:p>
    <w:p w:rsidR="003015C5"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10.5 - Pe parcursul execuției lucrărilor și a remedierii viciilor ascunse, Contractantul are obligația:</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lastRenderedPageBreak/>
        <w:t>i) de a lua toate masurile pentru asigurarea tuturor persoanelor a căror prezență pe șantier este autorizată și de a menține șantierul (atât timp cât acesta este sub controlul său) și lucrările (atât timp cât acestea nu sunt finalizate și ocupate de către Autoritate) în starea de ordine necesară evitării oricărui pericol pentru respectivele persoane;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ii) de a procura și de a întreține pe cheltuiala sa toate dispozitivele de iluminare, protecție, îngrădire, alarmă și pază, când și unde sunt necesare sau au fost solicitate de către </w:t>
      </w:r>
      <w:proofErr w:type="spellStart"/>
      <w:r w:rsidRPr="00B07549">
        <w:rPr>
          <w:rFonts w:ascii="Times New Roman" w:eastAsia="MS Mincho" w:hAnsi="Times New Roman" w:cs="Times New Roman"/>
          <w:color w:val="auto"/>
          <w:lang w:val="fr-FR" w:eastAsia="en-US"/>
        </w:rPr>
        <w:t>Autoritate</w:t>
      </w:r>
      <w:proofErr w:type="spellEnd"/>
      <w:r w:rsidRPr="005B4BBD">
        <w:rPr>
          <w:rFonts w:ascii="Times New Roman" w:eastAsia="MS Mincho" w:hAnsi="Times New Roman" w:cs="Times New Roman"/>
          <w:color w:val="auto"/>
          <w:lang w:val="it-IT" w:eastAsia="en-US"/>
        </w:rPr>
        <w:t xml:space="preserve"> sau de către alte autorități competente, în scopul protejării lucrărilor sau al asigurării confortului riveranilor;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rsid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10.6 – Contractantul este responsabil pentru menținerea în bună stare a lucrărilor, materialelor, echipamentelor și instalațiilor care urmează a fi puse în operă de la data primirii ordinului de începere a lucrării până la data semnării procesului verbal de recepție a lucrării. </w:t>
      </w:r>
    </w:p>
    <w:p w:rsidR="00EB17D6" w:rsidRDefault="00EB17D6" w:rsidP="00CE0D55">
      <w:pPr>
        <w:widowControl/>
        <w:jc w:val="both"/>
        <w:rPr>
          <w:rFonts w:ascii="Times New Roman" w:eastAsia="MS Mincho" w:hAnsi="Times New Roman" w:cs="Times New Roman"/>
          <w:color w:val="auto"/>
          <w:lang w:val="it-IT" w:eastAsia="en-US"/>
        </w:rPr>
      </w:pPr>
      <w:r>
        <w:rPr>
          <w:rFonts w:ascii="Times New Roman" w:eastAsia="MS Mincho" w:hAnsi="Times New Roman" w:cs="Times New Roman"/>
          <w:color w:val="auto"/>
          <w:lang w:val="it-IT" w:eastAsia="en-US"/>
        </w:rPr>
        <w:t xml:space="preserve">Contractantul are obligatia de a-si contoriza separat consumurile pentru utilitati, urmand ca plata sa se faca catre autoritate.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10.7 - (1) Pe parcursul execuției lucrărilor și a remedierii viciilor ascunse, Contractantul are obligația, în măsura permisă de respectarea prevederilor contractului, de a nu stânjeni inutil sau în mod abuziv:</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ab/>
        <w:t>a) confortul riveranilor, sau</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ab/>
        <w:t xml:space="preserve">b) căile de acces, prin folosirea și ocuparea drumurilor și căilor publice sau private care deservesc proprietățile aflate în posesia </w:t>
      </w:r>
      <w:r w:rsidRPr="00B07549">
        <w:rPr>
          <w:rFonts w:ascii="Times New Roman" w:eastAsia="MS Mincho" w:hAnsi="Times New Roman" w:cs="Times New Roman"/>
          <w:color w:val="auto"/>
          <w:lang w:val="it-IT" w:eastAsia="en-US"/>
        </w:rPr>
        <w:t>Autoritatii</w:t>
      </w:r>
      <w:r w:rsidRPr="00CF5BF9">
        <w:rPr>
          <w:rFonts w:ascii="Times New Roman" w:eastAsia="MS Mincho" w:hAnsi="Times New Roman" w:cs="Times New Roman"/>
          <w:color w:val="auto"/>
          <w:lang w:val="it-IT" w:eastAsia="en-US"/>
        </w:rPr>
        <w:t>s</w:t>
      </w:r>
      <w:r w:rsidRPr="005B4BBD">
        <w:rPr>
          <w:rFonts w:ascii="Times New Roman" w:eastAsia="MS Mincho" w:hAnsi="Times New Roman" w:cs="Times New Roman"/>
          <w:color w:val="auto"/>
          <w:lang w:val="it-IT" w:eastAsia="en-US"/>
        </w:rPr>
        <w:t>au a oricarei alte persoane.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Contractantul va despăgubi Autoritatea împotriva tuturor reclamațiilor, acțiunilor în justiție, daunelor-interese, costurilor, taxelor si cheltuielilor indiferent de natura lor, rezultând din sau în legatură cu obligația prevazută la alin. (1), pentru care responsabilitatea revine Contractantului.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10.8 - (1) Contractantul are obligația de a utiliza în mod rezonabil drumurile sau podurile ce comunica cu sau sunt pe traseul șantierului și de a preveni deteriorarea sau distrugerea acestora de către traficul propriu sau al oricăruia dintre subcontractanții săi; Contractantul va selecta traseele, va alege si va folosi vehiculele și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sa nu producă deteriorări sau distrugeri ale drumurilor și podurilor respective. Este </w:t>
      </w:r>
      <w:r w:rsidR="003015C5">
        <w:rPr>
          <w:rFonts w:ascii="Times New Roman" w:eastAsia="MS Mincho" w:hAnsi="Times New Roman" w:cs="Times New Roman"/>
          <w:color w:val="auto"/>
          <w:lang w:val="it-IT" w:eastAsia="en-US"/>
        </w:rPr>
        <w:t>o</w:t>
      </w:r>
      <w:r w:rsidRPr="005B4BBD">
        <w:rPr>
          <w:rFonts w:ascii="Times New Roman" w:eastAsia="MS Mincho" w:hAnsi="Times New Roman" w:cs="Times New Roman"/>
          <w:color w:val="auto"/>
          <w:lang w:val="it-IT" w:eastAsia="en-US"/>
        </w:rPr>
        <w:t>bligatorie curățarea și spălarea roților autovehiculelor la ieșirea din șantier pe drumurile publice.</w:t>
      </w:r>
    </w:p>
    <w:p w:rsidR="005B4BBD" w:rsidRPr="00CF5BF9"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 (2) În cazul în care se produc deteriorări sau distrugeri ale oricărui pod sau drum care comunică cu/sau care se află pe traseul șantierului, datorită transportului materialelor, echipamentelor, instalațiilor sau altora asemenea</w:t>
      </w:r>
      <w:r w:rsidRPr="00CF5BF9">
        <w:rPr>
          <w:rFonts w:ascii="Times New Roman" w:eastAsia="MS Mincho" w:hAnsi="Times New Roman" w:cs="Times New Roman"/>
          <w:color w:val="auto"/>
          <w:lang w:val="it-IT" w:eastAsia="en-US"/>
        </w:rPr>
        <w:t>, Contractantul are obligația de a despăgubi Autoritatea împotriva tuturor reclamațiilor privind avarierea respectivelor poduri sau drumuri.</w:t>
      </w:r>
    </w:p>
    <w:p w:rsidR="005B4BBD" w:rsidRPr="005B4BBD" w:rsidRDefault="005B4BBD" w:rsidP="00CE0D55">
      <w:pPr>
        <w:widowControl/>
        <w:jc w:val="both"/>
        <w:rPr>
          <w:rFonts w:ascii="Times New Roman" w:eastAsia="MS Mincho" w:hAnsi="Times New Roman" w:cs="Times New Roman"/>
          <w:color w:val="auto"/>
          <w:lang w:val="it-IT" w:eastAsia="en-US"/>
        </w:rPr>
      </w:pPr>
      <w:r w:rsidRPr="00CF5BF9">
        <w:rPr>
          <w:rFonts w:ascii="Times New Roman" w:eastAsia="MS Mincho" w:hAnsi="Times New Roman" w:cs="Times New Roman"/>
          <w:color w:val="auto"/>
          <w:lang w:val="it-IT" w:eastAsia="en-US"/>
        </w:rPr>
        <w:t>(3) Cu excepția unor clauze contrare prevăzute în contract, Contractantul este responsabil și va plăti consolidarea, modificarea sau îmbunătățirea, în scopul facilitării transportului materialelor</w:t>
      </w:r>
      <w:r w:rsidRPr="005B4BBD">
        <w:rPr>
          <w:rFonts w:ascii="Times New Roman" w:eastAsia="MS Mincho" w:hAnsi="Times New Roman" w:cs="Times New Roman"/>
          <w:color w:val="auto"/>
          <w:lang w:val="it-IT" w:eastAsia="en-US"/>
        </w:rPr>
        <w:t xml:space="preserve">, echipamentelor, instalațiilor sau altora asemenea, a oricăror drumuri sau poduri care comunică cu sau care se află pe traseul șantierului.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10.9 - (1) Pe parcursul execuției lucrării, </w:t>
      </w:r>
      <w:r w:rsidRPr="00CF5BF9">
        <w:rPr>
          <w:rFonts w:ascii="Times New Roman" w:eastAsia="MS Mincho" w:hAnsi="Times New Roman" w:cs="Times New Roman"/>
          <w:color w:val="auto"/>
          <w:lang w:val="it-IT" w:eastAsia="en-US"/>
        </w:rPr>
        <w:t xml:space="preserve">Contractantul </w:t>
      </w:r>
      <w:r w:rsidRPr="005B4BBD">
        <w:rPr>
          <w:rFonts w:ascii="Times New Roman" w:eastAsia="MS Mincho" w:hAnsi="Times New Roman" w:cs="Times New Roman"/>
          <w:color w:val="auto"/>
          <w:lang w:val="it-IT" w:eastAsia="en-US"/>
        </w:rPr>
        <w:t>are obligația:</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 i)  de a evita, pe cât posibil, acumularea de obstacole inutile pe șantier;</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ii)  de a depozita sau retrage orice utilaje, echipamente, instalații, surplus de materiale;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iii) de a aduna şi îndepărta de pe şantier dărâmăturile, molozul sau lucrările provizorii de orice fel, care nu mai sunt necesare.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lastRenderedPageBreak/>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10.10 – Contractantul se obligă să respecte toate cerințele și reglementările referitoare la condițiile de muncă și de protecție a muncii, precum și regulile obligatorii privind angajarea și folosirea forței de muncă, în vigoare la nivel național, pe parcursul îndeplinirii contractului.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10.11. –Contractantul are obligaţia de a se asigura că subantreprenorii/ subcontractanţii / sau orice altă persoană fizică sau juridică care desfăşoară activităţi pentru implementarea proiectului prevăzut la Art. 4, respectă toate cerințele, reglementările și regulile obligatorii prevăzute la art.10.10.</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10.12 - Contractantul răspunde, potrivit obligaţiilor care îi revin, pentru viciile ascunse ale construcţiei, ivite într-un interval de 5 ani de la data încheierii Procesului Verbal de recepţie la terminarea lucrărilor şi, după împlinirea acestui termen, pe toată durata de existenţă a construcţiei, pentru viciile structurii de rezistenţă, urmare a nerespectării proiectelor şi detaliilor de execuţie aferente execuţiei lucrărilor de reabilitare/modernizare.</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10.13 – Contractantul are obligaţia de a notifica Autoritatea în momentul în care se solicită intrarea în insolvenţă, divizarea, reorganizarea Contractantului precum şi în orice situaţii ce pot conduce la încetarea activităţii şi la rezilierea prezentului contract de lucrări, implicit a acordului de lucrări.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10.14 - (1) Contractantul informează Autoritatea cu privire la personalul nominalizat în oferta tehnică şi pe care îl utilizează pentru implementarea prezentului contract.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Contractantul prezintă Autoritatii, la data Ordinului de începere, personalul nominalizat pentru realizarea contractului.</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(3) Contractantul ia toate măsurile necesare pentru a asigura în mod continuu personalului salariat ori contractat, echipamentele şi suportul necesar pentru îndeplinirea în mod eficient a sarcinilor care le revin în realizarea obiectului prezentului contract.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10.15. - (1) Contractantul nu va efectua schimbări ale personalului fără acordul scris prealabil al Autorității. Contractantul are obligaţia de a propune din proprie iniţiativă înlocuirea personalului aprobat în următoarele situaţii:</w:t>
      </w:r>
    </w:p>
    <w:p w:rsidR="005B4BBD" w:rsidRPr="005B4BBD" w:rsidRDefault="005B4BBD" w:rsidP="00CE0D55">
      <w:pPr>
        <w:widowControl/>
        <w:ind w:left="1" w:firstLine="141"/>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1. în cazul decesului, al îmbolnăvirii sau accidentării personalului;</w:t>
      </w:r>
    </w:p>
    <w:p w:rsidR="005B4BBD" w:rsidRPr="005B4BBD" w:rsidRDefault="005B4BBD" w:rsidP="00CE0D55">
      <w:pPr>
        <w:widowControl/>
        <w:ind w:left="142"/>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în cazul în care se impune înlocuirea unui membru al personalului pentru orice alt motiv care nu este sub controlul Contractantului (ex. demisia, etc.).</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(2) Pe parcursul derulării prezentului contract, dacă consideră necesar şi, pe baza unei cereri scrise motivate şi justificate, Autoritatea poate solicita înlocuirea unora dintre membrii personalului angajat sau contractat de Contractant, dacă activitatea desfăşurată este ineficientă sau nu îşi îndeplinesc sarcinile care le revin pentru realizarea obiectului prezentului contract.</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(4) Cheltuielile suplimentare generate de înlocuirea personalului incumbă Contractantului. În cazul în care personalul angajat sau contractat nu este înlocuit imediat şi funcţiile acestuia urmează să fie preluate după o anumită perioadă de timp de către noul personal, Autoritatea poate solicita Contractantului să desemneze un personal care să realizeze temporar activitate pentru realizarea obiectului contactului, până la sosirea noului personal, sau să ia alte măsuri pentru a compensa absenţa temporară a acestuia/acestora. </w:t>
      </w:r>
    </w:p>
    <w:p w:rsidR="005B4BBD" w:rsidRPr="005B4BBD" w:rsidRDefault="005B4BBD" w:rsidP="00CE0D55">
      <w:pPr>
        <w:widowControl/>
        <w:jc w:val="both"/>
        <w:rPr>
          <w:rFonts w:ascii="Times New Roman" w:eastAsia="MS Mincho" w:hAnsi="Times New Roman" w:cs="Times New Roman"/>
          <w:color w:val="auto"/>
          <w:lang w:val="it-IT" w:eastAsia="en-US"/>
        </w:rPr>
      </w:pPr>
      <w:r w:rsidRPr="005B4BBD">
        <w:rPr>
          <w:rFonts w:ascii="Times New Roman" w:eastAsia="MS Mincho" w:hAnsi="Times New Roman" w:cs="Times New Roman"/>
          <w:color w:val="auto"/>
          <w:lang w:val="it-IT" w:eastAsia="en-US"/>
        </w:rPr>
        <w:t xml:space="preserve">(5) Indiferent de durata perioadei de desfăşurare a activităţilor personalului salariat sau contractat, Contractantul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B4BBD" w:rsidRPr="005B4BBD" w:rsidRDefault="005B4BBD" w:rsidP="00CE0D55">
      <w:pPr>
        <w:autoSpaceDE w:val="0"/>
        <w:autoSpaceDN w:val="0"/>
        <w:adjustRightInd w:val="0"/>
        <w:jc w:val="both"/>
        <w:rPr>
          <w:rFonts w:ascii="Times New Roman" w:hAnsi="Times New Roman" w:cs="Times New Roman"/>
          <w:bCs/>
          <w:lang w:eastAsia="ko-KR"/>
        </w:rPr>
      </w:pPr>
      <w:r w:rsidRPr="005B4BBD">
        <w:rPr>
          <w:rFonts w:ascii="Times New Roman" w:hAnsi="Times New Roman" w:cs="Times New Roman"/>
          <w:bCs/>
          <w:lang w:eastAsia="ko-KR"/>
        </w:rPr>
        <w:lastRenderedPageBreak/>
        <w:t xml:space="preserve">(6) </w:t>
      </w:r>
      <w:r w:rsidRPr="005B4BBD">
        <w:rPr>
          <w:rFonts w:ascii="Times New Roman" w:hAnsi="Times New Roman" w:cs="Times New Roman"/>
          <w:lang w:eastAsia="en-US"/>
        </w:rPr>
        <w:t>Contractantul</w:t>
      </w:r>
      <w:r w:rsidRPr="005B4BBD">
        <w:rPr>
          <w:rFonts w:ascii="Times New Roman" w:hAnsi="Times New Roman" w:cs="Times New Roman"/>
          <w:bCs/>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B4BBD" w:rsidRPr="00485E6C" w:rsidRDefault="005B4BBD" w:rsidP="00CE0D55">
      <w:pPr>
        <w:autoSpaceDE w:val="0"/>
        <w:autoSpaceDN w:val="0"/>
        <w:adjustRightInd w:val="0"/>
        <w:jc w:val="both"/>
        <w:rPr>
          <w:rFonts w:ascii="Times New Roman" w:eastAsia="Batang" w:hAnsi="Times New Roman" w:cs="Times New Roman"/>
          <w:color w:val="auto"/>
          <w:lang w:val="es-ES" w:eastAsia="ko-KR"/>
        </w:rPr>
      </w:pPr>
      <w:r w:rsidRPr="00485E6C">
        <w:rPr>
          <w:rFonts w:ascii="Times New Roman" w:hAnsi="Times New Roman" w:cs="Times New Roman"/>
          <w:color w:val="auto"/>
          <w:lang w:eastAsia="en-US"/>
        </w:rPr>
        <w:t xml:space="preserve">10.16 </w:t>
      </w:r>
      <w:r w:rsidRPr="00485E6C">
        <w:rPr>
          <w:rFonts w:ascii="Times New Roman" w:eastAsia="Batang" w:hAnsi="Times New Roman" w:cs="Times New Roman"/>
          <w:color w:val="auto"/>
          <w:lang w:val="es-ES" w:eastAsia="ko-KR"/>
        </w:rPr>
        <w:t xml:space="preserve">– </w:t>
      </w:r>
      <w:r w:rsidRPr="0010763E">
        <w:rPr>
          <w:rFonts w:ascii="Times New Roman" w:eastAsia="Batang" w:hAnsi="Times New Roman" w:cs="Times New Roman"/>
          <w:color w:val="auto"/>
          <w:lang w:val="es-ES" w:eastAsia="ko-KR"/>
        </w:rPr>
        <w:t>În</w:t>
      </w:r>
      <w:r w:rsidR="00C150F7">
        <w:rPr>
          <w:rFonts w:ascii="Times New Roman" w:eastAsia="Batang" w:hAnsi="Times New Roman" w:cs="Times New Roman"/>
          <w:color w:val="auto"/>
          <w:lang w:val="es-ES" w:eastAsia="ko-KR"/>
        </w:rPr>
        <w:t xml:space="preserve"> </w:t>
      </w:r>
      <w:r w:rsidR="00E35981" w:rsidRPr="00B07549">
        <w:rPr>
          <w:rFonts w:ascii="Times New Roman" w:eastAsia="Batang" w:hAnsi="Times New Roman" w:cs="Times New Roman"/>
          <w:color w:val="auto"/>
          <w:lang w:eastAsia="ko-KR"/>
        </w:rPr>
        <w:t>termen</w:t>
      </w:r>
      <w:r w:rsidR="00C150F7">
        <w:rPr>
          <w:rFonts w:ascii="Times New Roman" w:eastAsia="Batang" w:hAnsi="Times New Roman" w:cs="Times New Roman"/>
          <w:color w:val="auto"/>
          <w:lang w:eastAsia="ko-KR"/>
        </w:rPr>
        <w:t xml:space="preserve"> </w:t>
      </w:r>
      <w:r w:rsidR="00E35981" w:rsidRPr="00B07549">
        <w:rPr>
          <w:rFonts w:ascii="Times New Roman" w:eastAsia="Batang" w:hAnsi="Times New Roman" w:cs="Times New Roman"/>
          <w:color w:val="auto"/>
          <w:lang w:eastAsia="ko-KR"/>
        </w:rPr>
        <w:t>de</w:t>
      </w:r>
      <w:r w:rsidR="00E35981" w:rsidRPr="0010763E">
        <w:rPr>
          <w:rFonts w:ascii="Times New Roman" w:eastAsia="Batang" w:hAnsi="Times New Roman" w:cs="Times New Roman"/>
          <w:color w:val="auto"/>
          <w:lang w:val="es-ES" w:eastAsia="ko-KR"/>
        </w:rPr>
        <w:t xml:space="preserve"> 5</w:t>
      </w:r>
      <w:r w:rsidR="00C150F7">
        <w:rPr>
          <w:rFonts w:ascii="Times New Roman" w:eastAsia="Batang" w:hAnsi="Times New Roman" w:cs="Times New Roman"/>
          <w:color w:val="auto"/>
          <w:lang w:val="es-ES" w:eastAsia="ko-KR"/>
        </w:rPr>
        <w:t xml:space="preserve"> </w:t>
      </w:r>
      <w:r w:rsidR="000F739E">
        <w:rPr>
          <w:rFonts w:ascii="Times New Roman" w:eastAsia="Batang" w:hAnsi="Times New Roman" w:cs="Times New Roman"/>
          <w:color w:val="auto"/>
          <w:lang w:val="es-ES" w:eastAsia="ko-KR"/>
        </w:rPr>
        <w:t>zile</w:t>
      </w:r>
      <w:r w:rsidR="00C150F7">
        <w:rPr>
          <w:rFonts w:ascii="Times New Roman" w:eastAsia="Batang" w:hAnsi="Times New Roman" w:cs="Times New Roman"/>
          <w:color w:val="auto"/>
          <w:lang w:val="es-ES" w:eastAsia="ko-KR"/>
        </w:rPr>
        <w:t xml:space="preserve"> </w:t>
      </w:r>
      <w:r w:rsidR="00E35981" w:rsidRPr="00B07549">
        <w:rPr>
          <w:rFonts w:ascii="Times New Roman" w:eastAsia="Batang" w:hAnsi="Times New Roman" w:cs="Times New Roman"/>
          <w:color w:val="auto"/>
          <w:lang w:eastAsia="ko-KR"/>
        </w:rPr>
        <w:t>de la data emiterii</w:t>
      </w:r>
      <w:r w:rsidR="00C150F7">
        <w:rPr>
          <w:rFonts w:ascii="Times New Roman" w:eastAsia="Batang" w:hAnsi="Times New Roman" w:cs="Times New Roman"/>
          <w:color w:val="auto"/>
          <w:lang w:eastAsia="ko-KR"/>
        </w:rPr>
        <w:t xml:space="preserve"> </w:t>
      </w:r>
      <w:r w:rsidRPr="0010763E">
        <w:rPr>
          <w:rFonts w:ascii="Times New Roman" w:eastAsia="Batang" w:hAnsi="Times New Roman" w:cs="Times New Roman"/>
          <w:color w:val="auto"/>
          <w:lang w:val="es-ES" w:eastAsia="ko-KR"/>
        </w:rPr>
        <w:t>Ordinului</w:t>
      </w:r>
      <w:r w:rsidRPr="00485E6C">
        <w:rPr>
          <w:rFonts w:ascii="Times New Roman" w:eastAsia="Batang" w:hAnsi="Times New Roman" w:cs="Times New Roman"/>
          <w:color w:val="auto"/>
          <w:lang w:val="es-ES" w:eastAsia="ko-KR"/>
        </w:rPr>
        <w:t xml:space="preserve"> de începere, </w:t>
      </w:r>
      <w:r w:rsidRPr="00485E6C">
        <w:rPr>
          <w:rFonts w:ascii="Times New Roman" w:hAnsi="Times New Roman" w:cs="Times New Roman"/>
          <w:color w:val="auto"/>
          <w:lang w:eastAsia="en-US"/>
        </w:rPr>
        <w:t>Contractantul</w:t>
      </w:r>
      <w:r w:rsidR="00C150F7">
        <w:rPr>
          <w:rFonts w:ascii="Times New Roman" w:hAnsi="Times New Roman" w:cs="Times New Roman"/>
          <w:color w:val="auto"/>
          <w:lang w:eastAsia="en-US"/>
        </w:rPr>
        <w:t xml:space="preserve"> </w:t>
      </w:r>
      <w:r w:rsidRPr="00485E6C">
        <w:rPr>
          <w:rFonts w:ascii="Times New Roman" w:eastAsia="Batang" w:hAnsi="Times New Roman" w:cs="Times New Roman"/>
          <w:color w:val="auto"/>
          <w:lang w:val="es-ES" w:eastAsia="ko-KR"/>
        </w:rPr>
        <w:t>comunică</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Autoritatii</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numele, prenumele</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şi</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datele de contact ale persoanei</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care are calitatea de reprezentant al său</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cu</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putere de decizie</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în</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derularea</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prezentului</w:t>
      </w:r>
      <w:r w:rsidR="00C150F7">
        <w:rPr>
          <w:rFonts w:ascii="Times New Roman" w:eastAsia="Batang" w:hAnsi="Times New Roman" w:cs="Times New Roman"/>
          <w:color w:val="auto"/>
          <w:lang w:val="es-ES" w:eastAsia="ko-KR"/>
        </w:rPr>
        <w:t xml:space="preserve"> </w:t>
      </w:r>
      <w:r w:rsidRPr="00485E6C">
        <w:rPr>
          <w:rFonts w:ascii="Times New Roman" w:eastAsia="Batang" w:hAnsi="Times New Roman" w:cs="Times New Roman"/>
          <w:color w:val="auto"/>
          <w:lang w:val="es-ES" w:eastAsia="ko-KR"/>
        </w:rPr>
        <w:t>contract.</w:t>
      </w:r>
    </w:p>
    <w:p w:rsidR="005B4BBD" w:rsidRPr="00485E6C" w:rsidRDefault="005B4BBD" w:rsidP="00CE0D55">
      <w:pPr>
        <w:autoSpaceDE w:val="0"/>
        <w:autoSpaceDN w:val="0"/>
        <w:adjustRightInd w:val="0"/>
        <w:jc w:val="both"/>
        <w:rPr>
          <w:rFonts w:ascii="Times New Roman" w:eastAsia="MS Mincho" w:hAnsi="Times New Roman" w:cs="Times New Roman"/>
          <w:color w:val="auto"/>
          <w:lang w:val="it-IT" w:eastAsia="en-US"/>
        </w:rPr>
      </w:pPr>
      <w:r w:rsidRPr="00485E6C">
        <w:rPr>
          <w:rFonts w:ascii="Times New Roman" w:hAnsi="Times New Roman" w:cs="Times New Roman"/>
          <w:color w:val="auto"/>
          <w:lang w:eastAsia="en-US"/>
        </w:rPr>
        <w:t>10.</w:t>
      </w:r>
      <w:r w:rsidRPr="00485E6C">
        <w:rPr>
          <w:rFonts w:ascii="Times New Roman" w:eastAsia="MS Mincho" w:hAnsi="Times New Roman" w:cs="Times New Roman"/>
          <w:color w:val="auto"/>
          <w:lang w:val="it-IT" w:eastAsia="en-US"/>
        </w:rPr>
        <w:t>17 - Contractantul va furniza Autorității, la cerere, documente justificative cu privire la condiţiile în care se execută prezentul contract. Autoritatea va efectua orice documentare sau cercetare la faţa locului pe care o consideră necesară.</w:t>
      </w:r>
    </w:p>
    <w:p w:rsidR="005B4BBD" w:rsidRPr="00485E6C" w:rsidRDefault="005B4BBD" w:rsidP="00CE0D55">
      <w:pPr>
        <w:tabs>
          <w:tab w:val="left" w:pos="426"/>
        </w:tabs>
        <w:jc w:val="both"/>
        <w:rPr>
          <w:rFonts w:ascii="Times New Roman" w:eastAsia="MS Mincho" w:hAnsi="Times New Roman" w:cs="Times New Roman"/>
          <w:color w:val="auto"/>
          <w:lang w:val="it-IT" w:eastAsia="en-US"/>
        </w:rPr>
      </w:pPr>
      <w:r w:rsidRPr="00485E6C">
        <w:rPr>
          <w:rFonts w:ascii="Times New Roman" w:eastAsia="MS Mincho" w:hAnsi="Times New Roman" w:cs="Times New Roman"/>
          <w:color w:val="auto"/>
          <w:lang w:val="it-IT" w:eastAsia="en-US"/>
        </w:rPr>
        <w:t>10.18 –(1) Contractantul are obligația de a instrui personalul beneficiarului final al investi</w:t>
      </w:r>
      <w:r w:rsidRPr="00485E6C">
        <w:rPr>
          <w:rFonts w:ascii="Times New Roman" w:eastAsia="MS Mincho" w:hAnsi="Times New Roman" w:cs="Times New Roman"/>
          <w:color w:val="auto"/>
          <w:lang w:eastAsia="en-US"/>
        </w:rPr>
        <w:t>ției</w:t>
      </w:r>
      <w:r w:rsidRPr="00485E6C">
        <w:rPr>
          <w:rFonts w:ascii="Times New Roman" w:eastAsia="MS Mincho" w:hAnsi="Times New Roman" w:cs="Times New Roman"/>
          <w:color w:val="auto"/>
          <w:spacing w:val="10"/>
          <w:lang w:val="it-IT" w:eastAsia="en-US"/>
        </w:rPr>
        <w:t xml:space="preserve">, </w:t>
      </w:r>
      <w:r w:rsidRPr="00485E6C">
        <w:rPr>
          <w:rFonts w:ascii="Times New Roman" w:eastAsia="MS Mincho" w:hAnsi="Times New Roman" w:cs="Times New Roman"/>
          <w:color w:val="auto"/>
          <w:lang w:val="it-IT" w:eastAsia="en-US"/>
        </w:rPr>
        <w:t>sau personalul desemnat de acesta în ceea ce privește operarea și mentenența echipamentelor livrate în cadrul contractului.</w:t>
      </w:r>
    </w:p>
    <w:p w:rsidR="005B4BBD" w:rsidRDefault="005B4BBD" w:rsidP="00CE0D55">
      <w:pPr>
        <w:tabs>
          <w:tab w:val="left" w:pos="426"/>
        </w:tabs>
        <w:jc w:val="both"/>
        <w:rPr>
          <w:rFonts w:ascii="Times New Roman" w:eastAsia="MS Mincho" w:hAnsi="Times New Roman" w:cs="Times New Roman"/>
          <w:color w:val="auto"/>
          <w:lang w:val="it-IT" w:eastAsia="en-US"/>
        </w:rPr>
      </w:pPr>
      <w:r w:rsidRPr="00485E6C">
        <w:rPr>
          <w:rFonts w:ascii="Times New Roman" w:eastAsia="MS Mincho" w:hAnsi="Times New Roman" w:cs="Times New Roman"/>
          <w:color w:val="auto"/>
          <w:lang w:val="it-IT" w:eastAsia="en-US"/>
        </w:rPr>
        <w:t xml:space="preserve">(2) Perioada în care se va realiza instruirea personalului va fi stabilită prin acordul părților, </w:t>
      </w:r>
      <w:r w:rsidRPr="00B07549">
        <w:rPr>
          <w:rFonts w:ascii="Times New Roman" w:eastAsia="MS Mincho" w:hAnsi="Times New Roman" w:cs="Times New Roman"/>
          <w:color w:val="auto"/>
          <w:lang w:val="it-IT" w:eastAsia="en-US"/>
        </w:rPr>
        <w:t>in</w:t>
      </w:r>
      <w:r w:rsidRPr="00485E6C">
        <w:rPr>
          <w:rFonts w:ascii="Times New Roman" w:eastAsia="MS Mincho" w:hAnsi="Times New Roman" w:cs="Times New Roman"/>
          <w:color w:val="auto"/>
          <w:lang w:val="it-IT" w:eastAsia="en-US"/>
        </w:rPr>
        <w:t xml:space="preserve"> funcție de necesitățile concrete ale beneficiarului final al investiției.</w:t>
      </w:r>
    </w:p>
    <w:p w:rsidR="00B07549" w:rsidRPr="00B07549" w:rsidRDefault="00B07549" w:rsidP="00CE0D55">
      <w:pPr>
        <w:widowControl/>
        <w:jc w:val="both"/>
        <w:rPr>
          <w:rFonts w:ascii="Times New Roman" w:eastAsia="MS Mincho" w:hAnsi="Times New Roman" w:cs="Times New Roman"/>
          <w:color w:val="auto"/>
          <w:lang w:val="it-IT" w:eastAsia="en-US"/>
        </w:rPr>
      </w:pPr>
      <w:r w:rsidRPr="00B07549">
        <w:rPr>
          <w:rFonts w:ascii="Times New Roman" w:eastAsia="MS Mincho" w:hAnsi="Times New Roman" w:cs="Times New Roman"/>
          <w:color w:val="auto"/>
          <w:lang w:val="it-IT" w:eastAsia="en-US"/>
        </w:rPr>
        <w:t>10.19- Contractantul se obligă să execute lucrările de construcţii pentru implementarea proiectului,</w:t>
      </w:r>
      <w:r w:rsidR="00C150F7">
        <w:rPr>
          <w:rFonts w:ascii="Times New Roman" w:eastAsia="MS Mincho" w:hAnsi="Times New Roman" w:cs="Times New Roman"/>
          <w:color w:val="auto"/>
          <w:lang w:val="it-IT" w:eastAsia="en-US"/>
        </w:rPr>
        <w:t xml:space="preserve"> </w:t>
      </w:r>
      <w:r w:rsidRPr="00B07549">
        <w:rPr>
          <w:rFonts w:ascii="Times New Roman" w:eastAsia="MS Mincho" w:hAnsi="Times New Roman" w:cs="Times New Roman"/>
          <w:color w:val="auto"/>
          <w:lang w:val="it-IT" w:eastAsia="en-US"/>
        </w:rPr>
        <w:t>în conformitate cu propunerea tehnică</w:t>
      </w:r>
      <w:r w:rsidR="00C150F7">
        <w:rPr>
          <w:rFonts w:ascii="Times New Roman" w:eastAsia="MS Mincho" w:hAnsi="Times New Roman" w:cs="Times New Roman"/>
          <w:color w:val="auto"/>
          <w:lang w:val="it-IT" w:eastAsia="en-US"/>
        </w:rPr>
        <w:t xml:space="preserve"> </w:t>
      </w:r>
      <w:r w:rsidRPr="00B07549">
        <w:rPr>
          <w:rFonts w:ascii="Times New Roman" w:eastAsia="MS Mincho" w:hAnsi="Times New Roman" w:cs="Times New Roman"/>
          <w:color w:val="auto"/>
          <w:lang w:val="it-IT" w:eastAsia="en-US"/>
        </w:rPr>
        <w:t xml:space="preserve">și Proiectul Tehnic de execuție, parte integrantă din contract. </w:t>
      </w:r>
    </w:p>
    <w:p w:rsidR="00B07549" w:rsidRPr="00B07549" w:rsidRDefault="00B07549" w:rsidP="00B17CB9">
      <w:pPr>
        <w:tabs>
          <w:tab w:val="left" w:pos="426"/>
        </w:tabs>
        <w:spacing w:line="360" w:lineRule="auto"/>
        <w:jc w:val="both"/>
        <w:rPr>
          <w:rFonts w:ascii="Times New Roman" w:eastAsia="MS Mincho" w:hAnsi="Times New Roman" w:cs="Times New Roman"/>
          <w:color w:val="auto"/>
          <w:lang w:eastAsia="en-US"/>
        </w:rPr>
      </w:pPr>
    </w:p>
    <w:p w:rsidR="005B4BBD" w:rsidRPr="001E724E" w:rsidRDefault="005B4BBD" w:rsidP="00B17CB9">
      <w:pPr>
        <w:pStyle w:val="Listparagraf"/>
        <w:numPr>
          <w:ilvl w:val="0"/>
          <w:numId w:val="13"/>
        </w:numPr>
        <w:tabs>
          <w:tab w:val="left" w:pos="426"/>
        </w:tabs>
        <w:spacing w:line="360" w:lineRule="auto"/>
        <w:ind w:left="284"/>
        <w:jc w:val="both"/>
        <w:rPr>
          <w:rFonts w:eastAsia="MS Mincho"/>
          <w:b/>
          <w:sz w:val="24"/>
          <w:szCs w:val="24"/>
          <w:lang w:val="it-IT"/>
        </w:rPr>
      </w:pPr>
      <w:r w:rsidRPr="005F79ED">
        <w:rPr>
          <w:b/>
          <w:sz w:val="24"/>
          <w:szCs w:val="24"/>
        </w:rPr>
        <w:t>Obligațiile Autorității</w:t>
      </w:r>
    </w:p>
    <w:p w:rsidR="00B07549" w:rsidRPr="00B07549" w:rsidRDefault="00B07549" w:rsidP="00CE0D55">
      <w:pPr>
        <w:tabs>
          <w:tab w:val="left" w:pos="426"/>
        </w:tabs>
        <w:jc w:val="both"/>
        <w:rPr>
          <w:rFonts w:ascii="Times New Roman" w:hAnsi="Times New Roman" w:cs="Times New Roman"/>
          <w:lang w:eastAsia="en-US"/>
        </w:rPr>
      </w:pPr>
      <w:r>
        <w:rPr>
          <w:rFonts w:ascii="Times New Roman" w:hAnsi="Times New Roman" w:cs="Times New Roman"/>
          <w:lang w:eastAsia="en-US"/>
        </w:rPr>
        <w:t>11.1</w:t>
      </w:r>
      <w:r w:rsidRPr="00B07549">
        <w:rPr>
          <w:rFonts w:ascii="Times New Roman" w:hAnsi="Times New Roman" w:cs="Times New Roman"/>
          <w:lang w:eastAsia="en-US"/>
        </w:rPr>
        <w:t xml:space="preserve"> - Autoritatea se obligă să plătească Contractantului preț</w:t>
      </w:r>
      <w:r w:rsidRPr="00B07549">
        <w:rPr>
          <w:rFonts w:ascii="Times New Roman" w:hAnsi="Times New Roman" w:cs="Times New Roman" w:hint="eastAsia"/>
          <w:lang w:eastAsia="en-US"/>
        </w:rPr>
        <w:t>ul convenit pentru îndeplinirea contractului în conformitate cu oferta financiară prezentată, care face parte integrantă din prezentul contract.</w:t>
      </w:r>
    </w:p>
    <w:p w:rsidR="005B4BBD" w:rsidRDefault="00B07549" w:rsidP="00CE0D55">
      <w:pPr>
        <w:tabs>
          <w:tab w:val="left" w:pos="426"/>
        </w:tabs>
        <w:ind w:left="-142"/>
        <w:jc w:val="both"/>
        <w:rPr>
          <w:rFonts w:ascii="Times New Roman" w:hAnsi="Times New Roman" w:cs="Times New Roman"/>
          <w:lang w:eastAsia="en-US"/>
        </w:rPr>
      </w:pPr>
      <w:r>
        <w:rPr>
          <w:rFonts w:ascii="Times New Roman" w:eastAsia="Times New Roman" w:hAnsi="Times New Roman" w:cs="Times New Roman"/>
          <w:lang w:eastAsia="en-US"/>
        </w:rPr>
        <w:t xml:space="preserve">  11.2</w:t>
      </w:r>
      <w:r w:rsidR="005B4BBD" w:rsidRPr="005B4BBD">
        <w:rPr>
          <w:rFonts w:ascii="Times New Roman" w:eastAsia="Times New Roman" w:hAnsi="Times New Roman" w:cs="Times New Roman"/>
          <w:lang w:eastAsia="en-US"/>
        </w:rPr>
        <w:t xml:space="preserve"> - La încep</w:t>
      </w:r>
      <w:r w:rsidR="005B4BBD" w:rsidRPr="005B4BBD">
        <w:rPr>
          <w:rFonts w:ascii="Times New Roman" w:hAnsi="Times New Roman" w:cs="Times New Roman"/>
          <w:lang w:eastAsia="en-US"/>
        </w:rPr>
        <w:t>erea lucrărilor Autoritatea are obligația de a obține toate autorizațiile și avizele necesare execuției lucrărilor.</w:t>
      </w:r>
    </w:p>
    <w:p w:rsidR="005B4BBD" w:rsidRPr="005B4BBD" w:rsidRDefault="00B07549" w:rsidP="00CE0D55">
      <w:pPr>
        <w:tabs>
          <w:tab w:val="left" w:pos="426"/>
        </w:tabs>
        <w:ind w:left="-142"/>
        <w:jc w:val="both"/>
        <w:rPr>
          <w:rFonts w:ascii="Times New Roman" w:hAnsi="Times New Roman" w:cs="Times New Roman"/>
          <w:lang w:eastAsia="en-US"/>
        </w:rPr>
      </w:pPr>
      <w:r>
        <w:rPr>
          <w:rFonts w:ascii="Times New Roman" w:eastAsia="Times New Roman" w:hAnsi="Times New Roman" w:cs="Times New Roman"/>
          <w:lang w:eastAsia="en-US"/>
        </w:rPr>
        <w:t xml:space="preserve"> 11.3</w:t>
      </w:r>
      <w:r w:rsidR="005B4BBD" w:rsidRPr="005B4BBD">
        <w:rPr>
          <w:rFonts w:ascii="Times New Roman" w:eastAsia="Times New Roman" w:hAnsi="Times New Roman" w:cs="Times New Roman"/>
          <w:lang w:eastAsia="en-US"/>
        </w:rPr>
        <w:t xml:space="preserve"> - (1) </w:t>
      </w:r>
      <w:r w:rsidR="005B4BBD" w:rsidRPr="005B4BBD">
        <w:rPr>
          <w:rFonts w:ascii="Times New Roman" w:hAnsi="Times New Roman" w:cs="Times New Roman"/>
          <w:lang w:eastAsia="en-US"/>
        </w:rPr>
        <w:t>Autoritatea</w:t>
      </w:r>
      <w:r w:rsidR="005B4BBD" w:rsidRPr="005B4BBD">
        <w:rPr>
          <w:rFonts w:ascii="Times New Roman" w:eastAsia="Times New Roman" w:hAnsi="Times New Roman" w:cs="Times New Roman"/>
          <w:lang w:eastAsia="en-US"/>
        </w:rPr>
        <w:t xml:space="preserve"> are obligația de a pune la dispoziția </w:t>
      </w:r>
      <w:r w:rsidR="005B4BBD" w:rsidRPr="005B4BBD">
        <w:rPr>
          <w:rFonts w:ascii="Times New Roman" w:eastAsia="Times New Roman" w:hAnsi="Times New Roman" w:cs="Times New Roman"/>
          <w:spacing w:val="10"/>
          <w:lang w:eastAsia="en-US"/>
        </w:rPr>
        <w:t>Contractantului</w:t>
      </w:r>
      <w:r w:rsidR="005B4BBD" w:rsidRPr="005B4BBD">
        <w:rPr>
          <w:rFonts w:ascii="Times New Roman" w:hAnsi="Times New Roman" w:cs="Times New Roman"/>
          <w:lang w:eastAsia="en-US"/>
        </w:rPr>
        <w:t>, fără plată, dacă nu s-a convenit altfel, urmatoarele:</w:t>
      </w:r>
    </w:p>
    <w:p w:rsidR="005B4BBD" w:rsidRPr="005B4BBD" w:rsidRDefault="005B4BBD" w:rsidP="00CE0D55">
      <w:pPr>
        <w:tabs>
          <w:tab w:val="left" w:pos="426"/>
        </w:tabs>
        <w:ind w:left="-142"/>
        <w:jc w:val="both"/>
        <w:rPr>
          <w:rFonts w:ascii="Times New Roman" w:hAnsi="Times New Roman" w:cs="Times New Roman"/>
          <w:lang w:eastAsia="en-US"/>
        </w:rPr>
      </w:pPr>
      <w:r w:rsidRPr="005B4BBD">
        <w:rPr>
          <w:rFonts w:ascii="Times New Roman" w:eastAsia="Times New Roman" w:hAnsi="Times New Roman" w:cs="Times New Roman"/>
          <w:lang w:eastAsia="en-US"/>
        </w:rPr>
        <w:tab/>
        <w:t xml:space="preserve">a) amplasamentul </w:t>
      </w:r>
      <w:r w:rsidRPr="005B4BBD">
        <w:rPr>
          <w:rFonts w:ascii="Times New Roman" w:hAnsi="Times New Roman" w:cs="Times New Roman"/>
          <w:lang w:eastAsia="en-US"/>
        </w:rPr>
        <w:t>lucrării, liber de orice sarcină;</w:t>
      </w:r>
    </w:p>
    <w:p w:rsidR="005B4BBD" w:rsidRPr="005B4BBD" w:rsidRDefault="005B4BBD" w:rsidP="00CE0D55">
      <w:pPr>
        <w:tabs>
          <w:tab w:val="left" w:pos="426"/>
        </w:tabs>
        <w:ind w:left="426" w:hanging="568"/>
        <w:jc w:val="both"/>
        <w:rPr>
          <w:rFonts w:ascii="Times New Roman" w:hAnsi="Times New Roman" w:cs="Times New Roman"/>
          <w:lang w:eastAsia="en-US"/>
        </w:rPr>
      </w:pPr>
      <w:r w:rsidRPr="005B4BBD">
        <w:rPr>
          <w:rFonts w:ascii="Times New Roman" w:hAnsi="Times New Roman" w:cs="Times New Roman"/>
          <w:lang w:eastAsia="en-US"/>
        </w:rPr>
        <w:tab/>
        <w:t>b) suprafeţele de teren necesare pentru depozitare şi pentru organizarea de şantier in limita spatiului existent;</w:t>
      </w:r>
    </w:p>
    <w:p w:rsidR="005B4BBD" w:rsidRPr="005B4BBD" w:rsidRDefault="005B4BBD" w:rsidP="00CE0D55">
      <w:pPr>
        <w:tabs>
          <w:tab w:val="left" w:pos="426"/>
        </w:tabs>
        <w:ind w:left="-142"/>
        <w:jc w:val="both"/>
        <w:rPr>
          <w:rFonts w:ascii="Times New Roman" w:eastAsia="Times New Roman" w:hAnsi="Times New Roman" w:cs="Times New Roman"/>
          <w:lang w:eastAsia="en-US"/>
        </w:rPr>
      </w:pPr>
      <w:r w:rsidRPr="005B4BBD">
        <w:rPr>
          <w:rFonts w:ascii="Times New Roman" w:eastAsia="Times New Roman" w:hAnsi="Times New Roman" w:cs="Times New Roman"/>
          <w:lang w:eastAsia="en-US"/>
        </w:rPr>
        <w:tab/>
        <w:t>b) c</w:t>
      </w:r>
      <w:r w:rsidRPr="005B4BBD">
        <w:rPr>
          <w:rFonts w:ascii="Times New Roman" w:hAnsi="Times New Roman" w:cs="Times New Roman"/>
          <w:lang w:eastAsia="en-US"/>
        </w:rPr>
        <w:t>ăile de acces rutier</w:t>
      </w:r>
      <w:r w:rsidRPr="005B4BBD">
        <w:rPr>
          <w:rFonts w:ascii="Times New Roman" w:eastAsia="Times New Roman" w:hAnsi="Times New Roman" w:cs="Times New Roman"/>
          <w:lang w:eastAsia="en-US"/>
        </w:rPr>
        <w:t>;</w:t>
      </w:r>
    </w:p>
    <w:p w:rsidR="005B4BBD" w:rsidRPr="005B4BBD" w:rsidRDefault="005B4BBD" w:rsidP="00CE0D55">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11.</w:t>
      </w:r>
      <w:r w:rsidR="00B07549">
        <w:rPr>
          <w:rFonts w:ascii="Times New Roman" w:hAnsi="Times New Roman" w:cs="Times New Roman"/>
          <w:lang w:eastAsia="en-US"/>
        </w:rPr>
        <w:t>4</w:t>
      </w:r>
      <w:r w:rsidRPr="005B4BBD">
        <w:rPr>
          <w:rFonts w:ascii="Times New Roman" w:hAnsi="Times New Roman" w:cs="Times New Roman"/>
          <w:lang w:eastAsia="en-US"/>
        </w:rPr>
        <w:t xml:space="preserve"> -Autoritatea este responsabilă prin proiectant şi dirigintele de șantier pentru trasarea axelor principale, bornelor de referinţă, căilor de circulaţie</w:t>
      </w:r>
      <w:r w:rsidR="002B1470">
        <w:rPr>
          <w:rFonts w:ascii="Times New Roman" w:hAnsi="Times New Roman" w:cs="Times New Roman"/>
          <w:lang w:eastAsia="en-US"/>
        </w:rPr>
        <w:t xml:space="preserve"> </w:t>
      </w:r>
      <w:r w:rsidRPr="005B4BBD">
        <w:rPr>
          <w:rFonts w:ascii="Times New Roman" w:hAnsi="Times New Roman" w:cs="Times New Roman"/>
          <w:lang w:eastAsia="en-US"/>
        </w:rPr>
        <w:t>şi a limitelor terenului pus la dispoziţia Contractantului, precum şi pentru materializarea cotelor de nivel în imediata apropiere a terenului.</w:t>
      </w:r>
    </w:p>
    <w:p w:rsidR="005B4BBD" w:rsidRPr="005B4BBD" w:rsidRDefault="005B4BBD" w:rsidP="00CE0D55">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11.</w:t>
      </w:r>
      <w:r w:rsidR="00B07549">
        <w:rPr>
          <w:rFonts w:ascii="Times New Roman" w:hAnsi="Times New Roman" w:cs="Times New Roman"/>
          <w:lang w:eastAsia="en-US"/>
        </w:rPr>
        <w:t>5</w:t>
      </w:r>
      <w:r w:rsidRPr="005B4BBD">
        <w:rPr>
          <w:rFonts w:ascii="Times New Roman" w:hAnsi="Times New Roman" w:cs="Times New Roman"/>
          <w:lang w:eastAsia="en-US"/>
        </w:rPr>
        <w:t>. - Autoritatea are obligaţia de a examina şi măsura lucrările care devin ascunse în cel mult 5 zile de la notificarea Contractantului.</w:t>
      </w:r>
    </w:p>
    <w:p w:rsidR="005B4BBD" w:rsidRPr="005B4BBD" w:rsidRDefault="00B07549" w:rsidP="00CE0D55">
      <w:pPr>
        <w:autoSpaceDE w:val="0"/>
        <w:autoSpaceDN w:val="0"/>
        <w:adjustRightInd w:val="0"/>
        <w:ind w:hanging="142"/>
        <w:jc w:val="both"/>
        <w:rPr>
          <w:rFonts w:ascii="Times New Roman" w:hAnsi="Times New Roman" w:cs="Times New Roman"/>
          <w:lang w:eastAsia="en-US"/>
        </w:rPr>
      </w:pPr>
      <w:r>
        <w:rPr>
          <w:rFonts w:ascii="Times New Roman" w:hAnsi="Times New Roman" w:cs="Times New Roman"/>
          <w:lang w:eastAsia="en-US"/>
        </w:rPr>
        <w:t>11.6</w:t>
      </w:r>
      <w:r w:rsidR="005B4BBD" w:rsidRPr="005B4BBD">
        <w:rPr>
          <w:rFonts w:ascii="Times New Roman" w:hAnsi="Times New Roman" w:cs="Times New Roman"/>
          <w:lang w:eastAsia="en-US"/>
        </w:rPr>
        <w:t>. - Autoritatea este pe deplin responsabilă de exactitatea documentelor şi a oricăror alte informaţii furnizate Contractantului, precum şi pentru dispoziţiile</w:t>
      </w:r>
      <w:r w:rsidR="002B1470">
        <w:rPr>
          <w:rFonts w:ascii="Times New Roman" w:hAnsi="Times New Roman" w:cs="Times New Roman"/>
          <w:lang w:eastAsia="en-US"/>
        </w:rPr>
        <w:t xml:space="preserve"> </w:t>
      </w:r>
      <w:r w:rsidR="005B4BBD" w:rsidRPr="005B4BBD">
        <w:rPr>
          <w:rFonts w:ascii="Times New Roman" w:hAnsi="Times New Roman" w:cs="Times New Roman"/>
          <w:lang w:eastAsia="en-US"/>
        </w:rPr>
        <w:t>şi livrările sale.</w:t>
      </w:r>
    </w:p>
    <w:p w:rsidR="00CF0CE5" w:rsidRDefault="00CF0CE5" w:rsidP="00B17CB9">
      <w:pPr>
        <w:autoSpaceDE w:val="0"/>
        <w:autoSpaceDN w:val="0"/>
        <w:adjustRightInd w:val="0"/>
        <w:spacing w:line="360" w:lineRule="auto"/>
        <w:jc w:val="both"/>
        <w:rPr>
          <w:rFonts w:ascii="Times New Roman" w:hAnsi="Times New Roman" w:cs="Times New Roman"/>
          <w:lang w:eastAsia="en-US"/>
        </w:rPr>
      </w:pPr>
    </w:p>
    <w:p w:rsidR="005B4BBD" w:rsidRDefault="005B4BBD" w:rsidP="00B17CB9">
      <w:pPr>
        <w:pStyle w:val="Listparagraf"/>
        <w:numPr>
          <w:ilvl w:val="0"/>
          <w:numId w:val="13"/>
        </w:numPr>
        <w:tabs>
          <w:tab w:val="left" w:pos="426"/>
        </w:tabs>
        <w:spacing w:line="360" w:lineRule="auto"/>
        <w:ind w:left="142" w:hanging="284"/>
        <w:jc w:val="both"/>
        <w:rPr>
          <w:b/>
          <w:sz w:val="24"/>
          <w:szCs w:val="24"/>
        </w:rPr>
      </w:pPr>
      <w:r w:rsidRPr="005F79ED">
        <w:rPr>
          <w:b/>
          <w:sz w:val="24"/>
          <w:szCs w:val="24"/>
        </w:rPr>
        <w:t>Sancţiuni pentru neîndeplinirea culpabilă a obligaţiilor</w:t>
      </w:r>
    </w:p>
    <w:p w:rsidR="005B4BBD" w:rsidRPr="005B4BBD" w:rsidRDefault="005B4BBD" w:rsidP="00B21433">
      <w:pPr>
        <w:autoSpaceDE w:val="0"/>
        <w:autoSpaceDN w:val="0"/>
        <w:adjustRightInd w:val="0"/>
        <w:ind w:left="-142" w:right="-179" w:hanging="142"/>
        <w:jc w:val="both"/>
        <w:rPr>
          <w:rFonts w:ascii="Times New Roman" w:hAnsi="Times New Roman" w:cs="Times New Roman"/>
          <w:lang w:eastAsia="en-US"/>
        </w:rPr>
      </w:pPr>
      <w:r w:rsidRPr="005B4BBD">
        <w:rPr>
          <w:rFonts w:ascii="Times New Roman" w:hAnsi="Times New Roman" w:cs="Times New Roman"/>
          <w:lang w:eastAsia="en-US"/>
        </w:rPr>
        <w:t xml:space="preserve">  12.1. - În cazul în care, din vina sa exclusiv</w:t>
      </w:r>
      <w:r w:rsidR="006414FB">
        <w:rPr>
          <w:rFonts w:ascii="Times New Roman" w:hAnsi="Times New Roman" w:cs="Times New Roman"/>
          <w:lang w:eastAsia="en-US"/>
        </w:rPr>
        <w:t>ă, Contractantul nu reuşeşte sa-</w:t>
      </w:r>
      <w:r w:rsidR="0013358B" w:rsidRPr="00D93C19">
        <w:rPr>
          <w:rFonts w:ascii="Times New Roman" w:eastAsia="Times New Roman" w:hAnsi="Times New Roman"/>
        </w:rPr>
        <w:t>şi</w:t>
      </w:r>
      <w:r w:rsidR="002B1470">
        <w:rPr>
          <w:rFonts w:ascii="Times New Roman" w:eastAsia="Times New Roman" w:hAnsi="Times New Roman"/>
        </w:rPr>
        <w:t xml:space="preserve"> </w:t>
      </w:r>
      <w:r w:rsidR="0013358B" w:rsidRPr="006414FB">
        <w:rPr>
          <w:rFonts w:ascii="Times New Roman" w:eastAsia="Times New Roman" w:hAnsi="Times New Roman"/>
        </w:rPr>
        <w:t>îndeplinească obligaţiile asumate prin contract</w:t>
      </w:r>
      <w:r w:rsidRPr="005B4BBD">
        <w:rPr>
          <w:rFonts w:ascii="Times New Roman" w:hAnsi="Times New Roman" w:cs="Times New Roman"/>
          <w:lang w:eastAsia="en-US"/>
        </w:rPr>
        <w:t>, atunci Autoritatea este îndreptăţită</w:t>
      </w:r>
      <w:r w:rsidR="002B1470">
        <w:rPr>
          <w:rFonts w:ascii="Times New Roman" w:hAnsi="Times New Roman" w:cs="Times New Roman"/>
          <w:lang w:eastAsia="en-US"/>
        </w:rPr>
        <w:t xml:space="preserve"> </w:t>
      </w:r>
      <w:r w:rsidRPr="00B07549">
        <w:rPr>
          <w:rFonts w:ascii="Times New Roman" w:hAnsi="Times New Roman" w:cs="Times New Roman"/>
          <w:color w:val="auto"/>
          <w:lang w:eastAsia="en-US"/>
        </w:rPr>
        <w:t>sa</w:t>
      </w:r>
      <w:r w:rsidR="002B1470">
        <w:rPr>
          <w:rFonts w:ascii="Times New Roman" w:hAnsi="Times New Roman" w:cs="Times New Roman"/>
          <w:color w:val="auto"/>
          <w:lang w:eastAsia="en-US"/>
        </w:rPr>
        <w:t xml:space="preserve"> </w:t>
      </w:r>
      <w:proofErr w:type="spellStart"/>
      <w:r w:rsidRPr="00485E6C">
        <w:rPr>
          <w:rFonts w:ascii="Times New Roman" w:hAnsi="Times New Roman" w:cs="Times New Roman"/>
          <w:color w:val="auto"/>
          <w:lang w:eastAsia="en-US"/>
        </w:rPr>
        <w:t>deduca</w:t>
      </w:r>
      <w:proofErr w:type="spellEnd"/>
      <w:r w:rsidR="002B1470">
        <w:rPr>
          <w:rFonts w:ascii="Times New Roman" w:hAnsi="Times New Roman" w:cs="Times New Roman"/>
          <w:color w:val="auto"/>
          <w:lang w:eastAsia="en-US"/>
        </w:rPr>
        <w:t xml:space="preserve"> </w:t>
      </w:r>
      <w:r w:rsidRPr="005B4BBD">
        <w:rPr>
          <w:rFonts w:ascii="Times New Roman" w:hAnsi="Times New Roman" w:cs="Times New Roman"/>
          <w:lang w:eastAsia="en-US"/>
        </w:rPr>
        <w:t>din preţul contractului, ca penalităţi, o sumă echivalentă cu o cotă procentuală de 0,1% din valoarea rest de executat, pentru fiecare zi de întârziere până la îndeplinirea efectivă a obligaţiilor. Plata penalitaților poate fi reținută de catre Autoritate de la Contractant din garanția de bună execuție, cu obligația reconstituirii ulterioare a cuantumului acesteia, dacă se continuă raporturile contractuale și /sau din facturile aflate la plată pe baza unui proces verbal de compensație și/sau prin orice altă modalitate prevazută de lege.</w:t>
      </w:r>
    </w:p>
    <w:p w:rsidR="005B4BBD" w:rsidRPr="005B4BBD" w:rsidRDefault="005B4BBD" w:rsidP="00B21433">
      <w:pPr>
        <w:autoSpaceDE w:val="0"/>
        <w:autoSpaceDN w:val="0"/>
        <w:adjustRightInd w:val="0"/>
        <w:ind w:left="-142" w:right="-179"/>
        <w:jc w:val="both"/>
        <w:rPr>
          <w:rFonts w:ascii="Times New Roman" w:hAnsi="Times New Roman" w:cs="Times New Roman"/>
          <w:lang w:eastAsia="en-US"/>
        </w:rPr>
      </w:pPr>
      <w:r w:rsidRPr="005B4BBD">
        <w:rPr>
          <w:rFonts w:ascii="Times New Roman" w:hAnsi="Times New Roman" w:cs="Times New Roman"/>
          <w:spacing w:val="10"/>
        </w:rPr>
        <w:lastRenderedPageBreak/>
        <w:t xml:space="preserve">12.2. </w:t>
      </w:r>
      <w:r w:rsidRPr="005B4BBD">
        <w:rPr>
          <w:rFonts w:ascii="Times New Roman" w:hAnsi="Times New Roman" w:cs="Times New Roman"/>
          <w:lang w:eastAsia="en-US"/>
        </w:rPr>
        <w:t>- În cazul în care Autoritatea nu onorează facturile în termen de 30 de zile de la expirarea perioadei convenite</w:t>
      </w:r>
      <w:r w:rsidR="00485E6C" w:rsidRPr="00485E6C">
        <w:rPr>
          <w:rFonts w:ascii="Times New Roman" w:hAnsi="Times New Roman" w:cs="Times New Roman"/>
          <w:color w:val="auto"/>
          <w:lang w:eastAsia="en-US"/>
        </w:rPr>
        <w:t>,</w:t>
      </w:r>
      <w:r w:rsidR="00D23B26">
        <w:rPr>
          <w:rFonts w:ascii="Times New Roman" w:hAnsi="Times New Roman" w:cs="Times New Roman"/>
          <w:color w:val="auto"/>
          <w:lang w:eastAsia="en-US"/>
        </w:rPr>
        <w:t xml:space="preserve"> </w:t>
      </w:r>
      <w:r w:rsidRPr="005B4BBD">
        <w:rPr>
          <w:rFonts w:ascii="Times New Roman" w:hAnsi="Times New Roman" w:cs="Times New Roman"/>
          <w:lang w:eastAsia="en-US"/>
        </w:rPr>
        <w:t>Contractantul are dreptul de a solicita, ca penalităţi, o sumă echivalentă cu o cotă procentuală de 0,1%/zi întârziere, din valoarea facturilor neonorate, până la îndeplinirea efectivă a obligaţiilor.</w:t>
      </w:r>
    </w:p>
    <w:p w:rsidR="005B4BBD" w:rsidRPr="005B4BBD" w:rsidRDefault="005B4BBD" w:rsidP="00B21433">
      <w:pPr>
        <w:tabs>
          <w:tab w:val="left" w:pos="426"/>
        </w:tabs>
        <w:ind w:left="-142"/>
        <w:jc w:val="both"/>
        <w:rPr>
          <w:rFonts w:ascii="Times New Roman" w:hAnsi="Times New Roman" w:cs="Times New Roman"/>
          <w:lang w:eastAsia="en-US"/>
        </w:rPr>
      </w:pPr>
      <w:r w:rsidRPr="005B4BBD">
        <w:rPr>
          <w:rFonts w:ascii="Times New Roman" w:hAnsi="Times New Roman" w:cs="Times New Roman"/>
          <w:lang w:eastAsia="en-US"/>
        </w:rPr>
        <w:t>12.3. - Nerespectarea obligaţiilor asumate prin prezentul contract de către una dintre părţi, în mod culpabil şi repetat, dă dreptul părţii lezate de a consider</w:t>
      </w:r>
      <w:r w:rsidRPr="005B4BBD">
        <w:rPr>
          <w:rFonts w:ascii="Times New Roman" w:eastAsia="Times New Roman" w:hAnsi="Times New Roman" w:cs="Times New Roman"/>
          <w:lang w:eastAsia="en-US"/>
        </w:rPr>
        <w:t>a contractul de drept reziliat și de a pretinde plata de daune-interese, contractul înce</w:t>
      </w:r>
      <w:r w:rsidRPr="005B4BBD">
        <w:rPr>
          <w:rFonts w:ascii="Times New Roman" w:hAnsi="Times New Roman" w:cs="Times New Roman"/>
          <w:lang w:eastAsia="en-US"/>
        </w:rPr>
        <w:t xml:space="preserve">tând de plin drept la împlinirea termenului notificat, fără intervenția instanței și fără alte formalități suplimentare. </w:t>
      </w:r>
    </w:p>
    <w:p w:rsidR="005B4BBD" w:rsidRPr="005B4BBD" w:rsidRDefault="005B4BBD" w:rsidP="00B21433">
      <w:pPr>
        <w:tabs>
          <w:tab w:val="left" w:pos="426"/>
        </w:tabs>
        <w:ind w:left="-142"/>
        <w:jc w:val="both"/>
        <w:rPr>
          <w:rFonts w:ascii="Times New Roman" w:hAnsi="Times New Roman" w:cs="Times New Roman"/>
          <w:lang w:eastAsia="en-US"/>
        </w:rPr>
      </w:pPr>
      <w:r w:rsidRPr="005B4BBD">
        <w:rPr>
          <w:rFonts w:ascii="Times New Roman" w:eastAsia="Times New Roman" w:hAnsi="Times New Roman" w:cs="Times New Roman"/>
          <w:lang w:eastAsia="en-US"/>
        </w:rPr>
        <w:t xml:space="preserve">12.4. </w:t>
      </w:r>
      <w:r w:rsidR="00D23B26">
        <w:rPr>
          <w:rFonts w:ascii="Times New Roman" w:eastAsia="Times New Roman" w:hAnsi="Times New Roman" w:cs="Times New Roman"/>
          <w:lang w:eastAsia="en-US"/>
        </w:rPr>
        <w:t>–</w:t>
      </w:r>
      <w:r w:rsidRPr="005B4BBD">
        <w:rPr>
          <w:rFonts w:ascii="Times New Roman" w:eastAsia="Times New Roman" w:hAnsi="Times New Roman" w:cs="Times New Roman"/>
          <w:lang w:eastAsia="en-US"/>
        </w:rPr>
        <w:t xml:space="preserve"> Autoritatea</w:t>
      </w:r>
      <w:r w:rsidR="00D23B26">
        <w:rPr>
          <w:rFonts w:ascii="Times New Roman" w:eastAsia="Times New Roman" w:hAnsi="Times New Roman" w:cs="Times New Roman"/>
          <w:lang w:eastAsia="en-US"/>
        </w:rPr>
        <w:t xml:space="preserve"> </w:t>
      </w:r>
      <w:r w:rsidRPr="005B4BBD">
        <w:rPr>
          <w:rFonts w:ascii="Times New Roman" w:hAnsi="Times New Roman" w:cs="Times New Roman"/>
          <w:lang w:eastAsia="en-US"/>
        </w:rPr>
        <w:t>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5B4BBD" w:rsidRDefault="005B4BBD" w:rsidP="00B21433">
      <w:pPr>
        <w:tabs>
          <w:tab w:val="left" w:pos="426"/>
        </w:tabs>
        <w:ind w:left="-142"/>
        <w:jc w:val="both"/>
        <w:rPr>
          <w:rFonts w:ascii="Times New Roman" w:eastAsia="Times New Roman" w:hAnsi="Times New Roman" w:cs="Times New Roman"/>
          <w:lang w:eastAsia="en-US"/>
        </w:rPr>
      </w:pPr>
      <w:r w:rsidRPr="005B4BBD">
        <w:rPr>
          <w:rFonts w:ascii="Times New Roman" w:eastAsia="Times New Roman" w:hAnsi="Times New Roman" w:cs="Times New Roman"/>
          <w:lang w:eastAsia="en-US"/>
        </w:rPr>
        <w:t>12.5. - Contractantul v</w:t>
      </w:r>
      <w:r w:rsidRPr="005B4BBD">
        <w:rPr>
          <w:rFonts w:ascii="Times New Roman" w:hAnsi="Times New Roman" w:cs="Times New Roman"/>
          <w:lang w:eastAsia="en-US"/>
        </w:rPr>
        <w:t xml:space="preserve">a despăgubi în mod obligatoriu </w:t>
      </w:r>
      <w:r w:rsidRPr="005B4BBD">
        <w:rPr>
          <w:rFonts w:ascii="Times New Roman" w:eastAsia="Times New Roman" w:hAnsi="Times New Roman" w:cs="Times New Roman"/>
          <w:lang w:eastAsia="en-US"/>
        </w:rPr>
        <w:t>Autoritatea pentru daunele – interese, determinate de neregulile constatate de organismele implicate în fin</w:t>
      </w:r>
      <w:r w:rsidRPr="005B4BBD">
        <w:rPr>
          <w:rFonts w:ascii="Times New Roman" w:hAnsi="Times New Roman" w:cs="Times New Roman"/>
          <w:lang w:eastAsia="en-US"/>
        </w:rPr>
        <w:t>anţarea proiectului, pe perioada derulării contractului, precum şi în perioada de</w:t>
      </w:r>
      <w:r w:rsidRPr="005B4BBD">
        <w:rPr>
          <w:rFonts w:ascii="Times New Roman" w:eastAsia="Times New Roman" w:hAnsi="Times New Roman" w:cs="Times New Roman"/>
          <w:lang w:eastAsia="en-US"/>
        </w:rPr>
        <w:t xml:space="preserve"> garanție</w:t>
      </w:r>
      <w:r w:rsidRPr="005B4BBD">
        <w:rPr>
          <w:rFonts w:ascii="Times New Roman" w:hAnsi="Times New Roman" w:cs="Times New Roman"/>
          <w:lang w:eastAsia="en-US"/>
        </w:rPr>
        <w:t xml:space="preserve"> a lucrărilor, dacă aceste nereguli sunt determinate de acțiunile </w:t>
      </w:r>
      <w:r w:rsidRPr="005B4BBD">
        <w:rPr>
          <w:rFonts w:ascii="Times New Roman" w:eastAsia="Times New Roman" w:hAnsi="Times New Roman" w:cs="Times New Roman"/>
          <w:lang w:eastAsia="en-US"/>
        </w:rPr>
        <w:t>Contractantului; cuantumul daunelor vor fi stabilite la nivelul sumelor notificate în baza contractului de finanțare.</w:t>
      </w:r>
    </w:p>
    <w:p w:rsidR="001A0C92" w:rsidRDefault="001A0C92" w:rsidP="00B21433">
      <w:pPr>
        <w:tabs>
          <w:tab w:val="left" w:pos="426"/>
        </w:tabs>
        <w:ind w:left="-142"/>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In caz de </w:t>
      </w:r>
      <w:proofErr w:type="spellStart"/>
      <w:r>
        <w:rPr>
          <w:rFonts w:ascii="Times New Roman" w:eastAsia="Times New Roman" w:hAnsi="Times New Roman" w:cs="Times New Roman"/>
          <w:lang w:eastAsia="en-US"/>
        </w:rPr>
        <w:t>intarziere</w:t>
      </w:r>
      <w:proofErr w:type="spellEnd"/>
      <w:r>
        <w:rPr>
          <w:rFonts w:ascii="Times New Roman" w:eastAsia="Times New Roman" w:hAnsi="Times New Roman" w:cs="Times New Roman"/>
          <w:lang w:eastAsia="en-US"/>
        </w:rPr>
        <w:t xml:space="preserve"> majora a </w:t>
      </w:r>
      <w:proofErr w:type="spellStart"/>
      <w:r>
        <w:rPr>
          <w:rFonts w:ascii="Times New Roman" w:eastAsia="Times New Roman" w:hAnsi="Times New Roman" w:cs="Times New Roman"/>
          <w:lang w:eastAsia="en-US"/>
        </w:rPr>
        <w:t>lucarilor</w:t>
      </w:r>
      <w:proofErr w:type="spellEnd"/>
      <w:r>
        <w:rPr>
          <w:rFonts w:ascii="Times New Roman" w:eastAsia="Times New Roman" w:hAnsi="Times New Roman" w:cs="Times New Roman"/>
          <w:lang w:eastAsia="en-US"/>
        </w:rPr>
        <w:t>,</w:t>
      </w:r>
      <w:r w:rsidR="00B11E6E">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din culpa exclusiv a constructorului, care conduce la pierderea finantarii nerambursabile prin depasirea termenului contractului de finantare, suma nerambursabila din contractul de finantare va fi suportata integral de contractant, din instrumentul de asigurare constituit in favoarea autoritatii, valabil pe toata durata contractului.</w:t>
      </w:r>
    </w:p>
    <w:p w:rsidR="005B4BBD" w:rsidRDefault="005B4BBD" w:rsidP="00B21433">
      <w:pPr>
        <w:autoSpaceDE w:val="0"/>
        <w:autoSpaceDN w:val="0"/>
        <w:adjustRightInd w:val="0"/>
        <w:ind w:left="-142"/>
        <w:jc w:val="both"/>
        <w:rPr>
          <w:rFonts w:ascii="Times New Roman" w:hAnsi="Times New Roman" w:cs="Times New Roman"/>
          <w:lang w:eastAsia="en-US"/>
        </w:rPr>
      </w:pPr>
      <w:r w:rsidRPr="00DF7270">
        <w:rPr>
          <w:rFonts w:ascii="Times New Roman" w:hAnsi="Times New Roman" w:cs="Times New Roman"/>
          <w:lang w:eastAsia="en-US"/>
        </w:rPr>
        <w:t xml:space="preserve">12.6. – Compensarea sumelor calculate prin aplicarea clauzelor prevăzute la art. 12.1 şi 12.5 </w:t>
      </w:r>
      <w:r w:rsidR="0096272C" w:rsidRPr="00DF7270">
        <w:rPr>
          <w:rFonts w:ascii="Times New Roman" w:hAnsi="Times New Roman" w:cs="Times New Roman"/>
          <w:lang w:eastAsia="en-US"/>
        </w:rPr>
        <w:t xml:space="preserve">pot fi deduse </w:t>
      </w:r>
      <w:r w:rsidRPr="00DF7270">
        <w:rPr>
          <w:rFonts w:ascii="Times New Roman" w:hAnsi="Times New Roman" w:cs="Times New Roman"/>
          <w:lang w:eastAsia="en-US"/>
        </w:rPr>
        <w:t>din facturile de plată emise şi/s</w:t>
      </w:r>
      <w:r w:rsidR="00DF7270" w:rsidRPr="00DF7270">
        <w:rPr>
          <w:rFonts w:ascii="Times New Roman" w:hAnsi="Times New Roman" w:cs="Times New Roman"/>
          <w:lang w:eastAsia="en-US"/>
        </w:rPr>
        <w:t>au depuse de către Contractant.</w:t>
      </w:r>
    </w:p>
    <w:p w:rsidR="001C3131" w:rsidRDefault="001C3131" w:rsidP="00B21433">
      <w:pPr>
        <w:autoSpaceDE w:val="0"/>
        <w:autoSpaceDN w:val="0"/>
        <w:adjustRightInd w:val="0"/>
        <w:ind w:left="-142"/>
        <w:jc w:val="both"/>
        <w:rPr>
          <w:rFonts w:ascii="Times New Roman" w:hAnsi="Times New Roman" w:cs="Times New Roman"/>
          <w:lang w:eastAsia="en-US"/>
        </w:rPr>
      </w:pPr>
    </w:p>
    <w:p w:rsidR="005B4BBD" w:rsidRDefault="005B4BBD" w:rsidP="00B17CB9">
      <w:pPr>
        <w:pStyle w:val="Listparagraf"/>
        <w:numPr>
          <w:ilvl w:val="0"/>
          <w:numId w:val="13"/>
        </w:numPr>
        <w:autoSpaceDE w:val="0"/>
        <w:autoSpaceDN w:val="0"/>
        <w:adjustRightInd w:val="0"/>
        <w:spacing w:line="360" w:lineRule="auto"/>
        <w:ind w:left="142" w:hanging="142"/>
        <w:jc w:val="both"/>
        <w:rPr>
          <w:b/>
          <w:sz w:val="24"/>
          <w:szCs w:val="24"/>
        </w:rPr>
      </w:pPr>
      <w:r w:rsidRPr="005F79ED">
        <w:rPr>
          <w:b/>
          <w:sz w:val="24"/>
          <w:szCs w:val="24"/>
        </w:rPr>
        <w:t>Asigurări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 xml:space="preserve">13.1. (1) Contractantul are obligaţia de a încheia, înainte de emiterea ordinului de începere a lucrărilor, respectiv în termen de maxim </w:t>
      </w:r>
      <w:r w:rsidR="00DF7270">
        <w:rPr>
          <w:rFonts w:ascii="Times New Roman" w:hAnsi="Times New Roman" w:cs="Times New Roman"/>
          <w:lang w:eastAsia="en-US"/>
        </w:rPr>
        <w:t>5</w:t>
      </w:r>
      <w:r w:rsidRPr="005B4BBD">
        <w:rPr>
          <w:rFonts w:ascii="Times New Roman" w:hAnsi="Times New Roman" w:cs="Times New Roman"/>
          <w:lang w:eastAsia="en-US"/>
        </w:rPr>
        <w:t xml:space="preserve"> zile de la data semnării prezentului contract, o asigurare ce va cuprinde toate riscurile ce ar putea apărea, privind lucrările executate, utilajele, instalaţiile de lucru, echipamentele, materialele pe stoc, personalul propriu şi</w:t>
      </w:r>
      <w:r w:rsidR="006331E0">
        <w:rPr>
          <w:rFonts w:ascii="Times New Roman" w:hAnsi="Times New Roman" w:cs="Times New Roman"/>
          <w:lang w:eastAsia="en-US"/>
        </w:rPr>
        <w:t xml:space="preserve"> </w:t>
      </w:r>
      <w:r w:rsidRPr="005B4BBD">
        <w:rPr>
          <w:rFonts w:ascii="Times New Roman" w:hAnsi="Times New Roman" w:cs="Times New Roman"/>
          <w:lang w:eastAsia="en-US"/>
        </w:rPr>
        <w:t>reprezentanţii</w:t>
      </w:r>
      <w:r w:rsidR="006331E0">
        <w:rPr>
          <w:rFonts w:ascii="Times New Roman" w:hAnsi="Times New Roman" w:cs="Times New Roman"/>
          <w:lang w:eastAsia="en-US"/>
        </w:rPr>
        <w:t xml:space="preserve"> </w:t>
      </w:r>
      <w:r w:rsidRPr="005B4BBD">
        <w:rPr>
          <w:rFonts w:ascii="Times New Roman" w:hAnsi="Times New Roman" w:cs="Times New Roman"/>
          <w:lang w:eastAsia="en-US"/>
        </w:rPr>
        <w:t>împuterniciţi să verifice, să testeze sau să recepţioneze lucrările, precum şi daunele sau prejudiciile aduse către terţe persoane fizice sau juridice.</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(2) Asigurarea se va încheia cu o companie de asigurări reputabilă și recunoscută, autorizată de Comisia de Supraveghere a Asigurărilor din Romania sau organisme internaționale similare. Contravaloarea primelor de asigurare va fi suportată de către Contractant.</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(3) Contractantul are obligaţia de a prezenta Autorității, ori de câte ori i se va cere, polița sau poliţele de asigurare şi recipisele pentru plata primelor curente (actualizate).</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(4) Contractantul are obligaţia de a se asigura că subantreprenorii/ subcontractanţii / sau orice altă persoană fizică sau juridică care desfăşoară</w:t>
      </w:r>
      <w:r w:rsidR="006331E0">
        <w:rPr>
          <w:rFonts w:ascii="Times New Roman" w:hAnsi="Times New Roman" w:cs="Times New Roman"/>
          <w:lang w:eastAsia="en-US"/>
        </w:rPr>
        <w:t xml:space="preserve"> </w:t>
      </w:r>
      <w:r w:rsidRPr="005B4BBD">
        <w:rPr>
          <w:rFonts w:ascii="Times New Roman" w:hAnsi="Times New Roman" w:cs="Times New Roman"/>
          <w:lang w:eastAsia="en-US"/>
        </w:rPr>
        <w:t xml:space="preserve">activităţi pentru implementarea proiectului prevăzut la Art. 4, au încheiat asigurări în </w:t>
      </w:r>
      <w:proofErr w:type="spellStart"/>
      <w:r w:rsidRPr="005B4BBD">
        <w:rPr>
          <w:rFonts w:ascii="Times New Roman" w:hAnsi="Times New Roman" w:cs="Times New Roman"/>
          <w:lang w:eastAsia="en-US"/>
        </w:rPr>
        <w:t>aceleasi</w:t>
      </w:r>
      <w:proofErr w:type="spellEnd"/>
      <w:r w:rsidR="006331E0">
        <w:rPr>
          <w:rFonts w:ascii="Times New Roman" w:hAnsi="Times New Roman" w:cs="Times New Roman"/>
          <w:lang w:eastAsia="en-US"/>
        </w:rPr>
        <w:t xml:space="preserve"> </w:t>
      </w:r>
      <w:proofErr w:type="spellStart"/>
      <w:r w:rsidRPr="005B4BBD">
        <w:rPr>
          <w:rFonts w:ascii="Times New Roman" w:hAnsi="Times New Roman" w:cs="Times New Roman"/>
          <w:lang w:eastAsia="en-US"/>
        </w:rPr>
        <w:t>conditii</w:t>
      </w:r>
      <w:proofErr w:type="spellEnd"/>
      <w:r w:rsidR="006331E0">
        <w:rPr>
          <w:rFonts w:ascii="Times New Roman" w:hAnsi="Times New Roman" w:cs="Times New Roman"/>
          <w:lang w:eastAsia="en-US"/>
        </w:rPr>
        <w:t xml:space="preserve"> </w:t>
      </w:r>
      <w:proofErr w:type="spellStart"/>
      <w:r w:rsidRPr="005B4BBD">
        <w:rPr>
          <w:rFonts w:ascii="Times New Roman" w:hAnsi="Times New Roman" w:cs="Times New Roman"/>
          <w:lang w:eastAsia="en-US"/>
        </w:rPr>
        <w:t>prevazute</w:t>
      </w:r>
      <w:proofErr w:type="spellEnd"/>
      <w:r w:rsidRPr="005B4BBD">
        <w:rPr>
          <w:rFonts w:ascii="Times New Roman" w:hAnsi="Times New Roman" w:cs="Times New Roman"/>
          <w:lang w:eastAsia="en-US"/>
        </w:rPr>
        <w:t xml:space="preserve"> la art. 13.1- alin.(1)-(2).</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(5) Contractantul va solicita subantreprenorilor /subcontractanţilor / sau celorlalte persoane fizice sau juridice care desfăşoară</w:t>
      </w:r>
      <w:r w:rsidR="006331E0">
        <w:rPr>
          <w:rFonts w:ascii="Times New Roman" w:hAnsi="Times New Roman" w:cs="Times New Roman"/>
          <w:lang w:eastAsia="en-US"/>
        </w:rPr>
        <w:t xml:space="preserve"> </w:t>
      </w:r>
      <w:r w:rsidRPr="005B4BBD">
        <w:rPr>
          <w:rFonts w:ascii="Times New Roman" w:hAnsi="Times New Roman" w:cs="Times New Roman"/>
          <w:lang w:eastAsia="en-US"/>
        </w:rPr>
        <w:t>activităţi pentru implementarea proiectului prevăzut la Art. 4, să prezinte Autorității, la cerere, poliţele de asigurare şi recipisele pentru plata primelor curente (actualizate).</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5B4BBD" w:rsidRPr="005B4BBD" w:rsidRDefault="005B4BBD" w:rsidP="00B17CB9">
      <w:pPr>
        <w:tabs>
          <w:tab w:val="left" w:pos="426"/>
        </w:tabs>
        <w:spacing w:line="360" w:lineRule="auto"/>
        <w:ind w:left="-142"/>
        <w:jc w:val="both"/>
        <w:rPr>
          <w:rFonts w:ascii="Times New Roman" w:hAnsi="Times New Roman" w:cs="Times New Roman"/>
          <w:b/>
          <w:color w:val="auto"/>
          <w:spacing w:val="10"/>
        </w:rPr>
      </w:pPr>
      <w:r w:rsidRPr="005B4BBD">
        <w:rPr>
          <w:rFonts w:ascii="Times New Roman" w:hAnsi="Times New Roman" w:cs="Times New Roman"/>
          <w:b/>
          <w:color w:val="auto"/>
          <w:spacing w:val="10"/>
        </w:rPr>
        <w:lastRenderedPageBreak/>
        <w:t>Clauze specifice</w:t>
      </w:r>
    </w:p>
    <w:p w:rsidR="005B4BBD" w:rsidRDefault="005B4BBD" w:rsidP="00B17CB9">
      <w:pPr>
        <w:pStyle w:val="Listparagraf"/>
        <w:numPr>
          <w:ilvl w:val="0"/>
          <w:numId w:val="13"/>
        </w:numPr>
        <w:autoSpaceDE w:val="0"/>
        <w:autoSpaceDN w:val="0"/>
        <w:adjustRightInd w:val="0"/>
        <w:spacing w:line="360" w:lineRule="auto"/>
        <w:ind w:left="284"/>
        <w:jc w:val="both"/>
        <w:rPr>
          <w:b/>
          <w:spacing w:val="10"/>
          <w:sz w:val="24"/>
          <w:szCs w:val="24"/>
        </w:rPr>
      </w:pPr>
      <w:r w:rsidRPr="00AC1C74">
        <w:rPr>
          <w:b/>
          <w:spacing w:val="10"/>
          <w:sz w:val="24"/>
          <w:szCs w:val="24"/>
        </w:rPr>
        <w:t>Garanţia de buna execuţie a contractului</w:t>
      </w:r>
    </w:p>
    <w:p w:rsidR="005B4BBD" w:rsidRPr="005B4BBD" w:rsidRDefault="005B4BBD" w:rsidP="00B21433">
      <w:pPr>
        <w:autoSpaceDE w:val="0"/>
        <w:autoSpaceDN w:val="0"/>
        <w:adjustRightInd w:val="0"/>
        <w:ind w:left="-142"/>
        <w:jc w:val="both"/>
        <w:rPr>
          <w:rFonts w:ascii="Times New Roman" w:hAnsi="Times New Roman" w:cs="Times New Roman"/>
        </w:rPr>
      </w:pPr>
      <w:r w:rsidRPr="005B4BBD">
        <w:rPr>
          <w:rFonts w:ascii="Times New Roman" w:hAnsi="Times New Roman" w:cs="Times New Roman"/>
        </w:rPr>
        <w:t>14.1 Garanţia de bună execuţie a contractului se constituie în termen de 5 zile lucrătoare de la data semnării contractului de achiziție publică.</w:t>
      </w:r>
    </w:p>
    <w:p w:rsidR="005B4BBD" w:rsidRPr="00332618" w:rsidRDefault="005B4BBD" w:rsidP="00B21433">
      <w:pPr>
        <w:autoSpaceDE w:val="0"/>
        <w:autoSpaceDN w:val="0"/>
        <w:adjustRightInd w:val="0"/>
        <w:ind w:left="-142"/>
        <w:jc w:val="both"/>
        <w:rPr>
          <w:rFonts w:ascii="Times New Roman" w:hAnsi="Times New Roman" w:cs="Times New Roman"/>
          <w:color w:val="auto"/>
        </w:rPr>
      </w:pPr>
      <w:r w:rsidRPr="005B4BBD">
        <w:rPr>
          <w:rFonts w:ascii="Times New Roman" w:hAnsi="Times New Roman" w:cs="Times New Roman"/>
        </w:rPr>
        <w:t xml:space="preserve">14.2 </w:t>
      </w:r>
      <w:r w:rsidR="005C3EF9">
        <w:rPr>
          <w:rFonts w:ascii="Times New Roman" w:hAnsi="Times New Roman" w:cs="Times New Roman"/>
        </w:rPr>
        <w:t>–</w:t>
      </w:r>
      <w:r w:rsidRPr="00485E6C">
        <w:rPr>
          <w:rFonts w:ascii="Times New Roman" w:hAnsi="Times New Roman" w:cs="Times New Roman"/>
          <w:color w:val="auto"/>
          <w:lang w:eastAsia="en-US"/>
        </w:rPr>
        <w:t>Contractantul</w:t>
      </w:r>
      <w:r w:rsidR="00E575B8">
        <w:rPr>
          <w:rFonts w:ascii="Times New Roman" w:hAnsi="Times New Roman" w:cs="Times New Roman"/>
          <w:color w:val="auto"/>
          <w:lang w:eastAsia="en-US"/>
        </w:rPr>
        <w:t xml:space="preserve"> </w:t>
      </w:r>
      <w:r w:rsidRPr="005B4BBD">
        <w:rPr>
          <w:rFonts w:ascii="Times New Roman" w:hAnsi="Times New Roman" w:cs="Times New Roman"/>
        </w:rPr>
        <w:t>se obligă să constituie garanția de bună execuţie</w:t>
      </w:r>
      <w:r w:rsidR="004D3EFA">
        <w:rPr>
          <w:rFonts w:ascii="Times New Roman" w:hAnsi="Times New Roman" w:cs="Times New Roman"/>
        </w:rPr>
        <w:t xml:space="preserve"> a contractului, în cuantum  de </w:t>
      </w:r>
      <w:r w:rsidR="004D3EFA" w:rsidRPr="008E0BE4">
        <w:rPr>
          <w:rFonts w:ascii="Times New Roman" w:hAnsi="Times New Roman" w:cs="Times New Roman"/>
          <w:b/>
        </w:rPr>
        <w:t xml:space="preserve">213.580,53 </w:t>
      </w:r>
      <w:r w:rsidRPr="008E0BE4">
        <w:rPr>
          <w:rFonts w:ascii="Times New Roman" w:hAnsi="Times New Roman" w:cs="Times New Roman"/>
          <w:b/>
        </w:rPr>
        <w:t>lei</w:t>
      </w:r>
      <w:r w:rsidRPr="008E0BE4">
        <w:rPr>
          <w:rFonts w:ascii="Times New Roman" w:hAnsi="Times New Roman" w:cs="Times New Roman"/>
        </w:rPr>
        <w:t>, reprezentând 10%</w:t>
      </w:r>
      <w:r w:rsidRPr="005B4BBD">
        <w:rPr>
          <w:rFonts w:ascii="Times New Roman" w:hAnsi="Times New Roman" w:cs="Times New Roman"/>
        </w:rPr>
        <w:t xml:space="preserve"> din prețul contractului fără TVA, aceasta având valabilitate până la acceptarea și semnarea procesului verbal de recepție finală. Garanţia de bună execuţie se constituie prin virament bancar sau printr-un instrument de garantare emis de o instituţie de credit din România sau din alt stat sau de o societate de asigurări, în condiţiile legii, şi devine anexă la contract, </w:t>
      </w:r>
      <w:r w:rsidRPr="00332618">
        <w:rPr>
          <w:rFonts w:ascii="Times New Roman" w:hAnsi="Times New Roman" w:cs="Times New Roman"/>
          <w:color w:val="auto"/>
        </w:rPr>
        <w:t xml:space="preserve">prevederile art. 36 alin. (3) şi (5) </w:t>
      </w:r>
      <w:r w:rsidR="00F8151C">
        <w:rPr>
          <w:rFonts w:ascii="Times New Roman" w:hAnsi="Times New Roman" w:cs="Times New Roman"/>
          <w:color w:val="auto"/>
        </w:rPr>
        <w:t xml:space="preserve">din HG 395/2016 </w:t>
      </w:r>
      <w:r w:rsidRPr="00332618">
        <w:rPr>
          <w:rFonts w:ascii="Times New Roman" w:hAnsi="Times New Roman" w:cs="Times New Roman"/>
          <w:color w:val="auto"/>
        </w:rPr>
        <w:t xml:space="preserve">aplicându-se în mod corespunzător. </w:t>
      </w:r>
    </w:p>
    <w:p w:rsidR="005B4BBD" w:rsidRPr="004E02A9" w:rsidRDefault="005B4BBD" w:rsidP="00B21433">
      <w:pPr>
        <w:autoSpaceDE w:val="0"/>
        <w:autoSpaceDN w:val="0"/>
        <w:adjustRightInd w:val="0"/>
        <w:ind w:left="-142"/>
        <w:jc w:val="both"/>
        <w:rPr>
          <w:rFonts w:ascii="Times New Roman" w:hAnsi="Times New Roman" w:cs="Times New Roman"/>
        </w:rPr>
      </w:pPr>
      <w:r w:rsidRPr="004E02A9">
        <w:rPr>
          <w:rFonts w:ascii="Times New Roman" w:hAnsi="Times New Roman" w:cs="Times New Roman"/>
        </w:rPr>
        <w:t>Dacă părțile convin, garanția de bună execuție se poate constitui și prin rețineri succesive din sumele datorate pentru facturi parţiale. În acest caz,</w:t>
      </w:r>
      <w:r w:rsidR="00275B51">
        <w:rPr>
          <w:rFonts w:ascii="Times New Roman" w:hAnsi="Times New Roman" w:cs="Times New Roman"/>
        </w:rPr>
        <w:t xml:space="preserve"> </w:t>
      </w:r>
      <w:r w:rsidRPr="004E02A9">
        <w:rPr>
          <w:rFonts w:ascii="Times New Roman" w:hAnsi="Times New Roman" w:cs="Times New Roman"/>
          <w:color w:val="auto"/>
          <w:lang w:eastAsia="en-US"/>
        </w:rPr>
        <w:t>Contractantul</w:t>
      </w:r>
      <w:r w:rsidR="00275B51">
        <w:rPr>
          <w:rFonts w:ascii="Times New Roman" w:hAnsi="Times New Roman" w:cs="Times New Roman"/>
          <w:color w:val="auto"/>
          <w:lang w:eastAsia="en-US"/>
        </w:rPr>
        <w:t xml:space="preserve"> </w:t>
      </w:r>
      <w:r w:rsidRPr="004E02A9">
        <w:rPr>
          <w:rFonts w:ascii="Times New Roman" w:hAnsi="Times New Roman" w:cs="Times New Roman"/>
        </w:rPr>
        <w:t>are obligația  de a deschide un cont la dispoziția autorității contractante, la unitatea Trezoreriei Statului din cadrul organului fiscal competent în administrarea acestuia.</w:t>
      </w:r>
    </w:p>
    <w:p w:rsidR="005B4BBD" w:rsidRDefault="005B4BBD" w:rsidP="00B21433">
      <w:pPr>
        <w:autoSpaceDE w:val="0"/>
        <w:autoSpaceDN w:val="0"/>
        <w:adjustRightInd w:val="0"/>
        <w:ind w:left="-142"/>
        <w:jc w:val="both"/>
        <w:rPr>
          <w:rFonts w:ascii="Times New Roman" w:hAnsi="Times New Roman" w:cs="Times New Roman"/>
          <w:color w:val="auto"/>
        </w:rPr>
      </w:pPr>
      <w:r w:rsidRPr="004E02A9">
        <w:rPr>
          <w:rFonts w:ascii="Times New Roman" w:hAnsi="Times New Roman" w:cs="Times New Roman"/>
        </w:rPr>
        <w:t>14.3 - Suma inițială care se  depune de către Contractant în contul de disponibil deschis, în cazul constituirii garanției de bună exe</w:t>
      </w:r>
      <w:r w:rsidR="0007097D">
        <w:rPr>
          <w:rFonts w:ascii="Times New Roman" w:hAnsi="Times New Roman" w:cs="Times New Roman"/>
        </w:rPr>
        <w:t xml:space="preserve">cuție prin rețineri succesive, </w:t>
      </w:r>
      <w:r w:rsidRPr="004E02A9">
        <w:rPr>
          <w:rFonts w:ascii="Times New Roman" w:hAnsi="Times New Roman" w:cs="Times New Roman"/>
        </w:rPr>
        <w:t xml:space="preserve">nu trebuie să fie mai mică de 0,5% din prețul contractului de achiziție publică, fără TVA. Pe parcursul îndeplinirii contractului de achiziție publică, Autoritatea urmează să alimenteze acest cont de disponibil prin rețineri succesive din </w:t>
      </w:r>
      <w:r w:rsidRPr="004E02A9">
        <w:rPr>
          <w:rFonts w:ascii="Times New Roman" w:hAnsi="Times New Roman" w:cs="Times New Roman"/>
          <w:color w:val="auto"/>
        </w:rPr>
        <w:t>sumele datorate și cuvenite Contractantului, în cuantum de 9,5%  din fieca</w:t>
      </w:r>
      <w:r w:rsidR="0007097D">
        <w:rPr>
          <w:rFonts w:ascii="Times New Roman" w:hAnsi="Times New Roman" w:cs="Times New Roman"/>
          <w:color w:val="auto"/>
        </w:rPr>
        <w:t xml:space="preserve">re situație de plată, </w:t>
      </w:r>
      <w:r w:rsidRPr="004E02A9">
        <w:rPr>
          <w:rFonts w:ascii="Times New Roman" w:hAnsi="Times New Roman" w:cs="Times New Roman"/>
          <w:color w:val="auto"/>
        </w:rPr>
        <w:t>până la constituirea integrală a garanției de bună execuție, conform documentației de atribuire.</w:t>
      </w:r>
    </w:p>
    <w:p w:rsidR="005B4BBD" w:rsidRPr="00332618"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rPr>
        <w:t>14.4-</w:t>
      </w:r>
      <w:r w:rsidRPr="00B07549">
        <w:rPr>
          <w:rFonts w:ascii="Times New Roman" w:hAnsi="Times New Roman" w:cs="Times New Roman"/>
          <w:color w:val="auto"/>
          <w:lang w:val="fr-FR"/>
        </w:rPr>
        <w:t>(1)</w:t>
      </w:r>
      <w:r w:rsidR="0007097D">
        <w:rPr>
          <w:rFonts w:ascii="Times New Roman" w:hAnsi="Times New Roman" w:cs="Times New Roman"/>
          <w:color w:val="auto"/>
          <w:lang w:val="fr-FR"/>
        </w:rPr>
        <w:t xml:space="preserve"> </w:t>
      </w:r>
      <w:r w:rsidRPr="00332618">
        <w:rPr>
          <w:rFonts w:ascii="Times New Roman" w:hAnsi="Times New Roman" w:cs="Times New Roman"/>
          <w:color w:val="auto"/>
          <w:lang w:eastAsia="en-US"/>
        </w:rPr>
        <w:t xml:space="preserve">Garanţia de </w:t>
      </w:r>
      <w:proofErr w:type="spellStart"/>
      <w:r w:rsidRPr="00332618">
        <w:rPr>
          <w:rFonts w:ascii="Times New Roman" w:hAnsi="Times New Roman" w:cs="Times New Roman"/>
          <w:color w:val="auto"/>
          <w:lang w:eastAsia="en-US"/>
        </w:rPr>
        <w:t>bunã</w:t>
      </w:r>
      <w:proofErr w:type="spellEnd"/>
      <w:r w:rsidR="00E575B8">
        <w:rPr>
          <w:rFonts w:ascii="Times New Roman" w:hAnsi="Times New Roman" w:cs="Times New Roman"/>
          <w:color w:val="auto"/>
          <w:lang w:eastAsia="en-US"/>
        </w:rPr>
        <w:t xml:space="preserve"> </w:t>
      </w:r>
      <w:r w:rsidRPr="00332618">
        <w:rPr>
          <w:rFonts w:ascii="Times New Roman" w:hAnsi="Times New Roman" w:cs="Times New Roman"/>
          <w:color w:val="auto"/>
          <w:lang w:eastAsia="en-US"/>
        </w:rPr>
        <w:t>execuţie se va restitui Contractantului, numai pe baza notificãrii scrise a Autorității, astfel:</w:t>
      </w:r>
    </w:p>
    <w:p w:rsidR="005B4BBD" w:rsidRPr="00332618"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lang w:eastAsia="en-US"/>
        </w:rPr>
        <w:t xml:space="preserve">• </w:t>
      </w:r>
      <w:r w:rsidRPr="00332618">
        <w:rPr>
          <w:rFonts w:ascii="Times New Roman" w:hAnsi="Times New Roman" w:cs="Times New Roman"/>
          <w:b/>
          <w:color w:val="auto"/>
          <w:lang w:eastAsia="en-US"/>
        </w:rPr>
        <w:t xml:space="preserve">70% </w:t>
      </w:r>
      <w:r w:rsidRPr="00B07549">
        <w:rPr>
          <w:rFonts w:ascii="Times New Roman" w:hAnsi="Times New Roman" w:cs="Times New Roman"/>
          <w:b/>
          <w:color w:val="auto"/>
          <w:lang w:eastAsia="en-US"/>
        </w:rPr>
        <w:t>din</w:t>
      </w:r>
      <w:r w:rsidR="00E575B8">
        <w:rPr>
          <w:rFonts w:ascii="Times New Roman" w:hAnsi="Times New Roman" w:cs="Times New Roman"/>
          <w:b/>
          <w:color w:val="auto"/>
          <w:lang w:eastAsia="en-US"/>
        </w:rPr>
        <w:t xml:space="preserve"> </w:t>
      </w:r>
      <w:r w:rsidRPr="00B07549">
        <w:rPr>
          <w:rFonts w:ascii="Times New Roman" w:hAnsi="Times New Roman" w:cs="Times New Roman"/>
          <w:b/>
          <w:color w:val="auto"/>
          <w:lang w:eastAsia="en-US"/>
        </w:rPr>
        <w:t>valoarea</w:t>
      </w:r>
      <w:r w:rsidR="00E575B8">
        <w:rPr>
          <w:rFonts w:ascii="Times New Roman" w:hAnsi="Times New Roman" w:cs="Times New Roman"/>
          <w:b/>
          <w:color w:val="auto"/>
          <w:lang w:eastAsia="en-US"/>
        </w:rPr>
        <w:t xml:space="preserve"> </w:t>
      </w:r>
      <w:proofErr w:type="spellStart"/>
      <w:r w:rsidRPr="00B07549">
        <w:rPr>
          <w:rFonts w:ascii="Times New Roman" w:hAnsi="Times New Roman" w:cs="Times New Roman"/>
          <w:b/>
          <w:color w:val="auto"/>
          <w:lang w:eastAsia="en-US"/>
        </w:rPr>
        <w:t>garantiei</w:t>
      </w:r>
      <w:proofErr w:type="spellEnd"/>
      <w:r w:rsidRPr="00B07549">
        <w:rPr>
          <w:rFonts w:ascii="Times New Roman" w:hAnsi="Times New Roman" w:cs="Times New Roman"/>
          <w:b/>
          <w:color w:val="auto"/>
          <w:lang w:eastAsia="en-US"/>
        </w:rPr>
        <w:t>,</w:t>
      </w:r>
      <w:r w:rsidR="0007097D">
        <w:rPr>
          <w:rFonts w:ascii="Times New Roman" w:hAnsi="Times New Roman" w:cs="Times New Roman"/>
          <w:b/>
          <w:color w:val="auto"/>
          <w:lang w:eastAsia="en-US"/>
        </w:rPr>
        <w:t xml:space="preserve"> </w:t>
      </w:r>
      <w:r w:rsidRPr="00332618">
        <w:rPr>
          <w:rFonts w:ascii="Times New Roman" w:hAnsi="Times New Roman" w:cs="Times New Roman"/>
          <w:color w:val="auto"/>
          <w:lang w:eastAsia="en-US"/>
        </w:rPr>
        <w:t>în termen de 14 zile de la data încheierii procesului verbal de recepție la terminarea lucrărilor și admiterea recepției dacă nu a ridicat pretenţii asupra ei până la acea dată, iar riscul pentru vicii ascunse este minim;</w:t>
      </w:r>
    </w:p>
    <w:p w:rsidR="005B4BBD" w:rsidRPr="00332618" w:rsidRDefault="005B4BBD" w:rsidP="00B21433">
      <w:pPr>
        <w:autoSpaceDE w:val="0"/>
        <w:autoSpaceDN w:val="0"/>
        <w:adjustRightInd w:val="0"/>
        <w:ind w:left="-142"/>
        <w:jc w:val="both"/>
        <w:rPr>
          <w:rFonts w:ascii="Times New Roman" w:hAnsi="Times New Roman" w:cs="Times New Roman"/>
          <w:b/>
          <w:color w:val="auto"/>
          <w:lang w:eastAsia="en-US"/>
        </w:rPr>
      </w:pPr>
      <w:r w:rsidRPr="00332618">
        <w:rPr>
          <w:rFonts w:ascii="Times New Roman" w:hAnsi="Times New Roman" w:cs="Times New Roman"/>
          <w:b/>
          <w:color w:val="auto"/>
          <w:lang w:eastAsia="en-US"/>
        </w:rPr>
        <w:t>şi</w:t>
      </w:r>
    </w:p>
    <w:p w:rsidR="005B4BBD" w:rsidRPr="004E02A9"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lang w:eastAsia="en-US"/>
        </w:rPr>
        <w:t xml:space="preserve">• </w:t>
      </w:r>
      <w:r w:rsidRPr="0007097D">
        <w:rPr>
          <w:rFonts w:ascii="Times New Roman" w:hAnsi="Times New Roman" w:cs="Times New Roman"/>
          <w:b/>
          <w:color w:val="auto"/>
          <w:lang w:eastAsia="en-US"/>
        </w:rPr>
        <w:t>restul de 30%</w:t>
      </w:r>
      <w:r w:rsidRPr="00332618">
        <w:rPr>
          <w:rFonts w:ascii="Times New Roman" w:hAnsi="Times New Roman" w:cs="Times New Roman"/>
          <w:color w:val="auto"/>
          <w:lang w:eastAsia="en-US"/>
        </w:rPr>
        <w:t xml:space="preserve"> din valoarea garanţiei, la expirarea perioadei de garanţie a lucrărilor executate, pe baza procesului-verbal de recepţie finală; perioada de garanție a lucrărilor este de </w:t>
      </w:r>
      <w:r w:rsidR="0048782B">
        <w:rPr>
          <w:rFonts w:ascii="Times New Roman" w:hAnsi="Times New Roman" w:cs="Times New Roman"/>
          <w:color w:val="auto"/>
          <w:lang w:eastAsia="en-US"/>
        </w:rPr>
        <w:t>5</w:t>
      </w:r>
      <w:r w:rsidRPr="00332618">
        <w:rPr>
          <w:rFonts w:ascii="Times New Roman" w:hAnsi="Times New Roman" w:cs="Times New Roman"/>
          <w:color w:val="auto"/>
          <w:lang w:eastAsia="en-US"/>
        </w:rPr>
        <w:t xml:space="preserve"> ani de la data </w:t>
      </w:r>
      <w:r w:rsidRPr="004E02A9">
        <w:rPr>
          <w:rFonts w:ascii="Times New Roman" w:hAnsi="Times New Roman" w:cs="Times New Roman"/>
          <w:color w:val="auto"/>
          <w:lang w:eastAsia="en-US"/>
        </w:rPr>
        <w:t>încheierii procesului verbal de  recepție la terminarea lucrărilor.</w:t>
      </w:r>
    </w:p>
    <w:p w:rsidR="005B4A01" w:rsidRDefault="005B4A01" w:rsidP="00B21433">
      <w:pPr>
        <w:autoSpaceDE w:val="0"/>
        <w:autoSpaceDN w:val="0"/>
        <w:adjustRightInd w:val="0"/>
        <w:ind w:left="-142"/>
        <w:jc w:val="both"/>
        <w:rPr>
          <w:rFonts w:ascii="Times New Roman" w:hAnsi="Times New Roman" w:cs="Times New Roman"/>
          <w:color w:val="auto"/>
          <w:lang w:eastAsia="en-US"/>
        </w:rPr>
      </w:pPr>
      <w:r w:rsidRPr="004E02A9">
        <w:rPr>
          <w:rFonts w:ascii="Times New Roman" w:eastAsia="Times New Roman" w:hAnsi="Times New Roman"/>
        </w:rPr>
        <w:t xml:space="preserve">Contractantul are </w:t>
      </w:r>
      <w:proofErr w:type="spellStart"/>
      <w:r w:rsidRPr="004E02A9">
        <w:rPr>
          <w:rFonts w:ascii="Times New Roman" w:eastAsia="Times New Roman" w:hAnsi="Times New Roman"/>
        </w:rPr>
        <w:t>obligatia</w:t>
      </w:r>
      <w:proofErr w:type="spellEnd"/>
      <w:r w:rsidRPr="004E02A9">
        <w:rPr>
          <w:rFonts w:ascii="Times New Roman" w:eastAsia="Times New Roman" w:hAnsi="Times New Roman"/>
        </w:rPr>
        <w:t xml:space="preserve"> sa </w:t>
      </w:r>
      <w:proofErr w:type="spellStart"/>
      <w:r w:rsidRPr="004E02A9">
        <w:rPr>
          <w:rFonts w:ascii="Times New Roman" w:eastAsia="Times New Roman" w:hAnsi="Times New Roman"/>
        </w:rPr>
        <w:t>transmita</w:t>
      </w:r>
      <w:proofErr w:type="spellEnd"/>
      <w:r w:rsidR="00FC1DED">
        <w:rPr>
          <w:rFonts w:ascii="Times New Roman" w:eastAsia="Times New Roman" w:hAnsi="Times New Roman"/>
        </w:rPr>
        <w:t xml:space="preserve"> </w:t>
      </w:r>
      <w:proofErr w:type="spellStart"/>
      <w:r w:rsidR="00F47FCB" w:rsidRPr="004E02A9">
        <w:rPr>
          <w:rFonts w:ascii="Times New Roman" w:eastAsia="Times New Roman" w:hAnsi="Times New Roman"/>
        </w:rPr>
        <w:t>autoritatii</w:t>
      </w:r>
      <w:proofErr w:type="spellEnd"/>
      <w:r w:rsidR="00FC1DED">
        <w:rPr>
          <w:rFonts w:ascii="Times New Roman" w:eastAsia="Times New Roman" w:hAnsi="Times New Roman"/>
        </w:rPr>
        <w:t xml:space="preserve"> </w:t>
      </w:r>
      <w:proofErr w:type="spellStart"/>
      <w:r w:rsidRPr="004E02A9">
        <w:rPr>
          <w:rFonts w:ascii="Times New Roman" w:eastAsia="Times New Roman" w:hAnsi="Times New Roman"/>
        </w:rPr>
        <w:t>instiinţarea</w:t>
      </w:r>
      <w:proofErr w:type="spellEnd"/>
      <w:r w:rsidR="00FC1DED">
        <w:rPr>
          <w:rFonts w:ascii="Times New Roman" w:eastAsia="Times New Roman" w:hAnsi="Times New Roman"/>
        </w:rPr>
        <w:t xml:space="preserve"> </w:t>
      </w:r>
      <w:r w:rsidRPr="004E02A9">
        <w:rPr>
          <w:rFonts w:ascii="Times New Roman" w:eastAsia="Times New Roman" w:hAnsi="Times New Roman"/>
        </w:rPr>
        <w:t>unităţii  Trezoreriei Statului din cadrul organului fiscal competent,  privind varsamantul efectuat  si destinatia lui.</w:t>
      </w:r>
    </w:p>
    <w:p w:rsidR="005B4BBD" w:rsidRPr="00332618"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bCs/>
          <w:color w:val="auto"/>
          <w:lang w:eastAsia="en-US"/>
        </w:rPr>
        <w:t>14.5. Autoritatea</w:t>
      </w:r>
      <w:r w:rsidRPr="00332618">
        <w:rPr>
          <w:rFonts w:ascii="Times New Roman" w:hAnsi="Times New Roman" w:cs="Times New Roman"/>
          <w:color w:val="auto"/>
          <w:lang w:eastAsia="en-US"/>
        </w:rPr>
        <w:t xml:space="preserve"> are dreptul de a emite pretenții asupra garanției de bună execuție, în limita prejudiciului creat, dacă Contractantul nu își îndeplinește obligațiile asumate prin prezentul contract. Sunt considerate astfel de situații, fără ca enumerarea sa fie restrictivă, cazurile prevăzute la art.12.1, art. 15.2  alineat (</w:t>
      </w:r>
      <w:r w:rsidR="008112C4">
        <w:rPr>
          <w:rFonts w:ascii="Times New Roman" w:hAnsi="Times New Roman" w:cs="Times New Roman"/>
          <w:color w:val="auto"/>
          <w:lang w:eastAsia="en-US"/>
        </w:rPr>
        <w:t>4</w:t>
      </w:r>
      <w:r w:rsidR="00FC1DED">
        <w:rPr>
          <w:rFonts w:ascii="Times New Roman" w:hAnsi="Times New Roman" w:cs="Times New Roman"/>
          <w:color w:val="auto"/>
          <w:lang w:eastAsia="en-US"/>
        </w:rPr>
        <w:t>)</w:t>
      </w:r>
      <w:r w:rsidRPr="00332618">
        <w:rPr>
          <w:rFonts w:ascii="Times New Roman" w:hAnsi="Times New Roman" w:cs="Times New Roman"/>
          <w:color w:val="auto"/>
          <w:lang w:eastAsia="en-US"/>
        </w:rPr>
        <w:t xml:space="preserve">, art. 23.1, art. 23.2 pct.b, art. 23.4 , art. 23.6, art.23.7, art. 23.8, art. 23.9, art. 23.10 </w:t>
      </w:r>
      <w:r w:rsidRPr="00332618">
        <w:rPr>
          <w:rFonts w:ascii="Times New Roman" w:hAnsi="Times New Roman" w:cs="Times New Roman"/>
          <w:color w:val="auto"/>
          <w:lang w:val="en-US" w:eastAsia="en-US"/>
        </w:rPr>
        <w:t>din</w:t>
      </w:r>
      <w:r w:rsidRPr="00332618">
        <w:rPr>
          <w:rFonts w:ascii="Times New Roman" w:hAnsi="Times New Roman" w:cs="Times New Roman"/>
          <w:color w:val="auto"/>
          <w:lang w:eastAsia="en-US"/>
        </w:rPr>
        <w:t xml:space="preserve"> contract. Anterior emiterii unei pretenții asupra garanției de bună execuție Autoritatea are obligația de a notifica acest lucru Contractantului, precizând totodată obligațiile care nu au fost respectate.</w:t>
      </w:r>
    </w:p>
    <w:p w:rsidR="005B4BBD" w:rsidRPr="00332618"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lang w:eastAsia="en-US"/>
        </w:rPr>
        <w:t xml:space="preserve">14.6 – Părțile din prezentul contract confirmă în mod expres aplicarea clauzelor cuprinzând pacte comisorii prevăzute la art. 12, art. 13, art. 14.1, art. 14.2, art. 23.1,  art. 23.2, art. 23.4, art. 23.6, art. 23.7, art. 23.8, art. 23.9, art. 23.10 </w:t>
      </w:r>
      <w:r w:rsidRPr="00332618">
        <w:rPr>
          <w:rFonts w:ascii="Times New Roman" w:hAnsi="Times New Roman" w:cs="Times New Roman"/>
          <w:color w:val="auto"/>
          <w:lang w:val="en-US" w:eastAsia="en-US"/>
        </w:rPr>
        <w:t>din</w:t>
      </w:r>
      <w:r w:rsidRPr="00332618">
        <w:rPr>
          <w:rFonts w:ascii="Times New Roman" w:hAnsi="Times New Roman" w:cs="Times New Roman"/>
          <w:color w:val="auto"/>
          <w:lang w:eastAsia="en-US"/>
        </w:rPr>
        <w:t xml:space="preserve"> contract.</w:t>
      </w:r>
    </w:p>
    <w:p w:rsidR="005B4BBD"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lang w:eastAsia="en-US"/>
        </w:rPr>
        <w:t>14.7 - Autoritatea se obligă să elibereze garanţia</w:t>
      </w:r>
      <w:r w:rsidR="00B2787E">
        <w:rPr>
          <w:rFonts w:ascii="Times New Roman" w:hAnsi="Times New Roman" w:cs="Times New Roman"/>
          <w:color w:val="auto"/>
          <w:lang w:eastAsia="en-US"/>
        </w:rPr>
        <w:t xml:space="preserve"> </w:t>
      </w:r>
      <w:r w:rsidRPr="00B07549">
        <w:rPr>
          <w:rFonts w:ascii="Times New Roman" w:hAnsi="Times New Roman" w:cs="Times New Roman"/>
          <w:color w:val="auto"/>
          <w:lang w:val="fr-FR" w:eastAsia="en-US"/>
        </w:rPr>
        <w:t>de</w:t>
      </w:r>
      <w:r w:rsidRPr="00332618">
        <w:rPr>
          <w:rFonts w:ascii="Times New Roman" w:hAnsi="Times New Roman" w:cs="Times New Roman"/>
          <w:color w:val="auto"/>
          <w:lang w:eastAsia="en-US"/>
        </w:rPr>
        <w:t xml:space="preserve"> participare în cel mult 3 zile lucrătoare </w:t>
      </w:r>
      <w:r w:rsidRPr="00B07549">
        <w:rPr>
          <w:rFonts w:ascii="Times New Roman" w:hAnsi="Times New Roman" w:cs="Times New Roman"/>
          <w:color w:val="auto"/>
          <w:lang w:val="fr-FR" w:eastAsia="en-US"/>
        </w:rPr>
        <w:t>de</w:t>
      </w:r>
      <w:r w:rsidR="00B2787E">
        <w:rPr>
          <w:rFonts w:ascii="Times New Roman" w:hAnsi="Times New Roman" w:cs="Times New Roman"/>
          <w:color w:val="auto"/>
          <w:lang w:val="fr-FR" w:eastAsia="en-US"/>
        </w:rPr>
        <w:t xml:space="preserve"> </w:t>
      </w:r>
      <w:r w:rsidRPr="00B07549">
        <w:rPr>
          <w:rFonts w:ascii="Times New Roman" w:hAnsi="Times New Roman" w:cs="Times New Roman"/>
          <w:color w:val="auto"/>
          <w:lang w:val="fr-FR" w:eastAsia="en-US"/>
        </w:rPr>
        <w:t>la</w:t>
      </w:r>
      <w:r w:rsidR="00B2787E">
        <w:rPr>
          <w:rFonts w:ascii="Times New Roman" w:hAnsi="Times New Roman" w:cs="Times New Roman"/>
          <w:color w:val="auto"/>
          <w:lang w:val="fr-FR" w:eastAsia="en-US"/>
        </w:rPr>
        <w:t xml:space="preserve"> </w:t>
      </w:r>
      <w:r w:rsidRPr="00B07549">
        <w:rPr>
          <w:rFonts w:ascii="Times New Roman" w:hAnsi="Times New Roman" w:cs="Times New Roman"/>
          <w:color w:val="auto"/>
          <w:lang w:val="fr-FR" w:eastAsia="en-US"/>
        </w:rPr>
        <w:t>data</w:t>
      </w:r>
      <w:r w:rsidRPr="00332618">
        <w:rPr>
          <w:rFonts w:ascii="Times New Roman" w:hAnsi="Times New Roman" w:cs="Times New Roman"/>
          <w:color w:val="auto"/>
          <w:lang w:eastAsia="en-US"/>
        </w:rPr>
        <w:t xml:space="preserve"> constituirii garanţiei de bună execuţie. </w:t>
      </w:r>
    </w:p>
    <w:p w:rsidR="0008739E" w:rsidRPr="00332618" w:rsidRDefault="0008739E" w:rsidP="00B2787E">
      <w:pPr>
        <w:autoSpaceDE w:val="0"/>
        <w:autoSpaceDN w:val="0"/>
        <w:adjustRightInd w:val="0"/>
        <w:jc w:val="both"/>
        <w:rPr>
          <w:rFonts w:ascii="Times New Roman" w:hAnsi="Times New Roman" w:cs="Times New Roman"/>
          <w:color w:val="auto"/>
          <w:lang w:eastAsia="en-US"/>
        </w:rPr>
      </w:pPr>
    </w:p>
    <w:p w:rsidR="005B4BBD" w:rsidRDefault="005B4BBD" w:rsidP="00B17CB9">
      <w:pPr>
        <w:pStyle w:val="Listparagraf"/>
        <w:numPr>
          <w:ilvl w:val="0"/>
          <w:numId w:val="13"/>
        </w:numPr>
        <w:tabs>
          <w:tab w:val="left" w:pos="0"/>
          <w:tab w:val="left" w:pos="426"/>
        </w:tabs>
        <w:spacing w:line="360" w:lineRule="auto"/>
        <w:ind w:left="142" w:hanging="284"/>
        <w:jc w:val="both"/>
        <w:rPr>
          <w:b/>
          <w:spacing w:val="10"/>
          <w:sz w:val="24"/>
          <w:szCs w:val="24"/>
        </w:rPr>
      </w:pPr>
      <w:r w:rsidRPr="00181105">
        <w:rPr>
          <w:b/>
          <w:spacing w:val="10"/>
          <w:sz w:val="24"/>
          <w:szCs w:val="24"/>
        </w:rPr>
        <w:t>Începerea şi</w:t>
      </w:r>
      <w:r w:rsidR="000D4448">
        <w:rPr>
          <w:b/>
          <w:spacing w:val="10"/>
          <w:sz w:val="24"/>
          <w:szCs w:val="24"/>
        </w:rPr>
        <w:t xml:space="preserve"> </w:t>
      </w:r>
      <w:r w:rsidRPr="00181105">
        <w:rPr>
          <w:b/>
          <w:spacing w:val="10"/>
          <w:sz w:val="24"/>
          <w:szCs w:val="24"/>
        </w:rPr>
        <w:t>execuţia lucrărilor</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 xml:space="preserve">15.1 -  Contractantul are obligaţia de a începe lucrările în termen de 5 zile de la primirea ordinului </w:t>
      </w:r>
      <w:r w:rsidRPr="005B4BBD">
        <w:rPr>
          <w:rFonts w:ascii="Times New Roman" w:hAnsi="Times New Roman" w:cs="Times New Roman"/>
          <w:lang w:eastAsia="en-US"/>
        </w:rPr>
        <w:lastRenderedPageBreak/>
        <w:t>de începere din partea Autorității.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15.2 - (1) Lucrările trebuie să se deruleze conform graficului fizic și valoric de execuţie</w:t>
      </w:r>
      <w:r w:rsidR="000D4448">
        <w:rPr>
          <w:rFonts w:ascii="Times New Roman" w:hAnsi="Times New Roman" w:cs="Times New Roman"/>
          <w:lang w:eastAsia="en-US"/>
        </w:rPr>
        <w:t xml:space="preserve"> </w:t>
      </w:r>
      <w:r w:rsidRPr="005B4BBD">
        <w:rPr>
          <w:rFonts w:ascii="Times New Roman" w:hAnsi="Times New Roman" w:cs="Times New Roman"/>
          <w:lang w:eastAsia="en-US"/>
        </w:rPr>
        <w:t>şi să fie terminate la data stabilită.</w:t>
      </w:r>
    </w:p>
    <w:p w:rsidR="005B4BBD" w:rsidRPr="00332618" w:rsidRDefault="005B4BBD" w:rsidP="00B21433">
      <w:pPr>
        <w:autoSpaceDE w:val="0"/>
        <w:autoSpaceDN w:val="0"/>
        <w:adjustRightInd w:val="0"/>
        <w:ind w:left="-142"/>
        <w:jc w:val="both"/>
        <w:rPr>
          <w:rFonts w:ascii="Times New Roman" w:hAnsi="Times New Roman" w:cs="Times New Roman"/>
          <w:color w:val="auto"/>
          <w:lang w:eastAsia="en-US"/>
        </w:rPr>
      </w:pPr>
      <w:r w:rsidRPr="00332618">
        <w:rPr>
          <w:rFonts w:ascii="Times New Roman" w:hAnsi="Times New Roman" w:cs="Times New Roman"/>
          <w:color w:val="auto"/>
          <w:lang w:eastAsia="en-US"/>
        </w:rPr>
        <w:t xml:space="preserve">(2) Contractantul </w:t>
      </w:r>
      <w:r w:rsidRPr="00B07549">
        <w:rPr>
          <w:rFonts w:ascii="Times New Roman" w:hAnsi="Times New Roman" w:cs="Times New Roman"/>
          <w:color w:val="auto"/>
          <w:lang w:eastAsia="en-US"/>
        </w:rPr>
        <w:t>are</w:t>
      </w:r>
      <w:r w:rsidR="000D4448">
        <w:rPr>
          <w:rFonts w:ascii="Times New Roman" w:hAnsi="Times New Roman" w:cs="Times New Roman"/>
          <w:color w:val="auto"/>
          <w:lang w:eastAsia="en-US"/>
        </w:rPr>
        <w:t xml:space="preserve"> </w:t>
      </w:r>
      <w:proofErr w:type="spellStart"/>
      <w:r w:rsidRPr="00332618">
        <w:rPr>
          <w:rFonts w:ascii="Times New Roman" w:hAnsi="Times New Roman" w:cs="Times New Roman"/>
          <w:color w:val="auto"/>
          <w:lang w:eastAsia="en-US"/>
        </w:rPr>
        <w:t>obligatia</w:t>
      </w:r>
      <w:proofErr w:type="spellEnd"/>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de</w:t>
      </w:r>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a</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anunta</w:t>
      </w:r>
      <w:proofErr w:type="spellEnd"/>
      <w:r w:rsidRPr="00332618">
        <w:rPr>
          <w:rFonts w:ascii="Times New Roman" w:hAnsi="Times New Roman" w:cs="Times New Roman"/>
          <w:color w:val="auto"/>
          <w:lang w:eastAsia="en-US"/>
        </w:rPr>
        <w:t xml:space="preserve"> Autoritatea </w:t>
      </w:r>
      <w:r w:rsidRPr="00B07549">
        <w:rPr>
          <w:rFonts w:ascii="Times New Roman" w:hAnsi="Times New Roman" w:cs="Times New Roman"/>
          <w:color w:val="auto"/>
          <w:lang w:eastAsia="en-US"/>
        </w:rPr>
        <w:t>de</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incepere</w:t>
      </w:r>
      <w:proofErr w:type="spellEnd"/>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a</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lucrarilor</w:t>
      </w:r>
      <w:proofErr w:type="spellEnd"/>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de</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executie</w:t>
      </w:r>
      <w:proofErr w:type="spellEnd"/>
      <w:r w:rsidRPr="0033261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cu</w:t>
      </w:r>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cel</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putin</w:t>
      </w:r>
      <w:proofErr w:type="spellEnd"/>
      <w:r w:rsidRPr="00332618">
        <w:rPr>
          <w:rFonts w:ascii="Times New Roman" w:hAnsi="Times New Roman" w:cs="Times New Roman"/>
          <w:color w:val="auto"/>
          <w:lang w:eastAsia="en-US"/>
        </w:rPr>
        <w:t xml:space="preserve"> 24 </w:t>
      </w:r>
      <w:r w:rsidRPr="00B07549">
        <w:rPr>
          <w:rFonts w:ascii="Times New Roman" w:hAnsi="Times New Roman" w:cs="Times New Roman"/>
          <w:color w:val="auto"/>
          <w:lang w:eastAsia="en-US"/>
        </w:rPr>
        <w:t>de</w:t>
      </w:r>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ore</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inainte</w:t>
      </w:r>
      <w:proofErr w:type="spellEnd"/>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de</w:t>
      </w:r>
      <w:r w:rsidR="000D4448">
        <w:rPr>
          <w:rFonts w:ascii="Times New Roman" w:hAnsi="Times New Roman" w:cs="Times New Roman"/>
          <w:color w:val="auto"/>
          <w:lang w:eastAsia="en-US"/>
        </w:rPr>
        <w:t xml:space="preserve"> </w:t>
      </w:r>
      <w:proofErr w:type="spellStart"/>
      <w:r w:rsidRPr="00B07549">
        <w:rPr>
          <w:rFonts w:ascii="Times New Roman" w:hAnsi="Times New Roman" w:cs="Times New Roman"/>
          <w:color w:val="auto"/>
          <w:lang w:eastAsia="en-US"/>
        </w:rPr>
        <w:t>inceperea</w:t>
      </w:r>
      <w:proofErr w:type="spellEnd"/>
      <w:r w:rsidR="000D4448">
        <w:rPr>
          <w:rFonts w:ascii="Times New Roman" w:hAnsi="Times New Roman" w:cs="Times New Roman"/>
          <w:color w:val="auto"/>
          <w:lang w:eastAsia="en-US"/>
        </w:rPr>
        <w:t xml:space="preserve"> </w:t>
      </w:r>
      <w:r w:rsidRPr="00B07549">
        <w:rPr>
          <w:rFonts w:ascii="Times New Roman" w:hAnsi="Times New Roman" w:cs="Times New Roman"/>
          <w:color w:val="auto"/>
          <w:lang w:eastAsia="en-US"/>
        </w:rPr>
        <w:t>acestora</w:t>
      </w:r>
      <w:r w:rsidRPr="00332618">
        <w:rPr>
          <w:rFonts w:ascii="Times New Roman" w:hAnsi="Times New Roman" w:cs="Times New Roman"/>
          <w:color w:val="auto"/>
          <w:lang w:eastAsia="en-US"/>
        </w:rPr>
        <w:t>.</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(3) În cazul în care, pe parcurs</w:t>
      </w:r>
      <w:r w:rsidR="00332618" w:rsidRPr="00332618">
        <w:rPr>
          <w:rFonts w:ascii="Times New Roman" w:hAnsi="Times New Roman" w:cs="Times New Roman"/>
          <w:color w:val="auto"/>
          <w:lang w:eastAsia="en-US"/>
        </w:rPr>
        <w:t>,</w:t>
      </w:r>
      <w:r w:rsidR="00FE2C92">
        <w:rPr>
          <w:rFonts w:ascii="Times New Roman" w:hAnsi="Times New Roman" w:cs="Times New Roman"/>
          <w:color w:val="auto"/>
          <w:lang w:eastAsia="en-US"/>
        </w:rPr>
        <w:t xml:space="preserve"> </w:t>
      </w:r>
      <w:r w:rsidRPr="00332618">
        <w:rPr>
          <w:rFonts w:ascii="Times New Roman" w:hAnsi="Times New Roman" w:cs="Times New Roman"/>
          <w:color w:val="auto"/>
          <w:lang w:eastAsia="en-US"/>
        </w:rPr>
        <w:t>A</w:t>
      </w:r>
      <w:r w:rsidRPr="005B4BBD">
        <w:rPr>
          <w:rFonts w:ascii="Times New Roman" w:hAnsi="Times New Roman" w:cs="Times New Roman"/>
          <w:lang w:eastAsia="en-US"/>
        </w:rPr>
        <w:t xml:space="preserve">utoritatea </w:t>
      </w:r>
      <w:r w:rsidRPr="00B07549">
        <w:rPr>
          <w:rFonts w:ascii="Times New Roman" w:hAnsi="Times New Roman" w:cs="Times New Roman"/>
          <w:lang w:eastAsia="en-US"/>
        </w:rPr>
        <w:t>considera</w:t>
      </w:r>
      <w:r w:rsidR="00FE2C92">
        <w:rPr>
          <w:rFonts w:ascii="Times New Roman" w:hAnsi="Times New Roman" w:cs="Times New Roman"/>
          <w:lang w:eastAsia="en-US"/>
        </w:rPr>
        <w:t xml:space="preserve"> </w:t>
      </w:r>
      <w:r w:rsidRPr="00B07549">
        <w:rPr>
          <w:rFonts w:ascii="Times New Roman" w:hAnsi="Times New Roman" w:cs="Times New Roman"/>
          <w:lang w:eastAsia="en-US"/>
        </w:rPr>
        <w:t>ca</w:t>
      </w:r>
      <w:r w:rsidR="00FE2C92">
        <w:rPr>
          <w:rFonts w:ascii="Times New Roman" w:hAnsi="Times New Roman" w:cs="Times New Roman"/>
          <w:lang w:eastAsia="en-US"/>
        </w:rPr>
        <w:t xml:space="preserve"> </w:t>
      </w:r>
      <w:r w:rsidRPr="005B4BBD">
        <w:rPr>
          <w:rFonts w:ascii="Times New Roman" w:hAnsi="Times New Roman" w:cs="Times New Roman"/>
          <w:lang w:eastAsia="en-US"/>
        </w:rPr>
        <w:t>desfăşurarea lucrărilor nu concordă cu graficul fizic și valoric de execuţie a lucrărilor, la cererea Autorității, Contractantul va prezenta un grafic revizuit, în vederea terminării lucrărilor la data prevăzută în contract. Graficul revizuit nu îl va scuti pe Contr</w:t>
      </w:r>
      <w:r w:rsidR="00FE2C92">
        <w:rPr>
          <w:rFonts w:ascii="Times New Roman" w:hAnsi="Times New Roman" w:cs="Times New Roman"/>
          <w:lang w:eastAsia="en-US"/>
        </w:rPr>
        <w:t>actant de nici</w:t>
      </w:r>
      <w:r w:rsidRPr="005B4BBD">
        <w:rPr>
          <w:rFonts w:ascii="Times New Roman" w:hAnsi="Times New Roman" w:cs="Times New Roman"/>
          <w:lang w:eastAsia="en-US"/>
        </w:rPr>
        <w:t>una dintre îndatoririle asumate prin contract.</w:t>
      </w:r>
    </w:p>
    <w:p w:rsidR="005B4BBD" w:rsidRPr="00EA755F" w:rsidRDefault="005B4BBD" w:rsidP="00B21433">
      <w:pPr>
        <w:autoSpaceDE w:val="0"/>
        <w:autoSpaceDN w:val="0"/>
        <w:adjustRightInd w:val="0"/>
        <w:ind w:left="-142"/>
        <w:jc w:val="both"/>
        <w:rPr>
          <w:rFonts w:ascii="Times New Roman" w:hAnsi="Times New Roman" w:cs="Times New Roman"/>
          <w:color w:val="auto"/>
          <w:lang w:eastAsia="en-US"/>
        </w:rPr>
      </w:pPr>
      <w:r w:rsidRPr="005B4BBD">
        <w:rPr>
          <w:rFonts w:ascii="Times New Roman" w:hAnsi="Times New Roman" w:cs="Times New Roman"/>
          <w:lang w:eastAsia="en-US"/>
        </w:rPr>
        <w:t>(4) În cazul în care Contractantul întârzie începerea lucrărilor, terminarea pregătirilor sau dacă nu îşi</w:t>
      </w:r>
      <w:r w:rsidR="00FE2C92">
        <w:rPr>
          <w:rFonts w:ascii="Times New Roman" w:hAnsi="Times New Roman" w:cs="Times New Roman"/>
          <w:lang w:eastAsia="en-US"/>
        </w:rPr>
        <w:t xml:space="preserve"> </w:t>
      </w:r>
      <w:r w:rsidRPr="005B4BBD">
        <w:rPr>
          <w:rFonts w:ascii="Times New Roman" w:hAnsi="Times New Roman" w:cs="Times New Roman"/>
          <w:lang w:eastAsia="en-US"/>
        </w:rPr>
        <w:t xml:space="preserve">îndeplineşte îndatoririle prevăzute în prezentul contract, Autoritatea este îndreptăţită să-i fixeze Contractantului un termen până la care activitatea să intre în normal </w:t>
      </w:r>
      <w:r w:rsidRPr="00EA755F">
        <w:rPr>
          <w:rFonts w:ascii="Times New Roman" w:hAnsi="Times New Roman" w:cs="Times New Roman"/>
          <w:color w:val="auto"/>
          <w:lang w:eastAsia="en-US"/>
        </w:rPr>
        <w:t>şi să îl avertizeze că, în cazul neconformării, la expirarea termenului stabilit îi va rezilia contractul.</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15.3. - (1) Autoritatea supraveghea</w:t>
      </w:r>
      <w:r w:rsidR="00D728D4">
        <w:rPr>
          <w:rFonts w:ascii="Times New Roman" w:hAnsi="Times New Roman" w:cs="Times New Roman"/>
          <w:lang w:eastAsia="en-US"/>
        </w:rPr>
        <w:t>ză prin dirigintele de șantier, desfașurarea execuției lucrărilor  care stabilesc</w:t>
      </w:r>
      <w:r w:rsidRPr="005B4BBD">
        <w:rPr>
          <w:rFonts w:ascii="Times New Roman" w:hAnsi="Times New Roman" w:cs="Times New Roman"/>
          <w:lang w:eastAsia="en-US"/>
        </w:rPr>
        <w:t xml:space="preserve"> conformitatea </w:t>
      </w:r>
      <w:r w:rsidR="00D728D4">
        <w:rPr>
          <w:rFonts w:ascii="Times New Roman" w:hAnsi="Times New Roman" w:cs="Times New Roman"/>
          <w:lang w:eastAsia="en-US"/>
        </w:rPr>
        <w:t xml:space="preserve">acestora </w:t>
      </w:r>
      <w:r w:rsidRPr="005B4BBD">
        <w:rPr>
          <w:rFonts w:ascii="Times New Roman" w:hAnsi="Times New Roman" w:cs="Times New Roman"/>
          <w:lang w:eastAsia="en-US"/>
        </w:rPr>
        <w:t xml:space="preserve">cu specificaţiile din </w:t>
      </w:r>
      <w:r w:rsidR="00D728D4">
        <w:rPr>
          <w:rFonts w:ascii="Times New Roman" w:hAnsi="Times New Roman" w:cs="Times New Roman"/>
          <w:lang w:eastAsia="en-US"/>
        </w:rPr>
        <w:t>documentația tehnică.</w:t>
      </w:r>
      <w:r w:rsidR="00FE2C92">
        <w:rPr>
          <w:rFonts w:ascii="Times New Roman" w:hAnsi="Times New Roman" w:cs="Times New Roman"/>
          <w:lang w:eastAsia="en-US"/>
        </w:rPr>
        <w:t xml:space="preserve"> </w:t>
      </w:r>
      <w:r w:rsidRPr="005B4BBD">
        <w:rPr>
          <w:rFonts w:ascii="Times New Roman" w:hAnsi="Times New Roman" w:cs="Times New Roman"/>
          <w:lang w:eastAsia="en-US"/>
        </w:rPr>
        <w:t>Părţile Contractante au obligaţia de a notifica, în scris, una celeilalte, identitatea reprezentanţilor lor atestaţi profesional pentru acest scop, şi anume responsabilii tehnici cu execuţia din partea Contractantului şi dirigintele de şantier sau, dacă este cazul, altă persoană fizică sau juridică atestată potrivit legii, din partea Autorității.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(2) Contractantul are obligaţia de a asigura accesul reprezentantului Autorității</w:t>
      </w:r>
      <w:r w:rsidR="00350E20">
        <w:rPr>
          <w:rFonts w:ascii="Times New Roman" w:hAnsi="Times New Roman" w:cs="Times New Roman"/>
          <w:lang w:eastAsia="en-US"/>
        </w:rPr>
        <w:t xml:space="preserve"> </w:t>
      </w:r>
      <w:r w:rsidRPr="005B4BBD">
        <w:rPr>
          <w:rFonts w:ascii="Times New Roman" w:hAnsi="Times New Roman" w:cs="Times New Roman"/>
          <w:lang w:eastAsia="en-US"/>
        </w:rPr>
        <w:t>și a altor persoane desemnate de acesta pe șantier, în ateliere, depozite şi oriunde îşi</w:t>
      </w:r>
      <w:r w:rsidR="00FE2C92">
        <w:rPr>
          <w:rFonts w:ascii="Times New Roman" w:hAnsi="Times New Roman" w:cs="Times New Roman"/>
          <w:lang w:eastAsia="en-US"/>
        </w:rPr>
        <w:t xml:space="preserve"> </w:t>
      </w:r>
      <w:r w:rsidRPr="005B4BBD">
        <w:rPr>
          <w:rFonts w:ascii="Times New Roman" w:hAnsi="Times New Roman" w:cs="Times New Roman"/>
          <w:lang w:eastAsia="en-US"/>
        </w:rPr>
        <w:t>desfăşoară</w:t>
      </w:r>
      <w:r w:rsidR="00FE2C92">
        <w:rPr>
          <w:rFonts w:ascii="Times New Roman" w:hAnsi="Times New Roman" w:cs="Times New Roman"/>
          <w:lang w:eastAsia="en-US"/>
        </w:rPr>
        <w:t xml:space="preserve"> </w:t>
      </w:r>
      <w:r w:rsidRPr="005B4BBD">
        <w:rPr>
          <w:rFonts w:ascii="Times New Roman" w:hAnsi="Times New Roman" w:cs="Times New Roman"/>
          <w:lang w:eastAsia="en-US"/>
        </w:rPr>
        <w:t>activităţile legate de îndeplinirea obligaţiilor asumate prin contract, inclusiv pentru verificarea lucrărilor ascunse.</w:t>
      </w:r>
    </w:p>
    <w:p w:rsid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 xml:space="preserve">(3) Contractantul are obligația de a furniza în maxim 5 zile de la comunicarea cererii, toate informațiile solicitate de Autoritate, necesare pentru întocmirea rapoartelor de progres solicitate de structurile implicate în asigurarea finanțării proiectului. </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15.4. - (1) Materialele trebuie să fie de calitatea prevăzută în documentaţia de execuţie.</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(2) Contractantul are obligaţia de a asigura instrumentele, utilajele şi materialele necesare pentru verificarea, măsurarea şi testarea lucrărilor. Costul probelor şi încercărilor, inclusiv manopera aferentă acestora, revin Contractantului.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15.5. - (1) Contractantul are obligaţia de a nu acoperi lucrările care devin ascunse, fără aprobarea Autorității.</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(2) Contractantul are obligaţia de a notifica Autoritatea, ori de câte ori astfel de lucrări, inclusiv fundaţiile, sunt finalizate, pentru a fi examinate şi măsurate.</w:t>
      </w:r>
    </w:p>
    <w:p w:rsidR="005B4BBD" w:rsidRPr="005B4BBD" w:rsidRDefault="005B4BBD" w:rsidP="00B21433">
      <w:pPr>
        <w:autoSpaceDE w:val="0"/>
        <w:autoSpaceDN w:val="0"/>
        <w:adjustRightInd w:val="0"/>
        <w:ind w:left="-142"/>
        <w:jc w:val="both"/>
        <w:rPr>
          <w:rFonts w:ascii="Times New Roman" w:hAnsi="Times New Roman" w:cs="Times New Roman"/>
          <w:lang w:eastAsia="en-US"/>
        </w:rPr>
      </w:pPr>
      <w:r w:rsidRPr="005B4BBD">
        <w:rPr>
          <w:rFonts w:ascii="Times New Roman" w:hAnsi="Times New Roman" w:cs="Times New Roman"/>
          <w:lang w:eastAsia="en-US"/>
        </w:rPr>
        <w:t>(3) Contractantul are obligaţia de a dezveli orice parte sau părţi de lucrare, la dispoziţia Autorității, şi de a reface această parte sau părţi de lucrare, dacă este cazul.</w:t>
      </w:r>
    </w:p>
    <w:p w:rsidR="005B4BBD" w:rsidRPr="005B4BBD" w:rsidRDefault="005B4BBD" w:rsidP="00B21433">
      <w:pPr>
        <w:autoSpaceDE w:val="0"/>
        <w:autoSpaceDN w:val="0"/>
        <w:adjustRightInd w:val="0"/>
        <w:ind w:left="-142"/>
        <w:jc w:val="both"/>
        <w:rPr>
          <w:rFonts w:ascii="Times New Roman" w:hAnsi="Times New Roman" w:cs="Times New Roman"/>
          <w:b/>
          <w:bCs/>
          <w:lang w:eastAsia="en-US"/>
        </w:rPr>
      </w:pPr>
      <w:r w:rsidRPr="005B4BBD">
        <w:rPr>
          <w:rFonts w:ascii="Times New Roman" w:hAnsi="Times New Roman" w:cs="Times New Roman"/>
          <w:lang w:eastAsia="en-US"/>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5B4BBD" w:rsidRDefault="005B4BBD" w:rsidP="00DE30E5">
      <w:pPr>
        <w:autoSpaceDE w:val="0"/>
        <w:autoSpaceDN w:val="0"/>
        <w:adjustRightInd w:val="0"/>
        <w:ind w:left="-142"/>
        <w:jc w:val="both"/>
        <w:rPr>
          <w:rFonts w:ascii="Times New Roman" w:hAnsi="Times New Roman" w:cs="Times New Roman"/>
          <w:bCs/>
          <w:lang w:eastAsia="en-US"/>
        </w:rPr>
      </w:pPr>
      <w:r w:rsidRPr="005B4BBD">
        <w:rPr>
          <w:rFonts w:ascii="Times New Roman" w:hAnsi="Times New Roman" w:cs="Times New Roman"/>
          <w:bCs/>
          <w:lang w:eastAsia="en-US"/>
        </w:rPr>
        <w:t>15.6. – Contractantul are obligația de a notifica Autoritatea într</w:t>
      </w:r>
      <w:r w:rsidRPr="00B07549">
        <w:rPr>
          <w:rFonts w:ascii="Times New Roman" w:hAnsi="Times New Roman" w:cs="Times New Roman"/>
          <w:bCs/>
          <w:lang w:eastAsia="en-US"/>
        </w:rPr>
        <w:t>-o perioad</w:t>
      </w:r>
      <w:r w:rsidRPr="005B4BBD">
        <w:rPr>
          <w:rFonts w:ascii="Times New Roman" w:hAnsi="Times New Roman" w:cs="Times New Roman"/>
          <w:bCs/>
          <w:lang w:eastAsia="en-US"/>
        </w:rPr>
        <w:t xml:space="preserve">ă de maxim 30 zile de la semnarea contractului despre orice modificare </w:t>
      </w:r>
      <w:r w:rsidRPr="00B07549">
        <w:rPr>
          <w:rFonts w:ascii="Times New Roman" w:hAnsi="Times New Roman" w:cs="Times New Roman"/>
          <w:bCs/>
          <w:lang w:eastAsia="en-US"/>
        </w:rPr>
        <w:t>(neconformit</w:t>
      </w:r>
      <w:r w:rsidRPr="005B4BBD">
        <w:rPr>
          <w:rFonts w:ascii="Times New Roman" w:hAnsi="Times New Roman" w:cs="Times New Roman"/>
          <w:bCs/>
          <w:lang w:eastAsia="en-US"/>
        </w:rPr>
        <w:t>ăţi</w:t>
      </w:r>
      <w:r w:rsidRPr="00B07549">
        <w:rPr>
          <w:rFonts w:ascii="Times New Roman" w:hAnsi="Times New Roman" w:cs="Times New Roman"/>
          <w:bCs/>
          <w:lang w:eastAsia="en-US"/>
        </w:rPr>
        <w:t xml:space="preserve">) </w:t>
      </w:r>
      <w:r w:rsidRPr="005B4BBD">
        <w:rPr>
          <w:rFonts w:ascii="Times New Roman" w:hAnsi="Times New Roman" w:cs="Times New Roman"/>
          <w:bCs/>
          <w:lang w:eastAsia="en-US"/>
        </w:rPr>
        <w:t>ce poate apărea în timpul realizării lucrărilor, faţă de documentaţia tehnică de execuţie existentă.</w:t>
      </w:r>
    </w:p>
    <w:p w:rsidR="00DE30E5" w:rsidRDefault="00DE30E5" w:rsidP="00DE30E5">
      <w:pPr>
        <w:autoSpaceDE w:val="0"/>
        <w:autoSpaceDN w:val="0"/>
        <w:adjustRightInd w:val="0"/>
        <w:ind w:left="-142"/>
        <w:jc w:val="both"/>
        <w:rPr>
          <w:rFonts w:ascii="Times New Roman" w:hAnsi="Times New Roman" w:cs="Times New Roman"/>
          <w:bCs/>
          <w:lang w:eastAsia="en-US"/>
        </w:rPr>
      </w:pPr>
    </w:p>
    <w:p w:rsidR="005B4BBD" w:rsidRDefault="005B4BBD" w:rsidP="00B17CB9">
      <w:pPr>
        <w:pStyle w:val="Listparagraf"/>
        <w:numPr>
          <w:ilvl w:val="0"/>
          <w:numId w:val="13"/>
        </w:numPr>
        <w:autoSpaceDE w:val="0"/>
        <w:autoSpaceDN w:val="0"/>
        <w:adjustRightInd w:val="0"/>
        <w:spacing w:line="360" w:lineRule="auto"/>
        <w:ind w:left="284"/>
        <w:jc w:val="both"/>
        <w:rPr>
          <w:b/>
          <w:spacing w:val="10"/>
          <w:sz w:val="24"/>
          <w:szCs w:val="24"/>
        </w:rPr>
      </w:pPr>
      <w:r w:rsidRPr="00181105">
        <w:rPr>
          <w:b/>
          <w:spacing w:val="10"/>
          <w:sz w:val="24"/>
          <w:szCs w:val="24"/>
        </w:rPr>
        <w:t>Întârzierea şi sistarea lucrărilor</w:t>
      </w:r>
    </w:p>
    <w:p w:rsidR="005B4BBD" w:rsidRPr="009468BE" w:rsidRDefault="005B4BBD" w:rsidP="00BE2706">
      <w:pPr>
        <w:autoSpaceDE w:val="0"/>
        <w:autoSpaceDN w:val="0"/>
        <w:adjustRightInd w:val="0"/>
        <w:jc w:val="both"/>
        <w:rPr>
          <w:rFonts w:ascii="Times New Roman" w:hAnsi="Times New Roman" w:cs="Times New Roman"/>
          <w:color w:val="auto"/>
        </w:rPr>
      </w:pPr>
      <w:r w:rsidRPr="005B4BBD">
        <w:rPr>
          <w:rFonts w:ascii="Times New Roman" w:hAnsi="Times New Roman" w:cs="Times New Roman"/>
        </w:rPr>
        <w:t xml:space="preserve">16.1. </w:t>
      </w:r>
      <w:r w:rsidR="007C511B" w:rsidRPr="009666EB">
        <w:rPr>
          <w:rFonts w:ascii="Times New Roman" w:hAnsi="Times New Roman" w:cs="Times New Roman"/>
          <w:color w:val="auto"/>
        </w:rPr>
        <w:t>Întârzierea şi/sau sistarea lucrărilor intervine în următoarele situaţii</w:t>
      </w:r>
      <w:r w:rsidR="009468BE" w:rsidRPr="009666EB">
        <w:rPr>
          <w:rFonts w:ascii="Times New Roman" w:hAnsi="Times New Roman" w:cs="Times New Roman"/>
          <w:color w:val="auto"/>
        </w:rPr>
        <w:t xml:space="preserve"> necumulative :</w:t>
      </w:r>
    </w:p>
    <w:p w:rsidR="009666EB" w:rsidRDefault="005B4BBD" w:rsidP="00BE2706">
      <w:pPr>
        <w:autoSpaceDE w:val="0"/>
        <w:autoSpaceDN w:val="0"/>
        <w:adjustRightInd w:val="0"/>
        <w:jc w:val="both"/>
        <w:rPr>
          <w:rFonts w:ascii="Times New Roman" w:hAnsi="Times New Roman" w:cs="Times New Roman"/>
          <w:strike/>
          <w:color w:val="FF0000"/>
        </w:rPr>
      </w:pPr>
      <w:r w:rsidRPr="005B4BBD">
        <w:rPr>
          <w:rFonts w:ascii="Times New Roman" w:hAnsi="Times New Roman" w:cs="Times New Roman"/>
        </w:rPr>
        <w:lastRenderedPageBreak/>
        <w:t xml:space="preserve">i) volumul sau natura lucrărilor neprevăzute; </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ii) condiţiile climaterice excepţional de nefavorabile; </w:t>
      </w:r>
    </w:p>
    <w:p w:rsidR="009468BE" w:rsidRDefault="005B4BBD" w:rsidP="00BE2706">
      <w:pPr>
        <w:autoSpaceDE w:val="0"/>
        <w:autoSpaceDN w:val="0"/>
        <w:adjustRightInd w:val="0"/>
        <w:jc w:val="both"/>
        <w:rPr>
          <w:rFonts w:ascii="Times New Roman" w:hAnsi="Times New Roman" w:cs="Times New Roman"/>
          <w:lang w:val="fr-FR"/>
        </w:rPr>
      </w:pPr>
      <w:r w:rsidRPr="005B4BBD">
        <w:rPr>
          <w:rFonts w:ascii="Times New Roman" w:hAnsi="Times New Roman" w:cs="Times New Roman"/>
        </w:rPr>
        <w:t xml:space="preserve">iii) oricare alt motiv de întârziere care nu se datorează </w:t>
      </w:r>
      <w:r w:rsidRPr="005B4BBD">
        <w:rPr>
          <w:rFonts w:ascii="Times New Roman" w:hAnsi="Times New Roman" w:cs="Times New Roman"/>
          <w:lang w:eastAsia="en-US"/>
        </w:rPr>
        <w:t>Contractantului</w:t>
      </w:r>
      <w:r w:rsidR="00266A10">
        <w:rPr>
          <w:rFonts w:ascii="Times New Roman" w:hAnsi="Times New Roman" w:cs="Times New Roman"/>
          <w:lang w:eastAsia="en-US"/>
        </w:rPr>
        <w:t xml:space="preserve"> </w:t>
      </w:r>
      <w:r w:rsidRPr="005B4BBD">
        <w:rPr>
          <w:rFonts w:ascii="Times New Roman" w:hAnsi="Times New Roman" w:cs="Times New Roman"/>
        </w:rPr>
        <w:t>şi nu a survenit prin încălcarea contractului de către acesta</w:t>
      </w:r>
      <w:r w:rsidR="009468BE" w:rsidRPr="00B07549">
        <w:rPr>
          <w:rFonts w:ascii="Times New Roman" w:hAnsi="Times New Roman" w:cs="Times New Roman"/>
          <w:lang w:val="fr-FR"/>
        </w:rPr>
        <w:t>.</w:t>
      </w:r>
    </w:p>
    <w:p w:rsidR="005B4BBD" w:rsidRPr="005B4BBD" w:rsidRDefault="009468BE" w:rsidP="00BE2706">
      <w:pPr>
        <w:autoSpaceDE w:val="0"/>
        <w:autoSpaceDN w:val="0"/>
        <w:adjustRightInd w:val="0"/>
        <w:jc w:val="both"/>
        <w:rPr>
          <w:rFonts w:ascii="Times New Roman" w:hAnsi="Times New Roman" w:cs="Times New Roman"/>
        </w:rPr>
      </w:pPr>
      <w:r w:rsidRPr="00B07549">
        <w:rPr>
          <w:rFonts w:ascii="Times New Roman" w:hAnsi="Times New Roman" w:cs="Times New Roman"/>
          <w:lang w:val="fr-FR"/>
        </w:rPr>
        <w:t xml:space="preserve">16.2 </w:t>
      </w:r>
      <w:proofErr w:type="spellStart"/>
      <w:r w:rsidRPr="00B07549">
        <w:rPr>
          <w:rFonts w:ascii="Times New Roman" w:hAnsi="Times New Roman" w:cs="Times New Roman"/>
          <w:lang w:val="fr-FR"/>
        </w:rPr>
        <w:t>Fiecare</w:t>
      </w:r>
      <w:proofErr w:type="spellEnd"/>
      <w:r w:rsidR="00266A10">
        <w:rPr>
          <w:rFonts w:ascii="Times New Roman" w:hAnsi="Times New Roman" w:cs="Times New Roman"/>
          <w:lang w:val="fr-FR"/>
        </w:rPr>
        <w:t xml:space="preserve"> </w:t>
      </w:r>
      <w:proofErr w:type="spellStart"/>
      <w:r w:rsidRPr="00B07549">
        <w:rPr>
          <w:rFonts w:ascii="Times New Roman" w:hAnsi="Times New Roman" w:cs="Times New Roman"/>
          <w:lang w:val="fr-FR"/>
        </w:rPr>
        <w:t>din</w:t>
      </w:r>
      <w:proofErr w:type="spellEnd"/>
      <w:r w:rsidR="00371ED4">
        <w:rPr>
          <w:rFonts w:ascii="Times New Roman" w:hAnsi="Times New Roman" w:cs="Times New Roman"/>
          <w:lang w:val="fr-FR"/>
        </w:rPr>
        <w:t xml:space="preserve"> </w:t>
      </w:r>
      <w:proofErr w:type="spellStart"/>
      <w:r w:rsidRPr="00B07549">
        <w:rPr>
          <w:rFonts w:ascii="Times New Roman" w:hAnsi="Times New Roman" w:cs="Times New Roman"/>
          <w:lang w:val="fr-FR"/>
        </w:rPr>
        <w:t>aceste</w:t>
      </w:r>
      <w:proofErr w:type="spellEnd"/>
      <w:r w:rsidR="00371ED4">
        <w:rPr>
          <w:rFonts w:ascii="Times New Roman" w:hAnsi="Times New Roman" w:cs="Times New Roman"/>
          <w:lang w:val="fr-FR"/>
        </w:rPr>
        <w:t xml:space="preserve"> </w:t>
      </w:r>
      <w:proofErr w:type="spellStart"/>
      <w:r w:rsidRPr="00B07549">
        <w:rPr>
          <w:rFonts w:ascii="Times New Roman" w:hAnsi="Times New Roman" w:cs="Times New Roman"/>
          <w:lang w:val="fr-FR"/>
        </w:rPr>
        <w:t>situaţii</w:t>
      </w:r>
      <w:proofErr w:type="spellEnd"/>
      <w:r w:rsidR="00371ED4">
        <w:rPr>
          <w:rFonts w:ascii="Times New Roman" w:hAnsi="Times New Roman" w:cs="Times New Roman"/>
          <w:lang w:val="fr-FR"/>
        </w:rPr>
        <w:t xml:space="preserve"> </w:t>
      </w:r>
      <w:proofErr w:type="spellStart"/>
      <w:r w:rsidRPr="00B07549">
        <w:rPr>
          <w:rFonts w:ascii="Times New Roman" w:hAnsi="Times New Roman" w:cs="Times New Roman"/>
          <w:lang w:val="fr-FR"/>
        </w:rPr>
        <w:t>îl</w:t>
      </w:r>
      <w:proofErr w:type="spellEnd"/>
      <w:r w:rsidR="00371ED4">
        <w:rPr>
          <w:rFonts w:ascii="Times New Roman" w:hAnsi="Times New Roman" w:cs="Times New Roman"/>
          <w:lang w:val="fr-FR"/>
        </w:rPr>
        <w:t xml:space="preserve"> </w:t>
      </w:r>
      <w:r w:rsidR="005B4BBD" w:rsidRPr="005B4BBD">
        <w:rPr>
          <w:rFonts w:ascii="Times New Roman" w:hAnsi="Times New Roman" w:cs="Times New Roman"/>
        </w:rPr>
        <w:t>îndreptăţesc</w:t>
      </w:r>
      <w:r w:rsidR="00371ED4">
        <w:rPr>
          <w:rFonts w:ascii="Times New Roman" w:hAnsi="Times New Roman" w:cs="Times New Roman"/>
        </w:rPr>
        <w:t xml:space="preserve"> </w:t>
      </w:r>
      <w:r>
        <w:rPr>
          <w:rFonts w:ascii="Times New Roman" w:hAnsi="Times New Roman" w:cs="Times New Roman"/>
        </w:rPr>
        <w:t xml:space="preserve">pe </w:t>
      </w:r>
      <w:r>
        <w:rPr>
          <w:rFonts w:ascii="Times New Roman" w:hAnsi="Times New Roman" w:cs="Times New Roman"/>
          <w:lang w:eastAsia="en-US"/>
        </w:rPr>
        <w:t>Contractant</w:t>
      </w:r>
      <w:r w:rsidR="00371ED4">
        <w:rPr>
          <w:rFonts w:ascii="Times New Roman" w:hAnsi="Times New Roman" w:cs="Times New Roman"/>
          <w:lang w:eastAsia="en-US"/>
        </w:rPr>
        <w:t xml:space="preserve"> </w:t>
      </w:r>
      <w:r>
        <w:rPr>
          <w:rFonts w:ascii="Times New Roman" w:hAnsi="Times New Roman" w:cs="Times New Roman"/>
        </w:rPr>
        <w:t>să</w:t>
      </w:r>
      <w:r w:rsidR="005B4BBD" w:rsidRPr="005B4BBD">
        <w:rPr>
          <w:rFonts w:ascii="Times New Roman" w:hAnsi="Times New Roman" w:cs="Times New Roman"/>
        </w:rPr>
        <w:t xml:space="preserve"> solicit</w:t>
      </w:r>
      <w:r>
        <w:rPr>
          <w:rFonts w:ascii="Times New Roman" w:hAnsi="Times New Roman" w:cs="Times New Roman"/>
        </w:rPr>
        <w:t>e</w:t>
      </w:r>
      <w:r w:rsidR="005B4BBD" w:rsidRPr="005B4BBD">
        <w:rPr>
          <w:rFonts w:ascii="Times New Roman" w:hAnsi="Times New Roman" w:cs="Times New Roman"/>
        </w:rPr>
        <w:t xml:space="preserve"> prelungirea </w:t>
      </w:r>
      <w:r w:rsidR="005B4BBD" w:rsidRPr="00EA755F">
        <w:rPr>
          <w:rFonts w:ascii="Times New Roman" w:hAnsi="Times New Roman" w:cs="Times New Roman"/>
          <w:color w:val="auto"/>
        </w:rPr>
        <w:t xml:space="preserve">termenului de execuţie a lucrărilor sau </w:t>
      </w:r>
      <w:proofErr w:type="gramStart"/>
      <w:r w:rsidR="005B4BBD" w:rsidRPr="00EA755F">
        <w:rPr>
          <w:rFonts w:ascii="Times New Roman" w:hAnsi="Times New Roman" w:cs="Times New Roman"/>
          <w:color w:val="auto"/>
        </w:rPr>
        <w:t>a</w:t>
      </w:r>
      <w:proofErr w:type="gramEnd"/>
      <w:r w:rsidR="005B4BBD" w:rsidRPr="00EA755F">
        <w:rPr>
          <w:rFonts w:ascii="Times New Roman" w:hAnsi="Times New Roman" w:cs="Times New Roman"/>
          <w:color w:val="auto"/>
        </w:rPr>
        <w:t xml:space="preserve"> oricăror părţi a acestora, situaţii în care, prin consultare, părţile vor stabili:</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(1) orice prelungire a duratei de execuţie la care </w:t>
      </w:r>
      <w:r w:rsidRPr="005B4BBD">
        <w:rPr>
          <w:rFonts w:ascii="Times New Roman" w:hAnsi="Times New Roman" w:cs="Times New Roman"/>
          <w:lang w:eastAsia="en-US"/>
        </w:rPr>
        <w:t>Contractantul</w:t>
      </w:r>
      <w:r w:rsidRPr="005B4BBD">
        <w:rPr>
          <w:rFonts w:ascii="Times New Roman" w:hAnsi="Times New Roman" w:cs="Times New Roman"/>
        </w:rPr>
        <w:t xml:space="preserve"> are dreptul;</w:t>
      </w:r>
    </w:p>
    <w:p w:rsid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(2) totalul cheltuielilor suplimentare, dacă este cazul, care se va adăuga la preţul contractului.</w:t>
      </w:r>
    </w:p>
    <w:p w:rsidR="00BE2706" w:rsidRPr="005B4BBD" w:rsidRDefault="00844E11" w:rsidP="00BE2706">
      <w:pPr>
        <w:autoSpaceDE w:val="0"/>
        <w:autoSpaceDN w:val="0"/>
        <w:adjustRightInd w:val="0"/>
        <w:jc w:val="both"/>
        <w:rPr>
          <w:rFonts w:ascii="Times New Roman" w:hAnsi="Times New Roman" w:cs="Times New Roman"/>
        </w:rPr>
      </w:pPr>
      <w:r>
        <w:rPr>
          <w:rFonts w:ascii="Times New Roman" w:hAnsi="Times New Roman" w:cs="Times New Roman"/>
        </w:rPr>
        <w:t xml:space="preserve">iv) orice dispoziție privind prelungirea duratei de execuție, și/sau plata valorii </w:t>
      </w:r>
      <w:r w:rsidR="003F7A70" w:rsidRPr="009666EB">
        <w:rPr>
          <w:rFonts w:ascii="Times New Roman" w:hAnsi="Times New Roman" w:cs="Times New Roman"/>
        </w:rPr>
        <w:t>cheltuielilor suplimentare</w:t>
      </w:r>
      <w:r>
        <w:rPr>
          <w:rFonts w:ascii="Times New Roman" w:hAnsi="Times New Roman" w:cs="Times New Roman"/>
        </w:rPr>
        <w:t xml:space="preserve"> se va face in baza unor documente justificative, avi</w:t>
      </w:r>
      <w:r w:rsidR="0009409B">
        <w:rPr>
          <w:rFonts w:ascii="Times New Roman" w:hAnsi="Times New Roman" w:cs="Times New Roman"/>
        </w:rPr>
        <w:t>zate in prealabil de proiectant</w:t>
      </w:r>
      <w:r>
        <w:rPr>
          <w:rFonts w:ascii="Times New Roman" w:hAnsi="Times New Roman" w:cs="Times New Roman"/>
        </w:rPr>
        <w:t xml:space="preserve">, diriginte de santier si Autoritate, precum si orice alte avize se vor dovedi necesare de Autoritate, in functie de motivele intervenite. </w:t>
      </w:r>
    </w:p>
    <w:p w:rsidR="0099770E" w:rsidRDefault="0099770E" w:rsidP="00BE2706">
      <w:pPr>
        <w:autoSpaceDE w:val="0"/>
        <w:autoSpaceDN w:val="0"/>
        <w:adjustRightInd w:val="0"/>
        <w:jc w:val="both"/>
        <w:rPr>
          <w:rFonts w:ascii="Times New Roman" w:hAnsi="Times New Roman" w:cs="Times New Roman"/>
          <w:lang w:eastAsia="en-US"/>
        </w:rPr>
      </w:pPr>
    </w:p>
    <w:p w:rsidR="005B4BBD" w:rsidRPr="007C6821" w:rsidRDefault="005B4BBD" w:rsidP="00B17CB9">
      <w:pPr>
        <w:pStyle w:val="Listparagraf"/>
        <w:numPr>
          <w:ilvl w:val="0"/>
          <w:numId w:val="13"/>
        </w:numPr>
        <w:autoSpaceDE w:val="0"/>
        <w:autoSpaceDN w:val="0"/>
        <w:adjustRightInd w:val="0"/>
        <w:spacing w:line="360" w:lineRule="auto"/>
        <w:ind w:left="426"/>
        <w:jc w:val="both"/>
        <w:rPr>
          <w:b/>
          <w:spacing w:val="10"/>
          <w:sz w:val="24"/>
          <w:szCs w:val="24"/>
        </w:rPr>
      </w:pPr>
      <w:r w:rsidRPr="007C6821">
        <w:rPr>
          <w:b/>
          <w:spacing w:val="10"/>
          <w:sz w:val="24"/>
          <w:szCs w:val="24"/>
        </w:rPr>
        <w:t>Finalizarea lucrărilor</w:t>
      </w:r>
    </w:p>
    <w:p w:rsidR="005B4BBD" w:rsidRPr="007C6821" w:rsidRDefault="005B4BBD" w:rsidP="00BE2706">
      <w:pPr>
        <w:jc w:val="both"/>
        <w:rPr>
          <w:rFonts w:ascii="Times New Roman" w:hAnsi="Times New Roman" w:cs="Times New Roman"/>
        </w:rPr>
      </w:pPr>
      <w:r w:rsidRPr="007C6821">
        <w:rPr>
          <w:rFonts w:ascii="Times New Roman" w:hAnsi="Times New Roman" w:cs="Times New Roman"/>
          <w:lang w:val="es-ES"/>
        </w:rPr>
        <w:t xml:space="preserve">17.1 </w:t>
      </w:r>
      <w:r w:rsidR="00C5179A" w:rsidRPr="007C6821">
        <w:rPr>
          <w:rFonts w:ascii="Times New Roman" w:hAnsi="Times New Roman" w:cs="Times New Roman"/>
          <w:lang w:val="es-ES"/>
        </w:rPr>
        <w:t>–</w:t>
      </w:r>
      <w:r w:rsidRPr="007C6821">
        <w:rPr>
          <w:rFonts w:ascii="Times New Roman" w:hAnsi="Times New Roman" w:cs="Times New Roman"/>
          <w:color w:val="auto"/>
          <w:lang w:val="es-ES"/>
        </w:rPr>
        <w:t>Ansamblul</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lucrărilor, prevăzut a fi finalizat</w:t>
      </w:r>
      <w:r w:rsidR="007A37F0">
        <w:rPr>
          <w:rFonts w:ascii="Times New Roman" w:hAnsi="Times New Roman" w:cs="Times New Roman"/>
          <w:color w:val="auto"/>
          <w:lang w:val="es-ES"/>
        </w:rPr>
        <w:t xml:space="preserve"> </w:t>
      </w:r>
      <w:r w:rsidRPr="007C6821">
        <w:rPr>
          <w:rFonts w:ascii="Times New Roman" w:hAnsi="Times New Roman" w:cs="Times New Roman"/>
          <w:color w:val="auto"/>
        </w:rPr>
        <w:t>in</w:t>
      </w:r>
      <w:r w:rsidR="007A37F0">
        <w:rPr>
          <w:rFonts w:ascii="Times New Roman" w:hAnsi="Times New Roman" w:cs="Times New Roman"/>
          <w:color w:val="auto"/>
        </w:rPr>
        <w:t xml:space="preserve"> </w:t>
      </w:r>
      <w:r w:rsidRPr="007C6821">
        <w:rPr>
          <w:rFonts w:ascii="Times New Roman" w:hAnsi="Times New Roman" w:cs="Times New Roman"/>
          <w:color w:val="auto"/>
        </w:rPr>
        <w:t>termenul</w:t>
      </w:r>
      <w:r w:rsidR="007A37F0">
        <w:rPr>
          <w:rFonts w:ascii="Times New Roman" w:hAnsi="Times New Roman" w:cs="Times New Roman"/>
          <w:color w:val="auto"/>
        </w:rPr>
        <w:t xml:space="preserve"> </w:t>
      </w:r>
      <w:r w:rsidRPr="007C6821">
        <w:rPr>
          <w:rFonts w:ascii="Times New Roman" w:hAnsi="Times New Roman" w:cs="Times New Roman"/>
          <w:color w:val="auto"/>
          <w:lang w:val="es-ES"/>
        </w:rPr>
        <w:t>stabilit</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prin</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graficul de executie, trebuie</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finalizat</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în</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termenul</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convenit, termen</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care se calculează de la data stabilită</w:t>
      </w:r>
      <w:r w:rsidR="007A37F0">
        <w:rPr>
          <w:rFonts w:ascii="Times New Roman" w:hAnsi="Times New Roman" w:cs="Times New Roman"/>
          <w:color w:val="auto"/>
          <w:lang w:val="es-ES"/>
        </w:rPr>
        <w:t xml:space="preserve"> </w:t>
      </w:r>
      <w:r w:rsidRPr="007C6821">
        <w:rPr>
          <w:rFonts w:ascii="Times New Roman" w:hAnsi="Times New Roman" w:cs="Times New Roman"/>
          <w:color w:val="auto"/>
          <w:lang w:val="es-ES"/>
        </w:rPr>
        <w:t>în</w:t>
      </w:r>
      <w:r w:rsidRPr="007C6821">
        <w:rPr>
          <w:rFonts w:ascii="Times New Roman" w:hAnsi="Times New Roman" w:cs="Times New Roman"/>
          <w:color w:val="auto"/>
        </w:rPr>
        <w:t xml:space="preserve"> ordinul de începere  a lucrărilor.</w:t>
      </w:r>
    </w:p>
    <w:p w:rsidR="005B4BBD" w:rsidRPr="007C6821" w:rsidRDefault="005B4BBD" w:rsidP="00BE2706">
      <w:pPr>
        <w:autoSpaceDE w:val="0"/>
        <w:autoSpaceDN w:val="0"/>
        <w:adjustRightInd w:val="0"/>
        <w:jc w:val="both"/>
        <w:rPr>
          <w:rFonts w:ascii="Times New Roman" w:hAnsi="Times New Roman" w:cs="Times New Roman"/>
          <w:lang w:eastAsia="en-US"/>
        </w:rPr>
      </w:pPr>
      <w:r w:rsidRPr="007C6821">
        <w:rPr>
          <w:rFonts w:ascii="Times New Roman" w:hAnsi="Times New Roman" w:cs="Times New Roman"/>
          <w:lang w:val="es-ES"/>
        </w:rPr>
        <w:t>17.2 - (1) La finalizarea</w:t>
      </w:r>
      <w:r w:rsidR="007A37F0">
        <w:rPr>
          <w:rFonts w:ascii="Times New Roman" w:hAnsi="Times New Roman" w:cs="Times New Roman"/>
          <w:lang w:val="es-ES"/>
        </w:rPr>
        <w:t xml:space="preserve"> </w:t>
      </w:r>
      <w:r w:rsidRPr="007C6821">
        <w:rPr>
          <w:rFonts w:ascii="Times New Roman" w:hAnsi="Times New Roman" w:cs="Times New Roman"/>
          <w:lang w:val="es-ES"/>
        </w:rPr>
        <w:t xml:space="preserve">lucrărilor, </w:t>
      </w:r>
      <w:r w:rsidRPr="007C6821">
        <w:rPr>
          <w:rFonts w:ascii="Times New Roman" w:hAnsi="Times New Roman" w:cs="Times New Roman"/>
          <w:lang w:eastAsia="en-US"/>
        </w:rPr>
        <w:t>Contractantul</w:t>
      </w:r>
      <w:r w:rsidRPr="007C6821">
        <w:rPr>
          <w:rFonts w:ascii="Times New Roman" w:hAnsi="Times New Roman" w:cs="Times New Roman"/>
          <w:lang w:val="es-ES"/>
        </w:rPr>
        <w:t xml:space="preserve"> are obligația de a notifica, în</w:t>
      </w:r>
      <w:r w:rsidR="007A37F0">
        <w:rPr>
          <w:rFonts w:ascii="Times New Roman" w:hAnsi="Times New Roman" w:cs="Times New Roman"/>
          <w:lang w:val="es-ES"/>
        </w:rPr>
        <w:t xml:space="preserve"> </w:t>
      </w:r>
      <w:r w:rsidRPr="007C6821">
        <w:rPr>
          <w:rFonts w:ascii="Times New Roman" w:hAnsi="Times New Roman" w:cs="Times New Roman"/>
          <w:lang w:val="es-ES"/>
        </w:rPr>
        <w:t xml:space="preserve">scris, </w:t>
      </w:r>
      <w:r w:rsidRPr="007C6821">
        <w:rPr>
          <w:rFonts w:ascii="Times New Roman" w:hAnsi="Times New Roman" w:cs="Times New Roman"/>
        </w:rPr>
        <w:t>Autorităț</w:t>
      </w:r>
      <w:r w:rsidRPr="007C6821">
        <w:rPr>
          <w:rFonts w:ascii="Times New Roman" w:hAnsi="Times New Roman" w:cs="Times New Roman"/>
          <w:lang w:eastAsia="en-US"/>
        </w:rPr>
        <w:t>ii</w:t>
      </w:r>
      <w:r w:rsidR="007A37F0">
        <w:rPr>
          <w:rFonts w:ascii="Times New Roman" w:hAnsi="Times New Roman" w:cs="Times New Roman"/>
          <w:lang w:eastAsia="en-US"/>
        </w:rPr>
        <w:t xml:space="preserve"> </w:t>
      </w:r>
      <w:r w:rsidRPr="007C6821">
        <w:rPr>
          <w:rFonts w:ascii="Times New Roman" w:hAnsi="Times New Roman" w:cs="Times New Roman"/>
          <w:lang w:val="es-ES"/>
        </w:rPr>
        <w:t>că</w:t>
      </w:r>
      <w:r w:rsidR="007A37F0">
        <w:rPr>
          <w:rFonts w:ascii="Times New Roman" w:hAnsi="Times New Roman" w:cs="Times New Roman"/>
          <w:lang w:val="es-ES"/>
        </w:rPr>
        <w:t xml:space="preserve"> </w:t>
      </w:r>
      <w:r w:rsidRPr="007C6821">
        <w:rPr>
          <w:rFonts w:ascii="Times New Roman" w:hAnsi="Times New Roman" w:cs="Times New Roman"/>
          <w:lang w:val="es-ES"/>
        </w:rPr>
        <w:t>sunt</w:t>
      </w:r>
      <w:r w:rsidR="007A37F0">
        <w:rPr>
          <w:rFonts w:ascii="Times New Roman" w:hAnsi="Times New Roman" w:cs="Times New Roman"/>
          <w:lang w:val="es-ES"/>
        </w:rPr>
        <w:t xml:space="preserve"> </w:t>
      </w:r>
      <w:r w:rsidRPr="007C6821">
        <w:rPr>
          <w:rFonts w:ascii="Times New Roman" w:hAnsi="Times New Roman" w:cs="Times New Roman"/>
          <w:lang w:val="es-ES"/>
        </w:rPr>
        <w:t>îndeplinite</w:t>
      </w:r>
      <w:r w:rsidR="007A37F0">
        <w:rPr>
          <w:rFonts w:ascii="Times New Roman" w:hAnsi="Times New Roman" w:cs="Times New Roman"/>
          <w:lang w:val="es-ES"/>
        </w:rPr>
        <w:t xml:space="preserve"> </w:t>
      </w:r>
      <w:r w:rsidRPr="007C6821">
        <w:rPr>
          <w:rFonts w:ascii="Times New Roman" w:hAnsi="Times New Roman" w:cs="Times New Roman"/>
          <w:lang w:val="es-ES"/>
        </w:rPr>
        <w:t>condițiile de recepție, solicitând</w:t>
      </w:r>
      <w:r w:rsidR="007A37F0">
        <w:rPr>
          <w:rFonts w:ascii="Times New Roman" w:hAnsi="Times New Roman" w:cs="Times New Roman"/>
          <w:lang w:val="es-ES"/>
        </w:rPr>
        <w:t xml:space="preserve"> </w:t>
      </w:r>
      <w:r w:rsidRPr="007C6821">
        <w:rPr>
          <w:rFonts w:ascii="Times New Roman" w:hAnsi="Times New Roman" w:cs="Times New Roman"/>
          <w:lang w:val="es-ES"/>
        </w:rPr>
        <w:t>acestuia</w:t>
      </w:r>
      <w:r w:rsidR="007A37F0">
        <w:rPr>
          <w:rFonts w:ascii="Times New Roman" w:hAnsi="Times New Roman" w:cs="Times New Roman"/>
          <w:lang w:val="es-ES"/>
        </w:rPr>
        <w:t xml:space="preserve"> </w:t>
      </w:r>
      <w:r w:rsidRPr="007C6821">
        <w:rPr>
          <w:rFonts w:ascii="Times New Roman" w:hAnsi="Times New Roman" w:cs="Times New Roman"/>
          <w:lang w:val="es-ES"/>
        </w:rPr>
        <w:t>convocarea</w:t>
      </w:r>
      <w:r w:rsidR="007A37F0">
        <w:rPr>
          <w:rFonts w:ascii="Times New Roman" w:hAnsi="Times New Roman" w:cs="Times New Roman"/>
          <w:lang w:val="es-ES"/>
        </w:rPr>
        <w:t xml:space="preserve"> </w:t>
      </w:r>
      <w:r w:rsidRPr="007C6821">
        <w:rPr>
          <w:rFonts w:ascii="Times New Roman" w:hAnsi="Times New Roman" w:cs="Times New Roman"/>
          <w:lang w:val="es-ES"/>
        </w:rPr>
        <w:t>comisiei de recepție.</w:t>
      </w:r>
      <w:r w:rsidRPr="007C6821">
        <w:rPr>
          <w:rFonts w:ascii="Times New Roman" w:hAnsi="Times New Roman" w:cs="Times New Roman"/>
          <w:lang w:eastAsia="en-US"/>
        </w:rPr>
        <w:t xml:space="preserve"> Dacă data notificării, care se consideră a fi data confirmării de primire prin poștă sau data inregistrării notificării la registratura Autorității, depășeste termenul convenit pentru finalizarea execuției, se consideră neîndeplinire a obligației asumate prin contract, fiind aplicabile prevederile art. 12 alin. (1) din prezentul contract.</w:t>
      </w:r>
    </w:p>
    <w:p w:rsidR="005B4BBD" w:rsidRPr="007C6821" w:rsidRDefault="005B4BBD" w:rsidP="00BE2706">
      <w:pPr>
        <w:widowControl/>
        <w:jc w:val="both"/>
        <w:rPr>
          <w:rFonts w:ascii="Times New Roman" w:hAnsi="Times New Roman" w:cs="Times New Roman"/>
          <w:noProof/>
          <w:color w:val="auto"/>
          <w:lang w:val="es-ES" w:eastAsia="en-US"/>
        </w:rPr>
      </w:pPr>
      <w:r w:rsidRPr="007C6821">
        <w:rPr>
          <w:rFonts w:ascii="Times New Roman" w:hAnsi="Times New Roman" w:cs="Times New Roman"/>
          <w:noProof/>
          <w:color w:val="auto"/>
          <w:lang w:val="es-ES" w:eastAsia="en-US"/>
        </w:rPr>
        <w:t xml:space="preserve">(2) Pe baza situațiilor de lucrări executate confirmate și a constatărilor efectuate pe teren, Autoritatea va aprecia dacă sunt întrunite condițiile pentru a convoca comisia de recepție. În cazul în care se constată că sunt lipsuri sau deficiențe, acestea vor fi notificate </w:t>
      </w:r>
      <w:r w:rsidRPr="007C6821">
        <w:rPr>
          <w:rFonts w:ascii="Times New Roman" w:hAnsi="Times New Roman" w:cs="Times New Roman"/>
          <w:noProof/>
          <w:color w:val="auto"/>
          <w:lang w:val="fr-FR" w:eastAsia="en-US"/>
        </w:rPr>
        <w:t>Contractantu</w:t>
      </w:r>
      <w:r w:rsidRPr="007C6821">
        <w:rPr>
          <w:rFonts w:ascii="Times New Roman" w:hAnsi="Times New Roman" w:cs="Times New Roman"/>
          <w:noProof/>
          <w:color w:val="auto"/>
          <w:lang w:val="es-ES" w:eastAsia="en-US"/>
        </w:rPr>
        <w:t xml:space="preserve">lui, stabilindu-se și termenele pentru remediere și finalizare. După constatarea remedierii tuturor lipsurilor și deficiențelor, la o noua solicitare a </w:t>
      </w:r>
      <w:r w:rsidRPr="007C6821">
        <w:rPr>
          <w:rFonts w:ascii="Times New Roman" w:hAnsi="Times New Roman" w:cs="Times New Roman"/>
          <w:noProof/>
          <w:color w:val="auto"/>
          <w:lang w:val="fr-FR" w:eastAsia="en-US"/>
        </w:rPr>
        <w:t>Contractantu</w:t>
      </w:r>
      <w:r w:rsidRPr="007C6821">
        <w:rPr>
          <w:rFonts w:ascii="Times New Roman" w:hAnsi="Times New Roman" w:cs="Times New Roman"/>
          <w:noProof/>
          <w:color w:val="auto"/>
          <w:lang w:val="es-ES" w:eastAsia="en-US"/>
        </w:rPr>
        <w:t>lui, Autoritatea va convoca comisia de recepție.</w:t>
      </w:r>
    </w:p>
    <w:p w:rsidR="005B4BBD" w:rsidRPr="005B4BBD" w:rsidRDefault="005B4BBD" w:rsidP="00BE2706">
      <w:pPr>
        <w:widowControl/>
        <w:jc w:val="both"/>
        <w:rPr>
          <w:rFonts w:ascii="Times New Roman" w:hAnsi="Times New Roman" w:cs="Times New Roman"/>
          <w:noProof/>
          <w:color w:val="auto"/>
          <w:lang w:val="es-ES" w:eastAsia="en-US"/>
        </w:rPr>
      </w:pPr>
      <w:r w:rsidRPr="007C6821">
        <w:rPr>
          <w:rFonts w:ascii="Times New Roman" w:hAnsi="Times New Roman" w:cs="Times New Roman"/>
          <w:noProof/>
          <w:color w:val="auto"/>
          <w:lang w:val="es-ES" w:eastAsia="en-US"/>
        </w:rPr>
        <w:t>17.3 - Comisia de recepție are obligația de a constata stadiul îndeplinirii contractului prin corelarea prevederilor acestuia cu documentația de execuție și cu reglementările în vigoare. În funcție de constatările făcute, Autoritatea are dreptul de a aproba sau de a respinge recepția.</w:t>
      </w:r>
    </w:p>
    <w:p w:rsidR="005B4BBD" w:rsidRDefault="005B4BBD" w:rsidP="00B17CB9">
      <w:pPr>
        <w:widowControl/>
        <w:spacing w:line="360" w:lineRule="auto"/>
        <w:jc w:val="both"/>
        <w:rPr>
          <w:rFonts w:ascii="Times New Roman" w:hAnsi="Times New Roman" w:cs="Times New Roman"/>
          <w:noProof/>
          <w:color w:val="auto"/>
          <w:lang w:val="es-ES" w:eastAsia="en-US"/>
        </w:rPr>
      </w:pPr>
    </w:p>
    <w:p w:rsidR="005B4BBD" w:rsidRDefault="005B4BBD" w:rsidP="00B17CB9">
      <w:pPr>
        <w:pStyle w:val="Listparagraf"/>
        <w:numPr>
          <w:ilvl w:val="0"/>
          <w:numId w:val="13"/>
        </w:numPr>
        <w:spacing w:line="360" w:lineRule="auto"/>
        <w:ind w:left="284"/>
        <w:jc w:val="both"/>
        <w:rPr>
          <w:b/>
          <w:noProof/>
          <w:sz w:val="24"/>
          <w:szCs w:val="24"/>
          <w:lang w:val="es-ES"/>
        </w:rPr>
      </w:pPr>
      <w:r w:rsidRPr="00181105">
        <w:rPr>
          <w:b/>
          <w:noProof/>
          <w:sz w:val="24"/>
          <w:szCs w:val="24"/>
          <w:lang w:val="es-ES"/>
        </w:rPr>
        <w:t>Perioada de garanție acordată lucrarilor</w:t>
      </w:r>
    </w:p>
    <w:p w:rsidR="005B4BBD" w:rsidRPr="005B4BBD"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 xml:space="preserve">18.1 - Perioada de garanție a lucrărilor este de </w:t>
      </w:r>
      <w:r w:rsidR="00A017A5">
        <w:rPr>
          <w:rFonts w:ascii="Times New Roman" w:hAnsi="Times New Roman" w:cs="Times New Roman"/>
          <w:noProof/>
          <w:color w:val="auto"/>
          <w:lang w:val="es-ES" w:eastAsia="en-US"/>
        </w:rPr>
        <w:t>5 ani</w:t>
      </w:r>
      <w:r w:rsidRPr="005B4BBD">
        <w:rPr>
          <w:rFonts w:ascii="Times New Roman" w:hAnsi="Times New Roman" w:cs="Times New Roman"/>
          <w:noProof/>
          <w:color w:val="auto"/>
          <w:lang w:val="es-ES" w:eastAsia="en-US"/>
        </w:rPr>
        <w:t xml:space="preserve"> și curge de la data încheierii procesului verbal de recepție la terminarea lucrărilor și până la recepția finală.</w:t>
      </w:r>
    </w:p>
    <w:p w:rsidR="005B4BBD" w:rsidRPr="005B4BBD"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 xml:space="preserve">18.2 - (1) În perioada de garanție, </w:t>
      </w:r>
      <w:r w:rsidRPr="00B07549">
        <w:rPr>
          <w:rFonts w:ascii="Times New Roman" w:hAnsi="Times New Roman" w:cs="Times New Roman"/>
          <w:noProof/>
          <w:color w:val="auto"/>
          <w:lang w:val="es-ES" w:eastAsia="en-US"/>
        </w:rPr>
        <w:t xml:space="preserve">Contractantul </w:t>
      </w:r>
      <w:r w:rsidRPr="005B4BBD">
        <w:rPr>
          <w:rFonts w:ascii="Times New Roman" w:hAnsi="Times New Roman" w:cs="Times New Roman"/>
          <w:noProof/>
          <w:color w:val="auto"/>
          <w:lang w:val="es-ES" w:eastAsia="en-US"/>
        </w:rPr>
        <w:t>are obl</w:t>
      </w:r>
      <w:r w:rsidR="00F60911">
        <w:rPr>
          <w:rFonts w:ascii="Times New Roman" w:hAnsi="Times New Roman" w:cs="Times New Roman"/>
          <w:noProof/>
          <w:color w:val="auto"/>
          <w:lang w:val="es-ES" w:eastAsia="en-US"/>
        </w:rPr>
        <w:t>igația, în urma dispoziției date</w:t>
      </w:r>
      <w:r w:rsidRPr="005B4BBD">
        <w:rPr>
          <w:rFonts w:ascii="Times New Roman" w:hAnsi="Times New Roman" w:cs="Times New Roman"/>
          <w:noProof/>
          <w:color w:val="auto"/>
          <w:lang w:val="es-ES" w:eastAsia="en-US"/>
        </w:rPr>
        <w:t xml:space="preserve"> de Autoritate, de a executa toate lucrările de remediere a viciilor și a altor defecte a căror cauză este nerespectarea clauzelor contractuale.</w:t>
      </w:r>
    </w:p>
    <w:p w:rsidR="005B4BBD" w:rsidRPr="005B4BBD"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 xml:space="preserve">(2) </w:t>
      </w:r>
      <w:r w:rsidRPr="00B07549">
        <w:rPr>
          <w:rFonts w:ascii="Times New Roman" w:hAnsi="Times New Roman" w:cs="Times New Roman"/>
          <w:noProof/>
          <w:color w:val="auto"/>
          <w:lang w:val="fr-FR" w:eastAsia="en-US"/>
        </w:rPr>
        <w:t>Contractantul</w:t>
      </w:r>
      <w:r w:rsidRPr="005B4BBD">
        <w:rPr>
          <w:rFonts w:ascii="Times New Roman" w:hAnsi="Times New Roman" w:cs="Times New Roman"/>
          <w:noProof/>
          <w:color w:val="auto"/>
          <w:lang w:val="es-ES" w:eastAsia="en-US"/>
        </w:rPr>
        <w:t xml:space="preserve"> are obligația de a executa toate activitățile prevăzute la alin. (1), pe cheltuiala proprie, în cazul în care ele sunt necesare datorită:</w:t>
      </w:r>
    </w:p>
    <w:p w:rsidR="005B4BBD" w:rsidRPr="00B07549" w:rsidRDefault="005B4BBD" w:rsidP="00BE2706">
      <w:pPr>
        <w:widowControl/>
        <w:numPr>
          <w:ilvl w:val="7"/>
          <w:numId w:val="8"/>
        </w:numPr>
        <w:tabs>
          <w:tab w:val="left" w:pos="1728"/>
        </w:tabs>
        <w:ind w:left="567"/>
        <w:jc w:val="both"/>
        <w:rPr>
          <w:rFonts w:ascii="Times New Roman" w:hAnsi="Times New Roman" w:cs="Times New Roman"/>
          <w:noProof/>
          <w:color w:val="auto"/>
          <w:lang w:val="fr-FR" w:eastAsia="en-US"/>
        </w:rPr>
      </w:pPr>
      <w:r w:rsidRPr="00B07549">
        <w:rPr>
          <w:rFonts w:ascii="Times New Roman" w:hAnsi="Times New Roman" w:cs="Times New Roman"/>
          <w:noProof/>
          <w:color w:val="auto"/>
          <w:lang w:val="fr-FR" w:eastAsia="en-US"/>
        </w:rPr>
        <w:t>utilizării de materiale, de instalații sau a unei manopere neconforme cu prevederile contractului; sau</w:t>
      </w:r>
    </w:p>
    <w:p w:rsidR="005B4BBD" w:rsidRPr="005B4BBD" w:rsidRDefault="005B4BBD" w:rsidP="00BE2706">
      <w:pPr>
        <w:widowControl/>
        <w:numPr>
          <w:ilvl w:val="7"/>
          <w:numId w:val="8"/>
        </w:numPr>
        <w:tabs>
          <w:tab w:val="left" w:pos="1728"/>
        </w:tabs>
        <w:ind w:left="567"/>
        <w:jc w:val="both"/>
        <w:rPr>
          <w:rFonts w:ascii="Times New Roman" w:hAnsi="Times New Roman" w:cs="Times New Roman"/>
          <w:noProof/>
          <w:color w:val="auto"/>
          <w:lang w:val="en-US" w:eastAsia="en-US"/>
        </w:rPr>
      </w:pPr>
      <w:r w:rsidRPr="005B4BBD">
        <w:rPr>
          <w:rFonts w:ascii="Times New Roman" w:hAnsi="Times New Roman" w:cs="Times New Roman"/>
          <w:noProof/>
          <w:color w:val="auto"/>
          <w:lang w:val="es-ES" w:eastAsia="en-US"/>
        </w:rPr>
        <w:t>unui viciu de concepție</w:t>
      </w:r>
      <w:r w:rsidR="00437DF8">
        <w:rPr>
          <w:rFonts w:ascii="Times New Roman" w:hAnsi="Times New Roman" w:cs="Times New Roman"/>
          <w:noProof/>
          <w:color w:val="auto"/>
          <w:lang w:val="es-ES" w:eastAsia="en-US"/>
        </w:rPr>
        <w:t xml:space="preserve"> ; </w:t>
      </w:r>
      <w:r w:rsidRPr="005B4BBD">
        <w:rPr>
          <w:rFonts w:ascii="Times New Roman" w:hAnsi="Times New Roman" w:cs="Times New Roman"/>
          <w:noProof/>
          <w:color w:val="auto"/>
          <w:lang w:val="es-ES" w:eastAsia="en-US"/>
        </w:rPr>
        <w:t>sau</w:t>
      </w:r>
    </w:p>
    <w:p w:rsidR="005B4BBD" w:rsidRPr="00B07549" w:rsidRDefault="005B4BBD" w:rsidP="00BE2706">
      <w:pPr>
        <w:widowControl/>
        <w:numPr>
          <w:ilvl w:val="7"/>
          <w:numId w:val="8"/>
        </w:numPr>
        <w:tabs>
          <w:tab w:val="left" w:pos="1728"/>
        </w:tabs>
        <w:ind w:left="567"/>
        <w:jc w:val="both"/>
        <w:rPr>
          <w:rFonts w:ascii="Times New Roman" w:hAnsi="Times New Roman" w:cs="Times New Roman"/>
          <w:noProof/>
          <w:color w:val="auto"/>
          <w:lang w:val="fr-FR" w:eastAsia="en-US"/>
        </w:rPr>
      </w:pPr>
      <w:r w:rsidRPr="005B4BBD">
        <w:rPr>
          <w:rFonts w:ascii="Times New Roman" w:hAnsi="Times New Roman" w:cs="Times New Roman"/>
          <w:noProof/>
          <w:color w:val="auto"/>
          <w:lang w:val="fr-FR" w:eastAsia="en-US"/>
        </w:rPr>
        <w:t>neglijenței sau neîndeplinirii de către executant a oricăreia dintre obligațiile explicite sau implicite care îi revin în baza contractului.</w:t>
      </w:r>
    </w:p>
    <w:p w:rsidR="005B4BBD" w:rsidRPr="005B4BBD"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lastRenderedPageBreak/>
        <w:t xml:space="preserve">18.3 -În cazul în care </w:t>
      </w:r>
      <w:r w:rsidRPr="00B07549">
        <w:rPr>
          <w:rFonts w:ascii="Times New Roman" w:hAnsi="Times New Roman" w:cs="Times New Roman"/>
          <w:noProof/>
          <w:color w:val="auto"/>
          <w:lang w:val="fr-FR" w:eastAsia="en-US"/>
        </w:rPr>
        <w:t>Contractantul</w:t>
      </w:r>
      <w:r w:rsidRPr="005B4BBD">
        <w:rPr>
          <w:rFonts w:ascii="Times New Roman" w:hAnsi="Times New Roman" w:cs="Times New Roman"/>
          <w:noProof/>
          <w:color w:val="auto"/>
          <w:lang w:val="es-ES" w:eastAsia="en-US"/>
        </w:rPr>
        <w:t xml:space="preserve"> nu execută</w:t>
      </w:r>
      <w:r w:rsidR="00533DA5">
        <w:rPr>
          <w:rFonts w:ascii="Times New Roman" w:hAnsi="Times New Roman" w:cs="Times New Roman"/>
          <w:noProof/>
          <w:color w:val="auto"/>
          <w:lang w:val="es-ES" w:eastAsia="en-US"/>
        </w:rPr>
        <w:t xml:space="preserve"> </w:t>
      </w:r>
      <w:r w:rsidRPr="005B4BBD">
        <w:rPr>
          <w:rFonts w:ascii="Times New Roman" w:hAnsi="Times New Roman" w:cs="Times New Roman"/>
          <w:noProof/>
          <w:color w:val="auto"/>
          <w:lang w:val="es-ES" w:eastAsia="en-US"/>
        </w:rPr>
        <w:t xml:space="preserve">lucrările prevăzute la clauza 18.2, alin. (1), Autoritatea este indreptățită să angajeze și să plătească alte persoane care să le execute. Cheltuielile aferente acestor lucrări vor fi recuperate de către Autoritate de la </w:t>
      </w:r>
      <w:r w:rsidRPr="00B07549">
        <w:rPr>
          <w:rFonts w:ascii="Times New Roman" w:hAnsi="Times New Roman" w:cs="Times New Roman"/>
          <w:noProof/>
          <w:color w:val="auto"/>
          <w:lang w:val="fr-FR" w:eastAsia="en-US"/>
        </w:rPr>
        <w:t>Contractant</w:t>
      </w:r>
      <w:r w:rsidRPr="005B4BBD">
        <w:rPr>
          <w:rFonts w:ascii="Times New Roman" w:hAnsi="Times New Roman" w:cs="Times New Roman"/>
          <w:noProof/>
          <w:color w:val="auto"/>
          <w:lang w:val="es-ES" w:eastAsia="en-US"/>
        </w:rPr>
        <w:t xml:space="preserve"> sau reținute din cuantumul garanției de bună execuție constituită.</w:t>
      </w:r>
    </w:p>
    <w:p w:rsidR="005B4BBD" w:rsidRDefault="005B4BBD" w:rsidP="00BE2706">
      <w:pPr>
        <w:widowControl/>
        <w:jc w:val="both"/>
        <w:rPr>
          <w:rFonts w:ascii="Times New Roman" w:hAnsi="Times New Roman" w:cs="Times New Roman"/>
          <w:noProof/>
          <w:color w:val="auto"/>
          <w:lang w:val="es-ES" w:eastAsia="en-US"/>
        </w:rPr>
      </w:pPr>
    </w:p>
    <w:p w:rsidR="005B4BBD" w:rsidRP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Alte clauze obligatorii</w:t>
      </w:r>
    </w:p>
    <w:p w:rsidR="005B4BBD" w:rsidRPr="00533DA5" w:rsidRDefault="005B4BBD" w:rsidP="00B17CB9">
      <w:pPr>
        <w:pStyle w:val="Listparagraf"/>
        <w:numPr>
          <w:ilvl w:val="0"/>
          <w:numId w:val="19"/>
        </w:numPr>
        <w:spacing w:line="360" w:lineRule="auto"/>
        <w:ind w:left="426"/>
        <w:jc w:val="both"/>
        <w:rPr>
          <w:b/>
          <w:noProof/>
          <w:sz w:val="24"/>
          <w:szCs w:val="24"/>
          <w:lang w:val="es-ES"/>
        </w:rPr>
      </w:pPr>
      <w:r w:rsidRPr="00533DA5">
        <w:rPr>
          <w:b/>
          <w:noProof/>
          <w:sz w:val="24"/>
          <w:szCs w:val="24"/>
          <w:lang w:val="es-ES"/>
        </w:rPr>
        <w:t>Modalitați de plată</w:t>
      </w:r>
    </w:p>
    <w:p w:rsidR="005B4BBD" w:rsidRPr="005B4BBD" w:rsidRDefault="005B4BBD" w:rsidP="00BE2706">
      <w:pPr>
        <w:widowControl/>
        <w:jc w:val="both"/>
        <w:rPr>
          <w:rFonts w:ascii="Times New Roman" w:eastAsia="MS Mincho" w:hAnsi="Times New Roman" w:cs="Times New Roman"/>
          <w:color w:val="auto"/>
          <w:lang w:val="es-ES" w:eastAsia="en-US"/>
        </w:rPr>
      </w:pPr>
      <w:r w:rsidRPr="005B4BBD">
        <w:rPr>
          <w:rFonts w:ascii="Times New Roman" w:eastAsia="MS Mincho" w:hAnsi="Times New Roman" w:cs="Times New Roman"/>
          <w:color w:val="auto"/>
          <w:lang w:val="es-ES" w:eastAsia="en-US"/>
        </w:rPr>
        <w:t>19.1 - Autoritatea are obligația de a efectua plata către</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Contractant</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în</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 xml:space="preserve">termen de 30 de zile de la data </w:t>
      </w:r>
      <w:r w:rsidRPr="005B4BBD">
        <w:rPr>
          <w:rFonts w:ascii="Times New Roman" w:eastAsia="MS Mincho" w:hAnsi="Times New Roman" w:cs="Times New Roman"/>
          <w:color w:val="auto"/>
          <w:lang w:eastAsia="en-US"/>
        </w:rPr>
        <w:t>î</w:t>
      </w:r>
      <w:r w:rsidRPr="005B4BBD">
        <w:rPr>
          <w:rFonts w:ascii="Times New Roman" w:eastAsia="MS Mincho" w:hAnsi="Times New Roman" w:cs="Times New Roman"/>
          <w:color w:val="auto"/>
          <w:lang w:val="es-ES" w:eastAsia="en-US"/>
        </w:rPr>
        <w:t>nregistrării</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facturii la sediul</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Autorității. Factura se va emite numai</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după</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aprobarea de către</w:t>
      </w:r>
      <w:r w:rsidR="00533DA5">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Autoritate</w:t>
      </w:r>
      <w:r w:rsidR="00D50858">
        <w:rPr>
          <w:rFonts w:ascii="Times New Roman" w:eastAsia="MS Mincho" w:hAnsi="Times New Roman" w:cs="Times New Roman"/>
          <w:color w:val="auto"/>
          <w:lang w:val="es-ES" w:eastAsia="en-US"/>
        </w:rPr>
        <w:t>,</w:t>
      </w:r>
      <w:r w:rsidRPr="005B4BBD">
        <w:rPr>
          <w:rFonts w:ascii="Times New Roman" w:eastAsia="MS Mincho" w:hAnsi="Times New Roman" w:cs="Times New Roman"/>
          <w:color w:val="auto"/>
          <w:lang w:val="es-ES" w:eastAsia="en-US"/>
        </w:rPr>
        <w:t xml:space="preserve"> a situațiilor de lucrări.</w:t>
      </w:r>
    </w:p>
    <w:p w:rsidR="005B4BBD" w:rsidRPr="005B4BBD" w:rsidRDefault="005B4BBD" w:rsidP="00BE2706">
      <w:pPr>
        <w:widowControl/>
        <w:jc w:val="both"/>
        <w:rPr>
          <w:rFonts w:ascii="Times New Roman" w:hAnsi="Times New Roman" w:cs="Times New Roman"/>
          <w:noProof/>
          <w:color w:val="auto"/>
          <w:lang w:val="es-ES" w:eastAsia="en-US"/>
        </w:rPr>
      </w:pPr>
      <w:r w:rsidRPr="00B07549">
        <w:rPr>
          <w:rFonts w:ascii="Times New Roman" w:hAnsi="Times New Roman" w:cs="Times New Roman"/>
          <w:noProof/>
          <w:color w:val="auto"/>
          <w:lang w:val="es-ES" w:eastAsia="en-US"/>
        </w:rPr>
        <w:t xml:space="preserve">19.2 - Plățile parțiale trebuie să fie făcute, la cererea Contractantului, la valoarea lucrărilor executate conform </w:t>
      </w:r>
      <w:r w:rsidR="00AB467A" w:rsidRPr="00B07549">
        <w:rPr>
          <w:rFonts w:ascii="Times New Roman" w:hAnsi="Times New Roman" w:cs="Times New Roman"/>
          <w:noProof/>
          <w:color w:val="auto"/>
          <w:lang w:val="es-ES" w:eastAsia="en-US"/>
        </w:rPr>
        <w:t>prevederilor mentionate la art.19.1 alin.(1).</w:t>
      </w:r>
      <w:r w:rsidR="00162CF4">
        <w:rPr>
          <w:rFonts w:ascii="Times New Roman" w:hAnsi="Times New Roman" w:cs="Times New Roman"/>
          <w:noProof/>
          <w:color w:val="auto"/>
          <w:lang w:val="es-ES" w:eastAsia="en-US"/>
        </w:rPr>
        <w:t xml:space="preserve"> </w:t>
      </w:r>
      <w:r w:rsidRPr="005B4BBD">
        <w:rPr>
          <w:rFonts w:ascii="Times New Roman" w:hAnsi="Times New Roman" w:cs="Times New Roman"/>
          <w:noProof/>
          <w:color w:val="auto"/>
          <w:lang w:val="es-ES" w:eastAsia="en-US"/>
        </w:rPr>
        <w:t xml:space="preserve">Lucrările executate trebuie să fie dovedite ca atare printr-o situație de lucrări </w:t>
      </w:r>
      <w:r w:rsidR="00AB467A">
        <w:rPr>
          <w:rFonts w:ascii="Times New Roman" w:hAnsi="Times New Roman" w:cs="Times New Roman"/>
          <w:noProof/>
          <w:color w:val="auto"/>
          <w:lang w:val="es-ES" w:eastAsia="en-US"/>
        </w:rPr>
        <w:t>intermediara/partiala</w:t>
      </w:r>
      <w:r w:rsidRPr="005B4BBD">
        <w:rPr>
          <w:rFonts w:ascii="Times New Roman" w:hAnsi="Times New Roman" w:cs="Times New Roman"/>
          <w:noProof/>
          <w:color w:val="auto"/>
          <w:lang w:val="es-ES" w:eastAsia="en-US"/>
        </w:rPr>
        <w:t>, întocmită astfel încât să asigure o rapidă și sigură verificare a lor.</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19.3- (1) Situaţia de lucrări </w:t>
      </w:r>
      <w:r w:rsidR="00AB467A">
        <w:rPr>
          <w:rFonts w:ascii="Times New Roman" w:hAnsi="Times New Roman" w:cs="Times New Roman"/>
          <w:noProof/>
          <w:color w:val="auto"/>
          <w:lang w:val="es-ES" w:eastAsia="en-US"/>
        </w:rPr>
        <w:t>intermediara/partiala</w:t>
      </w:r>
      <w:r w:rsidRPr="005B4BBD">
        <w:rPr>
          <w:rFonts w:ascii="Times New Roman" w:hAnsi="Times New Roman" w:cs="Times New Roman"/>
        </w:rPr>
        <w:t xml:space="preserve"> transmisă spre decontare va avea anexată următoarele documente, după caz:</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Adresă de înaintare cu opis în care vor fi enumerate documentele anexate situațiilor de lucrări;</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-Centralizatorul cheltuielilor pe obiecte;</w:t>
      </w:r>
    </w:p>
    <w:p w:rsidR="005B4BBD" w:rsidRPr="00B07549"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-Centralizatorul cheltuielilor pe categorii de lucrari, pe obiecte</w:t>
      </w:r>
      <w:r w:rsidRPr="00B07549">
        <w:rPr>
          <w:rFonts w:ascii="Times New Roman" w:hAnsi="Times New Roman" w:cs="Times New Roman"/>
        </w:rPr>
        <w:t>;</w:t>
      </w:r>
    </w:p>
    <w:p w:rsidR="005B4BBD" w:rsidRPr="00B07549" w:rsidRDefault="005B4BBD" w:rsidP="00BE2706">
      <w:pPr>
        <w:autoSpaceDE w:val="0"/>
        <w:autoSpaceDN w:val="0"/>
        <w:adjustRightInd w:val="0"/>
        <w:jc w:val="both"/>
        <w:rPr>
          <w:rFonts w:ascii="Times New Roman" w:hAnsi="Times New Roman" w:cs="Times New Roman"/>
        </w:rPr>
      </w:pPr>
      <w:r w:rsidRPr="00B07549">
        <w:rPr>
          <w:rFonts w:ascii="Times New Roman" w:hAnsi="Times New Roman" w:cs="Times New Roman"/>
        </w:rPr>
        <w:t>- Listele cu cantitățile de lucrări</w:t>
      </w:r>
      <w:r w:rsidR="00162CF4">
        <w:rPr>
          <w:rFonts w:ascii="Times New Roman" w:hAnsi="Times New Roman" w:cs="Times New Roman"/>
        </w:rPr>
        <w:t xml:space="preserve"> </w:t>
      </w:r>
      <w:r w:rsidRPr="00B07549">
        <w:rPr>
          <w:rFonts w:ascii="Times New Roman" w:hAnsi="Times New Roman" w:cs="Times New Roman"/>
        </w:rPr>
        <w:t>executate;</w:t>
      </w:r>
    </w:p>
    <w:p w:rsidR="008413ED" w:rsidRPr="00B07549" w:rsidRDefault="008413ED" w:rsidP="00BE2706">
      <w:pPr>
        <w:autoSpaceDE w:val="0"/>
        <w:autoSpaceDN w:val="0"/>
        <w:adjustRightInd w:val="0"/>
        <w:jc w:val="both"/>
        <w:rPr>
          <w:rFonts w:ascii="Times New Roman" w:hAnsi="Times New Roman" w:cs="Times New Roman"/>
          <w:lang w:val="fr-FR"/>
        </w:rPr>
      </w:pPr>
      <w:r w:rsidRPr="008413ED">
        <w:rPr>
          <w:rFonts w:ascii="Times New Roman" w:hAnsi="Times New Roman" w:cs="Times New Roman"/>
        </w:rPr>
        <w:t>- Ataşamentele</w:t>
      </w:r>
      <w:r w:rsidR="00162CF4">
        <w:rPr>
          <w:rFonts w:ascii="Times New Roman" w:hAnsi="Times New Roman" w:cs="Times New Roman"/>
        </w:rPr>
        <w:t xml:space="preserve"> </w:t>
      </w:r>
      <w:r>
        <w:rPr>
          <w:rFonts w:ascii="Times New Roman" w:hAnsi="Times New Roman" w:cs="Times New Roman"/>
        </w:rPr>
        <w:t>întocmite pentru fiecare articol de deviz</w:t>
      </w:r>
    </w:p>
    <w:p w:rsidR="005B4BBD" w:rsidRPr="005B4BBD"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Listele cu cantitățile de utilaje și echipamente tehnologice, inclusiv dotari;</w:t>
      </w:r>
    </w:p>
    <w:p w:rsidR="005B4BBD" w:rsidRPr="00B07549" w:rsidRDefault="005B4BBD" w:rsidP="00BE2706">
      <w:pPr>
        <w:autoSpaceDE w:val="0"/>
        <w:autoSpaceDN w:val="0"/>
        <w:adjustRightInd w:val="0"/>
        <w:jc w:val="both"/>
        <w:rPr>
          <w:rFonts w:ascii="Times New Roman" w:hAnsi="Times New Roman" w:cs="Times New Roman"/>
        </w:rPr>
      </w:pPr>
      <w:r w:rsidRPr="005B4BBD">
        <w:rPr>
          <w:rFonts w:ascii="Times New Roman" w:hAnsi="Times New Roman" w:cs="Times New Roman"/>
        </w:rPr>
        <w:t>- Fișele tehnice ale utilajelor și echipamentelor tehnologice, inclusiv dotari;</w:t>
      </w:r>
    </w:p>
    <w:p w:rsidR="005B4BBD" w:rsidRPr="00B07549"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-Certificate de calitate/conformitate pentru bunurile achizi</w:t>
      </w:r>
      <w:r w:rsidRPr="005B4BBD">
        <w:rPr>
          <w:rFonts w:ascii="Calibri" w:hAnsi="Calibri" w:cs="Calibri"/>
          <w:noProof/>
          <w:color w:val="auto"/>
          <w:lang w:eastAsia="en-US"/>
        </w:rPr>
        <w:t>ț</w:t>
      </w:r>
      <w:r w:rsidRPr="005B4BBD">
        <w:rPr>
          <w:rFonts w:ascii="Times New Roman" w:hAnsi="Times New Roman" w:cs="Times New Roman"/>
          <w:noProof/>
          <w:color w:val="auto"/>
          <w:lang w:eastAsia="en-US"/>
        </w:rPr>
        <w:t>ionate/a materialelor folosite la lucrări</w:t>
      </w:r>
      <w:r w:rsidRPr="00B07549">
        <w:rPr>
          <w:rFonts w:ascii="Times New Roman" w:hAnsi="Times New Roman" w:cs="Times New Roman"/>
          <w:noProof/>
          <w:color w:val="auto"/>
          <w:lang w:eastAsia="en-US"/>
        </w:rPr>
        <w:t>;</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-Procesul verbal de predare al amplasamentului și planul de amplasare a investiției conținând pozițiile  bornelor topografice;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-Procese verbale de recepție cantitativă și calitativă;</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Procese verbale de predare-primire a bunurilor achiziționate;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Procese verbale de recepție a bunurilor achiziționate;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Procese verbale de punere în funcțiune a bunurilor achiziționate;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Procese verbale de lucrări ascunse;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Procese verbale  pe faze determinante;</w:t>
      </w:r>
    </w:p>
    <w:p w:rsidR="005B4BBD" w:rsidRPr="005B4BBD" w:rsidRDefault="00FE4714" w:rsidP="00BE2706">
      <w:pPr>
        <w:widowControl/>
        <w:jc w:val="both"/>
        <w:rPr>
          <w:rFonts w:ascii="Times New Roman" w:hAnsi="Times New Roman" w:cs="Times New Roman"/>
          <w:noProof/>
          <w:color w:val="auto"/>
          <w:lang w:eastAsia="en-US"/>
        </w:rPr>
      </w:pPr>
      <w:r>
        <w:rPr>
          <w:rFonts w:ascii="Times New Roman" w:hAnsi="Times New Roman" w:cs="Times New Roman"/>
          <w:noProof/>
          <w:color w:val="auto"/>
          <w:lang w:eastAsia="en-US"/>
        </w:rPr>
        <w:t xml:space="preserve">- </w:t>
      </w:r>
      <w:r w:rsidR="005B4BBD" w:rsidRPr="005B4BBD">
        <w:rPr>
          <w:rFonts w:ascii="Times New Roman" w:hAnsi="Times New Roman" w:cs="Times New Roman"/>
          <w:noProof/>
          <w:color w:val="auto"/>
          <w:lang w:eastAsia="en-US"/>
        </w:rPr>
        <w:t>Lista cuprinzând consumurile de resurse materiale;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Lista cuprinzând consumurile cu mâna de lucru;</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Calibri"/>
          <w:bCs/>
          <w:noProof/>
          <w:color w:val="auto"/>
          <w:lang w:eastAsia="en-US"/>
        </w:rPr>
        <w:t>- Lista consumurilor totale privind transporturile</w:t>
      </w:r>
    </w:p>
    <w:p w:rsidR="008107DA"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Lista cuprinzând consumurile de ore de funcționare a utilajelor de construcții;</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-Buletinele de analiză a materialelor încorporate;</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-Buletinele de încercări;</w:t>
      </w:r>
    </w:p>
    <w:p w:rsidR="005B4BBD" w:rsidRP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-Agrementele tehnice;</w:t>
      </w:r>
    </w:p>
    <w:p w:rsidR="005B4BBD" w:rsidRDefault="005B4BBD" w:rsidP="00BE2706">
      <w:pPr>
        <w:widowControl/>
        <w:jc w:val="both"/>
        <w:rPr>
          <w:rFonts w:ascii="Times New Roman" w:hAnsi="Times New Roman" w:cs="Times New Roman"/>
          <w:noProof/>
          <w:color w:val="auto"/>
          <w:lang w:eastAsia="en-US"/>
        </w:rPr>
      </w:pPr>
      <w:r w:rsidRPr="005B4BBD">
        <w:rPr>
          <w:rFonts w:ascii="Times New Roman" w:hAnsi="Times New Roman" w:cs="Times New Roman"/>
          <w:noProof/>
          <w:color w:val="auto"/>
          <w:lang w:eastAsia="en-US"/>
        </w:rPr>
        <w:t>- Orice alte documente necesare.</w:t>
      </w:r>
    </w:p>
    <w:p w:rsidR="00381ACB" w:rsidRPr="00381ACB" w:rsidRDefault="00381ACB" w:rsidP="00BE2706">
      <w:pPr>
        <w:widowControl/>
        <w:jc w:val="both"/>
        <w:rPr>
          <w:rFonts w:ascii="Times New Roman" w:eastAsia="Times New Roman" w:hAnsi="Times New Roman" w:cs="Times New Roman"/>
          <w:color w:val="auto"/>
        </w:rPr>
      </w:pPr>
      <w:r w:rsidRPr="00EC01AB">
        <w:rPr>
          <w:rFonts w:ascii="Times New Roman" w:eastAsia="Times New Roman" w:hAnsi="Times New Roman" w:cs="Times New Roman"/>
          <w:color w:val="auto"/>
        </w:rPr>
        <w:t>Termenul prevăzut la art. 19.1 curge de la data depunerii documentaţiei complete şi corect întocmite, aferente situaţiilor de plată depuse.</w:t>
      </w:r>
    </w:p>
    <w:p w:rsidR="005B4BBD" w:rsidRDefault="005B4BBD" w:rsidP="00BE2706">
      <w:pPr>
        <w:widowControl/>
        <w:jc w:val="both"/>
        <w:rPr>
          <w:rFonts w:ascii="Times New Roman" w:hAnsi="Times New Roman" w:cs="Times New Roman"/>
          <w:noProof/>
          <w:color w:val="auto"/>
          <w:lang w:eastAsia="en-US"/>
        </w:rPr>
      </w:pPr>
      <w:r w:rsidRPr="00B07549">
        <w:rPr>
          <w:rFonts w:ascii="Times New Roman" w:hAnsi="Times New Roman" w:cs="Times New Roman"/>
          <w:noProof/>
          <w:color w:val="auto"/>
          <w:lang w:val="fr-FR" w:eastAsia="en-US"/>
        </w:rPr>
        <w:t>(2) Situaţiile de lucrări</w:t>
      </w:r>
      <w:r w:rsidR="00802CB9" w:rsidRPr="00B07549">
        <w:rPr>
          <w:rFonts w:ascii="Times New Roman" w:hAnsi="Times New Roman" w:cs="Times New Roman"/>
          <w:noProof/>
          <w:color w:val="auto"/>
          <w:lang w:val="fr-FR" w:eastAsia="en-US"/>
        </w:rPr>
        <w:t xml:space="preserve"> intermediare</w:t>
      </w:r>
      <w:r w:rsidRPr="00B07549">
        <w:rPr>
          <w:rFonts w:ascii="Times New Roman" w:hAnsi="Times New Roman" w:cs="Times New Roman"/>
          <w:noProof/>
          <w:color w:val="auto"/>
          <w:lang w:val="fr-FR" w:eastAsia="en-US"/>
        </w:rPr>
        <w:t xml:space="preserve"> se confirm</w:t>
      </w:r>
      <w:r w:rsidRPr="005B4BBD">
        <w:rPr>
          <w:rFonts w:ascii="Times New Roman" w:hAnsi="Times New Roman" w:cs="Times New Roman"/>
          <w:noProof/>
          <w:color w:val="auto"/>
          <w:lang w:eastAsia="en-US"/>
        </w:rPr>
        <w:t>ă</w:t>
      </w:r>
      <w:r w:rsidR="00EC01AB">
        <w:rPr>
          <w:rFonts w:ascii="Times New Roman" w:hAnsi="Times New Roman" w:cs="Times New Roman"/>
          <w:noProof/>
          <w:color w:val="auto"/>
          <w:lang w:eastAsia="en-US"/>
        </w:rPr>
        <w:t>/infirmă</w:t>
      </w:r>
      <w:r w:rsidRPr="005B4BBD">
        <w:rPr>
          <w:rFonts w:ascii="Times New Roman" w:hAnsi="Times New Roman" w:cs="Times New Roman"/>
          <w:noProof/>
          <w:color w:val="auto"/>
          <w:lang w:eastAsia="en-US"/>
        </w:rPr>
        <w:t xml:space="preserve"> în termen de 7 zile lucrătoare, de la data depunerii documentației, completă și corect întocmita.</w:t>
      </w:r>
    </w:p>
    <w:p w:rsidR="005B4BBD" w:rsidRPr="00F26616"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19.4 - Plata facturii finale se va face după verificarea și acceptarea situației de plată finale, de către Autoritate. Dacă verificarea se prelungește din diferite motive, dar, în special, datorită unor eventuale litigii, contravaloarea lucrărilor care nu sunt în litigiu va fi platită</w:t>
      </w:r>
      <w:r w:rsidR="00C5179A">
        <w:rPr>
          <w:rFonts w:ascii="Times New Roman" w:hAnsi="Times New Roman" w:cs="Times New Roman"/>
          <w:noProof/>
          <w:color w:val="auto"/>
          <w:lang w:val="es-ES" w:eastAsia="en-US"/>
        </w:rPr>
        <w:t>.</w:t>
      </w:r>
    </w:p>
    <w:p w:rsidR="005B4BBD" w:rsidRPr="00B07549" w:rsidRDefault="005B4BBD" w:rsidP="00BE2706">
      <w:pPr>
        <w:widowControl/>
        <w:jc w:val="both"/>
        <w:rPr>
          <w:rFonts w:ascii="Times New Roman" w:hAnsi="Times New Roman" w:cs="Times New Roman"/>
          <w:noProof/>
          <w:color w:val="auto"/>
          <w:lang w:val="fr-FR" w:eastAsia="en-US"/>
        </w:rPr>
      </w:pPr>
      <w:r w:rsidRPr="00B07549">
        <w:rPr>
          <w:rFonts w:ascii="Times New Roman" w:hAnsi="Times New Roman" w:cs="Times New Roman"/>
          <w:noProof/>
          <w:color w:val="auto"/>
          <w:lang w:val="fr-FR" w:eastAsia="en-US"/>
        </w:rPr>
        <w:lastRenderedPageBreak/>
        <w:t>19.5. - Sumele încasate necuvenit de către Contractant, rezultate în urma controalelor interne şi externe, se vor deduce din facturile de plată emise şi/sau depuse de către Contractant, fără alte notificări/corespondenţă din partea Autorității.</w:t>
      </w:r>
    </w:p>
    <w:p w:rsidR="005B4BBD" w:rsidRDefault="005B4BBD" w:rsidP="00BE2706">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 xml:space="preserve">19.6 - Contractul nu va fi considerat terminat până când procesul-verbal de recepție finală nu va fi </w:t>
      </w:r>
      <w:r w:rsidRPr="00EC01AB">
        <w:rPr>
          <w:rFonts w:ascii="Times New Roman" w:hAnsi="Times New Roman" w:cs="Times New Roman"/>
          <w:noProof/>
          <w:color w:val="auto"/>
          <w:lang w:val="es-ES" w:eastAsia="en-US"/>
        </w:rPr>
        <w:t xml:space="preserve">semnat de comisia de recepție, care confirmă că lucrările au fost executate conform contractului. </w:t>
      </w:r>
      <w:r w:rsidR="008A5C26" w:rsidRPr="00EC01AB">
        <w:rPr>
          <w:rFonts w:ascii="Times New Roman" w:eastAsia="Times New Roman" w:hAnsi="Times New Roman"/>
        </w:rPr>
        <w:t>Recepţia finală va fi efectuată conform prevederilor legale, după expirarea perioadei de garanţie.</w:t>
      </w:r>
      <w:r w:rsidR="00192DE5">
        <w:rPr>
          <w:rFonts w:ascii="Times New Roman" w:eastAsia="Times New Roman" w:hAnsi="Times New Roman"/>
        </w:rPr>
        <w:t xml:space="preserve"> </w:t>
      </w:r>
      <w:r w:rsidRPr="005B4BBD">
        <w:rPr>
          <w:rFonts w:ascii="Times New Roman" w:hAnsi="Times New Roman" w:cs="Times New Roman"/>
          <w:noProof/>
          <w:color w:val="auto"/>
          <w:lang w:val="es-ES" w:eastAsia="en-US"/>
        </w:rPr>
        <w:t>Plata ultimelor sume datorate Contractantului, pentru lucrările executate, nu va fi condiționată de procesul verbal de recepție finală.</w:t>
      </w:r>
    </w:p>
    <w:p w:rsidR="004D384B" w:rsidRDefault="004D384B" w:rsidP="00B17CB9">
      <w:pPr>
        <w:widowControl/>
        <w:spacing w:line="360" w:lineRule="auto"/>
        <w:jc w:val="both"/>
        <w:rPr>
          <w:rFonts w:ascii="Times New Roman" w:hAnsi="Times New Roman" w:cs="Times New Roman"/>
          <w:noProof/>
          <w:color w:val="auto"/>
          <w:lang w:val="es-ES" w:eastAsia="en-US"/>
        </w:rPr>
      </w:pPr>
    </w:p>
    <w:p w:rsidR="005B4BBD" w:rsidRPr="00C5179A" w:rsidRDefault="005B4BBD" w:rsidP="00B17CB9">
      <w:pPr>
        <w:widowControl/>
        <w:spacing w:line="360" w:lineRule="auto"/>
        <w:jc w:val="both"/>
        <w:rPr>
          <w:rFonts w:ascii="Times New Roman" w:hAnsi="Times New Roman" w:cs="Times New Roman"/>
          <w:i/>
          <w:noProof/>
          <w:color w:val="FF0000"/>
          <w:lang w:val="es-ES" w:eastAsia="en-US"/>
        </w:rPr>
      </w:pPr>
      <w:r w:rsidRPr="00C5179A">
        <w:rPr>
          <w:rFonts w:ascii="Times New Roman" w:hAnsi="Times New Roman" w:cs="Times New Roman"/>
          <w:b/>
          <w:noProof/>
          <w:color w:val="auto"/>
          <w:lang w:val="es-ES" w:eastAsia="en-US"/>
        </w:rPr>
        <w:t>20. Ajustarea  prețului contractului</w:t>
      </w:r>
    </w:p>
    <w:p w:rsidR="005B4BBD" w:rsidRPr="00C5179A" w:rsidRDefault="005B4BBD"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xml:space="preserve">20.1 - Pentru lucrarile executate, plățile datorate de Autoritate </w:t>
      </w:r>
      <w:r w:rsidRPr="00C5179A">
        <w:rPr>
          <w:rFonts w:ascii="Times New Roman" w:hAnsi="Times New Roman" w:cs="Times New Roman"/>
          <w:noProof/>
          <w:color w:val="auto"/>
          <w:lang w:val="fr-FR" w:eastAsia="en-US"/>
        </w:rPr>
        <w:t>Contractantului</w:t>
      </w:r>
      <w:r w:rsidRPr="00C5179A">
        <w:rPr>
          <w:rFonts w:ascii="Times New Roman" w:hAnsi="Times New Roman" w:cs="Times New Roman"/>
          <w:noProof/>
          <w:color w:val="auto"/>
          <w:lang w:val="es-ES" w:eastAsia="en-US"/>
        </w:rPr>
        <w:t xml:space="preserve"> sunt cele declarate în propunerea financiară, anexă la contract.</w:t>
      </w:r>
    </w:p>
    <w:p w:rsidR="00560598" w:rsidRPr="00C5179A" w:rsidRDefault="005B4BBD"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xml:space="preserve">20.2 </w:t>
      </w:r>
      <w:r w:rsidR="004F4DA4" w:rsidRPr="00C5179A">
        <w:rPr>
          <w:rFonts w:ascii="Times New Roman" w:hAnsi="Times New Roman" w:cs="Times New Roman"/>
          <w:noProof/>
          <w:color w:val="auto"/>
          <w:lang w:val="es-ES" w:eastAsia="en-US"/>
        </w:rPr>
        <w:t xml:space="preserve">–Ajustarea pretului contractului se va face </w:t>
      </w:r>
      <w:r w:rsidR="00560598" w:rsidRPr="00C5179A">
        <w:rPr>
          <w:rFonts w:ascii="Times New Roman" w:hAnsi="Times New Roman" w:cs="Times New Roman"/>
          <w:noProof/>
          <w:color w:val="auto"/>
          <w:lang w:val="es-ES" w:eastAsia="en-US"/>
        </w:rPr>
        <w:t>la fiecare 6 luni de la data începerii lucrărilor, astfel cum aceasta este înscrisă în Ordinul de începere emis de Autoritatea contractantă</w:t>
      </w:r>
      <w:r w:rsidR="00926A40" w:rsidRPr="00C5179A">
        <w:rPr>
          <w:rFonts w:ascii="Times New Roman" w:hAnsi="Times New Roman" w:cs="Times New Roman"/>
          <w:noProof/>
          <w:color w:val="auto"/>
          <w:lang w:val="es-ES" w:eastAsia="en-US"/>
        </w:rPr>
        <w:t xml:space="preserve">, prin aplicarea unui coeficient de ajustare, la </w:t>
      </w:r>
      <w:r w:rsidR="00926A40" w:rsidRPr="00C5179A">
        <w:rPr>
          <w:rFonts w:ascii="Times New Roman" w:hAnsi="Times New Roman" w:cs="Times New Roman"/>
          <w:i/>
          <w:noProof/>
          <w:color w:val="auto"/>
          <w:lang w:val="es-ES" w:eastAsia="en-US"/>
        </w:rPr>
        <w:t xml:space="preserve">Rest de executat </w:t>
      </w:r>
      <w:r w:rsidR="00926A40" w:rsidRPr="00C5179A">
        <w:rPr>
          <w:rFonts w:ascii="Times New Roman" w:hAnsi="Times New Roman" w:cs="Times New Roman"/>
          <w:noProof/>
          <w:color w:val="auto"/>
          <w:lang w:val="es-ES" w:eastAsia="en-US"/>
        </w:rPr>
        <w:t>din valoarea de contract.</w:t>
      </w:r>
    </w:p>
    <w:p w:rsidR="004F4DA4" w:rsidRPr="00C5179A" w:rsidRDefault="00AF1912"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Formula de calcul a coeficientului de ajustare este următoarea:</w:t>
      </w:r>
    </w:p>
    <w:p w:rsidR="00926A40" w:rsidRPr="00C5179A" w:rsidRDefault="00926A40" w:rsidP="00BE2706">
      <w:pPr>
        <w:widowControl/>
        <w:jc w:val="both"/>
        <w:rPr>
          <w:rFonts w:ascii="Times New Roman" w:hAnsi="Times New Roman" w:cs="Times New Roman"/>
        </w:rPr>
      </w:pPr>
      <w:r w:rsidRPr="00C5179A">
        <w:rPr>
          <w:rFonts w:ascii="Times New Roman" w:hAnsi="Times New Roman" w:cs="Times New Roman"/>
        </w:rPr>
        <w:t>An = av + (1-av) * In/Io,</w:t>
      </w:r>
    </w:p>
    <w:p w:rsidR="00AF1912" w:rsidRPr="00C5179A" w:rsidRDefault="00926A40" w:rsidP="00BE2706">
      <w:pPr>
        <w:widowControl/>
        <w:jc w:val="both"/>
        <w:rPr>
          <w:rFonts w:ascii="Times New Roman" w:hAnsi="Times New Roman" w:cs="Times New Roman"/>
        </w:rPr>
      </w:pPr>
      <w:r w:rsidRPr="00C5179A">
        <w:rPr>
          <w:rFonts w:ascii="Times New Roman" w:hAnsi="Times New Roman" w:cs="Times New Roman"/>
        </w:rPr>
        <w:t>  unde</w:t>
      </w:r>
    </w:p>
    <w:p w:rsidR="00026CD7" w:rsidRPr="00C5179A" w:rsidRDefault="00F217C3"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xml:space="preserve">- „An“ este coeficientul de ajustare care urmează a fi </w:t>
      </w:r>
      <w:r w:rsidR="00671299" w:rsidRPr="00C5179A">
        <w:rPr>
          <w:rFonts w:ascii="Times New Roman" w:hAnsi="Times New Roman" w:cs="Times New Roman"/>
          <w:noProof/>
          <w:color w:val="auto"/>
          <w:lang w:val="es-ES" w:eastAsia="en-US"/>
        </w:rPr>
        <w:t xml:space="preserve">calculat și </w:t>
      </w:r>
      <w:r w:rsidRPr="00C5179A">
        <w:rPr>
          <w:rFonts w:ascii="Times New Roman" w:hAnsi="Times New Roman" w:cs="Times New Roman"/>
          <w:noProof/>
          <w:color w:val="auto"/>
          <w:lang w:val="es-ES" w:eastAsia="en-US"/>
        </w:rPr>
        <w:t xml:space="preserve">aplicat </w:t>
      </w:r>
      <w:r w:rsidR="00026CD7" w:rsidRPr="00C5179A">
        <w:rPr>
          <w:rFonts w:ascii="Times New Roman" w:hAnsi="Times New Roman" w:cs="Times New Roman"/>
          <w:noProof/>
          <w:color w:val="auto"/>
          <w:lang w:val="es-ES" w:eastAsia="en-US"/>
        </w:rPr>
        <w:t xml:space="preserve">pentru </w:t>
      </w:r>
      <w:r w:rsidR="00026CD7" w:rsidRPr="00C5179A">
        <w:rPr>
          <w:rFonts w:ascii="Times New Roman" w:hAnsi="Times New Roman" w:cs="Times New Roman"/>
          <w:i/>
          <w:noProof/>
          <w:color w:val="auto"/>
          <w:lang w:val="es-ES" w:eastAsia="en-US"/>
        </w:rPr>
        <w:t xml:space="preserve">Rest de executat </w:t>
      </w:r>
      <w:r w:rsidR="00026CD7" w:rsidRPr="00C5179A">
        <w:rPr>
          <w:rFonts w:ascii="Times New Roman" w:hAnsi="Times New Roman" w:cs="Times New Roman"/>
          <w:noProof/>
          <w:color w:val="auto"/>
          <w:lang w:val="es-ES" w:eastAsia="en-US"/>
        </w:rPr>
        <w:t>din valoarea</w:t>
      </w:r>
      <w:r w:rsidRPr="00C5179A">
        <w:rPr>
          <w:rFonts w:ascii="Times New Roman" w:hAnsi="Times New Roman" w:cs="Times New Roman"/>
          <w:noProof/>
          <w:color w:val="auto"/>
          <w:lang w:val="es-ES" w:eastAsia="en-US"/>
        </w:rPr>
        <w:t xml:space="preserve"> de contract</w:t>
      </w:r>
      <w:r w:rsidR="00026CD7" w:rsidRPr="00C5179A">
        <w:rPr>
          <w:rFonts w:ascii="Times New Roman" w:hAnsi="Times New Roman" w:cs="Times New Roman"/>
          <w:noProof/>
          <w:color w:val="auto"/>
          <w:lang w:val="es-ES" w:eastAsia="en-US"/>
        </w:rPr>
        <w:t xml:space="preserve">, </w:t>
      </w:r>
      <w:r w:rsidR="00671299" w:rsidRPr="00C5179A">
        <w:rPr>
          <w:rFonts w:ascii="Times New Roman" w:hAnsi="Times New Roman" w:cs="Times New Roman"/>
          <w:noProof/>
          <w:color w:val="auto"/>
          <w:lang w:val="es-ES" w:eastAsia="en-US"/>
        </w:rPr>
        <w:t xml:space="preserve">la fiecare </w:t>
      </w:r>
      <w:r w:rsidR="00026CD7" w:rsidRPr="00C5179A">
        <w:rPr>
          <w:rFonts w:ascii="Times New Roman" w:hAnsi="Times New Roman" w:cs="Times New Roman"/>
          <w:noProof/>
          <w:color w:val="auto"/>
          <w:lang w:val="es-ES" w:eastAsia="en-US"/>
        </w:rPr>
        <w:t>6 luni</w:t>
      </w:r>
      <w:r w:rsidR="00671299" w:rsidRPr="00C5179A">
        <w:rPr>
          <w:rFonts w:ascii="Times New Roman" w:hAnsi="Times New Roman" w:cs="Times New Roman"/>
          <w:noProof/>
          <w:color w:val="auto"/>
          <w:lang w:val="es-ES" w:eastAsia="en-US"/>
        </w:rPr>
        <w:t xml:space="preserve"> de la data începerii lucrărilor</w:t>
      </w:r>
      <w:r w:rsidR="00026CD7" w:rsidRPr="00C5179A">
        <w:rPr>
          <w:rFonts w:ascii="Times New Roman" w:hAnsi="Times New Roman" w:cs="Times New Roman"/>
          <w:noProof/>
          <w:color w:val="auto"/>
          <w:lang w:val="es-ES" w:eastAsia="en-US"/>
        </w:rPr>
        <w:t>.</w:t>
      </w:r>
    </w:p>
    <w:p w:rsidR="00026CD7" w:rsidRPr="00C5179A" w:rsidRDefault="00906C6B"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„av“ este un coeficient fix şi reprezintă valoarea procentuală a plăţii în avans faţă de Preţul Contractului</w:t>
      </w:r>
      <w:r w:rsidR="00405D9F" w:rsidRPr="00C5179A">
        <w:rPr>
          <w:rFonts w:ascii="Times New Roman" w:hAnsi="Times New Roman" w:cs="Times New Roman"/>
          <w:noProof/>
          <w:color w:val="auto"/>
          <w:lang w:val="es-ES" w:eastAsia="en-US"/>
        </w:rPr>
        <w:t xml:space="preserve">, în cadrul prezentului contract, acesta fiind egal cu </w:t>
      </w:r>
      <w:r w:rsidR="00405D9F" w:rsidRPr="00C5179A">
        <w:rPr>
          <w:rFonts w:ascii="Times New Roman" w:hAnsi="Times New Roman" w:cs="Times New Roman"/>
          <w:noProof/>
          <w:color w:val="auto"/>
          <w:lang w:val="fr-FR" w:eastAsia="en-US"/>
        </w:rPr>
        <w:t>“0”</w:t>
      </w:r>
      <w:r w:rsidRPr="00C5179A">
        <w:rPr>
          <w:rFonts w:ascii="Times New Roman" w:hAnsi="Times New Roman" w:cs="Times New Roman"/>
          <w:noProof/>
          <w:color w:val="auto"/>
          <w:lang w:val="es-ES" w:eastAsia="en-US"/>
        </w:rPr>
        <w:t>;</w:t>
      </w:r>
    </w:p>
    <w:p w:rsidR="00A77F24" w:rsidRPr="00C5179A" w:rsidRDefault="00AA2E6C"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w:t>
      </w:r>
      <w:r w:rsidR="00926A40" w:rsidRPr="00C5179A">
        <w:rPr>
          <w:rFonts w:ascii="Times New Roman" w:hAnsi="Times New Roman" w:cs="Times New Roman"/>
          <w:noProof/>
          <w:color w:val="auto"/>
          <w:lang w:val="es-ES" w:eastAsia="en-US"/>
        </w:rPr>
        <w:t>In</w:t>
      </w:r>
      <w:r w:rsidRPr="00C5179A">
        <w:rPr>
          <w:rFonts w:ascii="Times New Roman" w:hAnsi="Times New Roman" w:cs="Times New Roman"/>
          <w:noProof/>
          <w:color w:val="auto"/>
          <w:lang w:val="es-ES" w:eastAsia="en-US"/>
        </w:rPr>
        <w:t>“</w:t>
      </w:r>
      <w:r w:rsidR="000712DD">
        <w:rPr>
          <w:rFonts w:ascii="Times New Roman" w:hAnsi="Times New Roman" w:cs="Times New Roman"/>
          <w:noProof/>
          <w:color w:val="auto"/>
          <w:lang w:val="es-ES" w:eastAsia="en-US"/>
        </w:rPr>
        <w:t xml:space="preserve"> </w:t>
      </w:r>
      <w:r w:rsidR="00926A40" w:rsidRPr="00C5179A">
        <w:rPr>
          <w:rFonts w:ascii="Times New Roman" w:hAnsi="Times New Roman" w:cs="Times New Roman"/>
          <w:noProof/>
          <w:color w:val="auto"/>
          <w:lang w:val="es-ES" w:eastAsia="en-US"/>
        </w:rPr>
        <w:t>este indicele de cost în construcţii - total</w:t>
      </w:r>
      <w:r w:rsidRPr="00C5179A">
        <w:rPr>
          <w:rFonts w:ascii="Times New Roman" w:hAnsi="Times New Roman" w:cs="Times New Roman"/>
          <w:noProof/>
          <w:color w:val="auto"/>
          <w:lang w:val="es-ES" w:eastAsia="en-US"/>
        </w:rPr>
        <w:t>,</w:t>
      </w:r>
      <w:r w:rsidR="00A77F24" w:rsidRPr="00C5179A">
        <w:rPr>
          <w:rFonts w:ascii="Times New Roman" w:hAnsi="Times New Roman" w:cs="Times New Roman"/>
          <w:noProof/>
          <w:color w:val="auto"/>
          <w:lang w:val="es-ES" w:eastAsia="en-US"/>
        </w:rPr>
        <w:t xml:space="preserve"> aferent ultimei luni pentru care există valori oficiale</w:t>
      </w:r>
      <w:r w:rsidR="009B7A58" w:rsidRPr="00C5179A">
        <w:rPr>
          <w:rFonts w:ascii="Times New Roman" w:hAnsi="Times New Roman" w:cs="Times New Roman"/>
          <w:noProof/>
          <w:color w:val="auto"/>
          <w:lang w:val="es-ES" w:eastAsia="en-US"/>
        </w:rPr>
        <w:t>, publicate de către Institutul Naţional de Statistică, în Buletinul Statistic de Preţuri - tabelul 15 „Indicii de cost în construcţii pe categorii de obiecte şi pe elemente de structură“</w:t>
      </w:r>
    </w:p>
    <w:p w:rsidR="009474B3" w:rsidRPr="00C5179A" w:rsidRDefault="003E4D2C" w:rsidP="00BE2706">
      <w:pPr>
        <w:widowControl/>
        <w:jc w:val="both"/>
        <w:rPr>
          <w:rFonts w:ascii="Times New Roman" w:hAnsi="Times New Roman" w:cs="Times New Roman"/>
          <w:noProof/>
          <w:color w:val="auto"/>
          <w:lang w:val="es-ES" w:eastAsia="en-US"/>
        </w:rPr>
      </w:pPr>
      <w:r w:rsidRPr="00C5179A">
        <w:rPr>
          <w:rFonts w:ascii="Times New Roman" w:hAnsi="Times New Roman" w:cs="Times New Roman"/>
          <w:noProof/>
          <w:color w:val="auto"/>
          <w:lang w:val="es-ES" w:eastAsia="en-US"/>
        </w:rPr>
        <w:t>– „</w:t>
      </w:r>
      <w:r w:rsidR="00926A40" w:rsidRPr="00C5179A">
        <w:rPr>
          <w:rFonts w:ascii="Times New Roman" w:hAnsi="Times New Roman" w:cs="Times New Roman"/>
          <w:noProof/>
          <w:color w:val="auto"/>
          <w:lang w:val="es-ES" w:eastAsia="en-US"/>
        </w:rPr>
        <w:t>Io</w:t>
      </w:r>
      <w:r w:rsidRPr="00C5179A">
        <w:rPr>
          <w:rFonts w:ascii="Times New Roman" w:hAnsi="Times New Roman" w:cs="Times New Roman"/>
          <w:noProof/>
          <w:color w:val="auto"/>
          <w:lang w:val="es-ES" w:eastAsia="en-US"/>
        </w:rPr>
        <w:t>“</w:t>
      </w:r>
      <w:r w:rsidR="000712DD">
        <w:rPr>
          <w:rFonts w:ascii="Times New Roman" w:hAnsi="Times New Roman" w:cs="Times New Roman"/>
          <w:noProof/>
          <w:color w:val="auto"/>
          <w:lang w:val="es-ES" w:eastAsia="en-US"/>
        </w:rPr>
        <w:t xml:space="preserve"> </w:t>
      </w:r>
      <w:r w:rsidR="00926A40" w:rsidRPr="00C5179A">
        <w:rPr>
          <w:rFonts w:ascii="Times New Roman" w:hAnsi="Times New Roman" w:cs="Times New Roman"/>
          <w:noProof/>
          <w:color w:val="auto"/>
          <w:lang w:val="es-ES" w:eastAsia="en-US"/>
        </w:rPr>
        <w:t>este</w:t>
      </w:r>
      <w:r w:rsidR="000712DD">
        <w:rPr>
          <w:rFonts w:ascii="Times New Roman" w:hAnsi="Times New Roman" w:cs="Times New Roman"/>
          <w:noProof/>
          <w:color w:val="auto"/>
          <w:lang w:val="es-ES" w:eastAsia="en-US"/>
        </w:rPr>
        <w:t xml:space="preserve"> </w:t>
      </w:r>
      <w:r w:rsidRPr="00C5179A">
        <w:rPr>
          <w:rFonts w:ascii="Times New Roman" w:hAnsi="Times New Roman" w:cs="Times New Roman"/>
          <w:noProof/>
          <w:color w:val="auto"/>
          <w:lang w:val="es-ES" w:eastAsia="en-US"/>
        </w:rPr>
        <w:t>indic</w:t>
      </w:r>
      <w:r w:rsidR="00926A40" w:rsidRPr="00C5179A">
        <w:rPr>
          <w:rFonts w:ascii="Times New Roman" w:hAnsi="Times New Roman" w:cs="Times New Roman"/>
          <w:noProof/>
          <w:color w:val="auto"/>
          <w:lang w:val="es-ES" w:eastAsia="en-US"/>
        </w:rPr>
        <w:t>ele</w:t>
      </w:r>
      <w:r w:rsidRPr="00C5179A">
        <w:rPr>
          <w:rFonts w:ascii="Times New Roman" w:hAnsi="Times New Roman" w:cs="Times New Roman"/>
          <w:noProof/>
          <w:color w:val="auto"/>
          <w:lang w:val="es-ES" w:eastAsia="en-US"/>
        </w:rPr>
        <w:t xml:space="preserve"> de cost </w:t>
      </w:r>
      <w:r w:rsidR="009474B3" w:rsidRPr="00C5179A">
        <w:rPr>
          <w:rFonts w:ascii="Times New Roman" w:hAnsi="Times New Roman" w:cs="Times New Roman"/>
          <w:noProof/>
          <w:color w:val="auto"/>
          <w:lang w:val="es-ES" w:eastAsia="en-US"/>
        </w:rPr>
        <w:t>în construcții</w:t>
      </w:r>
      <w:r w:rsidR="00926A40" w:rsidRPr="00C5179A">
        <w:rPr>
          <w:rFonts w:ascii="Times New Roman" w:hAnsi="Times New Roman" w:cs="Times New Roman"/>
          <w:noProof/>
          <w:color w:val="auto"/>
          <w:lang w:val="es-ES" w:eastAsia="en-US"/>
        </w:rPr>
        <w:t xml:space="preserve"> - total</w:t>
      </w:r>
      <w:r w:rsidR="009474B3" w:rsidRPr="00C5179A">
        <w:rPr>
          <w:rFonts w:ascii="Times New Roman" w:hAnsi="Times New Roman" w:cs="Times New Roman"/>
          <w:noProof/>
          <w:color w:val="auto"/>
          <w:lang w:val="es-ES" w:eastAsia="en-US"/>
        </w:rPr>
        <w:t>, aplicabil la data semnării contractului</w:t>
      </w:r>
      <w:r w:rsidR="00536643" w:rsidRPr="00C5179A">
        <w:rPr>
          <w:rFonts w:ascii="Times New Roman" w:hAnsi="Times New Roman" w:cs="Times New Roman"/>
          <w:noProof/>
          <w:color w:val="auto"/>
          <w:lang w:val="es-ES" w:eastAsia="en-US"/>
        </w:rPr>
        <w:t xml:space="preserve"> (indic</w:t>
      </w:r>
      <w:r w:rsidR="00926A40" w:rsidRPr="00C5179A">
        <w:rPr>
          <w:rFonts w:ascii="Times New Roman" w:hAnsi="Times New Roman" w:cs="Times New Roman"/>
          <w:noProof/>
          <w:color w:val="auto"/>
          <w:lang w:val="es-ES" w:eastAsia="en-US"/>
        </w:rPr>
        <w:t>ele</w:t>
      </w:r>
      <w:r w:rsidR="00536643" w:rsidRPr="00C5179A">
        <w:rPr>
          <w:rFonts w:ascii="Times New Roman" w:hAnsi="Times New Roman" w:cs="Times New Roman"/>
          <w:noProof/>
          <w:color w:val="auto"/>
          <w:lang w:val="es-ES" w:eastAsia="en-US"/>
        </w:rPr>
        <w:t xml:space="preserve"> de referință)</w:t>
      </w:r>
      <w:r w:rsidR="009474B3" w:rsidRPr="00C5179A">
        <w:rPr>
          <w:rFonts w:ascii="Times New Roman" w:hAnsi="Times New Roman" w:cs="Times New Roman"/>
          <w:noProof/>
          <w:color w:val="auto"/>
          <w:lang w:val="es-ES" w:eastAsia="en-US"/>
        </w:rPr>
        <w:t>, publica</w:t>
      </w:r>
      <w:r w:rsidR="00926A40" w:rsidRPr="00C5179A">
        <w:rPr>
          <w:rFonts w:ascii="Times New Roman" w:hAnsi="Times New Roman" w:cs="Times New Roman"/>
          <w:noProof/>
          <w:color w:val="auto"/>
          <w:lang w:val="es-ES" w:eastAsia="en-US"/>
        </w:rPr>
        <w:t>t</w:t>
      </w:r>
      <w:r w:rsidR="009474B3" w:rsidRPr="00C5179A">
        <w:rPr>
          <w:rFonts w:ascii="Times New Roman" w:hAnsi="Times New Roman" w:cs="Times New Roman"/>
          <w:noProof/>
          <w:color w:val="auto"/>
          <w:lang w:val="es-ES" w:eastAsia="en-US"/>
        </w:rPr>
        <w:t xml:space="preserve"> de către Institutul Naţional de Statistică, în Buletinul Statistic de Preţuri - tabelul 15 „Indicii de cost în construcţii pe categorii de obiecte şi pe elemente de structură“</w:t>
      </w:r>
    </w:p>
    <w:p w:rsidR="00560598" w:rsidRDefault="00560598" w:rsidP="00BE2706">
      <w:pPr>
        <w:widowControl/>
        <w:jc w:val="both"/>
        <w:rPr>
          <w:rFonts w:ascii="Times New Roman" w:hAnsi="Times New Roman" w:cs="Times New Roman"/>
          <w:noProof/>
          <w:color w:val="auto"/>
          <w:lang w:val="es-ES" w:eastAsia="en-US"/>
        </w:rPr>
      </w:pPr>
    </w:p>
    <w:p w:rsidR="005B4BBD" w:rsidRP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Alte clauze specifice</w:t>
      </w: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 xml:space="preserve">21. Amendamente </w:t>
      </w:r>
    </w:p>
    <w:p w:rsidR="005B4BBD" w:rsidRPr="005B4BBD" w:rsidRDefault="005B4BBD" w:rsidP="00396D8C">
      <w:pPr>
        <w:widowControl/>
        <w:jc w:val="both"/>
        <w:rPr>
          <w:rFonts w:ascii="Times New Roman" w:hAnsi="Times New Roman" w:cs="Times New Roman"/>
          <w:b/>
          <w:color w:val="auto"/>
          <w:lang w:eastAsia="en-US"/>
        </w:rPr>
      </w:pPr>
      <w:r w:rsidRPr="005B4BBD">
        <w:rPr>
          <w:rFonts w:ascii="Times New Roman" w:hAnsi="Times New Roman" w:cs="Times New Roman"/>
          <w:noProof/>
          <w:color w:val="auto"/>
          <w:lang w:val="es-ES" w:eastAsia="en-US"/>
        </w:rPr>
        <w:t>21.1 -</w:t>
      </w:r>
      <w:r w:rsidRPr="005B4BBD">
        <w:rPr>
          <w:rFonts w:ascii="Times New Roman" w:hAnsi="Times New Roman" w:cs="Times New Roman"/>
          <w:color w:val="auto"/>
          <w:lang w:eastAsia="en-US"/>
        </w:rPr>
        <w:t xml:space="preserve">Parțile contractante au dreptul, pe durata îndeplinirii contractului, de a conveni modificarea clauzelor contractului, prin act adițional, numai în cazul apariției unor circumstanțe justificate care nu au putut fi prevăzute </w:t>
      </w:r>
      <w:r w:rsidR="000644A6">
        <w:rPr>
          <w:rFonts w:ascii="Times New Roman" w:hAnsi="Times New Roman" w:cs="Times New Roman"/>
          <w:color w:val="auto"/>
          <w:lang w:eastAsia="en-US"/>
        </w:rPr>
        <w:t>la data încheierii contractului,</w:t>
      </w:r>
      <w:r w:rsidR="009E043D">
        <w:rPr>
          <w:rFonts w:ascii="Times New Roman" w:hAnsi="Times New Roman" w:cs="Times New Roman"/>
          <w:color w:val="auto"/>
          <w:lang w:eastAsia="en-US"/>
        </w:rPr>
        <w:t xml:space="preserve"> </w:t>
      </w:r>
      <w:r w:rsidR="000644A6">
        <w:rPr>
          <w:rFonts w:ascii="Times New Roman" w:hAnsi="Times New Roman" w:cs="Times New Roman"/>
          <w:color w:val="auto"/>
          <w:lang w:eastAsia="en-US"/>
        </w:rPr>
        <w:t>conform art.</w:t>
      </w:r>
      <w:r w:rsidR="009E043D">
        <w:rPr>
          <w:rFonts w:ascii="Times New Roman" w:hAnsi="Times New Roman" w:cs="Times New Roman"/>
          <w:color w:val="auto"/>
          <w:lang w:eastAsia="en-US"/>
        </w:rPr>
        <w:t xml:space="preserve"> </w:t>
      </w:r>
      <w:r w:rsidR="000644A6">
        <w:rPr>
          <w:rFonts w:ascii="Times New Roman" w:hAnsi="Times New Roman" w:cs="Times New Roman"/>
          <w:color w:val="auto"/>
          <w:lang w:eastAsia="en-US"/>
        </w:rPr>
        <w:t>221 din Legea 98/2016.</w:t>
      </w:r>
    </w:p>
    <w:p w:rsidR="00C5179A" w:rsidRDefault="00C5179A" w:rsidP="00B17CB9">
      <w:pPr>
        <w:widowControl/>
        <w:spacing w:line="360" w:lineRule="auto"/>
        <w:jc w:val="both"/>
        <w:rPr>
          <w:rFonts w:ascii="Times New Roman" w:hAnsi="Times New Roman" w:cs="Times New Roman"/>
          <w:b/>
          <w:noProof/>
          <w:color w:val="auto"/>
          <w:lang w:val="es-ES" w:eastAsia="en-US"/>
        </w:rPr>
      </w:pP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22. Subcontractanți</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22.1  - (1) Contractantul este obligat, cel mai târziu la momentul începerii executării contractului, să indice Autorității numele, datele de contact şi</w:t>
      </w:r>
      <w:r w:rsidR="009E043D">
        <w:rPr>
          <w:rFonts w:ascii="Times New Roman" w:hAnsi="Times New Roman" w:cs="Times New Roman"/>
        </w:rPr>
        <w:t xml:space="preserve"> </w:t>
      </w:r>
      <w:r w:rsidRPr="005B4BBD">
        <w:rPr>
          <w:rFonts w:ascii="Times New Roman" w:hAnsi="Times New Roman" w:cs="Times New Roman"/>
        </w:rPr>
        <w:t>reprezentanţii legali ai subcontractanţilor săi implicaţi în executarea contractului de achiziţie publică, în măsura în care aceste informaţii sunt cunoscute la momentul respectiv.</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ab/>
        <w:t>(2) Contractantul are obligaţia de a notifica Autorității orice modificări ale informaţiilor</w:t>
      </w:r>
      <w:r w:rsidR="009E043D">
        <w:rPr>
          <w:rFonts w:ascii="Times New Roman" w:hAnsi="Times New Roman" w:cs="Times New Roman"/>
        </w:rPr>
        <w:t xml:space="preserve"> </w:t>
      </w:r>
      <w:r w:rsidRPr="005B4BBD">
        <w:rPr>
          <w:rFonts w:ascii="Times New Roman" w:hAnsi="Times New Roman" w:cs="Times New Roman"/>
        </w:rPr>
        <w:t>prevăzute la alin. (1) pe durata contractului de achiziţie publică.</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lastRenderedPageBreak/>
        <w:tab/>
        <w:t>(4) În situaţia prevăzută la alin. (3), Contractantul va transmite Autorităţii</w:t>
      </w:r>
      <w:r w:rsidR="005D4EEF">
        <w:rPr>
          <w:rFonts w:ascii="Times New Roman" w:hAnsi="Times New Roman" w:cs="Times New Roman"/>
        </w:rPr>
        <w:t xml:space="preserve"> </w:t>
      </w:r>
      <w:r w:rsidRPr="005B4BBD">
        <w:rPr>
          <w:rFonts w:ascii="Times New Roman" w:hAnsi="Times New Roman" w:cs="Times New Roman"/>
        </w:rPr>
        <w:t>informaţiile prevăzute la alin. (1) şi va obţine acordul Autorităţii privind eventualii noi subcontractanţi</w:t>
      </w:r>
      <w:r w:rsidR="003616DE">
        <w:rPr>
          <w:rFonts w:ascii="Times New Roman" w:hAnsi="Times New Roman" w:cs="Times New Roman"/>
        </w:rPr>
        <w:t xml:space="preserve"> </w:t>
      </w:r>
      <w:r w:rsidRPr="005B4BBD">
        <w:rPr>
          <w:rFonts w:ascii="Times New Roman" w:hAnsi="Times New Roman" w:cs="Times New Roman"/>
        </w:rPr>
        <w:t>implicaţi ulterior în executarea contractului.</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22.2. – Contractantul are obligaţia de a încheia contracte cu subcontractanţii</w:t>
      </w:r>
      <w:r w:rsidR="003616DE">
        <w:rPr>
          <w:rFonts w:ascii="Times New Roman" w:hAnsi="Times New Roman" w:cs="Times New Roman"/>
        </w:rPr>
        <w:t xml:space="preserve"> </w:t>
      </w:r>
      <w:r w:rsidRPr="005B4BBD">
        <w:rPr>
          <w:rFonts w:ascii="Times New Roman" w:hAnsi="Times New Roman" w:cs="Times New Roman"/>
        </w:rPr>
        <w:t>desemnaţi, în aceleaşi</w:t>
      </w:r>
      <w:r w:rsidR="003616DE">
        <w:rPr>
          <w:rFonts w:ascii="Times New Roman" w:hAnsi="Times New Roman" w:cs="Times New Roman"/>
        </w:rPr>
        <w:t xml:space="preserve"> </w:t>
      </w:r>
      <w:r w:rsidRPr="005B4BBD">
        <w:rPr>
          <w:rFonts w:ascii="Times New Roman" w:hAnsi="Times New Roman" w:cs="Times New Roman"/>
        </w:rPr>
        <w:t xml:space="preserve">condiţii în care el a semnat contractul cu </w:t>
      </w:r>
      <w:r w:rsidRPr="00256ABC">
        <w:rPr>
          <w:rFonts w:ascii="Times New Roman" w:hAnsi="Times New Roman" w:cs="Times New Roman"/>
          <w:color w:val="auto"/>
        </w:rPr>
        <w:t>Autoritatea</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22.3. - (1) Contractantul are obligaţia de a prezenta la încheierea contractului toate contractele încheiate cu subcontractanţii</w:t>
      </w:r>
      <w:r w:rsidR="003616DE">
        <w:rPr>
          <w:rFonts w:ascii="Times New Roman" w:hAnsi="Times New Roman" w:cs="Times New Roman"/>
        </w:rPr>
        <w:t xml:space="preserve"> </w:t>
      </w:r>
      <w:r w:rsidRPr="005B4BBD">
        <w:rPr>
          <w:rFonts w:ascii="Times New Roman" w:hAnsi="Times New Roman" w:cs="Times New Roman"/>
        </w:rPr>
        <w:t>desemnaţi.</w:t>
      </w:r>
    </w:p>
    <w:p w:rsidR="005B4BBD" w:rsidRPr="005B4BBD" w:rsidRDefault="005B4BBD" w:rsidP="00396D8C">
      <w:pPr>
        <w:autoSpaceDE w:val="0"/>
        <w:autoSpaceDN w:val="0"/>
        <w:adjustRightInd w:val="0"/>
        <w:ind w:firstLine="720"/>
        <w:jc w:val="both"/>
        <w:rPr>
          <w:rFonts w:ascii="Times New Roman" w:hAnsi="Times New Roman" w:cs="Times New Roman"/>
        </w:rPr>
      </w:pPr>
      <w:r w:rsidRPr="005B4BBD">
        <w:rPr>
          <w:rFonts w:ascii="Times New Roman" w:hAnsi="Times New Roman" w:cs="Times New Roman"/>
        </w:rPr>
        <w:t>(2) Lista subcontractanţilor, cu datele de recunoaştere ale acestora, cât şi contractele încheiate cu aceştia se constituie în anexe la contract.</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22.4. - (1) În cazul subcontractării, Contractantul rămâne pe deplin răspunzător faţă de Autoritate de modul în care se îndeplineşte contractul.</w:t>
      </w:r>
    </w:p>
    <w:p w:rsidR="005B4BBD" w:rsidRPr="005B4BBD" w:rsidRDefault="005B4BBD" w:rsidP="00396D8C">
      <w:pPr>
        <w:autoSpaceDE w:val="0"/>
        <w:autoSpaceDN w:val="0"/>
        <w:adjustRightInd w:val="0"/>
        <w:ind w:firstLine="720"/>
        <w:jc w:val="both"/>
        <w:rPr>
          <w:rFonts w:ascii="Times New Roman" w:hAnsi="Times New Roman" w:cs="Times New Roman"/>
        </w:rPr>
      </w:pPr>
      <w:r w:rsidRPr="005B4BBD">
        <w:rPr>
          <w:rFonts w:ascii="Times New Roman" w:hAnsi="Times New Roman" w:cs="Times New Roman"/>
        </w:rPr>
        <w:t>(2) Subcontractantul este pe deplin răspunzător faţă de Contractant de modul în care îşi</w:t>
      </w:r>
      <w:r w:rsidR="003616DE">
        <w:rPr>
          <w:rFonts w:ascii="Times New Roman" w:hAnsi="Times New Roman" w:cs="Times New Roman"/>
        </w:rPr>
        <w:t xml:space="preserve"> </w:t>
      </w:r>
      <w:r w:rsidRPr="005B4BBD">
        <w:rPr>
          <w:rFonts w:ascii="Times New Roman" w:hAnsi="Times New Roman" w:cs="Times New Roman"/>
        </w:rPr>
        <w:t>îndeplineşte partea sa din contract.</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22.5 - (1) 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w:t>
      </w:r>
      <w:r w:rsidR="005D7448">
        <w:rPr>
          <w:rFonts w:ascii="Times New Roman" w:hAnsi="Times New Roman" w:cs="Times New Roman"/>
        </w:rPr>
        <w:t xml:space="preserve"> </w:t>
      </w:r>
      <w:r w:rsidRPr="005B4BBD">
        <w:rPr>
          <w:rFonts w:ascii="Times New Roman" w:hAnsi="Times New Roman" w:cs="Times New Roman"/>
        </w:rPr>
        <w:t>propuşi</w:t>
      </w:r>
      <w:r w:rsidR="005D7448">
        <w:rPr>
          <w:rFonts w:ascii="Times New Roman" w:hAnsi="Times New Roman" w:cs="Times New Roman"/>
        </w:rPr>
        <w:t xml:space="preserve"> </w:t>
      </w:r>
      <w:r w:rsidRPr="005B4BBD">
        <w:rPr>
          <w:rFonts w:ascii="Times New Roman" w:hAnsi="Times New Roman" w:cs="Times New Roman"/>
        </w:rPr>
        <w:t>şi-au exprimat opţiunea în acest sens.</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w:t>
      </w:r>
      <w:r w:rsidR="003243A9">
        <w:rPr>
          <w:rFonts w:ascii="Times New Roman" w:hAnsi="Times New Roman" w:cs="Times New Roman"/>
        </w:rPr>
        <w:t xml:space="preserve"> </w:t>
      </w:r>
      <w:r w:rsidRPr="005B4BBD">
        <w:rPr>
          <w:rFonts w:ascii="Times New Roman" w:hAnsi="Times New Roman" w:cs="Times New Roman"/>
        </w:rPr>
        <w:t>agreaţi doar atunci când prestaţia acestora este confirmată prin documente agreate de toate cele 3 părţi, respectiv Autoritate contractantă, Contractant şi Subcontractant</w:t>
      </w:r>
      <w:r w:rsidR="007B4106">
        <w:rPr>
          <w:rFonts w:ascii="Times New Roman" w:hAnsi="Times New Roman" w:cs="Times New Roman"/>
        </w:rPr>
        <w:t>.</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(4) Autoritatea va solicita, la încheierea contractului de achiziţie publică sau atunci când se introduc noi subcontractanţi, prezentarea contractelor încheiate între contractant şi subcontractant/subcontractanţi</w:t>
      </w:r>
      <w:r w:rsidR="003243A9">
        <w:rPr>
          <w:rFonts w:ascii="Times New Roman" w:hAnsi="Times New Roman" w:cs="Times New Roman"/>
        </w:rPr>
        <w:t xml:space="preserve"> </w:t>
      </w:r>
      <w:r w:rsidRPr="005B4BBD">
        <w:rPr>
          <w:rFonts w:ascii="Times New Roman" w:hAnsi="Times New Roman" w:cs="Times New Roman"/>
        </w:rPr>
        <w:t>nominalizaţi în ofertă sau declaraţi ulterior, astfel încât activităţile ce revin acestora, precum şi sumele aferente prestaţiilor, să fie cuprinse în contractul de achiziţie publică, sau în acte adiționale la acest contract.</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(5) Contractele prezentate conform prevederilor alin. (4) trebuie să fie în concordanţă cu oferta şi se vor constitui în anexe la contractul de achiziţie publică.</w:t>
      </w:r>
    </w:p>
    <w:p w:rsidR="005B4BBD" w:rsidRPr="005B4BBD" w:rsidRDefault="005B4BBD" w:rsidP="00396D8C">
      <w:pPr>
        <w:autoSpaceDE w:val="0"/>
        <w:autoSpaceDN w:val="0"/>
        <w:adjustRightInd w:val="0"/>
        <w:jc w:val="both"/>
        <w:rPr>
          <w:rFonts w:ascii="Times New Roman" w:hAnsi="Times New Roman" w:cs="Times New Roman"/>
        </w:rPr>
      </w:pPr>
      <w:r w:rsidRPr="005B4BBD">
        <w:rPr>
          <w:rFonts w:ascii="Times New Roman" w:hAnsi="Times New Roman" w:cs="Times New Roman"/>
        </w:rPr>
        <w:t xml:space="preserve">    (6) Dispoziţiile prevăzute la alin. (1) - (5) nu diminuează răspunderea contractantului în ceea ce priveşte modul de îndeplinire a prezentului contract de achiziţie publică.</w:t>
      </w:r>
    </w:p>
    <w:p w:rsidR="005B4BBD" w:rsidRDefault="005B4BBD" w:rsidP="001A38D6">
      <w:pPr>
        <w:autoSpaceDE w:val="0"/>
        <w:autoSpaceDN w:val="0"/>
        <w:adjustRightInd w:val="0"/>
        <w:jc w:val="both"/>
        <w:rPr>
          <w:rFonts w:ascii="Times New Roman" w:hAnsi="Times New Roman" w:cs="Times New Roman"/>
        </w:rPr>
      </w:pPr>
      <w:r w:rsidRPr="005B4BBD">
        <w:rPr>
          <w:rFonts w:ascii="Times New Roman" w:hAnsi="Times New Roman" w:cs="Times New Roman"/>
        </w:rPr>
        <w:t>22.6. - Contractantul poate schimba subcontractant</w:t>
      </w:r>
      <w:r w:rsidR="005D30C3">
        <w:rPr>
          <w:rFonts w:ascii="Times New Roman" w:hAnsi="Times New Roman" w:cs="Times New Roman"/>
        </w:rPr>
        <w:t>ul</w:t>
      </w:r>
      <w:r w:rsidR="001A38D6">
        <w:rPr>
          <w:rFonts w:ascii="Times New Roman" w:hAnsi="Times New Roman" w:cs="Times New Roman"/>
        </w:rPr>
        <w:t xml:space="preserve"> </w:t>
      </w:r>
      <w:r w:rsidR="005D30C3">
        <w:rPr>
          <w:rFonts w:ascii="Times New Roman" w:hAnsi="Times New Roman" w:cs="Times New Roman"/>
        </w:rPr>
        <w:t>in</w:t>
      </w:r>
      <w:r w:rsidR="001A38D6">
        <w:rPr>
          <w:rFonts w:ascii="Times New Roman" w:hAnsi="Times New Roman" w:cs="Times New Roman"/>
        </w:rPr>
        <w:t xml:space="preserve"> </w:t>
      </w:r>
      <w:proofErr w:type="spellStart"/>
      <w:r w:rsidR="005D30C3">
        <w:rPr>
          <w:rFonts w:ascii="Times New Roman" w:hAnsi="Times New Roman" w:cs="Times New Roman"/>
        </w:rPr>
        <w:t>conditiile</w:t>
      </w:r>
      <w:proofErr w:type="spellEnd"/>
      <w:r w:rsidR="005D30C3">
        <w:rPr>
          <w:rFonts w:ascii="Times New Roman" w:hAnsi="Times New Roman" w:cs="Times New Roman"/>
        </w:rPr>
        <w:t xml:space="preserve"> legii. </w:t>
      </w:r>
      <w:r w:rsidRPr="005B4BBD">
        <w:rPr>
          <w:rFonts w:ascii="Times New Roman" w:hAnsi="Times New Roman" w:cs="Times New Roman"/>
        </w:rPr>
        <w:t>Schimbarea subcontractantului nu va modifica preţul contractului şi va fi notificată achizitorului.</w:t>
      </w:r>
    </w:p>
    <w:p w:rsidR="00962EE2" w:rsidRDefault="00962EE2" w:rsidP="00B17CB9">
      <w:pPr>
        <w:autoSpaceDE w:val="0"/>
        <w:autoSpaceDN w:val="0"/>
        <w:adjustRightInd w:val="0"/>
        <w:spacing w:line="360" w:lineRule="auto"/>
        <w:jc w:val="both"/>
        <w:rPr>
          <w:rFonts w:ascii="Times New Roman" w:hAnsi="Times New Roman" w:cs="Times New Roman"/>
          <w:b/>
          <w:bCs/>
          <w:lang w:eastAsia="en-US"/>
        </w:rPr>
      </w:pPr>
    </w:p>
    <w:p w:rsidR="00962EE2" w:rsidRDefault="00962EE2" w:rsidP="00B17CB9">
      <w:pPr>
        <w:autoSpaceDE w:val="0"/>
        <w:autoSpaceDN w:val="0"/>
        <w:adjustRightInd w:val="0"/>
        <w:spacing w:line="360" w:lineRule="auto"/>
        <w:jc w:val="both"/>
        <w:rPr>
          <w:rFonts w:ascii="Times New Roman" w:hAnsi="Times New Roman" w:cs="Times New Roman"/>
          <w:b/>
          <w:bCs/>
          <w:lang w:eastAsia="en-US"/>
        </w:rPr>
      </w:pPr>
    </w:p>
    <w:p w:rsidR="005B4BBD" w:rsidRDefault="005B4BBD" w:rsidP="00B17CB9">
      <w:pPr>
        <w:autoSpaceDE w:val="0"/>
        <w:autoSpaceDN w:val="0"/>
        <w:adjustRightInd w:val="0"/>
        <w:spacing w:line="360" w:lineRule="auto"/>
        <w:jc w:val="both"/>
        <w:rPr>
          <w:rFonts w:ascii="Times New Roman" w:hAnsi="Times New Roman" w:cs="Times New Roman"/>
          <w:b/>
          <w:bCs/>
          <w:lang w:eastAsia="en-US"/>
        </w:rPr>
      </w:pPr>
      <w:r w:rsidRPr="005B4BBD">
        <w:rPr>
          <w:rFonts w:ascii="Times New Roman" w:hAnsi="Times New Roman" w:cs="Times New Roman"/>
          <w:b/>
          <w:bCs/>
          <w:lang w:eastAsia="en-US"/>
        </w:rPr>
        <w:lastRenderedPageBreak/>
        <w:t>23. Rezilierea contractului</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23.1. - Nerespectarea obligaţiilor asumate prin prezentul contract de către una dintre parți dă dreptul parții lezate de a cere rezilierea contractului</w:t>
      </w:r>
      <w:r w:rsidR="00D53E53">
        <w:rPr>
          <w:rFonts w:ascii="Times New Roman" w:hAnsi="Times New Roman" w:cs="Times New Roman"/>
          <w:lang w:eastAsia="en-US"/>
        </w:rPr>
        <w:t xml:space="preserve"> </w:t>
      </w:r>
      <w:r w:rsidRPr="005B4BBD">
        <w:rPr>
          <w:rFonts w:ascii="Times New Roman" w:hAnsi="Times New Roman" w:cs="Times New Roman"/>
          <w:lang w:eastAsia="en-US"/>
        </w:rPr>
        <w:t>de lucrări și de a pretinde plata de daune-interese.</w:t>
      </w:r>
    </w:p>
    <w:p w:rsidR="005B4BBD" w:rsidRPr="005B4BBD" w:rsidRDefault="005B4BBD" w:rsidP="00396D8C">
      <w:pPr>
        <w:jc w:val="both"/>
        <w:rPr>
          <w:rFonts w:ascii="Times New Roman" w:hAnsi="Times New Roman" w:cs="Times New Roman"/>
          <w:bCs/>
          <w:noProof/>
        </w:rPr>
      </w:pPr>
      <w:r w:rsidRPr="005B4BBD">
        <w:rPr>
          <w:rFonts w:ascii="Times New Roman" w:hAnsi="Times New Roman" w:cs="Times New Roman"/>
          <w:bCs/>
          <w:noProof/>
        </w:rPr>
        <w:t>Această clauză nu înlătură dreptul Autorității de a cere executarea silită a obligaţiilor neîndeplinite de către Contractant, în măsura în care consideră că este necesară şi dacă Autoritatea şi-a executat propriile obligaţii.</w:t>
      </w:r>
    </w:p>
    <w:p w:rsidR="005B4BBD" w:rsidRPr="005B4BBD" w:rsidRDefault="005B4BBD" w:rsidP="00396D8C">
      <w:pPr>
        <w:autoSpaceDE w:val="0"/>
        <w:autoSpaceDN w:val="0"/>
        <w:adjustRightInd w:val="0"/>
        <w:jc w:val="both"/>
        <w:rPr>
          <w:rFonts w:ascii="Times New Roman" w:hAnsi="Times New Roman" w:cs="Times New Roman"/>
          <w:bCs/>
          <w:noProof/>
        </w:rPr>
      </w:pPr>
      <w:r w:rsidRPr="005B4BBD">
        <w:rPr>
          <w:rFonts w:ascii="Times New Roman" w:hAnsi="Times New Roman" w:cs="Times New Roman"/>
          <w:lang w:eastAsia="en-US"/>
        </w:rPr>
        <w:t xml:space="preserve">23.2. </w:t>
      </w:r>
      <w:r w:rsidRPr="005B4BBD">
        <w:rPr>
          <w:rFonts w:ascii="Times New Roman" w:hAnsi="Times New Roman" w:cs="Times New Roman"/>
          <w:bCs/>
          <w:noProof/>
        </w:rPr>
        <w:t>– Autoritatea îşi rezervă dreptul de a denunţa unilateral contractul de lucrări, după notificarea prealabilă cu 30 de zile, în următoarele condiţii:</w:t>
      </w:r>
    </w:p>
    <w:p w:rsidR="005B4BBD" w:rsidRPr="005B4BBD" w:rsidRDefault="005B4BBD" w:rsidP="00396D8C">
      <w:pPr>
        <w:autoSpaceDE w:val="0"/>
        <w:autoSpaceDN w:val="0"/>
        <w:adjustRightInd w:val="0"/>
        <w:jc w:val="both"/>
        <w:rPr>
          <w:rFonts w:ascii="Times New Roman" w:hAnsi="Times New Roman" w:cs="Times New Roman"/>
          <w:bCs/>
          <w:noProof/>
        </w:rPr>
      </w:pPr>
      <w:r w:rsidRPr="005B4BBD">
        <w:rPr>
          <w:rFonts w:ascii="Times New Roman" w:hAnsi="Times New Roman" w:cs="Times New Roman"/>
          <w:bCs/>
          <w:noProof/>
        </w:rPr>
        <w:t>a) în cazul apariţiei unor circumstanţe care nu au putut fi prevăzute la data încheierii contractului</w:t>
      </w:r>
      <w:r w:rsidR="00D53E53">
        <w:rPr>
          <w:rFonts w:ascii="Times New Roman" w:hAnsi="Times New Roman" w:cs="Times New Roman"/>
          <w:bCs/>
          <w:noProof/>
        </w:rPr>
        <w:t xml:space="preserve"> </w:t>
      </w:r>
      <w:r w:rsidRPr="005B4BBD">
        <w:rPr>
          <w:rFonts w:ascii="Times New Roman" w:hAnsi="Times New Roman" w:cs="Times New Roman"/>
          <w:bCs/>
          <w:noProof/>
        </w:rPr>
        <w:t>şi care conduc la modificarea clauzelor contractuale astfel încât îndeplinirea contractului ar fi contrară interesului public;</w:t>
      </w:r>
    </w:p>
    <w:p w:rsidR="005B4BBD" w:rsidRPr="005B4BBD" w:rsidRDefault="005B4BBD" w:rsidP="00396D8C">
      <w:pPr>
        <w:autoSpaceDE w:val="0"/>
        <w:autoSpaceDN w:val="0"/>
        <w:adjustRightInd w:val="0"/>
        <w:jc w:val="both"/>
        <w:rPr>
          <w:rFonts w:ascii="Times New Roman" w:hAnsi="Times New Roman" w:cs="Times New Roman"/>
          <w:bCs/>
          <w:noProof/>
        </w:rPr>
      </w:pPr>
      <w:r w:rsidRPr="005B4BBD">
        <w:rPr>
          <w:rFonts w:ascii="Times New Roman" w:hAnsi="Times New Roman" w:cs="Times New Roman"/>
          <w:bCs/>
          <w:noProof/>
        </w:rPr>
        <w:t xml:space="preserve">b) în situaţia în care Contractantul nu începe executarea lucrărilor în maxim </w:t>
      </w:r>
      <w:r w:rsidRPr="00256ABC">
        <w:rPr>
          <w:rFonts w:ascii="Times New Roman" w:hAnsi="Times New Roman" w:cs="Times New Roman"/>
          <w:bCs/>
          <w:noProof/>
          <w:color w:val="auto"/>
        </w:rPr>
        <w:t xml:space="preserve">5 </w:t>
      </w:r>
      <w:r w:rsidRPr="00B07549">
        <w:rPr>
          <w:rFonts w:ascii="Times New Roman" w:hAnsi="Times New Roman" w:cs="Times New Roman"/>
          <w:bCs/>
          <w:noProof/>
          <w:color w:val="auto"/>
        </w:rPr>
        <w:t>zile</w:t>
      </w:r>
      <w:r w:rsidR="00E575B8">
        <w:rPr>
          <w:rFonts w:ascii="Times New Roman" w:hAnsi="Times New Roman" w:cs="Times New Roman"/>
          <w:bCs/>
          <w:noProof/>
          <w:color w:val="auto"/>
        </w:rPr>
        <w:t xml:space="preserve"> </w:t>
      </w:r>
      <w:r w:rsidRPr="005B4BBD">
        <w:rPr>
          <w:rFonts w:ascii="Times New Roman" w:hAnsi="Times New Roman" w:cs="Times New Roman"/>
          <w:bCs/>
          <w:noProof/>
        </w:rPr>
        <w:t>de la transmiterea Ordinului de începere a lucrărilor;</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23.3. - În cazul prevăzut la clauza 23.2 lit.</w:t>
      </w:r>
      <w:r w:rsidR="00D53E53">
        <w:rPr>
          <w:rFonts w:ascii="Times New Roman" w:hAnsi="Times New Roman" w:cs="Times New Roman"/>
          <w:lang w:eastAsia="en-US"/>
        </w:rPr>
        <w:t xml:space="preserve"> </w:t>
      </w:r>
      <w:r w:rsidRPr="005B4BBD">
        <w:rPr>
          <w:rFonts w:ascii="Times New Roman" w:hAnsi="Times New Roman" w:cs="Times New Roman"/>
          <w:lang w:eastAsia="en-US"/>
        </w:rPr>
        <w:t>a</w:t>
      </w:r>
      <w:r w:rsidR="00D53E53">
        <w:rPr>
          <w:rFonts w:ascii="Times New Roman" w:hAnsi="Times New Roman" w:cs="Times New Roman"/>
          <w:lang w:eastAsia="en-US"/>
        </w:rPr>
        <w:t>)</w:t>
      </w:r>
      <w:r w:rsidRPr="005B4BBD">
        <w:rPr>
          <w:rFonts w:ascii="Times New Roman" w:hAnsi="Times New Roman" w:cs="Times New Roman"/>
          <w:lang w:eastAsia="en-US"/>
        </w:rPr>
        <w:t>, Contractantul are dreptul de a pretinde numai plata corespunzătoare pentru partea din contract îndeplinita până la data denunţării unilaterale a contractului.</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23.4.- În cazul depășirii culpabile a termenului de execuție a lucrărilor cu mai mult de 60 de zile, pe lângă penalitațile prevăzute la art. 12.1, Autoritatea are dreptul de a denunța unilateral contractul de lucrări, după notificarea prealabilă cu 15 zile, contractul încetând de plin drept, la împlinirea termenului notificat, fără intervenția instanței și fără alte formalități suplimentare.</w:t>
      </w:r>
    </w:p>
    <w:p w:rsidR="005B4BBD" w:rsidRPr="005B4BBD" w:rsidRDefault="005B4BBD" w:rsidP="00BD6ECB">
      <w:pPr>
        <w:jc w:val="both"/>
        <w:rPr>
          <w:rFonts w:ascii="Times New Roman" w:hAnsi="Times New Roman" w:cs="Times New Roman"/>
          <w:bCs/>
          <w:noProof/>
        </w:rPr>
      </w:pPr>
      <w:r w:rsidRPr="005B4BBD">
        <w:rPr>
          <w:rFonts w:ascii="Times New Roman" w:hAnsi="Times New Roman" w:cs="Times New Roman"/>
          <w:noProof/>
        </w:rPr>
        <w:t xml:space="preserve">23.5. </w:t>
      </w:r>
      <w:r w:rsidRPr="005B4BBD">
        <w:rPr>
          <w:rFonts w:ascii="Times New Roman" w:hAnsi="Times New Roman" w:cs="Times New Roman"/>
          <w:bCs/>
          <w:noProof/>
        </w:rPr>
        <w:t>– Contractul poate înceta mai înainte de expirarea termenului stipulat de părţi, prin acordul ambelor părţi şi numai dacă această măsură nu prejudiciază vreuna din părţi.</w:t>
      </w:r>
    </w:p>
    <w:p w:rsidR="00207B2A" w:rsidRDefault="005B4BBD" w:rsidP="00BD6ECB">
      <w:pPr>
        <w:widowControl/>
        <w:numPr>
          <w:ilvl w:val="1"/>
          <w:numId w:val="17"/>
        </w:numPr>
        <w:jc w:val="both"/>
        <w:rPr>
          <w:rFonts w:ascii="Times New Roman" w:hAnsi="Times New Roman" w:cs="Times New Roman"/>
          <w:bCs/>
          <w:noProof/>
        </w:rPr>
      </w:pPr>
      <w:r w:rsidRPr="005B4BBD">
        <w:rPr>
          <w:rFonts w:ascii="Times New Roman" w:hAnsi="Times New Roman" w:cs="Times New Roman"/>
          <w:bCs/>
          <w:noProof/>
        </w:rPr>
        <w:t>- Abaterea de la graficul de execuție din culpa exclusiv</w:t>
      </w:r>
      <w:r w:rsidR="00207B2A">
        <w:rPr>
          <w:rFonts w:ascii="Times New Roman" w:hAnsi="Times New Roman" w:cs="Times New Roman"/>
          <w:bCs/>
          <w:noProof/>
        </w:rPr>
        <w:t>ă a Contractantului, dă dreptul</w:t>
      </w:r>
    </w:p>
    <w:p w:rsidR="005B4BBD" w:rsidRPr="005B4BBD" w:rsidRDefault="005B4BBD" w:rsidP="00BD6ECB">
      <w:pPr>
        <w:widowControl/>
        <w:jc w:val="both"/>
        <w:rPr>
          <w:rFonts w:ascii="Times New Roman" w:hAnsi="Times New Roman" w:cs="Times New Roman"/>
          <w:bCs/>
          <w:noProof/>
        </w:rPr>
      </w:pPr>
      <w:r w:rsidRPr="005B4BBD">
        <w:rPr>
          <w:rFonts w:ascii="Times New Roman" w:hAnsi="Times New Roman" w:cs="Times New Roman"/>
          <w:bCs/>
          <w:noProof/>
        </w:rPr>
        <w:t>Autorității Contractante de a rezilia contractul.</w:t>
      </w:r>
    </w:p>
    <w:p w:rsidR="00207B2A" w:rsidRDefault="005B4BBD" w:rsidP="00BD6ECB">
      <w:pPr>
        <w:widowControl/>
        <w:numPr>
          <w:ilvl w:val="1"/>
          <w:numId w:val="17"/>
        </w:numPr>
        <w:jc w:val="both"/>
        <w:rPr>
          <w:rFonts w:ascii="Times New Roman" w:hAnsi="Times New Roman" w:cs="Times New Roman"/>
          <w:bCs/>
          <w:noProof/>
        </w:rPr>
      </w:pPr>
      <w:r w:rsidRPr="005B4BBD">
        <w:rPr>
          <w:rFonts w:ascii="Times New Roman" w:hAnsi="Times New Roman" w:cs="Times New Roman"/>
          <w:bCs/>
          <w:noProof/>
        </w:rPr>
        <w:t xml:space="preserve">- Utilizarea în echipa de execuție a altor persoane decât a celor propuse, dă dreptul </w:t>
      </w:r>
    </w:p>
    <w:p w:rsidR="005B4BBD" w:rsidRPr="005B4BBD" w:rsidRDefault="005B4BBD" w:rsidP="00BD6ECB">
      <w:pPr>
        <w:widowControl/>
        <w:jc w:val="both"/>
        <w:rPr>
          <w:rFonts w:ascii="Times New Roman" w:hAnsi="Times New Roman" w:cs="Times New Roman"/>
          <w:bCs/>
          <w:noProof/>
        </w:rPr>
      </w:pPr>
      <w:r w:rsidRPr="005B4BBD">
        <w:rPr>
          <w:rFonts w:ascii="Times New Roman" w:hAnsi="Times New Roman" w:cs="Times New Roman"/>
          <w:bCs/>
          <w:noProof/>
        </w:rPr>
        <w:t>Autorității  Contractante de a rezilia contractul.</w:t>
      </w:r>
    </w:p>
    <w:p w:rsidR="00207B2A" w:rsidRDefault="005B4BBD" w:rsidP="00BD6ECB">
      <w:pPr>
        <w:widowControl/>
        <w:numPr>
          <w:ilvl w:val="1"/>
          <w:numId w:val="17"/>
        </w:numPr>
        <w:jc w:val="both"/>
        <w:rPr>
          <w:rFonts w:ascii="Times New Roman" w:hAnsi="Times New Roman" w:cs="Times New Roman"/>
          <w:bCs/>
          <w:noProof/>
        </w:rPr>
      </w:pPr>
      <w:r w:rsidRPr="005B4BBD">
        <w:rPr>
          <w:rFonts w:ascii="Times New Roman" w:hAnsi="Times New Roman" w:cs="Times New Roman"/>
          <w:bCs/>
          <w:noProof/>
        </w:rPr>
        <w:t xml:space="preserve">- Constatarea de catre Autoritate a faptului că, Contractantul nu a respectat prevederile </w:t>
      </w:r>
    </w:p>
    <w:p w:rsidR="005B4BBD" w:rsidRPr="005B4BBD" w:rsidRDefault="005B4BBD" w:rsidP="00BD6ECB">
      <w:pPr>
        <w:widowControl/>
        <w:jc w:val="both"/>
        <w:rPr>
          <w:rFonts w:ascii="Times New Roman" w:hAnsi="Times New Roman" w:cs="Times New Roman"/>
          <w:bCs/>
          <w:noProof/>
        </w:rPr>
      </w:pPr>
      <w:r w:rsidRPr="005B4BBD">
        <w:rPr>
          <w:rFonts w:ascii="Times New Roman" w:hAnsi="Times New Roman" w:cs="Times New Roman"/>
          <w:bCs/>
          <w:noProof/>
        </w:rPr>
        <w:t>proiectului tehnic și a propunerii tehnice dă dreptul Autorității  de a rezilia contractul.</w:t>
      </w:r>
    </w:p>
    <w:p w:rsidR="00BD6ECB" w:rsidRDefault="005B4BBD" w:rsidP="00BD6ECB">
      <w:pPr>
        <w:widowControl/>
        <w:numPr>
          <w:ilvl w:val="1"/>
          <w:numId w:val="17"/>
        </w:numPr>
        <w:jc w:val="both"/>
        <w:rPr>
          <w:rFonts w:ascii="Times New Roman" w:hAnsi="Times New Roman" w:cs="Times New Roman"/>
          <w:bCs/>
          <w:noProof/>
        </w:rPr>
      </w:pPr>
      <w:r w:rsidRPr="005B4BBD">
        <w:rPr>
          <w:rFonts w:ascii="Times New Roman" w:hAnsi="Times New Roman" w:cs="Times New Roman"/>
          <w:bCs/>
          <w:noProof/>
        </w:rPr>
        <w:t xml:space="preserve">- În cazul rezilierii contractului din culpa Contractantului, Autoritatea va proceda la </w:t>
      </w:r>
    </w:p>
    <w:p w:rsidR="005B4BBD" w:rsidRPr="005B4BBD" w:rsidRDefault="005B4BBD" w:rsidP="00BD6ECB">
      <w:pPr>
        <w:widowControl/>
        <w:jc w:val="both"/>
        <w:rPr>
          <w:rFonts w:ascii="Times New Roman" w:hAnsi="Times New Roman" w:cs="Times New Roman"/>
          <w:bCs/>
          <w:noProof/>
        </w:rPr>
      </w:pPr>
      <w:r w:rsidRPr="005B4BBD">
        <w:rPr>
          <w:rFonts w:ascii="Times New Roman" w:hAnsi="Times New Roman" w:cs="Times New Roman"/>
          <w:bCs/>
          <w:noProof/>
        </w:rPr>
        <w:t>executarea garanției de bună execuție, constituită conform condițiilor contractuale, în vederea reținerii prejudiciului care i-a fost creat. În calculul prejudiciului se vor lua în considerare toate costurile suplimentare pe care Autoritatea Contractantă le va plăti pentru finalizarea contractului.</w:t>
      </w:r>
    </w:p>
    <w:p w:rsidR="00BD6ECB" w:rsidRDefault="005B4BBD" w:rsidP="00BD6ECB">
      <w:pPr>
        <w:widowControl/>
        <w:numPr>
          <w:ilvl w:val="1"/>
          <w:numId w:val="17"/>
        </w:numPr>
        <w:jc w:val="both"/>
        <w:rPr>
          <w:rFonts w:ascii="Times New Roman" w:hAnsi="Times New Roman" w:cs="Times New Roman"/>
          <w:bCs/>
          <w:noProof/>
        </w:rPr>
      </w:pPr>
      <w:r w:rsidRPr="005B4BBD">
        <w:rPr>
          <w:rFonts w:ascii="Times New Roman" w:hAnsi="Times New Roman" w:cs="Times New Roman"/>
          <w:bCs/>
          <w:noProof/>
        </w:rPr>
        <w:t xml:space="preserve">- Oprirea lucrărilor de către Contractant conform art. 10.13 din prezentul contract, fără </w:t>
      </w:r>
    </w:p>
    <w:p w:rsidR="005B4BBD" w:rsidRPr="005B4BBD" w:rsidRDefault="005B4BBD" w:rsidP="00BD6ECB">
      <w:pPr>
        <w:widowControl/>
        <w:jc w:val="both"/>
        <w:rPr>
          <w:rFonts w:ascii="Times New Roman" w:hAnsi="Times New Roman" w:cs="Times New Roman"/>
          <w:bCs/>
          <w:noProof/>
        </w:rPr>
      </w:pPr>
      <w:r w:rsidRPr="005B4BBD">
        <w:rPr>
          <w:rFonts w:ascii="Times New Roman" w:hAnsi="Times New Roman" w:cs="Times New Roman"/>
          <w:bCs/>
          <w:noProof/>
        </w:rPr>
        <w:t>notificarea prealabilă a Autorității, dă dreptul acesteia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0574DD" w:rsidRPr="005B4BBD" w:rsidRDefault="000574DD" w:rsidP="00396D8C">
      <w:pPr>
        <w:jc w:val="both"/>
        <w:rPr>
          <w:rFonts w:ascii="Times New Roman" w:hAnsi="Times New Roman" w:cs="Times New Roman"/>
          <w:bCs/>
          <w:noProof/>
        </w:rPr>
      </w:pPr>
    </w:p>
    <w:p w:rsidR="00C362C4"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24. Cesiunea</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 xml:space="preserve">24.1. – În condiţiile prezentului contract, Contractantul </w:t>
      </w:r>
      <w:r w:rsidRPr="005B4BBD">
        <w:rPr>
          <w:rFonts w:ascii="Times New Roman" w:hAnsi="Times New Roman" w:cs="Times New Roman"/>
          <w:b/>
          <w:lang w:eastAsia="en-US"/>
        </w:rPr>
        <w:t xml:space="preserve">nu </w:t>
      </w:r>
      <w:r w:rsidRPr="00B07549">
        <w:rPr>
          <w:rFonts w:ascii="Times New Roman" w:hAnsi="Times New Roman" w:cs="Times New Roman"/>
          <w:b/>
          <w:lang w:val="fr-FR" w:eastAsia="en-US"/>
        </w:rPr>
        <w:t>are</w:t>
      </w:r>
      <w:r w:rsidRPr="005B4BBD">
        <w:rPr>
          <w:rFonts w:ascii="Times New Roman" w:hAnsi="Times New Roman" w:cs="Times New Roman"/>
          <w:lang w:eastAsia="en-US"/>
        </w:rPr>
        <w:t xml:space="preserve"> dreptul de a transfera total sau parţial</w:t>
      </w:r>
      <w:r w:rsidR="00B83B52">
        <w:rPr>
          <w:rFonts w:ascii="Times New Roman" w:hAnsi="Times New Roman" w:cs="Times New Roman"/>
          <w:lang w:eastAsia="en-US"/>
        </w:rPr>
        <w:t xml:space="preserve"> </w:t>
      </w:r>
      <w:r w:rsidRPr="005B4BBD">
        <w:rPr>
          <w:rFonts w:ascii="Times New Roman" w:hAnsi="Times New Roman" w:cs="Times New Roman"/>
          <w:lang w:eastAsia="en-US"/>
        </w:rPr>
        <w:t>obligaţiile sale.</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5B4BBD" w:rsidRPr="005B4BBD" w:rsidRDefault="005B4BBD" w:rsidP="00396D8C">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 xml:space="preserve">24.3. - Suma care face obiectul cesionării se achită de către Autoritate, în contul indicat de cesionar, deschis la Trezoreria statului, numai dacă Contractantul nu are obligaţii de plată către </w:t>
      </w:r>
      <w:r w:rsidRPr="005B4BBD">
        <w:rPr>
          <w:rFonts w:ascii="Times New Roman" w:hAnsi="Times New Roman" w:cs="Times New Roman"/>
          <w:lang w:eastAsia="en-US"/>
        </w:rPr>
        <w:lastRenderedPageBreak/>
        <w:t>bugetul de stat, bugetul asigurărilor sociale de stat şi bugetele fondurilor speciale, Autoritatea având obligaţia de a verifica şi de a înştiinţa</w:t>
      </w:r>
      <w:r w:rsidR="00B83B52">
        <w:rPr>
          <w:rFonts w:ascii="Times New Roman" w:hAnsi="Times New Roman" w:cs="Times New Roman"/>
          <w:lang w:eastAsia="en-US"/>
        </w:rPr>
        <w:t xml:space="preserve"> </w:t>
      </w:r>
      <w:r w:rsidRPr="005B4BBD">
        <w:rPr>
          <w:rFonts w:ascii="Times New Roman" w:hAnsi="Times New Roman" w:cs="Times New Roman"/>
          <w:lang w:eastAsia="en-US"/>
        </w:rPr>
        <w:t>părţile cu privire la cuantumul acestor obligaţii, urmând a vira în contul cesionarului, numai diferenţa dintre suma cesionată şi suma reprezentând obligaţii către bugetele mai sus indicate.</w:t>
      </w:r>
    </w:p>
    <w:p w:rsidR="005B4BBD" w:rsidRDefault="005B4BBD" w:rsidP="00B17CB9">
      <w:pPr>
        <w:widowControl/>
        <w:spacing w:line="360" w:lineRule="auto"/>
        <w:jc w:val="both"/>
        <w:rPr>
          <w:rFonts w:ascii="Times New Roman" w:hAnsi="Times New Roman" w:cs="Times New Roman"/>
          <w:b/>
          <w:noProof/>
          <w:color w:val="auto"/>
          <w:lang w:val="es-ES" w:eastAsia="en-US"/>
        </w:rPr>
      </w:pP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25. Forța majoră</w:t>
      </w:r>
    </w:p>
    <w:p w:rsidR="005B4BBD" w:rsidRPr="005B4BBD" w:rsidRDefault="005B4BBD" w:rsidP="00AB4774">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25.1. - Forţa majoră este constatată de o Autoritate competentă.</w:t>
      </w:r>
    </w:p>
    <w:p w:rsidR="005B4BBD" w:rsidRPr="005B4BBD" w:rsidRDefault="005B4BBD" w:rsidP="00AB4774">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25.2. - Forţa majoră exonerează părţile contractante de îndeplinirea obligaţiilor asumate prin prezentul contract, pe toată perioada în care aceasta acţionează.</w:t>
      </w:r>
    </w:p>
    <w:p w:rsidR="005B4BBD" w:rsidRPr="005B4BBD" w:rsidRDefault="005B4BBD" w:rsidP="00AB4774">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25.3. - Îndeplinirea contractului va fi suspendată în perioada de acţiune a forţei majore, dar fără a prejudicia drepturile ce li se cuveneau părţilor până la apariţia acesteia.</w:t>
      </w:r>
    </w:p>
    <w:p w:rsidR="005B4BBD" w:rsidRDefault="005B4BBD" w:rsidP="00AB4774">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25.4. - Partea contractantă care invocă forţa majoră are obligaţia de a notifica celeilalte părţi, imediat şi în mod complet, producerea acesteia şi să ia orice măsuri care îi stau la dispoziţie în vederea limitării consecinţelor.</w:t>
      </w:r>
    </w:p>
    <w:p w:rsidR="005B4BBD" w:rsidRDefault="005B4BBD" w:rsidP="00906F3D">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906F3D" w:rsidRPr="005B4BBD" w:rsidRDefault="00906F3D" w:rsidP="00906F3D">
      <w:pPr>
        <w:autoSpaceDE w:val="0"/>
        <w:autoSpaceDN w:val="0"/>
        <w:adjustRightInd w:val="0"/>
        <w:jc w:val="both"/>
        <w:rPr>
          <w:rFonts w:ascii="Times New Roman" w:hAnsi="Times New Roman" w:cs="Times New Roman"/>
          <w:lang w:eastAsia="en-US"/>
        </w:rPr>
      </w:pP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26. Soluționarea litigiilor</w:t>
      </w:r>
    </w:p>
    <w:p w:rsidR="005B4BBD" w:rsidRPr="005B4BBD" w:rsidRDefault="005B4BBD" w:rsidP="00AB4774">
      <w:pPr>
        <w:autoSpaceDE w:val="0"/>
        <w:autoSpaceDN w:val="0"/>
        <w:adjustRightInd w:val="0"/>
        <w:jc w:val="both"/>
        <w:rPr>
          <w:rFonts w:ascii="Times New Roman" w:hAnsi="Times New Roman" w:cs="Times New Roman"/>
          <w:lang w:eastAsia="en-US"/>
        </w:rPr>
      </w:pPr>
      <w:r w:rsidRPr="005B4BBD">
        <w:rPr>
          <w:rFonts w:ascii="Times New Roman" w:hAnsi="Times New Roman" w:cs="Times New Roman"/>
          <w:lang w:eastAsia="en-US"/>
        </w:rPr>
        <w:t>26.1- În cazul în care soluţionarea amiabilă nu este posibilă, părţile se pot adresa instanţelor</w:t>
      </w:r>
      <w:r w:rsidR="00E575B8">
        <w:rPr>
          <w:rFonts w:ascii="Times New Roman" w:hAnsi="Times New Roman" w:cs="Times New Roman"/>
          <w:lang w:eastAsia="en-US"/>
        </w:rPr>
        <w:t xml:space="preserve"> </w:t>
      </w:r>
      <w:r w:rsidRPr="005B4BBD">
        <w:rPr>
          <w:rFonts w:ascii="Times New Roman" w:hAnsi="Times New Roman" w:cs="Times New Roman"/>
          <w:lang w:eastAsia="en-US"/>
        </w:rPr>
        <w:t>judecătoreşti competente din România, cu excepţia cazurilor în care nu este necesară sesizarea instanţelor de judecată, prevăzute expres în cuprinsul prezentului contract.</w:t>
      </w:r>
    </w:p>
    <w:p w:rsidR="00CF0CE5" w:rsidRPr="005B4BBD" w:rsidRDefault="00CF0CE5" w:rsidP="00AB4774">
      <w:pPr>
        <w:autoSpaceDE w:val="0"/>
        <w:autoSpaceDN w:val="0"/>
        <w:adjustRightInd w:val="0"/>
        <w:jc w:val="both"/>
        <w:rPr>
          <w:rFonts w:ascii="Times New Roman" w:hAnsi="Times New Roman" w:cs="Times New Roman"/>
          <w:lang w:eastAsia="en-US"/>
        </w:rPr>
      </w:pP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27. Prevederi privind protecția datelor cu caracter personal</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 xml:space="preserve">27.1 În scopul executarii Contractului, fiecare Parte </w:t>
      </w:r>
      <w:r w:rsidR="00906F3D">
        <w:rPr>
          <w:rFonts w:ascii="Times New Roman" w:hAnsi="Times New Roman" w:cs="Times New Roman"/>
          <w:color w:val="auto"/>
          <w:lang w:eastAsia="en-US"/>
        </w:rPr>
        <w:t>trebuie sa prelucreze date cu c</w:t>
      </w:r>
      <w:r w:rsidRPr="00722674">
        <w:rPr>
          <w:rFonts w:ascii="Times New Roman" w:hAnsi="Times New Roman" w:cs="Times New Roman"/>
          <w:color w:val="auto"/>
          <w:lang w:eastAsia="en-US"/>
        </w:rPr>
        <w:t xml:space="preserve">aracter personal privind </w:t>
      </w:r>
      <w:proofErr w:type="spellStart"/>
      <w:r w:rsidRPr="00722674">
        <w:rPr>
          <w:rFonts w:ascii="Times New Roman" w:hAnsi="Times New Roman" w:cs="Times New Roman"/>
          <w:color w:val="auto"/>
          <w:lang w:eastAsia="en-US"/>
        </w:rPr>
        <w:t>angajatii</w:t>
      </w:r>
      <w:proofErr w:type="spellEnd"/>
      <w:r w:rsidRPr="00722674">
        <w:rPr>
          <w:rFonts w:ascii="Times New Roman" w:hAnsi="Times New Roman" w:cs="Times New Roman"/>
          <w:color w:val="auto"/>
          <w:lang w:eastAsia="en-US"/>
        </w:rPr>
        <w:t xml:space="preserve"> si/sau </w:t>
      </w:r>
      <w:proofErr w:type="spellStart"/>
      <w:r w:rsidRPr="00722674">
        <w:rPr>
          <w:rFonts w:ascii="Times New Roman" w:hAnsi="Times New Roman" w:cs="Times New Roman"/>
          <w:color w:val="auto"/>
          <w:lang w:eastAsia="en-US"/>
        </w:rPr>
        <w:t>reprezentantii</w:t>
      </w:r>
      <w:proofErr w:type="spellEnd"/>
      <w:r w:rsidRPr="00722674">
        <w:rPr>
          <w:rFonts w:ascii="Times New Roman" w:hAnsi="Times New Roman" w:cs="Times New Roman"/>
          <w:color w:val="auto"/>
          <w:lang w:eastAsia="en-US"/>
        </w:rPr>
        <w:t xml:space="preserve"> celeilalte Parti;</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27.2 Părț</w:t>
      </w:r>
      <w:r w:rsidRPr="00722674">
        <w:rPr>
          <w:rFonts w:ascii="Times New Roman" w:hAnsi="Times New Roman" w:cs="Times New Roman" w:hint="eastAsia"/>
          <w:color w:val="auto"/>
          <w:lang w:eastAsia="en-US"/>
        </w:rPr>
        <w:t>ile au luat cuno</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tin</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ă că, la data de 25 mai 2018, Regulamentul nr. 679 din 27 aprilie 2016 al Parlamentului European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i al Consiliului Uniunii Europene privind protec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ia persoanelor fizice în ceea ce prive</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 xml:space="preserve">te prelucrarea datelor cu caracter </w:t>
      </w:r>
      <w:r w:rsidRPr="00722674">
        <w:rPr>
          <w:rFonts w:ascii="Times New Roman" w:hAnsi="Times New Roman" w:cs="Times New Roman"/>
          <w:color w:val="auto"/>
          <w:lang w:eastAsia="en-US"/>
        </w:rPr>
        <w:t>personal ș</w:t>
      </w:r>
      <w:r w:rsidRPr="00722674">
        <w:rPr>
          <w:rFonts w:ascii="Times New Roman" w:hAnsi="Times New Roman" w:cs="Times New Roman" w:hint="eastAsia"/>
          <w:color w:val="auto"/>
          <w:lang w:eastAsia="en-US"/>
        </w:rPr>
        <w:t>i privind libera circula</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ie a acestor date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i de abrogare a Directivei 95/46/CE (cunoscut sub denumirea Regulamentul General privind Protec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ia Datelor) (Regulamentul) a intrat în vigoare,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 xml:space="preserve">i fac toate eforturile rezonabile pentru a se asigura că </w:t>
      </w:r>
      <w:r w:rsidRPr="00722674">
        <w:rPr>
          <w:rFonts w:ascii="Times New Roman" w:hAnsi="Times New Roman" w:cs="Times New Roman"/>
          <w:color w:val="auto"/>
          <w:lang w:eastAsia="en-US"/>
        </w:rPr>
        <w:t>se conformează cu prevederile Regulamentului;</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27.3 Atunci când prelucrează date cu caracter personal în legătură cu prezentul contract, fiecare Parte se obligă să se conformeze cu legislaț</w:t>
      </w:r>
      <w:r w:rsidRPr="00722674">
        <w:rPr>
          <w:rFonts w:ascii="Times New Roman" w:hAnsi="Times New Roman" w:cs="Times New Roman" w:hint="eastAsia"/>
          <w:color w:val="auto"/>
          <w:lang w:eastAsia="en-US"/>
        </w:rPr>
        <w:t>ia aplicabilă privind protec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ia datelor cu caracter personal, incluzând,</w:t>
      </w:r>
      <w:r w:rsidRPr="00722674">
        <w:rPr>
          <w:rFonts w:ascii="Times New Roman" w:hAnsi="Times New Roman" w:cs="Times New Roman"/>
          <w:color w:val="auto"/>
          <w:lang w:eastAsia="en-US"/>
        </w:rPr>
        <w:t xml:space="preserve"> dar fără a se limita la, prevederile Regulamentului, legislaț</w:t>
      </w:r>
      <w:r w:rsidRPr="00722674">
        <w:rPr>
          <w:rFonts w:ascii="Times New Roman" w:hAnsi="Times New Roman" w:cs="Times New Roman" w:hint="eastAsia"/>
          <w:color w:val="auto"/>
          <w:lang w:eastAsia="en-US"/>
        </w:rPr>
        <w:t xml:space="preserve">ia de punere în aplicare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 xml:space="preserve">i deciziile pe care autoritatea de supraveghere din România (ANSPDCP) le poate emite din când în când în legătură cu acestea. </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27.4 Fiecare Parte va divulga celeilalte Părți date cu caracter personal privind angajaț</w:t>
      </w:r>
      <w:r w:rsidRPr="00722674">
        <w:rPr>
          <w:rFonts w:ascii="Times New Roman" w:hAnsi="Times New Roman" w:cs="Times New Roman" w:hint="eastAsia"/>
          <w:color w:val="auto"/>
          <w:lang w:eastAsia="en-US"/>
        </w:rPr>
        <w:t>ii sau reprezentan</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ii săi responsabili cu executarea prezentului contract. Aceste date vor consta în: datele de identificare, pozi</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ie, angajator, număr de telefon, adresa de email a angaja</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ilor/reprezentan</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ilor l</w:t>
      </w:r>
      <w:r w:rsidRPr="00722674">
        <w:rPr>
          <w:rFonts w:ascii="Times New Roman" w:hAnsi="Times New Roman" w:cs="Times New Roman"/>
          <w:color w:val="auto"/>
          <w:lang w:eastAsia="en-US"/>
        </w:rPr>
        <w:t>egali.</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27.5 Pentru evitarea oricărui dubiu, Părț</w:t>
      </w:r>
      <w:r w:rsidRPr="00722674">
        <w:rPr>
          <w:rFonts w:ascii="Times New Roman" w:hAnsi="Times New Roman" w:cs="Times New Roman" w:hint="eastAsia"/>
          <w:color w:val="auto"/>
          <w:lang w:eastAsia="en-US"/>
        </w:rPr>
        <w:t>ile iau cuno</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tin</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ă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 xml:space="preserve">i convin ca fiecare Parte să determine, în mod independent, scopul/scopurile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i mijloacele de prelucrare a datelor cu caracter personal în legatură cu acest contract. Mai precis, Păr</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ile conv</w:t>
      </w:r>
      <w:r w:rsidRPr="00722674">
        <w:rPr>
          <w:rFonts w:ascii="Times New Roman" w:hAnsi="Times New Roman" w:cs="Times New Roman"/>
          <w:color w:val="auto"/>
          <w:lang w:eastAsia="en-US"/>
        </w:rPr>
        <w:t>in prin prezenta ș</w:t>
      </w:r>
      <w:r w:rsidRPr="00722674">
        <w:rPr>
          <w:rFonts w:ascii="Times New Roman" w:hAnsi="Times New Roman" w:cs="Times New Roman" w:hint="eastAsia"/>
          <w:color w:val="auto"/>
          <w:lang w:eastAsia="en-US"/>
        </w:rPr>
        <w:t>i confirmă că nu o să ac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ioneze  ca operatori asocia</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 sau să fie într-o relatie de tip operator-persoană împuternicită de operator, fiecare Parte ac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ionând ca un operator de date independent pentru propria prelucrare a datelor în legătur</w:t>
      </w:r>
      <w:r w:rsidRPr="00722674">
        <w:rPr>
          <w:rFonts w:ascii="Times New Roman" w:hAnsi="Times New Roman" w:cs="Times New Roman"/>
          <w:color w:val="auto"/>
          <w:lang w:eastAsia="en-US"/>
        </w:rPr>
        <w:t>ă cu prezentul contract, ș</w:t>
      </w:r>
      <w:r w:rsidRPr="00722674">
        <w:rPr>
          <w:rFonts w:ascii="Times New Roman" w:hAnsi="Times New Roman" w:cs="Times New Roman" w:hint="eastAsia"/>
          <w:color w:val="auto"/>
          <w:lang w:eastAsia="en-US"/>
        </w:rPr>
        <w:t>i niciuna dintre Păr</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i nu acceptă vreo răspundere pentru </w:t>
      </w:r>
      <w:r w:rsidRPr="00722674">
        <w:rPr>
          <w:rFonts w:ascii="Times New Roman" w:hAnsi="Times New Roman" w:cs="Times New Roman" w:hint="eastAsia"/>
          <w:color w:val="auto"/>
          <w:lang w:eastAsia="en-US"/>
        </w:rPr>
        <w:lastRenderedPageBreak/>
        <w:t>o încălcare de către cealaltă Parte a legisla</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iei aplicabile.</w:t>
      </w:r>
    </w:p>
    <w:p w:rsidR="005B4BBD" w:rsidRPr="00722674"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27.6 În cazul în care apar circumstanț</w:t>
      </w:r>
      <w:r w:rsidRPr="00722674">
        <w:rPr>
          <w:rFonts w:ascii="Times New Roman" w:hAnsi="Times New Roman" w:cs="Times New Roman" w:hint="eastAsia"/>
          <w:color w:val="auto"/>
          <w:lang w:eastAsia="en-US"/>
        </w:rPr>
        <w:t>e în care oricare dintre Păr</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 ac</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ionează ca o persoană împuternicită a celei</w:t>
      </w:r>
      <w:r w:rsidRPr="00722674">
        <w:rPr>
          <w:rFonts w:ascii="Times New Roman" w:hAnsi="Times New Roman" w:cs="Times New Roman"/>
          <w:color w:val="auto"/>
          <w:lang w:eastAsia="en-US"/>
        </w:rPr>
        <w:t>lalte Părț</w:t>
      </w:r>
      <w:r w:rsidRPr="00722674">
        <w:rPr>
          <w:rFonts w:ascii="Times New Roman" w:hAnsi="Times New Roman" w:cs="Times New Roman" w:hint="eastAsia"/>
          <w:color w:val="auto"/>
          <w:lang w:eastAsia="en-US"/>
        </w:rPr>
        <w:t>i, sau ca un operator asociat împreună cu cealaltă Parte în legătură cu acest contract, Păr</w:t>
      </w:r>
      <w:r w:rsidRPr="00722674">
        <w:rPr>
          <w:rFonts w:ascii="Times New Roman" w:hAnsi="Times New Roman" w:cs="Times New Roman"/>
          <w:color w:val="auto"/>
          <w:lang w:eastAsia="en-US"/>
        </w:rPr>
        <w:t>ț</w:t>
      </w:r>
      <w:r w:rsidRPr="00722674">
        <w:rPr>
          <w:rFonts w:ascii="Times New Roman" w:hAnsi="Times New Roman" w:cs="Times New Roman" w:hint="eastAsia"/>
          <w:color w:val="auto"/>
          <w:lang w:eastAsia="en-US"/>
        </w:rPr>
        <w:t xml:space="preserve">ile se obligă să încheie un acord cu caracter obligatoriu în conformitate cu prevederile din articolele 28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 xml:space="preserve">i 26 din Regulament, precum </w:t>
      </w:r>
      <w:r w:rsidRPr="00722674">
        <w:rPr>
          <w:rFonts w:ascii="Times New Roman" w:hAnsi="Times New Roman" w:cs="Times New Roman"/>
          <w:color w:val="auto"/>
          <w:lang w:eastAsia="en-US"/>
        </w:rPr>
        <w:t>ș</w:t>
      </w:r>
      <w:r w:rsidRPr="00722674">
        <w:rPr>
          <w:rFonts w:ascii="Times New Roman" w:hAnsi="Times New Roman" w:cs="Times New Roman" w:hint="eastAsia"/>
          <w:color w:val="auto"/>
          <w:lang w:eastAsia="en-US"/>
        </w:rPr>
        <w:t>i cu alte prevede</w:t>
      </w:r>
      <w:r w:rsidRPr="00722674">
        <w:rPr>
          <w:rFonts w:ascii="Times New Roman" w:hAnsi="Times New Roman" w:cs="Times New Roman"/>
          <w:color w:val="auto"/>
          <w:lang w:eastAsia="en-US"/>
        </w:rPr>
        <w:t>ri legale relevante.</w:t>
      </w:r>
    </w:p>
    <w:p w:rsidR="005B4BBD" w:rsidRDefault="005B4BBD" w:rsidP="00B17CB9">
      <w:pPr>
        <w:autoSpaceDE w:val="0"/>
        <w:autoSpaceDN w:val="0"/>
        <w:adjustRightInd w:val="0"/>
        <w:spacing w:line="360" w:lineRule="auto"/>
        <w:jc w:val="both"/>
        <w:rPr>
          <w:rFonts w:ascii="Times New Roman" w:hAnsi="Times New Roman" w:cs="Times New Roman"/>
          <w:color w:val="FF0000"/>
          <w:lang w:eastAsia="en-US"/>
        </w:rPr>
      </w:pPr>
    </w:p>
    <w:p w:rsidR="005B4BBD" w:rsidRDefault="005B4BBD" w:rsidP="00B17CB9">
      <w:pPr>
        <w:autoSpaceDE w:val="0"/>
        <w:autoSpaceDN w:val="0"/>
        <w:adjustRightInd w:val="0"/>
        <w:spacing w:line="360" w:lineRule="auto"/>
        <w:jc w:val="both"/>
        <w:rPr>
          <w:rFonts w:ascii="Times New Roman" w:hAnsi="Times New Roman" w:cs="Times New Roman"/>
          <w:b/>
          <w:color w:val="auto"/>
          <w:lang w:eastAsia="en-US"/>
        </w:rPr>
      </w:pPr>
      <w:r w:rsidRPr="00722674">
        <w:rPr>
          <w:rFonts w:ascii="Times New Roman" w:hAnsi="Times New Roman" w:cs="Times New Roman"/>
          <w:b/>
          <w:color w:val="auto"/>
          <w:lang w:eastAsia="en-US"/>
        </w:rPr>
        <w:t>28. Conflictul de interese</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28.1 -1. Contractantul va lua toate măsurile necesare pentru a preveni ori stopa orice situaţie care ar putea compromite executarea obiectivă şi</w:t>
      </w:r>
      <w:r w:rsidR="00E575B8">
        <w:rPr>
          <w:rFonts w:ascii="Times New Roman" w:hAnsi="Times New Roman" w:cs="Times New Roman"/>
          <w:color w:val="auto"/>
          <w:lang w:eastAsia="en-US"/>
        </w:rPr>
        <w:t xml:space="preserve"> </w:t>
      </w:r>
      <w:r w:rsidRPr="00722674">
        <w:rPr>
          <w:rFonts w:ascii="Times New Roman" w:hAnsi="Times New Roman" w:cs="Times New Roman"/>
          <w:color w:val="auto"/>
          <w:lang w:eastAsia="en-US"/>
        </w:rPr>
        <w:t>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Autorităţii, în termen de 3 zile de la apariţia acestuia.</w:t>
      </w:r>
    </w:p>
    <w:p w:rsidR="005B4BBD"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28.2. - Autoritatea are dreptul de a verifica dacă măsurile luate sunt corespunzătoare şi dacă este necesar poate solicita măsuri suplimentare. Contractantul se va asigura că personalul său, salariat sau contractat de el, inclusiv conducerea şi</w:t>
      </w:r>
      <w:r w:rsidR="00F30664">
        <w:rPr>
          <w:rFonts w:ascii="Times New Roman" w:hAnsi="Times New Roman" w:cs="Times New Roman"/>
          <w:color w:val="auto"/>
          <w:lang w:eastAsia="en-US"/>
        </w:rPr>
        <w:t xml:space="preserve"> </w:t>
      </w:r>
      <w:r w:rsidRPr="00722674">
        <w:rPr>
          <w:rFonts w:ascii="Times New Roman" w:hAnsi="Times New Roman" w:cs="Times New Roman"/>
          <w:color w:val="auto"/>
          <w:lang w:eastAsia="en-US"/>
        </w:rPr>
        <w:t xml:space="preserve">salariaţii din teritoriu, nu se află într-o situaţie care ar putea genera un conflict de interese. Contractantul va înlocui, în 5 zile şi fără vreo compensaţie din partea Autorităţii, orice membru al personalului său salariat ori contractat, inclusiv conducerea ori salariaţii din teritoriu, care se regăseşte într-o astfel de situaţie. </w:t>
      </w:r>
    </w:p>
    <w:p w:rsidR="005B4BBD" w:rsidRPr="00722674" w:rsidRDefault="005B4BBD" w:rsidP="00AB4774">
      <w:pPr>
        <w:autoSpaceDE w:val="0"/>
        <w:autoSpaceDN w:val="0"/>
        <w:adjustRightInd w:val="0"/>
        <w:jc w:val="both"/>
        <w:rPr>
          <w:rFonts w:ascii="Times New Roman" w:hAnsi="Times New Roman" w:cs="Times New Roman"/>
          <w:color w:val="auto"/>
          <w:lang w:eastAsia="en-US"/>
        </w:rPr>
      </w:pPr>
      <w:r w:rsidRPr="00722674">
        <w:rPr>
          <w:rFonts w:ascii="Times New Roman" w:hAnsi="Times New Roman" w:cs="Times New Roman"/>
          <w:color w:val="auto"/>
          <w:lang w:eastAsia="en-US"/>
        </w:rPr>
        <w:t>28.3. - Contractantul trebuie sa evite orice contact care ar putea să-i compromită independenţa ori pe cea a personalului său, salariat sau contractat, inclusiv conducerea şi</w:t>
      </w:r>
      <w:r w:rsidR="00507944">
        <w:rPr>
          <w:rFonts w:ascii="Times New Roman" w:hAnsi="Times New Roman" w:cs="Times New Roman"/>
          <w:color w:val="auto"/>
          <w:lang w:eastAsia="en-US"/>
        </w:rPr>
        <w:t xml:space="preserve"> </w:t>
      </w:r>
      <w:r w:rsidRPr="00722674">
        <w:rPr>
          <w:rFonts w:ascii="Times New Roman" w:hAnsi="Times New Roman" w:cs="Times New Roman"/>
          <w:color w:val="auto"/>
          <w:lang w:eastAsia="en-US"/>
        </w:rPr>
        <w:t>salariaţii din teritoriu. În cazul în care Contractantul nu-şi</w:t>
      </w:r>
      <w:r w:rsidR="00507944">
        <w:rPr>
          <w:rFonts w:ascii="Times New Roman" w:hAnsi="Times New Roman" w:cs="Times New Roman"/>
          <w:color w:val="auto"/>
          <w:lang w:eastAsia="en-US"/>
        </w:rPr>
        <w:t xml:space="preserve"> </w:t>
      </w:r>
      <w:r w:rsidRPr="00722674">
        <w:rPr>
          <w:rFonts w:ascii="Times New Roman" w:hAnsi="Times New Roman" w:cs="Times New Roman"/>
          <w:color w:val="auto"/>
          <w:lang w:eastAsia="en-US"/>
        </w:rPr>
        <w:t>menţine</w:t>
      </w:r>
      <w:r w:rsidR="00507944">
        <w:rPr>
          <w:rFonts w:ascii="Times New Roman" w:hAnsi="Times New Roman" w:cs="Times New Roman"/>
          <w:color w:val="auto"/>
          <w:lang w:eastAsia="en-US"/>
        </w:rPr>
        <w:t xml:space="preserve"> </w:t>
      </w:r>
      <w:r w:rsidRPr="00722674">
        <w:rPr>
          <w:rFonts w:ascii="Times New Roman" w:hAnsi="Times New Roman" w:cs="Times New Roman"/>
          <w:color w:val="auto"/>
          <w:lang w:eastAsia="en-US"/>
        </w:rPr>
        <w:t>independenţa, Autoritatea, fără afectarea dreptului acestuia de a obţine repararea prejudiciului ce i-a fost cauzat ca urmare a situaţiei de conflict de interese, va putea decide încetarea de plin drept şi cu efect imediat a prezentului contract.</w:t>
      </w:r>
    </w:p>
    <w:p w:rsidR="005B4BBD" w:rsidRPr="005B4BBD" w:rsidRDefault="005B4BBD" w:rsidP="00B17CB9">
      <w:pPr>
        <w:autoSpaceDE w:val="0"/>
        <w:autoSpaceDN w:val="0"/>
        <w:adjustRightInd w:val="0"/>
        <w:spacing w:line="360" w:lineRule="auto"/>
        <w:jc w:val="both"/>
        <w:rPr>
          <w:rFonts w:ascii="Times New Roman" w:hAnsi="Times New Roman" w:cs="Times New Roman"/>
          <w:color w:val="FF0000"/>
          <w:lang w:eastAsia="en-US"/>
        </w:rPr>
      </w:pPr>
    </w:p>
    <w:p w:rsidR="005B4BBD" w:rsidRDefault="005B4BBD" w:rsidP="00B17CB9">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29</w:t>
      </w:r>
      <w:r w:rsidR="00AB2DC7">
        <w:rPr>
          <w:rFonts w:ascii="Times New Roman" w:hAnsi="Times New Roman" w:cs="Times New Roman"/>
          <w:b/>
          <w:noProof/>
          <w:color w:val="auto"/>
          <w:lang w:val="es-ES" w:eastAsia="en-US"/>
        </w:rPr>
        <w:t>.</w:t>
      </w:r>
      <w:r w:rsidRPr="005B4BBD">
        <w:rPr>
          <w:rFonts w:ascii="Times New Roman" w:hAnsi="Times New Roman" w:cs="Times New Roman"/>
          <w:b/>
          <w:noProof/>
          <w:color w:val="auto"/>
          <w:lang w:val="es-ES" w:eastAsia="en-US"/>
        </w:rPr>
        <w:t xml:space="preserve"> Limba care guvernează contractul</w:t>
      </w:r>
    </w:p>
    <w:p w:rsidR="00AD248D" w:rsidRDefault="005B4BBD" w:rsidP="00507944">
      <w:pPr>
        <w:widowControl/>
        <w:spacing w:line="360" w:lineRule="auto"/>
        <w:jc w:val="both"/>
        <w:rPr>
          <w:rFonts w:ascii="Times New Roman" w:hAnsi="Times New Roman" w:cs="Times New Roman"/>
          <w:b/>
          <w:noProof/>
          <w:color w:val="auto"/>
          <w:lang w:val="es-ES" w:eastAsia="en-US"/>
        </w:rPr>
      </w:pPr>
      <w:r w:rsidRPr="005B4BBD">
        <w:rPr>
          <w:rFonts w:ascii="Times New Roman" w:hAnsi="Times New Roman" w:cs="Times New Roman"/>
          <w:noProof/>
          <w:color w:val="auto"/>
          <w:lang w:val="es-ES" w:eastAsia="en-US"/>
        </w:rPr>
        <w:t>29.1 - Limba care guverneaza contractul este limba română.</w:t>
      </w:r>
    </w:p>
    <w:p w:rsidR="00507944" w:rsidRDefault="00507944" w:rsidP="00507944">
      <w:pPr>
        <w:widowControl/>
        <w:spacing w:line="360" w:lineRule="auto"/>
        <w:jc w:val="both"/>
        <w:rPr>
          <w:rFonts w:ascii="Times New Roman" w:hAnsi="Times New Roman" w:cs="Times New Roman"/>
          <w:b/>
          <w:noProof/>
          <w:color w:val="auto"/>
          <w:lang w:val="es-ES" w:eastAsia="en-US"/>
        </w:rPr>
      </w:pPr>
    </w:p>
    <w:p w:rsidR="001B760D" w:rsidRDefault="005B4BBD" w:rsidP="001B760D">
      <w:pPr>
        <w:widowControl/>
        <w:spacing w:line="360" w:lineRule="auto"/>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30.</w:t>
      </w:r>
      <w:r w:rsidR="002C3FA1">
        <w:rPr>
          <w:rFonts w:ascii="Times New Roman" w:hAnsi="Times New Roman" w:cs="Times New Roman"/>
          <w:b/>
          <w:noProof/>
          <w:color w:val="auto"/>
          <w:lang w:val="es-ES" w:eastAsia="en-US"/>
        </w:rPr>
        <w:t xml:space="preserve"> </w:t>
      </w:r>
      <w:r w:rsidRPr="005B4BBD">
        <w:rPr>
          <w:rFonts w:ascii="Times New Roman" w:hAnsi="Times New Roman" w:cs="Times New Roman"/>
          <w:b/>
          <w:noProof/>
          <w:color w:val="auto"/>
          <w:lang w:val="es-ES" w:eastAsia="en-US"/>
        </w:rPr>
        <w:t>Comunicări</w:t>
      </w:r>
    </w:p>
    <w:p w:rsidR="005B4BBD" w:rsidRPr="005B4BBD" w:rsidRDefault="005B4BBD" w:rsidP="00AB4774">
      <w:pPr>
        <w:widowControl/>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30.1 - (1) Orice comunicare între părți, referitoare la îndeplinirea prezentului contract, trebuie să fie transmisă în scris.</w:t>
      </w:r>
    </w:p>
    <w:p w:rsidR="005B4BBD" w:rsidRPr="005B4BBD" w:rsidRDefault="005B4BBD" w:rsidP="00AB4774">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(2) Orice document scris trebuie înregistrat atât în momentul transmiterii cât și în momentul primirii.</w:t>
      </w:r>
    </w:p>
    <w:p w:rsidR="005B4BBD" w:rsidRPr="005B4BBD" w:rsidRDefault="005B4BBD" w:rsidP="00AB4774">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30.2 - Comunicările între părți se pot face și prin telefon, fax sau e-mail cu condiția confirmării în scris a primirii comunicării.</w:t>
      </w:r>
    </w:p>
    <w:p w:rsidR="005B4BBD" w:rsidRDefault="005B4BBD" w:rsidP="00AB4774">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30.3 - Atunci cînd există un termen limită pentru primirea unei comunicări scrise, expeditorul trebuie să solicite confirmarea primirii respectivei comunicări. În toate situaţiile, expeditorul va lua toate măsurile necesar pentru a asigura primirea în termen a comunicărilor.</w:t>
      </w:r>
    </w:p>
    <w:p w:rsidR="00024246" w:rsidRDefault="00024246" w:rsidP="00B17CB9">
      <w:pPr>
        <w:widowControl/>
        <w:spacing w:line="360" w:lineRule="auto"/>
        <w:jc w:val="both"/>
        <w:rPr>
          <w:rFonts w:ascii="Times New Roman" w:hAnsi="Times New Roman" w:cs="Times New Roman"/>
          <w:noProof/>
          <w:color w:val="auto"/>
          <w:lang w:val="es-ES" w:eastAsia="en-US"/>
        </w:rPr>
      </w:pPr>
    </w:p>
    <w:p w:rsidR="005B4BBD" w:rsidRDefault="005B4BBD" w:rsidP="00B17CB9">
      <w:pPr>
        <w:widowControl/>
        <w:spacing w:line="360" w:lineRule="auto"/>
        <w:rPr>
          <w:rFonts w:ascii="Times New Roman" w:hAnsi="Times New Roman" w:cs="Times New Roman"/>
          <w:b/>
          <w:noProof/>
          <w:color w:val="auto"/>
          <w:lang w:val="es-ES" w:eastAsia="en-US"/>
        </w:rPr>
      </w:pPr>
      <w:r w:rsidRPr="005B4BBD">
        <w:rPr>
          <w:rFonts w:ascii="Times New Roman" w:hAnsi="Times New Roman" w:cs="Times New Roman"/>
          <w:b/>
          <w:noProof/>
          <w:color w:val="auto"/>
          <w:lang w:val="es-ES" w:eastAsia="en-US"/>
        </w:rPr>
        <w:t>31 Legea aplicabilă contractului</w:t>
      </w:r>
    </w:p>
    <w:p w:rsidR="005B4BBD" w:rsidRPr="005B4BBD" w:rsidRDefault="005B4BBD" w:rsidP="00AD248D">
      <w:pPr>
        <w:widowControl/>
        <w:jc w:val="both"/>
        <w:rPr>
          <w:rFonts w:ascii="Times New Roman" w:hAnsi="Times New Roman" w:cs="Times New Roman"/>
          <w:noProof/>
          <w:color w:val="auto"/>
          <w:lang w:val="es-ES" w:eastAsia="en-US"/>
        </w:rPr>
      </w:pPr>
      <w:r w:rsidRPr="005B4BBD">
        <w:rPr>
          <w:rFonts w:ascii="Times New Roman" w:hAnsi="Times New Roman" w:cs="Times New Roman"/>
          <w:noProof/>
          <w:color w:val="auto"/>
          <w:lang w:val="es-ES" w:eastAsia="en-US"/>
        </w:rPr>
        <w:t>31.1 - Contractul va fi interpretat conform legilor din România.</w:t>
      </w:r>
    </w:p>
    <w:p w:rsidR="008800D2" w:rsidRDefault="008800D2" w:rsidP="00AD248D">
      <w:pPr>
        <w:widowControl/>
        <w:ind w:left="2" w:firstLine="1"/>
        <w:jc w:val="both"/>
        <w:rPr>
          <w:rFonts w:ascii="Times New Roman" w:eastAsia="MS Mincho" w:hAnsi="Times New Roman" w:cs="Times New Roman"/>
          <w:color w:val="auto"/>
          <w:lang w:val="es-ES" w:eastAsia="en-US"/>
        </w:rPr>
      </w:pPr>
    </w:p>
    <w:p w:rsidR="00815CA0" w:rsidRDefault="00815CA0" w:rsidP="00815CA0">
      <w:pPr>
        <w:widowControl/>
        <w:ind w:left="2" w:firstLine="718"/>
        <w:jc w:val="both"/>
        <w:rPr>
          <w:rFonts w:ascii="Times New Roman" w:eastAsia="MS Mincho" w:hAnsi="Times New Roman" w:cs="Times New Roman"/>
          <w:color w:val="auto"/>
          <w:lang w:val="es-ES" w:eastAsia="en-US"/>
        </w:rPr>
      </w:pPr>
    </w:p>
    <w:p w:rsidR="00815CA0" w:rsidRDefault="00815CA0" w:rsidP="00815CA0">
      <w:pPr>
        <w:widowControl/>
        <w:ind w:left="2" w:firstLine="718"/>
        <w:jc w:val="both"/>
        <w:rPr>
          <w:rFonts w:ascii="Times New Roman" w:eastAsia="MS Mincho" w:hAnsi="Times New Roman" w:cs="Times New Roman"/>
          <w:color w:val="auto"/>
          <w:lang w:val="es-ES" w:eastAsia="en-US"/>
        </w:rPr>
      </w:pPr>
    </w:p>
    <w:p w:rsidR="00815CA0" w:rsidRDefault="00815CA0" w:rsidP="00815CA0">
      <w:pPr>
        <w:widowControl/>
        <w:ind w:left="2" w:firstLine="718"/>
        <w:jc w:val="both"/>
        <w:rPr>
          <w:rFonts w:ascii="Times New Roman" w:eastAsia="MS Mincho" w:hAnsi="Times New Roman" w:cs="Times New Roman"/>
          <w:color w:val="auto"/>
          <w:lang w:val="es-ES" w:eastAsia="en-US"/>
        </w:rPr>
      </w:pPr>
    </w:p>
    <w:p w:rsidR="00B02CCC" w:rsidRDefault="00B02CCC" w:rsidP="00815CA0">
      <w:pPr>
        <w:widowControl/>
        <w:ind w:left="2" w:firstLine="718"/>
        <w:jc w:val="both"/>
        <w:rPr>
          <w:rFonts w:ascii="Times New Roman" w:eastAsia="MS Mincho" w:hAnsi="Times New Roman" w:cs="Times New Roman"/>
          <w:color w:val="auto"/>
          <w:lang w:val="es-ES" w:eastAsia="en-US"/>
        </w:rPr>
      </w:pPr>
    </w:p>
    <w:p w:rsidR="005B4BBD" w:rsidRPr="005B4BBD" w:rsidRDefault="005B4BBD" w:rsidP="00815CA0">
      <w:pPr>
        <w:widowControl/>
        <w:ind w:left="2" w:firstLine="718"/>
        <w:jc w:val="both"/>
        <w:rPr>
          <w:rFonts w:ascii="Times New Roman" w:eastAsia="MS Mincho" w:hAnsi="Times New Roman" w:cs="Times New Roman"/>
          <w:i/>
          <w:color w:val="auto"/>
          <w:lang w:val="it-IT" w:eastAsia="en-US"/>
        </w:rPr>
      </w:pPr>
      <w:r w:rsidRPr="005B4BBD">
        <w:rPr>
          <w:rFonts w:ascii="Times New Roman" w:eastAsia="MS Mincho" w:hAnsi="Times New Roman" w:cs="Times New Roman"/>
          <w:color w:val="auto"/>
          <w:lang w:val="es-ES" w:eastAsia="en-US"/>
        </w:rPr>
        <w:t>Drept</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pentru</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care</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prezentul</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contract</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s-a semnat</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astăzi</w:t>
      </w:r>
      <w:r w:rsidR="00C36B7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w:t>
      </w:r>
      <w:r w:rsidR="00E575B8">
        <w:rPr>
          <w:rFonts w:ascii="Times New Roman" w:eastAsia="MS Mincho" w:hAnsi="Times New Roman" w:cs="Times New Roman"/>
          <w:color w:val="auto"/>
          <w:lang w:val="es-ES" w:eastAsia="en-US"/>
        </w:rPr>
        <w:t xml:space="preserve">.........., la sediul </w:t>
      </w:r>
      <w:r w:rsidR="00C36B78" w:rsidRPr="00815CA0">
        <w:rPr>
          <w:rFonts w:ascii="Times New Roman" w:eastAsia="MS Mincho" w:hAnsi="Times New Roman" w:cs="Times New Roman"/>
          <w:color w:val="auto"/>
          <w:lang w:val="es-ES" w:eastAsia="en-US"/>
        </w:rPr>
        <w:t>Primariei Sectorului 2 al municipiului Bucuresti</w:t>
      </w:r>
      <w:r w:rsidR="00815CA0">
        <w:rPr>
          <w:rFonts w:ascii="Times New Roman" w:eastAsia="MS Mincho" w:hAnsi="Times New Roman" w:cs="Times New Roman"/>
          <w:color w:val="auto"/>
          <w:lang w:val="es-ES" w:eastAsia="en-US"/>
        </w:rPr>
        <w:t>,</w:t>
      </w:r>
      <w:r w:rsidR="00C36B78">
        <w:rPr>
          <w:rFonts w:ascii="Times New Roman" w:eastAsia="MS Mincho" w:hAnsi="Times New Roman" w:cs="Times New Roman"/>
          <w:color w:val="auto"/>
          <w:lang w:val="es-ES" w:eastAsia="en-US"/>
        </w:rPr>
        <w:t xml:space="preserve"> din </w:t>
      </w:r>
      <w:r w:rsidR="00815CA0">
        <w:rPr>
          <w:rFonts w:ascii="Times New Roman" w:hAnsi="Times New Roman" w:cs="Times New Roman"/>
          <w:color w:val="auto"/>
          <w:spacing w:val="10"/>
        </w:rPr>
        <w:t>București,</w:t>
      </w:r>
      <w:r w:rsidR="00C36B78" w:rsidRPr="005B4BBD">
        <w:rPr>
          <w:rFonts w:ascii="Times New Roman" w:hAnsi="Times New Roman" w:cs="Times New Roman"/>
          <w:color w:val="auto"/>
          <w:spacing w:val="10"/>
        </w:rPr>
        <w:t xml:space="preserve"> Str. Chiristigiilor, nr. 11-13, Sector 2</w:t>
      </w:r>
      <w:r w:rsidR="00815CA0">
        <w:rPr>
          <w:rFonts w:ascii="Times New Roman" w:hAnsi="Times New Roman" w:cs="Times New Roman"/>
          <w:color w:val="auto"/>
          <w:spacing w:val="10"/>
        </w:rPr>
        <w:t xml:space="preserve">, </w:t>
      </w:r>
      <w:r w:rsidR="00E575B8">
        <w:rPr>
          <w:rFonts w:ascii="Times New Roman" w:eastAsia="MS Mincho" w:hAnsi="Times New Roman" w:cs="Times New Roman"/>
          <w:color w:val="auto"/>
          <w:lang w:val="es-ES" w:eastAsia="en-US"/>
        </w:rPr>
        <w:t>în 2</w:t>
      </w:r>
      <w:r w:rsidRPr="005B4BBD">
        <w:rPr>
          <w:rFonts w:ascii="Times New Roman" w:eastAsia="MS Mincho" w:hAnsi="Times New Roman" w:cs="Times New Roman"/>
          <w:color w:val="auto"/>
          <w:lang w:val="es-ES" w:eastAsia="en-US"/>
        </w:rPr>
        <w:t xml:space="preserve"> exemplare, </w:t>
      </w:r>
      <w:r w:rsidR="009F028E">
        <w:rPr>
          <w:rFonts w:ascii="Times New Roman" w:eastAsia="MS Mincho" w:hAnsi="Times New Roman" w:cs="Times New Roman"/>
          <w:color w:val="auto"/>
          <w:lang w:val="es-ES" w:eastAsia="en-US"/>
        </w:rPr>
        <w:t>t</w:t>
      </w:r>
      <w:r w:rsidR="00E575B8">
        <w:rPr>
          <w:rFonts w:ascii="Times New Roman" w:eastAsia="MS Mincho" w:hAnsi="Times New Roman" w:cs="Times New Roman"/>
          <w:color w:val="auto"/>
          <w:lang w:val="es-ES" w:eastAsia="en-US"/>
        </w:rPr>
        <w:t>o</w:t>
      </w:r>
      <w:r w:rsidR="009F028E">
        <w:rPr>
          <w:rFonts w:ascii="Times New Roman" w:eastAsia="MS Mincho" w:hAnsi="Times New Roman" w:cs="Times New Roman"/>
          <w:color w:val="auto"/>
          <w:lang w:val="es-ES" w:eastAsia="en-US"/>
        </w:rPr>
        <w:t xml:space="preserve">ate </w:t>
      </w:r>
      <w:r w:rsidRPr="005B4BBD">
        <w:rPr>
          <w:rFonts w:ascii="Times New Roman" w:eastAsia="MS Mincho" w:hAnsi="Times New Roman" w:cs="Times New Roman"/>
          <w:color w:val="auto"/>
          <w:lang w:val="es-ES" w:eastAsia="en-US"/>
        </w:rPr>
        <w:t>cu</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valoare de original, cate unul</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pentru</w:t>
      </w:r>
      <w:r w:rsidR="00E575B8">
        <w:rPr>
          <w:rFonts w:ascii="Times New Roman" w:eastAsia="MS Mincho" w:hAnsi="Times New Roman" w:cs="Times New Roman"/>
          <w:color w:val="auto"/>
          <w:lang w:val="es-ES" w:eastAsia="en-US"/>
        </w:rPr>
        <w:t xml:space="preserve"> </w:t>
      </w:r>
      <w:r w:rsidRPr="005B4BBD">
        <w:rPr>
          <w:rFonts w:ascii="Times New Roman" w:eastAsia="MS Mincho" w:hAnsi="Times New Roman" w:cs="Times New Roman"/>
          <w:color w:val="auto"/>
          <w:lang w:val="es-ES" w:eastAsia="en-US"/>
        </w:rPr>
        <w:t>fiecare parte.</w:t>
      </w:r>
    </w:p>
    <w:p w:rsidR="005B4BBD" w:rsidRDefault="005B4BBD" w:rsidP="00B17CB9">
      <w:pPr>
        <w:widowControl/>
        <w:spacing w:line="360" w:lineRule="auto"/>
        <w:jc w:val="both"/>
        <w:rPr>
          <w:rFonts w:ascii="Times New Roman" w:eastAsia="MS Mincho" w:hAnsi="Times New Roman" w:cs="Times New Roman"/>
          <w:i/>
          <w:color w:val="auto"/>
          <w:lang w:val="it-IT" w:eastAsia="en-US"/>
        </w:rPr>
      </w:pPr>
    </w:p>
    <w:p w:rsidR="00BF7965" w:rsidRPr="005B4BBD" w:rsidRDefault="00BF7965" w:rsidP="00B17CB9">
      <w:pPr>
        <w:widowControl/>
        <w:spacing w:line="360" w:lineRule="auto"/>
        <w:jc w:val="both"/>
        <w:rPr>
          <w:rFonts w:ascii="Times New Roman" w:eastAsia="MS Mincho" w:hAnsi="Times New Roman" w:cs="Times New Roman"/>
          <w:i/>
          <w:color w:val="auto"/>
          <w:lang w:val="it-IT" w:eastAsia="en-US"/>
        </w:rPr>
      </w:pPr>
    </w:p>
    <w:p w:rsidR="00B17CB9" w:rsidRDefault="00FB1573" w:rsidP="00BF7965">
      <w:pPr>
        <w:widowControl/>
        <w:overflowPunct w:val="0"/>
        <w:autoSpaceDE w:val="0"/>
        <w:autoSpaceDN w:val="0"/>
        <w:adjustRightInd w:val="0"/>
        <w:ind w:firstLine="720"/>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proofErr w:type="spellStart"/>
      <w:r w:rsidR="00B17CB9" w:rsidRPr="00BF7965">
        <w:rPr>
          <w:rFonts w:ascii="Times New Roman" w:eastAsia="Times New Roman" w:hAnsi="Times New Roman" w:cs="Times New Roman"/>
          <w:color w:val="auto"/>
          <w:lang w:val="en-US" w:eastAsia="en-US"/>
        </w:rPr>
        <w:t>Autoritate</w:t>
      </w:r>
      <w:proofErr w:type="spellEnd"/>
      <w:r w:rsidR="00B17CB9" w:rsidRPr="00BF7965">
        <w:rPr>
          <w:rFonts w:ascii="Times New Roman" w:eastAsia="Times New Roman" w:hAnsi="Times New Roman" w:cs="Times New Roman"/>
          <w:color w:val="auto"/>
          <w:lang w:val="en-US" w:eastAsia="en-US"/>
        </w:rPr>
        <w:t xml:space="preserve">,                                </w:t>
      </w:r>
      <w:r w:rsidR="00447B28">
        <w:rPr>
          <w:rFonts w:ascii="Times New Roman" w:eastAsia="Times New Roman" w:hAnsi="Times New Roman" w:cs="Times New Roman"/>
          <w:color w:val="auto"/>
          <w:lang w:val="en-US" w:eastAsia="en-US"/>
        </w:rPr>
        <w:t xml:space="preserve">                               </w:t>
      </w:r>
      <w:r w:rsidR="00447B28">
        <w:rPr>
          <w:rFonts w:ascii="Times New Roman" w:eastAsia="Times New Roman" w:hAnsi="Times New Roman" w:cs="Times New Roman"/>
          <w:color w:val="auto"/>
          <w:lang w:val="en-US" w:eastAsia="en-US"/>
        </w:rPr>
        <w:tab/>
      </w:r>
      <w:r w:rsidR="00447B28">
        <w:rPr>
          <w:rFonts w:ascii="Times New Roman" w:eastAsia="Times New Roman" w:hAnsi="Times New Roman" w:cs="Times New Roman"/>
          <w:color w:val="auto"/>
          <w:lang w:val="en-US" w:eastAsia="en-US"/>
        </w:rPr>
        <w:tab/>
        <w:t xml:space="preserve">    </w:t>
      </w:r>
      <w:proofErr w:type="spellStart"/>
      <w:r w:rsidR="00B17CB9" w:rsidRPr="00BF7965">
        <w:rPr>
          <w:rFonts w:ascii="Times New Roman" w:eastAsia="Times New Roman" w:hAnsi="Times New Roman" w:cs="Times New Roman"/>
          <w:color w:val="auto"/>
          <w:lang w:val="en-US" w:eastAsia="en-US"/>
        </w:rPr>
        <w:t>Contractant</w:t>
      </w:r>
      <w:proofErr w:type="spellEnd"/>
      <w:r w:rsidR="00B17CB9" w:rsidRPr="00BF7965">
        <w:rPr>
          <w:rFonts w:ascii="Times New Roman" w:eastAsia="Times New Roman" w:hAnsi="Times New Roman" w:cs="Times New Roman"/>
          <w:color w:val="auto"/>
          <w:lang w:val="en-US" w:eastAsia="en-US"/>
        </w:rPr>
        <w:t>,</w:t>
      </w:r>
    </w:p>
    <w:p w:rsidR="001E5ED0" w:rsidRPr="00BF7965" w:rsidRDefault="001E5ED0" w:rsidP="00BF7965">
      <w:pPr>
        <w:widowControl/>
        <w:overflowPunct w:val="0"/>
        <w:autoSpaceDE w:val="0"/>
        <w:autoSpaceDN w:val="0"/>
        <w:adjustRightInd w:val="0"/>
        <w:ind w:firstLine="720"/>
        <w:jc w:val="both"/>
        <w:textAlignment w:val="baseline"/>
        <w:rPr>
          <w:rFonts w:ascii="Times New Roman" w:eastAsia="Times New Roman" w:hAnsi="Times New Roman" w:cs="Times New Roman"/>
          <w:color w:val="auto"/>
          <w:lang w:val="en-US" w:eastAsia="en-US"/>
        </w:rPr>
      </w:pPr>
    </w:p>
    <w:p w:rsidR="00B17CB9" w:rsidRPr="00BF7965" w:rsidRDefault="00FB1573" w:rsidP="00BF7965">
      <w:pPr>
        <w:widowControl/>
        <w:overflowPunct w:val="0"/>
        <w:autoSpaceDE w:val="0"/>
        <w:autoSpaceDN w:val="0"/>
        <w:adjustRightInd w:val="0"/>
        <w:ind w:firstLine="720"/>
        <w:jc w:val="both"/>
        <w:textAlignment w:val="baseline"/>
        <w:rPr>
          <w:rFonts w:ascii="Times New Roman" w:eastAsia="Times New Roman" w:hAnsi="Times New Roman" w:cs="Times New Roman"/>
          <w:b/>
          <w:color w:val="auto"/>
          <w:lang w:val="es-ES" w:eastAsia="en-US"/>
        </w:rPr>
      </w:pPr>
      <w:r w:rsidRPr="00BF7965">
        <w:rPr>
          <w:rFonts w:ascii="Times New Roman" w:eastAsia="Times New Roman" w:hAnsi="Times New Roman" w:cs="Times New Roman"/>
          <w:b/>
          <w:color w:val="auto"/>
          <w:lang w:val="es-ES" w:eastAsia="en-US"/>
        </w:rPr>
        <w:t xml:space="preserve">       </w:t>
      </w:r>
      <w:r w:rsidR="00B11FD0">
        <w:rPr>
          <w:rFonts w:ascii="Times New Roman" w:eastAsia="Times New Roman" w:hAnsi="Times New Roman" w:cs="Times New Roman"/>
          <w:b/>
          <w:color w:val="auto"/>
          <w:lang w:val="es-ES" w:eastAsia="en-US"/>
        </w:rPr>
        <w:t>SECTORUL</w:t>
      </w:r>
      <w:r w:rsidR="00B17CB9" w:rsidRPr="00BF7965">
        <w:rPr>
          <w:rFonts w:ascii="Times New Roman" w:eastAsia="Times New Roman" w:hAnsi="Times New Roman" w:cs="Times New Roman"/>
          <w:b/>
          <w:color w:val="auto"/>
          <w:lang w:val="es-ES" w:eastAsia="en-US"/>
        </w:rPr>
        <w:t xml:space="preserve"> 2                                                                         </w:t>
      </w:r>
    </w:p>
    <w:p w:rsidR="00B17CB9" w:rsidRPr="00BF7965" w:rsidRDefault="00B17CB9" w:rsidP="00BF7965">
      <w:pPr>
        <w:widowControl/>
        <w:overflowPunct w:val="0"/>
        <w:autoSpaceDE w:val="0"/>
        <w:autoSpaceDN w:val="0"/>
        <w:adjustRightInd w:val="0"/>
        <w:jc w:val="both"/>
        <w:textAlignment w:val="baseline"/>
        <w:rPr>
          <w:rFonts w:ascii="Times New Roman" w:eastAsia="Times New Roman" w:hAnsi="Times New Roman" w:cs="Times New Roman"/>
          <w:b/>
          <w:color w:val="auto"/>
          <w:lang w:val="es-ES" w:eastAsia="en-US"/>
        </w:rPr>
      </w:pPr>
      <w:r w:rsidRPr="00BF7965">
        <w:rPr>
          <w:rFonts w:ascii="Times New Roman" w:eastAsia="Times New Roman" w:hAnsi="Times New Roman" w:cs="Times New Roman"/>
          <w:b/>
          <w:color w:val="auto"/>
          <w:lang w:val="es-ES" w:eastAsia="en-US"/>
        </w:rPr>
        <w:t xml:space="preserve"> </w:t>
      </w:r>
      <w:r w:rsidR="00FB1573" w:rsidRPr="00BF7965">
        <w:rPr>
          <w:rFonts w:ascii="Times New Roman" w:eastAsia="Times New Roman" w:hAnsi="Times New Roman" w:cs="Times New Roman"/>
          <w:b/>
          <w:color w:val="auto"/>
          <w:lang w:val="es-ES" w:eastAsia="en-US"/>
        </w:rPr>
        <w:tab/>
      </w:r>
      <w:r w:rsidR="00663EBF" w:rsidRPr="00BF7965">
        <w:rPr>
          <w:rFonts w:ascii="Times New Roman" w:eastAsia="Times New Roman" w:hAnsi="Times New Roman" w:cs="Times New Roman"/>
          <w:b/>
          <w:color w:val="auto"/>
          <w:lang w:val="es-ES" w:eastAsia="en-US"/>
        </w:rPr>
        <w:t xml:space="preserve"> </w:t>
      </w:r>
      <w:r w:rsidRPr="00BF7965">
        <w:rPr>
          <w:rFonts w:ascii="Times New Roman" w:eastAsia="Times New Roman" w:hAnsi="Times New Roman" w:cs="Times New Roman"/>
          <w:b/>
          <w:color w:val="auto"/>
          <w:lang w:val="es-ES" w:eastAsia="en-US"/>
        </w:rPr>
        <w:t>al MUN. BUCURE</w:t>
      </w:r>
      <w:r w:rsidRPr="00BF7965">
        <w:rPr>
          <w:rFonts w:ascii="Times New Roman" w:eastAsia="Times New Roman" w:hAnsi="Times New Roman" w:cs="Times New Roman"/>
          <w:b/>
          <w:color w:val="auto"/>
          <w:lang w:eastAsia="en-US"/>
        </w:rPr>
        <w:t>ŞTI</w:t>
      </w:r>
      <w:r w:rsidR="00526971" w:rsidRPr="00BF7965">
        <w:rPr>
          <w:rFonts w:ascii="Times New Roman" w:eastAsia="Times New Roman" w:hAnsi="Times New Roman" w:cs="Times New Roman"/>
          <w:b/>
          <w:color w:val="auto"/>
          <w:lang w:eastAsia="en-US"/>
        </w:rPr>
        <w:t xml:space="preserve">                                     </w:t>
      </w:r>
      <w:r w:rsidR="00D47905" w:rsidRPr="00BF7965">
        <w:rPr>
          <w:rFonts w:ascii="Times New Roman" w:eastAsia="Times New Roman" w:hAnsi="Times New Roman" w:cs="Times New Roman"/>
          <w:b/>
          <w:color w:val="auto"/>
          <w:lang w:eastAsia="en-US"/>
        </w:rPr>
        <w:t xml:space="preserve">     </w:t>
      </w:r>
      <w:r w:rsidR="00447B28">
        <w:rPr>
          <w:rFonts w:ascii="Times New Roman" w:eastAsia="Times New Roman" w:hAnsi="Times New Roman" w:cs="Times New Roman"/>
          <w:b/>
          <w:color w:val="auto"/>
          <w:lang w:eastAsia="en-US"/>
        </w:rPr>
        <w:tab/>
      </w:r>
      <w:r w:rsidR="00D47905" w:rsidRPr="00BF7965">
        <w:rPr>
          <w:rFonts w:ascii="Times New Roman" w:eastAsia="Times New Roman" w:hAnsi="Times New Roman" w:cs="Times New Roman"/>
          <w:b/>
          <w:color w:val="auto"/>
          <w:lang w:eastAsia="en-US"/>
        </w:rPr>
        <w:t xml:space="preserve"> </w:t>
      </w:r>
      <w:r w:rsidR="00447B28">
        <w:rPr>
          <w:rFonts w:ascii="Times New Roman" w:eastAsia="Times New Roman" w:hAnsi="Times New Roman" w:cs="Times New Roman"/>
          <w:b/>
          <w:color w:val="auto"/>
          <w:lang w:eastAsia="en-US"/>
        </w:rPr>
        <w:tab/>
        <w:t xml:space="preserve">  </w:t>
      </w:r>
      <w:r w:rsidR="00800F7D">
        <w:rPr>
          <w:rFonts w:ascii="Times New Roman" w:eastAsia="Times New Roman" w:hAnsi="Times New Roman" w:cs="Times New Roman"/>
          <w:b/>
          <w:color w:val="auto"/>
          <w:lang w:eastAsia="en-US"/>
        </w:rPr>
        <w:t xml:space="preserve"> </w:t>
      </w:r>
      <w:r w:rsidR="00526971" w:rsidRPr="00BF7965">
        <w:rPr>
          <w:rFonts w:ascii="Times New Roman" w:eastAsia="Times New Roman" w:hAnsi="Times New Roman" w:cs="Times New Roman"/>
          <w:b/>
          <w:color w:val="auto"/>
          <w:lang w:eastAsia="en-US"/>
        </w:rPr>
        <w:t>SC COLUMNA R1 SRL</w:t>
      </w:r>
    </w:p>
    <w:p w:rsidR="00B17CB9" w:rsidRPr="00BF7965" w:rsidRDefault="00B17CB9" w:rsidP="00BF7965">
      <w:pPr>
        <w:widowControl/>
        <w:overflowPunct w:val="0"/>
        <w:autoSpaceDE w:val="0"/>
        <w:autoSpaceDN w:val="0"/>
        <w:adjustRightInd w:val="0"/>
        <w:textAlignment w:val="baseline"/>
        <w:rPr>
          <w:rFonts w:ascii="Times New Roman" w:eastAsia="Times New Roman" w:hAnsi="Times New Roman" w:cs="Times New Roman"/>
          <w:b/>
          <w:color w:val="auto"/>
        </w:rPr>
      </w:pPr>
      <w:r w:rsidRPr="00BF7965">
        <w:rPr>
          <w:rFonts w:ascii="Times New Roman" w:eastAsia="Times New Roman" w:hAnsi="Times New Roman" w:cs="Times New Roman"/>
          <w:b/>
          <w:color w:val="auto"/>
        </w:rPr>
        <w:tab/>
      </w:r>
      <w:r w:rsidRPr="00BF7965">
        <w:rPr>
          <w:rFonts w:ascii="Times New Roman" w:eastAsia="Times New Roman" w:hAnsi="Times New Roman" w:cs="Times New Roman"/>
          <w:b/>
          <w:color w:val="auto"/>
        </w:rPr>
        <w:tab/>
      </w:r>
      <w:r w:rsidRPr="00BF7965">
        <w:rPr>
          <w:rFonts w:ascii="Times New Roman" w:eastAsia="Times New Roman" w:hAnsi="Times New Roman" w:cs="Times New Roman"/>
          <w:b/>
          <w:color w:val="auto"/>
        </w:rPr>
        <w:tab/>
      </w:r>
      <w:r w:rsidRPr="00BF7965">
        <w:rPr>
          <w:rFonts w:ascii="Times New Roman" w:eastAsia="Times New Roman" w:hAnsi="Times New Roman" w:cs="Times New Roman"/>
          <w:b/>
          <w:color w:val="auto"/>
        </w:rPr>
        <w:tab/>
      </w:r>
    </w:p>
    <w:p w:rsidR="00E1411C" w:rsidRDefault="00FB1573" w:rsidP="00B02CCC">
      <w:pPr>
        <w:widowControl/>
        <w:overflowPunct w:val="0"/>
        <w:autoSpaceDE w:val="0"/>
        <w:autoSpaceDN w:val="0"/>
        <w:adjustRightInd w:val="0"/>
        <w:ind w:left="720" w:firstLine="720"/>
        <w:textAlignment w:val="baseline"/>
        <w:rPr>
          <w:rFonts w:ascii="Times New Roman" w:hAnsi="Times New Roman"/>
        </w:rPr>
      </w:pPr>
      <w:r w:rsidRPr="00BF7965">
        <w:rPr>
          <w:rFonts w:ascii="Times New Roman" w:eastAsia="Times New Roman" w:hAnsi="Times New Roman" w:cs="Times New Roman"/>
          <w:b/>
          <w:color w:val="auto"/>
        </w:rPr>
        <w:t xml:space="preserve">  </w:t>
      </w:r>
    </w:p>
    <w:p w:rsidR="00CE6C3F" w:rsidRDefault="00CE6C3F" w:rsidP="00BF7965">
      <w:pPr>
        <w:pStyle w:val="Frspaiere1"/>
        <w:shd w:val="clear" w:color="auto" w:fill="FFFFFF" w:themeFill="background1"/>
        <w:rPr>
          <w:rFonts w:ascii="Times New Roman" w:hAnsi="Times New Roman"/>
          <w:sz w:val="24"/>
          <w:szCs w:val="24"/>
        </w:rPr>
      </w:pPr>
    </w:p>
    <w:p w:rsidR="00CE6C3F" w:rsidRDefault="00CE6C3F" w:rsidP="00BF7965">
      <w:pPr>
        <w:pStyle w:val="Frspaiere1"/>
        <w:shd w:val="clear" w:color="auto" w:fill="FFFFFF" w:themeFill="background1"/>
        <w:rPr>
          <w:rFonts w:ascii="Times New Roman" w:hAnsi="Times New Roman"/>
          <w:sz w:val="24"/>
          <w:szCs w:val="24"/>
        </w:rPr>
      </w:pPr>
    </w:p>
    <w:p w:rsidR="00CE6C3F" w:rsidRDefault="00CE6C3F" w:rsidP="00BF7965">
      <w:pPr>
        <w:pStyle w:val="Frspaiere1"/>
        <w:shd w:val="clear" w:color="auto" w:fill="FFFFFF" w:themeFill="background1"/>
        <w:rPr>
          <w:rFonts w:ascii="Times New Roman" w:hAnsi="Times New Roman"/>
          <w:sz w:val="24"/>
          <w:szCs w:val="24"/>
        </w:rPr>
      </w:pPr>
    </w:p>
    <w:p w:rsidR="00CE6C3F" w:rsidRDefault="00CE6C3F"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B02CCC" w:rsidRDefault="00B02CCC" w:rsidP="00BF7965">
      <w:pPr>
        <w:pStyle w:val="Frspaiere1"/>
        <w:shd w:val="clear" w:color="auto" w:fill="FFFFFF" w:themeFill="background1"/>
        <w:rPr>
          <w:rFonts w:ascii="Times New Roman" w:hAnsi="Times New Roman"/>
          <w:sz w:val="24"/>
          <w:szCs w:val="24"/>
        </w:rPr>
      </w:pPr>
    </w:p>
    <w:p w:rsidR="00CE6C3F" w:rsidRPr="007C332C" w:rsidRDefault="00CE6C3F" w:rsidP="00CE6C3F">
      <w:pPr>
        <w:ind w:left="7200" w:firstLine="720"/>
        <w:jc w:val="both"/>
        <w:rPr>
          <w:rFonts w:ascii="Times New Roman" w:hAnsi="Times New Roman"/>
          <w:b/>
        </w:rPr>
      </w:pPr>
      <w:r w:rsidRPr="007C332C">
        <w:rPr>
          <w:rFonts w:ascii="Times New Roman" w:hAnsi="Times New Roman"/>
          <w:b/>
        </w:rPr>
        <w:t>Anexa</w:t>
      </w:r>
    </w:p>
    <w:p w:rsidR="00CE6C3F" w:rsidRPr="007C332C" w:rsidRDefault="00CE6C3F" w:rsidP="00CE6C3F">
      <w:pPr>
        <w:tabs>
          <w:tab w:val="left" w:pos="6600"/>
        </w:tabs>
        <w:ind w:left="992" w:right="-1440" w:hanging="1276"/>
        <w:rPr>
          <w:rFonts w:ascii="Times New Roman" w:hAnsi="Times New Roman"/>
        </w:rPr>
      </w:pPr>
      <w:r w:rsidRPr="007C332C">
        <w:rPr>
          <w:rFonts w:ascii="Times New Roman" w:hAnsi="Times New Roman"/>
        </w:rPr>
        <w:t xml:space="preserve">                                                               </w:t>
      </w:r>
      <w:r w:rsidRPr="007C332C">
        <w:rPr>
          <w:rFonts w:ascii="Times New Roman" w:hAnsi="Times New Roman"/>
        </w:rPr>
        <w:tab/>
      </w:r>
      <w:r>
        <w:rPr>
          <w:rFonts w:ascii="Times New Roman" w:hAnsi="Times New Roman"/>
        </w:rPr>
        <w:t xml:space="preserve">       </w:t>
      </w:r>
      <w:r w:rsidRPr="007C332C">
        <w:rPr>
          <w:rFonts w:ascii="Times New Roman" w:hAnsi="Times New Roman"/>
        </w:rPr>
        <w:t xml:space="preserve">la Contractul de lucrări </w:t>
      </w:r>
    </w:p>
    <w:p w:rsidR="00CE6C3F" w:rsidRPr="007C332C" w:rsidRDefault="00CE6C3F" w:rsidP="00CE6C3F">
      <w:pPr>
        <w:tabs>
          <w:tab w:val="left" w:pos="6600"/>
        </w:tabs>
        <w:ind w:left="992" w:right="-1440" w:hanging="1276"/>
        <w:rPr>
          <w:rFonts w:ascii="Times New Roman" w:hAnsi="Times New Roman"/>
        </w:rPr>
      </w:pPr>
      <w:r w:rsidRPr="007C332C">
        <w:rPr>
          <w:rFonts w:ascii="Times New Roman" w:hAnsi="Times New Roman"/>
        </w:rPr>
        <w:tab/>
      </w:r>
      <w:r w:rsidRPr="007C332C">
        <w:rPr>
          <w:rFonts w:ascii="Times New Roman" w:hAnsi="Times New Roman"/>
        </w:rPr>
        <w:tab/>
      </w:r>
      <w:r>
        <w:rPr>
          <w:rFonts w:ascii="Times New Roman" w:hAnsi="Times New Roman"/>
        </w:rPr>
        <w:t xml:space="preserve">    </w:t>
      </w:r>
      <w:r w:rsidRPr="007C332C">
        <w:rPr>
          <w:rFonts w:ascii="Times New Roman" w:hAnsi="Times New Roman"/>
        </w:rPr>
        <w:t>nr.  …………/…..</w:t>
      </w:r>
      <w:r>
        <w:rPr>
          <w:rFonts w:ascii="Times New Roman" w:hAnsi="Times New Roman"/>
        </w:rPr>
        <w:t>…….2021</w:t>
      </w:r>
    </w:p>
    <w:p w:rsidR="00CE6C3F" w:rsidRDefault="00CE6C3F" w:rsidP="00CE6C3F">
      <w:pPr>
        <w:tabs>
          <w:tab w:val="left" w:pos="6600"/>
        </w:tabs>
        <w:ind w:left="992" w:right="-1440" w:hanging="1276"/>
        <w:rPr>
          <w:rFonts w:ascii="Times New Roman" w:hAnsi="Times New Roman"/>
          <w:sz w:val="28"/>
          <w:szCs w:val="28"/>
        </w:rPr>
      </w:pPr>
    </w:p>
    <w:p w:rsidR="002A7621" w:rsidRPr="006E6D2D" w:rsidRDefault="002A7621" w:rsidP="00CE6C3F">
      <w:pPr>
        <w:tabs>
          <w:tab w:val="left" w:pos="6600"/>
        </w:tabs>
        <w:ind w:left="992" w:right="-1440" w:hanging="1276"/>
        <w:rPr>
          <w:rFonts w:ascii="Times New Roman" w:hAnsi="Times New Roman"/>
          <w:sz w:val="28"/>
          <w:szCs w:val="28"/>
        </w:rPr>
      </w:pPr>
    </w:p>
    <w:p w:rsidR="002A7621" w:rsidRPr="002A7621" w:rsidRDefault="00CE6C3F" w:rsidP="002A7621">
      <w:pPr>
        <w:autoSpaceDE w:val="0"/>
        <w:autoSpaceDN w:val="0"/>
        <w:adjustRightInd w:val="0"/>
        <w:spacing w:after="160"/>
        <w:ind w:left="-993" w:firstLine="993"/>
        <w:jc w:val="center"/>
        <w:rPr>
          <w:rFonts w:ascii="Times New Roman" w:hAnsi="Times New Roman" w:cs="Times New Roman"/>
          <w:b/>
        </w:rPr>
      </w:pPr>
      <w:r>
        <w:rPr>
          <w:rFonts w:ascii="Times New Roman" w:hAnsi="Times New Roman"/>
          <w:b/>
          <w:iCs/>
          <w:sz w:val="28"/>
          <w:szCs w:val="28"/>
        </w:rPr>
        <w:t>"</w:t>
      </w:r>
      <w:r w:rsidR="002A7621" w:rsidRPr="005B4BBD">
        <w:rPr>
          <w:rFonts w:ascii="Times New Roman" w:hAnsi="Times New Roman" w:cs="Times New Roman"/>
          <w:b/>
        </w:rPr>
        <w:t>Reabilitarea termica a sediului Direcției Publice de Evidență Persoane și Stare Civilă  Sector 2,</w:t>
      </w:r>
      <w:r w:rsidR="002A7621">
        <w:rPr>
          <w:rFonts w:ascii="Times New Roman" w:hAnsi="Times New Roman" w:cs="Times New Roman"/>
          <w:b/>
        </w:rPr>
        <w:t xml:space="preserve"> </w:t>
      </w:r>
      <w:proofErr w:type="spellStart"/>
      <w:r w:rsidR="002A7621">
        <w:rPr>
          <w:rFonts w:ascii="Times New Roman" w:hAnsi="Times New Roman" w:cs="Times New Roman"/>
          <w:b/>
        </w:rPr>
        <w:t>Bucuresti</w:t>
      </w:r>
      <w:proofErr w:type="spellEnd"/>
      <w:r w:rsidR="002A7621">
        <w:rPr>
          <w:rFonts w:ascii="Times New Roman" w:hAnsi="Times New Roman" w:cs="Times New Roman"/>
          <w:b/>
        </w:rPr>
        <w:t>, strada Olari nr. 19</w:t>
      </w:r>
      <w:r w:rsidRPr="002D6F7B">
        <w:rPr>
          <w:rFonts w:ascii="Times New Roman" w:hAnsi="Times New Roman"/>
          <w:b/>
          <w:iCs/>
          <w:sz w:val="28"/>
          <w:szCs w:val="28"/>
        </w:rPr>
        <w:t>"</w:t>
      </w:r>
      <w:r w:rsidR="002A7621" w:rsidRPr="005B4BBD">
        <w:rPr>
          <w:rFonts w:ascii="Times New Roman" w:hAnsi="Times New Roman" w:cs="Times New Roman"/>
          <w:b/>
        </w:rPr>
        <w:t>-</w:t>
      </w:r>
      <w:r w:rsidR="002A7621">
        <w:rPr>
          <w:rFonts w:ascii="Times New Roman" w:hAnsi="Times New Roman" w:cs="Times New Roman"/>
          <w:b/>
        </w:rPr>
        <w:t xml:space="preserve"> </w:t>
      </w:r>
      <w:r w:rsidR="002A7621" w:rsidRPr="005B4BBD">
        <w:rPr>
          <w:rFonts w:ascii="Times New Roman" w:hAnsi="Times New Roman" w:cs="Times New Roman"/>
          <w:b/>
        </w:rPr>
        <w:t>cod SMIS 120943</w:t>
      </w:r>
    </w:p>
    <w:tbl>
      <w:tblPr>
        <w:tblW w:w="106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1843"/>
        <w:gridCol w:w="1985"/>
        <w:gridCol w:w="1984"/>
      </w:tblGrid>
      <w:tr w:rsidR="00CE6C3F" w:rsidRPr="006E6D2D" w:rsidTr="0063435B">
        <w:trPr>
          <w:jc w:val="center"/>
        </w:trPr>
        <w:tc>
          <w:tcPr>
            <w:tcW w:w="851" w:type="dxa"/>
            <w:vAlign w:val="center"/>
          </w:tcPr>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Nr. crt.</w:t>
            </w:r>
          </w:p>
        </w:tc>
        <w:tc>
          <w:tcPr>
            <w:tcW w:w="3969" w:type="dxa"/>
            <w:vAlign w:val="center"/>
          </w:tcPr>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Obiect</w:t>
            </w:r>
          </w:p>
        </w:tc>
        <w:tc>
          <w:tcPr>
            <w:tcW w:w="1843" w:type="dxa"/>
            <w:vAlign w:val="center"/>
          </w:tcPr>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Valoare fără TVA</w:t>
            </w:r>
          </w:p>
          <w:p w:rsidR="00CE6C3F" w:rsidRPr="0063435B" w:rsidRDefault="00CE6C3F" w:rsidP="0063435B">
            <w:pPr>
              <w:ind w:left="34"/>
              <w:jc w:val="center"/>
              <w:rPr>
                <w:rFonts w:ascii="Times New Roman" w:hAnsi="Times New Roman" w:cs="Times New Roman"/>
                <w:b/>
              </w:rPr>
            </w:pPr>
            <w:r w:rsidRPr="0063435B">
              <w:rPr>
                <w:rFonts w:ascii="Times New Roman" w:hAnsi="Times New Roman" w:cs="Times New Roman"/>
                <w:b/>
              </w:rPr>
              <w:t>- lei -</w:t>
            </w:r>
          </w:p>
        </w:tc>
        <w:tc>
          <w:tcPr>
            <w:tcW w:w="1985" w:type="dxa"/>
            <w:vAlign w:val="center"/>
          </w:tcPr>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Valoare TVA</w:t>
            </w:r>
          </w:p>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 lei -</w:t>
            </w:r>
          </w:p>
        </w:tc>
        <w:tc>
          <w:tcPr>
            <w:tcW w:w="1984" w:type="dxa"/>
            <w:vAlign w:val="center"/>
          </w:tcPr>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Valoare cu TVA</w:t>
            </w:r>
          </w:p>
          <w:p w:rsidR="00CE6C3F" w:rsidRPr="0063435B" w:rsidRDefault="00CE6C3F" w:rsidP="0063435B">
            <w:pPr>
              <w:jc w:val="center"/>
              <w:rPr>
                <w:rFonts w:ascii="Times New Roman" w:hAnsi="Times New Roman" w:cs="Times New Roman"/>
                <w:b/>
              </w:rPr>
            </w:pPr>
            <w:r w:rsidRPr="0063435B">
              <w:rPr>
                <w:rFonts w:ascii="Times New Roman" w:hAnsi="Times New Roman" w:cs="Times New Roman"/>
                <w:b/>
              </w:rPr>
              <w:t>- lei -</w:t>
            </w:r>
          </w:p>
        </w:tc>
      </w:tr>
      <w:tr w:rsidR="00CE6C3F" w:rsidRPr="006E6D2D" w:rsidTr="0063435B">
        <w:trPr>
          <w:trHeight w:val="427"/>
          <w:jc w:val="center"/>
        </w:trPr>
        <w:tc>
          <w:tcPr>
            <w:tcW w:w="10632" w:type="dxa"/>
            <w:gridSpan w:val="5"/>
            <w:vAlign w:val="center"/>
          </w:tcPr>
          <w:p w:rsidR="00CE6C3F" w:rsidRPr="0063435B" w:rsidRDefault="00CE6C3F" w:rsidP="0063435B">
            <w:pPr>
              <w:pStyle w:val="Listparagraf"/>
              <w:numPr>
                <w:ilvl w:val="0"/>
                <w:numId w:val="20"/>
              </w:numPr>
              <w:jc w:val="center"/>
              <w:rPr>
                <w:sz w:val="24"/>
                <w:szCs w:val="24"/>
              </w:rPr>
            </w:pPr>
            <w:r w:rsidRPr="0063435B">
              <w:rPr>
                <w:sz w:val="24"/>
                <w:szCs w:val="24"/>
              </w:rPr>
              <w:t>Cheltuieli pentru investiția de baza</w:t>
            </w:r>
          </w:p>
        </w:tc>
      </w:tr>
      <w:tr w:rsidR="00F255F3" w:rsidRPr="006E6D2D" w:rsidTr="0063435B">
        <w:trPr>
          <w:trHeight w:val="567"/>
          <w:jc w:val="center"/>
        </w:trPr>
        <w:tc>
          <w:tcPr>
            <w:tcW w:w="4820" w:type="dxa"/>
            <w:gridSpan w:val="2"/>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b/>
              </w:rPr>
              <w:t xml:space="preserve">Sector 2, </w:t>
            </w:r>
            <w:proofErr w:type="spellStart"/>
            <w:r w:rsidRPr="0063435B">
              <w:rPr>
                <w:rFonts w:ascii="Times New Roman" w:hAnsi="Times New Roman" w:cs="Times New Roman"/>
                <w:b/>
              </w:rPr>
              <w:t>Bucuresti</w:t>
            </w:r>
            <w:proofErr w:type="spellEnd"/>
            <w:r w:rsidRPr="0063435B">
              <w:rPr>
                <w:rFonts w:ascii="Times New Roman" w:hAnsi="Times New Roman" w:cs="Times New Roman"/>
                <w:b/>
              </w:rPr>
              <w:t>, strada Olari nr. 19</w:t>
            </w:r>
          </w:p>
        </w:tc>
        <w:tc>
          <w:tcPr>
            <w:tcW w:w="1843" w:type="dxa"/>
            <w:vAlign w:val="center"/>
          </w:tcPr>
          <w:p w:rsidR="00F255F3" w:rsidRPr="0063435B" w:rsidRDefault="00F255F3" w:rsidP="0063435B">
            <w:pPr>
              <w:jc w:val="center"/>
              <w:rPr>
                <w:rFonts w:ascii="Times New Roman" w:hAnsi="Times New Roman" w:cs="Times New Roman"/>
              </w:rPr>
            </w:pPr>
            <w:r w:rsidRPr="0063435B">
              <w:rPr>
                <w:rFonts w:ascii="Times New Roman" w:eastAsia="Times New Roman" w:hAnsi="Times New Roman" w:cs="Times New Roman"/>
              </w:rPr>
              <w:t>2.085.115,52</w:t>
            </w:r>
          </w:p>
        </w:tc>
        <w:tc>
          <w:tcPr>
            <w:tcW w:w="1985"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396.171,95</w:t>
            </w:r>
          </w:p>
        </w:tc>
        <w:tc>
          <w:tcPr>
            <w:tcW w:w="1984"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2.481.287,47</w:t>
            </w:r>
          </w:p>
        </w:tc>
      </w:tr>
      <w:tr w:rsidR="00F255F3" w:rsidRPr="002D6F7B" w:rsidTr="0063435B">
        <w:trPr>
          <w:trHeight w:val="412"/>
          <w:jc w:val="center"/>
        </w:trPr>
        <w:tc>
          <w:tcPr>
            <w:tcW w:w="4820" w:type="dxa"/>
            <w:gridSpan w:val="2"/>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Total I</w:t>
            </w:r>
          </w:p>
        </w:tc>
        <w:tc>
          <w:tcPr>
            <w:tcW w:w="1843" w:type="dxa"/>
            <w:vAlign w:val="center"/>
          </w:tcPr>
          <w:p w:rsidR="00F255F3" w:rsidRPr="0063435B" w:rsidRDefault="00F255F3" w:rsidP="0063435B">
            <w:pPr>
              <w:jc w:val="center"/>
              <w:rPr>
                <w:rFonts w:ascii="Times New Roman" w:hAnsi="Times New Roman" w:cs="Times New Roman"/>
              </w:rPr>
            </w:pPr>
            <w:r w:rsidRPr="0063435B">
              <w:rPr>
                <w:rFonts w:ascii="Times New Roman" w:eastAsia="Times New Roman" w:hAnsi="Times New Roman" w:cs="Times New Roman"/>
              </w:rPr>
              <w:t>2.085.115,52</w:t>
            </w:r>
          </w:p>
        </w:tc>
        <w:tc>
          <w:tcPr>
            <w:tcW w:w="1985"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396.171,95</w:t>
            </w:r>
          </w:p>
        </w:tc>
        <w:tc>
          <w:tcPr>
            <w:tcW w:w="1984"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2.481.287,47</w:t>
            </w:r>
          </w:p>
        </w:tc>
      </w:tr>
      <w:tr w:rsidR="00CE6C3F" w:rsidRPr="002D6F7B" w:rsidTr="0063435B">
        <w:trPr>
          <w:trHeight w:val="418"/>
          <w:jc w:val="center"/>
        </w:trPr>
        <w:tc>
          <w:tcPr>
            <w:tcW w:w="10632" w:type="dxa"/>
            <w:gridSpan w:val="5"/>
            <w:vAlign w:val="center"/>
          </w:tcPr>
          <w:p w:rsidR="00CE6C3F" w:rsidRPr="0063435B" w:rsidRDefault="00CE6C3F" w:rsidP="0063435B">
            <w:pPr>
              <w:jc w:val="center"/>
              <w:rPr>
                <w:rFonts w:ascii="Times New Roman" w:hAnsi="Times New Roman" w:cs="Times New Roman"/>
              </w:rPr>
            </w:pPr>
            <w:r w:rsidRPr="0063435B">
              <w:rPr>
                <w:rFonts w:ascii="Times New Roman" w:hAnsi="Times New Roman" w:cs="Times New Roman"/>
              </w:rPr>
              <w:t xml:space="preserve">II.  </w:t>
            </w:r>
            <w:proofErr w:type="spellStart"/>
            <w:r w:rsidR="002E049C" w:rsidRPr="0063435B">
              <w:rPr>
                <w:rFonts w:ascii="Times New Roman" w:hAnsi="Times New Roman" w:cs="Times New Roman"/>
              </w:rPr>
              <w:t>Lucrari</w:t>
            </w:r>
            <w:proofErr w:type="spellEnd"/>
            <w:r w:rsidR="002E049C" w:rsidRPr="0063435B">
              <w:rPr>
                <w:rFonts w:ascii="Times New Roman" w:hAnsi="Times New Roman" w:cs="Times New Roman"/>
              </w:rPr>
              <w:t xml:space="preserve"> de </w:t>
            </w:r>
            <w:proofErr w:type="spellStart"/>
            <w:r w:rsidR="002E049C" w:rsidRPr="0063435B">
              <w:rPr>
                <w:rFonts w:ascii="Times New Roman" w:hAnsi="Times New Roman" w:cs="Times New Roman"/>
              </w:rPr>
              <w:t>constructii</w:t>
            </w:r>
            <w:proofErr w:type="spellEnd"/>
            <w:r w:rsidR="002E049C" w:rsidRPr="0063435B">
              <w:rPr>
                <w:rFonts w:ascii="Times New Roman" w:hAnsi="Times New Roman" w:cs="Times New Roman"/>
              </w:rPr>
              <w:t xml:space="preserve"> si </w:t>
            </w:r>
            <w:proofErr w:type="spellStart"/>
            <w:r w:rsidR="002E049C" w:rsidRPr="0063435B">
              <w:rPr>
                <w:rFonts w:ascii="Times New Roman" w:hAnsi="Times New Roman" w:cs="Times New Roman"/>
              </w:rPr>
              <w:t>instalatii</w:t>
            </w:r>
            <w:proofErr w:type="spellEnd"/>
            <w:r w:rsidR="002E049C" w:rsidRPr="0063435B">
              <w:rPr>
                <w:rFonts w:ascii="Times New Roman" w:hAnsi="Times New Roman" w:cs="Times New Roman"/>
              </w:rPr>
              <w:t xml:space="preserve"> aferente </w:t>
            </w:r>
            <w:proofErr w:type="spellStart"/>
            <w:r w:rsidR="002E049C" w:rsidRPr="0063435B">
              <w:rPr>
                <w:rFonts w:ascii="Times New Roman" w:hAnsi="Times New Roman" w:cs="Times New Roman"/>
              </w:rPr>
              <w:t>organizarii</w:t>
            </w:r>
            <w:proofErr w:type="spellEnd"/>
            <w:r w:rsidR="002E049C" w:rsidRPr="0063435B">
              <w:rPr>
                <w:rFonts w:ascii="Times New Roman" w:hAnsi="Times New Roman" w:cs="Times New Roman"/>
              </w:rPr>
              <w:t xml:space="preserve"> de </w:t>
            </w:r>
            <w:proofErr w:type="spellStart"/>
            <w:r w:rsidR="002E049C" w:rsidRPr="0063435B">
              <w:rPr>
                <w:rFonts w:ascii="Times New Roman" w:hAnsi="Times New Roman" w:cs="Times New Roman"/>
              </w:rPr>
              <w:t>santier</w:t>
            </w:r>
            <w:proofErr w:type="spellEnd"/>
          </w:p>
        </w:tc>
      </w:tr>
      <w:tr w:rsidR="00F255F3" w:rsidRPr="006E6D2D" w:rsidTr="0063435B">
        <w:trPr>
          <w:trHeight w:val="567"/>
          <w:jc w:val="center"/>
        </w:trPr>
        <w:tc>
          <w:tcPr>
            <w:tcW w:w="4820" w:type="dxa"/>
            <w:gridSpan w:val="2"/>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b/>
              </w:rPr>
              <w:t xml:space="preserve">Sector 2, </w:t>
            </w:r>
            <w:proofErr w:type="spellStart"/>
            <w:r w:rsidRPr="0063435B">
              <w:rPr>
                <w:rFonts w:ascii="Times New Roman" w:hAnsi="Times New Roman" w:cs="Times New Roman"/>
                <w:b/>
              </w:rPr>
              <w:t>Bucuresti</w:t>
            </w:r>
            <w:proofErr w:type="spellEnd"/>
            <w:r w:rsidRPr="0063435B">
              <w:rPr>
                <w:rFonts w:ascii="Times New Roman" w:hAnsi="Times New Roman" w:cs="Times New Roman"/>
                <w:b/>
              </w:rPr>
              <w:t>, strada Olari nr. 19</w:t>
            </w:r>
          </w:p>
        </w:tc>
        <w:tc>
          <w:tcPr>
            <w:tcW w:w="1843" w:type="dxa"/>
            <w:vAlign w:val="center"/>
          </w:tcPr>
          <w:p w:rsidR="00F255F3" w:rsidRPr="0063435B" w:rsidRDefault="00F255F3" w:rsidP="0063435B">
            <w:pPr>
              <w:jc w:val="center"/>
              <w:rPr>
                <w:rFonts w:ascii="Times New Roman" w:hAnsi="Times New Roman" w:cs="Times New Roman"/>
              </w:rPr>
            </w:pPr>
            <w:r w:rsidRPr="0063435B">
              <w:rPr>
                <w:rFonts w:ascii="Times New Roman" w:eastAsia="Times New Roman" w:hAnsi="Times New Roman" w:cs="Times New Roman"/>
              </w:rPr>
              <w:t>47.533,55</w:t>
            </w:r>
          </w:p>
        </w:tc>
        <w:tc>
          <w:tcPr>
            <w:tcW w:w="1985"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9.031,37</w:t>
            </w:r>
          </w:p>
        </w:tc>
        <w:tc>
          <w:tcPr>
            <w:tcW w:w="1984"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56.564,92</w:t>
            </w:r>
          </w:p>
        </w:tc>
      </w:tr>
      <w:tr w:rsidR="0063435B" w:rsidRPr="002D6F7B" w:rsidTr="0063435B">
        <w:trPr>
          <w:trHeight w:val="405"/>
          <w:jc w:val="center"/>
        </w:trPr>
        <w:tc>
          <w:tcPr>
            <w:tcW w:w="4820" w:type="dxa"/>
            <w:gridSpan w:val="2"/>
            <w:vAlign w:val="center"/>
          </w:tcPr>
          <w:p w:rsidR="0063435B" w:rsidRPr="0063435B" w:rsidRDefault="0063435B" w:rsidP="0063435B">
            <w:pPr>
              <w:jc w:val="center"/>
              <w:rPr>
                <w:rFonts w:ascii="Times New Roman" w:hAnsi="Times New Roman" w:cs="Times New Roman"/>
                <w:bCs/>
              </w:rPr>
            </w:pPr>
            <w:r w:rsidRPr="0063435B">
              <w:rPr>
                <w:rFonts w:ascii="Times New Roman" w:hAnsi="Times New Roman" w:cs="Times New Roman"/>
                <w:bCs/>
              </w:rPr>
              <w:t>Total II</w:t>
            </w:r>
          </w:p>
        </w:tc>
        <w:tc>
          <w:tcPr>
            <w:tcW w:w="1843" w:type="dxa"/>
            <w:vAlign w:val="center"/>
          </w:tcPr>
          <w:p w:rsidR="0063435B" w:rsidRPr="0063435B" w:rsidRDefault="0063435B" w:rsidP="0063435B">
            <w:pPr>
              <w:jc w:val="center"/>
              <w:rPr>
                <w:rFonts w:ascii="Times New Roman" w:hAnsi="Times New Roman" w:cs="Times New Roman"/>
              </w:rPr>
            </w:pPr>
            <w:r w:rsidRPr="0063435B">
              <w:rPr>
                <w:rFonts w:ascii="Times New Roman" w:eastAsia="Times New Roman" w:hAnsi="Times New Roman" w:cs="Times New Roman"/>
              </w:rPr>
              <w:t>47.533,55</w:t>
            </w:r>
          </w:p>
        </w:tc>
        <w:tc>
          <w:tcPr>
            <w:tcW w:w="1985" w:type="dxa"/>
            <w:vAlign w:val="center"/>
          </w:tcPr>
          <w:p w:rsidR="0063435B" w:rsidRPr="0063435B" w:rsidRDefault="0063435B" w:rsidP="00D10987">
            <w:pPr>
              <w:jc w:val="center"/>
              <w:rPr>
                <w:rFonts w:ascii="Times New Roman" w:hAnsi="Times New Roman" w:cs="Times New Roman"/>
              </w:rPr>
            </w:pPr>
            <w:r w:rsidRPr="0063435B">
              <w:rPr>
                <w:rFonts w:ascii="Times New Roman" w:hAnsi="Times New Roman" w:cs="Times New Roman"/>
              </w:rPr>
              <w:t>9.031,37</w:t>
            </w:r>
          </w:p>
        </w:tc>
        <w:tc>
          <w:tcPr>
            <w:tcW w:w="1984" w:type="dxa"/>
            <w:vAlign w:val="center"/>
          </w:tcPr>
          <w:p w:rsidR="0063435B" w:rsidRPr="0063435B" w:rsidRDefault="0063435B" w:rsidP="00D10987">
            <w:pPr>
              <w:jc w:val="center"/>
              <w:rPr>
                <w:rFonts w:ascii="Times New Roman" w:hAnsi="Times New Roman" w:cs="Times New Roman"/>
              </w:rPr>
            </w:pPr>
            <w:r w:rsidRPr="0063435B">
              <w:rPr>
                <w:rFonts w:ascii="Times New Roman" w:hAnsi="Times New Roman" w:cs="Times New Roman"/>
              </w:rPr>
              <w:t>56.564,92</w:t>
            </w:r>
          </w:p>
        </w:tc>
      </w:tr>
      <w:tr w:rsidR="00CE6C3F" w:rsidRPr="002D6F7B" w:rsidTr="0063435B">
        <w:trPr>
          <w:trHeight w:val="411"/>
          <w:jc w:val="center"/>
        </w:trPr>
        <w:tc>
          <w:tcPr>
            <w:tcW w:w="10632" w:type="dxa"/>
            <w:gridSpan w:val="5"/>
            <w:vAlign w:val="center"/>
          </w:tcPr>
          <w:p w:rsidR="00CE6C3F" w:rsidRPr="0063435B" w:rsidRDefault="00CE6C3F" w:rsidP="0063435B">
            <w:pPr>
              <w:jc w:val="center"/>
              <w:rPr>
                <w:rFonts w:ascii="Times New Roman" w:hAnsi="Times New Roman" w:cs="Times New Roman"/>
              </w:rPr>
            </w:pPr>
            <w:r w:rsidRPr="0063435B">
              <w:rPr>
                <w:rFonts w:ascii="Times New Roman" w:hAnsi="Times New Roman" w:cs="Times New Roman"/>
                <w:bCs/>
              </w:rPr>
              <w:t>III. Amenajări pentru protecția mediului si aducerea terenului la starea inițială</w:t>
            </w:r>
          </w:p>
        </w:tc>
      </w:tr>
      <w:tr w:rsidR="00F255F3" w:rsidRPr="006E6D2D" w:rsidTr="0063435B">
        <w:trPr>
          <w:trHeight w:val="567"/>
          <w:jc w:val="center"/>
        </w:trPr>
        <w:tc>
          <w:tcPr>
            <w:tcW w:w="4820" w:type="dxa"/>
            <w:gridSpan w:val="2"/>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b/>
              </w:rPr>
              <w:t xml:space="preserve">Sector 2, </w:t>
            </w:r>
            <w:proofErr w:type="spellStart"/>
            <w:r w:rsidRPr="0063435B">
              <w:rPr>
                <w:rFonts w:ascii="Times New Roman" w:hAnsi="Times New Roman" w:cs="Times New Roman"/>
                <w:b/>
              </w:rPr>
              <w:t>Bucuresti</w:t>
            </w:r>
            <w:proofErr w:type="spellEnd"/>
            <w:r w:rsidRPr="0063435B">
              <w:rPr>
                <w:rFonts w:ascii="Times New Roman" w:hAnsi="Times New Roman" w:cs="Times New Roman"/>
                <w:b/>
              </w:rPr>
              <w:t>, strada Olari nr. 19</w:t>
            </w:r>
          </w:p>
        </w:tc>
        <w:tc>
          <w:tcPr>
            <w:tcW w:w="1843" w:type="dxa"/>
            <w:vAlign w:val="center"/>
          </w:tcPr>
          <w:p w:rsidR="00F255F3" w:rsidRPr="0063435B" w:rsidRDefault="00F255F3" w:rsidP="0063435B">
            <w:pPr>
              <w:jc w:val="center"/>
              <w:rPr>
                <w:rFonts w:ascii="Times New Roman" w:hAnsi="Times New Roman" w:cs="Times New Roman"/>
              </w:rPr>
            </w:pPr>
            <w:r w:rsidRPr="0063435B">
              <w:rPr>
                <w:rFonts w:ascii="Times New Roman" w:eastAsia="Times New Roman" w:hAnsi="Times New Roman" w:cs="Times New Roman"/>
              </w:rPr>
              <w:t>3.156,27</w:t>
            </w:r>
          </w:p>
        </w:tc>
        <w:tc>
          <w:tcPr>
            <w:tcW w:w="1985"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599,69</w:t>
            </w:r>
          </w:p>
        </w:tc>
        <w:tc>
          <w:tcPr>
            <w:tcW w:w="1984"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3.755,96</w:t>
            </w:r>
          </w:p>
        </w:tc>
      </w:tr>
      <w:tr w:rsidR="00F255F3" w:rsidRPr="006E6D2D" w:rsidTr="00FC6AA5">
        <w:trPr>
          <w:trHeight w:val="475"/>
          <w:jc w:val="center"/>
        </w:trPr>
        <w:tc>
          <w:tcPr>
            <w:tcW w:w="4820" w:type="dxa"/>
            <w:gridSpan w:val="2"/>
            <w:vAlign w:val="center"/>
          </w:tcPr>
          <w:p w:rsidR="00F255F3" w:rsidRPr="0063435B" w:rsidRDefault="00F255F3" w:rsidP="0063435B">
            <w:pPr>
              <w:tabs>
                <w:tab w:val="left" w:pos="1230"/>
                <w:tab w:val="center" w:pos="1522"/>
              </w:tabs>
              <w:jc w:val="center"/>
              <w:rPr>
                <w:rFonts w:ascii="Times New Roman" w:hAnsi="Times New Roman" w:cs="Times New Roman"/>
              </w:rPr>
            </w:pPr>
            <w:r w:rsidRPr="0063435B">
              <w:rPr>
                <w:rFonts w:ascii="Times New Roman" w:hAnsi="Times New Roman" w:cs="Times New Roman"/>
              </w:rPr>
              <w:t>Total III</w:t>
            </w:r>
          </w:p>
        </w:tc>
        <w:tc>
          <w:tcPr>
            <w:tcW w:w="1843" w:type="dxa"/>
            <w:vAlign w:val="center"/>
          </w:tcPr>
          <w:p w:rsidR="00F255F3" w:rsidRPr="0063435B" w:rsidRDefault="00F255F3" w:rsidP="0063435B">
            <w:pPr>
              <w:jc w:val="center"/>
              <w:rPr>
                <w:rFonts w:ascii="Times New Roman" w:hAnsi="Times New Roman" w:cs="Times New Roman"/>
              </w:rPr>
            </w:pPr>
            <w:r w:rsidRPr="0063435B">
              <w:rPr>
                <w:rFonts w:ascii="Times New Roman" w:eastAsia="Times New Roman" w:hAnsi="Times New Roman" w:cs="Times New Roman"/>
              </w:rPr>
              <w:t>3.156,27</w:t>
            </w:r>
          </w:p>
        </w:tc>
        <w:tc>
          <w:tcPr>
            <w:tcW w:w="1985"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599,69</w:t>
            </w:r>
          </w:p>
        </w:tc>
        <w:tc>
          <w:tcPr>
            <w:tcW w:w="1984" w:type="dxa"/>
            <w:vAlign w:val="center"/>
          </w:tcPr>
          <w:p w:rsidR="00F255F3" w:rsidRPr="0063435B" w:rsidRDefault="00F255F3" w:rsidP="0063435B">
            <w:pPr>
              <w:jc w:val="center"/>
              <w:rPr>
                <w:rFonts w:ascii="Times New Roman" w:hAnsi="Times New Roman" w:cs="Times New Roman"/>
              </w:rPr>
            </w:pPr>
            <w:r w:rsidRPr="0063435B">
              <w:rPr>
                <w:rFonts w:ascii="Times New Roman" w:hAnsi="Times New Roman" w:cs="Times New Roman"/>
              </w:rPr>
              <w:t>3.755,96</w:t>
            </w:r>
          </w:p>
        </w:tc>
      </w:tr>
      <w:tr w:rsidR="00F255F3" w:rsidRPr="006E6D2D" w:rsidTr="0063435B">
        <w:trPr>
          <w:trHeight w:val="465"/>
          <w:jc w:val="center"/>
        </w:trPr>
        <w:tc>
          <w:tcPr>
            <w:tcW w:w="4820" w:type="dxa"/>
            <w:gridSpan w:val="2"/>
            <w:vAlign w:val="center"/>
          </w:tcPr>
          <w:p w:rsidR="00F255F3" w:rsidRPr="0063435B" w:rsidRDefault="00F255F3" w:rsidP="0063435B">
            <w:pPr>
              <w:tabs>
                <w:tab w:val="left" w:pos="1230"/>
                <w:tab w:val="center" w:pos="1522"/>
              </w:tabs>
              <w:jc w:val="center"/>
              <w:rPr>
                <w:rFonts w:ascii="Times New Roman" w:hAnsi="Times New Roman" w:cs="Times New Roman"/>
                <w:b/>
              </w:rPr>
            </w:pPr>
            <w:r w:rsidRPr="0063435B">
              <w:rPr>
                <w:rFonts w:ascii="Times New Roman" w:hAnsi="Times New Roman" w:cs="Times New Roman"/>
                <w:b/>
              </w:rPr>
              <w:t>Total general</w:t>
            </w:r>
          </w:p>
        </w:tc>
        <w:tc>
          <w:tcPr>
            <w:tcW w:w="1843" w:type="dxa"/>
            <w:vAlign w:val="center"/>
          </w:tcPr>
          <w:p w:rsidR="00F255F3" w:rsidRPr="0063435B" w:rsidRDefault="00F255F3" w:rsidP="0063435B">
            <w:pPr>
              <w:jc w:val="center"/>
              <w:rPr>
                <w:rFonts w:ascii="Times New Roman" w:hAnsi="Times New Roman" w:cs="Times New Roman"/>
                <w:b/>
              </w:rPr>
            </w:pPr>
            <w:r w:rsidRPr="0063435B">
              <w:rPr>
                <w:rFonts w:ascii="Times New Roman" w:hAnsi="Times New Roman" w:cs="Times New Roman"/>
                <w:b/>
              </w:rPr>
              <w:t>2.135.805,34</w:t>
            </w:r>
          </w:p>
        </w:tc>
        <w:tc>
          <w:tcPr>
            <w:tcW w:w="1985" w:type="dxa"/>
            <w:vAlign w:val="center"/>
          </w:tcPr>
          <w:p w:rsidR="00F255F3" w:rsidRPr="0063435B" w:rsidRDefault="00F255F3" w:rsidP="0063435B">
            <w:pPr>
              <w:jc w:val="center"/>
              <w:rPr>
                <w:rFonts w:ascii="Times New Roman" w:hAnsi="Times New Roman" w:cs="Times New Roman"/>
                <w:b/>
              </w:rPr>
            </w:pPr>
            <w:r w:rsidRPr="0063435B">
              <w:rPr>
                <w:rFonts w:ascii="Times New Roman" w:hAnsi="Times New Roman" w:cs="Times New Roman"/>
                <w:b/>
              </w:rPr>
              <w:t>405.803,01</w:t>
            </w:r>
          </w:p>
        </w:tc>
        <w:tc>
          <w:tcPr>
            <w:tcW w:w="1984" w:type="dxa"/>
            <w:vAlign w:val="center"/>
          </w:tcPr>
          <w:p w:rsidR="00F255F3" w:rsidRPr="0063435B" w:rsidRDefault="00F255F3" w:rsidP="0063435B">
            <w:pPr>
              <w:jc w:val="center"/>
              <w:rPr>
                <w:rFonts w:ascii="Times New Roman" w:hAnsi="Times New Roman" w:cs="Times New Roman"/>
                <w:b/>
              </w:rPr>
            </w:pPr>
            <w:r w:rsidRPr="0063435B">
              <w:rPr>
                <w:rFonts w:ascii="Times New Roman" w:hAnsi="Times New Roman" w:cs="Times New Roman"/>
                <w:b/>
              </w:rPr>
              <w:t>2.541.608,35</w:t>
            </w:r>
          </w:p>
        </w:tc>
      </w:tr>
    </w:tbl>
    <w:p w:rsidR="00CE6C3F" w:rsidRDefault="00CE6C3F" w:rsidP="00CE6C3F">
      <w:pPr>
        <w:autoSpaceDE w:val="0"/>
        <w:autoSpaceDN w:val="0"/>
        <w:adjustRightInd w:val="0"/>
        <w:jc w:val="both"/>
        <w:rPr>
          <w:rFonts w:ascii="Times New Roman" w:eastAsia="Times New Roman" w:hAnsi="Times New Roman"/>
          <w:b/>
        </w:rPr>
      </w:pPr>
    </w:p>
    <w:p w:rsidR="00163C94" w:rsidRDefault="00163C94" w:rsidP="00A83D2E">
      <w:pPr>
        <w:pStyle w:val="bodytext120"/>
        <w:shd w:val="clear" w:color="auto" w:fill="auto"/>
        <w:spacing w:line="240" w:lineRule="auto"/>
        <w:ind w:left="5760"/>
        <w:rPr>
          <w:sz w:val="24"/>
          <w:szCs w:val="24"/>
        </w:rPr>
      </w:pPr>
    </w:p>
    <w:p w:rsidR="00CE6C3F" w:rsidRPr="00A83D2E" w:rsidRDefault="00CE6C3F" w:rsidP="00A83D2E">
      <w:pPr>
        <w:pStyle w:val="bodytext120"/>
        <w:shd w:val="clear" w:color="auto" w:fill="auto"/>
        <w:spacing w:line="240" w:lineRule="auto"/>
        <w:ind w:left="5760"/>
        <w:rPr>
          <w:sz w:val="24"/>
          <w:szCs w:val="24"/>
        </w:rPr>
      </w:pPr>
      <w:r w:rsidRPr="007C332C">
        <w:rPr>
          <w:sz w:val="24"/>
          <w:szCs w:val="24"/>
        </w:rPr>
        <w:t xml:space="preserve">  </w:t>
      </w:r>
      <w:r w:rsidRPr="007C332C">
        <w:rPr>
          <w:b w:val="0"/>
        </w:rPr>
        <w:tab/>
      </w:r>
      <w:r w:rsidRPr="007C332C">
        <w:rPr>
          <w:b w:val="0"/>
        </w:rPr>
        <w:tab/>
        <w:t xml:space="preserve">      </w:t>
      </w:r>
      <w:r w:rsidRPr="007C332C">
        <w:rPr>
          <w:b w:val="0"/>
        </w:rPr>
        <w:tab/>
      </w:r>
      <w:r w:rsidRPr="007C332C">
        <w:rPr>
          <w:b w:val="0"/>
        </w:rPr>
        <w:tab/>
      </w:r>
    </w:p>
    <w:p w:rsidR="00A83D2E" w:rsidRDefault="00A7296A" w:rsidP="00A83D2E">
      <w:pPr>
        <w:widowControl/>
        <w:overflowPunct w:val="0"/>
        <w:autoSpaceDE w:val="0"/>
        <w:autoSpaceDN w:val="0"/>
        <w:adjustRightInd w:val="0"/>
        <w:ind w:firstLine="720"/>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proofErr w:type="spellStart"/>
      <w:r w:rsidR="00A83D2E" w:rsidRPr="00BF7965">
        <w:rPr>
          <w:rFonts w:ascii="Times New Roman" w:eastAsia="Times New Roman" w:hAnsi="Times New Roman" w:cs="Times New Roman"/>
          <w:color w:val="auto"/>
          <w:lang w:val="en-US" w:eastAsia="en-US"/>
        </w:rPr>
        <w:t>Autoritate</w:t>
      </w:r>
      <w:proofErr w:type="spellEnd"/>
      <w:r w:rsidR="00A83D2E" w:rsidRPr="00BF7965">
        <w:rPr>
          <w:rFonts w:ascii="Times New Roman" w:eastAsia="Times New Roman" w:hAnsi="Times New Roman" w:cs="Times New Roman"/>
          <w:color w:val="auto"/>
          <w:lang w:val="en-US" w:eastAsia="en-US"/>
        </w:rPr>
        <w:t xml:space="preserve">,                                </w:t>
      </w:r>
      <w:r w:rsidR="00A83D2E">
        <w:rPr>
          <w:rFonts w:ascii="Times New Roman" w:eastAsia="Times New Roman" w:hAnsi="Times New Roman" w:cs="Times New Roman"/>
          <w:color w:val="auto"/>
          <w:lang w:val="en-US" w:eastAsia="en-US"/>
        </w:rPr>
        <w:t xml:space="preserve">     </w:t>
      </w:r>
      <w:r>
        <w:rPr>
          <w:rFonts w:ascii="Times New Roman" w:eastAsia="Times New Roman" w:hAnsi="Times New Roman" w:cs="Times New Roman"/>
          <w:color w:val="auto"/>
          <w:lang w:val="en-US" w:eastAsia="en-US"/>
        </w:rPr>
        <w:t xml:space="preserve">                          </w:t>
      </w:r>
      <w:r>
        <w:rPr>
          <w:rFonts w:ascii="Times New Roman" w:eastAsia="Times New Roman" w:hAnsi="Times New Roman" w:cs="Times New Roman"/>
          <w:color w:val="auto"/>
          <w:lang w:val="en-US" w:eastAsia="en-US"/>
        </w:rPr>
        <w:tab/>
      </w:r>
      <w:r>
        <w:rPr>
          <w:rFonts w:ascii="Times New Roman" w:eastAsia="Times New Roman" w:hAnsi="Times New Roman" w:cs="Times New Roman"/>
          <w:color w:val="auto"/>
          <w:lang w:val="en-US" w:eastAsia="en-US"/>
        </w:rPr>
        <w:tab/>
        <w:t xml:space="preserve">    </w:t>
      </w:r>
      <w:proofErr w:type="spellStart"/>
      <w:r w:rsidR="00A83D2E" w:rsidRPr="00BF7965">
        <w:rPr>
          <w:rFonts w:ascii="Times New Roman" w:eastAsia="Times New Roman" w:hAnsi="Times New Roman" w:cs="Times New Roman"/>
          <w:color w:val="auto"/>
          <w:lang w:val="en-US" w:eastAsia="en-US"/>
        </w:rPr>
        <w:t>Contractant</w:t>
      </w:r>
      <w:proofErr w:type="spellEnd"/>
      <w:r w:rsidR="00A83D2E" w:rsidRPr="00BF7965">
        <w:rPr>
          <w:rFonts w:ascii="Times New Roman" w:eastAsia="Times New Roman" w:hAnsi="Times New Roman" w:cs="Times New Roman"/>
          <w:color w:val="auto"/>
          <w:lang w:val="en-US" w:eastAsia="en-US"/>
        </w:rPr>
        <w:t>,</w:t>
      </w:r>
    </w:p>
    <w:p w:rsidR="00163C94" w:rsidRPr="00BF7965" w:rsidRDefault="00163C94" w:rsidP="00A83D2E">
      <w:pPr>
        <w:widowControl/>
        <w:overflowPunct w:val="0"/>
        <w:autoSpaceDE w:val="0"/>
        <w:autoSpaceDN w:val="0"/>
        <w:adjustRightInd w:val="0"/>
        <w:ind w:firstLine="720"/>
        <w:jc w:val="both"/>
        <w:textAlignment w:val="baseline"/>
        <w:rPr>
          <w:rFonts w:ascii="Times New Roman" w:eastAsia="Times New Roman" w:hAnsi="Times New Roman" w:cs="Times New Roman"/>
          <w:color w:val="auto"/>
          <w:lang w:val="en-US" w:eastAsia="en-US"/>
        </w:rPr>
      </w:pPr>
    </w:p>
    <w:p w:rsidR="00A83D2E" w:rsidRPr="00BF7965" w:rsidRDefault="00A83D2E" w:rsidP="00A83D2E">
      <w:pPr>
        <w:widowControl/>
        <w:overflowPunct w:val="0"/>
        <w:autoSpaceDE w:val="0"/>
        <w:autoSpaceDN w:val="0"/>
        <w:adjustRightInd w:val="0"/>
        <w:ind w:firstLine="720"/>
        <w:jc w:val="both"/>
        <w:textAlignment w:val="baseline"/>
        <w:rPr>
          <w:rFonts w:ascii="Times New Roman" w:eastAsia="Times New Roman" w:hAnsi="Times New Roman" w:cs="Times New Roman"/>
          <w:b/>
          <w:color w:val="auto"/>
          <w:lang w:val="es-ES" w:eastAsia="en-US"/>
        </w:rPr>
      </w:pPr>
      <w:r w:rsidRPr="00BF7965">
        <w:rPr>
          <w:rFonts w:ascii="Times New Roman" w:eastAsia="Times New Roman" w:hAnsi="Times New Roman" w:cs="Times New Roman"/>
          <w:b/>
          <w:color w:val="auto"/>
          <w:lang w:val="es-ES" w:eastAsia="en-US"/>
        </w:rPr>
        <w:t xml:space="preserve">       </w:t>
      </w:r>
      <w:r>
        <w:rPr>
          <w:rFonts w:ascii="Times New Roman" w:eastAsia="Times New Roman" w:hAnsi="Times New Roman" w:cs="Times New Roman"/>
          <w:b/>
          <w:color w:val="auto"/>
          <w:lang w:val="es-ES" w:eastAsia="en-US"/>
        </w:rPr>
        <w:t>SECTORUL</w:t>
      </w:r>
      <w:r w:rsidRPr="00BF7965">
        <w:rPr>
          <w:rFonts w:ascii="Times New Roman" w:eastAsia="Times New Roman" w:hAnsi="Times New Roman" w:cs="Times New Roman"/>
          <w:b/>
          <w:color w:val="auto"/>
          <w:lang w:val="es-ES" w:eastAsia="en-US"/>
        </w:rPr>
        <w:t xml:space="preserve"> 2                                                                         </w:t>
      </w:r>
    </w:p>
    <w:p w:rsidR="00A83D2E" w:rsidRPr="00BF7965" w:rsidRDefault="00A83D2E" w:rsidP="00A83D2E">
      <w:pPr>
        <w:widowControl/>
        <w:overflowPunct w:val="0"/>
        <w:autoSpaceDE w:val="0"/>
        <w:autoSpaceDN w:val="0"/>
        <w:adjustRightInd w:val="0"/>
        <w:jc w:val="both"/>
        <w:textAlignment w:val="baseline"/>
        <w:rPr>
          <w:rFonts w:ascii="Times New Roman" w:eastAsia="Times New Roman" w:hAnsi="Times New Roman" w:cs="Times New Roman"/>
          <w:b/>
          <w:color w:val="auto"/>
          <w:lang w:val="es-ES" w:eastAsia="en-US"/>
        </w:rPr>
      </w:pPr>
      <w:r w:rsidRPr="00BF7965">
        <w:rPr>
          <w:rFonts w:ascii="Times New Roman" w:eastAsia="Times New Roman" w:hAnsi="Times New Roman" w:cs="Times New Roman"/>
          <w:b/>
          <w:color w:val="auto"/>
          <w:lang w:val="es-ES" w:eastAsia="en-US"/>
        </w:rPr>
        <w:t xml:space="preserve"> </w:t>
      </w:r>
      <w:r w:rsidRPr="00BF7965">
        <w:rPr>
          <w:rFonts w:ascii="Times New Roman" w:eastAsia="Times New Roman" w:hAnsi="Times New Roman" w:cs="Times New Roman"/>
          <w:b/>
          <w:color w:val="auto"/>
          <w:lang w:val="es-ES" w:eastAsia="en-US"/>
        </w:rPr>
        <w:tab/>
        <w:t xml:space="preserve"> al MUN. BUCURE</w:t>
      </w:r>
      <w:r w:rsidRPr="00BF7965">
        <w:rPr>
          <w:rFonts w:ascii="Times New Roman" w:eastAsia="Times New Roman" w:hAnsi="Times New Roman" w:cs="Times New Roman"/>
          <w:b/>
          <w:color w:val="auto"/>
          <w:lang w:eastAsia="en-US"/>
        </w:rPr>
        <w:t xml:space="preserve">ŞTI                                          </w:t>
      </w:r>
      <w:r>
        <w:rPr>
          <w:rFonts w:ascii="Times New Roman" w:eastAsia="Times New Roman" w:hAnsi="Times New Roman" w:cs="Times New Roman"/>
          <w:b/>
          <w:color w:val="auto"/>
          <w:lang w:eastAsia="en-US"/>
        </w:rPr>
        <w:tab/>
      </w:r>
      <w:r w:rsidRPr="00BF7965">
        <w:rPr>
          <w:rFonts w:ascii="Times New Roman" w:eastAsia="Times New Roman" w:hAnsi="Times New Roman" w:cs="Times New Roman"/>
          <w:b/>
          <w:color w:val="auto"/>
          <w:lang w:eastAsia="en-US"/>
        </w:rPr>
        <w:t xml:space="preserve"> </w:t>
      </w:r>
      <w:r>
        <w:rPr>
          <w:rFonts w:ascii="Times New Roman" w:eastAsia="Times New Roman" w:hAnsi="Times New Roman" w:cs="Times New Roman"/>
          <w:b/>
          <w:color w:val="auto"/>
          <w:lang w:eastAsia="en-US"/>
        </w:rPr>
        <w:tab/>
        <w:t xml:space="preserve">   </w:t>
      </w:r>
      <w:r w:rsidR="00A7296A">
        <w:rPr>
          <w:rFonts w:ascii="Times New Roman" w:eastAsia="Times New Roman" w:hAnsi="Times New Roman" w:cs="Times New Roman"/>
          <w:b/>
          <w:color w:val="auto"/>
          <w:lang w:eastAsia="en-US"/>
        </w:rPr>
        <w:t xml:space="preserve"> </w:t>
      </w:r>
      <w:r w:rsidRPr="00BF7965">
        <w:rPr>
          <w:rFonts w:ascii="Times New Roman" w:eastAsia="Times New Roman" w:hAnsi="Times New Roman" w:cs="Times New Roman"/>
          <w:b/>
          <w:color w:val="auto"/>
          <w:lang w:eastAsia="en-US"/>
        </w:rPr>
        <w:t>SC COLUMNA R1 SRL</w:t>
      </w:r>
    </w:p>
    <w:p w:rsidR="00CC0B0A" w:rsidRDefault="00CC0B0A" w:rsidP="00CC0B0A">
      <w:pPr>
        <w:widowControl/>
        <w:overflowPunct w:val="0"/>
        <w:autoSpaceDE w:val="0"/>
        <w:autoSpaceDN w:val="0"/>
        <w:adjustRightInd w:val="0"/>
        <w:textAlignment w:val="baseline"/>
        <w:rPr>
          <w:rFonts w:ascii="Times New Roman" w:eastAsia="Times New Roman" w:hAnsi="Times New Roman" w:cs="Times New Roman"/>
          <w:b/>
          <w:color w:val="auto"/>
        </w:rPr>
      </w:pPr>
    </w:p>
    <w:p w:rsidR="00CE6C3F" w:rsidRPr="00BF7965" w:rsidRDefault="00CE6C3F" w:rsidP="00A83D2E">
      <w:pPr>
        <w:pStyle w:val="Frspaiere1"/>
        <w:shd w:val="clear" w:color="auto" w:fill="FFFFFF" w:themeFill="background1"/>
        <w:ind w:left="0"/>
        <w:rPr>
          <w:rFonts w:ascii="Times New Roman" w:hAnsi="Times New Roman"/>
          <w:sz w:val="24"/>
          <w:szCs w:val="24"/>
        </w:rPr>
      </w:pPr>
    </w:p>
    <w:sectPr w:rsidR="00CE6C3F" w:rsidRPr="00BF7965" w:rsidSect="003015C5">
      <w:headerReference w:type="even" r:id="rId7"/>
      <w:headerReference w:type="default" r:id="rId8"/>
      <w:footerReference w:type="even" r:id="rId9"/>
      <w:footerReference w:type="default" r:id="rId10"/>
      <w:headerReference w:type="first" r:id="rId11"/>
      <w:footerReference w:type="first" r:id="rId12"/>
      <w:pgSz w:w="12240" w:h="15840"/>
      <w:pgMar w:top="567" w:right="1440"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73" w:rsidRDefault="00681873" w:rsidP="000B3966">
      <w:r>
        <w:separator/>
      </w:r>
    </w:p>
  </w:endnote>
  <w:endnote w:type="continuationSeparator" w:id="0">
    <w:p w:rsidR="00681873" w:rsidRDefault="00681873" w:rsidP="000B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73" w:rsidRDefault="00681873" w:rsidP="000B3966">
      <w:r>
        <w:separator/>
      </w:r>
    </w:p>
  </w:footnote>
  <w:footnote w:type="continuationSeparator" w:id="0">
    <w:p w:rsidR="00681873" w:rsidRDefault="00681873" w:rsidP="000B3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92" w:rsidRDefault="00FE2C92">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720D68"/>
    <w:lvl w:ilvl="0">
      <w:start w:val="1"/>
      <w:numFmt w:val="decimal"/>
      <w:lvlText w:val="%1."/>
      <w:lvlJc w:val="left"/>
      <w:rPr>
        <w:rFonts w:ascii="Times New Roman" w:hAnsi="Times New Roman" w:cs="Times New Roman"/>
        <w:b/>
        <w:bCs/>
        <w:i w:val="0"/>
        <w:iCs/>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167F37E9"/>
    <w:multiLevelType w:val="multilevel"/>
    <w:tmpl w:val="65EA1D74"/>
    <w:lvl w:ilvl="0">
      <w:start w:val="19"/>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nsid w:val="2B19156D"/>
    <w:multiLevelType w:val="hybridMultilevel"/>
    <w:tmpl w:val="BCD6E1A2"/>
    <w:lvl w:ilvl="0" w:tplc="860853B0">
      <w:start w:val="17"/>
      <w:numFmt w:val="lowerLetter"/>
      <w:lvlText w:val="%1."/>
      <w:lvlJc w:val="left"/>
      <w:pPr>
        <w:ind w:left="900" w:hanging="360"/>
      </w:pPr>
      <w:rPr>
        <w:rFonts w:cs="Times New Roman" w:hint="default"/>
        <w:b w:val="0"/>
        <w:i w:val="0"/>
        <w:sz w:val="24"/>
        <w:szCs w:val="24"/>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2EFF20CC"/>
    <w:multiLevelType w:val="multilevel"/>
    <w:tmpl w:val="B7D0297E"/>
    <w:lvl w:ilvl="0">
      <w:start w:val="18"/>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
    <w:nsid w:val="34501858"/>
    <w:multiLevelType w:val="hybridMultilevel"/>
    <w:tmpl w:val="2E722DF0"/>
    <w:lvl w:ilvl="0" w:tplc="6AB8A2FC">
      <w:start w:val="8"/>
      <w:numFmt w:val="decimal"/>
      <w:lvlText w:val="%1."/>
      <w:lvlJc w:val="left"/>
      <w:pPr>
        <w:ind w:left="720" w:hanging="360"/>
      </w:pPr>
      <w:rPr>
        <w:rFonts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F41B5"/>
    <w:multiLevelType w:val="multilevel"/>
    <w:tmpl w:val="1CE8706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4B774F88"/>
    <w:multiLevelType w:val="multilevel"/>
    <w:tmpl w:val="D56AD9DC"/>
    <w:lvl w:ilvl="0">
      <w:start w:val="2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1FF6870"/>
    <w:multiLevelType w:val="hybridMultilevel"/>
    <w:tmpl w:val="AAD64F4C"/>
    <w:lvl w:ilvl="0" w:tplc="9E4E8086">
      <w:start w:val="1"/>
      <w:numFmt w:val="decimal"/>
      <w:lvlText w:val="%1."/>
      <w:lvlJc w:val="left"/>
      <w:pPr>
        <w:ind w:left="900" w:hanging="360"/>
      </w:pPr>
      <w:rPr>
        <w:rFonts w:cs="Times New Roman" w:hint="default"/>
        <w:i w:val="0"/>
        <w:color w:val="auto"/>
        <w:sz w:val="24"/>
        <w:szCs w:val="24"/>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0">
    <w:nsid w:val="52CA4D94"/>
    <w:multiLevelType w:val="hybridMultilevel"/>
    <w:tmpl w:val="1E0AC96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3E95D1A"/>
    <w:multiLevelType w:val="multilevel"/>
    <w:tmpl w:val="1AF47C9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nsid w:val="5BC84617"/>
    <w:multiLevelType w:val="hybridMultilevel"/>
    <w:tmpl w:val="B65C8640"/>
    <w:lvl w:ilvl="0" w:tplc="0409000F">
      <w:start w:val="9"/>
      <w:numFmt w:val="decimal"/>
      <w:lvlText w:val="%1."/>
      <w:lvlJc w:val="left"/>
      <w:pPr>
        <w:ind w:left="47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0D2EB9"/>
    <w:multiLevelType w:val="hybridMultilevel"/>
    <w:tmpl w:val="8D5A36E6"/>
    <w:lvl w:ilvl="0" w:tplc="914C8C08">
      <w:start w:val="19"/>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645215C"/>
    <w:multiLevelType w:val="multilevel"/>
    <w:tmpl w:val="2B9078EC"/>
    <w:lvl w:ilvl="0">
      <w:start w:val="7"/>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A1F7A2B"/>
    <w:multiLevelType w:val="multilevel"/>
    <w:tmpl w:val="8DA435EE"/>
    <w:lvl w:ilvl="0">
      <w:start w:val="5"/>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B2E1596"/>
    <w:multiLevelType w:val="multilevel"/>
    <w:tmpl w:val="9BF46F0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753714D5"/>
    <w:multiLevelType w:val="hybridMultilevel"/>
    <w:tmpl w:val="AF749A14"/>
    <w:lvl w:ilvl="0" w:tplc="C13E142E">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9">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0"/>
  </w:num>
  <w:num w:numId="2">
    <w:abstractNumId w:val="16"/>
  </w:num>
  <w:num w:numId="3">
    <w:abstractNumId w:val="15"/>
  </w:num>
  <w:num w:numId="4">
    <w:abstractNumId w:val="3"/>
  </w:num>
  <w:num w:numId="5">
    <w:abstractNumId w:val="1"/>
  </w:num>
  <w:num w:numId="6">
    <w:abstractNumId w:val="4"/>
  </w:num>
  <w:num w:numId="7">
    <w:abstractNumId w:val="7"/>
  </w:num>
  <w:num w:numId="8">
    <w:abstractNumId w:val="12"/>
  </w:num>
  <w:num w:numId="9">
    <w:abstractNumId w:val="11"/>
  </w:num>
  <w:num w:numId="10">
    <w:abstractNumId w:val="6"/>
  </w:num>
  <w:num w:numId="11">
    <w:abstractNumId w:val="17"/>
  </w:num>
  <w:num w:numId="12">
    <w:abstractNumId w:val="19"/>
  </w:num>
  <w:num w:numId="13">
    <w:abstractNumId w:val="13"/>
  </w:num>
  <w:num w:numId="14">
    <w:abstractNumId w:val="18"/>
  </w:num>
  <w:num w:numId="15">
    <w:abstractNumId w:val="10"/>
  </w:num>
  <w:num w:numId="16">
    <w:abstractNumId w:val="9"/>
  </w:num>
  <w:num w:numId="17">
    <w:abstractNumId w:val="8"/>
  </w:num>
  <w:num w:numId="18">
    <w:abstractNumId w:val="2"/>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28674"/>
  </w:hdrShapeDefaults>
  <w:footnotePr>
    <w:footnote w:id="-1"/>
    <w:footnote w:id="0"/>
  </w:footnotePr>
  <w:endnotePr>
    <w:endnote w:id="-1"/>
    <w:endnote w:id="0"/>
  </w:endnotePr>
  <w:compat/>
  <w:rsids>
    <w:rsidRoot w:val="005B4BBD"/>
    <w:rsid w:val="00024246"/>
    <w:rsid w:val="00026CD7"/>
    <w:rsid w:val="00033D35"/>
    <w:rsid w:val="00035D8D"/>
    <w:rsid w:val="000574DD"/>
    <w:rsid w:val="000644A6"/>
    <w:rsid w:val="0006767B"/>
    <w:rsid w:val="0007097D"/>
    <w:rsid w:val="000712DD"/>
    <w:rsid w:val="00071CDB"/>
    <w:rsid w:val="00077F17"/>
    <w:rsid w:val="00086A98"/>
    <w:rsid w:val="0008739E"/>
    <w:rsid w:val="00091006"/>
    <w:rsid w:val="000919FB"/>
    <w:rsid w:val="0009409B"/>
    <w:rsid w:val="0009512F"/>
    <w:rsid w:val="0009611A"/>
    <w:rsid w:val="000A084F"/>
    <w:rsid w:val="000A1DA0"/>
    <w:rsid w:val="000B3966"/>
    <w:rsid w:val="000C3D7A"/>
    <w:rsid w:val="000D0CE4"/>
    <w:rsid w:val="000D4189"/>
    <w:rsid w:val="000D4448"/>
    <w:rsid w:val="000F739E"/>
    <w:rsid w:val="0010763E"/>
    <w:rsid w:val="0013358B"/>
    <w:rsid w:val="00150D64"/>
    <w:rsid w:val="00161C25"/>
    <w:rsid w:val="00162CF4"/>
    <w:rsid w:val="00163C94"/>
    <w:rsid w:val="001728AD"/>
    <w:rsid w:val="00173AB6"/>
    <w:rsid w:val="00181105"/>
    <w:rsid w:val="001911D5"/>
    <w:rsid w:val="001923A0"/>
    <w:rsid w:val="00192DE5"/>
    <w:rsid w:val="00197E2B"/>
    <w:rsid w:val="001A0C92"/>
    <w:rsid w:val="001A38D6"/>
    <w:rsid w:val="001B760D"/>
    <w:rsid w:val="001C3131"/>
    <w:rsid w:val="001E5ED0"/>
    <w:rsid w:val="001E724E"/>
    <w:rsid w:val="001E768F"/>
    <w:rsid w:val="001F028C"/>
    <w:rsid w:val="00207B2A"/>
    <w:rsid w:val="00212EDF"/>
    <w:rsid w:val="00215425"/>
    <w:rsid w:val="00225B86"/>
    <w:rsid w:val="00226B00"/>
    <w:rsid w:val="00234F03"/>
    <w:rsid w:val="002405C9"/>
    <w:rsid w:val="002434F2"/>
    <w:rsid w:val="00256ABC"/>
    <w:rsid w:val="002654C2"/>
    <w:rsid w:val="00266A10"/>
    <w:rsid w:val="002715E8"/>
    <w:rsid w:val="00271CAF"/>
    <w:rsid w:val="00275B51"/>
    <w:rsid w:val="00275CBD"/>
    <w:rsid w:val="00292ECE"/>
    <w:rsid w:val="00294D92"/>
    <w:rsid w:val="002A7621"/>
    <w:rsid w:val="002B0A91"/>
    <w:rsid w:val="002B1470"/>
    <w:rsid w:val="002C3FA1"/>
    <w:rsid w:val="002D107B"/>
    <w:rsid w:val="002D5E33"/>
    <w:rsid w:val="002E049C"/>
    <w:rsid w:val="002F16A4"/>
    <w:rsid w:val="003015C5"/>
    <w:rsid w:val="00315D55"/>
    <w:rsid w:val="00317CE4"/>
    <w:rsid w:val="00323092"/>
    <w:rsid w:val="003243A9"/>
    <w:rsid w:val="00324E92"/>
    <w:rsid w:val="00327E4E"/>
    <w:rsid w:val="00332618"/>
    <w:rsid w:val="00337288"/>
    <w:rsid w:val="003431AD"/>
    <w:rsid w:val="00347F09"/>
    <w:rsid w:val="00350E20"/>
    <w:rsid w:val="00353D55"/>
    <w:rsid w:val="003614CD"/>
    <w:rsid w:val="003616DE"/>
    <w:rsid w:val="00367B6C"/>
    <w:rsid w:val="00371ED4"/>
    <w:rsid w:val="00381ACB"/>
    <w:rsid w:val="00387F1D"/>
    <w:rsid w:val="00396D8C"/>
    <w:rsid w:val="003A10A1"/>
    <w:rsid w:val="003A70C9"/>
    <w:rsid w:val="003B4E3C"/>
    <w:rsid w:val="003D7190"/>
    <w:rsid w:val="003E4D2C"/>
    <w:rsid w:val="003F7A70"/>
    <w:rsid w:val="00400BE2"/>
    <w:rsid w:val="00405637"/>
    <w:rsid w:val="00405D9F"/>
    <w:rsid w:val="00407AC7"/>
    <w:rsid w:val="004210D6"/>
    <w:rsid w:val="00423644"/>
    <w:rsid w:val="0043514A"/>
    <w:rsid w:val="00437DF8"/>
    <w:rsid w:val="00447B28"/>
    <w:rsid w:val="004569DE"/>
    <w:rsid w:val="00460949"/>
    <w:rsid w:val="00485E6C"/>
    <w:rsid w:val="0048782B"/>
    <w:rsid w:val="00492227"/>
    <w:rsid w:val="00495B02"/>
    <w:rsid w:val="004A5619"/>
    <w:rsid w:val="004A6760"/>
    <w:rsid w:val="004D384B"/>
    <w:rsid w:val="004D3EFA"/>
    <w:rsid w:val="004D6DA7"/>
    <w:rsid w:val="004E02A9"/>
    <w:rsid w:val="004E7252"/>
    <w:rsid w:val="004F4DA4"/>
    <w:rsid w:val="00507944"/>
    <w:rsid w:val="00524015"/>
    <w:rsid w:val="00526971"/>
    <w:rsid w:val="00530518"/>
    <w:rsid w:val="00533A6F"/>
    <w:rsid w:val="00533DA5"/>
    <w:rsid w:val="00536643"/>
    <w:rsid w:val="00560598"/>
    <w:rsid w:val="00573511"/>
    <w:rsid w:val="00575DE1"/>
    <w:rsid w:val="005901E2"/>
    <w:rsid w:val="005B4A01"/>
    <w:rsid w:val="005B4BBD"/>
    <w:rsid w:val="005C1993"/>
    <w:rsid w:val="005C3EF9"/>
    <w:rsid w:val="005D1B82"/>
    <w:rsid w:val="005D30C3"/>
    <w:rsid w:val="005D4EEF"/>
    <w:rsid w:val="005D7448"/>
    <w:rsid w:val="005F79ED"/>
    <w:rsid w:val="00602641"/>
    <w:rsid w:val="00604119"/>
    <w:rsid w:val="00623D9A"/>
    <w:rsid w:val="00623DC0"/>
    <w:rsid w:val="006331E0"/>
    <w:rsid w:val="00633491"/>
    <w:rsid w:val="0063435B"/>
    <w:rsid w:val="006379C8"/>
    <w:rsid w:val="006414FB"/>
    <w:rsid w:val="006459B8"/>
    <w:rsid w:val="006531BE"/>
    <w:rsid w:val="00663EBF"/>
    <w:rsid w:val="00671299"/>
    <w:rsid w:val="0068096E"/>
    <w:rsid w:val="00681873"/>
    <w:rsid w:val="006A1CFD"/>
    <w:rsid w:val="006B5818"/>
    <w:rsid w:val="006D01E6"/>
    <w:rsid w:val="006E2006"/>
    <w:rsid w:val="006E555E"/>
    <w:rsid w:val="006F783D"/>
    <w:rsid w:val="00702680"/>
    <w:rsid w:val="00702CFF"/>
    <w:rsid w:val="00706B6F"/>
    <w:rsid w:val="00711A50"/>
    <w:rsid w:val="00716267"/>
    <w:rsid w:val="00722674"/>
    <w:rsid w:val="00722AC0"/>
    <w:rsid w:val="007233BA"/>
    <w:rsid w:val="00736190"/>
    <w:rsid w:val="00746161"/>
    <w:rsid w:val="00747F30"/>
    <w:rsid w:val="007633AD"/>
    <w:rsid w:val="00785DC5"/>
    <w:rsid w:val="00794815"/>
    <w:rsid w:val="007A219F"/>
    <w:rsid w:val="007A37F0"/>
    <w:rsid w:val="007A3E5E"/>
    <w:rsid w:val="007B4106"/>
    <w:rsid w:val="007B4C3E"/>
    <w:rsid w:val="007C511B"/>
    <w:rsid w:val="007C6821"/>
    <w:rsid w:val="007E4392"/>
    <w:rsid w:val="007E7474"/>
    <w:rsid w:val="007E75E4"/>
    <w:rsid w:val="00800F7D"/>
    <w:rsid w:val="00802CB9"/>
    <w:rsid w:val="00802DD2"/>
    <w:rsid w:val="00806BE0"/>
    <w:rsid w:val="00807270"/>
    <w:rsid w:val="008103FF"/>
    <w:rsid w:val="008107DA"/>
    <w:rsid w:val="008112C4"/>
    <w:rsid w:val="00815CA0"/>
    <w:rsid w:val="00817210"/>
    <w:rsid w:val="00821E6E"/>
    <w:rsid w:val="008257B2"/>
    <w:rsid w:val="00827B01"/>
    <w:rsid w:val="008413ED"/>
    <w:rsid w:val="00844E11"/>
    <w:rsid w:val="00857E96"/>
    <w:rsid w:val="00860B78"/>
    <w:rsid w:val="00860DFF"/>
    <w:rsid w:val="00875C72"/>
    <w:rsid w:val="008800D2"/>
    <w:rsid w:val="00891C7B"/>
    <w:rsid w:val="008A5C26"/>
    <w:rsid w:val="008C7868"/>
    <w:rsid w:val="008D1628"/>
    <w:rsid w:val="008E0BE4"/>
    <w:rsid w:val="008F279F"/>
    <w:rsid w:val="008F69FF"/>
    <w:rsid w:val="00906C6B"/>
    <w:rsid w:val="00906F3D"/>
    <w:rsid w:val="0091408F"/>
    <w:rsid w:val="009158F1"/>
    <w:rsid w:val="009173BF"/>
    <w:rsid w:val="00922A2B"/>
    <w:rsid w:val="0092616D"/>
    <w:rsid w:val="00926A40"/>
    <w:rsid w:val="00933E6B"/>
    <w:rsid w:val="009468BE"/>
    <w:rsid w:val="009474B3"/>
    <w:rsid w:val="0096250D"/>
    <w:rsid w:val="0096272C"/>
    <w:rsid w:val="00962EE2"/>
    <w:rsid w:val="00962F9C"/>
    <w:rsid w:val="009666EB"/>
    <w:rsid w:val="0097674D"/>
    <w:rsid w:val="0099770E"/>
    <w:rsid w:val="009A553C"/>
    <w:rsid w:val="009A7111"/>
    <w:rsid w:val="009B2F43"/>
    <w:rsid w:val="009B3E45"/>
    <w:rsid w:val="009B7A58"/>
    <w:rsid w:val="009B7FDD"/>
    <w:rsid w:val="009D4005"/>
    <w:rsid w:val="009D6AAC"/>
    <w:rsid w:val="009D72A0"/>
    <w:rsid w:val="009E043D"/>
    <w:rsid w:val="009E0972"/>
    <w:rsid w:val="009E11DE"/>
    <w:rsid w:val="009E6C21"/>
    <w:rsid w:val="009F028E"/>
    <w:rsid w:val="00A017A5"/>
    <w:rsid w:val="00A1026B"/>
    <w:rsid w:val="00A206AE"/>
    <w:rsid w:val="00A31D73"/>
    <w:rsid w:val="00A6241D"/>
    <w:rsid w:val="00A7296A"/>
    <w:rsid w:val="00A77F24"/>
    <w:rsid w:val="00A83D2E"/>
    <w:rsid w:val="00AA2E6C"/>
    <w:rsid w:val="00AA6DAC"/>
    <w:rsid w:val="00AB2A3A"/>
    <w:rsid w:val="00AB2DC7"/>
    <w:rsid w:val="00AB467A"/>
    <w:rsid w:val="00AB4774"/>
    <w:rsid w:val="00AC1C74"/>
    <w:rsid w:val="00AD13E0"/>
    <w:rsid w:val="00AD1F9C"/>
    <w:rsid w:val="00AD248D"/>
    <w:rsid w:val="00AE192F"/>
    <w:rsid w:val="00AF1912"/>
    <w:rsid w:val="00B02CCC"/>
    <w:rsid w:val="00B03DD2"/>
    <w:rsid w:val="00B05E85"/>
    <w:rsid w:val="00B07549"/>
    <w:rsid w:val="00B11E6E"/>
    <w:rsid w:val="00B11FD0"/>
    <w:rsid w:val="00B16189"/>
    <w:rsid w:val="00B17CB9"/>
    <w:rsid w:val="00B21433"/>
    <w:rsid w:val="00B2787E"/>
    <w:rsid w:val="00B30205"/>
    <w:rsid w:val="00B41BE2"/>
    <w:rsid w:val="00B54D10"/>
    <w:rsid w:val="00B55F3C"/>
    <w:rsid w:val="00B65362"/>
    <w:rsid w:val="00B72582"/>
    <w:rsid w:val="00B83B52"/>
    <w:rsid w:val="00B84627"/>
    <w:rsid w:val="00BA25D8"/>
    <w:rsid w:val="00BB56F3"/>
    <w:rsid w:val="00BD6ECB"/>
    <w:rsid w:val="00BD7CB1"/>
    <w:rsid w:val="00BE2706"/>
    <w:rsid w:val="00BE3E42"/>
    <w:rsid w:val="00BE7CDA"/>
    <w:rsid w:val="00BF7965"/>
    <w:rsid w:val="00BF79CB"/>
    <w:rsid w:val="00C06A10"/>
    <w:rsid w:val="00C150F7"/>
    <w:rsid w:val="00C24970"/>
    <w:rsid w:val="00C362C4"/>
    <w:rsid w:val="00C36B78"/>
    <w:rsid w:val="00C5179A"/>
    <w:rsid w:val="00C62DEF"/>
    <w:rsid w:val="00C76387"/>
    <w:rsid w:val="00CB1C5B"/>
    <w:rsid w:val="00CB46E5"/>
    <w:rsid w:val="00CC0B0A"/>
    <w:rsid w:val="00CD6111"/>
    <w:rsid w:val="00CE0D55"/>
    <w:rsid w:val="00CE6C3F"/>
    <w:rsid w:val="00CF0CE5"/>
    <w:rsid w:val="00CF5BF9"/>
    <w:rsid w:val="00CF6D91"/>
    <w:rsid w:val="00D05CF0"/>
    <w:rsid w:val="00D1397B"/>
    <w:rsid w:val="00D23B26"/>
    <w:rsid w:val="00D47905"/>
    <w:rsid w:val="00D50858"/>
    <w:rsid w:val="00D51ADA"/>
    <w:rsid w:val="00D53E53"/>
    <w:rsid w:val="00D728D4"/>
    <w:rsid w:val="00D766DF"/>
    <w:rsid w:val="00D91784"/>
    <w:rsid w:val="00D976F6"/>
    <w:rsid w:val="00DA1F43"/>
    <w:rsid w:val="00DA53F6"/>
    <w:rsid w:val="00DB1BA2"/>
    <w:rsid w:val="00DB48DE"/>
    <w:rsid w:val="00DC4190"/>
    <w:rsid w:val="00DC69D8"/>
    <w:rsid w:val="00DD78DE"/>
    <w:rsid w:val="00DE30E5"/>
    <w:rsid w:val="00DE52C8"/>
    <w:rsid w:val="00DF515C"/>
    <w:rsid w:val="00DF7270"/>
    <w:rsid w:val="00E1411C"/>
    <w:rsid w:val="00E2652D"/>
    <w:rsid w:val="00E30D1C"/>
    <w:rsid w:val="00E35981"/>
    <w:rsid w:val="00E45E72"/>
    <w:rsid w:val="00E4605E"/>
    <w:rsid w:val="00E53BDE"/>
    <w:rsid w:val="00E575B8"/>
    <w:rsid w:val="00EA592E"/>
    <w:rsid w:val="00EA755F"/>
    <w:rsid w:val="00EB17D6"/>
    <w:rsid w:val="00EB5671"/>
    <w:rsid w:val="00EC01AB"/>
    <w:rsid w:val="00EC16D1"/>
    <w:rsid w:val="00EC1E1E"/>
    <w:rsid w:val="00EC6ED5"/>
    <w:rsid w:val="00EE1348"/>
    <w:rsid w:val="00EF3626"/>
    <w:rsid w:val="00EF5DE0"/>
    <w:rsid w:val="00F217C3"/>
    <w:rsid w:val="00F255F3"/>
    <w:rsid w:val="00F26616"/>
    <w:rsid w:val="00F30664"/>
    <w:rsid w:val="00F31904"/>
    <w:rsid w:val="00F352AA"/>
    <w:rsid w:val="00F464D2"/>
    <w:rsid w:val="00F46607"/>
    <w:rsid w:val="00F472B8"/>
    <w:rsid w:val="00F47FCB"/>
    <w:rsid w:val="00F53056"/>
    <w:rsid w:val="00F57DA5"/>
    <w:rsid w:val="00F60911"/>
    <w:rsid w:val="00F61A48"/>
    <w:rsid w:val="00F70A69"/>
    <w:rsid w:val="00F71F24"/>
    <w:rsid w:val="00F749C1"/>
    <w:rsid w:val="00F8151C"/>
    <w:rsid w:val="00F87876"/>
    <w:rsid w:val="00FB1573"/>
    <w:rsid w:val="00FB1B6F"/>
    <w:rsid w:val="00FC1DED"/>
    <w:rsid w:val="00FC2CA0"/>
    <w:rsid w:val="00FC6AA5"/>
    <w:rsid w:val="00FD0AB6"/>
    <w:rsid w:val="00FE2C92"/>
    <w:rsid w:val="00FE4714"/>
    <w:rsid w:val="00FE5A17"/>
    <w:rsid w:val="00FF3C6B"/>
    <w:rsid w:val="00FF41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BD"/>
    <w:pPr>
      <w:widowControl w:val="0"/>
      <w:spacing w:line="240" w:lineRule="auto"/>
      <w:jc w:val="left"/>
    </w:pPr>
    <w:rPr>
      <w:rFonts w:ascii="Arial Unicode MS" w:eastAsia="Arial Unicode MS" w:hAnsi="Arial Unicode MS" w:cs="Arial Unicode MS"/>
      <w:color w:val="000000"/>
      <w:sz w:val="24"/>
      <w:szCs w:val="24"/>
      <w:lang w:val="ro-RO" w:eastAsia="ro-RO"/>
    </w:rPr>
  </w:style>
  <w:style w:type="paragraph" w:styleId="Titlu4">
    <w:name w:val="heading 4"/>
    <w:basedOn w:val="Normal"/>
    <w:link w:val="Titlu4Caracter"/>
    <w:uiPriority w:val="9"/>
    <w:qFormat/>
    <w:rsid w:val="00E30D1C"/>
    <w:pPr>
      <w:widowControl/>
      <w:spacing w:before="100" w:beforeAutospacing="1" w:after="100" w:afterAutospacing="1"/>
      <w:outlineLvl w:val="3"/>
    </w:pPr>
    <w:rPr>
      <w:rFonts w:ascii="Times New Roman" w:eastAsia="Times New Roman" w:hAnsi="Times New Roman" w:cs="Times New Roman"/>
      <w:b/>
      <w:bCs/>
      <w:color w:val="auto"/>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link w:val="Bodytext20"/>
    <w:uiPriority w:val="99"/>
    <w:locked/>
    <w:rsid w:val="005B4BBD"/>
    <w:rPr>
      <w:rFonts w:ascii="Times New Roman" w:hAnsi="Times New Roman"/>
      <w:spacing w:val="10"/>
      <w:shd w:val="clear" w:color="auto" w:fill="FFFFFF"/>
    </w:rPr>
  </w:style>
  <w:style w:type="character" w:customStyle="1" w:styleId="Bodytext2Bold">
    <w:name w:val="Body text (2) + Bold"/>
    <w:aliases w:val="Spacing 0 pt"/>
    <w:uiPriority w:val="99"/>
    <w:rsid w:val="005B4BBD"/>
    <w:rPr>
      <w:rFonts w:ascii="Times New Roman" w:hAnsi="Times New Roman"/>
      <w:b/>
      <w:spacing w:val="0"/>
      <w:u w:val="none"/>
    </w:rPr>
  </w:style>
  <w:style w:type="character" w:customStyle="1" w:styleId="Heading3">
    <w:name w:val="Heading #3_"/>
    <w:link w:val="Heading30"/>
    <w:uiPriority w:val="99"/>
    <w:locked/>
    <w:rsid w:val="005B4BBD"/>
    <w:rPr>
      <w:rFonts w:ascii="Times New Roman" w:hAnsi="Times New Roman"/>
      <w:b/>
      <w:i/>
      <w:shd w:val="clear" w:color="auto" w:fill="FFFFFF"/>
    </w:rPr>
  </w:style>
  <w:style w:type="character" w:customStyle="1" w:styleId="Bodytext5">
    <w:name w:val="Body text (5)_"/>
    <w:link w:val="Bodytext51"/>
    <w:uiPriority w:val="99"/>
    <w:locked/>
    <w:rsid w:val="005B4BBD"/>
    <w:rPr>
      <w:rFonts w:ascii="Times New Roman" w:hAnsi="Times New Roman"/>
      <w:spacing w:val="10"/>
      <w:shd w:val="clear" w:color="auto" w:fill="FFFFFF"/>
    </w:rPr>
  </w:style>
  <w:style w:type="character" w:customStyle="1" w:styleId="Bodytext5Bold">
    <w:name w:val="Body text (5) + Bold"/>
    <w:aliases w:val="Spacing 0 pt12"/>
    <w:uiPriority w:val="99"/>
    <w:rsid w:val="005B4BBD"/>
    <w:rPr>
      <w:rFonts w:ascii="Times New Roman" w:hAnsi="Times New Roman"/>
      <w:b/>
      <w:spacing w:val="0"/>
      <w:u w:val="none"/>
    </w:rPr>
  </w:style>
  <w:style w:type="paragraph" w:customStyle="1" w:styleId="Bodytext51">
    <w:name w:val="Body text (5)1"/>
    <w:basedOn w:val="Normal"/>
    <w:link w:val="Bodytext5"/>
    <w:uiPriority w:val="99"/>
    <w:rsid w:val="005B4BBD"/>
    <w:pPr>
      <w:shd w:val="clear" w:color="auto" w:fill="FFFFFF"/>
      <w:spacing w:before="240" w:after="240" w:line="306" w:lineRule="exact"/>
      <w:ind w:hanging="660"/>
    </w:pPr>
    <w:rPr>
      <w:rFonts w:ascii="Times New Roman" w:eastAsiaTheme="minorHAnsi" w:hAnsi="Times New Roman" w:cstheme="minorBidi"/>
      <w:color w:val="auto"/>
      <w:spacing w:val="10"/>
      <w:sz w:val="22"/>
      <w:szCs w:val="22"/>
      <w:lang w:val="en-US" w:eastAsia="en-US"/>
    </w:rPr>
  </w:style>
  <w:style w:type="paragraph" w:customStyle="1" w:styleId="Bodytext20">
    <w:name w:val="Body text (2)"/>
    <w:basedOn w:val="Normal"/>
    <w:link w:val="Bodytext2"/>
    <w:uiPriority w:val="99"/>
    <w:rsid w:val="005B4BBD"/>
    <w:pPr>
      <w:shd w:val="clear" w:color="auto" w:fill="FFFFFF"/>
      <w:spacing w:line="302" w:lineRule="exact"/>
      <w:jc w:val="both"/>
    </w:pPr>
    <w:rPr>
      <w:rFonts w:ascii="Times New Roman" w:eastAsiaTheme="minorHAnsi" w:hAnsi="Times New Roman" w:cstheme="minorBidi"/>
      <w:color w:val="auto"/>
      <w:spacing w:val="10"/>
      <w:sz w:val="22"/>
      <w:szCs w:val="22"/>
      <w:lang w:val="en-US" w:eastAsia="en-US"/>
    </w:rPr>
  </w:style>
  <w:style w:type="paragraph" w:customStyle="1" w:styleId="Heading30">
    <w:name w:val="Heading #3"/>
    <w:basedOn w:val="Normal"/>
    <w:link w:val="Heading3"/>
    <w:uiPriority w:val="99"/>
    <w:rsid w:val="005B4BBD"/>
    <w:pPr>
      <w:shd w:val="clear" w:color="auto" w:fill="FFFFFF"/>
      <w:spacing w:before="960" w:after="240" w:line="240" w:lineRule="atLeast"/>
      <w:jc w:val="both"/>
      <w:outlineLvl w:val="2"/>
    </w:pPr>
    <w:rPr>
      <w:rFonts w:ascii="Times New Roman" w:eastAsiaTheme="minorHAnsi" w:hAnsi="Times New Roman" w:cstheme="minorBidi"/>
      <w:b/>
      <w:i/>
      <w:color w:val="auto"/>
      <w:sz w:val="22"/>
      <w:szCs w:val="22"/>
      <w:lang w:val="en-US" w:eastAsia="en-US"/>
    </w:rPr>
  </w:style>
  <w:style w:type="paragraph" w:styleId="TextnBalon">
    <w:name w:val="Balloon Text"/>
    <w:basedOn w:val="Normal"/>
    <w:link w:val="TextnBalonCaracter"/>
    <w:uiPriority w:val="99"/>
    <w:semiHidden/>
    <w:unhideWhenUsed/>
    <w:rsid w:val="005B4BB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B4BBD"/>
    <w:rPr>
      <w:rFonts w:ascii="Segoe UI" w:eastAsia="Arial Unicode MS" w:hAnsi="Segoe UI" w:cs="Segoe UI"/>
      <w:color w:val="000000"/>
      <w:sz w:val="18"/>
      <w:szCs w:val="18"/>
      <w:lang w:val="ro-RO" w:eastAsia="ro-RO"/>
    </w:rPr>
  </w:style>
  <w:style w:type="numbering" w:customStyle="1" w:styleId="NoList1">
    <w:name w:val="No List1"/>
    <w:next w:val="FrListare"/>
    <w:uiPriority w:val="99"/>
    <w:semiHidden/>
    <w:unhideWhenUsed/>
    <w:rsid w:val="005B4BBD"/>
  </w:style>
  <w:style w:type="character" w:styleId="Hyperlink">
    <w:name w:val="Hyperlink"/>
    <w:uiPriority w:val="99"/>
    <w:rsid w:val="005B4BBD"/>
    <w:rPr>
      <w:rFonts w:cs="Times New Roman"/>
      <w:color w:val="0066CC"/>
      <w:u w:val="single"/>
    </w:rPr>
  </w:style>
  <w:style w:type="character" w:customStyle="1" w:styleId="Bodytext6Exact">
    <w:name w:val="Body text (6) Exact"/>
    <w:link w:val="Bodytext6"/>
    <w:uiPriority w:val="99"/>
    <w:locked/>
    <w:rsid w:val="005B4BBD"/>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5B4BBD"/>
    <w:rPr>
      <w:rFonts w:ascii="Consolas" w:hAnsi="Consolas"/>
      <w:spacing w:val="-40"/>
      <w:sz w:val="23"/>
      <w:u w:val="none"/>
      <w:lang w:val="fr-FR" w:eastAsia="fr-FR"/>
    </w:rPr>
  </w:style>
  <w:style w:type="character" w:customStyle="1" w:styleId="Bodytext7Exact">
    <w:name w:val="Body text (7) Exact"/>
    <w:link w:val="Bodytext7"/>
    <w:uiPriority w:val="99"/>
    <w:locked/>
    <w:rsid w:val="005B4BBD"/>
    <w:rPr>
      <w:rFonts w:ascii="Times New Roman" w:hAnsi="Times New Roman"/>
      <w:spacing w:val="20"/>
      <w:sz w:val="24"/>
      <w:shd w:val="clear" w:color="auto" w:fill="FFFFFF"/>
      <w:lang w:val="fr-FR" w:eastAsia="fr-FR"/>
    </w:rPr>
  </w:style>
  <w:style w:type="character" w:customStyle="1" w:styleId="Bodytext785pt">
    <w:name w:val="Body text (7) + 8.5 pt"/>
    <w:aliases w:val="Italic,Spacing 0 pt Exact"/>
    <w:uiPriority w:val="99"/>
    <w:rsid w:val="005B4BBD"/>
    <w:rPr>
      <w:rFonts w:ascii="Times New Roman" w:hAnsi="Times New Roman"/>
      <w:i/>
      <w:spacing w:val="0"/>
      <w:sz w:val="17"/>
      <w:u w:val="single"/>
      <w:lang w:val="fr-FR" w:eastAsia="fr-FR"/>
    </w:rPr>
  </w:style>
  <w:style w:type="character" w:customStyle="1" w:styleId="Bodytext7Exact1">
    <w:name w:val="Body text (7) Exact1"/>
    <w:uiPriority w:val="99"/>
    <w:rsid w:val="005B4BBD"/>
    <w:rPr>
      <w:rFonts w:ascii="Times New Roman" w:hAnsi="Times New Roman"/>
      <w:spacing w:val="20"/>
      <w:sz w:val="24"/>
      <w:u w:val="single"/>
      <w:lang w:val="fr-FR" w:eastAsia="fr-FR"/>
    </w:rPr>
  </w:style>
  <w:style w:type="character" w:customStyle="1" w:styleId="Bodytext5Exact">
    <w:name w:val="Body text (5) Exact"/>
    <w:uiPriority w:val="99"/>
    <w:rsid w:val="005B4BBD"/>
    <w:rPr>
      <w:rFonts w:ascii="Times New Roman" w:hAnsi="Times New Roman"/>
      <w:spacing w:val="10"/>
      <w:u w:val="none"/>
    </w:rPr>
  </w:style>
  <w:style w:type="character" w:customStyle="1" w:styleId="Picturecaption2Exact">
    <w:name w:val="Picture caption (2) Exact"/>
    <w:link w:val="Picturecaption2"/>
    <w:uiPriority w:val="99"/>
    <w:locked/>
    <w:rsid w:val="005B4BBD"/>
    <w:rPr>
      <w:rFonts w:ascii="Times New Roman" w:hAnsi="Times New Roman"/>
      <w:b/>
      <w:sz w:val="21"/>
      <w:shd w:val="clear" w:color="auto" w:fill="FFFFFF"/>
    </w:rPr>
  </w:style>
  <w:style w:type="character" w:customStyle="1" w:styleId="Picturecaption3Exact">
    <w:name w:val="Picture caption (3) Exact"/>
    <w:link w:val="Picturecaption3"/>
    <w:uiPriority w:val="99"/>
    <w:locked/>
    <w:rsid w:val="005B4BBD"/>
    <w:rPr>
      <w:rFonts w:ascii="Times New Roman" w:hAnsi="Times New Roman"/>
      <w:b/>
      <w:shd w:val="clear" w:color="auto" w:fill="FFFFFF"/>
    </w:rPr>
  </w:style>
  <w:style w:type="character" w:customStyle="1" w:styleId="Picturecaption3105ptExact">
    <w:name w:val="Picture caption (3) + 10.5 pt Exact"/>
    <w:uiPriority w:val="99"/>
    <w:rsid w:val="005B4BBD"/>
    <w:rPr>
      <w:rFonts w:ascii="Times New Roman" w:hAnsi="Times New Roman"/>
      <w:b/>
      <w:sz w:val="21"/>
      <w:u w:val="none"/>
    </w:rPr>
  </w:style>
  <w:style w:type="character" w:customStyle="1" w:styleId="PicturecaptionExact">
    <w:name w:val="Picture caption Exact"/>
    <w:link w:val="Picturecaption"/>
    <w:uiPriority w:val="99"/>
    <w:locked/>
    <w:rsid w:val="005B4BBD"/>
    <w:rPr>
      <w:rFonts w:ascii="Times New Roman" w:hAnsi="Times New Roman"/>
      <w:spacing w:val="10"/>
      <w:shd w:val="clear" w:color="auto" w:fill="FFFFFF"/>
    </w:rPr>
  </w:style>
  <w:style w:type="character" w:customStyle="1" w:styleId="Bodytext4">
    <w:name w:val="Body text (4)_"/>
    <w:link w:val="Bodytext40"/>
    <w:uiPriority w:val="99"/>
    <w:locked/>
    <w:rsid w:val="005B4BBD"/>
    <w:rPr>
      <w:rFonts w:ascii="Arial Narrow" w:hAnsi="Arial Narrow"/>
      <w:i/>
      <w:sz w:val="21"/>
      <w:shd w:val="clear" w:color="auto" w:fill="FFFFFF"/>
      <w:lang w:val="fr-FR" w:eastAsia="fr-FR"/>
    </w:rPr>
  </w:style>
  <w:style w:type="character" w:customStyle="1" w:styleId="Bodytext4TimesNewRoman">
    <w:name w:val="Body text (4) + Times New Roman"/>
    <w:aliases w:val="9 pt,Not Italic,Spacing -1 pt"/>
    <w:uiPriority w:val="99"/>
    <w:rsid w:val="005B4BBD"/>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5B4BBD"/>
    <w:rPr>
      <w:rFonts w:ascii="Times New Roman" w:hAnsi="Times New Roman"/>
      <w:b/>
      <w:i/>
      <w:spacing w:val="0"/>
      <w:u w:val="none"/>
      <w:lang w:val="fr-FR" w:eastAsia="fr-FR"/>
    </w:rPr>
  </w:style>
  <w:style w:type="character" w:customStyle="1" w:styleId="Heading3NotItalic">
    <w:name w:val="Heading #3 + Not Italic"/>
    <w:uiPriority w:val="99"/>
    <w:rsid w:val="005B4BBD"/>
    <w:rPr>
      <w:rFonts w:ascii="Times New Roman" w:hAnsi="Times New Roman"/>
      <w:b/>
      <w:u w:val="none"/>
    </w:rPr>
  </w:style>
  <w:style w:type="character" w:customStyle="1" w:styleId="Bodytext5Bold2">
    <w:name w:val="Body text (5) + Bold2"/>
    <w:aliases w:val="Italic3,Spacing 0 pt11"/>
    <w:uiPriority w:val="99"/>
    <w:rsid w:val="005B4BBD"/>
    <w:rPr>
      <w:rFonts w:ascii="Times New Roman" w:hAnsi="Times New Roman"/>
      <w:b/>
      <w:i/>
      <w:spacing w:val="0"/>
      <w:u w:val="single"/>
    </w:rPr>
  </w:style>
  <w:style w:type="character" w:customStyle="1" w:styleId="Bodytext5Bold1">
    <w:name w:val="Body text (5) + Bold1"/>
    <w:aliases w:val="Italic2,Spacing 0 pt10"/>
    <w:uiPriority w:val="99"/>
    <w:rsid w:val="005B4BBD"/>
    <w:rPr>
      <w:rFonts w:ascii="Times New Roman" w:hAnsi="Times New Roman"/>
      <w:b/>
      <w:i/>
      <w:spacing w:val="0"/>
      <w:u w:val="none"/>
    </w:rPr>
  </w:style>
  <w:style w:type="character" w:customStyle="1" w:styleId="Bodytext5Italic">
    <w:name w:val="Body text (5) + Italic"/>
    <w:aliases w:val="Spacing 2 pt"/>
    <w:uiPriority w:val="99"/>
    <w:rsid w:val="005B4BBD"/>
    <w:rPr>
      <w:rFonts w:ascii="Times New Roman" w:hAnsi="Times New Roman"/>
      <w:i/>
      <w:spacing w:val="40"/>
      <w:u w:val="none"/>
    </w:rPr>
  </w:style>
  <w:style w:type="character" w:customStyle="1" w:styleId="Bodytext5Consolas">
    <w:name w:val="Body text (5) + Consolas"/>
    <w:aliases w:val="11 pt,Spacing -1 pt2"/>
    <w:uiPriority w:val="99"/>
    <w:rsid w:val="005B4BBD"/>
    <w:rPr>
      <w:rFonts w:ascii="Consolas" w:hAnsi="Consolas"/>
      <w:spacing w:val="-20"/>
      <w:sz w:val="22"/>
      <w:u w:val="none"/>
    </w:rPr>
  </w:style>
  <w:style w:type="character" w:customStyle="1" w:styleId="Bodytext5SmallCaps">
    <w:name w:val="Body text (5) + Small Caps"/>
    <w:uiPriority w:val="99"/>
    <w:rsid w:val="005B4BBD"/>
    <w:rPr>
      <w:rFonts w:ascii="Times New Roman" w:hAnsi="Times New Roman"/>
      <w:smallCaps/>
      <w:spacing w:val="10"/>
      <w:u w:val="none"/>
    </w:rPr>
  </w:style>
  <w:style w:type="character" w:customStyle="1" w:styleId="Bodytext5Consolas2">
    <w:name w:val="Body text (5) + Consolas2"/>
    <w:aliases w:val="11 pt1,Spacing -1 pt1"/>
    <w:uiPriority w:val="99"/>
    <w:rsid w:val="005B4BBD"/>
    <w:rPr>
      <w:rFonts w:ascii="Consolas" w:hAnsi="Consolas"/>
      <w:spacing w:val="-20"/>
      <w:sz w:val="22"/>
      <w:u w:val="none"/>
    </w:rPr>
  </w:style>
  <w:style w:type="character" w:customStyle="1" w:styleId="Heading32">
    <w:name w:val="Heading #3 (2)_"/>
    <w:link w:val="Heading320"/>
    <w:uiPriority w:val="99"/>
    <w:locked/>
    <w:rsid w:val="005B4BBD"/>
    <w:rPr>
      <w:rFonts w:ascii="Times New Roman" w:hAnsi="Times New Roman"/>
      <w:i/>
      <w:shd w:val="clear" w:color="auto" w:fill="FFFFFF"/>
    </w:rPr>
  </w:style>
  <w:style w:type="character" w:customStyle="1" w:styleId="Heading32NotItalic">
    <w:name w:val="Heading #3 (2) + Not Italic"/>
    <w:aliases w:val="Spacing 0 pt9"/>
    <w:uiPriority w:val="99"/>
    <w:rsid w:val="005B4BBD"/>
    <w:rPr>
      <w:rFonts w:ascii="Times New Roman" w:hAnsi="Times New Roman"/>
      <w:spacing w:val="10"/>
      <w:u w:val="none"/>
    </w:rPr>
  </w:style>
  <w:style w:type="character" w:customStyle="1" w:styleId="Heading3NotBold">
    <w:name w:val="Heading #3 + Not Bold"/>
    <w:aliases w:val="Not Italic4,Spacing 0 pt8"/>
    <w:uiPriority w:val="99"/>
    <w:rsid w:val="005B4BBD"/>
    <w:rPr>
      <w:rFonts w:ascii="Times New Roman" w:hAnsi="Times New Roman"/>
      <w:spacing w:val="10"/>
      <w:u w:val="none"/>
    </w:rPr>
  </w:style>
  <w:style w:type="character" w:customStyle="1" w:styleId="Headerorfooter">
    <w:name w:val="Header or footer_"/>
    <w:link w:val="Headerorfooter1"/>
    <w:uiPriority w:val="99"/>
    <w:locked/>
    <w:rsid w:val="005B4BBD"/>
    <w:rPr>
      <w:rFonts w:ascii="Times New Roman" w:hAnsi="Times New Roman"/>
      <w:spacing w:val="20"/>
      <w:sz w:val="21"/>
      <w:shd w:val="clear" w:color="auto" w:fill="FFFFFF"/>
    </w:rPr>
  </w:style>
  <w:style w:type="character" w:customStyle="1" w:styleId="Headerorfooter0">
    <w:name w:val="Header or footer"/>
    <w:uiPriority w:val="99"/>
    <w:rsid w:val="005B4BBD"/>
  </w:style>
  <w:style w:type="character" w:customStyle="1" w:styleId="Bodytext8">
    <w:name w:val="Body text (8)_"/>
    <w:link w:val="Bodytext80"/>
    <w:uiPriority w:val="99"/>
    <w:locked/>
    <w:rsid w:val="005B4BBD"/>
    <w:rPr>
      <w:rFonts w:ascii="Times New Roman" w:hAnsi="Times New Roman"/>
      <w:i/>
      <w:shd w:val="clear" w:color="auto" w:fill="FFFFFF"/>
    </w:rPr>
  </w:style>
  <w:style w:type="character" w:customStyle="1" w:styleId="Bodytext8NotItalic">
    <w:name w:val="Body text (8) + Not Italic"/>
    <w:aliases w:val="Spacing 0 pt7"/>
    <w:uiPriority w:val="99"/>
    <w:rsid w:val="005B4BBD"/>
    <w:rPr>
      <w:rFonts w:ascii="Times New Roman" w:hAnsi="Times New Roman"/>
      <w:spacing w:val="10"/>
      <w:u w:val="none"/>
    </w:rPr>
  </w:style>
  <w:style w:type="character" w:customStyle="1" w:styleId="Bodytext5Georgia">
    <w:name w:val="Body text (5) + Georgia"/>
    <w:aliases w:val="10 pt,Spacing 0 pt6"/>
    <w:uiPriority w:val="99"/>
    <w:rsid w:val="005B4BBD"/>
    <w:rPr>
      <w:rFonts w:ascii="Georgia" w:hAnsi="Georgia"/>
      <w:spacing w:val="0"/>
      <w:sz w:val="20"/>
      <w:u w:val="none"/>
    </w:rPr>
  </w:style>
  <w:style w:type="character" w:customStyle="1" w:styleId="Bodytext9">
    <w:name w:val="Body text (9)_"/>
    <w:link w:val="Bodytext90"/>
    <w:uiPriority w:val="99"/>
    <w:locked/>
    <w:rsid w:val="005B4BBD"/>
    <w:rPr>
      <w:rFonts w:ascii="Times New Roman" w:hAnsi="Times New Roman"/>
      <w:sz w:val="8"/>
      <w:shd w:val="clear" w:color="auto" w:fill="FFFFFF"/>
    </w:rPr>
  </w:style>
  <w:style w:type="character" w:customStyle="1" w:styleId="Bodytext3">
    <w:name w:val="Body text (3)_"/>
    <w:link w:val="Bodytext30"/>
    <w:uiPriority w:val="99"/>
    <w:locked/>
    <w:rsid w:val="005B4BBD"/>
    <w:rPr>
      <w:rFonts w:ascii="Times New Roman" w:hAnsi="Times New Roman"/>
      <w:i/>
      <w:shd w:val="clear" w:color="auto" w:fill="FFFFFF"/>
    </w:rPr>
  </w:style>
  <w:style w:type="character" w:customStyle="1" w:styleId="Bodytext3Bold">
    <w:name w:val="Body text (3) + Bold"/>
    <w:uiPriority w:val="99"/>
    <w:rsid w:val="005B4BBD"/>
    <w:rPr>
      <w:rFonts w:ascii="Times New Roman" w:hAnsi="Times New Roman"/>
      <w:b/>
      <w:i/>
      <w:u w:val="none"/>
    </w:rPr>
  </w:style>
  <w:style w:type="character" w:customStyle="1" w:styleId="HeaderorfooterSpacing0pt">
    <w:name w:val="Header or footer + Spacing 0 pt"/>
    <w:uiPriority w:val="99"/>
    <w:rsid w:val="005B4BBD"/>
    <w:rPr>
      <w:rFonts w:ascii="Times New Roman" w:hAnsi="Times New Roman"/>
      <w:spacing w:val="0"/>
      <w:sz w:val="21"/>
      <w:u w:val="none"/>
    </w:rPr>
  </w:style>
  <w:style w:type="character" w:customStyle="1" w:styleId="Bodytext3Bold1">
    <w:name w:val="Body text (3) + Bold1"/>
    <w:aliases w:val="Not Italic3"/>
    <w:uiPriority w:val="99"/>
    <w:rsid w:val="005B4BBD"/>
    <w:rPr>
      <w:rFonts w:ascii="Times New Roman" w:hAnsi="Times New Roman"/>
      <w:b/>
      <w:u w:val="none"/>
    </w:rPr>
  </w:style>
  <w:style w:type="character" w:customStyle="1" w:styleId="Bodytext8Georgia">
    <w:name w:val="Body text (8) + Georgia"/>
    <w:aliases w:val="10 pt1,Not Italic2"/>
    <w:uiPriority w:val="99"/>
    <w:rsid w:val="005B4BBD"/>
    <w:rPr>
      <w:rFonts w:ascii="Georgia" w:hAnsi="Georgia"/>
      <w:sz w:val="20"/>
      <w:u w:val="none"/>
    </w:rPr>
  </w:style>
  <w:style w:type="character" w:customStyle="1" w:styleId="Bodytext5Italic1">
    <w:name w:val="Body text (5) + Italic1"/>
    <w:aliases w:val="Spacing 0 pt5"/>
    <w:uiPriority w:val="99"/>
    <w:rsid w:val="005B4BBD"/>
    <w:rPr>
      <w:rFonts w:ascii="Times New Roman" w:hAnsi="Times New Roman"/>
      <w:i/>
      <w:spacing w:val="0"/>
      <w:u w:val="none"/>
    </w:rPr>
  </w:style>
  <w:style w:type="character" w:customStyle="1" w:styleId="Bodytext5Spacing1pt">
    <w:name w:val="Body text (5) + Spacing 1 pt"/>
    <w:uiPriority w:val="99"/>
    <w:rsid w:val="005B4BBD"/>
    <w:rPr>
      <w:rFonts w:ascii="Times New Roman" w:hAnsi="Times New Roman"/>
      <w:spacing w:val="20"/>
      <w:sz w:val="24"/>
      <w:u w:val="none"/>
    </w:rPr>
  </w:style>
  <w:style w:type="character" w:customStyle="1" w:styleId="Bodytext5105pt">
    <w:name w:val="Body text (5) + 10.5 pt"/>
    <w:aliases w:val="Bold,Spacing 0 pt4"/>
    <w:uiPriority w:val="99"/>
    <w:rsid w:val="005B4BBD"/>
    <w:rPr>
      <w:rFonts w:ascii="Times New Roman" w:hAnsi="Times New Roman"/>
      <w:b/>
      <w:spacing w:val="0"/>
      <w:sz w:val="21"/>
      <w:u w:val="none"/>
    </w:rPr>
  </w:style>
  <w:style w:type="character" w:customStyle="1" w:styleId="Bodytext50">
    <w:name w:val="Body text (5)"/>
    <w:uiPriority w:val="99"/>
    <w:rsid w:val="005B4BBD"/>
  </w:style>
  <w:style w:type="character" w:customStyle="1" w:styleId="Bodytext10">
    <w:name w:val="Body text (10)_"/>
    <w:link w:val="Bodytext100"/>
    <w:uiPriority w:val="99"/>
    <w:locked/>
    <w:rsid w:val="005B4BBD"/>
    <w:rPr>
      <w:rFonts w:ascii="Times New Roman" w:hAnsi="Times New Roman"/>
      <w:b/>
      <w:sz w:val="21"/>
      <w:shd w:val="clear" w:color="auto" w:fill="FFFFFF"/>
    </w:rPr>
  </w:style>
  <w:style w:type="character" w:customStyle="1" w:styleId="Bodytext10NotBold">
    <w:name w:val="Body text (10) + Not Bold"/>
    <w:aliases w:val="Italic1,Spacing 0 pt3"/>
    <w:uiPriority w:val="99"/>
    <w:rsid w:val="005B4BBD"/>
    <w:rPr>
      <w:rFonts w:ascii="Times New Roman" w:hAnsi="Times New Roman"/>
      <w:i/>
      <w:spacing w:val="-10"/>
      <w:sz w:val="21"/>
      <w:u w:val="none"/>
    </w:rPr>
  </w:style>
  <w:style w:type="character" w:customStyle="1" w:styleId="Heading2">
    <w:name w:val="Heading #2_"/>
    <w:link w:val="Heading20"/>
    <w:uiPriority w:val="99"/>
    <w:locked/>
    <w:rsid w:val="005B4BBD"/>
    <w:rPr>
      <w:rFonts w:ascii="Times New Roman" w:hAnsi="Times New Roman"/>
      <w:spacing w:val="10"/>
      <w:shd w:val="clear" w:color="auto" w:fill="FFFFFF"/>
    </w:rPr>
  </w:style>
  <w:style w:type="character" w:customStyle="1" w:styleId="Bodytext11">
    <w:name w:val="Body text (11)_"/>
    <w:link w:val="Bodytext110"/>
    <w:uiPriority w:val="99"/>
    <w:locked/>
    <w:rsid w:val="005B4BBD"/>
    <w:rPr>
      <w:rFonts w:ascii="Times New Roman" w:hAnsi="Times New Roman"/>
      <w:i/>
      <w:spacing w:val="-10"/>
      <w:sz w:val="21"/>
      <w:shd w:val="clear" w:color="auto" w:fill="FFFFFF"/>
    </w:rPr>
  </w:style>
  <w:style w:type="character" w:customStyle="1" w:styleId="Bodytext11Bold">
    <w:name w:val="Body text (11) + Bold"/>
    <w:aliases w:val="Not Italic1,Spacing 0 pt2"/>
    <w:uiPriority w:val="99"/>
    <w:rsid w:val="005B4BBD"/>
    <w:rPr>
      <w:rFonts w:ascii="Times New Roman" w:hAnsi="Times New Roman"/>
      <w:b/>
      <w:spacing w:val="0"/>
      <w:sz w:val="21"/>
      <w:u w:val="none"/>
    </w:rPr>
  </w:style>
  <w:style w:type="character" w:customStyle="1" w:styleId="Heading1">
    <w:name w:val="Heading #1_"/>
    <w:link w:val="Heading10"/>
    <w:uiPriority w:val="99"/>
    <w:locked/>
    <w:rsid w:val="005B4BBD"/>
    <w:rPr>
      <w:rFonts w:ascii="Times New Roman" w:hAnsi="Times New Roman"/>
      <w:i/>
      <w:shd w:val="clear" w:color="auto" w:fill="FFFFFF"/>
    </w:rPr>
  </w:style>
  <w:style w:type="character" w:customStyle="1" w:styleId="Bodytext5Consolas1">
    <w:name w:val="Body text (5) + Consolas1"/>
    <w:aliases w:val="9 pt1,Spacing 0 pt1"/>
    <w:uiPriority w:val="99"/>
    <w:rsid w:val="005B4BBD"/>
    <w:rPr>
      <w:rFonts w:ascii="Consolas" w:hAnsi="Consolas"/>
      <w:spacing w:val="0"/>
      <w:sz w:val="18"/>
      <w:u w:val="none"/>
    </w:rPr>
  </w:style>
  <w:style w:type="character" w:customStyle="1" w:styleId="Bodytext52">
    <w:name w:val="Body text (5)2"/>
    <w:uiPriority w:val="99"/>
    <w:rsid w:val="005B4BBD"/>
    <w:rPr>
      <w:rFonts w:ascii="Times New Roman" w:hAnsi="Times New Roman"/>
      <w:spacing w:val="10"/>
      <w:u w:val="single"/>
    </w:rPr>
  </w:style>
  <w:style w:type="character" w:customStyle="1" w:styleId="Bodytext5Spacing-1pt">
    <w:name w:val="Body text (5) + Spacing -1 pt"/>
    <w:uiPriority w:val="99"/>
    <w:rsid w:val="005B4BBD"/>
    <w:rPr>
      <w:rFonts w:ascii="Times New Roman" w:hAnsi="Times New Roman"/>
      <w:spacing w:val="-20"/>
      <w:u w:val="none"/>
    </w:rPr>
  </w:style>
  <w:style w:type="paragraph" w:customStyle="1" w:styleId="Bodytext6">
    <w:name w:val="Body text (6)"/>
    <w:basedOn w:val="Normal"/>
    <w:link w:val="Bodytext6Exact"/>
    <w:uiPriority w:val="99"/>
    <w:rsid w:val="005B4BBD"/>
    <w:pPr>
      <w:shd w:val="clear" w:color="auto" w:fill="FFFFFF"/>
      <w:spacing w:line="151" w:lineRule="exact"/>
      <w:jc w:val="both"/>
    </w:pPr>
    <w:rPr>
      <w:rFonts w:ascii="Consolas" w:eastAsiaTheme="minorHAnsi" w:hAnsi="Consolas" w:cstheme="minorBidi"/>
      <w:i/>
      <w:color w:val="auto"/>
      <w:sz w:val="23"/>
      <w:szCs w:val="22"/>
      <w:lang w:val="fr-FR" w:eastAsia="fr-FR"/>
    </w:rPr>
  </w:style>
  <w:style w:type="paragraph" w:customStyle="1" w:styleId="Bodytext7">
    <w:name w:val="Body text (7)"/>
    <w:basedOn w:val="Normal"/>
    <w:link w:val="Bodytext7Exact"/>
    <w:uiPriority w:val="99"/>
    <w:rsid w:val="005B4BBD"/>
    <w:pPr>
      <w:shd w:val="clear" w:color="auto" w:fill="FFFFFF"/>
      <w:spacing w:line="151" w:lineRule="exact"/>
    </w:pPr>
    <w:rPr>
      <w:rFonts w:ascii="Times New Roman" w:eastAsiaTheme="minorHAnsi" w:hAnsi="Times New Roman" w:cstheme="minorBidi"/>
      <w:color w:val="auto"/>
      <w:spacing w:val="20"/>
      <w:szCs w:val="22"/>
      <w:lang w:val="fr-FR" w:eastAsia="fr-FR"/>
    </w:rPr>
  </w:style>
  <w:style w:type="paragraph" w:customStyle="1" w:styleId="Picturecaption2">
    <w:name w:val="Picture caption (2)"/>
    <w:basedOn w:val="Normal"/>
    <w:link w:val="Picturecaption2Exact"/>
    <w:uiPriority w:val="99"/>
    <w:rsid w:val="005B4BBD"/>
    <w:pPr>
      <w:shd w:val="clear" w:color="auto" w:fill="FFFFFF"/>
      <w:spacing w:after="60" w:line="240" w:lineRule="atLeast"/>
    </w:pPr>
    <w:rPr>
      <w:rFonts w:ascii="Times New Roman" w:eastAsiaTheme="minorHAnsi" w:hAnsi="Times New Roman" w:cstheme="minorBidi"/>
      <w:b/>
      <w:color w:val="auto"/>
      <w:sz w:val="21"/>
      <w:szCs w:val="22"/>
      <w:lang w:val="en-US" w:eastAsia="en-US"/>
    </w:rPr>
  </w:style>
  <w:style w:type="paragraph" w:customStyle="1" w:styleId="Picturecaption3">
    <w:name w:val="Picture caption (3)"/>
    <w:basedOn w:val="Normal"/>
    <w:link w:val="Picturecaption3Exact"/>
    <w:uiPriority w:val="99"/>
    <w:rsid w:val="005B4BBD"/>
    <w:pPr>
      <w:shd w:val="clear" w:color="auto" w:fill="FFFFFF"/>
      <w:spacing w:before="60" w:line="259" w:lineRule="exact"/>
      <w:ind w:hanging="920"/>
    </w:pPr>
    <w:rPr>
      <w:rFonts w:ascii="Times New Roman" w:eastAsiaTheme="minorHAnsi" w:hAnsi="Times New Roman" w:cstheme="minorBidi"/>
      <w:b/>
      <w:color w:val="auto"/>
      <w:sz w:val="22"/>
      <w:szCs w:val="22"/>
      <w:lang w:val="en-US" w:eastAsia="en-US"/>
    </w:rPr>
  </w:style>
  <w:style w:type="paragraph" w:customStyle="1" w:styleId="Picturecaption">
    <w:name w:val="Picture caption"/>
    <w:basedOn w:val="Normal"/>
    <w:link w:val="PicturecaptionExact"/>
    <w:uiPriority w:val="99"/>
    <w:rsid w:val="005B4BBD"/>
    <w:pPr>
      <w:shd w:val="clear" w:color="auto" w:fill="FFFFFF"/>
      <w:spacing w:line="302" w:lineRule="exact"/>
      <w:jc w:val="right"/>
    </w:pPr>
    <w:rPr>
      <w:rFonts w:ascii="Times New Roman" w:eastAsiaTheme="minorHAnsi" w:hAnsi="Times New Roman" w:cstheme="minorBidi"/>
      <w:color w:val="auto"/>
      <w:spacing w:val="10"/>
      <w:sz w:val="22"/>
      <w:szCs w:val="22"/>
      <w:lang w:val="en-US" w:eastAsia="en-US"/>
    </w:rPr>
  </w:style>
  <w:style w:type="paragraph" w:customStyle="1" w:styleId="Bodytext40">
    <w:name w:val="Body text (4)"/>
    <w:basedOn w:val="Normal"/>
    <w:link w:val="Bodytext4"/>
    <w:uiPriority w:val="99"/>
    <w:rsid w:val="005B4BBD"/>
    <w:pPr>
      <w:shd w:val="clear" w:color="auto" w:fill="FFFFFF"/>
      <w:spacing w:line="198" w:lineRule="exact"/>
      <w:jc w:val="both"/>
    </w:pPr>
    <w:rPr>
      <w:rFonts w:ascii="Arial Narrow" w:eastAsiaTheme="minorHAnsi" w:hAnsi="Arial Narrow" w:cstheme="minorBidi"/>
      <w:i/>
      <w:color w:val="auto"/>
      <w:sz w:val="21"/>
      <w:szCs w:val="22"/>
      <w:lang w:val="fr-FR" w:eastAsia="fr-FR"/>
    </w:rPr>
  </w:style>
  <w:style w:type="paragraph" w:customStyle="1" w:styleId="Heading320">
    <w:name w:val="Heading #3 (2)"/>
    <w:basedOn w:val="Normal"/>
    <w:link w:val="Heading32"/>
    <w:uiPriority w:val="99"/>
    <w:rsid w:val="005B4BBD"/>
    <w:pPr>
      <w:shd w:val="clear" w:color="auto" w:fill="FFFFFF"/>
      <w:spacing w:line="302" w:lineRule="exact"/>
      <w:jc w:val="both"/>
      <w:outlineLvl w:val="2"/>
    </w:pPr>
    <w:rPr>
      <w:rFonts w:ascii="Times New Roman" w:eastAsiaTheme="minorHAnsi" w:hAnsi="Times New Roman" w:cstheme="minorBidi"/>
      <w:i/>
      <w:color w:val="auto"/>
      <w:sz w:val="22"/>
      <w:szCs w:val="22"/>
      <w:lang w:val="en-US" w:eastAsia="en-US"/>
    </w:rPr>
  </w:style>
  <w:style w:type="paragraph" w:customStyle="1" w:styleId="Headerorfooter1">
    <w:name w:val="Header or footer1"/>
    <w:basedOn w:val="Normal"/>
    <w:link w:val="Headerorfooter"/>
    <w:uiPriority w:val="99"/>
    <w:rsid w:val="005B4BBD"/>
    <w:pPr>
      <w:shd w:val="clear" w:color="auto" w:fill="FFFFFF"/>
      <w:spacing w:line="240" w:lineRule="atLeast"/>
    </w:pPr>
    <w:rPr>
      <w:rFonts w:ascii="Times New Roman" w:eastAsiaTheme="minorHAnsi" w:hAnsi="Times New Roman" w:cstheme="minorBidi"/>
      <w:color w:val="auto"/>
      <w:spacing w:val="20"/>
      <w:sz w:val="21"/>
      <w:szCs w:val="22"/>
      <w:lang w:val="en-US" w:eastAsia="en-US"/>
    </w:rPr>
  </w:style>
  <w:style w:type="paragraph" w:customStyle="1" w:styleId="Bodytext80">
    <w:name w:val="Body text (8)"/>
    <w:basedOn w:val="Normal"/>
    <w:link w:val="Bodytext8"/>
    <w:uiPriority w:val="99"/>
    <w:rsid w:val="005B4BBD"/>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90">
    <w:name w:val="Body text (9)"/>
    <w:basedOn w:val="Normal"/>
    <w:link w:val="Bodytext9"/>
    <w:uiPriority w:val="99"/>
    <w:rsid w:val="005B4BBD"/>
    <w:pPr>
      <w:shd w:val="clear" w:color="auto" w:fill="FFFFFF"/>
      <w:spacing w:line="240" w:lineRule="atLeast"/>
    </w:pPr>
    <w:rPr>
      <w:rFonts w:ascii="Times New Roman" w:eastAsiaTheme="minorHAnsi" w:hAnsi="Times New Roman" w:cstheme="minorBidi"/>
      <w:color w:val="auto"/>
      <w:sz w:val="8"/>
      <w:szCs w:val="22"/>
      <w:lang w:val="en-US" w:eastAsia="en-US"/>
    </w:rPr>
  </w:style>
  <w:style w:type="paragraph" w:customStyle="1" w:styleId="Bodytext30">
    <w:name w:val="Body text (3)"/>
    <w:basedOn w:val="Normal"/>
    <w:link w:val="Bodytext3"/>
    <w:uiPriority w:val="99"/>
    <w:rsid w:val="005B4BBD"/>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100">
    <w:name w:val="Body text (10)"/>
    <w:basedOn w:val="Normal"/>
    <w:link w:val="Bodytext10"/>
    <w:uiPriority w:val="99"/>
    <w:rsid w:val="005B4BBD"/>
    <w:pPr>
      <w:shd w:val="clear" w:color="auto" w:fill="FFFFFF"/>
      <w:spacing w:before="240" w:line="270" w:lineRule="exact"/>
      <w:jc w:val="center"/>
    </w:pPr>
    <w:rPr>
      <w:rFonts w:ascii="Times New Roman" w:eastAsiaTheme="minorHAnsi" w:hAnsi="Times New Roman" w:cstheme="minorBidi"/>
      <w:b/>
      <w:color w:val="auto"/>
      <w:sz w:val="21"/>
      <w:szCs w:val="22"/>
      <w:lang w:val="en-US" w:eastAsia="en-US"/>
    </w:rPr>
  </w:style>
  <w:style w:type="paragraph" w:customStyle="1" w:styleId="Heading20">
    <w:name w:val="Heading #2"/>
    <w:basedOn w:val="Normal"/>
    <w:link w:val="Heading2"/>
    <w:uiPriority w:val="99"/>
    <w:rsid w:val="005B4BBD"/>
    <w:pPr>
      <w:shd w:val="clear" w:color="auto" w:fill="FFFFFF"/>
      <w:spacing w:line="240" w:lineRule="atLeast"/>
      <w:outlineLvl w:val="1"/>
    </w:pPr>
    <w:rPr>
      <w:rFonts w:ascii="Times New Roman" w:eastAsiaTheme="minorHAnsi" w:hAnsi="Times New Roman" w:cstheme="minorBidi"/>
      <w:color w:val="auto"/>
      <w:spacing w:val="10"/>
      <w:sz w:val="22"/>
      <w:szCs w:val="22"/>
      <w:lang w:val="en-US" w:eastAsia="en-US"/>
    </w:rPr>
  </w:style>
  <w:style w:type="paragraph" w:customStyle="1" w:styleId="Bodytext110">
    <w:name w:val="Body text (11)"/>
    <w:basedOn w:val="Normal"/>
    <w:link w:val="Bodytext11"/>
    <w:uiPriority w:val="99"/>
    <w:rsid w:val="005B4BBD"/>
    <w:pPr>
      <w:shd w:val="clear" w:color="auto" w:fill="FFFFFF"/>
      <w:spacing w:after="300" w:line="240" w:lineRule="atLeast"/>
    </w:pPr>
    <w:rPr>
      <w:rFonts w:ascii="Times New Roman" w:eastAsiaTheme="minorHAnsi" w:hAnsi="Times New Roman" w:cstheme="minorBidi"/>
      <w:i/>
      <w:color w:val="auto"/>
      <w:spacing w:val="-10"/>
      <w:sz w:val="21"/>
      <w:szCs w:val="22"/>
      <w:lang w:val="en-US" w:eastAsia="en-US"/>
    </w:rPr>
  </w:style>
  <w:style w:type="paragraph" w:customStyle="1" w:styleId="Heading10">
    <w:name w:val="Heading #1"/>
    <w:basedOn w:val="Normal"/>
    <w:link w:val="Heading1"/>
    <w:uiPriority w:val="99"/>
    <w:rsid w:val="005B4BBD"/>
    <w:pPr>
      <w:shd w:val="clear" w:color="auto" w:fill="FFFFFF"/>
      <w:spacing w:before="300" w:line="240" w:lineRule="atLeast"/>
      <w:jc w:val="right"/>
      <w:outlineLvl w:val="0"/>
    </w:pPr>
    <w:rPr>
      <w:rFonts w:ascii="Times New Roman" w:eastAsiaTheme="minorHAnsi" w:hAnsi="Times New Roman" w:cstheme="minorBidi"/>
      <w:i/>
      <w:color w:val="auto"/>
      <w:sz w:val="22"/>
      <w:szCs w:val="22"/>
      <w:lang w:val="en-US" w:eastAsia="en-US"/>
    </w:rPr>
  </w:style>
  <w:style w:type="paragraph" w:styleId="Antet">
    <w:name w:val="header"/>
    <w:basedOn w:val="Normal"/>
    <w:link w:val="AntetCaracter"/>
    <w:uiPriority w:val="99"/>
    <w:unhideWhenUsed/>
    <w:rsid w:val="005B4BBD"/>
    <w:pPr>
      <w:tabs>
        <w:tab w:val="center" w:pos="4536"/>
        <w:tab w:val="right" w:pos="9072"/>
      </w:tabs>
    </w:pPr>
    <w:rPr>
      <w:rFonts w:cs="Times New Roman"/>
      <w:sz w:val="20"/>
      <w:szCs w:val="20"/>
    </w:rPr>
  </w:style>
  <w:style w:type="character" w:customStyle="1" w:styleId="AntetCaracter">
    <w:name w:val="Antet Caracter"/>
    <w:basedOn w:val="Fontdeparagrafimplicit"/>
    <w:link w:val="Antet"/>
    <w:uiPriority w:val="99"/>
    <w:rsid w:val="005B4BBD"/>
    <w:rPr>
      <w:rFonts w:ascii="Arial Unicode MS" w:eastAsia="Arial Unicode MS" w:hAnsi="Arial Unicode MS" w:cs="Times New Roman"/>
      <w:color w:val="000000"/>
      <w:sz w:val="20"/>
      <w:szCs w:val="20"/>
    </w:rPr>
  </w:style>
  <w:style w:type="paragraph" w:styleId="Listparagraf">
    <w:name w:val="List Paragraph"/>
    <w:aliases w:val="Akapit z listą BS,Outlines a.b.c.,List_Paragraph,Multilevel para_II,Akapit z lista BS,List Paragraph1,Forth level,Citation List,본문(내용),List Paragraph (numbered (a))"/>
    <w:basedOn w:val="Normal"/>
    <w:link w:val="ListparagrafCaracter"/>
    <w:uiPriority w:val="34"/>
    <w:qFormat/>
    <w:rsid w:val="005B4BBD"/>
    <w:pPr>
      <w:widowControl/>
      <w:ind w:left="720"/>
      <w:contextualSpacing/>
    </w:pPr>
    <w:rPr>
      <w:rFonts w:ascii="Times New Roman" w:hAnsi="Times New Roman" w:cs="Times New Roman"/>
      <w:color w:val="auto"/>
      <w:sz w:val="20"/>
      <w:szCs w:val="20"/>
      <w:lang w:eastAsia="en-US"/>
    </w:rPr>
  </w:style>
  <w:style w:type="character" w:customStyle="1" w:styleId="SubsolCaracter1">
    <w:name w:val="Subsol Caracter1"/>
    <w:uiPriority w:val="99"/>
    <w:semiHidden/>
    <w:rsid w:val="005B4BBD"/>
    <w:rPr>
      <w:rFonts w:cs="Arial Unicode MS"/>
      <w:color w:val="000000"/>
      <w:sz w:val="24"/>
      <w:szCs w:val="24"/>
      <w:lang w:val="ro-RO" w:eastAsia="ro-RO"/>
    </w:rPr>
  </w:style>
  <w:style w:type="character" w:customStyle="1" w:styleId="DefaultTextChar">
    <w:name w:val="Default Text Char"/>
    <w:link w:val="DefaultText"/>
    <w:locked/>
    <w:rsid w:val="005B4BBD"/>
    <w:rPr>
      <w:rFonts w:ascii="Times New Roman" w:eastAsia="MS Mincho" w:hAnsi="Times New Roman"/>
      <w:sz w:val="24"/>
    </w:rPr>
  </w:style>
  <w:style w:type="paragraph" w:styleId="Subsol">
    <w:name w:val="footer"/>
    <w:basedOn w:val="Normal"/>
    <w:link w:val="SubsolCaracter6"/>
    <w:uiPriority w:val="99"/>
    <w:unhideWhenUsed/>
    <w:rsid w:val="005B4BBD"/>
    <w:pPr>
      <w:tabs>
        <w:tab w:val="center" w:pos="4536"/>
        <w:tab w:val="right" w:pos="9072"/>
      </w:tabs>
    </w:pPr>
    <w:rPr>
      <w:rFonts w:cs="Times New Roman"/>
    </w:rPr>
  </w:style>
  <w:style w:type="character" w:customStyle="1" w:styleId="SubsolCaracter6">
    <w:name w:val="Subsol Caracter6"/>
    <w:basedOn w:val="Fontdeparagrafimplicit"/>
    <w:link w:val="Subsol"/>
    <w:uiPriority w:val="99"/>
    <w:rsid w:val="005B4BBD"/>
    <w:rPr>
      <w:rFonts w:ascii="Arial Unicode MS" w:eastAsia="Arial Unicode MS" w:hAnsi="Arial Unicode MS" w:cs="Times New Roman"/>
      <w:color w:val="000000"/>
      <w:sz w:val="24"/>
      <w:szCs w:val="24"/>
    </w:rPr>
  </w:style>
  <w:style w:type="character" w:customStyle="1" w:styleId="SubsolCaracter5">
    <w:name w:val="Subsol Caracter5"/>
    <w:uiPriority w:val="99"/>
    <w:semiHidden/>
    <w:rsid w:val="005B4BBD"/>
    <w:rPr>
      <w:rFonts w:cs="Arial Unicode MS"/>
      <w:color w:val="000000"/>
      <w:sz w:val="24"/>
      <w:szCs w:val="24"/>
      <w:lang w:val="ro-RO" w:eastAsia="ro-RO"/>
    </w:rPr>
  </w:style>
  <w:style w:type="character" w:customStyle="1" w:styleId="SubsolCaracter">
    <w:name w:val="Subsol Caracter"/>
    <w:uiPriority w:val="99"/>
    <w:semiHidden/>
    <w:rsid w:val="005B4BBD"/>
    <w:rPr>
      <w:rFonts w:cs="Arial Unicode MS"/>
      <w:color w:val="000000"/>
      <w:sz w:val="24"/>
      <w:szCs w:val="24"/>
      <w:lang w:val="ro-RO" w:eastAsia="ro-RO"/>
    </w:rPr>
  </w:style>
  <w:style w:type="character" w:customStyle="1" w:styleId="SubsolCaracter4">
    <w:name w:val="Subsol Caracter4"/>
    <w:uiPriority w:val="99"/>
    <w:semiHidden/>
    <w:rsid w:val="005B4BBD"/>
    <w:rPr>
      <w:rFonts w:cs="Arial Unicode MS"/>
      <w:color w:val="000000"/>
      <w:sz w:val="24"/>
      <w:szCs w:val="24"/>
      <w:lang w:val="ro-RO" w:eastAsia="ro-RO"/>
    </w:rPr>
  </w:style>
  <w:style w:type="character" w:customStyle="1" w:styleId="SubsolCaracter3">
    <w:name w:val="Subsol Caracter3"/>
    <w:uiPriority w:val="99"/>
    <w:semiHidden/>
    <w:rsid w:val="005B4BBD"/>
    <w:rPr>
      <w:rFonts w:cs="Arial Unicode MS"/>
      <w:color w:val="000000"/>
      <w:sz w:val="24"/>
      <w:szCs w:val="24"/>
      <w:lang w:val="ro-RO" w:eastAsia="ro-RO"/>
    </w:rPr>
  </w:style>
  <w:style w:type="character" w:customStyle="1" w:styleId="SubsolCaracter2">
    <w:name w:val="Subsol Caracter2"/>
    <w:uiPriority w:val="99"/>
    <w:semiHidden/>
    <w:rsid w:val="005B4BBD"/>
    <w:rPr>
      <w:rFonts w:cs="Arial Unicode MS"/>
      <w:color w:val="000000"/>
      <w:sz w:val="24"/>
      <w:szCs w:val="24"/>
      <w:lang w:val="ro-RO" w:eastAsia="ro-RO"/>
    </w:rPr>
  </w:style>
  <w:style w:type="paragraph" w:customStyle="1" w:styleId="DefaultText">
    <w:name w:val="Default Text"/>
    <w:basedOn w:val="Normal"/>
    <w:link w:val="DefaultTextChar"/>
    <w:rsid w:val="005B4BBD"/>
    <w:pPr>
      <w:widowControl/>
    </w:pPr>
    <w:rPr>
      <w:rFonts w:ascii="Times New Roman" w:eastAsia="MS Mincho" w:hAnsi="Times New Roman" w:cstheme="minorBidi"/>
      <w:color w:val="auto"/>
      <w:szCs w:val="22"/>
      <w:lang w:eastAsia="en-US"/>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Citation List Caracter,본문(내용) Caracter"/>
    <w:link w:val="Listparagraf"/>
    <w:uiPriority w:val="34"/>
    <w:locked/>
    <w:rsid w:val="005B4BBD"/>
    <w:rPr>
      <w:rFonts w:ascii="Times New Roman" w:eastAsia="Arial Unicode MS" w:hAnsi="Times New Roman" w:cs="Times New Roman"/>
      <w:sz w:val="20"/>
      <w:szCs w:val="20"/>
    </w:rPr>
  </w:style>
  <w:style w:type="paragraph" w:customStyle="1" w:styleId="DefaultText1">
    <w:name w:val="Default Text:1"/>
    <w:basedOn w:val="Normal"/>
    <w:rsid w:val="005B4BBD"/>
    <w:pPr>
      <w:widowControl/>
    </w:pPr>
    <w:rPr>
      <w:rFonts w:ascii="Times New Roman" w:hAnsi="Times New Roman" w:cs="Times New Roman"/>
      <w:noProof/>
      <w:color w:val="auto"/>
      <w:szCs w:val="20"/>
      <w:lang w:val="en-US" w:eastAsia="en-US"/>
    </w:rPr>
  </w:style>
  <w:style w:type="paragraph" w:customStyle="1" w:styleId="DefaultText2">
    <w:name w:val="Default Text:2"/>
    <w:basedOn w:val="Normal"/>
    <w:rsid w:val="005B4BBD"/>
    <w:pPr>
      <w:widowControl/>
    </w:pPr>
    <w:rPr>
      <w:rFonts w:ascii="Times New Roman" w:hAnsi="Times New Roman" w:cs="Times New Roman"/>
      <w:noProof/>
      <w:color w:val="auto"/>
      <w:szCs w:val="20"/>
      <w:lang w:val="en-US" w:eastAsia="en-US"/>
    </w:rPr>
  </w:style>
  <w:style w:type="paragraph" w:styleId="Textnotdefinal">
    <w:name w:val="endnote text"/>
    <w:basedOn w:val="Normal"/>
    <w:link w:val="TextnotdefinalCaracter"/>
    <w:uiPriority w:val="99"/>
    <w:semiHidden/>
    <w:unhideWhenUsed/>
    <w:rsid w:val="005B4BBD"/>
    <w:rPr>
      <w:sz w:val="20"/>
      <w:szCs w:val="20"/>
    </w:rPr>
  </w:style>
  <w:style w:type="character" w:customStyle="1" w:styleId="TextnotdefinalCaracter">
    <w:name w:val="Text notă de final Caracter"/>
    <w:basedOn w:val="Fontdeparagrafimplicit"/>
    <w:link w:val="Textnotdefinal"/>
    <w:uiPriority w:val="99"/>
    <w:semiHidden/>
    <w:rsid w:val="005B4BBD"/>
    <w:rPr>
      <w:rFonts w:ascii="Arial Unicode MS" w:eastAsia="Arial Unicode MS" w:hAnsi="Arial Unicode MS" w:cs="Arial Unicode MS"/>
      <w:color w:val="000000"/>
      <w:sz w:val="20"/>
      <w:szCs w:val="20"/>
      <w:lang w:val="ro-RO" w:eastAsia="ro-RO"/>
    </w:rPr>
  </w:style>
  <w:style w:type="character" w:styleId="Referinnotdefinal">
    <w:name w:val="endnote reference"/>
    <w:basedOn w:val="Fontdeparagrafimplicit"/>
    <w:uiPriority w:val="99"/>
    <w:semiHidden/>
    <w:unhideWhenUsed/>
    <w:rsid w:val="005B4BBD"/>
    <w:rPr>
      <w:vertAlign w:val="superscript"/>
    </w:rPr>
  </w:style>
  <w:style w:type="paragraph" w:customStyle="1" w:styleId="Frspaiere1">
    <w:name w:val="Fără spațiere1"/>
    <w:uiPriority w:val="1"/>
    <w:qFormat/>
    <w:rsid w:val="0006767B"/>
    <w:pPr>
      <w:spacing w:line="240" w:lineRule="auto"/>
      <w:ind w:left="567" w:right="567"/>
      <w:jc w:val="left"/>
    </w:pPr>
    <w:rPr>
      <w:rFonts w:ascii="Calibri" w:eastAsia="Calibri" w:hAnsi="Calibri" w:cs="Times New Roman"/>
      <w:lang w:val="ro-RO"/>
    </w:rPr>
  </w:style>
  <w:style w:type="character" w:customStyle="1" w:styleId="Titlu4Caracter">
    <w:name w:val="Titlu 4 Caracter"/>
    <w:basedOn w:val="Fontdeparagrafimplicit"/>
    <w:link w:val="Titlu4"/>
    <w:uiPriority w:val="9"/>
    <w:rsid w:val="00E30D1C"/>
    <w:rPr>
      <w:rFonts w:ascii="Times New Roman" w:eastAsia="Times New Roman" w:hAnsi="Times New Roman" w:cs="Times New Roman"/>
      <w:b/>
      <w:bCs/>
      <w:sz w:val="24"/>
      <w:szCs w:val="24"/>
    </w:rPr>
  </w:style>
  <w:style w:type="paragraph" w:customStyle="1" w:styleId="al">
    <w:name w:val="a_l"/>
    <w:basedOn w:val="Normal"/>
    <w:rsid w:val="00E30D1C"/>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NormalWeb">
    <w:name w:val="Normal (Web)"/>
    <w:basedOn w:val="Normal"/>
    <w:uiPriority w:val="99"/>
    <w:semiHidden/>
    <w:unhideWhenUsed/>
    <w:rsid w:val="00560598"/>
    <w:pPr>
      <w:widowControl/>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bodytext120">
    <w:name w:val="bodytext120"/>
    <w:basedOn w:val="Normal"/>
    <w:rsid w:val="00CE6C3F"/>
    <w:pPr>
      <w:widowControl/>
      <w:shd w:val="clear" w:color="auto" w:fill="FFFFFF"/>
      <w:spacing w:line="278" w:lineRule="atLeast"/>
      <w:jc w:val="both"/>
    </w:pPr>
    <w:rPr>
      <w:rFonts w:ascii="Times New Roman" w:eastAsia="Calibri" w:hAnsi="Times New Roman" w:cs="Times New Roman"/>
      <w:b/>
      <w:bCs/>
      <w:color w:val="auto"/>
      <w:sz w:val="19"/>
      <w:szCs w:val="19"/>
    </w:rPr>
  </w:style>
  <w:style w:type="character" w:customStyle="1" w:styleId="Bodytext">
    <w:name w:val="Body text_"/>
    <w:basedOn w:val="Fontdeparagrafimplicit"/>
    <w:link w:val="Bodytext1"/>
    <w:rsid w:val="00FB1B6F"/>
    <w:rPr>
      <w:rFonts w:ascii="Arial" w:hAnsi="Arial"/>
      <w:sz w:val="16"/>
      <w:szCs w:val="16"/>
      <w:shd w:val="clear" w:color="auto" w:fill="FFFFFF"/>
    </w:rPr>
  </w:style>
  <w:style w:type="paragraph" w:customStyle="1" w:styleId="Bodytext1">
    <w:name w:val="Body text1"/>
    <w:basedOn w:val="Normal"/>
    <w:link w:val="Bodytext"/>
    <w:rsid w:val="00FB1B6F"/>
    <w:pPr>
      <w:widowControl/>
      <w:shd w:val="clear" w:color="auto" w:fill="FFFFFF"/>
      <w:spacing w:line="178" w:lineRule="exact"/>
      <w:ind w:hanging="1400"/>
    </w:pPr>
    <w:rPr>
      <w:rFonts w:ascii="Arial" w:eastAsiaTheme="minorHAnsi" w:hAnsi="Arial" w:cstheme="minorBidi"/>
      <w:color w:val="auto"/>
      <w:sz w:val="16"/>
      <w:szCs w:val="16"/>
      <w:lang w:val="en-US" w:eastAsia="en-US"/>
    </w:rPr>
  </w:style>
  <w:style w:type="character" w:customStyle="1" w:styleId="bodytextbold4">
    <w:name w:val="bodytextbold4"/>
    <w:rsid w:val="00FB1B6F"/>
    <w:rPr>
      <w:rFonts w:ascii="Arial" w:hAnsi="Arial" w:cs="Arial" w:hint="default"/>
      <w:b/>
      <w:bCs/>
      <w:spacing w:val="-3"/>
    </w:rPr>
  </w:style>
</w:styles>
</file>

<file path=word/webSettings.xml><?xml version="1.0" encoding="utf-8"?>
<w:webSettings xmlns:r="http://schemas.openxmlformats.org/officeDocument/2006/relationships" xmlns:w="http://schemas.openxmlformats.org/wordprocessingml/2006/main">
  <w:divs>
    <w:div w:id="305011352">
      <w:bodyDiv w:val="1"/>
      <w:marLeft w:val="0"/>
      <w:marRight w:val="0"/>
      <w:marTop w:val="0"/>
      <w:marBottom w:val="0"/>
      <w:divBdr>
        <w:top w:val="none" w:sz="0" w:space="0" w:color="auto"/>
        <w:left w:val="none" w:sz="0" w:space="0" w:color="auto"/>
        <w:bottom w:val="none" w:sz="0" w:space="0" w:color="auto"/>
        <w:right w:val="none" w:sz="0" w:space="0" w:color="auto"/>
      </w:divBdr>
    </w:div>
    <w:div w:id="1104030948">
      <w:bodyDiv w:val="1"/>
      <w:marLeft w:val="0"/>
      <w:marRight w:val="0"/>
      <w:marTop w:val="0"/>
      <w:marBottom w:val="0"/>
      <w:divBdr>
        <w:top w:val="none" w:sz="0" w:space="0" w:color="auto"/>
        <w:left w:val="none" w:sz="0" w:space="0" w:color="auto"/>
        <w:bottom w:val="none" w:sz="0" w:space="0" w:color="auto"/>
        <w:right w:val="none" w:sz="0" w:space="0" w:color="auto"/>
      </w:divBdr>
    </w:div>
    <w:div w:id="21320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9579</Words>
  <Characters>55560</Characters>
  <Application>Microsoft Office Word</Application>
  <DocSecurity>0</DocSecurity>
  <Lines>463</Lines>
  <Paragraphs>130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65009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2021-09-15T18:47:00Z</dcterms:created>
  <dcterms:modified xsi:type="dcterms:W3CDTF">2021-12-20T12:24:00Z</dcterms:modified>
</cp:coreProperties>
</file>