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56F" w:rsidRPr="004A056F" w:rsidRDefault="004A056F" w:rsidP="004A056F">
      <w:pPr>
        <w:jc w:val="center"/>
        <w:rPr>
          <w:rFonts w:eastAsia="Calibri"/>
          <w:b/>
          <w:spacing w:val="-9"/>
          <w:lang w:val="en-US" w:eastAsia="en-US"/>
        </w:rPr>
      </w:pPr>
      <w:bookmarkStart w:id="0" w:name="_GoBack"/>
      <w:bookmarkEnd w:id="0"/>
      <w:r w:rsidRPr="004A056F">
        <w:rPr>
          <w:rFonts w:eastAsia="Calibri"/>
          <w:b/>
          <w:spacing w:val="-9"/>
          <w:lang w:eastAsia="en-US"/>
        </w:rPr>
        <w:t xml:space="preserve">CONTRACT DE </w:t>
      </w:r>
      <w:r w:rsidR="00965F29">
        <w:rPr>
          <w:rFonts w:eastAsia="Calibri"/>
          <w:b/>
          <w:spacing w:val="-9"/>
          <w:lang w:val="en-US" w:eastAsia="en-US"/>
        </w:rPr>
        <w:t>SERVICII</w:t>
      </w:r>
    </w:p>
    <w:p w:rsidR="004A056F" w:rsidRPr="004A056F" w:rsidRDefault="004A056F" w:rsidP="004A056F">
      <w:pPr>
        <w:jc w:val="center"/>
        <w:rPr>
          <w:b/>
        </w:rPr>
      </w:pPr>
    </w:p>
    <w:p w:rsidR="004A056F" w:rsidRPr="004A056F" w:rsidRDefault="004A056F" w:rsidP="004A056F">
      <w:pPr>
        <w:rPr>
          <w:b/>
        </w:rPr>
      </w:pPr>
    </w:p>
    <w:p w:rsidR="004A056F" w:rsidRPr="004A056F" w:rsidRDefault="004A056F" w:rsidP="004A056F">
      <w:pPr>
        <w:pStyle w:val="Heading10"/>
        <w:shd w:val="clear" w:color="auto" w:fill="auto"/>
        <w:tabs>
          <w:tab w:val="left" w:pos="294"/>
        </w:tabs>
        <w:spacing w:after="0" w:line="240" w:lineRule="auto"/>
        <w:rPr>
          <w:rFonts w:ascii="Times New Roman" w:hAnsi="Times New Roman" w:cs="Times New Roman"/>
          <w:sz w:val="24"/>
          <w:szCs w:val="24"/>
        </w:rPr>
      </w:pPr>
      <w:r w:rsidRPr="004A056F">
        <w:rPr>
          <w:rFonts w:ascii="Times New Roman" w:hAnsi="Times New Roman" w:cs="Times New Roman"/>
          <w:sz w:val="24"/>
          <w:szCs w:val="24"/>
        </w:rPr>
        <w:t>PREAMBUL</w:t>
      </w:r>
    </w:p>
    <w:p w:rsidR="004A056F" w:rsidRPr="004A056F" w:rsidRDefault="004A056F" w:rsidP="004A056F">
      <w:pPr>
        <w:pStyle w:val="Bodytext1"/>
        <w:shd w:val="clear" w:color="auto" w:fill="auto"/>
        <w:spacing w:line="240" w:lineRule="auto"/>
        <w:ind w:right="60" w:firstLine="709"/>
        <w:jc w:val="both"/>
        <w:rPr>
          <w:rFonts w:ascii="Times New Roman" w:eastAsia="Calibri" w:hAnsi="Times New Roman" w:cs="Times New Roman"/>
          <w:bCs/>
          <w:sz w:val="24"/>
          <w:szCs w:val="24"/>
        </w:rPr>
      </w:pPr>
      <w:r w:rsidRPr="004A056F">
        <w:rPr>
          <w:rFonts w:ascii="Times New Roman" w:eastAsia="Calibri" w:hAnsi="Times New Roman" w:cs="Times New Roman"/>
          <w:sz w:val="24"/>
          <w:szCs w:val="24"/>
        </w:rPr>
        <w:t>Având ca temei legal Legea nr. 98/2016 privind achizițiile publice cu modificările și completările ulterioare, Hotărârea Guvernului nr. 395/2016 pentru aprobarea Normelor metodologice de aplicare a prevederilor referitoare la atribuirea contractului de achiziție publică/acordului-cadru din Legea nr. 98/2016 privind achizițiile publice, cu modificările și completările ulterioare, s-a încheiat prezentul contract de achiziție publică de servicii, denumit în continuare “</w:t>
      </w:r>
      <w:r w:rsidRPr="004A056F">
        <w:rPr>
          <w:rFonts w:ascii="Times New Roman" w:eastAsia="Calibri" w:hAnsi="Times New Roman" w:cs="Times New Roman"/>
          <w:b/>
          <w:sz w:val="24"/>
          <w:szCs w:val="24"/>
        </w:rPr>
        <w:t>Contract</w:t>
      </w:r>
      <w:r w:rsidRPr="004A056F">
        <w:rPr>
          <w:rFonts w:ascii="Times New Roman" w:eastAsia="Calibri" w:hAnsi="Times New Roman" w:cs="Times New Roman"/>
          <w:sz w:val="24"/>
          <w:szCs w:val="24"/>
        </w:rPr>
        <w:t xml:space="preserve">”, </w:t>
      </w:r>
      <w:r w:rsidRPr="004A056F">
        <w:rPr>
          <w:rFonts w:ascii="Times New Roman" w:eastAsia="Calibri" w:hAnsi="Times New Roman" w:cs="Times New Roman"/>
          <w:bCs/>
          <w:sz w:val="24"/>
          <w:szCs w:val="24"/>
        </w:rPr>
        <w:t xml:space="preserve">între </w:t>
      </w:r>
    </w:p>
    <w:p w:rsidR="004A056F" w:rsidRDefault="004A056F" w:rsidP="004A056F">
      <w:pPr>
        <w:pStyle w:val="Bodytext1"/>
        <w:shd w:val="clear" w:color="auto" w:fill="auto"/>
        <w:spacing w:line="240" w:lineRule="auto"/>
        <w:ind w:right="62" w:firstLine="0"/>
        <w:jc w:val="both"/>
        <w:rPr>
          <w:rFonts w:ascii="Times New Roman" w:hAnsi="Times New Roman" w:cs="Times New Roman"/>
          <w:sz w:val="24"/>
          <w:szCs w:val="24"/>
        </w:rPr>
      </w:pPr>
    </w:p>
    <w:p w:rsidR="00284106" w:rsidRPr="004A056F" w:rsidRDefault="00284106" w:rsidP="004A056F">
      <w:pPr>
        <w:pStyle w:val="Bodytext1"/>
        <w:shd w:val="clear" w:color="auto" w:fill="auto"/>
        <w:spacing w:line="240" w:lineRule="auto"/>
        <w:ind w:right="62" w:firstLine="0"/>
        <w:jc w:val="both"/>
        <w:rPr>
          <w:rFonts w:ascii="Times New Roman" w:hAnsi="Times New Roman" w:cs="Times New Roman"/>
          <w:sz w:val="24"/>
          <w:szCs w:val="24"/>
        </w:rPr>
      </w:pPr>
    </w:p>
    <w:p w:rsidR="004A056F" w:rsidRPr="004A056F" w:rsidRDefault="004A056F" w:rsidP="004A056F">
      <w:pPr>
        <w:pStyle w:val="Bodytext1"/>
        <w:shd w:val="clear" w:color="auto" w:fill="auto"/>
        <w:spacing w:line="240" w:lineRule="auto"/>
        <w:ind w:firstLine="873"/>
        <w:jc w:val="both"/>
        <w:rPr>
          <w:rFonts w:ascii="Times New Roman" w:hAnsi="Times New Roman" w:cs="Times New Roman"/>
          <w:sz w:val="24"/>
          <w:szCs w:val="24"/>
        </w:rPr>
      </w:pPr>
      <w:r w:rsidRPr="004A056F">
        <w:rPr>
          <w:rStyle w:val="BodytextBold3"/>
          <w:rFonts w:ascii="Times New Roman" w:hAnsi="Times New Roman" w:cs="Times New Roman"/>
          <w:sz w:val="24"/>
          <w:szCs w:val="24"/>
        </w:rPr>
        <w:t>SECTORUL 2</w:t>
      </w:r>
      <w:r w:rsidRPr="004A056F">
        <w:rPr>
          <w:rFonts w:ascii="Times New Roman" w:hAnsi="Times New Roman" w:cs="Times New Roman"/>
          <w:b/>
          <w:sz w:val="24"/>
          <w:szCs w:val="24"/>
        </w:rPr>
        <w:t xml:space="preserve"> al MUNICIPIULUI BUCUREȘTI</w:t>
      </w:r>
      <w:r w:rsidRPr="004A056F">
        <w:rPr>
          <w:rFonts w:ascii="Times New Roman" w:hAnsi="Times New Roman" w:cs="Times New Roman"/>
          <w:sz w:val="24"/>
          <w:szCs w:val="24"/>
        </w:rPr>
        <w:t xml:space="preserve">, Strada Chiristigiilor nr. 11-13, Sector 2, Telefon / Fax: 021.209.60.00, 021.252.44.46, Cod Fiscal 4204038, nr. cont: RO37TREZ7025006XXX000197 deschis la Trezoreria Sector 2, reprezentată prin dl. </w:t>
      </w:r>
      <w:r w:rsidRPr="004A056F">
        <w:rPr>
          <w:rFonts w:ascii="Times New Roman" w:hAnsi="Times New Roman" w:cs="Times New Roman"/>
          <w:bCs/>
          <w:sz w:val="24"/>
          <w:szCs w:val="24"/>
        </w:rPr>
        <w:t>RADU-NICOLAE MIHAIU</w:t>
      </w:r>
      <w:r w:rsidRPr="004A056F">
        <w:rPr>
          <w:rFonts w:ascii="Times New Roman" w:hAnsi="Times New Roman" w:cs="Times New Roman"/>
          <w:sz w:val="24"/>
          <w:szCs w:val="24"/>
          <w:lang w:val="fr-FR"/>
        </w:rPr>
        <w:t>, PRIMARUL SECTORULUI 2 BUCURESTI,</w:t>
      </w:r>
      <w:r w:rsidRPr="004A056F">
        <w:rPr>
          <w:rFonts w:ascii="Times New Roman" w:hAnsi="Times New Roman" w:cs="Times New Roman"/>
          <w:sz w:val="24"/>
          <w:szCs w:val="24"/>
        </w:rPr>
        <w:t xml:space="preserve"> în calitate de</w:t>
      </w:r>
      <w:r w:rsidRPr="004A056F">
        <w:rPr>
          <w:rStyle w:val="BodytextBold4"/>
          <w:rFonts w:ascii="Times New Roman" w:hAnsi="Times New Roman" w:cs="Times New Roman"/>
          <w:b w:val="0"/>
          <w:sz w:val="24"/>
          <w:szCs w:val="24"/>
        </w:rPr>
        <w:t xml:space="preserve"> Autoritate Contractantă, denumită în continuare Autoritate,</w:t>
      </w:r>
      <w:r w:rsidRPr="004A056F">
        <w:rPr>
          <w:rFonts w:ascii="Times New Roman" w:hAnsi="Times New Roman" w:cs="Times New Roman"/>
          <w:sz w:val="24"/>
          <w:szCs w:val="24"/>
        </w:rPr>
        <w:t xml:space="preserve"> pe de o parte, </w:t>
      </w:r>
    </w:p>
    <w:p w:rsidR="004A056F" w:rsidRDefault="004A056F" w:rsidP="004A056F">
      <w:pPr>
        <w:pStyle w:val="Bodytext1"/>
        <w:shd w:val="clear" w:color="auto" w:fill="auto"/>
        <w:spacing w:line="240" w:lineRule="auto"/>
        <w:ind w:firstLine="873"/>
        <w:jc w:val="both"/>
        <w:rPr>
          <w:rFonts w:ascii="Times New Roman" w:hAnsi="Times New Roman" w:cs="Times New Roman"/>
          <w:sz w:val="24"/>
          <w:szCs w:val="24"/>
        </w:rPr>
      </w:pPr>
    </w:p>
    <w:p w:rsidR="00284106" w:rsidRPr="004A056F" w:rsidRDefault="00284106" w:rsidP="004A056F">
      <w:pPr>
        <w:pStyle w:val="Bodytext1"/>
        <w:shd w:val="clear" w:color="auto" w:fill="auto"/>
        <w:spacing w:line="240" w:lineRule="auto"/>
        <w:ind w:firstLine="873"/>
        <w:jc w:val="both"/>
        <w:rPr>
          <w:rFonts w:ascii="Times New Roman" w:hAnsi="Times New Roman" w:cs="Times New Roman"/>
          <w:sz w:val="24"/>
          <w:szCs w:val="24"/>
        </w:rPr>
      </w:pPr>
    </w:p>
    <w:p w:rsidR="004A056F" w:rsidRPr="004A056F" w:rsidRDefault="004A056F" w:rsidP="004A056F">
      <w:pPr>
        <w:pStyle w:val="Bodytext1"/>
        <w:shd w:val="clear" w:color="auto" w:fill="auto"/>
        <w:spacing w:line="240" w:lineRule="auto"/>
        <w:ind w:right="62" w:firstLine="873"/>
        <w:jc w:val="both"/>
        <w:rPr>
          <w:rFonts w:ascii="Times New Roman" w:hAnsi="Times New Roman" w:cs="Times New Roman"/>
          <w:sz w:val="24"/>
          <w:szCs w:val="24"/>
        </w:rPr>
      </w:pPr>
      <w:r w:rsidRPr="004A056F">
        <w:rPr>
          <w:rFonts w:ascii="Times New Roman" w:hAnsi="Times New Roman" w:cs="Times New Roman"/>
          <w:sz w:val="24"/>
          <w:szCs w:val="24"/>
        </w:rPr>
        <w:t>ș</w:t>
      </w:r>
      <w:r w:rsidR="00431B76">
        <w:rPr>
          <w:rFonts w:ascii="Times New Roman" w:hAnsi="Times New Roman" w:cs="Times New Roman"/>
          <w:sz w:val="24"/>
          <w:szCs w:val="24"/>
        </w:rPr>
        <w:t>i</w:t>
      </w:r>
    </w:p>
    <w:p w:rsidR="004A056F" w:rsidRDefault="004A056F" w:rsidP="004A056F">
      <w:pPr>
        <w:pStyle w:val="Bodytext1"/>
        <w:shd w:val="clear" w:color="auto" w:fill="auto"/>
        <w:spacing w:line="240" w:lineRule="auto"/>
        <w:ind w:right="62" w:firstLine="0"/>
        <w:jc w:val="both"/>
        <w:rPr>
          <w:rFonts w:ascii="Times New Roman" w:hAnsi="Times New Roman" w:cs="Times New Roman"/>
          <w:b/>
          <w:bCs/>
          <w:i/>
          <w:sz w:val="24"/>
          <w:szCs w:val="24"/>
          <w:lang w:val="en-US"/>
        </w:rPr>
      </w:pPr>
    </w:p>
    <w:p w:rsidR="00284106" w:rsidRPr="004A056F" w:rsidRDefault="00284106" w:rsidP="004A056F">
      <w:pPr>
        <w:pStyle w:val="Bodytext1"/>
        <w:shd w:val="clear" w:color="auto" w:fill="auto"/>
        <w:spacing w:line="240" w:lineRule="auto"/>
        <w:ind w:right="62" w:firstLine="0"/>
        <w:jc w:val="both"/>
        <w:rPr>
          <w:rFonts w:ascii="Times New Roman" w:hAnsi="Times New Roman" w:cs="Times New Roman"/>
          <w:b/>
          <w:bCs/>
          <w:i/>
          <w:sz w:val="24"/>
          <w:szCs w:val="24"/>
          <w:lang w:val="en-US"/>
        </w:rPr>
      </w:pPr>
    </w:p>
    <w:p w:rsidR="004A056F" w:rsidRPr="004A056F" w:rsidRDefault="004A056F" w:rsidP="004A056F">
      <w:pPr>
        <w:autoSpaceDE w:val="0"/>
        <w:autoSpaceDN w:val="0"/>
        <w:adjustRightInd w:val="0"/>
        <w:jc w:val="both"/>
      </w:pPr>
      <w:r w:rsidRPr="004A056F">
        <w:rPr>
          <w:bCs/>
        </w:rPr>
        <w:t xml:space="preserve">  </w:t>
      </w:r>
      <w:r w:rsidRPr="004A056F">
        <w:rPr>
          <w:bCs/>
        </w:rPr>
        <w:tab/>
        <w:t xml:space="preserve"> </w:t>
      </w:r>
      <w:r w:rsidRPr="004A056F">
        <w:rPr>
          <w:b/>
          <w:bCs/>
          <w:i/>
        </w:rPr>
        <w:t>EAST EUROPEAN BUSINESS CENTER (E.E.B.C.) S.R.L.</w:t>
      </w:r>
      <w:r w:rsidRPr="004A056F">
        <w:rPr>
          <w:bCs/>
          <w:lang w:val="en-US"/>
        </w:rPr>
        <w:t xml:space="preserve"> </w:t>
      </w:r>
      <w:r w:rsidR="005B613A">
        <w:t>cu sediul în …., Aleea ….. nr. …., telefon ….., cod fiscal …..</w:t>
      </w:r>
      <w:r w:rsidRPr="004A056F">
        <w:t>, număr de înmatriculare Regis</w:t>
      </w:r>
      <w:r w:rsidR="005B613A">
        <w:t>trul Comerțului …..</w:t>
      </w:r>
      <w:r w:rsidRPr="004A056F">
        <w:t>, n</w:t>
      </w:r>
      <w:r w:rsidR="005B613A">
        <w:t>r. cont ….. deschis la …., reprezentată prin …..</w:t>
      </w:r>
      <w:r w:rsidR="004B1CC4">
        <w:rPr>
          <w:lang w:val="en-US"/>
        </w:rPr>
        <w:t xml:space="preserve">, </w:t>
      </w:r>
      <w:proofErr w:type="gramStart"/>
      <w:r w:rsidR="004B1CC4">
        <w:rPr>
          <w:lang w:val="en-US"/>
        </w:rPr>
        <w:t>având</w:t>
      </w:r>
      <w:proofErr w:type="gramEnd"/>
      <w:r w:rsidR="004B1CC4">
        <w:rPr>
          <w:lang w:val="en-US"/>
        </w:rPr>
        <w:t xml:space="preserve"> funcț</w:t>
      </w:r>
      <w:r w:rsidR="005B613A">
        <w:rPr>
          <w:lang w:val="en-US"/>
        </w:rPr>
        <w:t>ia de …..</w:t>
      </w:r>
      <w:r w:rsidRPr="004A056F">
        <w:rPr>
          <w:lang w:val="en-US"/>
        </w:rPr>
        <w:t xml:space="preserve">, </w:t>
      </w:r>
      <w:r w:rsidRPr="004A056F">
        <w:t>în calitate de</w:t>
      </w:r>
      <w:r w:rsidRPr="004A056F">
        <w:rPr>
          <w:rStyle w:val="bodytextbold40"/>
          <w:rFonts w:ascii="Times New Roman" w:hAnsi="Times New Roman" w:cs="Times New Roman"/>
        </w:rPr>
        <w:t xml:space="preserve"> </w:t>
      </w:r>
      <w:r w:rsidRPr="004A056F">
        <w:rPr>
          <w:rStyle w:val="bodytextbold40"/>
          <w:rFonts w:ascii="Times New Roman" w:hAnsi="Times New Roman" w:cs="Times New Roman"/>
          <w:b w:val="0"/>
        </w:rPr>
        <w:t>Contractant, denumită în continuare Contractant</w:t>
      </w:r>
      <w:r w:rsidRPr="004A056F">
        <w:rPr>
          <w:b/>
        </w:rPr>
        <w:t xml:space="preserve">, </w:t>
      </w:r>
      <w:r w:rsidR="00055077">
        <w:t>pe de a</w:t>
      </w:r>
      <w:r w:rsidR="004B1CC4">
        <w:t>ltă parte</w:t>
      </w:r>
    </w:p>
    <w:p w:rsidR="004A056F" w:rsidRPr="004A056F" w:rsidRDefault="004A056F" w:rsidP="004A056F">
      <w:pPr>
        <w:autoSpaceDE w:val="0"/>
        <w:autoSpaceDN w:val="0"/>
        <w:adjustRightInd w:val="0"/>
      </w:pPr>
    </w:p>
    <w:p w:rsidR="004A056F" w:rsidRPr="004A056F" w:rsidRDefault="004A056F" w:rsidP="004A056F">
      <w:pPr>
        <w:pStyle w:val="Heading10"/>
        <w:shd w:val="clear" w:color="auto" w:fill="auto"/>
        <w:tabs>
          <w:tab w:val="left" w:pos="299"/>
        </w:tabs>
        <w:spacing w:after="0" w:line="240" w:lineRule="auto"/>
        <w:rPr>
          <w:rFonts w:ascii="Times New Roman" w:hAnsi="Times New Roman" w:cs="Times New Roman"/>
          <w:sz w:val="24"/>
          <w:szCs w:val="24"/>
        </w:rPr>
      </w:pPr>
    </w:p>
    <w:p w:rsidR="004A056F" w:rsidRPr="004A056F" w:rsidRDefault="004A056F" w:rsidP="004A056F">
      <w:pPr>
        <w:pStyle w:val="Heading10"/>
        <w:shd w:val="clear" w:color="auto" w:fill="auto"/>
        <w:tabs>
          <w:tab w:val="left" w:pos="299"/>
        </w:tabs>
        <w:spacing w:after="0" w:line="240" w:lineRule="auto"/>
        <w:rPr>
          <w:rStyle w:val="Bodytext135pt"/>
          <w:rFonts w:ascii="Times New Roman" w:hAnsi="Times New Roman" w:cs="Times New Roman"/>
          <w:b w:val="0"/>
          <w:bCs w:val="0"/>
          <w:sz w:val="24"/>
          <w:szCs w:val="24"/>
        </w:rPr>
      </w:pPr>
      <w:r w:rsidRPr="004A056F">
        <w:rPr>
          <w:rFonts w:ascii="Times New Roman" w:hAnsi="Times New Roman" w:cs="Times New Roman"/>
          <w:sz w:val="24"/>
          <w:szCs w:val="24"/>
        </w:rPr>
        <w:t>2. DEFINIŢII</w:t>
      </w:r>
    </w:p>
    <w:p w:rsidR="004A056F" w:rsidRPr="004A056F" w:rsidRDefault="004A056F" w:rsidP="004A056F">
      <w:pPr>
        <w:pStyle w:val="Bodytext1"/>
        <w:shd w:val="clear" w:color="auto" w:fill="auto"/>
        <w:spacing w:line="240" w:lineRule="auto"/>
        <w:ind w:firstLine="0"/>
        <w:rPr>
          <w:rFonts w:ascii="Times New Roman" w:hAnsi="Times New Roman" w:cs="Times New Roman"/>
          <w:sz w:val="24"/>
          <w:szCs w:val="24"/>
        </w:rPr>
      </w:pPr>
      <w:r w:rsidRPr="004A056F">
        <w:rPr>
          <w:rStyle w:val="Bodytext135pt"/>
          <w:rFonts w:ascii="Times New Roman" w:hAnsi="Times New Roman" w:cs="Times New Roman"/>
          <w:b w:val="0"/>
          <w:sz w:val="24"/>
          <w:szCs w:val="24"/>
        </w:rPr>
        <w:t>2.1</w:t>
      </w:r>
      <w:r w:rsidRPr="004A056F">
        <w:rPr>
          <w:rFonts w:ascii="Times New Roman" w:hAnsi="Times New Roman" w:cs="Times New Roman"/>
          <w:b/>
          <w:sz w:val="24"/>
          <w:szCs w:val="24"/>
        </w:rPr>
        <w:t xml:space="preserve">- </w:t>
      </w:r>
      <w:r w:rsidRPr="004A056F">
        <w:rPr>
          <w:rFonts w:ascii="Times New Roman" w:hAnsi="Times New Roman" w:cs="Times New Roman"/>
          <w:sz w:val="24"/>
          <w:szCs w:val="24"/>
        </w:rPr>
        <w:t>În prezentul contract următorii termeni vor fi interpretaţi astfel:</w:t>
      </w:r>
    </w:p>
    <w:p w:rsidR="004A056F" w:rsidRPr="004A056F" w:rsidRDefault="004A056F" w:rsidP="004A056F">
      <w:pPr>
        <w:autoSpaceDE w:val="0"/>
        <w:autoSpaceDN w:val="0"/>
        <w:adjustRightInd w:val="0"/>
        <w:jc w:val="both"/>
        <w:rPr>
          <w:color w:val="000000"/>
          <w:lang w:eastAsia="en-US"/>
        </w:rPr>
      </w:pPr>
      <w:r w:rsidRPr="004A056F">
        <w:rPr>
          <w:color w:val="000000"/>
          <w:lang w:eastAsia="en-US"/>
        </w:rPr>
        <w:t xml:space="preserve">a. </w:t>
      </w:r>
      <w:r w:rsidRPr="004A056F">
        <w:rPr>
          <w:i/>
          <w:color w:val="000000"/>
          <w:lang w:eastAsia="en-US"/>
        </w:rPr>
        <w:t>contract</w:t>
      </w:r>
      <w:r w:rsidRPr="004A056F">
        <w:rPr>
          <w:color w:val="000000"/>
          <w:lang w:eastAsia="en-US"/>
        </w:rPr>
        <w:t xml:space="preserve"> - prezentul contract şi toate anexele sale;</w:t>
      </w:r>
    </w:p>
    <w:p w:rsidR="004A056F" w:rsidRPr="004A056F" w:rsidRDefault="004A056F" w:rsidP="004A056F">
      <w:pPr>
        <w:autoSpaceDE w:val="0"/>
        <w:autoSpaceDN w:val="0"/>
        <w:adjustRightInd w:val="0"/>
        <w:jc w:val="both"/>
        <w:rPr>
          <w:color w:val="000000"/>
          <w:lang w:eastAsia="en-US"/>
        </w:rPr>
      </w:pPr>
      <w:r w:rsidRPr="004A056F">
        <w:rPr>
          <w:color w:val="000000"/>
          <w:lang w:eastAsia="en-US"/>
        </w:rPr>
        <w:t xml:space="preserve">b. </w:t>
      </w:r>
      <w:r w:rsidRPr="004A056F">
        <w:rPr>
          <w:i/>
          <w:color w:val="000000"/>
          <w:lang w:eastAsia="en-US"/>
        </w:rPr>
        <w:t>autoritate şi contractant</w:t>
      </w:r>
      <w:r w:rsidRPr="004A056F">
        <w:rPr>
          <w:color w:val="000000"/>
          <w:lang w:eastAsia="en-US"/>
        </w:rPr>
        <w:t xml:space="preserve"> - părţile contractante, aşa cum sunt acestea numite în prezentul contract;</w:t>
      </w:r>
    </w:p>
    <w:p w:rsidR="004A056F" w:rsidRPr="004A056F" w:rsidRDefault="004A056F" w:rsidP="004A056F">
      <w:pPr>
        <w:autoSpaceDE w:val="0"/>
        <w:autoSpaceDN w:val="0"/>
        <w:adjustRightInd w:val="0"/>
        <w:jc w:val="both"/>
        <w:rPr>
          <w:color w:val="000000"/>
          <w:lang w:eastAsia="en-US"/>
        </w:rPr>
      </w:pPr>
      <w:r w:rsidRPr="004A056F">
        <w:rPr>
          <w:color w:val="000000"/>
          <w:lang w:eastAsia="en-US"/>
        </w:rPr>
        <w:t xml:space="preserve">c. </w:t>
      </w:r>
      <w:r w:rsidRPr="004A056F">
        <w:rPr>
          <w:i/>
          <w:color w:val="000000"/>
          <w:lang w:eastAsia="en-US"/>
        </w:rPr>
        <w:t>preţul contractului</w:t>
      </w:r>
      <w:r w:rsidRPr="004A056F">
        <w:rPr>
          <w:color w:val="000000"/>
          <w:lang w:eastAsia="en-US"/>
        </w:rPr>
        <w:t xml:space="preserve"> - preţul plătibil contractantului de către autoritate, în baza contractului, pentru îndeplinirea integrală şi corespunzătoare a tuturor obligaţiilor sale, asumate prin contract;</w:t>
      </w:r>
    </w:p>
    <w:p w:rsidR="004A056F" w:rsidRPr="004A056F" w:rsidRDefault="004A056F" w:rsidP="004A056F">
      <w:pPr>
        <w:autoSpaceDE w:val="0"/>
        <w:autoSpaceDN w:val="0"/>
        <w:adjustRightInd w:val="0"/>
        <w:jc w:val="both"/>
        <w:rPr>
          <w:color w:val="000000"/>
          <w:lang w:eastAsia="en-US"/>
        </w:rPr>
      </w:pPr>
      <w:r w:rsidRPr="004A056F">
        <w:rPr>
          <w:color w:val="000000"/>
          <w:lang w:eastAsia="en-US"/>
        </w:rPr>
        <w:t xml:space="preserve">d. </w:t>
      </w:r>
      <w:r w:rsidRPr="004A056F">
        <w:rPr>
          <w:i/>
          <w:color w:val="000000"/>
          <w:lang w:eastAsia="en-US"/>
        </w:rPr>
        <w:t>reprezentantii autorităţii</w:t>
      </w:r>
      <w:r w:rsidRPr="004A056F">
        <w:rPr>
          <w:color w:val="000000"/>
          <w:lang w:eastAsia="en-US"/>
        </w:rPr>
        <w:t xml:space="preserve"> - persoane juridice sau fizice desemnate de autoritate pentru asigurarea verificării execuţiei corecte a contractului sau pentru a îndeplini anumite îndatoriri;</w:t>
      </w:r>
    </w:p>
    <w:p w:rsidR="004A056F" w:rsidRPr="004A056F" w:rsidRDefault="004A056F" w:rsidP="004A056F">
      <w:pPr>
        <w:autoSpaceDE w:val="0"/>
        <w:autoSpaceDN w:val="0"/>
        <w:adjustRightInd w:val="0"/>
        <w:jc w:val="both"/>
        <w:rPr>
          <w:color w:val="000000"/>
          <w:lang w:eastAsia="en-US"/>
        </w:rPr>
      </w:pPr>
      <w:r w:rsidRPr="004A056F">
        <w:rPr>
          <w:color w:val="000000"/>
          <w:lang w:eastAsia="en-US"/>
        </w:rPr>
        <w:t xml:space="preserve">e. </w:t>
      </w:r>
      <w:r w:rsidRPr="004A056F">
        <w:rPr>
          <w:i/>
          <w:color w:val="000000"/>
          <w:lang w:eastAsia="en-US"/>
        </w:rPr>
        <w:t>reprezentantul contractantului</w:t>
      </w:r>
      <w:r w:rsidRPr="004A056F">
        <w:rPr>
          <w:color w:val="000000"/>
          <w:lang w:eastAsia="en-US"/>
        </w:rPr>
        <w:t xml:space="preserve"> - persoana desemnata de contractant să primească instrucţiuni în numele acestuia, aprobate de autoritate; </w:t>
      </w:r>
    </w:p>
    <w:p w:rsidR="004A056F" w:rsidRPr="004A056F" w:rsidRDefault="004A056F" w:rsidP="004A056F">
      <w:pPr>
        <w:autoSpaceDE w:val="0"/>
        <w:autoSpaceDN w:val="0"/>
        <w:adjustRightInd w:val="0"/>
        <w:jc w:val="both"/>
        <w:rPr>
          <w:color w:val="000000"/>
          <w:lang w:eastAsia="en-US"/>
        </w:rPr>
      </w:pPr>
      <w:r w:rsidRPr="004A056F">
        <w:rPr>
          <w:color w:val="000000"/>
          <w:lang w:eastAsia="en-US"/>
        </w:rPr>
        <w:t xml:space="preserve">f. </w:t>
      </w:r>
      <w:r w:rsidRPr="004A056F">
        <w:rPr>
          <w:i/>
          <w:color w:val="000000"/>
          <w:lang w:eastAsia="en-US"/>
        </w:rPr>
        <w:t>servicii</w:t>
      </w:r>
      <w:r w:rsidRPr="004A056F">
        <w:rPr>
          <w:color w:val="000000"/>
          <w:lang w:eastAsia="en-US"/>
        </w:rPr>
        <w:t xml:space="preserve"> – activităţile a căror prestare fac obiectul contractului;</w:t>
      </w:r>
    </w:p>
    <w:p w:rsidR="004A056F" w:rsidRPr="004A056F" w:rsidRDefault="004A056F" w:rsidP="004A056F">
      <w:pPr>
        <w:autoSpaceDE w:val="0"/>
        <w:autoSpaceDN w:val="0"/>
        <w:adjustRightInd w:val="0"/>
        <w:jc w:val="both"/>
        <w:rPr>
          <w:color w:val="000000"/>
          <w:lang w:eastAsia="en-US"/>
        </w:rPr>
      </w:pPr>
      <w:r w:rsidRPr="004A056F">
        <w:rPr>
          <w:color w:val="000000"/>
          <w:lang w:eastAsia="en-US"/>
        </w:rPr>
        <w:t xml:space="preserve">g. </w:t>
      </w:r>
      <w:r w:rsidRPr="004A056F">
        <w:rPr>
          <w:i/>
        </w:rPr>
        <w:t>informații confidențiale</w:t>
      </w:r>
      <w:r w:rsidRPr="004A056F">
        <w:t xml:space="preserve"> – </w:t>
      </w:r>
      <w:r w:rsidRPr="004A056F">
        <w:rPr>
          <w:color w:val="000000"/>
          <w:shd w:val="clear" w:color="auto" w:fill="FFFFFF"/>
        </w:rPr>
        <w:t>informaţii de afaceri privitoare la părțile contractante;</w:t>
      </w:r>
    </w:p>
    <w:p w:rsidR="004A056F" w:rsidRPr="004A056F" w:rsidRDefault="004A056F" w:rsidP="004A056F">
      <w:pPr>
        <w:autoSpaceDE w:val="0"/>
        <w:autoSpaceDN w:val="0"/>
        <w:adjustRightInd w:val="0"/>
        <w:jc w:val="both"/>
        <w:rPr>
          <w:color w:val="000000"/>
          <w:lang w:eastAsia="en-US"/>
        </w:rPr>
      </w:pPr>
      <w:r w:rsidRPr="004A056F">
        <w:rPr>
          <w:color w:val="000000"/>
          <w:lang w:eastAsia="en-US"/>
        </w:rPr>
        <w:t xml:space="preserve">h. </w:t>
      </w:r>
      <w:r w:rsidRPr="004A056F">
        <w:rPr>
          <w:i/>
          <w:color w:val="000000"/>
          <w:lang w:eastAsia="en-US"/>
        </w:rPr>
        <w:t>forţa majoră</w:t>
      </w:r>
      <w:r w:rsidRPr="004A056F">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A056F" w:rsidRPr="004A056F" w:rsidRDefault="004A056F" w:rsidP="004A056F">
      <w:pPr>
        <w:autoSpaceDE w:val="0"/>
        <w:autoSpaceDN w:val="0"/>
        <w:adjustRightInd w:val="0"/>
        <w:jc w:val="both"/>
        <w:rPr>
          <w:color w:val="000000"/>
          <w:lang w:eastAsia="en-US"/>
        </w:rPr>
      </w:pPr>
      <w:r w:rsidRPr="004A056F">
        <w:rPr>
          <w:color w:val="000000"/>
          <w:lang w:eastAsia="en-US"/>
        </w:rPr>
        <w:t xml:space="preserve">i. </w:t>
      </w:r>
      <w:r w:rsidRPr="004A056F">
        <w:rPr>
          <w:i/>
          <w:color w:val="000000"/>
          <w:lang w:eastAsia="en-US"/>
        </w:rPr>
        <w:t>zi -</w:t>
      </w:r>
      <w:r w:rsidRPr="004A056F">
        <w:rPr>
          <w:color w:val="000000"/>
          <w:lang w:eastAsia="en-US"/>
        </w:rPr>
        <w:t xml:space="preserve"> zi calendaristică; </w:t>
      </w:r>
      <w:r w:rsidRPr="004A056F">
        <w:rPr>
          <w:i/>
          <w:color w:val="000000"/>
          <w:lang w:eastAsia="en-US"/>
        </w:rPr>
        <w:t>an</w:t>
      </w:r>
      <w:r w:rsidR="008F493E">
        <w:rPr>
          <w:color w:val="000000"/>
          <w:lang w:eastAsia="en-US"/>
        </w:rPr>
        <w:t xml:space="preserve"> </w:t>
      </w:r>
      <w:r w:rsidR="004049D6">
        <w:rPr>
          <w:color w:val="000000"/>
          <w:lang w:eastAsia="en-US"/>
        </w:rPr>
        <w:t>– 365 de zile</w:t>
      </w:r>
    </w:p>
    <w:p w:rsidR="004A056F" w:rsidRPr="004A056F" w:rsidRDefault="004A056F" w:rsidP="004A056F">
      <w:pPr>
        <w:autoSpaceDE w:val="0"/>
        <w:autoSpaceDN w:val="0"/>
        <w:adjustRightInd w:val="0"/>
        <w:jc w:val="both"/>
        <w:rPr>
          <w:color w:val="000000"/>
          <w:lang w:eastAsia="en-US"/>
        </w:rPr>
      </w:pPr>
    </w:p>
    <w:p w:rsidR="004A056F" w:rsidRDefault="004A056F" w:rsidP="004A056F">
      <w:pPr>
        <w:autoSpaceDE w:val="0"/>
        <w:autoSpaceDN w:val="0"/>
        <w:adjustRightInd w:val="0"/>
        <w:jc w:val="both"/>
        <w:rPr>
          <w:color w:val="000000"/>
          <w:lang w:eastAsia="en-US"/>
        </w:rPr>
      </w:pPr>
    </w:p>
    <w:p w:rsidR="005B613A" w:rsidRDefault="005B613A" w:rsidP="004A056F">
      <w:pPr>
        <w:autoSpaceDE w:val="0"/>
        <w:autoSpaceDN w:val="0"/>
        <w:adjustRightInd w:val="0"/>
        <w:jc w:val="both"/>
        <w:rPr>
          <w:color w:val="000000"/>
          <w:lang w:eastAsia="en-US"/>
        </w:rPr>
      </w:pPr>
    </w:p>
    <w:p w:rsidR="00284106" w:rsidRPr="004A056F" w:rsidRDefault="00284106" w:rsidP="004A056F">
      <w:pPr>
        <w:autoSpaceDE w:val="0"/>
        <w:autoSpaceDN w:val="0"/>
        <w:adjustRightInd w:val="0"/>
        <w:jc w:val="both"/>
        <w:rPr>
          <w:color w:val="000000"/>
          <w:lang w:eastAsia="en-US"/>
        </w:rPr>
      </w:pPr>
    </w:p>
    <w:p w:rsidR="004A056F" w:rsidRPr="004A056F" w:rsidRDefault="004A056F" w:rsidP="004A056F">
      <w:pPr>
        <w:pStyle w:val="Heading10"/>
        <w:shd w:val="clear" w:color="auto" w:fill="auto"/>
        <w:spacing w:after="0" w:line="240" w:lineRule="auto"/>
        <w:jc w:val="both"/>
        <w:rPr>
          <w:rFonts w:ascii="Times New Roman" w:hAnsi="Times New Roman" w:cs="Times New Roman"/>
          <w:sz w:val="24"/>
          <w:szCs w:val="24"/>
        </w:rPr>
      </w:pPr>
      <w:r w:rsidRPr="004A056F">
        <w:rPr>
          <w:rFonts w:ascii="Times New Roman" w:hAnsi="Times New Roman" w:cs="Times New Roman"/>
          <w:sz w:val="24"/>
          <w:szCs w:val="24"/>
        </w:rPr>
        <w:lastRenderedPageBreak/>
        <w:t>3. INTERPRETARE</w:t>
      </w:r>
    </w:p>
    <w:p w:rsidR="004A056F" w:rsidRPr="004A056F" w:rsidRDefault="004A056F" w:rsidP="004A056F">
      <w:pPr>
        <w:pStyle w:val="Bodytext1"/>
        <w:shd w:val="clear" w:color="auto" w:fill="auto"/>
        <w:tabs>
          <w:tab w:val="left" w:pos="606"/>
        </w:tabs>
        <w:spacing w:line="240" w:lineRule="auto"/>
        <w:ind w:firstLine="0"/>
        <w:jc w:val="both"/>
        <w:rPr>
          <w:rFonts w:ascii="Times New Roman" w:hAnsi="Times New Roman" w:cs="Times New Roman"/>
          <w:sz w:val="24"/>
          <w:szCs w:val="24"/>
        </w:rPr>
      </w:pPr>
      <w:r w:rsidRPr="004A056F">
        <w:rPr>
          <w:rFonts w:ascii="Times New Roman" w:hAnsi="Times New Roman" w:cs="Times New Roman"/>
          <w:sz w:val="24"/>
          <w:szCs w:val="24"/>
        </w:rPr>
        <w:t>3.1- În prezentul contract, cu excepția unei prevederi contrare, cuvintele la forma singular vor include forma de plural şi viceversa, acolo unde acest lucru este permis de context.</w:t>
      </w:r>
    </w:p>
    <w:p w:rsidR="004A056F" w:rsidRPr="004A056F" w:rsidRDefault="004A056F" w:rsidP="004A056F">
      <w:pPr>
        <w:pStyle w:val="Bodytext1"/>
        <w:shd w:val="clear" w:color="auto" w:fill="auto"/>
        <w:tabs>
          <w:tab w:val="left" w:pos="592"/>
        </w:tabs>
        <w:spacing w:line="240" w:lineRule="auto"/>
        <w:ind w:firstLine="0"/>
        <w:jc w:val="both"/>
        <w:rPr>
          <w:rFonts w:ascii="Times New Roman" w:hAnsi="Times New Roman" w:cs="Times New Roman"/>
          <w:sz w:val="24"/>
          <w:szCs w:val="24"/>
        </w:rPr>
      </w:pPr>
      <w:r w:rsidRPr="004A056F">
        <w:rPr>
          <w:rFonts w:ascii="Times New Roman" w:hAnsi="Times New Roman" w:cs="Times New Roman"/>
          <w:sz w:val="24"/>
          <w:szCs w:val="24"/>
        </w:rPr>
        <w:t>3.2- Termenul "zi" sau "zile", sau orice referire la zile reprezintă zile calendaristice dacă nu se specifică în mod diferit.</w:t>
      </w:r>
    </w:p>
    <w:p w:rsidR="004A056F" w:rsidRPr="004A056F" w:rsidRDefault="004A056F" w:rsidP="004A056F">
      <w:pPr>
        <w:pStyle w:val="DefaultText"/>
        <w:jc w:val="both"/>
        <w:rPr>
          <w:szCs w:val="24"/>
          <w:lang w:val="ro-RO"/>
        </w:rPr>
      </w:pPr>
      <w:r w:rsidRPr="004A056F">
        <w:rPr>
          <w:szCs w:val="24"/>
          <w:lang w:val="ro-RO"/>
        </w:rPr>
        <w:t>3.3– Clauzele și expresiile prezentului contract vor fi interpretate prin raportare la întregul contract.</w:t>
      </w:r>
    </w:p>
    <w:p w:rsidR="004A056F" w:rsidRDefault="004A056F" w:rsidP="004A056F">
      <w:pPr>
        <w:pStyle w:val="DefaultText"/>
        <w:jc w:val="both"/>
        <w:rPr>
          <w:szCs w:val="24"/>
          <w:lang w:val="ro-RO"/>
        </w:rPr>
      </w:pPr>
    </w:p>
    <w:p w:rsidR="00A62DC1" w:rsidRPr="004A056F" w:rsidRDefault="00A62DC1" w:rsidP="004A056F">
      <w:pPr>
        <w:pStyle w:val="DefaultText"/>
        <w:jc w:val="both"/>
        <w:rPr>
          <w:szCs w:val="24"/>
          <w:lang w:val="ro-RO"/>
        </w:rPr>
      </w:pPr>
    </w:p>
    <w:p w:rsidR="004A056F" w:rsidRPr="004A056F" w:rsidRDefault="004A056F" w:rsidP="004A056F">
      <w:pPr>
        <w:pStyle w:val="Heading10"/>
        <w:shd w:val="clear" w:color="auto" w:fill="auto"/>
        <w:tabs>
          <w:tab w:val="left" w:pos="443"/>
        </w:tabs>
        <w:spacing w:after="0" w:line="240" w:lineRule="auto"/>
        <w:jc w:val="both"/>
        <w:rPr>
          <w:rFonts w:ascii="Times New Roman" w:hAnsi="Times New Roman" w:cs="Times New Roman"/>
          <w:sz w:val="24"/>
          <w:szCs w:val="24"/>
        </w:rPr>
      </w:pPr>
      <w:r w:rsidRPr="004A056F">
        <w:rPr>
          <w:rFonts w:ascii="Times New Roman" w:hAnsi="Times New Roman" w:cs="Times New Roman"/>
          <w:sz w:val="24"/>
          <w:szCs w:val="24"/>
        </w:rPr>
        <w:t>4. OB</w:t>
      </w:r>
      <w:r w:rsidR="0012326A">
        <w:rPr>
          <w:rFonts w:ascii="Times New Roman" w:hAnsi="Times New Roman" w:cs="Times New Roman"/>
          <w:sz w:val="24"/>
          <w:szCs w:val="24"/>
        </w:rPr>
        <w:t>IECTUL PRINCIP</w:t>
      </w:r>
      <w:r w:rsidR="007C2FB3">
        <w:rPr>
          <w:rFonts w:ascii="Times New Roman" w:hAnsi="Times New Roman" w:cs="Times New Roman"/>
          <w:sz w:val="24"/>
          <w:szCs w:val="24"/>
        </w:rPr>
        <w:t>AL AL CONTRACTULUI</w:t>
      </w:r>
    </w:p>
    <w:p w:rsidR="004A056F" w:rsidRPr="004A056F" w:rsidRDefault="004A056F" w:rsidP="004A056F">
      <w:pPr>
        <w:pStyle w:val="Heading10"/>
        <w:shd w:val="clear" w:color="auto" w:fill="auto"/>
        <w:tabs>
          <w:tab w:val="left" w:pos="443"/>
        </w:tabs>
        <w:spacing w:after="0" w:line="240" w:lineRule="auto"/>
        <w:jc w:val="both"/>
        <w:rPr>
          <w:rFonts w:ascii="Times New Roman" w:hAnsi="Times New Roman" w:cs="Times New Roman"/>
          <w:sz w:val="24"/>
          <w:szCs w:val="24"/>
        </w:rPr>
      </w:pPr>
      <w:r w:rsidRPr="004A056F">
        <w:rPr>
          <w:rFonts w:ascii="Times New Roman" w:hAnsi="Times New Roman" w:cs="Times New Roman"/>
          <w:sz w:val="24"/>
          <w:szCs w:val="24"/>
        </w:rPr>
        <w:t>4.1. Obiectul contractului îl reprezintă prestarea de servicii de proiectare pentru proiectul de investiții „Centrală fotovoltaică amplasată la sediul administrativ al Primăriei Sectorului 2”</w:t>
      </w:r>
    </w:p>
    <w:p w:rsidR="004A056F" w:rsidRPr="004A056F" w:rsidRDefault="004A056F" w:rsidP="004A056F">
      <w:pPr>
        <w:pStyle w:val="Heading10"/>
        <w:shd w:val="clear" w:color="auto" w:fill="auto"/>
        <w:tabs>
          <w:tab w:val="left" w:pos="443"/>
        </w:tabs>
        <w:spacing w:after="0" w:line="240" w:lineRule="auto"/>
        <w:jc w:val="both"/>
        <w:rPr>
          <w:rFonts w:ascii="Times New Roman" w:hAnsi="Times New Roman" w:cs="Times New Roman"/>
          <w:sz w:val="24"/>
          <w:szCs w:val="24"/>
        </w:rPr>
      </w:pPr>
      <w:r w:rsidRPr="004A056F">
        <w:rPr>
          <w:rFonts w:ascii="Times New Roman" w:hAnsi="Times New Roman" w:cs="Times New Roman"/>
          <w:sz w:val="24"/>
          <w:szCs w:val="24"/>
          <w:lang w:eastAsia="ar-SA"/>
        </w:rPr>
        <w:t xml:space="preserve">4.2. </w:t>
      </w:r>
      <w:r w:rsidRPr="004A056F">
        <w:rPr>
          <w:rFonts w:ascii="Times New Roman" w:hAnsi="Times New Roman" w:cs="Times New Roman"/>
          <w:kern w:val="24"/>
          <w:sz w:val="24"/>
          <w:szCs w:val="24"/>
        </w:rPr>
        <w:t>În cadrul contractului se vor presta etapizat următoarele categorii de servicii:</w:t>
      </w:r>
    </w:p>
    <w:p w:rsidR="00A62DC1" w:rsidRPr="004A056F" w:rsidRDefault="00A62DC1" w:rsidP="004A056F">
      <w:pPr>
        <w:rPr>
          <w:kern w:val="24"/>
        </w:rPr>
      </w:pPr>
    </w:p>
    <w:p w:rsidR="004A056F" w:rsidRPr="004A056F" w:rsidRDefault="004A056F" w:rsidP="004A056F">
      <w:pPr>
        <w:pStyle w:val="Listparagraf"/>
        <w:widowControl w:val="0"/>
        <w:numPr>
          <w:ilvl w:val="0"/>
          <w:numId w:val="6"/>
        </w:numPr>
        <w:autoSpaceDE w:val="0"/>
        <w:autoSpaceDN w:val="0"/>
        <w:adjustRightInd w:val="0"/>
        <w:contextualSpacing/>
        <w:jc w:val="both"/>
        <w:textAlignment w:val="baseline"/>
      </w:pPr>
      <w:r w:rsidRPr="004A056F">
        <w:rPr>
          <w:b/>
        </w:rPr>
        <w:t>Elaborarea documentațiilor pentru solicitarea și emiterea avizelor, acordurilor, studiilor, expertizelor favorabile, nominalizate în Certificatul de Urbanism - faza S.F</w:t>
      </w:r>
      <w:r w:rsidRPr="004A056F">
        <w:t>:</w:t>
      </w:r>
    </w:p>
    <w:p w:rsidR="004A056F" w:rsidRPr="004A056F" w:rsidRDefault="004A056F" w:rsidP="004A056F">
      <w:pPr>
        <w:pStyle w:val="Listparagraf"/>
        <w:tabs>
          <w:tab w:val="left" w:pos="2835"/>
        </w:tabs>
        <w:autoSpaceDE w:val="0"/>
        <w:adjustRightInd w:val="0"/>
        <w:ind w:left="1080"/>
      </w:pPr>
    </w:p>
    <w:p w:rsidR="004A056F" w:rsidRPr="004A056F" w:rsidRDefault="004A056F" w:rsidP="004A056F">
      <w:pPr>
        <w:pStyle w:val="Listparagraf"/>
        <w:widowControl w:val="0"/>
        <w:numPr>
          <w:ilvl w:val="0"/>
          <w:numId w:val="5"/>
        </w:numPr>
        <w:autoSpaceDE w:val="0"/>
        <w:autoSpaceDN w:val="0"/>
        <w:adjustRightInd w:val="0"/>
        <w:contextualSpacing/>
        <w:textAlignment w:val="baseline"/>
      </w:pPr>
      <w:r w:rsidRPr="004A056F">
        <w:t>Avize / acorduri / alte documente specifice ale administrației publice centrale și / sau ale serviciilor descentralizate ale acestora;</w:t>
      </w:r>
    </w:p>
    <w:p w:rsidR="004A056F" w:rsidRPr="004A056F" w:rsidRDefault="004A056F" w:rsidP="004A056F">
      <w:pPr>
        <w:pStyle w:val="Listparagraf"/>
        <w:widowControl w:val="0"/>
        <w:numPr>
          <w:ilvl w:val="0"/>
          <w:numId w:val="5"/>
        </w:numPr>
        <w:autoSpaceDN w:val="0"/>
        <w:contextualSpacing/>
        <w:jc w:val="both"/>
        <w:textAlignment w:val="baseline"/>
      </w:pPr>
      <w:r w:rsidRPr="004A056F">
        <w:t>Punctul de vedere / actul administrativ al autorității competente pentru protecția mediului;</w:t>
      </w:r>
    </w:p>
    <w:p w:rsidR="004A056F" w:rsidRPr="004A056F" w:rsidRDefault="004A056F" w:rsidP="004A056F">
      <w:pPr>
        <w:pStyle w:val="Listparagraf"/>
        <w:widowControl w:val="0"/>
        <w:numPr>
          <w:ilvl w:val="0"/>
          <w:numId w:val="5"/>
        </w:numPr>
        <w:autoSpaceDN w:val="0"/>
        <w:contextualSpacing/>
        <w:jc w:val="both"/>
        <w:textAlignment w:val="baseline"/>
      </w:pPr>
      <w:r w:rsidRPr="004A056F">
        <w:t>Aviz Tehnic de Racordare din partea operatorului de distribuție a energiei electrice, pentru  locul de producere a energiei electrice, conform prevederilor din Ghid;</w:t>
      </w:r>
    </w:p>
    <w:p w:rsidR="004A056F" w:rsidRPr="004A056F" w:rsidRDefault="004A056F" w:rsidP="004A056F">
      <w:pPr>
        <w:pStyle w:val="Listparagraf"/>
        <w:widowControl w:val="0"/>
        <w:numPr>
          <w:ilvl w:val="0"/>
          <w:numId w:val="5"/>
        </w:numPr>
        <w:autoSpaceDE w:val="0"/>
        <w:autoSpaceDN w:val="0"/>
        <w:adjustRightInd w:val="0"/>
        <w:contextualSpacing/>
        <w:jc w:val="both"/>
        <w:textAlignment w:val="baseline"/>
      </w:pPr>
      <w:r w:rsidRPr="004A056F">
        <w:t>Raport de expertiză tehnică a clădirii în vederea amplasării centralei fotovoltaice, conform prevederilor Legii nr. 10/1995 privind calitatea în construcții, cu modificările și completările ulterioare;</w:t>
      </w:r>
    </w:p>
    <w:p w:rsidR="004A056F" w:rsidRPr="004A056F" w:rsidRDefault="004A056F" w:rsidP="004A056F">
      <w:pPr>
        <w:pStyle w:val="Listparagraf"/>
        <w:widowControl w:val="0"/>
        <w:numPr>
          <w:ilvl w:val="0"/>
          <w:numId w:val="5"/>
        </w:numPr>
        <w:autoSpaceDE w:val="0"/>
        <w:autoSpaceDN w:val="0"/>
        <w:adjustRightInd w:val="0"/>
        <w:contextualSpacing/>
        <w:jc w:val="both"/>
        <w:textAlignment w:val="baseline"/>
      </w:pPr>
      <w:r w:rsidRPr="004A056F">
        <w:t>alte studii / documentații / expertize tehnice necesare conform prevederilor H.G. 907/2016 privind etapele de elaborare și conținutul-cadru al documentațiilor tehnico-economice aferente obiectivelor / proiectelor de investiții finanțate din fonduri publice sau solicitate prin certificatul de urbanism (în funcție de caz).</w:t>
      </w:r>
    </w:p>
    <w:p w:rsidR="004A056F" w:rsidRPr="004A056F" w:rsidRDefault="004A056F" w:rsidP="004A056F">
      <w:pPr>
        <w:ind w:hanging="796"/>
        <w:rPr>
          <w:b/>
        </w:rPr>
      </w:pPr>
    </w:p>
    <w:p w:rsidR="004A056F" w:rsidRPr="004A056F" w:rsidRDefault="004A056F" w:rsidP="004A056F">
      <w:pPr>
        <w:ind w:hanging="992"/>
        <w:jc w:val="both"/>
      </w:pPr>
      <w:r w:rsidRPr="004A056F">
        <w:rPr>
          <w:b/>
        </w:rPr>
        <w:tab/>
      </w:r>
      <w:r w:rsidRPr="004A056F">
        <w:rPr>
          <w:b/>
          <w:i/>
        </w:rPr>
        <w:t>Notă</w:t>
      </w:r>
      <w:r w:rsidRPr="004A056F">
        <w:rPr>
          <w:i/>
        </w:rPr>
        <w:t>:</w:t>
      </w:r>
      <w:r w:rsidRPr="004A056F">
        <w:t xml:space="preserve"> Contractantul va întocmi orice documentație pentru obținerea de acorduri și avize, care sunt solicitate de organisme autorizate, chiar dacă acestea nu au fost menționate în certificatul de urbanism ca fiind necesare.</w:t>
      </w:r>
    </w:p>
    <w:p w:rsidR="004A056F" w:rsidRPr="004A056F" w:rsidRDefault="004A056F" w:rsidP="004A056F">
      <w:pPr>
        <w:pStyle w:val="Listparagraf"/>
        <w:tabs>
          <w:tab w:val="left" w:pos="2835"/>
        </w:tabs>
        <w:autoSpaceDE w:val="0"/>
        <w:adjustRightInd w:val="0"/>
        <w:ind w:left="0" w:hanging="992"/>
      </w:pPr>
    </w:p>
    <w:p w:rsidR="004A056F" w:rsidRPr="004A056F" w:rsidRDefault="004A056F" w:rsidP="004A056F">
      <w:pPr>
        <w:pStyle w:val="Listparagraf"/>
        <w:widowControl w:val="0"/>
        <w:numPr>
          <w:ilvl w:val="0"/>
          <w:numId w:val="6"/>
        </w:numPr>
        <w:autoSpaceDE w:val="0"/>
        <w:autoSpaceDN w:val="0"/>
        <w:adjustRightInd w:val="0"/>
        <w:contextualSpacing/>
        <w:jc w:val="both"/>
        <w:textAlignment w:val="baseline"/>
      </w:pPr>
      <w:r w:rsidRPr="004A056F">
        <w:rPr>
          <w:b/>
        </w:rPr>
        <w:t>Servicii de elaborare a documentațiilor tehnico - economice:</w:t>
      </w:r>
    </w:p>
    <w:p w:rsidR="004A056F" w:rsidRPr="004A056F" w:rsidRDefault="004A056F" w:rsidP="004A056F">
      <w:pPr>
        <w:pStyle w:val="Listparagraf"/>
        <w:tabs>
          <w:tab w:val="left" w:pos="2835"/>
        </w:tabs>
        <w:autoSpaceDE w:val="0"/>
        <w:adjustRightInd w:val="0"/>
        <w:ind w:left="360"/>
      </w:pPr>
    </w:p>
    <w:p w:rsidR="004A056F" w:rsidRPr="004A056F" w:rsidRDefault="004A056F" w:rsidP="004A056F">
      <w:pPr>
        <w:pStyle w:val="Listparagraf"/>
        <w:widowControl w:val="0"/>
        <w:numPr>
          <w:ilvl w:val="0"/>
          <w:numId w:val="7"/>
        </w:numPr>
        <w:autoSpaceDE w:val="0"/>
        <w:autoSpaceDN w:val="0"/>
        <w:adjustRightInd w:val="0"/>
        <w:contextualSpacing/>
        <w:jc w:val="both"/>
        <w:textAlignment w:val="baseline"/>
      </w:pPr>
      <w:r w:rsidRPr="004A056F">
        <w:t>Temă de Proiectare;</w:t>
      </w:r>
    </w:p>
    <w:p w:rsidR="004A056F" w:rsidRPr="004A056F" w:rsidRDefault="004A056F" w:rsidP="004A056F">
      <w:pPr>
        <w:pStyle w:val="Listparagraf"/>
        <w:widowControl w:val="0"/>
        <w:numPr>
          <w:ilvl w:val="0"/>
          <w:numId w:val="7"/>
        </w:numPr>
        <w:autoSpaceDE w:val="0"/>
        <w:autoSpaceDN w:val="0"/>
        <w:adjustRightInd w:val="0"/>
        <w:contextualSpacing/>
        <w:jc w:val="both"/>
        <w:textAlignment w:val="baseline"/>
      </w:pPr>
      <w:r w:rsidRPr="004A056F">
        <w:t>Studiu de Fezabilitate, inclusiv Indicatori Tehnico-Economici: Studiul de fezabilitat va respecta întocmai prevederile din Ghid, Secțiunea 3.1.10.</w:t>
      </w:r>
    </w:p>
    <w:p w:rsidR="004A056F" w:rsidRPr="004A056F" w:rsidRDefault="004A056F" w:rsidP="004A056F">
      <w:pPr>
        <w:pStyle w:val="Listparagraf"/>
        <w:widowControl w:val="0"/>
        <w:numPr>
          <w:ilvl w:val="0"/>
          <w:numId w:val="7"/>
        </w:numPr>
        <w:autoSpaceDE w:val="0"/>
        <w:autoSpaceDN w:val="0"/>
        <w:adjustRightInd w:val="0"/>
        <w:contextualSpacing/>
        <w:jc w:val="both"/>
        <w:textAlignment w:val="baseline"/>
      </w:pPr>
      <w:r w:rsidRPr="004A056F">
        <w:t>Analiza Cost Beneficiu; Analiza Cost Beneficiu va respecta întocmai prevederile din Ghid, Secțiunea 3.1.11.</w:t>
      </w:r>
    </w:p>
    <w:p w:rsidR="004A056F" w:rsidRPr="004A056F" w:rsidRDefault="004A056F" w:rsidP="004A056F">
      <w:pPr>
        <w:pStyle w:val="Listparagraf"/>
        <w:widowControl w:val="0"/>
        <w:numPr>
          <w:ilvl w:val="0"/>
          <w:numId w:val="7"/>
        </w:numPr>
        <w:autoSpaceDE w:val="0"/>
        <w:autoSpaceDN w:val="0"/>
        <w:adjustRightInd w:val="0"/>
        <w:contextualSpacing/>
        <w:jc w:val="both"/>
        <w:textAlignment w:val="baseline"/>
      </w:pPr>
      <w:r w:rsidRPr="004A056F">
        <w:t xml:space="preserve">Caiete de Sarcini pentru contractarea serviciilor de realizare a proiectului de </w:t>
      </w:r>
    </w:p>
    <w:p w:rsidR="004A056F" w:rsidRPr="004A056F" w:rsidRDefault="004A056F" w:rsidP="004A056F">
      <w:pPr>
        <w:pStyle w:val="Listparagraf"/>
        <w:widowControl w:val="0"/>
        <w:tabs>
          <w:tab w:val="left" w:pos="2835"/>
        </w:tabs>
        <w:autoSpaceDE w:val="0"/>
        <w:autoSpaceDN w:val="0"/>
        <w:adjustRightInd w:val="0"/>
        <w:ind w:left="1004"/>
        <w:contextualSpacing/>
        <w:jc w:val="both"/>
        <w:textAlignment w:val="baseline"/>
      </w:pPr>
      <w:r w:rsidRPr="004A056F">
        <w:t>investiții.</w:t>
      </w:r>
    </w:p>
    <w:p w:rsidR="004A056F" w:rsidRPr="004A056F" w:rsidRDefault="004A056F" w:rsidP="004A056F">
      <w:pPr>
        <w:pStyle w:val="Listparagraf"/>
        <w:widowControl w:val="0"/>
        <w:tabs>
          <w:tab w:val="left" w:pos="2835"/>
        </w:tabs>
        <w:autoSpaceDE w:val="0"/>
        <w:autoSpaceDN w:val="0"/>
        <w:adjustRightInd w:val="0"/>
        <w:ind w:left="1004"/>
        <w:contextualSpacing/>
        <w:jc w:val="both"/>
        <w:textAlignment w:val="baseline"/>
        <w:rPr>
          <w:b/>
        </w:rPr>
      </w:pPr>
    </w:p>
    <w:p w:rsidR="004A056F" w:rsidRPr="004A056F" w:rsidRDefault="004A056F" w:rsidP="004A056F">
      <w:pPr>
        <w:pBdr>
          <w:top w:val="nil"/>
          <w:left w:val="nil"/>
          <w:bottom w:val="nil"/>
          <w:right w:val="nil"/>
          <w:between w:val="nil"/>
        </w:pBdr>
        <w:ind w:hanging="675"/>
        <w:jc w:val="both"/>
        <w:rPr>
          <w:kern w:val="24"/>
        </w:rPr>
      </w:pPr>
      <w:r w:rsidRPr="004A056F">
        <w:rPr>
          <w:kern w:val="24"/>
        </w:rPr>
        <w:tab/>
      </w:r>
      <w:r w:rsidRPr="004A056F">
        <w:rPr>
          <w:b/>
          <w:i/>
          <w:kern w:val="24"/>
        </w:rPr>
        <w:t>Notă:</w:t>
      </w:r>
      <w:r w:rsidR="00606FE2">
        <w:rPr>
          <w:b/>
          <w:i/>
          <w:kern w:val="24"/>
        </w:rPr>
        <w:t xml:space="preserve"> </w:t>
      </w:r>
      <w:r w:rsidRPr="004A056F">
        <w:rPr>
          <w:kern w:val="24"/>
        </w:rPr>
        <w:t>Contractantul va analiza posibilitatea ca Primăria Sectorului 2 să devină prosumator, în condițiile în care producția centralei fotovoltaice va depăși consumul clădirii - după terminarea programului de lucru / pe timpul nopții, în zilele nelucrătoare, etc.</w:t>
      </w:r>
    </w:p>
    <w:p w:rsidR="004A056F" w:rsidRPr="004A056F" w:rsidRDefault="004A056F" w:rsidP="004A056F">
      <w:pPr>
        <w:pBdr>
          <w:top w:val="nil"/>
          <w:left w:val="nil"/>
          <w:bottom w:val="nil"/>
          <w:right w:val="nil"/>
          <w:between w:val="nil"/>
        </w:pBdr>
        <w:ind w:hanging="675"/>
        <w:rPr>
          <w:kern w:val="24"/>
        </w:rPr>
      </w:pPr>
    </w:p>
    <w:p w:rsidR="004A056F" w:rsidRPr="00A62DC1" w:rsidRDefault="004A056F" w:rsidP="00A62DC1">
      <w:pPr>
        <w:pBdr>
          <w:top w:val="nil"/>
          <w:left w:val="nil"/>
          <w:bottom w:val="nil"/>
          <w:right w:val="nil"/>
          <w:between w:val="nil"/>
        </w:pBdr>
        <w:jc w:val="both"/>
        <w:rPr>
          <w:kern w:val="24"/>
        </w:rPr>
      </w:pPr>
      <w:r w:rsidRPr="004A056F">
        <w:rPr>
          <w:kern w:val="24"/>
        </w:rPr>
        <w:t xml:space="preserve">Contractantul va adapta și / sau reactualiza documentațiile Studiu de Fezabilitate, Analiza Cost Beneficiu și Caietele de Sarcini pentru contractarea serviciilor de realizare a proiectului de investiție de cel mult 2 (două) ori în perioada de valabilitate a contractului, în cazul în care este </w:t>
      </w:r>
      <w:r w:rsidRPr="004A056F">
        <w:rPr>
          <w:kern w:val="24"/>
        </w:rPr>
        <w:lastRenderedPageBreak/>
        <w:t xml:space="preserve">necesară modificarea soluției tehnice datorită eventualelor schimbări legislative și / sau schimbării sursei de finanțare, cu sau fără modificarea indicatorilor tehnico-economici, la solicitarea scrisă a Autorității Contractante. </w:t>
      </w:r>
    </w:p>
    <w:p w:rsidR="004A056F" w:rsidRPr="004A056F" w:rsidRDefault="004A056F" w:rsidP="004A056F">
      <w:pPr>
        <w:pStyle w:val="Bodytext5"/>
        <w:shd w:val="clear" w:color="auto" w:fill="auto"/>
        <w:tabs>
          <w:tab w:val="left" w:pos="-990"/>
        </w:tabs>
        <w:spacing w:before="0" w:after="0" w:line="240" w:lineRule="auto"/>
        <w:rPr>
          <w:sz w:val="24"/>
          <w:szCs w:val="24"/>
        </w:rPr>
      </w:pPr>
      <w:r w:rsidRPr="004A056F">
        <w:rPr>
          <w:sz w:val="24"/>
          <w:szCs w:val="24"/>
        </w:rPr>
        <w:t>5. PREŢUL CONTRACTULUI. .MODALITATI DE PLATA</w:t>
      </w:r>
    </w:p>
    <w:p w:rsidR="00B23FF2" w:rsidRDefault="004A056F" w:rsidP="004A056F">
      <w:pPr>
        <w:pStyle w:val="DefaultText"/>
        <w:jc w:val="both"/>
        <w:rPr>
          <w:szCs w:val="24"/>
          <w:lang w:val="ro-RO"/>
        </w:rPr>
      </w:pPr>
      <w:r w:rsidRPr="004A056F">
        <w:rPr>
          <w:szCs w:val="24"/>
          <w:lang w:val="ro-RO"/>
        </w:rPr>
        <w:t>5.1- Prețul total convenit pentru îndeplinirea contractului, plătibil Contractantului de către Autoritate, este de 220.000,00 lei, la care se adaugă T</w:t>
      </w:r>
      <w:r w:rsidR="00B23FF2">
        <w:rPr>
          <w:szCs w:val="24"/>
          <w:lang w:val="ro-RO"/>
        </w:rPr>
        <w:t>VA în valoare de 41.800,00 lei.</w:t>
      </w:r>
    </w:p>
    <w:p w:rsidR="004A056F" w:rsidRPr="004A056F" w:rsidRDefault="00B23FF2" w:rsidP="004A056F">
      <w:pPr>
        <w:pStyle w:val="DefaultText"/>
        <w:jc w:val="both"/>
        <w:rPr>
          <w:szCs w:val="24"/>
          <w:lang w:val="ro-RO"/>
        </w:rPr>
      </w:pPr>
      <w:r>
        <w:rPr>
          <w:szCs w:val="24"/>
          <w:lang w:val="ro-RO"/>
        </w:rPr>
        <w:tab/>
        <w:t>Valorea totală a contractului este</w:t>
      </w:r>
      <w:r w:rsidR="004A056F" w:rsidRPr="004A056F">
        <w:rPr>
          <w:szCs w:val="24"/>
          <w:lang w:val="ro-RO"/>
        </w:rPr>
        <w:t xml:space="preserve"> de 261.800,00 lei.</w:t>
      </w:r>
    </w:p>
    <w:p w:rsidR="004A056F" w:rsidRPr="004A056F" w:rsidRDefault="004A056F" w:rsidP="004A056F">
      <w:pPr>
        <w:pStyle w:val="DefaultText"/>
        <w:jc w:val="both"/>
        <w:rPr>
          <w:szCs w:val="24"/>
          <w:lang w:val="ro-RO"/>
        </w:rPr>
      </w:pPr>
      <w:r w:rsidRPr="004A056F">
        <w:rPr>
          <w:szCs w:val="24"/>
          <w:lang w:val="ro-RO"/>
        </w:rPr>
        <w:t>5.2- Plata taxei pe valoarea adăugată se va face la cota TVA prevăzută de legislația în vigoare la data emiterii facturii.</w:t>
      </w:r>
    </w:p>
    <w:p w:rsidR="004A056F" w:rsidRPr="004A056F" w:rsidRDefault="004A056F" w:rsidP="004A056F">
      <w:pPr>
        <w:pStyle w:val="DefaultText"/>
        <w:jc w:val="both"/>
        <w:rPr>
          <w:szCs w:val="24"/>
          <w:lang w:val="ro-RO"/>
        </w:rPr>
      </w:pPr>
      <w:r w:rsidRPr="004A056F">
        <w:rPr>
          <w:szCs w:val="24"/>
          <w:lang w:val="ro-RO"/>
        </w:rPr>
        <w:t xml:space="preserve">5.3- Prețul total al contractului este ferm, în lei și nu se modifică pe toată perioada de derulare a contractului, </w:t>
      </w:r>
      <w:r w:rsidRPr="004A056F">
        <w:rPr>
          <w:szCs w:val="24"/>
        </w:rPr>
        <w:t>excepție făcând prevederile art. 14.3.</w:t>
      </w:r>
    </w:p>
    <w:p w:rsidR="004A056F" w:rsidRPr="004A056F" w:rsidRDefault="004A056F" w:rsidP="004A056F">
      <w:pPr>
        <w:jc w:val="both"/>
      </w:pPr>
      <w:r w:rsidRPr="004A056F">
        <w:t>5.4- Autoritatea are obligația de a efectua plata către Contractant în baza facturii / facturilor emise ulterior recepționării și acceptării livrabilelor.</w:t>
      </w:r>
    </w:p>
    <w:p w:rsidR="004A056F" w:rsidRPr="004A056F" w:rsidRDefault="004A056F" w:rsidP="004A056F">
      <w:pPr>
        <w:pStyle w:val="Bodytext1"/>
        <w:shd w:val="clear" w:color="auto" w:fill="auto"/>
        <w:tabs>
          <w:tab w:val="left" w:pos="90"/>
        </w:tabs>
        <w:spacing w:line="240" w:lineRule="auto"/>
        <w:ind w:firstLine="0"/>
        <w:jc w:val="both"/>
        <w:rPr>
          <w:rFonts w:ascii="Times New Roman" w:hAnsi="Times New Roman" w:cs="Times New Roman"/>
          <w:sz w:val="24"/>
          <w:szCs w:val="24"/>
        </w:rPr>
      </w:pPr>
      <w:r w:rsidRPr="004A056F">
        <w:rPr>
          <w:rFonts w:ascii="Times New Roman" w:hAnsi="Times New Roman" w:cs="Times New Roman"/>
          <w:sz w:val="24"/>
          <w:szCs w:val="24"/>
        </w:rPr>
        <w:t xml:space="preserve">5.5- Autoritatea se obligă să plătească către contractant prețul serviciilor aferente contractului în termen de 30 zile calendaristice de la primirea și înregistrarea facturii la registratura autorității contractante.  </w:t>
      </w:r>
    </w:p>
    <w:p w:rsidR="004A056F" w:rsidRPr="004A056F" w:rsidRDefault="004A056F" w:rsidP="004A056F">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4A056F">
        <w:rPr>
          <w:rFonts w:ascii="Times New Roman" w:hAnsi="Times New Roman" w:cs="Times New Roman"/>
          <w:sz w:val="24"/>
          <w:szCs w:val="24"/>
        </w:rPr>
        <w:t xml:space="preserve">5.6- Factura se va emite după </w:t>
      </w:r>
      <w:r w:rsidRPr="004A056F">
        <w:rPr>
          <w:rFonts w:ascii="Times New Roman" w:hAnsi="Times New Roman" w:cs="Times New Roman"/>
          <w:color w:val="000000"/>
          <w:sz w:val="24"/>
          <w:szCs w:val="24"/>
        </w:rPr>
        <w:t xml:space="preserve">efectuarea recepției, ulterior întocmirii și semnării </w:t>
      </w:r>
      <w:r w:rsidRPr="004A056F">
        <w:rPr>
          <w:rFonts w:ascii="Times New Roman" w:hAnsi="Times New Roman" w:cs="Times New Roman"/>
          <w:sz w:val="24"/>
          <w:szCs w:val="24"/>
        </w:rPr>
        <w:t>procesului verbal de recepție calitativă și cantitativă aferent.</w:t>
      </w:r>
    </w:p>
    <w:p w:rsidR="004A056F" w:rsidRPr="004A056F" w:rsidRDefault="004A056F" w:rsidP="004A056F">
      <w:pPr>
        <w:jc w:val="both"/>
      </w:pPr>
      <w:r w:rsidRPr="004A056F">
        <w:t>5.7- Prezentarea cu date eronate sau incomplete, față de prevederile legii și ale prezentului contract, a facturilor spre decontare, face să nu curgă termenul de plată dacă Autoritatea sesizează Contractantul despre neregulile constatate și returnează facturile în original, în interiorul termenului de plată al facturii. Un nou termen de plata va curge de la confirmarea de către Autoritate a noilor facturi prezentate de către Contractant, completate cu date corecte, potrivit legii și contractului.</w:t>
      </w:r>
    </w:p>
    <w:p w:rsidR="004A056F" w:rsidRPr="004A056F" w:rsidRDefault="004A056F" w:rsidP="004A056F">
      <w:pPr>
        <w:pStyle w:val="DefaultText"/>
        <w:jc w:val="both"/>
        <w:rPr>
          <w:szCs w:val="24"/>
          <w:lang w:val="ro-RO"/>
        </w:rPr>
      </w:pPr>
    </w:p>
    <w:p w:rsidR="004A056F" w:rsidRPr="004A056F" w:rsidRDefault="004A056F" w:rsidP="004A056F">
      <w:pPr>
        <w:pStyle w:val="DefaultText"/>
        <w:jc w:val="both"/>
        <w:rPr>
          <w:szCs w:val="24"/>
          <w:lang w:val="ro-RO"/>
        </w:rPr>
      </w:pPr>
    </w:p>
    <w:p w:rsidR="004A056F" w:rsidRPr="004A056F" w:rsidRDefault="004A056F" w:rsidP="004A056F">
      <w:pPr>
        <w:pStyle w:val="Bodytext5"/>
        <w:shd w:val="clear" w:color="auto" w:fill="auto"/>
        <w:tabs>
          <w:tab w:val="left" w:pos="-990"/>
        </w:tabs>
        <w:spacing w:before="0" w:after="0" w:line="240" w:lineRule="auto"/>
        <w:rPr>
          <w:sz w:val="24"/>
          <w:szCs w:val="24"/>
        </w:rPr>
      </w:pPr>
      <w:r w:rsidRPr="004A056F">
        <w:rPr>
          <w:sz w:val="24"/>
          <w:szCs w:val="24"/>
        </w:rPr>
        <w:t>6. DURATA CONTRACTULUI</w:t>
      </w:r>
    </w:p>
    <w:p w:rsidR="004A056F" w:rsidRPr="004A056F" w:rsidRDefault="004A056F" w:rsidP="004A056F">
      <w:pPr>
        <w:rPr>
          <w:color w:val="000000"/>
        </w:rPr>
      </w:pPr>
      <w:r w:rsidRPr="004A056F">
        <w:rPr>
          <w:color w:val="000000"/>
        </w:rPr>
        <w:t>6.1. – Contractul are ca termen de valabilitate 12 luni de la data semnării acestuia de către ambele părți contractante.</w:t>
      </w:r>
    </w:p>
    <w:p w:rsidR="004A056F" w:rsidRPr="004A056F" w:rsidRDefault="004A056F" w:rsidP="004A056F">
      <w:pPr>
        <w:rPr>
          <w:color w:val="000000"/>
        </w:rPr>
      </w:pPr>
      <w:r w:rsidRPr="004A056F">
        <w:rPr>
          <w:color w:val="000000"/>
        </w:rPr>
        <w:t>6.2. – Perioada efectivă de prestare a serviciilor așa cum sunt acestea specificate la art. 4.2. din contract este de 30 de zile și se calculează de la data prevăzută în ordinul de începere.</w:t>
      </w:r>
    </w:p>
    <w:p w:rsidR="004A056F" w:rsidRPr="004A056F" w:rsidRDefault="004A056F" w:rsidP="004A056F">
      <w:pPr>
        <w:ind w:right="331"/>
        <w:rPr>
          <w:color w:val="000000"/>
        </w:rPr>
      </w:pPr>
    </w:p>
    <w:p w:rsidR="004A056F" w:rsidRPr="004A056F" w:rsidRDefault="004A056F" w:rsidP="004A056F">
      <w:pPr>
        <w:autoSpaceDE w:val="0"/>
        <w:autoSpaceDN w:val="0"/>
        <w:adjustRightInd w:val="0"/>
        <w:jc w:val="both"/>
        <w:rPr>
          <w:highlight w:val="yellow"/>
        </w:rPr>
      </w:pPr>
    </w:p>
    <w:p w:rsidR="004A056F" w:rsidRPr="004A056F" w:rsidRDefault="004A056F" w:rsidP="004A056F">
      <w:pPr>
        <w:pStyle w:val="Bodytext5"/>
        <w:shd w:val="clear" w:color="auto" w:fill="auto"/>
        <w:tabs>
          <w:tab w:val="left" w:pos="301"/>
        </w:tabs>
        <w:spacing w:before="0" w:after="0" w:line="240" w:lineRule="auto"/>
        <w:rPr>
          <w:sz w:val="24"/>
          <w:szCs w:val="24"/>
        </w:rPr>
      </w:pPr>
      <w:r w:rsidRPr="004A056F">
        <w:rPr>
          <w:sz w:val="24"/>
          <w:szCs w:val="24"/>
        </w:rPr>
        <w:t xml:space="preserve">7. EXECUTAREA CONTRACTULUI </w:t>
      </w:r>
    </w:p>
    <w:p w:rsidR="004A056F" w:rsidRPr="004A056F" w:rsidRDefault="004A056F" w:rsidP="004A056F">
      <w:pPr>
        <w:pStyle w:val="DefaultText"/>
        <w:jc w:val="both"/>
        <w:rPr>
          <w:szCs w:val="24"/>
          <w:lang w:val="ro-RO"/>
        </w:rPr>
      </w:pPr>
      <w:r w:rsidRPr="004A056F">
        <w:rPr>
          <w:szCs w:val="24"/>
          <w:lang w:val="ro-RO"/>
        </w:rPr>
        <w:t xml:space="preserve">7.1- </w:t>
      </w:r>
      <w:r w:rsidRPr="004A056F">
        <w:rPr>
          <w:szCs w:val="24"/>
        </w:rPr>
        <w:t>Prestarea serviciilor va începe la data prevăzută în Ordinul de începere, care va fi emis/ă de către autoritate</w:t>
      </w:r>
      <w:r w:rsidRPr="004A056F">
        <w:rPr>
          <w:color w:val="000000"/>
          <w:szCs w:val="24"/>
        </w:rPr>
        <w:t xml:space="preserve"> numai daca </w:t>
      </w:r>
      <w:r w:rsidRPr="004A056F">
        <w:rPr>
          <w:szCs w:val="24"/>
          <w:lang w:val="ro-RO"/>
        </w:rPr>
        <w:t xml:space="preserve">Contractantul </w:t>
      </w:r>
      <w:r w:rsidRPr="004A056F">
        <w:rPr>
          <w:color w:val="000000"/>
          <w:szCs w:val="24"/>
        </w:rPr>
        <w:t>face dovada constituirii garanției de bună execuție</w:t>
      </w:r>
      <w:r w:rsidRPr="004A056F">
        <w:rPr>
          <w:szCs w:val="24"/>
        </w:rPr>
        <w:t xml:space="preserve">. </w:t>
      </w:r>
    </w:p>
    <w:p w:rsidR="004A056F" w:rsidRPr="004A056F" w:rsidRDefault="004A056F" w:rsidP="004A056F">
      <w:pPr>
        <w:pStyle w:val="Bodytext5"/>
        <w:shd w:val="clear" w:color="auto" w:fill="auto"/>
        <w:tabs>
          <w:tab w:val="left" w:pos="301"/>
        </w:tabs>
        <w:spacing w:before="0" w:after="0" w:line="240" w:lineRule="auto"/>
        <w:rPr>
          <w:sz w:val="24"/>
          <w:szCs w:val="24"/>
        </w:rPr>
      </w:pPr>
    </w:p>
    <w:p w:rsidR="004A056F" w:rsidRPr="004A056F" w:rsidRDefault="004A056F" w:rsidP="004A056F">
      <w:pPr>
        <w:pStyle w:val="Bodytext5"/>
        <w:shd w:val="clear" w:color="auto" w:fill="auto"/>
        <w:tabs>
          <w:tab w:val="left" w:pos="301"/>
        </w:tabs>
        <w:spacing w:before="0" w:after="0" w:line="240" w:lineRule="auto"/>
        <w:rPr>
          <w:sz w:val="24"/>
          <w:szCs w:val="24"/>
        </w:rPr>
      </w:pPr>
    </w:p>
    <w:p w:rsidR="004A056F" w:rsidRPr="004A056F" w:rsidRDefault="004A056F" w:rsidP="004A056F">
      <w:pPr>
        <w:pStyle w:val="Bodytext5"/>
        <w:shd w:val="clear" w:color="auto" w:fill="auto"/>
        <w:tabs>
          <w:tab w:val="left" w:pos="301"/>
        </w:tabs>
        <w:spacing w:before="0" w:after="0" w:line="240" w:lineRule="auto"/>
        <w:rPr>
          <w:sz w:val="24"/>
          <w:szCs w:val="24"/>
        </w:rPr>
      </w:pPr>
      <w:r w:rsidRPr="004A056F">
        <w:rPr>
          <w:sz w:val="24"/>
          <w:szCs w:val="24"/>
        </w:rPr>
        <w:t>8. DOCUMENTELE CONTRACTULUI</w:t>
      </w:r>
    </w:p>
    <w:p w:rsidR="004A056F" w:rsidRPr="004A056F" w:rsidRDefault="004A056F" w:rsidP="004A056F">
      <w:pPr>
        <w:pStyle w:val="Bodytext1"/>
        <w:shd w:val="clear" w:color="auto" w:fill="auto"/>
        <w:spacing w:line="240" w:lineRule="auto"/>
        <w:ind w:firstLine="0"/>
        <w:jc w:val="both"/>
        <w:rPr>
          <w:rFonts w:ascii="Times New Roman" w:hAnsi="Times New Roman" w:cs="Times New Roman"/>
          <w:sz w:val="24"/>
          <w:szCs w:val="24"/>
        </w:rPr>
      </w:pPr>
      <w:r w:rsidRPr="004A056F">
        <w:rPr>
          <w:rFonts w:ascii="Times New Roman" w:hAnsi="Times New Roman" w:cs="Times New Roman"/>
          <w:sz w:val="24"/>
          <w:szCs w:val="24"/>
        </w:rPr>
        <w:t>8.1- Contractul cuprinde prezentele condiții contractuale, precum și următoarele documente, care fac parte integrantă din contract:</w:t>
      </w:r>
    </w:p>
    <w:p w:rsidR="004A056F" w:rsidRPr="004A056F" w:rsidRDefault="004A056F" w:rsidP="004A056F">
      <w:pPr>
        <w:pStyle w:val="Bodytext1"/>
        <w:numPr>
          <w:ilvl w:val="0"/>
          <w:numId w:val="2"/>
        </w:numPr>
        <w:shd w:val="clear" w:color="auto" w:fill="auto"/>
        <w:spacing w:line="240" w:lineRule="auto"/>
        <w:jc w:val="both"/>
        <w:rPr>
          <w:rFonts w:ascii="Times New Roman" w:hAnsi="Times New Roman" w:cs="Times New Roman"/>
          <w:sz w:val="24"/>
          <w:szCs w:val="24"/>
        </w:rPr>
      </w:pPr>
      <w:r w:rsidRPr="004A056F">
        <w:rPr>
          <w:rFonts w:ascii="Times New Roman" w:hAnsi="Times New Roman" w:cs="Times New Roman"/>
          <w:sz w:val="24"/>
          <w:szCs w:val="24"/>
        </w:rPr>
        <w:t>Caietul de sarcini;</w:t>
      </w:r>
    </w:p>
    <w:p w:rsidR="004A056F" w:rsidRPr="004A056F" w:rsidRDefault="004A056F" w:rsidP="004A056F">
      <w:pPr>
        <w:pStyle w:val="Bodytext1"/>
        <w:numPr>
          <w:ilvl w:val="0"/>
          <w:numId w:val="2"/>
        </w:numPr>
        <w:shd w:val="clear" w:color="auto" w:fill="auto"/>
        <w:spacing w:line="240" w:lineRule="auto"/>
        <w:ind w:left="714" w:hanging="357"/>
        <w:jc w:val="both"/>
        <w:rPr>
          <w:rFonts w:ascii="Times New Roman" w:hAnsi="Times New Roman" w:cs="Times New Roman"/>
          <w:sz w:val="24"/>
          <w:szCs w:val="24"/>
        </w:rPr>
      </w:pPr>
      <w:r w:rsidRPr="004A056F">
        <w:rPr>
          <w:rFonts w:ascii="Times New Roman" w:hAnsi="Times New Roman" w:cs="Times New Roman"/>
          <w:sz w:val="24"/>
          <w:szCs w:val="24"/>
        </w:rPr>
        <w:t>Oferta tehnică și financiară,</w:t>
      </w:r>
      <w:r w:rsidRPr="004A056F">
        <w:rPr>
          <w:rFonts w:ascii="Times New Roman" w:hAnsi="Times New Roman" w:cs="Times New Roman"/>
          <w:bCs/>
          <w:sz w:val="24"/>
          <w:szCs w:val="24"/>
        </w:rPr>
        <w:t xml:space="preserve"> </w:t>
      </w:r>
      <w:r w:rsidRPr="004A056F">
        <w:rPr>
          <w:rStyle w:val="tsp1"/>
          <w:rFonts w:ascii="Times New Roman" w:hAnsi="Times New Roman" w:cs="Times New Roman"/>
          <w:bCs/>
          <w:sz w:val="24"/>
          <w:szCs w:val="24"/>
        </w:rPr>
        <w:t>cu respectarea specificațiilor</w:t>
      </w:r>
      <w:r w:rsidRPr="004A056F">
        <w:rPr>
          <w:rStyle w:val="tsp1"/>
          <w:rFonts w:ascii="Times New Roman" w:hAnsi="Times New Roman" w:cs="Times New Roman"/>
          <w:bCs/>
          <w:sz w:val="24"/>
          <w:szCs w:val="24"/>
          <w:lang w:val="en-US"/>
        </w:rPr>
        <w:t xml:space="preserve"> </w:t>
      </w:r>
      <w:r w:rsidRPr="004A056F">
        <w:rPr>
          <w:rStyle w:val="tsp1"/>
          <w:rFonts w:ascii="Times New Roman" w:hAnsi="Times New Roman" w:cs="Times New Roman"/>
          <w:bCs/>
          <w:sz w:val="24"/>
          <w:szCs w:val="24"/>
        </w:rPr>
        <w:t xml:space="preserve">privind achiziția </w:t>
      </w:r>
      <w:r w:rsidRPr="004A056F">
        <w:rPr>
          <w:rFonts w:ascii="Times New Roman" w:eastAsia="Calibri" w:hAnsi="Times New Roman" w:cs="Times New Roman"/>
          <w:sz w:val="24"/>
          <w:szCs w:val="24"/>
          <w:lang w:eastAsia="ro-RO"/>
        </w:rPr>
        <w:t>serviciilor tehnice</w:t>
      </w:r>
      <w:r w:rsidRPr="004A056F">
        <w:rPr>
          <w:rFonts w:ascii="Times New Roman" w:hAnsi="Times New Roman" w:cs="Times New Roman"/>
          <w:sz w:val="24"/>
          <w:szCs w:val="24"/>
          <w:lang w:val="en-US"/>
        </w:rPr>
        <w:t xml:space="preserve">; </w:t>
      </w:r>
    </w:p>
    <w:p w:rsidR="004A056F" w:rsidRPr="004A056F" w:rsidRDefault="004A056F" w:rsidP="004A056F">
      <w:pPr>
        <w:pStyle w:val="Bodytext1"/>
        <w:numPr>
          <w:ilvl w:val="0"/>
          <w:numId w:val="2"/>
        </w:numPr>
        <w:shd w:val="clear" w:color="auto" w:fill="auto"/>
        <w:spacing w:line="240" w:lineRule="auto"/>
        <w:jc w:val="both"/>
        <w:rPr>
          <w:rFonts w:ascii="Times New Roman" w:hAnsi="Times New Roman" w:cs="Times New Roman"/>
          <w:sz w:val="24"/>
          <w:szCs w:val="24"/>
        </w:rPr>
      </w:pPr>
      <w:r w:rsidRPr="004A056F">
        <w:rPr>
          <w:rFonts w:ascii="Times New Roman" w:hAnsi="Times New Roman" w:cs="Times New Roman"/>
          <w:sz w:val="24"/>
          <w:szCs w:val="24"/>
        </w:rPr>
        <w:t xml:space="preserve">Dovada depunerii garanției de bună execuție, conform art. 9 din prezentul contract; </w:t>
      </w:r>
    </w:p>
    <w:p w:rsidR="004A056F" w:rsidRPr="004A056F" w:rsidRDefault="004A056F" w:rsidP="004A056F">
      <w:pPr>
        <w:tabs>
          <w:tab w:val="left" w:pos="1584"/>
        </w:tabs>
        <w:jc w:val="both"/>
        <w:rPr>
          <w:noProof/>
        </w:rPr>
      </w:pPr>
      <w:r w:rsidRPr="004A056F">
        <w:rPr>
          <w:noProof/>
        </w:rPr>
        <w:t>8.2- În cazul în care, pe parcursul îndeplinirii contractului se constată faptul că anumite elemente ale ofertei sunt inferioare sau nu corespund cerinţelor prevăzute în caietul de sarcini, prevalează prevederile caietului de sarcini, exceptând situaţia în care oferta contractantului este mai favorabilă autorităţii contractante, caz în care se aplică prevederile acesteia.</w:t>
      </w:r>
    </w:p>
    <w:p w:rsidR="004A056F" w:rsidRPr="004A056F" w:rsidRDefault="004A056F" w:rsidP="004A056F">
      <w:pPr>
        <w:pStyle w:val="DefaultText"/>
        <w:tabs>
          <w:tab w:val="left" w:pos="284"/>
          <w:tab w:val="left" w:pos="426"/>
        </w:tabs>
        <w:jc w:val="both"/>
        <w:rPr>
          <w:szCs w:val="24"/>
          <w:lang w:val="ro-RO"/>
        </w:rPr>
      </w:pPr>
    </w:p>
    <w:p w:rsidR="004A056F" w:rsidRDefault="004A056F" w:rsidP="004A056F">
      <w:pPr>
        <w:pStyle w:val="DefaultText"/>
        <w:tabs>
          <w:tab w:val="left" w:pos="284"/>
          <w:tab w:val="left" w:pos="426"/>
        </w:tabs>
        <w:jc w:val="both"/>
        <w:rPr>
          <w:szCs w:val="24"/>
          <w:lang w:val="ro-RO"/>
        </w:rPr>
      </w:pPr>
    </w:p>
    <w:p w:rsidR="00284106" w:rsidRPr="004A056F" w:rsidRDefault="00284106" w:rsidP="004A056F">
      <w:pPr>
        <w:pStyle w:val="DefaultText"/>
        <w:tabs>
          <w:tab w:val="left" w:pos="284"/>
          <w:tab w:val="left" w:pos="426"/>
        </w:tabs>
        <w:jc w:val="both"/>
        <w:rPr>
          <w:szCs w:val="24"/>
          <w:lang w:val="ro-RO"/>
        </w:rPr>
      </w:pPr>
    </w:p>
    <w:p w:rsidR="004A056F" w:rsidRPr="004A056F" w:rsidRDefault="004A056F" w:rsidP="004A056F">
      <w:pPr>
        <w:pStyle w:val="DefaultText"/>
        <w:tabs>
          <w:tab w:val="left" w:pos="284"/>
          <w:tab w:val="left" w:pos="426"/>
        </w:tabs>
        <w:jc w:val="both"/>
        <w:rPr>
          <w:szCs w:val="24"/>
          <w:lang w:val="ro-RO"/>
        </w:rPr>
      </w:pPr>
      <w:r w:rsidRPr="004A056F">
        <w:rPr>
          <w:szCs w:val="24"/>
          <w:lang w:val="ro-RO"/>
        </w:rPr>
        <w:lastRenderedPageBreak/>
        <w:t>9. GARANŢIA DE BUNĂ EXECUŢIE A CONTRACTULUI</w:t>
      </w:r>
    </w:p>
    <w:p w:rsidR="004A056F" w:rsidRPr="004A056F" w:rsidRDefault="004A056F" w:rsidP="004A056F">
      <w:pPr>
        <w:pStyle w:val="DefaultText"/>
        <w:jc w:val="both"/>
        <w:rPr>
          <w:szCs w:val="24"/>
          <w:lang w:val="ro-RO"/>
        </w:rPr>
      </w:pPr>
      <w:r w:rsidRPr="004A056F">
        <w:rPr>
          <w:szCs w:val="24"/>
          <w:lang w:val="ro-RO"/>
        </w:rPr>
        <w:t xml:space="preserve">9.1- </w:t>
      </w:r>
      <w:r w:rsidRPr="004A056F">
        <w:rPr>
          <w:szCs w:val="24"/>
          <w:lang w:val="ro-RO"/>
        </w:rPr>
        <w:tab/>
        <w:t>(1) Contractantul se obligă să constituie garanția de bună execuție a contractului, în cuantum de 10% din valoarea contractului fără TVA, respectiv suma de 22.000,00</w:t>
      </w:r>
      <w:r w:rsidRPr="004A056F">
        <w:rPr>
          <w:bCs/>
          <w:color w:val="000000"/>
          <w:szCs w:val="24"/>
        </w:rPr>
        <w:t xml:space="preserve"> </w:t>
      </w:r>
      <w:r w:rsidRPr="004A056F">
        <w:rPr>
          <w:szCs w:val="24"/>
          <w:lang w:val="ro-RO"/>
        </w:rPr>
        <w:t>lei, pe toată perioada derulării acestuia.</w:t>
      </w:r>
    </w:p>
    <w:p w:rsidR="004A056F" w:rsidRPr="004A056F" w:rsidRDefault="004A056F" w:rsidP="004A056F">
      <w:pPr>
        <w:pStyle w:val="DefaultText"/>
        <w:ind w:firstLine="709"/>
        <w:jc w:val="both"/>
        <w:rPr>
          <w:szCs w:val="24"/>
          <w:lang w:val="ro-RO"/>
        </w:rPr>
      </w:pPr>
      <w:r w:rsidRPr="004A056F">
        <w:rPr>
          <w:szCs w:val="24"/>
          <w:lang w:val="ro-RO"/>
        </w:rPr>
        <w:t xml:space="preserve">(2) </w:t>
      </w:r>
      <w:r w:rsidRPr="004A056F">
        <w:rPr>
          <w:szCs w:val="24"/>
        </w:rPr>
        <w:t xml:space="preserve">Garanția de bună execuție a contractului se constituie conform prevederilor art. 154 din Legea 98 / 2016 privind achizițiile publice cu modificarile și completă </w:t>
      </w:r>
      <w:r w:rsidRPr="004A056F">
        <w:rPr>
          <w:szCs w:val="24"/>
          <w:lang w:val="ro-RO"/>
        </w:rPr>
        <w:t>în termen de 5 zile lucrătoare de la semnarea acestuia de către ambele părţi.</w:t>
      </w:r>
    </w:p>
    <w:p w:rsidR="004A056F" w:rsidRPr="004A056F" w:rsidRDefault="004A056F" w:rsidP="004A056F">
      <w:pPr>
        <w:pStyle w:val="DefaultText"/>
        <w:ind w:firstLine="709"/>
        <w:jc w:val="both"/>
        <w:rPr>
          <w:b/>
          <w:szCs w:val="24"/>
        </w:rPr>
      </w:pPr>
      <w:r w:rsidRPr="004A056F">
        <w:rPr>
          <w:szCs w:val="24"/>
          <w:lang w:val="it-IT"/>
        </w:rPr>
        <w:t xml:space="preserve">(3) </w:t>
      </w:r>
      <w:r w:rsidRPr="004A056F">
        <w:rPr>
          <w:szCs w:val="24"/>
          <w:lang w:val="ro-RO"/>
        </w:rPr>
        <w:t xml:space="preserve">Autoritatea </w:t>
      </w:r>
      <w:r w:rsidRPr="004A056F">
        <w:rPr>
          <w:szCs w:val="24"/>
        </w:rPr>
        <w:t xml:space="preserve">se obligă să emită Ordinul de începere pentru prestarea serviciilor mentionate la Art. 4.2 numai după </w:t>
      </w:r>
      <w:proofErr w:type="gramStart"/>
      <w:r w:rsidRPr="004A056F">
        <w:rPr>
          <w:szCs w:val="24"/>
        </w:rPr>
        <w:t>ce</w:t>
      </w:r>
      <w:proofErr w:type="gramEnd"/>
      <w:r w:rsidRPr="004A056F">
        <w:rPr>
          <w:szCs w:val="24"/>
        </w:rPr>
        <w:t xml:space="preserve"> contractantul a făcut dovada constituirii garanţiei de bună execuţie</w:t>
      </w:r>
      <w:r w:rsidRPr="004A056F">
        <w:rPr>
          <w:b/>
          <w:szCs w:val="24"/>
        </w:rPr>
        <w:t>.</w:t>
      </w:r>
    </w:p>
    <w:p w:rsidR="004A056F" w:rsidRPr="004A056F" w:rsidRDefault="004A056F" w:rsidP="004A056F">
      <w:pPr>
        <w:pStyle w:val="DefaultText"/>
        <w:ind w:firstLine="709"/>
        <w:jc w:val="both"/>
        <w:rPr>
          <w:szCs w:val="24"/>
          <w:lang w:val="it-IT"/>
        </w:rPr>
      </w:pPr>
      <w:r w:rsidRPr="004A056F">
        <w:rPr>
          <w:szCs w:val="24"/>
          <w:lang w:val="it-IT"/>
        </w:rPr>
        <w:t>(4) În cazul neindeplinirii obligatiei de constituire și de transmire a dovezii constituirii garanției de bună executie, se va aplica sancțiunea instituită de clauza 20.6 din contract.</w:t>
      </w:r>
    </w:p>
    <w:p w:rsidR="004A056F" w:rsidRPr="004A056F" w:rsidRDefault="004A056F" w:rsidP="004A056F">
      <w:pPr>
        <w:pStyle w:val="DefaultText"/>
        <w:jc w:val="both"/>
        <w:rPr>
          <w:szCs w:val="24"/>
          <w:lang w:val="it-IT"/>
        </w:rPr>
      </w:pPr>
      <w:r w:rsidRPr="004A056F">
        <w:rPr>
          <w:szCs w:val="24"/>
          <w:lang w:val="ro-RO"/>
        </w:rPr>
        <w:t xml:space="preserve">9.2-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r w:rsidRPr="004A056F">
        <w:rPr>
          <w:szCs w:val="24"/>
          <w:lang w:val="it-IT"/>
        </w:rPr>
        <w:t>În situația executării garanției de bună executie, parțial sau total, contractantul are obligația de a reîntregii garanția în cauză, raportat la restul rămas de executat.</w:t>
      </w:r>
    </w:p>
    <w:p w:rsidR="004A056F" w:rsidRPr="004A056F" w:rsidRDefault="004A056F" w:rsidP="004A056F">
      <w:pPr>
        <w:pStyle w:val="DefaultText"/>
        <w:jc w:val="both"/>
        <w:rPr>
          <w:szCs w:val="24"/>
          <w:lang w:val="ro-RO"/>
        </w:rPr>
      </w:pPr>
      <w:r w:rsidRPr="004A056F">
        <w:rPr>
          <w:szCs w:val="24"/>
          <w:lang w:val="ro-RO"/>
        </w:rPr>
        <w:t>9.3- Autoritatea se obligă să restituie garanţia de bună execuţie în conformitate cu prevederile art 154^2, alin. (3) din Legea  98/ 2016 privind achizițiile publice.</w:t>
      </w:r>
    </w:p>
    <w:p w:rsidR="004A056F" w:rsidRPr="004A056F" w:rsidRDefault="004A056F" w:rsidP="004A056F">
      <w:pPr>
        <w:pStyle w:val="Heading10"/>
        <w:shd w:val="clear" w:color="auto" w:fill="auto"/>
        <w:tabs>
          <w:tab w:val="left" w:pos="567"/>
        </w:tabs>
        <w:spacing w:after="0" w:line="240" w:lineRule="auto"/>
        <w:jc w:val="both"/>
        <w:rPr>
          <w:rFonts w:ascii="Times New Roman" w:hAnsi="Times New Roman" w:cs="Times New Roman"/>
          <w:sz w:val="24"/>
          <w:szCs w:val="24"/>
        </w:rPr>
      </w:pPr>
    </w:p>
    <w:p w:rsidR="004A056F" w:rsidRPr="004A056F" w:rsidRDefault="004A056F" w:rsidP="004A056F">
      <w:pPr>
        <w:pStyle w:val="Heading10"/>
        <w:shd w:val="clear" w:color="auto" w:fill="auto"/>
        <w:tabs>
          <w:tab w:val="left" w:pos="567"/>
        </w:tabs>
        <w:spacing w:after="0" w:line="240" w:lineRule="auto"/>
        <w:jc w:val="both"/>
        <w:rPr>
          <w:rFonts w:ascii="Times New Roman" w:hAnsi="Times New Roman" w:cs="Times New Roman"/>
          <w:sz w:val="24"/>
          <w:szCs w:val="24"/>
        </w:rPr>
      </w:pPr>
    </w:p>
    <w:p w:rsidR="004A056F" w:rsidRPr="004A056F" w:rsidRDefault="004A056F" w:rsidP="004A056F">
      <w:pPr>
        <w:pStyle w:val="Heading10"/>
        <w:shd w:val="clear" w:color="auto" w:fill="auto"/>
        <w:tabs>
          <w:tab w:val="left" w:pos="567"/>
        </w:tabs>
        <w:spacing w:after="0" w:line="240" w:lineRule="auto"/>
        <w:jc w:val="both"/>
        <w:rPr>
          <w:rFonts w:ascii="Times New Roman" w:hAnsi="Times New Roman" w:cs="Times New Roman"/>
          <w:sz w:val="24"/>
          <w:szCs w:val="24"/>
        </w:rPr>
      </w:pPr>
      <w:r w:rsidRPr="004A056F">
        <w:rPr>
          <w:rFonts w:ascii="Times New Roman" w:hAnsi="Times New Roman" w:cs="Times New Roman"/>
          <w:sz w:val="24"/>
          <w:szCs w:val="24"/>
        </w:rPr>
        <w:t xml:space="preserve">10. OBLIGAŢIILE PRINCIPALE ALE AUTORITĂŢII </w:t>
      </w:r>
    </w:p>
    <w:p w:rsidR="004A056F" w:rsidRPr="004A056F" w:rsidRDefault="004A056F" w:rsidP="004A056F">
      <w:pPr>
        <w:pStyle w:val="Heading10"/>
        <w:shd w:val="clear" w:color="auto" w:fill="auto"/>
        <w:spacing w:after="0" w:line="240" w:lineRule="auto"/>
        <w:jc w:val="both"/>
        <w:rPr>
          <w:rFonts w:ascii="Times New Roman" w:hAnsi="Times New Roman" w:cs="Times New Roman"/>
          <w:sz w:val="24"/>
          <w:szCs w:val="24"/>
        </w:rPr>
      </w:pPr>
      <w:r w:rsidRPr="004A056F">
        <w:rPr>
          <w:rFonts w:ascii="Times New Roman" w:hAnsi="Times New Roman" w:cs="Times New Roman"/>
          <w:sz w:val="24"/>
          <w:szCs w:val="24"/>
        </w:rPr>
        <w:t>10.1- Autoritatea se obligă să recepţioneze serviciile, în conformitate cu obligaţiile asumate în prezentul contract.</w:t>
      </w:r>
    </w:p>
    <w:p w:rsidR="004A056F" w:rsidRPr="004A056F" w:rsidRDefault="004A056F" w:rsidP="004A056F">
      <w:pPr>
        <w:jc w:val="both"/>
      </w:pPr>
      <w:r w:rsidRPr="004A056F">
        <w:t>10.2- Autoritatea are obligația de a efectua plata către Contractant în termen de 30 de zile de la data înregistrării facturii, însoțită de recepția fără obiecțiuni a serviciilor prestate.</w:t>
      </w:r>
    </w:p>
    <w:p w:rsidR="004A056F" w:rsidRPr="004A056F" w:rsidRDefault="004A056F" w:rsidP="004A056F">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4A056F">
        <w:rPr>
          <w:rFonts w:ascii="Times New Roman" w:hAnsi="Times New Roman" w:cs="Times New Roman"/>
          <w:sz w:val="24"/>
          <w:szCs w:val="24"/>
        </w:rPr>
        <w:t>10.</w:t>
      </w:r>
      <w:r w:rsidRPr="004A056F">
        <w:rPr>
          <w:rFonts w:ascii="Times New Roman" w:hAnsi="Times New Roman" w:cs="Times New Roman"/>
          <w:sz w:val="24"/>
          <w:szCs w:val="24"/>
          <w:lang w:val="en-US"/>
        </w:rPr>
        <w:t>3</w:t>
      </w:r>
      <w:r w:rsidRPr="004A056F">
        <w:rPr>
          <w:rFonts w:ascii="Times New Roman" w:hAnsi="Times New Roman" w:cs="Times New Roman"/>
          <w:sz w:val="24"/>
          <w:szCs w:val="24"/>
        </w:rPr>
        <w:t xml:space="preserve">- Procesul verbal de recepție se va semna de către o comisie de recepție constituită în baza unei dispoziții a Primarului Sectorului 2. </w:t>
      </w:r>
    </w:p>
    <w:p w:rsidR="004A056F" w:rsidRPr="004A056F" w:rsidRDefault="004A056F" w:rsidP="004A056F">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4A056F">
        <w:rPr>
          <w:rFonts w:ascii="Times New Roman" w:hAnsi="Times New Roman" w:cs="Times New Roman"/>
          <w:sz w:val="24"/>
          <w:szCs w:val="24"/>
        </w:rPr>
        <w:t>10.</w:t>
      </w:r>
      <w:r w:rsidRPr="004A056F">
        <w:rPr>
          <w:rFonts w:ascii="Times New Roman" w:hAnsi="Times New Roman" w:cs="Times New Roman"/>
          <w:sz w:val="24"/>
          <w:szCs w:val="24"/>
          <w:lang w:val="en-US"/>
        </w:rPr>
        <w:t>4</w:t>
      </w:r>
      <w:r w:rsidRPr="004A056F">
        <w:rPr>
          <w:rFonts w:ascii="Times New Roman" w:hAnsi="Times New Roman" w:cs="Times New Roman"/>
          <w:sz w:val="24"/>
          <w:szCs w:val="24"/>
        </w:rPr>
        <w:t>- Autoritatea va notifica contractantul, în termen de maxim 5 zile lucrătoare de la recepționare, cu privire la decizia sa asupra rapoartelor și/sau documentelor elaborate și înaintate de către contractant, cu indicarea motivelor care stau la baza respingerii acestora sau solicitării de amendamente şi/sau completări. În cazul în care autoritatea nu răspunde în termen, contractantul are dreptul de a solicita în scris aprobarea acestora.</w:t>
      </w:r>
    </w:p>
    <w:p w:rsidR="004A056F" w:rsidRPr="004A056F" w:rsidRDefault="004A056F" w:rsidP="004A056F">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4A056F">
        <w:rPr>
          <w:rFonts w:ascii="Times New Roman" w:hAnsi="Times New Roman" w:cs="Times New Roman"/>
          <w:sz w:val="24"/>
          <w:szCs w:val="24"/>
        </w:rPr>
        <w:t xml:space="preserve">Dacă autoritatea nu răspunde în termen de 5 zile lucrătoare de la primirea acestei solicitări, acestea vor fi considerate ca acceptate/aprobate de către autoritate odată cu data expirării termenului </w:t>
      </w:r>
      <w:r w:rsidRPr="004A056F">
        <w:rPr>
          <w:rFonts w:ascii="Times New Roman" w:hAnsi="Times New Roman" w:cs="Times New Roman"/>
          <w:sz w:val="24"/>
          <w:szCs w:val="24"/>
          <w:lang w:val="en-US"/>
        </w:rPr>
        <w:t>anterior menționat</w:t>
      </w:r>
      <w:r w:rsidRPr="004A056F">
        <w:rPr>
          <w:rFonts w:ascii="Times New Roman" w:hAnsi="Times New Roman" w:cs="Times New Roman"/>
          <w:sz w:val="24"/>
          <w:szCs w:val="24"/>
        </w:rPr>
        <w:t>.</w:t>
      </w:r>
    </w:p>
    <w:p w:rsidR="004A056F" w:rsidRPr="004A056F" w:rsidRDefault="004A056F" w:rsidP="004A056F">
      <w:pPr>
        <w:pStyle w:val="Bodytext1"/>
        <w:shd w:val="clear" w:color="auto" w:fill="auto"/>
        <w:tabs>
          <w:tab w:val="left" w:pos="567"/>
        </w:tabs>
        <w:spacing w:line="240" w:lineRule="auto"/>
        <w:ind w:firstLine="0"/>
        <w:jc w:val="both"/>
        <w:rPr>
          <w:rFonts w:ascii="Times New Roman" w:hAnsi="Times New Roman" w:cs="Times New Roman"/>
          <w:sz w:val="24"/>
          <w:szCs w:val="24"/>
          <w:lang w:val="en-US"/>
        </w:rPr>
      </w:pPr>
      <w:r w:rsidRPr="004A056F">
        <w:rPr>
          <w:rFonts w:ascii="Times New Roman" w:hAnsi="Times New Roman" w:cs="Times New Roman"/>
          <w:sz w:val="24"/>
          <w:szCs w:val="24"/>
          <w:lang w:val="en-US"/>
        </w:rPr>
        <w:t>10.5</w:t>
      </w:r>
      <w:r w:rsidRPr="004A056F">
        <w:rPr>
          <w:rFonts w:ascii="Times New Roman" w:hAnsi="Times New Roman" w:cs="Times New Roman"/>
          <w:sz w:val="24"/>
          <w:szCs w:val="24"/>
        </w:rPr>
        <w:t>-</w:t>
      </w:r>
      <w:r w:rsidRPr="004A056F">
        <w:rPr>
          <w:rFonts w:ascii="Times New Roman" w:hAnsi="Times New Roman" w:cs="Times New Roman"/>
          <w:sz w:val="24"/>
          <w:szCs w:val="24"/>
          <w:lang w:val="en-US"/>
        </w:rPr>
        <w:t xml:space="preserve"> </w:t>
      </w:r>
      <w:r w:rsidRPr="004A056F">
        <w:rPr>
          <w:rFonts w:ascii="Times New Roman" w:hAnsi="Times New Roman" w:cs="Times New Roman"/>
          <w:sz w:val="24"/>
          <w:szCs w:val="24"/>
        </w:rPr>
        <w:t xml:space="preserve">Autoritatea se obligă </w:t>
      </w:r>
      <w:proofErr w:type="gramStart"/>
      <w:r w:rsidRPr="004A056F">
        <w:rPr>
          <w:rFonts w:ascii="Times New Roman" w:hAnsi="Times New Roman" w:cs="Times New Roman"/>
          <w:sz w:val="24"/>
          <w:szCs w:val="24"/>
        </w:rPr>
        <w:t>să</w:t>
      </w:r>
      <w:proofErr w:type="gramEnd"/>
      <w:r w:rsidRPr="004A056F">
        <w:rPr>
          <w:rFonts w:ascii="Times New Roman" w:hAnsi="Times New Roman" w:cs="Times New Roman"/>
          <w:sz w:val="24"/>
          <w:szCs w:val="24"/>
        </w:rPr>
        <w:t xml:space="preserve"> pună la dispoziția Contractant</w:t>
      </w:r>
      <w:r w:rsidRPr="004A056F">
        <w:rPr>
          <w:rFonts w:ascii="Times New Roman" w:hAnsi="Times New Roman" w:cs="Times New Roman"/>
          <w:sz w:val="24"/>
          <w:szCs w:val="24"/>
          <w:lang w:val="en-US"/>
        </w:rPr>
        <w:t xml:space="preserve">ului </w:t>
      </w:r>
      <w:r w:rsidRPr="004A056F">
        <w:rPr>
          <w:rFonts w:ascii="Times New Roman" w:hAnsi="Times New Roman" w:cs="Times New Roman"/>
          <w:sz w:val="24"/>
          <w:szCs w:val="24"/>
        </w:rPr>
        <w:t>documentele referitoare la obiectul contractului, precum și orice facilități și/sau informații pe care le consideră necesare îndeplinirii contractului.</w:t>
      </w:r>
      <w:r w:rsidRPr="004A056F">
        <w:rPr>
          <w:rFonts w:ascii="Times New Roman" w:hAnsi="Times New Roman" w:cs="Times New Roman"/>
          <w:sz w:val="24"/>
          <w:szCs w:val="24"/>
          <w:lang w:val="en-US"/>
        </w:rPr>
        <w:t xml:space="preserve"> </w:t>
      </w:r>
      <w:r w:rsidRPr="004A056F">
        <w:rPr>
          <w:rFonts w:ascii="Times New Roman" w:hAnsi="Times New Roman" w:cs="Times New Roman"/>
          <w:sz w:val="24"/>
          <w:szCs w:val="24"/>
        </w:rPr>
        <w:t xml:space="preserve">Autoritatea Contractantă va comunica Contractantului datele necesare în </w:t>
      </w:r>
      <w:r w:rsidRPr="004A056F">
        <w:rPr>
          <w:rFonts w:ascii="Times New Roman" w:hAnsi="Times New Roman" w:cs="Times New Roman"/>
          <w:bCs/>
          <w:sz w:val="24"/>
          <w:szCs w:val="24"/>
          <w:lang w:val="en-GB"/>
        </w:rPr>
        <w:t>5</w:t>
      </w:r>
      <w:r w:rsidRPr="004A056F">
        <w:rPr>
          <w:rFonts w:ascii="Times New Roman" w:hAnsi="Times New Roman" w:cs="Times New Roman"/>
          <w:bCs/>
          <w:sz w:val="24"/>
          <w:szCs w:val="24"/>
        </w:rPr>
        <w:t xml:space="preserve"> zile</w:t>
      </w:r>
      <w:r w:rsidRPr="004A056F">
        <w:rPr>
          <w:rFonts w:ascii="Times New Roman" w:hAnsi="Times New Roman" w:cs="Times New Roman"/>
          <w:sz w:val="24"/>
          <w:szCs w:val="24"/>
        </w:rPr>
        <w:t xml:space="preserve"> de la emiterea ordinului de începere. </w:t>
      </w:r>
    </w:p>
    <w:p w:rsidR="004A056F" w:rsidRPr="004A056F" w:rsidRDefault="004A056F" w:rsidP="004A056F">
      <w:pPr>
        <w:pStyle w:val="Bodytext1"/>
        <w:shd w:val="clear" w:color="auto" w:fill="auto"/>
        <w:spacing w:line="240" w:lineRule="auto"/>
        <w:ind w:right="60" w:firstLine="0"/>
        <w:jc w:val="both"/>
        <w:rPr>
          <w:rFonts w:ascii="Times New Roman" w:hAnsi="Times New Roman" w:cs="Times New Roman"/>
          <w:sz w:val="24"/>
          <w:szCs w:val="24"/>
        </w:rPr>
      </w:pPr>
    </w:p>
    <w:p w:rsidR="004A056F" w:rsidRPr="004A056F" w:rsidRDefault="004A056F" w:rsidP="004A056F">
      <w:pPr>
        <w:pStyle w:val="Bodytext1"/>
        <w:shd w:val="clear" w:color="auto" w:fill="auto"/>
        <w:spacing w:line="240" w:lineRule="auto"/>
        <w:ind w:right="60" w:firstLine="0"/>
        <w:jc w:val="both"/>
        <w:rPr>
          <w:rFonts w:ascii="Times New Roman" w:hAnsi="Times New Roman" w:cs="Times New Roman"/>
          <w:sz w:val="24"/>
          <w:szCs w:val="24"/>
        </w:rPr>
      </w:pPr>
    </w:p>
    <w:p w:rsidR="004A056F" w:rsidRPr="004A056F" w:rsidRDefault="004A056F" w:rsidP="004A056F">
      <w:pPr>
        <w:pStyle w:val="Bodytext1"/>
        <w:shd w:val="clear" w:color="auto" w:fill="auto"/>
        <w:spacing w:line="240" w:lineRule="auto"/>
        <w:ind w:right="60" w:firstLine="0"/>
        <w:jc w:val="both"/>
        <w:rPr>
          <w:rStyle w:val="BodytextBold4"/>
          <w:rFonts w:ascii="Times New Roman" w:hAnsi="Times New Roman" w:cs="Times New Roman"/>
          <w:b w:val="0"/>
          <w:bCs w:val="0"/>
          <w:sz w:val="24"/>
          <w:szCs w:val="24"/>
        </w:rPr>
      </w:pPr>
      <w:r w:rsidRPr="004A056F">
        <w:rPr>
          <w:rFonts w:ascii="Times New Roman" w:hAnsi="Times New Roman" w:cs="Times New Roman"/>
          <w:sz w:val="24"/>
          <w:szCs w:val="24"/>
        </w:rPr>
        <w:t>11. OBLIGAŢIILE CONTRACTANTULUI</w:t>
      </w:r>
    </w:p>
    <w:p w:rsidR="004A056F" w:rsidRPr="004A056F" w:rsidRDefault="004A056F" w:rsidP="004A056F">
      <w:pPr>
        <w:pStyle w:val="Bodytext1"/>
        <w:shd w:val="clear" w:color="auto" w:fill="auto"/>
        <w:spacing w:line="240" w:lineRule="auto"/>
        <w:ind w:right="62" w:firstLine="0"/>
        <w:jc w:val="both"/>
        <w:rPr>
          <w:rFonts w:ascii="Times New Roman" w:hAnsi="Times New Roman" w:cs="Times New Roman"/>
          <w:sz w:val="24"/>
          <w:szCs w:val="24"/>
        </w:rPr>
      </w:pPr>
      <w:r w:rsidRPr="004A056F">
        <w:rPr>
          <w:rStyle w:val="BodytextBold4"/>
          <w:rFonts w:ascii="Times New Roman" w:hAnsi="Times New Roman" w:cs="Times New Roman"/>
          <w:b w:val="0"/>
          <w:sz w:val="24"/>
          <w:szCs w:val="24"/>
        </w:rPr>
        <w:t>11.1</w:t>
      </w:r>
      <w:r w:rsidRPr="004A056F">
        <w:rPr>
          <w:rStyle w:val="BodytextBold4"/>
          <w:rFonts w:ascii="Times New Roman" w:hAnsi="Times New Roman" w:cs="Times New Roman"/>
          <w:sz w:val="24"/>
          <w:szCs w:val="24"/>
        </w:rPr>
        <w:t>-</w:t>
      </w:r>
      <w:r w:rsidRPr="004A056F">
        <w:rPr>
          <w:rFonts w:ascii="Times New Roman" w:hAnsi="Times New Roman" w:cs="Times New Roman"/>
          <w:sz w:val="24"/>
          <w:szCs w:val="24"/>
        </w:rPr>
        <w:t xml:space="preserve"> 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w:t>
      </w:r>
    </w:p>
    <w:p w:rsidR="004A056F" w:rsidRPr="004A056F" w:rsidRDefault="004A056F" w:rsidP="004A056F">
      <w:pPr>
        <w:jc w:val="both"/>
      </w:pPr>
      <w:r w:rsidRPr="004A056F">
        <w:t xml:space="preserve">11.2- Contractantul este pe deplin responsabil pentru execuţia </w:t>
      </w:r>
      <w:r w:rsidRPr="004A056F">
        <w:rPr>
          <w:lang w:val="en-US"/>
        </w:rPr>
        <w:t>contractului,</w:t>
      </w:r>
      <w:r w:rsidRPr="004A056F">
        <w:t xml:space="preserve"> </w:t>
      </w:r>
      <w:r w:rsidRPr="004A056F">
        <w:rPr>
          <w:lang w:val="en-US"/>
        </w:rPr>
        <w:t xml:space="preserve">si </w:t>
      </w:r>
      <w:r w:rsidRPr="004A056F">
        <w:t>are obligaţia de a începe</w:t>
      </w:r>
      <w:r w:rsidRPr="004A056F">
        <w:rPr>
          <w:lang w:val="en-US"/>
        </w:rPr>
        <w:t xml:space="preserve"> si de a presta </w:t>
      </w:r>
      <w:r w:rsidRPr="004A056F">
        <w:t>serviciile</w:t>
      </w:r>
      <w:r w:rsidRPr="004A056F">
        <w:rPr>
          <w:lang w:val="en-US"/>
        </w:rPr>
        <w:t xml:space="preserve"> solicitate</w:t>
      </w:r>
      <w:r w:rsidRPr="004A056F">
        <w:t xml:space="preserve"> în termenele convenite</w:t>
      </w:r>
      <w:r w:rsidRPr="004A056F">
        <w:rPr>
          <w:lang w:val="en-US"/>
        </w:rPr>
        <w:t xml:space="preserve"> </w:t>
      </w:r>
      <w:r w:rsidRPr="004A056F">
        <w:t xml:space="preserve">şi în conformitate cu cerinţele specificaţiilor tehnice, în caz contrar acesta din urmă are dreptul de a percepe penalităti de </w:t>
      </w:r>
      <w:r w:rsidRPr="004A056F">
        <w:lastRenderedPageBreak/>
        <w:t>întârziere. Dacă pe parcursul îndeplinirii contractului intervin circumstanţe, care nu se datorează contractantului, care îl pun pe acesta în imposibilitatea de a respecta termenele de prestare, acesta are obligaţia de a notifica autoritatea, în timp util. În afara cazului în care autoritatea acceptă, în scris, şi expres, revizuirea acestora pe baza justificărilor furnizate de contractant, orice întârziere în îndeplinirea contractului dă dreptul autorităţii de a pretinde contractantului majorări de întârziere.</w:t>
      </w:r>
    </w:p>
    <w:p w:rsidR="004A056F" w:rsidRPr="004A056F" w:rsidRDefault="004A056F" w:rsidP="004A056F">
      <w:pPr>
        <w:pStyle w:val="DefaultText"/>
        <w:tabs>
          <w:tab w:val="left" w:pos="3234"/>
        </w:tabs>
        <w:ind w:right="-54"/>
        <w:jc w:val="both"/>
        <w:rPr>
          <w:bCs/>
          <w:iCs/>
          <w:szCs w:val="24"/>
        </w:rPr>
      </w:pPr>
      <w:r w:rsidRPr="004A056F">
        <w:rPr>
          <w:szCs w:val="24"/>
          <w:lang w:eastAsia="ar-SA"/>
        </w:rPr>
        <w:t xml:space="preserve">11.3- Contractantul răspunde pentru calitatea documentaţiei elaborate, precum şi pentru conformitatea acesteia cu prevederile legislației in vigoare. </w:t>
      </w:r>
      <w:r w:rsidRPr="004A056F">
        <w:rPr>
          <w:bCs/>
          <w:iCs/>
          <w:szCs w:val="24"/>
        </w:rPr>
        <w:t xml:space="preserve">Contractantul </w:t>
      </w:r>
      <w:proofErr w:type="gramStart"/>
      <w:r w:rsidRPr="004A056F">
        <w:rPr>
          <w:bCs/>
          <w:iCs/>
          <w:szCs w:val="24"/>
        </w:rPr>
        <w:t>va</w:t>
      </w:r>
      <w:proofErr w:type="gramEnd"/>
      <w:r w:rsidRPr="004A056F">
        <w:rPr>
          <w:bCs/>
          <w:iCs/>
          <w:szCs w:val="24"/>
        </w:rPr>
        <w:t xml:space="preserve"> revizui documentatiile livrate, fara costuri suplimentare, conform observatiilor primite in scris de la Autoritate in vederea receptionarii acestora.</w:t>
      </w:r>
    </w:p>
    <w:p w:rsidR="004A056F" w:rsidRPr="004A056F" w:rsidRDefault="004A056F" w:rsidP="004A056F">
      <w:pPr>
        <w:autoSpaceDN w:val="0"/>
        <w:ind w:right="-54"/>
        <w:jc w:val="both"/>
        <w:rPr>
          <w:lang w:val="fr-FR"/>
        </w:rPr>
      </w:pPr>
      <w:r w:rsidRPr="004A056F">
        <w:rPr>
          <w:lang w:val="fr-FR"/>
        </w:rPr>
        <w:t xml:space="preserve">11.4- Prestarea serviciilor se va face cu respectarea termenului mentionat </w:t>
      </w:r>
      <w:proofErr w:type="gramStart"/>
      <w:r w:rsidRPr="004A056F">
        <w:rPr>
          <w:lang w:val="fr-FR"/>
        </w:rPr>
        <w:t>la</w:t>
      </w:r>
      <w:proofErr w:type="gramEnd"/>
      <w:r w:rsidRPr="004A056F">
        <w:rPr>
          <w:lang w:val="fr-FR"/>
        </w:rPr>
        <w:t xml:space="preserve"> art. 6.2. </w:t>
      </w:r>
      <w:proofErr w:type="gramStart"/>
      <w:r w:rsidRPr="004A056F">
        <w:rPr>
          <w:lang w:val="fr-FR"/>
        </w:rPr>
        <w:t>din</w:t>
      </w:r>
      <w:proofErr w:type="gramEnd"/>
      <w:r w:rsidRPr="004A056F">
        <w:rPr>
          <w:lang w:val="fr-FR"/>
        </w:rPr>
        <w:t xml:space="preserve"> prezentul contract. </w:t>
      </w:r>
    </w:p>
    <w:p w:rsidR="004A056F" w:rsidRPr="004A056F" w:rsidRDefault="004A056F" w:rsidP="004A056F">
      <w:pPr>
        <w:pStyle w:val="Bodytext1"/>
        <w:shd w:val="clear" w:color="auto" w:fill="auto"/>
        <w:spacing w:line="240" w:lineRule="auto"/>
        <w:ind w:right="60" w:firstLine="0"/>
        <w:jc w:val="both"/>
        <w:rPr>
          <w:rFonts w:ascii="Times New Roman" w:hAnsi="Times New Roman" w:cs="Times New Roman"/>
          <w:sz w:val="24"/>
          <w:szCs w:val="24"/>
        </w:rPr>
      </w:pPr>
      <w:r w:rsidRPr="004A056F">
        <w:rPr>
          <w:rFonts w:ascii="Times New Roman" w:hAnsi="Times New Roman" w:cs="Times New Roman"/>
          <w:color w:val="000000"/>
          <w:sz w:val="24"/>
          <w:szCs w:val="24"/>
          <w:lang w:val="en-US"/>
        </w:rPr>
        <w:t xml:space="preserve">11.5- </w:t>
      </w:r>
      <w:r w:rsidRPr="004A056F">
        <w:rPr>
          <w:rFonts w:ascii="Times New Roman" w:hAnsi="Times New Roman" w:cs="Times New Roman"/>
          <w:color w:val="000000"/>
          <w:sz w:val="24"/>
          <w:szCs w:val="24"/>
        </w:rPr>
        <w:t xml:space="preserve">Contractantul se obligă </w:t>
      </w:r>
      <w:proofErr w:type="gramStart"/>
      <w:r w:rsidRPr="004A056F">
        <w:rPr>
          <w:rFonts w:ascii="Times New Roman" w:hAnsi="Times New Roman" w:cs="Times New Roman"/>
          <w:color w:val="000000"/>
          <w:sz w:val="24"/>
          <w:szCs w:val="24"/>
        </w:rPr>
        <w:t>să</w:t>
      </w:r>
      <w:proofErr w:type="gramEnd"/>
      <w:r w:rsidRPr="004A056F">
        <w:rPr>
          <w:rFonts w:ascii="Times New Roman" w:hAnsi="Times New Roman" w:cs="Times New Roman"/>
          <w:color w:val="000000"/>
          <w:sz w:val="24"/>
          <w:szCs w:val="24"/>
        </w:rPr>
        <w:t xml:space="preserve"> despăgubească autoritatea împotriva oricăror:</w:t>
      </w:r>
    </w:p>
    <w:p w:rsidR="004A056F" w:rsidRPr="004A056F" w:rsidRDefault="004A056F" w:rsidP="004A056F">
      <w:pPr>
        <w:numPr>
          <w:ilvl w:val="0"/>
          <w:numId w:val="3"/>
        </w:numPr>
        <w:jc w:val="both"/>
        <w:rPr>
          <w:color w:val="000000"/>
          <w:lang w:val="en-US" w:eastAsia="en-US"/>
        </w:rPr>
      </w:pPr>
      <w:r w:rsidRPr="004A056F">
        <w:rPr>
          <w:color w:val="000000"/>
          <w:lang w:eastAsia="en-US"/>
        </w:rPr>
        <w:t>reclamații și acțiuni în justiție, ce rezultă din încălcarea unor drepturi de proprietate intelectuală (brevete, nume, mărci înregistrate etc.) legate de echipamentele, materialele, instalațiile sau utilajele folosite pentru sau în legătură cu serviciile achiziționate;</w:t>
      </w:r>
    </w:p>
    <w:p w:rsidR="004A056F" w:rsidRPr="004A056F" w:rsidRDefault="004A056F" w:rsidP="004A056F">
      <w:pPr>
        <w:numPr>
          <w:ilvl w:val="0"/>
          <w:numId w:val="3"/>
        </w:numPr>
        <w:jc w:val="both"/>
        <w:rPr>
          <w:color w:val="000000"/>
          <w:lang w:val="en-US" w:eastAsia="en-US"/>
        </w:rPr>
      </w:pPr>
      <w:r w:rsidRPr="004A056F">
        <w:rPr>
          <w:color w:val="000000"/>
          <w:lang w:eastAsia="en-US"/>
        </w:rPr>
        <w:t>daune-interese, in limita valorii solicitate, prin certificarea de catre o autoritate competenta in acest sens, precum si costuri, taxe și cheltuieli de orice natură, aferente, cu excepția situației în care o astfel de încălcare rezultă din respectarea caietului de sarcini întocmit de contractant.</w:t>
      </w:r>
    </w:p>
    <w:p w:rsidR="004A056F" w:rsidRPr="004A056F" w:rsidRDefault="004A056F" w:rsidP="004A056F">
      <w:pPr>
        <w:pStyle w:val="DefaultText"/>
        <w:jc w:val="both"/>
        <w:rPr>
          <w:szCs w:val="24"/>
          <w:lang w:val="ro-RO"/>
        </w:rPr>
      </w:pPr>
      <w:r w:rsidRPr="004A056F">
        <w:rPr>
          <w:szCs w:val="24"/>
          <w:lang w:val="ro-RO"/>
        </w:rPr>
        <w:t xml:space="preserve">11.6- </w:t>
      </w:r>
      <w:r w:rsidRPr="004A056F">
        <w:rPr>
          <w:szCs w:val="24"/>
        </w:rPr>
        <w:t xml:space="preserve">Contractantul </w:t>
      </w:r>
      <w:r w:rsidRPr="004A056F">
        <w:rPr>
          <w:szCs w:val="24"/>
          <w:lang w:val="ro-RO"/>
        </w:rPr>
        <w:t>va considera toate documentele şi informaţiile care îi sunt puse la dispoziţie referitoare la prezentul contract drept private şi confidenţiale şi nu va publica sau divulga niciun element al acestuia fără acordul scris, prealabil, al autorității. În caz de divergenţe cu privire la necesitatea publicării sau divulgării în scopul executării contractului, decizia finală va aparține autorității</w:t>
      </w:r>
    </w:p>
    <w:p w:rsidR="004A056F" w:rsidRPr="004A056F" w:rsidRDefault="004A056F" w:rsidP="004A056F">
      <w:pPr>
        <w:pStyle w:val="DefaultText"/>
        <w:jc w:val="both"/>
        <w:rPr>
          <w:szCs w:val="24"/>
          <w:lang w:val="ro-RO"/>
        </w:rPr>
      </w:pPr>
      <w:r w:rsidRPr="004A056F">
        <w:rPr>
          <w:szCs w:val="24"/>
          <w:lang w:val="ro-RO"/>
        </w:rPr>
        <w:t xml:space="preserve">11.7- </w:t>
      </w:r>
      <w:r w:rsidRPr="004A056F">
        <w:rPr>
          <w:szCs w:val="24"/>
        </w:rPr>
        <w:t xml:space="preserve">Contractantul </w:t>
      </w:r>
      <w:r w:rsidRPr="004A056F">
        <w:rPr>
          <w:szCs w:val="24"/>
          <w:lang w:val="ro-RO"/>
        </w:rPr>
        <w:t xml:space="preserve">se va abţine de la orice declaraţie publică privind derularea contractului fără aprobarea prealabilă a autorității și de la a se angaja în orice altă activitate care intră în conflict cu obligaţiile sale faţă de autoritate conform prezentului contract. </w:t>
      </w:r>
    </w:p>
    <w:p w:rsidR="004A056F" w:rsidRPr="004A056F" w:rsidRDefault="004A056F" w:rsidP="004A056F">
      <w:pPr>
        <w:pStyle w:val="Bodytext1"/>
        <w:shd w:val="clear" w:color="auto" w:fill="auto"/>
        <w:spacing w:line="240" w:lineRule="auto"/>
        <w:ind w:right="60" w:firstLine="0"/>
        <w:jc w:val="both"/>
        <w:rPr>
          <w:rFonts w:ascii="Times New Roman" w:hAnsi="Times New Roman" w:cs="Times New Roman"/>
          <w:sz w:val="24"/>
          <w:szCs w:val="24"/>
          <w:lang w:val="en-US"/>
        </w:rPr>
      </w:pPr>
      <w:r w:rsidRPr="004A056F">
        <w:rPr>
          <w:rFonts w:ascii="Times New Roman" w:hAnsi="Times New Roman" w:cs="Times New Roman"/>
          <w:sz w:val="24"/>
          <w:szCs w:val="24"/>
        </w:rPr>
        <w:t>11.8- Contractantul se obligă să asigure resursele umane, materiale, echipamente şi orice alte asemenea, fie de natură provizorie, fie definitivă, cerute de și pentru contract şi anexele acestuia, în măsura în care necesitatea asigurării acestora este prevăzută în contract sau se poate</w:t>
      </w:r>
      <w:r w:rsidRPr="004A056F">
        <w:rPr>
          <w:rFonts w:ascii="Times New Roman" w:hAnsi="Times New Roman" w:cs="Times New Roman"/>
          <w:sz w:val="24"/>
          <w:szCs w:val="24"/>
        </w:rPr>
        <w:br/>
        <w:t>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4A056F" w:rsidRPr="004A056F" w:rsidRDefault="004A056F" w:rsidP="004A056F">
      <w:pPr>
        <w:pStyle w:val="DefaultText"/>
        <w:jc w:val="both"/>
        <w:rPr>
          <w:snapToGrid w:val="0"/>
          <w:szCs w:val="24"/>
          <w:lang w:val="ro-RO"/>
        </w:rPr>
      </w:pPr>
      <w:r w:rsidRPr="004A056F">
        <w:rPr>
          <w:szCs w:val="24"/>
          <w:lang w:val="ro-RO"/>
        </w:rPr>
        <w:t xml:space="preserve">11.9- </w:t>
      </w:r>
      <w:r w:rsidRPr="004A056F">
        <w:rPr>
          <w:szCs w:val="24"/>
        </w:rPr>
        <w:t xml:space="preserve">Contractantul </w:t>
      </w:r>
      <w:r w:rsidRPr="004A056F">
        <w:rPr>
          <w:snapToGrid w:val="0"/>
          <w:szCs w:val="24"/>
          <w:lang w:val="ro-RO"/>
        </w:rPr>
        <w:t>se obligă</w:t>
      </w:r>
      <w:r w:rsidRPr="004A056F">
        <w:rPr>
          <w:szCs w:val="24"/>
        </w:rPr>
        <w:t xml:space="preserve"> ca angajaţii săi să respecte prevederile legale cu privire la protecția muncii, precum și toate reglementările și referirile tehnice în vigoare, inclusiv cele legate de securitatea muncii.</w:t>
      </w:r>
    </w:p>
    <w:p w:rsidR="004A056F" w:rsidRPr="004A056F" w:rsidRDefault="004A056F" w:rsidP="004A056F">
      <w:pPr>
        <w:pStyle w:val="Bodytext1"/>
        <w:shd w:val="clear" w:color="auto" w:fill="auto"/>
        <w:spacing w:line="240" w:lineRule="auto"/>
        <w:ind w:right="60" w:firstLine="0"/>
        <w:jc w:val="both"/>
        <w:rPr>
          <w:rFonts w:ascii="Times New Roman" w:hAnsi="Times New Roman" w:cs="Times New Roman"/>
          <w:sz w:val="24"/>
          <w:szCs w:val="24"/>
          <w:lang w:val="en-US"/>
        </w:rPr>
      </w:pPr>
      <w:r w:rsidRPr="004A056F">
        <w:rPr>
          <w:rFonts w:ascii="Times New Roman" w:hAnsi="Times New Roman" w:cs="Times New Roman"/>
          <w:sz w:val="24"/>
          <w:szCs w:val="24"/>
        </w:rPr>
        <w:t>11.10-</w:t>
      </w:r>
      <w:r w:rsidRPr="004A056F">
        <w:rPr>
          <w:rFonts w:ascii="Times New Roman" w:hAnsi="Times New Roman" w:cs="Times New Roman"/>
          <w:sz w:val="24"/>
          <w:szCs w:val="24"/>
          <w:lang w:val="en-US"/>
        </w:rPr>
        <w:t xml:space="preserve"> </w:t>
      </w:r>
      <w:r w:rsidRPr="004A056F">
        <w:rPr>
          <w:rFonts w:ascii="Times New Roman" w:hAnsi="Times New Roman" w:cs="Times New Roman"/>
          <w:sz w:val="24"/>
          <w:szCs w:val="24"/>
        </w:rPr>
        <w:t>Contractantul va desemna o persoană care va asigura gestionarea contractului pe toată perioada de derulare a acestuia.</w:t>
      </w:r>
    </w:p>
    <w:p w:rsidR="004A056F" w:rsidRPr="004A056F" w:rsidRDefault="004A056F" w:rsidP="004A056F">
      <w:pPr>
        <w:autoSpaceDE w:val="0"/>
        <w:autoSpaceDN w:val="0"/>
        <w:adjustRightInd w:val="0"/>
        <w:jc w:val="both"/>
        <w:rPr>
          <w:rFonts w:eastAsia="Arial,Bold"/>
          <w:bCs/>
          <w:lang w:eastAsia="ko-KR"/>
        </w:rPr>
      </w:pPr>
      <w:r w:rsidRPr="004A056F">
        <w:t xml:space="preserve">11.11- </w:t>
      </w:r>
      <w:r w:rsidRPr="004A056F">
        <w:tab/>
        <w:t>(1)</w:t>
      </w:r>
      <w:r w:rsidRPr="004A056F">
        <w:rPr>
          <w:rFonts w:eastAsia="Arial,Bold"/>
          <w:bCs/>
          <w:lang w:eastAsia="ko-KR"/>
        </w:rPr>
        <w:t xml:space="preserve"> </w:t>
      </w:r>
      <w:r w:rsidRPr="004A056F">
        <w:t xml:space="preserve">Contractantul </w:t>
      </w:r>
      <w:r w:rsidRPr="004A056F">
        <w:rPr>
          <w:rFonts w:eastAsia="Arial,Bold"/>
          <w:bCs/>
          <w:lang w:eastAsia="ko-KR"/>
        </w:rPr>
        <w:t xml:space="preserve">nu va efectua schimbări ale personalului fără acordul scris prealabil al Autoritatea. </w:t>
      </w:r>
      <w:r w:rsidRPr="004A056F">
        <w:t>Acesta</w:t>
      </w:r>
      <w:r w:rsidRPr="004A056F">
        <w:rPr>
          <w:rFonts w:eastAsia="Arial,Bold"/>
          <w:bCs/>
          <w:lang w:eastAsia="ko-KR"/>
        </w:rPr>
        <w:t xml:space="preserve"> are obligaţia de a propune din proprie iniţiativă înlocuirea personalului aprobat în următoarele situaţii:</w:t>
      </w:r>
    </w:p>
    <w:p w:rsidR="004A056F" w:rsidRPr="004A056F" w:rsidRDefault="004A056F" w:rsidP="004A056F">
      <w:pPr>
        <w:autoSpaceDE w:val="0"/>
        <w:autoSpaceDN w:val="0"/>
        <w:adjustRightInd w:val="0"/>
        <w:ind w:firstLine="708"/>
        <w:jc w:val="both"/>
        <w:rPr>
          <w:rFonts w:eastAsia="Arial,Bold"/>
          <w:bCs/>
          <w:lang w:eastAsia="ko-KR"/>
        </w:rPr>
      </w:pPr>
      <w:r w:rsidRPr="004A056F">
        <w:rPr>
          <w:rFonts w:eastAsia="Arial,Bold"/>
          <w:bCs/>
          <w:lang w:eastAsia="ko-KR"/>
        </w:rPr>
        <w:t>1.1. în cazul decesului, al îmbolnăvirii sau accidentării personalului;</w:t>
      </w:r>
    </w:p>
    <w:p w:rsidR="004A056F" w:rsidRPr="004A056F" w:rsidRDefault="004A056F" w:rsidP="004A056F">
      <w:pPr>
        <w:autoSpaceDE w:val="0"/>
        <w:autoSpaceDN w:val="0"/>
        <w:adjustRightInd w:val="0"/>
        <w:ind w:firstLine="708"/>
        <w:jc w:val="both"/>
        <w:rPr>
          <w:rFonts w:eastAsia="Arial,Bold"/>
          <w:bCs/>
          <w:lang w:eastAsia="ko-KR"/>
        </w:rPr>
      </w:pPr>
      <w:r w:rsidRPr="004A056F">
        <w:rPr>
          <w:rFonts w:eastAsia="Arial,Bold"/>
          <w:bCs/>
          <w:lang w:eastAsia="ko-KR"/>
        </w:rPr>
        <w:t xml:space="preserve">1.2. în cazul în care se impune înlocuirea unui membru al personalului pentru orice alt motiv care nu este sub controlul </w:t>
      </w:r>
      <w:r w:rsidRPr="004A056F">
        <w:t xml:space="preserve">Contractantului </w:t>
      </w:r>
      <w:r w:rsidRPr="004A056F">
        <w:rPr>
          <w:rFonts w:eastAsia="Arial,Bold"/>
          <w:bCs/>
          <w:lang w:eastAsia="ko-KR"/>
        </w:rPr>
        <w:t>(ex. demisia, etc.).</w:t>
      </w:r>
    </w:p>
    <w:p w:rsidR="004A056F" w:rsidRPr="004A056F" w:rsidRDefault="004A056F" w:rsidP="004A056F">
      <w:pPr>
        <w:autoSpaceDE w:val="0"/>
        <w:autoSpaceDN w:val="0"/>
        <w:adjustRightInd w:val="0"/>
        <w:ind w:firstLine="708"/>
        <w:jc w:val="both"/>
        <w:rPr>
          <w:rFonts w:eastAsia="Arial,Bold"/>
          <w:bCs/>
          <w:lang w:eastAsia="ko-KR"/>
        </w:rPr>
      </w:pPr>
      <w:r w:rsidRPr="004A056F">
        <w:rPr>
          <w:rFonts w:eastAsia="Arial,Bold"/>
          <w:bCs/>
          <w:lang w:eastAsia="ko-KR"/>
        </w:rPr>
        <w:t>(2) În cazul în care un membru al personalului angajat sau contractat trebuie înlocuit, înlocuitorul trebuie să îndeplinească cel puțin criteriile stabilite prin oferta tehnică şi caietul de sarcini sau pe cele stabilite de comun acord cu Autoritatea.</w:t>
      </w:r>
    </w:p>
    <w:p w:rsidR="004A056F" w:rsidRPr="004A056F" w:rsidRDefault="004A056F" w:rsidP="004A056F">
      <w:pPr>
        <w:autoSpaceDE w:val="0"/>
        <w:autoSpaceDN w:val="0"/>
        <w:adjustRightInd w:val="0"/>
        <w:ind w:firstLine="708"/>
        <w:jc w:val="both"/>
        <w:rPr>
          <w:rFonts w:eastAsia="Arial,Bold"/>
          <w:bCs/>
          <w:lang w:eastAsia="ko-KR"/>
        </w:rPr>
      </w:pPr>
      <w:r w:rsidRPr="004A056F">
        <w:rPr>
          <w:rFonts w:eastAsia="Arial,Bold"/>
          <w:bCs/>
          <w:lang w:eastAsia="ko-KR"/>
        </w:rPr>
        <w:t xml:space="preserve">(3) Indiferent de durata perioadei de desfăşurare a activităţilor personalului salariat sau contractat, </w:t>
      </w:r>
      <w:r w:rsidRPr="004A056F">
        <w:t xml:space="preserve">Contractantul </w:t>
      </w:r>
      <w:r w:rsidRPr="004A056F">
        <w:rPr>
          <w:rFonts w:eastAsia="Arial,Bold"/>
          <w:bCs/>
          <w:lang w:eastAsia="ko-KR"/>
        </w:rPr>
        <w:t>se va asigura şi va urmări cu stricteţe ca oricare dintre aceştia să cunoască foarte bine şi să înţeleagă cerinţele, scopul şi obiectivele prezentului contract, specificul activităţilor pe care urmează să le desfăşoare în cadrul prezentului contract.</w:t>
      </w:r>
    </w:p>
    <w:p w:rsidR="004A056F" w:rsidRPr="004A056F" w:rsidRDefault="004A056F" w:rsidP="004A056F">
      <w:pPr>
        <w:autoSpaceDE w:val="0"/>
        <w:autoSpaceDN w:val="0"/>
        <w:adjustRightInd w:val="0"/>
        <w:ind w:firstLine="708"/>
        <w:jc w:val="both"/>
        <w:rPr>
          <w:rFonts w:eastAsia="Arial,Bold"/>
          <w:bCs/>
          <w:lang w:eastAsia="ko-KR"/>
        </w:rPr>
      </w:pPr>
      <w:r w:rsidRPr="004A056F">
        <w:rPr>
          <w:rFonts w:eastAsia="Arial,Bold"/>
          <w:bCs/>
          <w:lang w:eastAsia="ko-KR"/>
        </w:rPr>
        <w:lastRenderedPageBreak/>
        <w:t xml:space="preserve">(4) </w:t>
      </w:r>
      <w:r w:rsidRPr="004A056F">
        <w:t xml:space="preserve">Contractantul </w:t>
      </w:r>
      <w:r w:rsidRPr="004A056F">
        <w:rPr>
          <w:rFonts w:eastAsia="Arial,Bold"/>
          <w:bCs/>
          <w:lang w:eastAsia="ko-KR"/>
        </w:rPr>
        <w:t>trebuie să se asigure şi să garanteze că personalul salariat sau contractat pe care îl propune pentru derularea prezentului contract este disponibil pe întreaga perioadă de execuţie a acestuia şi pentru realizarea activităților prevăzute.</w:t>
      </w:r>
    </w:p>
    <w:p w:rsidR="004A056F" w:rsidRPr="004A056F" w:rsidRDefault="004A056F" w:rsidP="004A056F">
      <w:pPr>
        <w:pStyle w:val="Bodytext1"/>
        <w:shd w:val="clear" w:color="auto" w:fill="auto"/>
        <w:spacing w:line="240" w:lineRule="auto"/>
        <w:ind w:right="60" w:firstLine="0"/>
        <w:jc w:val="both"/>
        <w:rPr>
          <w:rFonts w:ascii="Times New Roman" w:hAnsi="Times New Roman" w:cs="Times New Roman"/>
          <w:sz w:val="24"/>
          <w:szCs w:val="24"/>
          <w:lang w:val="en-US"/>
        </w:rPr>
      </w:pPr>
      <w:r w:rsidRPr="004A056F">
        <w:rPr>
          <w:rFonts w:ascii="Times New Roman" w:hAnsi="Times New Roman" w:cs="Times New Roman"/>
          <w:sz w:val="24"/>
          <w:szCs w:val="24"/>
        </w:rPr>
        <w:t>11.12- În cazul în care, în urma controalelor efectuate de către organele abilitate, potrivit legii, se constată că contractantul  a încasat sume necuvenite de la persoana juridica achizitoare, Sectorul 2 al Municipiului Bucuresti, Contractantul are obligația să restituie în timpul controlului si înainte de sesizarea organelor competente să soluționeze cauzele respective, aceste sume, inclusiv penalități, daunele-interese, majorările, dobânzile aferente, stabilite prin actele de control.</w:t>
      </w:r>
    </w:p>
    <w:p w:rsidR="004A056F" w:rsidRPr="004A056F" w:rsidRDefault="004A056F" w:rsidP="004A056F">
      <w:pPr>
        <w:pStyle w:val="Bodytext1"/>
        <w:shd w:val="clear" w:color="auto" w:fill="auto"/>
        <w:spacing w:line="240" w:lineRule="auto"/>
        <w:ind w:right="60" w:firstLine="0"/>
        <w:jc w:val="both"/>
        <w:rPr>
          <w:rFonts w:ascii="Times New Roman" w:hAnsi="Times New Roman" w:cs="Times New Roman"/>
          <w:sz w:val="24"/>
          <w:szCs w:val="24"/>
        </w:rPr>
      </w:pPr>
      <w:r w:rsidRPr="004A056F">
        <w:rPr>
          <w:rFonts w:ascii="Times New Roman" w:hAnsi="Times New Roman" w:cs="Times New Roman"/>
          <w:sz w:val="24"/>
          <w:szCs w:val="24"/>
          <w:lang w:val="en-US"/>
        </w:rPr>
        <w:t xml:space="preserve">11.13- </w:t>
      </w:r>
      <w:r w:rsidRPr="004A056F">
        <w:rPr>
          <w:rFonts w:ascii="Times New Roman" w:hAnsi="Times New Roman" w:cs="Times New Roman"/>
          <w:sz w:val="24"/>
          <w:szCs w:val="24"/>
        </w:rPr>
        <w:t xml:space="preserve">Contractantul </w:t>
      </w:r>
      <w:proofErr w:type="gramStart"/>
      <w:r w:rsidRPr="004A056F">
        <w:rPr>
          <w:rFonts w:ascii="Times New Roman" w:hAnsi="Times New Roman" w:cs="Times New Roman"/>
          <w:sz w:val="24"/>
          <w:szCs w:val="24"/>
        </w:rPr>
        <w:t>va</w:t>
      </w:r>
      <w:proofErr w:type="gramEnd"/>
      <w:r w:rsidRPr="004A056F">
        <w:rPr>
          <w:rFonts w:ascii="Times New Roman" w:hAnsi="Times New Roman" w:cs="Times New Roman"/>
          <w:sz w:val="24"/>
          <w:szCs w:val="24"/>
        </w:rPr>
        <w:t xml:space="preserve"> fi direct răspunzător în fața tuturor organelor de control abilitate cu privire la activitatea desfășurată și pentru orice nerespectări și/sau încălcări ale legislației incidente/aplicabilă în acest domeniu, încălcări survenite din culpa integrală a contractantului</w:t>
      </w:r>
    </w:p>
    <w:p w:rsidR="004A056F" w:rsidRPr="004A056F" w:rsidRDefault="004A056F" w:rsidP="004A056F">
      <w:pPr>
        <w:autoSpaceDE w:val="0"/>
        <w:autoSpaceDN w:val="0"/>
        <w:adjustRightInd w:val="0"/>
        <w:jc w:val="both"/>
      </w:pPr>
      <w:r w:rsidRPr="004A056F">
        <w:t>11.14– Contractantul are obligația de a notifica autorității în momentul în care se solicită intrarea în insolvență, divizarea, reorganizarea, a contractantului precum și în orice situații ce pot conduce la încetarea activității și la rezilierea prezentului contract de servicii.</w:t>
      </w:r>
    </w:p>
    <w:p w:rsidR="004A056F" w:rsidRDefault="004A056F" w:rsidP="004A056F">
      <w:pPr>
        <w:pStyle w:val="Bodytext1"/>
        <w:shd w:val="clear" w:color="auto" w:fill="auto"/>
        <w:spacing w:line="240" w:lineRule="auto"/>
        <w:ind w:right="60" w:firstLine="0"/>
        <w:jc w:val="both"/>
        <w:rPr>
          <w:rFonts w:ascii="Times New Roman" w:hAnsi="Times New Roman" w:cs="Times New Roman"/>
          <w:sz w:val="24"/>
          <w:szCs w:val="24"/>
        </w:rPr>
      </w:pPr>
    </w:p>
    <w:p w:rsidR="00A62DC1" w:rsidRPr="004A056F" w:rsidRDefault="00A62DC1" w:rsidP="004A056F">
      <w:pPr>
        <w:pStyle w:val="Bodytext1"/>
        <w:shd w:val="clear" w:color="auto" w:fill="auto"/>
        <w:spacing w:line="240" w:lineRule="auto"/>
        <w:ind w:right="60" w:firstLine="0"/>
        <w:jc w:val="both"/>
        <w:rPr>
          <w:rFonts w:ascii="Times New Roman" w:hAnsi="Times New Roman" w:cs="Times New Roman"/>
          <w:sz w:val="24"/>
          <w:szCs w:val="24"/>
        </w:rPr>
      </w:pPr>
    </w:p>
    <w:p w:rsidR="004A056F" w:rsidRPr="004A056F" w:rsidRDefault="004A056F" w:rsidP="004A056F">
      <w:pPr>
        <w:pStyle w:val="DefaultText"/>
        <w:jc w:val="both"/>
        <w:rPr>
          <w:szCs w:val="24"/>
          <w:lang w:val="ro-RO"/>
        </w:rPr>
      </w:pPr>
      <w:r w:rsidRPr="004A056F">
        <w:rPr>
          <w:szCs w:val="24"/>
          <w:lang w:val="ro-RO"/>
        </w:rPr>
        <w:t xml:space="preserve">12. SANCŢIUNI PENTRU NEÎNDEPLINIREA CULPABILĂ A OBLIGAŢIILOR </w:t>
      </w:r>
    </w:p>
    <w:p w:rsidR="004A056F" w:rsidRPr="004A056F" w:rsidRDefault="004A056F" w:rsidP="004A056F">
      <w:pPr>
        <w:jc w:val="both"/>
      </w:pPr>
      <w:r w:rsidRPr="004A056F">
        <w:t xml:space="preserve">12.1– (1) În cazul în care, din vina sa exclusivă, contractantul nu reușește să-și execute obligațiile asumate prin contractul de prestări servicii, </w:t>
      </w:r>
      <w:r w:rsidRPr="004A056F">
        <w:rPr>
          <w:color w:val="000000"/>
        </w:rPr>
        <w:t xml:space="preserve">atunci </w:t>
      </w:r>
      <w:r w:rsidRPr="004A056F">
        <w:t xml:space="preserve">autoritatea </w:t>
      </w:r>
      <w:r w:rsidRPr="004A056F">
        <w:rPr>
          <w:color w:val="000000"/>
        </w:rPr>
        <w:t>este îndreptățită de a deduce din prețul contractului drept penalități, pentru fiecare zi de întârziere până la îndeplinirea efectivă a obligațiilor</w:t>
      </w:r>
      <w:r w:rsidRPr="004A056F">
        <w:t xml:space="preserve">, după cum urmează: </w:t>
      </w:r>
    </w:p>
    <w:p w:rsidR="004A056F" w:rsidRPr="004A056F" w:rsidRDefault="004A056F" w:rsidP="004A056F">
      <w:pPr>
        <w:numPr>
          <w:ilvl w:val="0"/>
          <w:numId w:val="1"/>
        </w:numPr>
        <w:ind w:left="709"/>
        <w:jc w:val="both"/>
      </w:pPr>
      <w:r w:rsidRPr="004A056F">
        <w:t>pentru întârzieri în prestarea serviciilor, un cuantum de 0,1% din valoarea contractului pentru fiecare zi de întârziere, până la momentul la care contractantul efectuează serviciile, cu aplicarea prin exceptie a prevederilor art. 20.1 alin. (2);</w:t>
      </w:r>
    </w:p>
    <w:p w:rsidR="004A056F" w:rsidRPr="004A056F" w:rsidRDefault="004A056F" w:rsidP="004A056F">
      <w:pPr>
        <w:numPr>
          <w:ilvl w:val="0"/>
          <w:numId w:val="1"/>
        </w:numPr>
        <w:ind w:left="709"/>
        <w:jc w:val="both"/>
      </w:pPr>
      <w:r w:rsidRPr="004A056F">
        <w:t xml:space="preserve">pentru neconformităţi în prestarea serviciilor, având în vedere cerințele / specificațiile precizate în Caietul de sarcini, un cuantum de 0,1% din valoarea contractului pentru fiecare zi de întârziere calculată până la prestarea serviciilor la standardele asumate prin propunerea tehnică; </w:t>
      </w:r>
    </w:p>
    <w:p w:rsidR="004A056F" w:rsidRPr="004A056F" w:rsidRDefault="004A056F" w:rsidP="004A056F">
      <w:pPr>
        <w:numPr>
          <w:ilvl w:val="0"/>
          <w:numId w:val="1"/>
        </w:numPr>
        <w:ind w:left="709"/>
        <w:jc w:val="both"/>
      </w:pPr>
      <w:r w:rsidRPr="004A056F">
        <w:t>pentru nerespectarea solicitărilor transmise contractului</w:t>
      </w:r>
      <w:r w:rsidRPr="004A056F">
        <w:rPr>
          <w:color w:val="FF0000"/>
        </w:rPr>
        <w:t xml:space="preserve"> </w:t>
      </w:r>
      <w:r w:rsidRPr="004A056F">
        <w:t>pentru a fi luate în considerare în elaborarea documentației, un cuantum de 0,1% din valoarea contractului pentru fiecare zi de întârziere calculată până la prestarea serviciilor corespunzătoare.</w:t>
      </w:r>
    </w:p>
    <w:p w:rsidR="004A056F" w:rsidRPr="004A056F" w:rsidRDefault="004A056F" w:rsidP="004A056F">
      <w:pPr>
        <w:autoSpaceDE w:val="0"/>
        <w:autoSpaceDN w:val="0"/>
        <w:adjustRightInd w:val="0"/>
        <w:ind w:right="-179" w:firstLine="709"/>
        <w:jc w:val="both"/>
        <w:rPr>
          <w:color w:val="000000"/>
        </w:rPr>
      </w:pPr>
      <w:r w:rsidRPr="004A056F">
        <w:rPr>
          <w:color w:val="000000"/>
        </w:rPr>
        <w:t xml:space="preserve">(2) Plata penalităților, poate fi reținută de către autoritate de la </w:t>
      </w:r>
      <w:r w:rsidRPr="004A056F">
        <w:t xml:space="preserve">contractant </w:t>
      </w:r>
      <w:r w:rsidRPr="004A056F">
        <w:rPr>
          <w:color w:val="000000"/>
        </w:rPr>
        <w:t>din garanția de buna execuție, cu obligația reconstituirii ulterioare a cuantumului acesteia daca se continua raporturile contractuale, si / sau din facturile aflate la plata pe baza unui proces verbal de compensație si/sau prin orice alta modalitate prevăzută de lege.</w:t>
      </w:r>
    </w:p>
    <w:p w:rsidR="004A056F" w:rsidRPr="004A056F" w:rsidRDefault="004A056F" w:rsidP="004A056F">
      <w:pPr>
        <w:pStyle w:val="DefaultText"/>
        <w:jc w:val="both"/>
        <w:rPr>
          <w:szCs w:val="24"/>
          <w:lang w:val="ro-RO"/>
        </w:rPr>
      </w:pPr>
      <w:r w:rsidRPr="004A056F">
        <w:rPr>
          <w:szCs w:val="24"/>
          <w:lang w:val="ro-RO"/>
        </w:rPr>
        <w:t>12.2- În cazul în care autoritatea nu onorează factura în termenul convenit, atunci aceasta are obligația de a plăti, ca penalități, o sumă echivalentă cu o cotă procentuală de 0,1% din plata neefectuată, pentru fiecare zi de întârziere.</w:t>
      </w:r>
    </w:p>
    <w:p w:rsidR="004A056F" w:rsidRPr="004A056F" w:rsidRDefault="004A056F" w:rsidP="004A056F">
      <w:pPr>
        <w:jc w:val="both"/>
        <w:rPr>
          <w:color w:val="000000"/>
          <w:lang w:val="en-US" w:eastAsia="en-US"/>
        </w:rPr>
      </w:pPr>
      <w:r w:rsidRPr="004A056F">
        <w:t>12.3- Nerespectarea obligațiilor asumate prin prezentul contract de prestări servicii de către una dintre părți, în mod culpabil și repetat, dă dreptul părții lezate de a considera contractul de drept reziliat și de a pretinde plata de daune-interese, in cuantum total ce nu poate depăși valoarea contractuala.</w:t>
      </w:r>
    </w:p>
    <w:p w:rsidR="004A056F" w:rsidRPr="004A056F" w:rsidRDefault="004A056F" w:rsidP="004A056F">
      <w:pPr>
        <w:jc w:val="both"/>
        <w:rPr>
          <w:color w:val="000000"/>
          <w:lang w:val="en-US" w:eastAsia="en-US"/>
        </w:rPr>
      </w:pPr>
    </w:p>
    <w:p w:rsidR="004A056F" w:rsidRPr="004A056F" w:rsidRDefault="004A056F" w:rsidP="004A056F">
      <w:pPr>
        <w:jc w:val="both"/>
        <w:rPr>
          <w:color w:val="000000"/>
          <w:lang w:val="en-US" w:eastAsia="en-US"/>
        </w:rPr>
      </w:pPr>
    </w:p>
    <w:p w:rsidR="004A056F" w:rsidRPr="004A056F" w:rsidRDefault="004A056F" w:rsidP="004A056F">
      <w:pPr>
        <w:jc w:val="both"/>
      </w:pPr>
      <w:r w:rsidRPr="004A056F">
        <w:t>13. RECEPŢIA SERVICIILOR</w:t>
      </w:r>
    </w:p>
    <w:p w:rsidR="004A056F" w:rsidRPr="004A056F" w:rsidRDefault="004A056F" w:rsidP="004A056F">
      <w:pPr>
        <w:pStyle w:val="Bodytext1"/>
        <w:shd w:val="clear" w:color="auto" w:fill="auto"/>
        <w:tabs>
          <w:tab w:val="left" w:pos="747"/>
        </w:tabs>
        <w:spacing w:line="240" w:lineRule="auto"/>
        <w:ind w:firstLine="0"/>
        <w:jc w:val="both"/>
        <w:rPr>
          <w:rFonts w:ascii="Times New Roman" w:hAnsi="Times New Roman" w:cs="Times New Roman"/>
          <w:sz w:val="24"/>
          <w:szCs w:val="24"/>
        </w:rPr>
      </w:pPr>
      <w:r w:rsidRPr="004A056F">
        <w:rPr>
          <w:rFonts w:ascii="Times New Roman" w:hAnsi="Times New Roman" w:cs="Times New Roman"/>
          <w:sz w:val="24"/>
          <w:szCs w:val="24"/>
        </w:rPr>
        <w:t>13.1- Autoritatea contractantă va consemna conformitatea serviciilor prestate prin întocmirea Procesului verbal de recepție calitativă şi cantitativă.</w:t>
      </w:r>
    </w:p>
    <w:p w:rsidR="004A056F" w:rsidRPr="004A056F" w:rsidRDefault="004A056F" w:rsidP="004A056F">
      <w:pPr>
        <w:pStyle w:val="Bodytext1"/>
        <w:shd w:val="clear" w:color="auto" w:fill="auto"/>
        <w:tabs>
          <w:tab w:val="left" w:pos="747"/>
        </w:tabs>
        <w:spacing w:line="240" w:lineRule="auto"/>
        <w:ind w:firstLine="0"/>
        <w:jc w:val="both"/>
        <w:rPr>
          <w:rFonts w:ascii="Times New Roman" w:hAnsi="Times New Roman" w:cs="Times New Roman"/>
          <w:color w:val="000000"/>
          <w:sz w:val="24"/>
          <w:szCs w:val="24"/>
          <w:lang w:val="en-US"/>
        </w:rPr>
      </w:pPr>
      <w:r w:rsidRPr="004A056F">
        <w:rPr>
          <w:rFonts w:ascii="Times New Roman" w:hAnsi="Times New Roman" w:cs="Times New Roman"/>
          <w:color w:val="000000"/>
          <w:sz w:val="24"/>
          <w:szCs w:val="24"/>
        </w:rPr>
        <w:t xml:space="preserve">13.2- </w:t>
      </w:r>
      <w:r w:rsidRPr="004A056F">
        <w:rPr>
          <w:rFonts w:ascii="Times New Roman" w:hAnsi="Times New Roman" w:cs="Times New Roman"/>
          <w:sz w:val="24"/>
          <w:szCs w:val="24"/>
        </w:rPr>
        <w:t xml:space="preserve">Autoritatea </w:t>
      </w:r>
      <w:r w:rsidRPr="004A056F">
        <w:rPr>
          <w:rFonts w:ascii="Times New Roman" w:hAnsi="Times New Roman" w:cs="Times New Roman"/>
          <w:color w:val="000000"/>
          <w:sz w:val="24"/>
          <w:szCs w:val="24"/>
        </w:rPr>
        <w:t>are dreptul de a verifica prestarea serviciilor pentru conformitatea lor cu specificațiile din caietul de sarcini, într-un termen de maxim 5 zile lucratoare.</w:t>
      </w:r>
    </w:p>
    <w:p w:rsidR="004A056F" w:rsidRPr="004A056F" w:rsidRDefault="004A056F" w:rsidP="004A056F">
      <w:pPr>
        <w:pStyle w:val="Bodytext1"/>
        <w:shd w:val="clear" w:color="auto" w:fill="auto"/>
        <w:tabs>
          <w:tab w:val="left" w:pos="747"/>
        </w:tabs>
        <w:spacing w:line="240" w:lineRule="auto"/>
        <w:ind w:firstLine="0"/>
        <w:jc w:val="both"/>
        <w:rPr>
          <w:rFonts w:ascii="Times New Roman" w:hAnsi="Times New Roman" w:cs="Times New Roman"/>
          <w:color w:val="000000"/>
          <w:sz w:val="24"/>
          <w:szCs w:val="24"/>
          <w:lang w:val="en-US"/>
        </w:rPr>
      </w:pPr>
      <w:r w:rsidRPr="004A056F">
        <w:rPr>
          <w:rFonts w:ascii="Times New Roman" w:hAnsi="Times New Roman" w:cs="Times New Roman"/>
          <w:color w:val="000000"/>
          <w:sz w:val="24"/>
          <w:szCs w:val="24"/>
        </w:rPr>
        <w:t xml:space="preserve">13.3- </w:t>
      </w:r>
      <w:r w:rsidRPr="004A056F">
        <w:rPr>
          <w:rFonts w:ascii="Times New Roman" w:hAnsi="Times New Roman" w:cs="Times New Roman"/>
          <w:sz w:val="24"/>
          <w:szCs w:val="24"/>
        </w:rPr>
        <w:t xml:space="preserve">Autoritatea </w:t>
      </w:r>
      <w:r w:rsidRPr="004A056F">
        <w:rPr>
          <w:rFonts w:ascii="Times New Roman" w:hAnsi="Times New Roman" w:cs="Times New Roman"/>
          <w:color w:val="000000"/>
          <w:sz w:val="24"/>
          <w:szCs w:val="24"/>
        </w:rPr>
        <w:t>are dreptul de a formula obiecțiuni la Procesele verbale de recepție prezentate de contractant, conform art. 10.</w:t>
      </w:r>
      <w:r w:rsidRPr="004A056F">
        <w:rPr>
          <w:rFonts w:ascii="Times New Roman" w:hAnsi="Times New Roman" w:cs="Times New Roman"/>
          <w:color w:val="000000"/>
          <w:sz w:val="24"/>
          <w:szCs w:val="24"/>
          <w:lang w:val="en-US"/>
        </w:rPr>
        <w:t>4</w:t>
      </w:r>
      <w:r w:rsidRPr="004A056F">
        <w:rPr>
          <w:rFonts w:ascii="Times New Roman" w:hAnsi="Times New Roman" w:cs="Times New Roman"/>
          <w:color w:val="000000"/>
          <w:sz w:val="24"/>
          <w:szCs w:val="24"/>
        </w:rPr>
        <w:t xml:space="preserve"> din prezentul contract.</w:t>
      </w:r>
    </w:p>
    <w:p w:rsidR="004A056F" w:rsidRPr="004A056F" w:rsidRDefault="004A056F" w:rsidP="004A056F">
      <w:pPr>
        <w:autoSpaceDN w:val="0"/>
        <w:ind w:right="-54"/>
        <w:jc w:val="both"/>
        <w:rPr>
          <w:lang w:val="fr-FR"/>
        </w:rPr>
      </w:pPr>
      <w:r w:rsidRPr="004A056F">
        <w:rPr>
          <w:lang w:val="fr-FR"/>
        </w:rPr>
        <w:lastRenderedPageBreak/>
        <w:t xml:space="preserve">13.4- </w:t>
      </w:r>
      <w:r w:rsidRPr="004A056F">
        <w:t xml:space="preserve">Autoritatea </w:t>
      </w:r>
      <w:r w:rsidRPr="004A056F">
        <w:rPr>
          <w:lang w:val="fr-FR"/>
        </w:rPr>
        <w:t xml:space="preserve">va efectua recepția parțială </w:t>
      </w:r>
      <w:proofErr w:type="gramStart"/>
      <w:r w:rsidRPr="004A056F">
        <w:rPr>
          <w:lang w:val="fr-FR"/>
        </w:rPr>
        <w:t>a</w:t>
      </w:r>
      <w:proofErr w:type="gramEnd"/>
      <w:r w:rsidRPr="004A056F">
        <w:rPr>
          <w:lang w:val="fr-FR"/>
        </w:rPr>
        <w:t xml:space="preserve"> serviciilor prestate prin </w:t>
      </w:r>
      <w:r w:rsidRPr="004A056F">
        <w:t>comisia de recepţie</w:t>
      </w:r>
      <w:r w:rsidRPr="004A056F">
        <w:rPr>
          <w:lang w:val="fr-FR"/>
        </w:rPr>
        <w:t xml:space="preserve">, pentru fiecare stadiu de prestare prevazut la art. 4.2, în termen de </w:t>
      </w:r>
      <w:r w:rsidRPr="004A056F">
        <w:rPr>
          <w:color w:val="000000"/>
          <w:lang w:eastAsia="en-US"/>
        </w:rPr>
        <w:t>5 zile lucratoare</w:t>
      </w:r>
      <w:r w:rsidRPr="004A056F">
        <w:rPr>
          <w:lang w:val="fr-FR"/>
        </w:rPr>
        <w:t xml:space="preserve"> de la predarea livrabilelor, finalizata prin semnarea proceselor verbale de receptie de catre ambele parti.</w:t>
      </w:r>
    </w:p>
    <w:p w:rsidR="004A056F" w:rsidRPr="004A056F" w:rsidRDefault="004A056F" w:rsidP="004A056F">
      <w:pPr>
        <w:pStyle w:val="Corptext2"/>
        <w:spacing w:after="0" w:line="240" w:lineRule="auto"/>
        <w:jc w:val="both"/>
        <w:rPr>
          <w:lang w:val="en-US"/>
        </w:rPr>
      </w:pPr>
      <w:r w:rsidRPr="004A056F">
        <w:t>1</w:t>
      </w:r>
      <w:r w:rsidRPr="004A056F">
        <w:rPr>
          <w:lang w:val="en-US"/>
        </w:rPr>
        <w:t>3</w:t>
      </w:r>
      <w:r w:rsidRPr="004A056F">
        <w:t>.</w:t>
      </w:r>
      <w:r w:rsidRPr="004A056F">
        <w:rPr>
          <w:lang w:val="en-US"/>
        </w:rPr>
        <w:t>5</w:t>
      </w:r>
      <w:r w:rsidRPr="004A056F">
        <w:t xml:space="preserve">- În cazul în care Autoritatea refuză recepţia serviciilor din motive imputabile </w:t>
      </w:r>
      <w:r w:rsidRPr="004A056F">
        <w:rPr>
          <w:lang w:val="ro-RO"/>
        </w:rPr>
        <w:t>Contractantului,</w:t>
      </w:r>
      <w:r w:rsidRPr="004A056F">
        <w:t xml:space="preserve"> acesta din urmă va remedia deficienţele constatate în termen de </w:t>
      </w:r>
      <w:r w:rsidRPr="004A056F">
        <w:rPr>
          <w:lang w:val="ro-RO"/>
        </w:rPr>
        <w:t>3</w:t>
      </w:r>
      <w:r w:rsidRPr="004A056F">
        <w:t xml:space="preserve"> zile</w:t>
      </w:r>
      <w:r w:rsidRPr="004A056F">
        <w:rPr>
          <w:lang w:val="ro-RO"/>
        </w:rPr>
        <w:t xml:space="preserve"> lucrătoare</w:t>
      </w:r>
      <w:r w:rsidRPr="004A056F">
        <w:t>, Autoritatea urmând a face recepţia în termenul convenit de la data retransmiterii documentaţiei.</w:t>
      </w:r>
    </w:p>
    <w:p w:rsidR="004A056F" w:rsidRPr="004A056F" w:rsidRDefault="004A056F" w:rsidP="004A056F">
      <w:pPr>
        <w:autoSpaceDN w:val="0"/>
        <w:ind w:right="-54"/>
        <w:jc w:val="both"/>
        <w:rPr>
          <w:lang w:val="fr-FR"/>
        </w:rPr>
      </w:pPr>
    </w:p>
    <w:p w:rsidR="004A056F" w:rsidRPr="004A056F" w:rsidRDefault="004A056F" w:rsidP="004A056F">
      <w:pPr>
        <w:autoSpaceDN w:val="0"/>
        <w:ind w:right="-54"/>
        <w:jc w:val="both"/>
        <w:rPr>
          <w:lang w:val="fr-FR"/>
        </w:rPr>
      </w:pPr>
    </w:p>
    <w:p w:rsidR="004A056F" w:rsidRPr="004A056F" w:rsidRDefault="004A056F" w:rsidP="004A056F">
      <w:pPr>
        <w:pStyle w:val="DefaultText"/>
        <w:tabs>
          <w:tab w:val="left" w:pos="284"/>
        </w:tabs>
        <w:jc w:val="both"/>
        <w:rPr>
          <w:szCs w:val="24"/>
          <w:lang w:val="ro-RO"/>
        </w:rPr>
      </w:pPr>
      <w:r w:rsidRPr="004A056F">
        <w:rPr>
          <w:szCs w:val="24"/>
          <w:lang w:val="ro-RO"/>
        </w:rPr>
        <w:t>14. AJUSTAREA PREŢULUI CONTRACTULUI</w:t>
      </w:r>
    </w:p>
    <w:p w:rsidR="004A056F" w:rsidRPr="004A056F" w:rsidRDefault="004A056F" w:rsidP="004A056F">
      <w:pPr>
        <w:pStyle w:val="DefaultText"/>
        <w:tabs>
          <w:tab w:val="left" w:pos="284"/>
        </w:tabs>
        <w:jc w:val="both"/>
        <w:rPr>
          <w:szCs w:val="24"/>
          <w:lang w:val="ro-RO"/>
        </w:rPr>
      </w:pPr>
      <w:r w:rsidRPr="004A056F">
        <w:rPr>
          <w:szCs w:val="24"/>
          <w:lang w:val="ro-RO"/>
        </w:rPr>
        <w:t>14.1- Pentru serviicile prestate, plăţile datorate de Autoritate, Contractantului, sunt tarifele declarate în propunerea financiară, anexă la contract.</w:t>
      </w:r>
    </w:p>
    <w:p w:rsidR="004A056F" w:rsidRPr="004A056F" w:rsidRDefault="004A056F" w:rsidP="004A056F">
      <w:pPr>
        <w:pStyle w:val="DefaultText"/>
        <w:jc w:val="both"/>
        <w:rPr>
          <w:szCs w:val="24"/>
          <w:lang w:val="ro-RO"/>
        </w:rPr>
      </w:pPr>
      <w:r w:rsidRPr="004A056F">
        <w:rPr>
          <w:szCs w:val="24"/>
          <w:lang w:val="ro-RO"/>
        </w:rPr>
        <w:t>14.2- Preţurile declarate în propunerea financiară nu se actualizează</w:t>
      </w:r>
      <w:r w:rsidRPr="004A056F">
        <w:rPr>
          <w:i/>
          <w:szCs w:val="24"/>
          <w:lang w:val="ro-RO"/>
        </w:rPr>
        <w:t>.</w:t>
      </w:r>
    </w:p>
    <w:p w:rsidR="004A056F" w:rsidRPr="004A056F" w:rsidRDefault="004A056F" w:rsidP="004A056F">
      <w:pPr>
        <w:ind w:right="-81"/>
        <w:jc w:val="both"/>
      </w:pPr>
      <w:r w:rsidRPr="004A056F">
        <w:t xml:space="preserve">14.3- Prețul contractului se poate ajusta prin actualizare, ori de câte ori, după data depunerii ofertei au loc modificări legislative, inclusiv prin acte administrative emise de către autoritățile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w:t>
      </w:r>
    </w:p>
    <w:p w:rsidR="004A056F" w:rsidRPr="004A056F" w:rsidRDefault="004A056F" w:rsidP="004A056F">
      <w:pPr>
        <w:ind w:right="-81"/>
        <w:jc w:val="both"/>
      </w:pPr>
      <w:r w:rsidRPr="004A056F">
        <w:t>14.4- În cazul apariției unei situații de natura celor prevăzute la 14.3, prin actualizarea prețului contractului se evidențiază influența pe care o exercită modificarea legislativă în tarifele ofertate inițial.</w:t>
      </w:r>
    </w:p>
    <w:p w:rsidR="004A056F" w:rsidRPr="004A056F" w:rsidRDefault="004A056F" w:rsidP="004A056F">
      <w:pPr>
        <w:pStyle w:val="DefaultText"/>
        <w:jc w:val="both"/>
        <w:rPr>
          <w:szCs w:val="24"/>
          <w:lang w:val="ro-RO"/>
        </w:rPr>
      </w:pPr>
    </w:p>
    <w:p w:rsidR="004A056F" w:rsidRPr="004A056F" w:rsidRDefault="004A056F" w:rsidP="004A056F">
      <w:pPr>
        <w:pStyle w:val="DefaultText"/>
        <w:jc w:val="both"/>
        <w:rPr>
          <w:szCs w:val="24"/>
          <w:lang w:val="ro-RO"/>
        </w:rPr>
      </w:pPr>
    </w:p>
    <w:p w:rsidR="004A056F" w:rsidRPr="004A056F" w:rsidRDefault="004A056F" w:rsidP="004A056F">
      <w:pPr>
        <w:pStyle w:val="DefaultText"/>
        <w:jc w:val="both"/>
        <w:rPr>
          <w:szCs w:val="24"/>
          <w:lang w:val="ro-RO"/>
        </w:rPr>
      </w:pPr>
      <w:r w:rsidRPr="004A056F">
        <w:rPr>
          <w:szCs w:val="24"/>
          <w:lang w:val="ro-RO"/>
        </w:rPr>
        <w:t xml:space="preserve">15. AMENDAMENTE </w:t>
      </w:r>
    </w:p>
    <w:p w:rsidR="004A056F" w:rsidRPr="004A056F" w:rsidRDefault="004A056F" w:rsidP="004A056F">
      <w:pPr>
        <w:pStyle w:val="DefaultText"/>
        <w:jc w:val="both"/>
        <w:rPr>
          <w:szCs w:val="24"/>
          <w:lang w:val="ro-RO"/>
        </w:rPr>
      </w:pPr>
      <w:r w:rsidRPr="004A056F">
        <w:rPr>
          <w:szCs w:val="24"/>
          <w:lang w:val="ro-RO"/>
        </w:rPr>
        <w:t xml:space="preserve">15.1- </w:t>
      </w:r>
      <w:r w:rsidRPr="004A056F">
        <w:rPr>
          <w:szCs w:val="24"/>
        </w:rPr>
        <w:t xml:space="preserve">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 </w:t>
      </w:r>
      <w:r w:rsidRPr="004A056F">
        <w:rPr>
          <w:bCs/>
          <w:szCs w:val="24"/>
        </w:rPr>
        <w:t>în condițiile prevăzute de legislația în vigoare și în conformitate cu art. 221 din Legea nr. 98/2016,</w:t>
      </w:r>
      <w:r w:rsidRPr="004A056F">
        <w:rPr>
          <w:color w:val="000000"/>
          <w:szCs w:val="24"/>
        </w:rPr>
        <w:t xml:space="preserve"> cu modificările și completările ulterioare</w:t>
      </w:r>
      <w:r w:rsidRPr="004A056F">
        <w:rPr>
          <w:szCs w:val="24"/>
        </w:rPr>
        <w:t>.</w:t>
      </w:r>
    </w:p>
    <w:p w:rsidR="004A056F" w:rsidRPr="004A056F" w:rsidRDefault="004A056F" w:rsidP="004A056F">
      <w:pPr>
        <w:pStyle w:val="DefaultText"/>
        <w:jc w:val="both"/>
        <w:rPr>
          <w:szCs w:val="24"/>
          <w:lang w:val="ro-RO"/>
        </w:rPr>
      </w:pPr>
    </w:p>
    <w:p w:rsidR="004A056F" w:rsidRPr="004A056F" w:rsidRDefault="004A056F" w:rsidP="004A056F">
      <w:pPr>
        <w:pStyle w:val="DefaultText"/>
        <w:jc w:val="both"/>
        <w:rPr>
          <w:szCs w:val="24"/>
          <w:lang w:val="ro-RO"/>
        </w:rPr>
      </w:pPr>
    </w:p>
    <w:p w:rsidR="004A056F" w:rsidRPr="004A056F" w:rsidRDefault="004A056F" w:rsidP="004A056F">
      <w:pPr>
        <w:pStyle w:val="DefaultText"/>
        <w:jc w:val="both"/>
        <w:rPr>
          <w:szCs w:val="24"/>
          <w:lang w:val="ro-RO"/>
        </w:rPr>
      </w:pPr>
      <w:r w:rsidRPr="004A056F">
        <w:rPr>
          <w:szCs w:val="24"/>
          <w:lang w:val="ro-RO"/>
        </w:rPr>
        <w:t>16. SUBCONTRACTANŢI</w:t>
      </w:r>
      <w:r w:rsidRPr="004A056F">
        <w:rPr>
          <w:bCs/>
          <w:iCs/>
          <w:szCs w:val="24"/>
          <w:lang w:val="fr-FR"/>
        </w:rPr>
        <w:t>. ASOCIERE</w:t>
      </w:r>
    </w:p>
    <w:p w:rsidR="004A056F" w:rsidRPr="004A056F" w:rsidRDefault="004A056F" w:rsidP="004A056F">
      <w:pPr>
        <w:autoSpaceDE w:val="0"/>
        <w:autoSpaceDN w:val="0"/>
        <w:adjustRightInd w:val="0"/>
        <w:jc w:val="both"/>
      </w:pPr>
      <w:r w:rsidRPr="004A056F">
        <w:t xml:space="preserve">16.1- </w:t>
      </w:r>
      <w:r w:rsidRPr="004A056F">
        <w:tab/>
        <w:t>(1)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A056F" w:rsidRPr="004A056F" w:rsidRDefault="004A056F" w:rsidP="004A056F">
      <w:pPr>
        <w:autoSpaceDE w:val="0"/>
        <w:autoSpaceDN w:val="0"/>
        <w:adjustRightInd w:val="0"/>
        <w:jc w:val="both"/>
      </w:pPr>
      <w:r w:rsidRPr="004A056F">
        <w:t xml:space="preserve">    </w:t>
      </w:r>
      <w:r w:rsidRPr="004A056F">
        <w:tab/>
        <w:t>(2) Contractantul are obligaţia de a notifica Autorității orice modificări ale informaţiilor prevăzute la alin. (1) pe durata contractului de achiziţie publică.</w:t>
      </w:r>
    </w:p>
    <w:p w:rsidR="004A056F" w:rsidRPr="004A056F" w:rsidRDefault="004A056F" w:rsidP="004A056F">
      <w:pPr>
        <w:autoSpaceDE w:val="0"/>
        <w:autoSpaceDN w:val="0"/>
        <w:adjustRightInd w:val="0"/>
        <w:jc w:val="both"/>
      </w:pPr>
      <w:r w:rsidRPr="004A056F">
        <w:t xml:space="preserve">    </w:t>
      </w:r>
      <w:r w:rsidRPr="004A056F">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A056F" w:rsidRPr="004A056F" w:rsidRDefault="004A056F" w:rsidP="004A056F">
      <w:pPr>
        <w:autoSpaceDE w:val="0"/>
        <w:autoSpaceDN w:val="0"/>
        <w:adjustRightInd w:val="0"/>
        <w:jc w:val="both"/>
      </w:pPr>
      <w:r w:rsidRPr="004A056F">
        <w:tab/>
        <w:t>(4) În situaţia prevăzută la alin. (3), Contractantul va transmite Autorităţii informaţiile prevăzute la alin. (1) şi va obţine acordul Autorităţii privind eventualii noi subcontractanţi implicaţi ulterior în executarea contractului.</w:t>
      </w:r>
    </w:p>
    <w:p w:rsidR="004A056F" w:rsidRPr="004A056F" w:rsidRDefault="004A056F" w:rsidP="004A056F">
      <w:pPr>
        <w:autoSpaceDE w:val="0"/>
        <w:autoSpaceDN w:val="0"/>
        <w:adjustRightInd w:val="0"/>
        <w:jc w:val="both"/>
      </w:pPr>
      <w:r w:rsidRPr="004A056F">
        <w:t xml:space="preserve">    </w:t>
      </w:r>
      <w:r w:rsidRPr="004A056F">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A056F" w:rsidRPr="004A056F" w:rsidRDefault="004A056F" w:rsidP="004A056F">
      <w:pPr>
        <w:autoSpaceDE w:val="0"/>
        <w:autoSpaceDN w:val="0"/>
        <w:adjustRightInd w:val="0"/>
        <w:jc w:val="both"/>
      </w:pPr>
      <w:r w:rsidRPr="004A056F">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w:t>
      </w:r>
      <w:r w:rsidRPr="004A056F">
        <w:lastRenderedPageBreak/>
        <w:t>subcontractant, astfel cum sunt prevăzute la art. 153 si 154  din  H.G. nr. 395/2016,</w:t>
      </w:r>
      <w:r w:rsidRPr="004A056F">
        <w:rPr>
          <w:color w:val="000000"/>
        </w:rPr>
        <w:t xml:space="preserve"> cu modificările și completările ulterioare</w:t>
      </w:r>
      <w:r w:rsidRPr="004A056F">
        <w:t xml:space="preserve">.                   </w:t>
      </w:r>
    </w:p>
    <w:p w:rsidR="004A056F" w:rsidRPr="004A056F" w:rsidRDefault="004A056F" w:rsidP="004A056F">
      <w:pPr>
        <w:autoSpaceDE w:val="0"/>
        <w:autoSpaceDN w:val="0"/>
        <w:adjustRightInd w:val="0"/>
        <w:jc w:val="both"/>
      </w:pPr>
      <w:r w:rsidRPr="004A056F">
        <w:t>16.2– Contractantul are obligaţia de a încheia contracte cu subcontractanţii declarați, în aceleaşi condiţii în care s-a semnat contractul cu autoritatea.</w:t>
      </w:r>
    </w:p>
    <w:p w:rsidR="004A056F" w:rsidRPr="004A056F" w:rsidRDefault="004A056F" w:rsidP="004A056F">
      <w:pPr>
        <w:autoSpaceDE w:val="0"/>
        <w:autoSpaceDN w:val="0"/>
        <w:adjustRightInd w:val="0"/>
        <w:jc w:val="both"/>
      </w:pPr>
      <w:r w:rsidRPr="004A056F">
        <w:t xml:space="preserve">16.3- </w:t>
      </w:r>
      <w:r w:rsidRPr="004A056F">
        <w:tab/>
        <w:t>(1) Contractantul are obligația de a prezenta la încheierea contractului toate contractele încheiate cu subcontractanții desemnați.</w:t>
      </w:r>
    </w:p>
    <w:p w:rsidR="004A056F" w:rsidRPr="004A056F" w:rsidRDefault="004A056F" w:rsidP="004A056F">
      <w:pPr>
        <w:autoSpaceDE w:val="0"/>
        <w:autoSpaceDN w:val="0"/>
        <w:adjustRightInd w:val="0"/>
        <w:ind w:firstLine="720"/>
        <w:jc w:val="both"/>
      </w:pPr>
      <w:r w:rsidRPr="004A056F">
        <w:t>(2) Lista subcontractanților, cu datele de recunoaștere ale acestora, cât şi contractele încheiate cu aceştia se constituie în anexe la contract.</w:t>
      </w:r>
    </w:p>
    <w:p w:rsidR="004A056F" w:rsidRPr="004A056F" w:rsidRDefault="004A056F" w:rsidP="004A056F">
      <w:pPr>
        <w:autoSpaceDE w:val="0"/>
        <w:autoSpaceDN w:val="0"/>
        <w:adjustRightInd w:val="0"/>
        <w:jc w:val="both"/>
      </w:pPr>
      <w:r w:rsidRPr="004A056F">
        <w:t xml:space="preserve">16.4- </w:t>
      </w:r>
      <w:r w:rsidRPr="004A056F">
        <w:tab/>
        <w:t>(1) În cazul subcontractării, Contractantul rămâne pe deplin răspunzător faţă de Autoritate de modul în care se îndeplineşte contractul.</w:t>
      </w:r>
    </w:p>
    <w:p w:rsidR="004A056F" w:rsidRPr="004A056F" w:rsidRDefault="004A056F" w:rsidP="004A056F">
      <w:pPr>
        <w:autoSpaceDE w:val="0"/>
        <w:autoSpaceDN w:val="0"/>
        <w:adjustRightInd w:val="0"/>
        <w:ind w:firstLine="720"/>
        <w:jc w:val="both"/>
      </w:pPr>
      <w:r w:rsidRPr="004A056F">
        <w:t>(2) Subcontractantul este pe deplin răspunzător faţă de Contractant de modul în care îşi îndeplineşte partea sa din contract.</w:t>
      </w:r>
    </w:p>
    <w:p w:rsidR="004A056F" w:rsidRPr="004A056F" w:rsidRDefault="004A056F" w:rsidP="004A056F">
      <w:pPr>
        <w:autoSpaceDE w:val="0"/>
        <w:autoSpaceDN w:val="0"/>
        <w:adjustRightInd w:val="0"/>
        <w:jc w:val="both"/>
      </w:pPr>
      <w:r w:rsidRPr="004A056F">
        <w:t xml:space="preserve">16.5- </w:t>
      </w:r>
      <w:r w:rsidRPr="004A056F">
        <w:tab/>
        <w:t>(1)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A056F" w:rsidRPr="004A056F" w:rsidRDefault="004A056F" w:rsidP="004A056F">
      <w:pPr>
        <w:autoSpaceDE w:val="0"/>
        <w:autoSpaceDN w:val="0"/>
        <w:adjustRightInd w:val="0"/>
        <w:ind w:firstLine="709"/>
        <w:jc w:val="both"/>
      </w:pPr>
      <w:r w:rsidRPr="004A056F">
        <w:t>(2)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A056F" w:rsidRPr="004A056F" w:rsidRDefault="004A056F" w:rsidP="004A056F">
      <w:pPr>
        <w:autoSpaceDE w:val="0"/>
        <w:autoSpaceDN w:val="0"/>
        <w:adjustRightInd w:val="0"/>
        <w:ind w:firstLine="709"/>
        <w:jc w:val="both"/>
      </w:pPr>
      <w:r w:rsidRPr="004A056F">
        <w:t xml:space="preserve">(3)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w:t>
      </w:r>
    </w:p>
    <w:p w:rsidR="004A056F" w:rsidRPr="004A056F" w:rsidRDefault="004A056F" w:rsidP="004A056F">
      <w:pPr>
        <w:autoSpaceDE w:val="0"/>
        <w:autoSpaceDN w:val="0"/>
        <w:adjustRightInd w:val="0"/>
        <w:jc w:val="both"/>
      </w:pPr>
      <w:r w:rsidRPr="004A056F">
        <w:t>În acest sens părțile vor încheia un act adițional atunci când se introduc noi subcontractanţi.</w:t>
      </w:r>
    </w:p>
    <w:p w:rsidR="004A056F" w:rsidRPr="004A056F" w:rsidRDefault="004A056F" w:rsidP="004A056F">
      <w:pPr>
        <w:autoSpaceDE w:val="0"/>
        <w:autoSpaceDN w:val="0"/>
        <w:adjustRightInd w:val="0"/>
        <w:jc w:val="both"/>
      </w:pPr>
      <w:r w:rsidRPr="004A056F">
        <w:t>Actul aditional se va incheia intre cele trei parti, respectiv Autoritate contractantă, Contractant şi Subcontractant, si trebuie sa poarte semnatura tuturor reprezentantilor Autoritatii, inclusiv viza CFPP, semnatura Contractantului si a Subcontractantului.</w:t>
      </w:r>
    </w:p>
    <w:p w:rsidR="004A056F" w:rsidRPr="004A056F" w:rsidRDefault="004A056F" w:rsidP="004A056F">
      <w:pPr>
        <w:autoSpaceDE w:val="0"/>
        <w:autoSpaceDN w:val="0"/>
        <w:adjustRightInd w:val="0"/>
        <w:ind w:firstLine="709"/>
        <w:jc w:val="both"/>
      </w:pPr>
      <w:r w:rsidRPr="004A056F">
        <w:t>(4)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A056F" w:rsidRPr="004A056F" w:rsidRDefault="004A056F" w:rsidP="004A056F">
      <w:pPr>
        <w:autoSpaceDE w:val="0"/>
        <w:autoSpaceDN w:val="0"/>
        <w:adjustRightInd w:val="0"/>
        <w:ind w:firstLine="709"/>
        <w:jc w:val="both"/>
      </w:pPr>
      <w:r w:rsidRPr="004A056F">
        <w:t>(5) Contractele prezentate conform prevederilor alin. (4) trebuie să fie în concordanţă cu oferta şi se vor constitui în anexe la contractul de achiziţie publică.</w:t>
      </w:r>
    </w:p>
    <w:p w:rsidR="004A056F" w:rsidRPr="004A056F" w:rsidRDefault="004A056F" w:rsidP="004A056F">
      <w:pPr>
        <w:autoSpaceDE w:val="0"/>
        <w:autoSpaceDN w:val="0"/>
        <w:adjustRightInd w:val="0"/>
        <w:ind w:firstLine="709"/>
        <w:jc w:val="both"/>
      </w:pPr>
      <w:r w:rsidRPr="004A056F">
        <w:t>(6) Dispoziţiile prevăzute la alin. (1) - (5) nu diminuează răspunderea contractantului în ceea ce priveşte modul de îndeplinire a prezentului contract de achiziţie publică.</w:t>
      </w:r>
    </w:p>
    <w:p w:rsidR="004A056F" w:rsidRPr="004A056F" w:rsidRDefault="004A056F" w:rsidP="004A056F">
      <w:pPr>
        <w:autoSpaceDE w:val="0"/>
        <w:autoSpaceDN w:val="0"/>
        <w:adjustRightInd w:val="0"/>
        <w:jc w:val="both"/>
      </w:pPr>
      <w:r w:rsidRPr="004A056F">
        <w:t xml:space="preserve">16.6- Contractantul poate schimba subcontractantul în condițiile legii. </w:t>
      </w:r>
    </w:p>
    <w:p w:rsidR="004A056F" w:rsidRPr="004A056F" w:rsidRDefault="004A056F" w:rsidP="004A056F">
      <w:pPr>
        <w:autoSpaceDE w:val="0"/>
        <w:autoSpaceDN w:val="0"/>
        <w:adjustRightInd w:val="0"/>
        <w:jc w:val="both"/>
      </w:pPr>
      <w:r w:rsidRPr="004A056F">
        <w:t>Schimbarea subcontractantului nu va modifica preţul contractului şi va fi notificată autorității.</w:t>
      </w:r>
    </w:p>
    <w:p w:rsidR="004A056F" w:rsidRPr="004A056F" w:rsidRDefault="004A056F" w:rsidP="004A056F">
      <w:pPr>
        <w:autoSpaceDE w:val="0"/>
        <w:autoSpaceDN w:val="0"/>
        <w:adjustRightInd w:val="0"/>
        <w:jc w:val="both"/>
      </w:pPr>
      <w:r w:rsidRPr="004A056F">
        <w:t>Notificarea de reziliere ca urmare a schimbarii subcontractantului trebuie sa poarte semnatura tuturor  reprezentantilor Autoritatii, inclusiv viza CFPP, semnatura contractantului si a subcontractantului.</w:t>
      </w:r>
    </w:p>
    <w:p w:rsidR="004A056F" w:rsidRPr="004A056F" w:rsidRDefault="004A056F" w:rsidP="004A056F">
      <w:pPr>
        <w:pStyle w:val="Frspaiere"/>
        <w:rPr>
          <w:rFonts w:ascii="Times New Roman" w:hAnsi="Times New Roman"/>
          <w:sz w:val="24"/>
          <w:szCs w:val="24"/>
        </w:rPr>
      </w:pPr>
      <w:r w:rsidRPr="004A056F">
        <w:rPr>
          <w:rFonts w:ascii="Times New Roman" w:hAnsi="Times New Roman"/>
          <w:sz w:val="24"/>
          <w:szCs w:val="24"/>
        </w:rPr>
        <w:t xml:space="preserve">16.7- In cazul in care prezentul contract </w:t>
      </w:r>
      <w:proofErr w:type="gramStart"/>
      <w:r w:rsidRPr="004A056F">
        <w:rPr>
          <w:rFonts w:ascii="Times New Roman" w:hAnsi="Times New Roman"/>
          <w:sz w:val="24"/>
          <w:szCs w:val="24"/>
        </w:rPr>
        <w:t>va</w:t>
      </w:r>
      <w:proofErr w:type="gramEnd"/>
      <w:r w:rsidRPr="004A056F">
        <w:rPr>
          <w:rFonts w:ascii="Times New Roman" w:hAnsi="Times New Roman"/>
          <w:sz w:val="24"/>
          <w:szCs w:val="24"/>
        </w:rPr>
        <w:t xml:space="preserve"> fi executat de catre </w:t>
      </w:r>
      <w:r w:rsidRPr="004A056F">
        <w:rPr>
          <w:rFonts w:ascii="Times New Roman" w:hAnsi="Times New Roman"/>
          <w:sz w:val="24"/>
          <w:szCs w:val="24"/>
          <w:lang w:val="ro-RO"/>
        </w:rPr>
        <w:t>un grup de operatori</w:t>
      </w:r>
      <w:r w:rsidRPr="004A056F">
        <w:rPr>
          <w:rFonts w:ascii="Times New Roman" w:hAnsi="Times New Roman"/>
          <w:sz w:val="24"/>
          <w:szCs w:val="24"/>
        </w:rPr>
        <w:t>, asociatii sunt responsabili solidar si nelimitat pentru executarea acestuia.</w:t>
      </w:r>
    </w:p>
    <w:p w:rsidR="004A056F" w:rsidRPr="004A056F" w:rsidRDefault="004A056F" w:rsidP="004A056F">
      <w:pPr>
        <w:pStyle w:val="DefaultText"/>
        <w:jc w:val="both"/>
        <w:rPr>
          <w:szCs w:val="24"/>
          <w:lang w:val="ro-RO"/>
        </w:rPr>
      </w:pPr>
    </w:p>
    <w:p w:rsidR="004A056F" w:rsidRDefault="004A056F" w:rsidP="004A056F">
      <w:pPr>
        <w:pStyle w:val="DefaultText"/>
        <w:jc w:val="both"/>
        <w:rPr>
          <w:szCs w:val="24"/>
          <w:lang w:val="ro-RO"/>
        </w:rPr>
      </w:pPr>
    </w:p>
    <w:p w:rsidR="00284106" w:rsidRPr="004A056F" w:rsidRDefault="00284106" w:rsidP="004A056F">
      <w:pPr>
        <w:pStyle w:val="DefaultText"/>
        <w:jc w:val="both"/>
        <w:rPr>
          <w:szCs w:val="24"/>
          <w:lang w:val="ro-RO"/>
        </w:rPr>
      </w:pPr>
    </w:p>
    <w:p w:rsidR="004A056F" w:rsidRPr="004A056F" w:rsidRDefault="004A056F" w:rsidP="004A056F">
      <w:pPr>
        <w:pStyle w:val="DefaultText"/>
        <w:jc w:val="both"/>
        <w:rPr>
          <w:szCs w:val="24"/>
          <w:lang w:val="ro-RO"/>
        </w:rPr>
      </w:pPr>
      <w:r w:rsidRPr="004A056F">
        <w:rPr>
          <w:szCs w:val="24"/>
          <w:lang w:val="ro-RO"/>
        </w:rPr>
        <w:lastRenderedPageBreak/>
        <w:t xml:space="preserve">17. CESIUNEA </w:t>
      </w:r>
    </w:p>
    <w:p w:rsidR="004A056F" w:rsidRPr="004A056F" w:rsidRDefault="004A056F" w:rsidP="004A056F">
      <w:pPr>
        <w:pStyle w:val="DefaultText"/>
        <w:jc w:val="both"/>
        <w:rPr>
          <w:szCs w:val="24"/>
        </w:rPr>
      </w:pPr>
      <w:r w:rsidRPr="004A056F">
        <w:rPr>
          <w:spacing w:val="-2"/>
          <w:szCs w:val="24"/>
          <w:lang w:val="ro-RO"/>
        </w:rPr>
        <w:t xml:space="preserve">17.1- </w:t>
      </w:r>
      <w:r w:rsidRPr="004A056F">
        <w:rPr>
          <w:szCs w:val="24"/>
          <w:lang w:val="ro-RO"/>
        </w:rPr>
        <w:t>În condiţiile prezentului contract, contractantul nu are dreptul de a transfera total obligaţiile sale.</w:t>
      </w:r>
      <w:r w:rsidRPr="004A056F">
        <w:rPr>
          <w:szCs w:val="24"/>
        </w:rPr>
        <w:t xml:space="preserve"> </w:t>
      </w:r>
      <w:r w:rsidRPr="004A056F">
        <w:rPr>
          <w:szCs w:val="24"/>
          <w:lang w:val="ro-RO"/>
        </w:rPr>
        <w:t xml:space="preserve">Contractantului </w:t>
      </w:r>
      <w:r w:rsidRPr="004A056F">
        <w:rPr>
          <w:szCs w:val="24"/>
        </w:rPr>
        <w:t>ii este permis doar cesiunea creantelor nascute din acest contract, celelalte obligatii ramanand in sarcina partilor contractante, astfel cum au fost stipulate si asumate initial.</w:t>
      </w:r>
    </w:p>
    <w:p w:rsidR="004A056F" w:rsidRPr="004A056F" w:rsidRDefault="004A056F" w:rsidP="004A056F">
      <w:pPr>
        <w:pStyle w:val="DefaultText"/>
        <w:jc w:val="both"/>
        <w:rPr>
          <w:szCs w:val="24"/>
          <w:lang w:val="ro-RO"/>
        </w:rPr>
      </w:pPr>
      <w:r w:rsidRPr="004A056F">
        <w:rPr>
          <w:szCs w:val="24"/>
          <w:lang w:val="ro-RO"/>
        </w:rPr>
        <w:t xml:space="preserve">17.2- Contractantul poate cesiona dreptul de încasat aferent prestării serviciilor, către alţi operatori economici sau alte instituţii de credit, numai cu acordul prealabil al autorităţii, exprimat în scris, sumele reprezentând contravaloarea serviciilor livrate, în condiţiile prevăzute de lege. </w:t>
      </w:r>
    </w:p>
    <w:p w:rsidR="004A056F" w:rsidRPr="004A056F" w:rsidRDefault="004A056F" w:rsidP="004A056F">
      <w:pPr>
        <w:pStyle w:val="DefaultText"/>
        <w:jc w:val="both"/>
        <w:rPr>
          <w:szCs w:val="24"/>
          <w:lang w:val="ro-RO"/>
        </w:rPr>
      </w:pPr>
      <w:r w:rsidRPr="004A056F">
        <w:rPr>
          <w:szCs w:val="24"/>
          <w:lang w:val="ro-RO"/>
        </w:rPr>
        <w:t>17.3-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4A056F" w:rsidRPr="004A056F" w:rsidRDefault="004A056F" w:rsidP="004A056F">
      <w:pPr>
        <w:pStyle w:val="DefaultText"/>
        <w:jc w:val="both"/>
        <w:rPr>
          <w:szCs w:val="24"/>
          <w:lang w:val="ro-RO"/>
        </w:rPr>
      </w:pPr>
    </w:p>
    <w:p w:rsidR="004A056F" w:rsidRPr="004A056F" w:rsidRDefault="004A056F" w:rsidP="004A056F">
      <w:pPr>
        <w:pStyle w:val="DefaultText"/>
        <w:jc w:val="both"/>
        <w:rPr>
          <w:szCs w:val="24"/>
          <w:lang w:val="ro-RO"/>
        </w:rPr>
      </w:pPr>
    </w:p>
    <w:p w:rsidR="004A056F" w:rsidRPr="004A056F" w:rsidRDefault="004A056F" w:rsidP="004A056F">
      <w:pPr>
        <w:pStyle w:val="DefaultText"/>
        <w:jc w:val="both"/>
        <w:rPr>
          <w:szCs w:val="24"/>
          <w:lang w:val="ro-RO"/>
        </w:rPr>
      </w:pPr>
      <w:r w:rsidRPr="004A056F">
        <w:rPr>
          <w:szCs w:val="24"/>
          <w:lang w:val="ro-RO"/>
        </w:rPr>
        <w:t>18. FORŢA MAJORĂ</w:t>
      </w:r>
    </w:p>
    <w:p w:rsidR="004A056F" w:rsidRPr="004A056F" w:rsidRDefault="004A056F" w:rsidP="004A056F">
      <w:pPr>
        <w:pStyle w:val="DefaultText"/>
        <w:jc w:val="both"/>
        <w:rPr>
          <w:szCs w:val="24"/>
          <w:lang w:val="ro-RO"/>
        </w:rPr>
      </w:pPr>
      <w:r w:rsidRPr="004A056F">
        <w:rPr>
          <w:szCs w:val="24"/>
          <w:lang w:val="ro-RO"/>
        </w:rPr>
        <w:t>18.1- Forţa majoră este constatată de o autoritate competentă.</w:t>
      </w:r>
    </w:p>
    <w:p w:rsidR="004A056F" w:rsidRPr="004A056F" w:rsidRDefault="004A056F" w:rsidP="004A056F">
      <w:pPr>
        <w:pStyle w:val="DefaultText"/>
        <w:jc w:val="both"/>
        <w:rPr>
          <w:szCs w:val="24"/>
          <w:lang w:val="ro-RO"/>
        </w:rPr>
      </w:pPr>
      <w:r w:rsidRPr="004A056F">
        <w:rPr>
          <w:szCs w:val="24"/>
          <w:lang w:val="ro-RO"/>
        </w:rPr>
        <w:t>18.2- Forţa majoră exonerează părţile contractante de îndeplinirea obligaţiilor asumate prin prezentul contract, pe toata perioada în care aceasta acţionează.</w:t>
      </w:r>
    </w:p>
    <w:p w:rsidR="004A056F" w:rsidRPr="004A056F" w:rsidRDefault="004A056F" w:rsidP="004A056F">
      <w:pPr>
        <w:pStyle w:val="DefaultText"/>
        <w:jc w:val="both"/>
        <w:rPr>
          <w:szCs w:val="24"/>
          <w:lang w:val="ro-RO"/>
        </w:rPr>
      </w:pPr>
      <w:r w:rsidRPr="004A056F">
        <w:rPr>
          <w:szCs w:val="24"/>
          <w:lang w:val="ro-RO"/>
        </w:rPr>
        <w:t>18.3- Îndeplinirea contractului va fi suspendată în perioada de acţiune a forţei majore, dar fără a prejudicia drepturile ce li se cuveneau parţilor până la apariţia acesteia.</w:t>
      </w:r>
    </w:p>
    <w:p w:rsidR="004A056F" w:rsidRPr="004A056F" w:rsidRDefault="004A056F" w:rsidP="004A056F">
      <w:pPr>
        <w:pStyle w:val="DefaultText"/>
        <w:jc w:val="both"/>
        <w:rPr>
          <w:szCs w:val="24"/>
          <w:lang w:val="ro-RO"/>
        </w:rPr>
      </w:pPr>
      <w:r w:rsidRPr="004A056F">
        <w:rPr>
          <w:szCs w:val="24"/>
          <w:lang w:val="ro-RO"/>
        </w:rPr>
        <w:t>18.4- Partea contractanta care invoca forţa majoră are obligaţia de a notifica celeilalte părţi, imediat şi în mod complet, producerea acesteia şi să ia orice masuri care îi stau la dispoziţie în vederea limitării consecinţelor.</w:t>
      </w:r>
    </w:p>
    <w:p w:rsidR="004A056F" w:rsidRPr="004A056F" w:rsidRDefault="004A056F" w:rsidP="004A056F">
      <w:pPr>
        <w:pStyle w:val="DefaultText"/>
        <w:jc w:val="both"/>
        <w:rPr>
          <w:szCs w:val="24"/>
          <w:lang w:val="ro-RO"/>
        </w:rPr>
      </w:pPr>
      <w:r w:rsidRPr="004A056F">
        <w:rPr>
          <w:szCs w:val="24"/>
          <w:lang w:val="ro-RO"/>
        </w:rPr>
        <w:t>18.5- Dacă forţa majoră acţionează sau se estimează că va acţiona o perioada mai mare de 5 luni, fiecare parte va avea dreptul să notifice celeilalte parţi încetarea de plin drept a prezentului contract, fără ca vreuna din părţi să poată pretinde celeilalte daune-interese.</w:t>
      </w:r>
    </w:p>
    <w:p w:rsidR="004A056F" w:rsidRPr="004A056F" w:rsidRDefault="004A056F" w:rsidP="004A056F">
      <w:pPr>
        <w:pStyle w:val="DefaultText"/>
        <w:jc w:val="both"/>
        <w:rPr>
          <w:szCs w:val="24"/>
          <w:lang w:val="ro-RO"/>
        </w:rPr>
      </w:pPr>
    </w:p>
    <w:p w:rsidR="004A056F" w:rsidRPr="004A056F" w:rsidRDefault="004A056F" w:rsidP="004A056F">
      <w:pPr>
        <w:pStyle w:val="DefaultText"/>
        <w:jc w:val="both"/>
        <w:rPr>
          <w:szCs w:val="24"/>
          <w:lang w:val="ro-RO"/>
        </w:rPr>
      </w:pPr>
    </w:p>
    <w:p w:rsidR="004A056F" w:rsidRPr="004A056F" w:rsidRDefault="004A056F" w:rsidP="004A056F">
      <w:pPr>
        <w:pStyle w:val="DefaultText"/>
        <w:jc w:val="both"/>
        <w:rPr>
          <w:szCs w:val="24"/>
          <w:lang w:val="ro-RO"/>
        </w:rPr>
      </w:pPr>
      <w:r w:rsidRPr="004A056F">
        <w:rPr>
          <w:szCs w:val="24"/>
          <w:lang w:val="ro-RO"/>
        </w:rPr>
        <w:t>19. SOLUŢIONAREA LITIGIILOR</w:t>
      </w:r>
    </w:p>
    <w:p w:rsidR="004A056F" w:rsidRPr="004A056F" w:rsidRDefault="004A056F" w:rsidP="004A056F">
      <w:pPr>
        <w:pStyle w:val="DefaultText"/>
        <w:jc w:val="both"/>
        <w:rPr>
          <w:szCs w:val="24"/>
          <w:lang w:val="ro-RO"/>
        </w:rPr>
      </w:pPr>
      <w:r w:rsidRPr="004A056F">
        <w:rPr>
          <w:szCs w:val="24"/>
          <w:lang w:val="ro-RO"/>
        </w:rPr>
        <w:t>19.1- Autoritatea şi contractantul vor face toate eforturile pentru a rezolva pe cale amiabilă, prin tratative directe, orice neînţelegere sau dispută care se poate ivi între ei în cadrul sau în legătură cu îndeplinirea contractului.</w:t>
      </w:r>
    </w:p>
    <w:p w:rsidR="004A056F" w:rsidRPr="004A056F" w:rsidRDefault="004A056F" w:rsidP="004A056F">
      <w:pPr>
        <w:pStyle w:val="DefaultText"/>
        <w:jc w:val="both"/>
        <w:rPr>
          <w:szCs w:val="24"/>
          <w:lang w:val="ro-RO"/>
        </w:rPr>
      </w:pPr>
      <w:r w:rsidRPr="004A056F">
        <w:rPr>
          <w:szCs w:val="24"/>
          <w:lang w:val="ro-RO"/>
        </w:rPr>
        <w:t xml:space="preserve">19.2- Dacă, după 15 zile de la începerea acestor tratative, autoritatea şi contractantul nu reuşesc să rezolve în mod amiabil o divergenţă contractuală, fiecare poate solicita ca dispută să se soluţioneze de către instanţele judecătoreşti competente din România. </w:t>
      </w:r>
    </w:p>
    <w:p w:rsidR="004A056F" w:rsidRPr="004A056F" w:rsidRDefault="004A056F" w:rsidP="004A056F">
      <w:pPr>
        <w:pStyle w:val="DefaultText"/>
        <w:jc w:val="both"/>
        <w:rPr>
          <w:szCs w:val="24"/>
          <w:lang w:val="ro-RO"/>
        </w:rPr>
      </w:pPr>
    </w:p>
    <w:p w:rsidR="004A056F" w:rsidRPr="004A056F" w:rsidRDefault="004A056F" w:rsidP="004A056F">
      <w:pPr>
        <w:pStyle w:val="DefaultText"/>
        <w:jc w:val="both"/>
        <w:rPr>
          <w:szCs w:val="24"/>
          <w:lang w:val="ro-RO"/>
        </w:rPr>
      </w:pPr>
    </w:p>
    <w:p w:rsidR="004A056F" w:rsidRPr="004A056F" w:rsidRDefault="004A056F" w:rsidP="004A056F">
      <w:pPr>
        <w:autoSpaceDN w:val="0"/>
        <w:jc w:val="both"/>
        <w:rPr>
          <w:bCs/>
        </w:rPr>
      </w:pPr>
      <w:r w:rsidRPr="004A056F">
        <w:rPr>
          <w:bCs/>
        </w:rPr>
        <w:t>20. ÎNCEPERE, MODIFICARE, ÎNTÂRZIERE ŞI REZILIEREA CONTRACTULUI</w:t>
      </w:r>
    </w:p>
    <w:p w:rsidR="004A056F" w:rsidRPr="004A056F" w:rsidRDefault="004A056F" w:rsidP="004A056F">
      <w:pPr>
        <w:autoSpaceDN w:val="0"/>
        <w:jc w:val="both"/>
      </w:pPr>
      <w:r w:rsidRPr="004A056F">
        <w:t xml:space="preserve">20.1- </w:t>
      </w:r>
      <w:r w:rsidRPr="004A056F">
        <w:tab/>
        <w:t>(1) Contractantul are obligația de a începe prestarea serviciilor la data semnării contractului de catre ambele parti, cu respectarea punctului 7.1. din prezentul contract.</w:t>
      </w:r>
    </w:p>
    <w:p w:rsidR="004A056F" w:rsidRPr="004A056F" w:rsidRDefault="004A056F" w:rsidP="004A056F">
      <w:pPr>
        <w:autoSpaceDN w:val="0"/>
        <w:ind w:firstLine="709"/>
        <w:jc w:val="both"/>
      </w:pPr>
      <w:r w:rsidRPr="004A056F">
        <w:t>(2) În cazul în care contractantul suferă întârzieri si/sau suporta costuri suplimentare, datorate în exclusivitate autoritătii partile vor stabili de comun acord prelungirea perioadei de prestare a serviciului, fara costuri suplimentare.</w:t>
      </w:r>
    </w:p>
    <w:p w:rsidR="004A056F" w:rsidRPr="004A056F" w:rsidRDefault="004A056F" w:rsidP="004A056F">
      <w:pPr>
        <w:pStyle w:val="DefaultText"/>
        <w:jc w:val="both"/>
        <w:rPr>
          <w:szCs w:val="24"/>
          <w:lang w:val="ro-RO"/>
        </w:rPr>
      </w:pPr>
      <w:r w:rsidRPr="004A056F">
        <w:rPr>
          <w:szCs w:val="24"/>
          <w:lang w:val="ro-RO"/>
        </w:rPr>
        <w:t>20.2</w:t>
      </w:r>
      <w:r w:rsidRPr="004A056F">
        <w:rPr>
          <w:b/>
          <w:szCs w:val="24"/>
          <w:lang w:val="ro-RO"/>
        </w:rPr>
        <w:t>-</w:t>
      </w:r>
      <w:r w:rsidRPr="004A056F">
        <w:rPr>
          <w:szCs w:val="24"/>
          <w:lang w:val="ro-RO"/>
        </w:rPr>
        <w:t xml:space="preserve"> Dacă pe parcursul îndeplinirii contractului contractantul nu respectă termenul de prestare, acesta are obligaţia de a notifica acest lucru, în timp util, autorității.. Modificarea datei/perioadelor de prestare a serviciilor asumate prin prezentul contract se face cu acordul părţilor, prin act adiţional.</w:t>
      </w:r>
    </w:p>
    <w:p w:rsidR="004A056F" w:rsidRPr="004A056F" w:rsidRDefault="004A056F" w:rsidP="004A056F">
      <w:pPr>
        <w:pStyle w:val="DefaultText"/>
        <w:jc w:val="both"/>
        <w:rPr>
          <w:szCs w:val="24"/>
          <w:lang w:val="ro-RO"/>
        </w:rPr>
      </w:pPr>
      <w:r w:rsidRPr="004A056F">
        <w:rPr>
          <w:szCs w:val="24"/>
          <w:lang w:val="ro-RO"/>
        </w:rPr>
        <w:t>20.3</w:t>
      </w:r>
      <w:r w:rsidRPr="004A056F">
        <w:rPr>
          <w:b/>
          <w:szCs w:val="24"/>
          <w:lang w:val="ro-RO"/>
        </w:rPr>
        <w:t>-</w:t>
      </w:r>
      <w:r w:rsidRPr="004A056F">
        <w:rPr>
          <w:szCs w:val="24"/>
          <w:lang w:val="ro-RO"/>
        </w:rPr>
        <w:t xml:space="preserve"> În afara cazului în care autorității este de acord cu o prelungire a termenului contractual, orice întârziere în îndeplinirea contractului dă dreptul autoritatății de a solicita penalităţi contractantului.</w:t>
      </w:r>
    </w:p>
    <w:p w:rsidR="004A056F" w:rsidRPr="004A056F" w:rsidRDefault="004A056F" w:rsidP="004A056F">
      <w:pPr>
        <w:jc w:val="both"/>
        <w:rPr>
          <w:noProof/>
        </w:rPr>
      </w:pPr>
      <w:r w:rsidRPr="004A056F">
        <w:rPr>
          <w:noProof/>
        </w:rPr>
        <w:lastRenderedPageBreak/>
        <w:t>20.4– Opţiunea autoritații de a rezilia contractul nu va prejudicia niciun alt drept al său prevăzut în contract sau alt drept, fiind îndreptăţit să recupereze de la contractant şi orice pierdere sau prejudiciu până la un nivel egal cu valoarea contractului.</w:t>
      </w:r>
    </w:p>
    <w:p w:rsidR="004A056F" w:rsidRPr="004A056F" w:rsidRDefault="004A056F" w:rsidP="004A056F">
      <w:pPr>
        <w:jc w:val="both"/>
      </w:pPr>
      <w:r w:rsidRPr="004A056F">
        <w:rPr>
          <w:bCs/>
        </w:rPr>
        <w:t>20.5-</w:t>
      </w:r>
      <w:r w:rsidRPr="004A056F">
        <w:t xml:space="preserve"> Modificarea prezentului contract se poate face în condiţiile legii, numai cu acordul scris al ambelor părţi sub forma unui act adiţional.</w:t>
      </w:r>
    </w:p>
    <w:p w:rsidR="004A056F" w:rsidRPr="004A056F" w:rsidRDefault="004A056F" w:rsidP="004A056F">
      <w:pPr>
        <w:jc w:val="both"/>
      </w:pPr>
      <w:r w:rsidRPr="004A056F">
        <w:rPr>
          <w:bCs/>
        </w:rPr>
        <w:t>20.6</w:t>
      </w:r>
      <w:r w:rsidRPr="004A056F">
        <w:t>-</w:t>
      </w:r>
      <w:bookmarkStart w:id="1" w:name="_Hlk75429468"/>
      <w:r w:rsidRPr="004A056F">
        <w:t xml:space="preserve"> </w:t>
      </w:r>
      <w:bookmarkEnd w:id="1"/>
      <w:r w:rsidRPr="004A056F">
        <w:t>Neîndeplinirea sau îndeplinirea necorespunzătoare a obligaţiilor contractuale de către una dintre părţi, dau celeilalte părţi dreptul de a rezilia contractul şi de a pretinde plata de daune-interese.</w:t>
      </w:r>
    </w:p>
    <w:p w:rsidR="004A056F" w:rsidRPr="004A056F" w:rsidRDefault="004A056F" w:rsidP="004A056F">
      <w:pPr>
        <w:jc w:val="both"/>
      </w:pPr>
      <w:r w:rsidRPr="004A056F">
        <w:t>20.7- În situaţia în care contractantul nu îndeplineşte întocmai şi la termen oricare dintre obligaţiile asumate prin contract, nu remediază încălcarea în termen de 15 zile calendaristice, autoritatea are dreptul de a rezilia unilateral contractul. Rezilierea prevăzută de acest articol intervine de la data prevăzută în notificarea de reziliere emisă de către autoritatea contractantă.</w:t>
      </w:r>
    </w:p>
    <w:p w:rsidR="004A056F" w:rsidRPr="004A056F" w:rsidRDefault="004A056F" w:rsidP="004A056F">
      <w:pPr>
        <w:jc w:val="both"/>
      </w:pPr>
      <w:r w:rsidRPr="004A056F">
        <w:t>20.8- Autoritatea îşi rezervă dreptul de a renunţa oricând la contract, printr-o notificare scrisă adresată contractantului, fără nici o compensaţie, dacă acesta din urmă se află în procedură de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4A056F" w:rsidRPr="004A056F" w:rsidRDefault="004A056F" w:rsidP="004A056F">
      <w:pPr>
        <w:autoSpaceDE w:val="0"/>
        <w:autoSpaceDN w:val="0"/>
        <w:adjustRightInd w:val="0"/>
        <w:jc w:val="both"/>
      </w:pPr>
      <w:r w:rsidRPr="004A056F">
        <w:t xml:space="preserve">20.9- Autoritatea contractantă îşi rezerva dreptul de a denunţa unilateral contractul cu notificarea prealabila a contractantului, în cel mult 30 zile de la apariţia unor circumstante care nu au fost cunoscute autoritaţii la data încheierii contractului şi care conduc la modificarea clauzelor contractuale în aşa masură încât îndeplinirea obligaţiilor asumate prin prezentul contract ar fi contrară interesului public. </w:t>
      </w:r>
    </w:p>
    <w:p w:rsidR="004A056F" w:rsidRPr="004A056F" w:rsidRDefault="004A056F" w:rsidP="004A056F">
      <w:pPr>
        <w:jc w:val="both"/>
      </w:pPr>
      <w:r w:rsidRPr="004A056F">
        <w:rPr>
          <w:bCs/>
        </w:rPr>
        <w:t>20.10</w:t>
      </w:r>
      <w:r w:rsidRPr="004A056F">
        <w:t xml:space="preserve">- Rezilierea prezentului contract nu va avea niciun efect asupra obligaţiilor deja scadente între părţi. </w:t>
      </w:r>
    </w:p>
    <w:p w:rsidR="004A056F" w:rsidRPr="004A056F" w:rsidRDefault="004A056F" w:rsidP="004A056F">
      <w:pPr>
        <w:jc w:val="both"/>
      </w:pPr>
      <w:r w:rsidRPr="004A056F">
        <w:rPr>
          <w:bCs/>
        </w:rPr>
        <w:t>20.11</w:t>
      </w:r>
      <w:r w:rsidRPr="004A056F">
        <w:t>- Contractul înceteaza de drept şi în următoarele cazuri:</w:t>
      </w:r>
    </w:p>
    <w:p w:rsidR="004A056F" w:rsidRPr="004A056F" w:rsidRDefault="004A056F" w:rsidP="004A056F">
      <w:pPr>
        <w:numPr>
          <w:ilvl w:val="0"/>
          <w:numId w:val="4"/>
        </w:numPr>
        <w:tabs>
          <w:tab w:val="left" w:pos="900"/>
        </w:tabs>
        <w:jc w:val="both"/>
      </w:pPr>
      <w:r w:rsidRPr="004A056F">
        <w:t>ajungerea la termen;</w:t>
      </w:r>
    </w:p>
    <w:p w:rsidR="004A056F" w:rsidRPr="004A056F" w:rsidRDefault="004A056F" w:rsidP="004A056F">
      <w:pPr>
        <w:numPr>
          <w:ilvl w:val="0"/>
          <w:numId w:val="4"/>
        </w:numPr>
        <w:tabs>
          <w:tab w:val="left" w:pos="900"/>
        </w:tabs>
        <w:jc w:val="both"/>
      </w:pPr>
      <w:r w:rsidRPr="004A056F">
        <w:t>părţile convin de comun acord încetarea contractului.</w:t>
      </w:r>
    </w:p>
    <w:p w:rsidR="004A056F" w:rsidRPr="004A056F" w:rsidRDefault="004A056F" w:rsidP="004A056F">
      <w:pPr>
        <w:tabs>
          <w:tab w:val="left" w:pos="900"/>
        </w:tabs>
        <w:ind w:left="720"/>
        <w:jc w:val="both"/>
      </w:pPr>
    </w:p>
    <w:p w:rsidR="004A056F" w:rsidRDefault="004A056F" w:rsidP="004A056F">
      <w:pPr>
        <w:pStyle w:val="DefaultText"/>
        <w:jc w:val="both"/>
        <w:rPr>
          <w:szCs w:val="24"/>
          <w:lang w:val="ro-RO"/>
        </w:rPr>
      </w:pPr>
    </w:p>
    <w:p w:rsidR="00AE6BB2" w:rsidRPr="004A056F" w:rsidRDefault="00AE6BB2" w:rsidP="004A056F">
      <w:pPr>
        <w:pStyle w:val="DefaultText"/>
        <w:jc w:val="both"/>
        <w:rPr>
          <w:szCs w:val="24"/>
          <w:lang w:val="ro-RO"/>
        </w:rPr>
      </w:pPr>
    </w:p>
    <w:p w:rsidR="004A056F" w:rsidRPr="004A056F" w:rsidRDefault="004A056F" w:rsidP="004A056F">
      <w:pPr>
        <w:jc w:val="both"/>
      </w:pPr>
      <w:r w:rsidRPr="004A056F">
        <w:t>21. DREPTURI DE PROPRIETATE INTELECTUALĂ</w:t>
      </w:r>
    </w:p>
    <w:p w:rsidR="004A056F" w:rsidRPr="004A056F" w:rsidRDefault="004A056F" w:rsidP="004A056F">
      <w:pPr>
        <w:ind w:right="1"/>
        <w:jc w:val="both"/>
      </w:pPr>
      <w:r w:rsidRPr="004A056F">
        <w:t xml:space="preserve">21.1.-Orice documente, rapoarte şi date precum diagrame, schiţe, instrucţiuni, planuri, statistici, calcule, baze de date, software şi înregistrări justificative ori materiale achiziţionate, compilate ori elaborate de către prestator sau de către personalul său salariat ori contractat în executarea contractului de servicii vor deveni proprietatea exclusivă a achizitorului. După încetarea contractului de servicii, contractantul va remite toate aceste documente şi date achizitorului. </w:t>
      </w:r>
    </w:p>
    <w:p w:rsidR="004A056F" w:rsidRPr="004A056F" w:rsidRDefault="004A056F" w:rsidP="004A056F">
      <w:pPr>
        <w:ind w:right="1"/>
        <w:jc w:val="both"/>
      </w:pPr>
      <w:r w:rsidRPr="004A056F">
        <w:t>21.2.-Contractantul nu va publica articole referitoare la serviciile care fac obiectul prezentului contract şi nu va face referire la aceste servicii în cursul executării altor servicii pentru terţi şi nu va divulga nici o informaţie furnizată de autoritate, fără acordul scris prealabil al acesteia.</w:t>
      </w:r>
    </w:p>
    <w:p w:rsidR="004A056F" w:rsidRPr="004A056F" w:rsidRDefault="004A056F" w:rsidP="004A056F">
      <w:pPr>
        <w:pStyle w:val="DefaultText2"/>
        <w:jc w:val="both"/>
        <w:rPr>
          <w:b/>
          <w:bCs/>
          <w:i/>
          <w:iCs/>
          <w:lang w:val="fr-FR"/>
        </w:rPr>
      </w:pPr>
      <w:r w:rsidRPr="004A056F">
        <w:rPr>
          <w:lang w:val="en-US"/>
        </w:rPr>
        <w:t>21.3.-Orice rezultate ori drepturi, inclusiv drepturi de autor sau alte drepturi de proprietate intelectuală ori industrială, dobândite în executarea contractului de servicii vor fi proprietatea exclusivă a autoritatii, care le va putea utiliza, publica, cesiona ori transfera aşa cum va considera de cuviinţă, fără limitare geografică ori de altă natură, cu excepţia situaţiilor în care există deja asemenea drepturi de proprietate intelectuală ori industrială.</w:t>
      </w:r>
    </w:p>
    <w:p w:rsidR="004A056F" w:rsidRDefault="004A056F" w:rsidP="004A056F">
      <w:pPr>
        <w:jc w:val="both"/>
      </w:pPr>
    </w:p>
    <w:p w:rsidR="00284106" w:rsidRPr="004A056F" w:rsidRDefault="00284106" w:rsidP="004A056F">
      <w:pPr>
        <w:jc w:val="both"/>
      </w:pPr>
    </w:p>
    <w:p w:rsidR="004A056F" w:rsidRPr="004A056F" w:rsidRDefault="004A056F" w:rsidP="004A056F">
      <w:pPr>
        <w:pStyle w:val="DefaultText"/>
        <w:jc w:val="both"/>
        <w:rPr>
          <w:szCs w:val="24"/>
        </w:rPr>
      </w:pPr>
      <w:r w:rsidRPr="004A056F">
        <w:rPr>
          <w:szCs w:val="24"/>
        </w:rPr>
        <w:t>22. CONFIDENTIALITATE</w:t>
      </w:r>
    </w:p>
    <w:p w:rsidR="004A056F" w:rsidRPr="004A056F" w:rsidRDefault="004A056F" w:rsidP="004A056F">
      <w:pPr>
        <w:pStyle w:val="DefaultText"/>
        <w:jc w:val="both"/>
        <w:rPr>
          <w:szCs w:val="24"/>
        </w:rPr>
      </w:pPr>
      <w:r w:rsidRPr="004A056F">
        <w:rPr>
          <w:szCs w:val="24"/>
        </w:rPr>
        <w:t xml:space="preserve">22.1- Părțile recunosc caracterul confidețial si privat al Informațiilor Confidențiale astfel cum acestea sunt definite în preambulul Contractului, acceptă </w:t>
      </w:r>
      <w:proofErr w:type="gramStart"/>
      <w:r w:rsidRPr="004A056F">
        <w:rPr>
          <w:szCs w:val="24"/>
        </w:rPr>
        <w:t>să</w:t>
      </w:r>
      <w:proofErr w:type="gramEnd"/>
      <w:r w:rsidRPr="004A056F">
        <w:rPr>
          <w:szCs w:val="24"/>
        </w:rPr>
        <w:t xml:space="preserve"> păstreze confidentialițatea acestora și se obligă să respecte toate și oricare dintre restricțiile si obligațiile prevazute în prezentul Contract.</w:t>
      </w:r>
    </w:p>
    <w:p w:rsidR="004A056F" w:rsidRPr="004A056F" w:rsidRDefault="004A056F" w:rsidP="004A056F">
      <w:pPr>
        <w:pStyle w:val="DefaultText"/>
        <w:jc w:val="both"/>
        <w:rPr>
          <w:szCs w:val="24"/>
        </w:rPr>
      </w:pPr>
      <w:r w:rsidRPr="004A056F">
        <w:rPr>
          <w:szCs w:val="24"/>
        </w:rPr>
        <w:lastRenderedPageBreak/>
        <w:t xml:space="preserve">22.2- O parte este de acord că celeilalte părți nu-i sunt aplicabile prevederile cu privire la nerespectarea obligatiei de pastrare a confidențialitatii în cazul în care acesteia din urma i se solicita dezvaluirea Informatiilor Confidențiale, invocandu-se actele normative în vigoare, sau prin ordin autorizat al autoritatilor administrative sau jurisdictionale, având o bază legală pentru a constrange dezvaluirea unei astfel de informații. În această situație, partea în cauză </w:t>
      </w:r>
      <w:proofErr w:type="gramStart"/>
      <w:r w:rsidRPr="004A056F">
        <w:rPr>
          <w:szCs w:val="24"/>
        </w:rPr>
        <w:t>va</w:t>
      </w:r>
      <w:proofErr w:type="gramEnd"/>
      <w:r w:rsidRPr="004A056F">
        <w:rPr>
          <w:szCs w:val="24"/>
        </w:rPr>
        <w:t xml:space="preserve"> notifica cealalta parte în termen de cel mult 24 de ore de la data solicitării respectivei informații confidențiale, pentru ca aceasta sa poata lua orice masuri pentru limitarea eventualului prejudiciului cauzat de o asemenea dezvaluire.</w:t>
      </w:r>
    </w:p>
    <w:p w:rsidR="004A056F" w:rsidRPr="004A056F" w:rsidRDefault="004A056F" w:rsidP="004A056F">
      <w:pPr>
        <w:pStyle w:val="DefaultText"/>
        <w:jc w:val="both"/>
        <w:rPr>
          <w:szCs w:val="24"/>
        </w:rPr>
      </w:pPr>
      <w:r w:rsidRPr="004A056F">
        <w:rPr>
          <w:szCs w:val="24"/>
        </w:rPr>
        <w:t xml:space="preserve">22.3- Pentru evitarea oricarui dubiu, Informațiile Confidențiale nu vor include insa informatiile care: </w:t>
      </w:r>
    </w:p>
    <w:p w:rsidR="004A056F" w:rsidRPr="004A056F" w:rsidRDefault="004A056F" w:rsidP="004A056F">
      <w:pPr>
        <w:pStyle w:val="DefaultText"/>
        <w:jc w:val="both"/>
        <w:rPr>
          <w:szCs w:val="24"/>
        </w:rPr>
      </w:pPr>
      <w:r w:rsidRPr="004A056F">
        <w:rPr>
          <w:szCs w:val="24"/>
        </w:rPr>
        <w:t xml:space="preserve">(i) </w:t>
      </w:r>
      <w:proofErr w:type="gramStart"/>
      <w:r w:rsidRPr="004A056F">
        <w:rPr>
          <w:szCs w:val="24"/>
        </w:rPr>
        <w:t>sunt</w:t>
      </w:r>
      <w:proofErr w:type="gramEnd"/>
      <w:r w:rsidRPr="004A056F">
        <w:rPr>
          <w:szCs w:val="24"/>
        </w:rPr>
        <w:t xml:space="preserve"> publice la data dezvaluirii acestor informatii catre părți si/sau reprezentantii acestora;</w:t>
      </w:r>
    </w:p>
    <w:p w:rsidR="004A056F" w:rsidRPr="004A056F" w:rsidRDefault="004A056F" w:rsidP="004A056F">
      <w:pPr>
        <w:pStyle w:val="DefaultText"/>
        <w:jc w:val="both"/>
        <w:rPr>
          <w:szCs w:val="24"/>
        </w:rPr>
      </w:pPr>
      <w:r w:rsidRPr="004A056F">
        <w:rPr>
          <w:szCs w:val="24"/>
        </w:rPr>
        <w:t xml:space="preserve">(ii) </w:t>
      </w:r>
      <w:proofErr w:type="gramStart"/>
      <w:r w:rsidRPr="004A056F">
        <w:rPr>
          <w:szCs w:val="24"/>
        </w:rPr>
        <w:t>devin</w:t>
      </w:r>
      <w:proofErr w:type="gramEnd"/>
      <w:r w:rsidRPr="004A056F">
        <w:rPr>
          <w:szCs w:val="24"/>
        </w:rPr>
        <w:t xml:space="preserve"> publice, dar nu ca rezultat al divulgarii acestor informatii prin incalcarea contractului;</w:t>
      </w:r>
    </w:p>
    <w:p w:rsidR="004A056F" w:rsidRPr="004A056F" w:rsidRDefault="004A056F" w:rsidP="004A056F">
      <w:pPr>
        <w:pStyle w:val="DefaultText"/>
        <w:jc w:val="both"/>
        <w:rPr>
          <w:szCs w:val="24"/>
        </w:rPr>
      </w:pPr>
      <w:r w:rsidRPr="004A056F">
        <w:rPr>
          <w:szCs w:val="24"/>
        </w:rPr>
        <w:t xml:space="preserve">(iii) </w:t>
      </w:r>
      <w:proofErr w:type="gramStart"/>
      <w:r w:rsidRPr="004A056F">
        <w:rPr>
          <w:szCs w:val="24"/>
        </w:rPr>
        <w:t>au</w:t>
      </w:r>
      <w:proofErr w:type="gramEnd"/>
      <w:r w:rsidRPr="004A056F">
        <w:rPr>
          <w:szCs w:val="24"/>
        </w:rPr>
        <w:t xml:space="preserve"> fost obtinute de la o sursa ce nu are legatura cu Părțile, în cazul în care aceasta sursă nu este ținută a pastra confidențialitatea acestor informații; sau</w:t>
      </w:r>
    </w:p>
    <w:p w:rsidR="004A056F" w:rsidRPr="004A056F" w:rsidRDefault="004A056F" w:rsidP="004A056F">
      <w:pPr>
        <w:pStyle w:val="DefaultText"/>
        <w:jc w:val="both"/>
        <w:rPr>
          <w:szCs w:val="24"/>
        </w:rPr>
      </w:pPr>
      <w:proofErr w:type="gramStart"/>
      <w:r w:rsidRPr="004A056F">
        <w:rPr>
          <w:szCs w:val="24"/>
        </w:rPr>
        <w:t>(iv)  Părțile</w:t>
      </w:r>
      <w:proofErr w:type="gramEnd"/>
      <w:r w:rsidRPr="004A056F">
        <w:rPr>
          <w:szCs w:val="24"/>
        </w:rPr>
        <w:t xml:space="preserve"> pot dovedi, într-o modalitate satisfacătoare, în mod rezonabil, că aceste informații se aflau în mod legal în posesia acestora înainte de data semnarii prezentului contract, nefiind furnizate de catre Părți, iar acestea nefiind ținute de obligația păstrării confidențialității acestor informații.</w:t>
      </w:r>
    </w:p>
    <w:p w:rsidR="004A056F" w:rsidRPr="004A056F" w:rsidRDefault="004A056F" w:rsidP="004A056F">
      <w:pPr>
        <w:pStyle w:val="DefaultText"/>
        <w:jc w:val="both"/>
        <w:rPr>
          <w:szCs w:val="24"/>
        </w:rPr>
      </w:pPr>
      <w:r w:rsidRPr="004A056F">
        <w:rPr>
          <w:szCs w:val="24"/>
        </w:rPr>
        <w:t>22.4- În schimbul acordului de a pune la dispoziție Informațiile Confidențiale, astfel cum se prevede in prezentul contract, Părțile se obligă:</w:t>
      </w:r>
    </w:p>
    <w:p w:rsidR="004A056F" w:rsidRPr="004A056F" w:rsidRDefault="004A056F" w:rsidP="004A056F">
      <w:pPr>
        <w:pStyle w:val="DefaultText"/>
        <w:jc w:val="both"/>
        <w:rPr>
          <w:szCs w:val="24"/>
        </w:rPr>
      </w:pPr>
      <w:r w:rsidRPr="004A056F">
        <w:rPr>
          <w:szCs w:val="24"/>
        </w:rPr>
        <w:t xml:space="preserve">(i) </w:t>
      </w:r>
      <w:proofErr w:type="gramStart"/>
      <w:r w:rsidRPr="004A056F">
        <w:rPr>
          <w:szCs w:val="24"/>
        </w:rPr>
        <w:t>să</w:t>
      </w:r>
      <w:proofErr w:type="gramEnd"/>
      <w:r w:rsidRPr="004A056F">
        <w:rPr>
          <w:szCs w:val="24"/>
        </w:rPr>
        <w:t xml:space="preserve"> păstreze strict confidențiale Informațiile Confidențiale și să nu le divulge sau disemineze vreunei terțe părți, cu exceptia celor permise în mod specific prin acest contract sau agreate prealabil in scris de Părți;</w:t>
      </w:r>
    </w:p>
    <w:p w:rsidR="004A056F" w:rsidRPr="004A056F" w:rsidRDefault="004A056F" w:rsidP="004A056F">
      <w:pPr>
        <w:pStyle w:val="DefaultText"/>
        <w:jc w:val="both"/>
        <w:rPr>
          <w:szCs w:val="24"/>
        </w:rPr>
      </w:pPr>
      <w:r w:rsidRPr="004A056F">
        <w:rPr>
          <w:szCs w:val="24"/>
        </w:rPr>
        <w:t xml:space="preserve">(ii) </w:t>
      </w:r>
      <w:proofErr w:type="gramStart"/>
      <w:r w:rsidRPr="004A056F">
        <w:rPr>
          <w:szCs w:val="24"/>
        </w:rPr>
        <w:t>să</w:t>
      </w:r>
      <w:proofErr w:type="gramEnd"/>
      <w:r w:rsidRPr="004A056F">
        <w:rPr>
          <w:szCs w:val="24"/>
        </w:rPr>
        <w:t xml:space="preserve"> nu utilizeze în niciun mod și să nu divulge vreunui terț Informațiile Confidențiale, nici dupa încetarea activităților specifice prezentului contract;</w:t>
      </w:r>
    </w:p>
    <w:p w:rsidR="004A056F" w:rsidRPr="004A056F" w:rsidRDefault="004A056F" w:rsidP="004A056F">
      <w:pPr>
        <w:pStyle w:val="DefaultText"/>
        <w:jc w:val="both"/>
        <w:rPr>
          <w:szCs w:val="24"/>
        </w:rPr>
      </w:pPr>
      <w:r w:rsidRPr="004A056F">
        <w:rPr>
          <w:szCs w:val="24"/>
        </w:rPr>
        <w:t xml:space="preserve">(iii) </w:t>
      </w:r>
      <w:proofErr w:type="gramStart"/>
      <w:r w:rsidRPr="004A056F">
        <w:rPr>
          <w:szCs w:val="24"/>
        </w:rPr>
        <w:t>să</w:t>
      </w:r>
      <w:proofErr w:type="gramEnd"/>
      <w:r w:rsidRPr="004A056F">
        <w:rPr>
          <w:szCs w:val="24"/>
        </w:rPr>
        <w:t xml:space="preserve"> utilizeze Informațiile Confidențiale exclusiv pentru scopurile aducerii la îndeplinire a obiectului prezentului Contract și să nu utilizeze, nici direct, nici indirect, Informațiile Confidențiale in alte scopuri;</w:t>
      </w:r>
    </w:p>
    <w:p w:rsidR="004A056F" w:rsidRPr="004A056F" w:rsidRDefault="004A056F" w:rsidP="004A056F">
      <w:pPr>
        <w:pStyle w:val="DefaultText"/>
        <w:jc w:val="both"/>
        <w:rPr>
          <w:szCs w:val="24"/>
        </w:rPr>
      </w:pPr>
      <w:r w:rsidRPr="004A056F">
        <w:rPr>
          <w:szCs w:val="24"/>
        </w:rPr>
        <w:t>(iv) să păstreze Informațiile Confidențiale și orice copii ale acestora în siguranță și în așa fel încât să prevină accesul neautorizat, direct sau indirect, al unei terțe părți și să informeze imediat o Parte in situatia in care cealalta Parte ia cunostinta de faptul ca Informațiile Confidențiale au fost divulgate unei terte părți neautorizate;</w:t>
      </w:r>
    </w:p>
    <w:p w:rsidR="004A056F" w:rsidRPr="004A056F" w:rsidRDefault="004A056F" w:rsidP="004A056F">
      <w:pPr>
        <w:pStyle w:val="DefaultText"/>
        <w:jc w:val="both"/>
        <w:rPr>
          <w:szCs w:val="24"/>
        </w:rPr>
      </w:pPr>
      <w:r w:rsidRPr="004A056F">
        <w:rPr>
          <w:szCs w:val="24"/>
        </w:rPr>
        <w:t xml:space="preserve">(v) să disemineze Informațiile Confidențiale numai acelor reprezentanti care sunt implicati si participă in mod efectiv in executarea obiectului prezentului Contract sau care au in mod absolut nevoie de aceste informatii pentru scopurile realizării obiectului Contractului; </w:t>
      </w:r>
    </w:p>
    <w:p w:rsidR="004A056F" w:rsidRPr="004A056F" w:rsidRDefault="004A056F" w:rsidP="004A056F">
      <w:pPr>
        <w:pStyle w:val="DefaultText"/>
        <w:jc w:val="both"/>
        <w:rPr>
          <w:szCs w:val="24"/>
        </w:rPr>
      </w:pPr>
      <w:r w:rsidRPr="004A056F">
        <w:rPr>
          <w:szCs w:val="24"/>
        </w:rPr>
        <w:t>(vi) să nu multiplice, modifice, distribuie, in nicio modalitate, total sau părțial Informațiile Confidențiale primite sau aspecte legate de aceste informatii, fara acordul prealabil al celeilalte Părți.</w:t>
      </w:r>
    </w:p>
    <w:p w:rsidR="004A056F" w:rsidRPr="004A056F" w:rsidRDefault="004A056F" w:rsidP="004A056F">
      <w:pPr>
        <w:pStyle w:val="DefaultText"/>
        <w:jc w:val="both"/>
        <w:rPr>
          <w:szCs w:val="24"/>
        </w:rPr>
      </w:pPr>
      <w:r w:rsidRPr="004A056F">
        <w:rPr>
          <w:szCs w:val="24"/>
        </w:rPr>
        <w:t>22.5- Părțile vor trata Informațiile Confidențiale primite cu aceeasi atenție si diligență cu care orice persoană diligentă își trateaza propriile informații confidențiale. În cazul încălcării obligațiilor legate de confidențialitate culpa se apreciază în abstract, iar nu în concret.</w:t>
      </w:r>
    </w:p>
    <w:p w:rsidR="004A056F" w:rsidRPr="004A056F" w:rsidRDefault="004A056F" w:rsidP="004A056F">
      <w:pPr>
        <w:pStyle w:val="DefaultText"/>
        <w:jc w:val="both"/>
        <w:rPr>
          <w:szCs w:val="24"/>
        </w:rPr>
      </w:pPr>
      <w:r w:rsidRPr="004A056F">
        <w:rPr>
          <w:szCs w:val="24"/>
        </w:rPr>
        <w:t>22.6- În situaţia în care Părţile şi/sau reprezentanţii lor au cunoştinţă de orice divulgare sau utilizare neautorizată a Informaţiilor Confidențiale, aceştia vor notifica de îndată cealalta Parte în acest sens şi vor depune toate diligenţele pentru a sprijini partea afectată în scopul limitării oricăror daune sau pierderi prezente şi viitoare ce ar putea rezulta din respectiva divulgare şi/sau utilizare neautorizată a Informaţiilor Confidențiale.</w:t>
      </w:r>
    </w:p>
    <w:p w:rsidR="004A056F" w:rsidRPr="004A056F" w:rsidRDefault="004A056F" w:rsidP="004A056F">
      <w:pPr>
        <w:pStyle w:val="DefaultText"/>
        <w:jc w:val="both"/>
        <w:rPr>
          <w:szCs w:val="24"/>
        </w:rPr>
      </w:pPr>
      <w:r w:rsidRPr="004A056F">
        <w:rPr>
          <w:szCs w:val="24"/>
        </w:rPr>
        <w:t>22.7- După încetarea, din orice motiv, a prezentului contract, Părțile: (i) își vor returna toate Informațiile Confidențiale şi orice alte documente şi materiale ce au legătură cu acestea și care se află în posesia acestora, inclusiv cele în format electronic; (ii) vor șterge şi vor distruge orice Informație Confidențială în duplicat, păstrată în format electronic sau în alt mod; (iii) vor impune aceleași obligații părților terțe, dacă este cazul.</w:t>
      </w:r>
    </w:p>
    <w:p w:rsidR="004A056F" w:rsidRPr="004A056F" w:rsidRDefault="004A056F" w:rsidP="004A056F">
      <w:pPr>
        <w:pStyle w:val="DefaultText"/>
        <w:jc w:val="both"/>
        <w:rPr>
          <w:szCs w:val="24"/>
        </w:rPr>
      </w:pPr>
      <w:r w:rsidRPr="004A056F">
        <w:rPr>
          <w:szCs w:val="24"/>
        </w:rPr>
        <w:lastRenderedPageBreak/>
        <w:t>22.8- În cazul în care oricare dintre Părți va încălca orice obligație referitoare la confidențialitate, cu excepția dispozițiilor exoneratoare, limitativ prevăzute în prezentul capitol, aceasta este obligată să achite celeilalte părți despăgubiri, astfel cum vor fi dovedite de catre partea prejudiciata, în termen de 5 zile de la notificarea transmisă de partea prejudiciată.</w:t>
      </w:r>
    </w:p>
    <w:p w:rsidR="004A056F" w:rsidRPr="004A056F" w:rsidRDefault="004A056F" w:rsidP="004A056F">
      <w:pPr>
        <w:pStyle w:val="DefaultText"/>
        <w:jc w:val="both"/>
        <w:rPr>
          <w:szCs w:val="24"/>
        </w:rPr>
      </w:pPr>
      <w:r w:rsidRPr="004A056F">
        <w:rPr>
          <w:szCs w:val="24"/>
        </w:rPr>
        <w:t xml:space="preserve">22.9– Prezentul art. 22 isi </w:t>
      </w:r>
      <w:proofErr w:type="gramStart"/>
      <w:r w:rsidRPr="004A056F">
        <w:rPr>
          <w:szCs w:val="24"/>
        </w:rPr>
        <w:t>va</w:t>
      </w:r>
      <w:proofErr w:type="gramEnd"/>
      <w:r w:rsidRPr="004A056F">
        <w:rPr>
          <w:szCs w:val="24"/>
        </w:rPr>
        <w:t xml:space="preserve"> continua valabilitatea, iar obligatiile stipulate in acesta vor ramane in vigoare pentru o perioada de 3 ani de la data incetarii Contractului din orice motiv.</w:t>
      </w:r>
    </w:p>
    <w:p w:rsidR="004A056F" w:rsidRPr="004A056F" w:rsidRDefault="004A056F" w:rsidP="004A056F">
      <w:pPr>
        <w:pStyle w:val="DefaultText"/>
        <w:jc w:val="both"/>
        <w:rPr>
          <w:szCs w:val="24"/>
          <w:lang w:val="ro-RO"/>
        </w:rPr>
      </w:pPr>
    </w:p>
    <w:p w:rsidR="004A056F" w:rsidRPr="004A056F" w:rsidRDefault="004A056F" w:rsidP="004A056F">
      <w:pPr>
        <w:pStyle w:val="DefaultText"/>
        <w:jc w:val="both"/>
        <w:rPr>
          <w:szCs w:val="24"/>
          <w:lang w:val="ro-RO"/>
        </w:rPr>
      </w:pPr>
      <w:r w:rsidRPr="004A056F">
        <w:rPr>
          <w:szCs w:val="24"/>
          <w:lang w:val="ro-RO"/>
        </w:rPr>
        <w:t>23. PREVEDERI PRIVIND PROTECȚIA DATELOR CU CARACTER PERSONAL</w:t>
      </w:r>
    </w:p>
    <w:p w:rsidR="004A056F" w:rsidRPr="004A056F" w:rsidRDefault="004A056F" w:rsidP="004A056F">
      <w:pPr>
        <w:pStyle w:val="DefaultText"/>
        <w:jc w:val="both"/>
        <w:rPr>
          <w:szCs w:val="24"/>
          <w:lang w:val="ro-RO"/>
        </w:rPr>
      </w:pPr>
      <w:r w:rsidRPr="004A056F">
        <w:rPr>
          <w:szCs w:val="24"/>
          <w:lang w:val="ro-RO"/>
        </w:rPr>
        <w:t>23.1- În scopul executării Contractului, fiecare parte trebuie să prelucreze date cu caracter personal privind angajații si/sau reprezentanții celeilalte părți;</w:t>
      </w:r>
    </w:p>
    <w:p w:rsidR="004A056F" w:rsidRPr="004A056F" w:rsidRDefault="004A056F" w:rsidP="004A056F">
      <w:pPr>
        <w:pStyle w:val="DefaultText"/>
        <w:jc w:val="both"/>
        <w:rPr>
          <w:szCs w:val="24"/>
          <w:lang w:val="ro-RO"/>
        </w:rPr>
      </w:pPr>
      <w:r w:rsidRPr="004A056F">
        <w:rPr>
          <w:szCs w:val="24"/>
          <w:lang w:val="ro-RO"/>
        </w:rPr>
        <w:t>23.2-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4A056F" w:rsidRPr="004A056F" w:rsidRDefault="004A056F" w:rsidP="004A056F">
      <w:pPr>
        <w:pStyle w:val="DefaultText"/>
        <w:jc w:val="both"/>
        <w:rPr>
          <w:szCs w:val="24"/>
          <w:lang w:val="ro-RO"/>
        </w:rPr>
      </w:pPr>
      <w:r w:rsidRPr="004A056F">
        <w:rPr>
          <w:szCs w:val="24"/>
          <w:lang w:val="ro-RO"/>
        </w:rPr>
        <w:t xml:space="preserve">23.3-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A056F" w:rsidRPr="004A056F" w:rsidRDefault="004A056F" w:rsidP="004A056F">
      <w:pPr>
        <w:pStyle w:val="DefaultText"/>
        <w:jc w:val="both"/>
        <w:rPr>
          <w:szCs w:val="24"/>
          <w:lang w:val="ro-RO"/>
        </w:rPr>
      </w:pPr>
      <w:r w:rsidRPr="004A056F">
        <w:rPr>
          <w:szCs w:val="24"/>
          <w:lang w:val="ro-RO"/>
        </w:rPr>
        <w:t>23.4-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A056F" w:rsidRPr="004A056F" w:rsidRDefault="004A056F" w:rsidP="004A056F">
      <w:pPr>
        <w:pStyle w:val="DefaultText"/>
        <w:jc w:val="both"/>
        <w:rPr>
          <w:szCs w:val="24"/>
          <w:lang w:val="ro-RO"/>
        </w:rPr>
      </w:pPr>
      <w:r w:rsidRPr="004A056F">
        <w:rPr>
          <w:szCs w:val="24"/>
          <w:lang w:val="ro-RO"/>
        </w:rPr>
        <w:t>23.5-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A056F" w:rsidRPr="004A056F" w:rsidRDefault="004A056F" w:rsidP="004A056F">
      <w:pPr>
        <w:pStyle w:val="DefaultText"/>
        <w:jc w:val="both"/>
        <w:rPr>
          <w:szCs w:val="24"/>
          <w:lang w:val="ro-RO"/>
        </w:rPr>
      </w:pPr>
      <w:r w:rsidRPr="004A056F">
        <w:rPr>
          <w:szCs w:val="24"/>
          <w:lang w:val="ro-RO"/>
        </w:rPr>
        <w:t>23.6-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A056F" w:rsidRPr="004A056F" w:rsidRDefault="004A056F" w:rsidP="004A056F">
      <w:pPr>
        <w:pStyle w:val="DefaultText"/>
        <w:jc w:val="both"/>
        <w:rPr>
          <w:szCs w:val="24"/>
          <w:lang w:val="ro-RO"/>
        </w:rPr>
      </w:pPr>
    </w:p>
    <w:p w:rsidR="004A056F" w:rsidRPr="004A056F" w:rsidRDefault="004A056F" w:rsidP="004A056F">
      <w:pPr>
        <w:pStyle w:val="DefaultText"/>
        <w:jc w:val="both"/>
        <w:rPr>
          <w:szCs w:val="24"/>
          <w:lang w:val="ro-RO"/>
        </w:rPr>
      </w:pPr>
    </w:p>
    <w:p w:rsidR="004A056F" w:rsidRPr="004A056F" w:rsidRDefault="004A056F" w:rsidP="004A056F">
      <w:pPr>
        <w:pStyle w:val="DefaultText"/>
        <w:jc w:val="both"/>
        <w:rPr>
          <w:szCs w:val="24"/>
          <w:lang w:val="ro-RO"/>
        </w:rPr>
      </w:pPr>
      <w:r w:rsidRPr="004A056F">
        <w:rPr>
          <w:szCs w:val="24"/>
          <w:lang w:val="ro-RO"/>
        </w:rPr>
        <w:t>24. LIMBA CARE GUVERNEAZĂ CONTRACTUL</w:t>
      </w:r>
    </w:p>
    <w:p w:rsidR="004A056F" w:rsidRPr="004A056F" w:rsidRDefault="004A056F" w:rsidP="004A056F">
      <w:pPr>
        <w:pStyle w:val="DefaultText"/>
        <w:jc w:val="both"/>
        <w:rPr>
          <w:szCs w:val="24"/>
          <w:lang w:val="ro-RO"/>
        </w:rPr>
      </w:pPr>
      <w:r w:rsidRPr="004A056F">
        <w:rPr>
          <w:szCs w:val="24"/>
          <w:lang w:val="ro-RO"/>
        </w:rPr>
        <w:t>24.1- Limba care guvernează contractul este limba română.</w:t>
      </w:r>
    </w:p>
    <w:p w:rsidR="004A056F" w:rsidRPr="004A056F" w:rsidRDefault="004A056F" w:rsidP="004A056F">
      <w:pPr>
        <w:pStyle w:val="DefaultText"/>
        <w:jc w:val="both"/>
        <w:rPr>
          <w:szCs w:val="24"/>
          <w:lang w:val="ro-RO"/>
        </w:rPr>
      </w:pPr>
    </w:p>
    <w:p w:rsidR="004A056F" w:rsidRPr="004A056F" w:rsidRDefault="004A056F" w:rsidP="004A056F">
      <w:pPr>
        <w:pStyle w:val="DefaultText"/>
        <w:jc w:val="both"/>
        <w:rPr>
          <w:szCs w:val="24"/>
          <w:lang w:val="ro-RO"/>
        </w:rPr>
      </w:pPr>
    </w:p>
    <w:p w:rsidR="004A056F" w:rsidRPr="004A056F" w:rsidRDefault="004A056F" w:rsidP="004A056F">
      <w:pPr>
        <w:pStyle w:val="DefaultText"/>
        <w:jc w:val="both"/>
        <w:rPr>
          <w:szCs w:val="24"/>
          <w:lang w:val="ro-RO"/>
        </w:rPr>
      </w:pPr>
      <w:r w:rsidRPr="004A056F">
        <w:rPr>
          <w:szCs w:val="24"/>
          <w:lang w:val="ro-RO"/>
        </w:rPr>
        <w:t>25. COMUNICĂRI</w:t>
      </w:r>
    </w:p>
    <w:p w:rsidR="004A056F" w:rsidRPr="004A056F" w:rsidRDefault="004A056F" w:rsidP="004A056F">
      <w:pPr>
        <w:pStyle w:val="DefaultText"/>
        <w:jc w:val="both"/>
        <w:rPr>
          <w:szCs w:val="24"/>
          <w:lang w:val="ro-RO"/>
        </w:rPr>
      </w:pPr>
      <w:r w:rsidRPr="004A056F">
        <w:rPr>
          <w:szCs w:val="24"/>
          <w:lang w:val="ro-RO"/>
        </w:rPr>
        <w:t>25.1-</w:t>
      </w:r>
      <w:r w:rsidRPr="004A056F">
        <w:rPr>
          <w:szCs w:val="24"/>
          <w:lang w:val="ro-RO"/>
        </w:rPr>
        <w:tab/>
        <w:t>(1) Orice comunicare între părţi, referitoare la îndeplinirea prezentului contract, trebuie să fie transmisă în scris.</w:t>
      </w:r>
    </w:p>
    <w:p w:rsidR="004A056F" w:rsidRPr="004A056F" w:rsidRDefault="004A056F" w:rsidP="004A056F">
      <w:pPr>
        <w:pStyle w:val="DefaultText"/>
        <w:ind w:firstLine="709"/>
        <w:jc w:val="both"/>
        <w:rPr>
          <w:szCs w:val="24"/>
          <w:lang w:val="ro-RO"/>
        </w:rPr>
      </w:pPr>
      <w:r w:rsidRPr="004A056F">
        <w:rPr>
          <w:szCs w:val="24"/>
          <w:lang w:val="ro-RO"/>
        </w:rPr>
        <w:t>(2) Orice document scris trebuie înregistrat atât în momentul transmiterii cât şi în momentul primirii.</w:t>
      </w:r>
    </w:p>
    <w:p w:rsidR="004A056F" w:rsidRPr="004A056F" w:rsidRDefault="004A056F" w:rsidP="004A056F">
      <w:pPr>
        <w:pStyle w:val="DefaultText"/>
        <w:jc w:val="both"/>
        <w:rPr>
          <w:szCs w:val="24"/>
          <w:lang w:val="ro-RO"/>
        </w:rPr>
      </w:pPr>
      <w:r w:rsidRPr="004A056F">
        <w:rPr>
          <w:szCs w:val="24"/>
          <w:lang w:val="ro-RO"/>
        </w:rPr>
        <w:t>25.2- Comunicările între părţi  se pot face şi  prin telefon, fax sau e-mail cu condiţia confirmării în scris a primirii comunicării.</w:t>
      </w:r>
    </w:p>
    <w:p w:rsidR="004A056F" w:rsidRPr="004A056F" w:rsidRDefault="004A056F" w:rsidP="004A056F">
      <w:pPr>
        <w:pStyle w:val="DefaultText"/>
        <w:jc w:val="both"/>
        <w:rPr>
          <w:szCs w:val="24"/>
          <w:lang w:val="ro-RO"/>
        </w:rPr>
      </w:pPr>
    </w:p>
    <w:p w:rsidR="004A056F" w:rsidRDefault="004A056F" w:rsidP="004A056F">
      <w:pPr>
        <w:pStyle w:val="DefaultText"/>
        <w:jc w:val="both"/>
        <w:rPr>
          <w:szCs w:val="24"/>
          <w:lang w:val="ro-RO"/>
        </w:rPr>
      </w:pPr>
    </w:p>
    <w:p w:rsidR="00284106" w:rsidRPr="004A056F" w:rsidRDefault="00284106" w:rsidP="004A056F">
      <w:pPr>
        <w:pStyle w:val="DefaultText"/>
        <w:jc w:val="both"/>
        <w:rPr>
          <w:szCs w:val="24"/>
          <w:lang w:val="ro-RO"/>
        </w:rPr>
      </w:pPr>
    </w:p>
    <w:p w:rsidR="004A056F" w:rsidRPr="004A056F" w:rsidRDefault="004A056F" w:rsidP="004A056F">
      <w:pPr>
        <w:pStyle w:val="DefaultText"/>
        <w:jc w:val="both"/>
        <w:rPr>
          <w:szCs w:val="24"/>
          <w:lang w:val="ro-RO"/>
        </w:rPr>
      </w:pPr>
      <w:r w:rsidRPr="004A056F">
        <w:rPr>
          <w:szCs w:val="24"/>
          <w:lang w:val="ro-RO"/>
        </w:rPr>
        <w:lastRenderedPageBreak/>
        <w:t>26. LEGEA APLICABILĂ CONTRACTULUI</w:t>
      </w:r>
    </w:p>
    <w:p w:rsidR="004A056F" w:rsidRPr="004A056F" w:rsidRDefault="004A056F" w:rsidP="004A056F">
      <w:pPr>
        <w:pStyle w:val="DefaultText"/>
        <w:jc w:val="both"/>
        <w:rPr>
          <w:szCs w:val="24"/>
          <w:lang w:val="ro-RO"/>
        </w:rPr>
      </w:pPr>
      <w:r w:rsidRPr="004A056F">
        <w:rPr>
          <w:szCs w:val="24"/>
          <w:lang w:val="ro-RO"/>
        </w:rPr>
        <w:t xml:space="preserve">26.1- Contractul de prestări servicii va fi interpretat conform legilor din România. În desfăşurarea activităţilor specifice acestui contract, Contractantul va avea în vedere şi legislaţia UE incidentă cu privire la serviciile pe care le oferă. </w:t>
      </w:r>
    </w:p>
    <w:p w:rsidR="004A056F" w:rsidRDefault="004A056F" w:rsidP="004A056F">
      <w:pPr>
        <w:pStyle w:val="DefaultText"/>
        <w:jc w:val="both"/>
        <w:rPr>
          <w:szCs w:val="24"/>
          <w:lang w:val="ro-RO" w:eastAsia="ro-RO"/>
        </w:rPr>
      </w:pPr>
    </w:p>
    <w:p w:rsidR="00AE6BB2" w:rsidRPr="004A056F" w:rsidRDefault="00AE6BB2" w:rsidP="004A056F">
      <w:pPr>
        <w:pStyle w:val="DefaultText"/>
        <w:jc w:val="both"/>
        <w:rPr>
          <w:szCs w:val="24"/>
          <w:lang w:val="ro-RO" w:eastAsia="ro-RO"/>
        </w:rPr>
      </w:pPr>
    </w:p>
    <w:p w:rsidR="004A056F" w:rsidRPr="004A056F" w:rsidRDefault="004A056F" w:rsidP="004A056F">
      <w:pPr>
        <w:pStyle w:val="DefaultText"/>
        <w:ind w:firstLine="709"/>
        <w:jc w:val="both"/>
        <w:rPr>
          <w:szCs w:val="24"/>
        </w:rPr>
      </w:pPr>
      <w:r w:rsidRPr="004A056F">
        <w:rPr>
          <w:szCs w:val="24"/>
          <w:lang w:val="ro-RO"/>
        </w:rPr>
        <w:t xml:space="preserve">Prin voinţa părţilor, </w:t>
      </w:r>
      <w:r w:rsidRPr="004A056F">
        <w:rPr>
          <w:szCs w:val="24"/>
        </w:rPr>
        <w:t>s-a înţeles să se încheie azi ...........</w:t>
      </w:r>
      <w:r w:rsidR="00B147CB">
        <w:rPr>
          <w:szCs w:val="24"/>
        </w:rPr>
        <w:t>............................</w:t>
      </w:r>
      <w:r w:rsidRPr="004A056F">
        <w:rPr>
          <w:szCs w:val="24"/>
        </w:rPr>
        <w:t xml:space="preserve">, </w:t>
      </w:r>
      <w:proofErr w:type="gramStart"/>
      <w:r w:rsidRPr="004A056F">
        <w:rPr>
          <w:szCs w:val="24"/>
        </w:rPr>
        <w:t>prezentul</w:t>
      </w:r>
      <w:proofErr w:type="gramEnd"/>
      <w:r w:rsidRPr="004A056F">
        <w:rPr>
          <w:szCs w:val="24"/>
        </w:rPr>
        <w:t xml:space="preserve"> contract </w:t>
      </w:r>
      <w:r w:rsidRPr="004A056F">
        <w:rPr>
          <w:szCs w:val="24"/>
          <w:lang w:val="ro-RO"/>
        </w:rPr>
        <w:t xml:space="preserve">de prestări servicii </w:t>
      </w:r>
      <w:r w:rsidRPr="004A056F">
        <w:rPr>
          <w:szCs w:val="24"/>
        </w:rPr>
        <w:t>în 2 (două) exemplare originale, câte unul pentru fiecare parte</w:t>
      </w:r>
    </w:p>
    <w:p w:rsidR="004A056F" w:rsidRPr="004A056F" w:rsidRDefault="004A056F" w:rsidP="004A056F">
      <w:pPr>
        <w:pStyle w:val="DefaultText"/>
        <w:ind w:firstLine="709"/>
        <w:jc w:val="both"/>
        <w:rPr>
          <w:szCs w:val="24"/>
        </w:rPr>
      </w:pPr>
    </w:p>
    <w:p w:rsidR="004A056F" w:rsidRPr="004A056F" w:rsidRDefault="004A056F" w:rsidP="004A056F">
      <w:pPr>
        <w:autoSpaceDN w:val="0"/>
        <w:ind w:right="-54"/>
        <w:jc w:val="both"/>
        <w:rPr>
          <w:b/>
          <w:noProof/>
        </w:rPr>
      </w:pPr>
      <w:r w:rsidRPr="004A056F">
        <w:rPr>
          <w:b/>
          <w:noProof/>
        </w:rPr>
        <w:t xml:space="preserve">                 </w:t>
      </w:r>
    </w:p>
    <w:p w:rsidR="004A056F" w:rsidRPr="00145766" w:rsidRDefault="004A056F" w:rsidP="004A056F">
      <w:pPr>
        <w:ind w:left="709" w:hanging="709"/>
        <w:rPr>
          <w:b/>
        </w:rPr>
      </w:pPr>
      <w:r w:rsidRPr="00145766">
        <w:rPr>
          <w:b/>
        </w:rPr>
        <w:t xml:space="preserve">AUTORITATE,                                 </w:t>
      </w:r>
      <w:r w:rsidRPr="00145766">
        <w:rPr>
          <w:b/>
        </w:rPr>
        <w:tab/>
      </w:r>
      <w:r w:rsidRPr="00145766">
        <w:rPr>
          <w:b/>
        </w:rPr>
        <w:tab/>
      </w:r>
      <w:r w:rsidRPr="00145766">
        <w:rPr>
          <w:b/>
        </w:rPr>
        <w:tab/>
      </w:r>
      <w:r w:rsidR="00066CC6">
        <w:rPr>
          <w:b/>
        </w:rPr>
        <w:t xml:space="preserve">       </w:t>
      </w:r>
      <w:r w:rsidRPr="00145766">
        <w:rPr>
          <w:b/>
        </w:rPr>
        <w:t>CONTRACTANT,</w:t>
      </w:r>
    </w:p>
    <w:p w:rsidR="00145766" w:rsidRPr="00145766" w:rsidRDefault="004A056F" w:rsidP="004A056F">
      <w:pPr>
        <w:pStyle w:val="bodytext120"/>
        <w:shd w:val="clear" w:color="auto" w:fill="auto"/>
        <w:spacing w:line="240" w:lineRule="auto"/>
        <w:ind w:left="720" w:hanging="709"/>
        <w:jc w:val="left"/>
        <w:rPr>
          <w:sz w:val="24"/>
          <w:szCs w:val="24"/>
          <w:lang w:val="en-US"/>
        </w:rPr>
      </w:pPr>
      <w:r w:rsidRPr="00145766">
        <w:rPr>
          <w:sz w:val="24"/>
          <w:szCs w:val="24"/>
          <w:lang w:val="en-US"/>
        </w:rPr>
        <w:t xml:space="preserve">SECTORUL 2 AL MUNICIPIULUI </w:t>
      </w:r>
      <w:r w:rsidR="00C84C90">
        <w:rPr>
          <w:sz w:val="24"/>
          <w:szCs w:val="24"/>
          <w:lang w:val="en-US"/>
        </w:rPr>
        <w:tab/>
      </w:r>
      <w:r w:rsidR="00C84C90">
        <w:rPr>
          <w:sz w:val="24"/>
          <w:szCs w:val="24"/>
          <w:lang w:val="en-US"/>
        </w:rPr>
        <w:tab/>
      </w:r>
      <w:r w:rsidR="00C84C90">
        <w:rPr>
          <w:sz w:val="24"/>
          <w:szCs w:val="24"/>
          <w:lang w:val="en-US"/>
        </w:rPr>
        <w:tab/>
      </w:r>
      <w:r w:rsidR="00066CC6">
        <w:rPr>
          <w:sz w:val="24"/>
          <w:szCs w:val="24"/>
          <w:lang w:val="en-US"/>
        </w:rPr>
        <w:t xml:space="preserve">       </w:t>
      </w:r>
      <w:r w:rsidR="00C84C90">
        <w:rPr>
          <w:sz w:val="24"/>
          <w:szCs w:val="24"/>
          <w:lang w:val="en-US"/>
        </w:rPr>
        <w:t>EAST EUROPEAN BUSINESS</w:t>
      </w:r>
    </w:p>
    <w:p w:rsidR="004A056F" w:rsidRPr="004A056F" w:rsidRDefault="004A056F" w:rsidP="004A056F">
      <w:pPr>
        <w:pStyle w:val="bodytext120"/>
        <w:shd w:val="clear" w:color="auto" w:fill="auto"/>
        <w:spacing w:line="240" w:lineRule="auto"/>
        <w:ind w:left="720" w:hanging="709"/>
        <w:jc w:val="left"/>
        <w:rPr>
          <w:bCs w:val="0"/>
          <w:i/>
          <w:sz w:val="24"/>
          <w:szCs w:val="24"/>
        </w:rPr>
      </w:pPr>
      <w:r w:rsidRPr="00145766">
        <w:rPr>
          <w:sz w:val="24"/>
          <w:szCs w:val="24"/>
          <w:lang w:val="en-US"/>
        </w:rPr>
        <w:t xml:space="preserve">BUCUREȘTI       </w:t>
      </w:r>
      <w:r w:rsidRPr="00145766">
        <w:rPr>
          <w:sz w:val="24"/>
          <w:szCs w:val="24"/>
          <w:lang w:val="en-US"/>
        </w:rPr>
        <w:tab/>
        <w:t xml:space="preserve">           </w:t>
      </w:r>
      <w:r w:rsidR="00145766" w:rsidRPr="00145766">
        <w:rPr>
          <w:sz w:val="24"/>
          <w:szCs w:val="24"/>
          <w:lang w:val="en-US"/>
        </w:rPr>
        <w:t xml:space="preserve">     </w:t>
      </w:r>
      <w:r w:rsidR="00C84C90">
        <w:rPr>
          <w:bCs w:val="0"/>
          <w:sz w:val="24"/>
          <w:szCs w:val="24"/>
        </w:rPr>
        <w:t xml:space="preserve">                                           </w:t>
      </w:r>
      <w:r w:rsidR="00066CC6">
        <w:rPr>
          <w:bCs w:val="0"/>
          <w:sz w:val="24"/>
          <w:szCs w:val="24"/>
        </w:rPr>
        <w:t xml:space="preserve">       </w:t>
      </w:r>
      <w:r w:rsidR="00C84C90">
        <w:rPr>
          <w:bCs w:val="0"/>
          <w:sz w:val="24"/>
          <w:szCs w:val="24"/>
        </w:rPr>
        <w:t>CENTER (E.E.B.C.) S.R.L.</w:t>
      </w:r>
      <w:r w:rsidRPr="00145766">
        <w:rPr>
          <w:bCs w:val="0"/>
          <w:sz w:val="24"/>
          <w:szCs w:val="24"/>
        </w:rPr>
        <w:tab/>
      </w:r>
      <w:r w:rsidRPr="00145766">
        <w:rPr>
          <w:bCs w:val="0"/>
          <w:sz w:val="24"/>
          <w:szCs w:val="24"/>
        </w:rPr>
        <w:tab/>
      </w:r>
      <w:r w:rsidRPr="00145766">
        <w:rPr>
          <w:bCs w:val="0"/>
          <w:sz w:val="24"/>
          <w:szCs w:val="24"/>
        </w:rPr>
        <w:tab/>
      </w:r>
      <w:r w:rsidRPr="00145766">
        <w:rPr>
          <w:bCs w:val="0"/>
          <w:sz w:val="24"/>
          <w:szCs w:val="24"/>
        </w:rPr>
        <w:tab/>
      </w:r>
      <w:r w:rsidRPr="00145766">
        <w:rPr>
          <w:bCs w:val="0"/>
          <w:sz w:val="24"/>
          <w:szCs w:val="24"/>
        </w:rPr>
        <w:tab/>
      </w:r>
      <w:r w:rsidRPr="00145766">
        <w:rPr>
          <w:bCs w:val="0"/>
          <w:sz w:val="24"/>
          <w:szCs w:val="24"/>
        </w:rPr>
        <w:tab/>
      </w:r>
      <w:r w:rsidRPr="00145766">
        <w:rPr>
          <w:bCs w:val="0"/>
          <w:sz w:val="24"/>
          <w:szCs w:val="24"/>
        </w:rPr>
        <w:tab/>
      </w:r>
      <w:r w:rsidRPr="00145766">
        <w:rPr>
          <w:bCs w:val="0"/>
          <w:sz w:val="24"/>
          <w:szCs w:val="24"/>
        </w:rPr>
        <w:tab/>
      </w:r>
    </w:p>
    <w:p w:rsidR="004A056F" w:rsidRPr="004A056F" w:rsidRDefault="004A056F" w:rsidP="004A056F">
      <w:pPr>
        <w:pStyle w:val="bodytext120"/>
        <w:shd w:val="clear" w:color="auto" w:fill="auto"/>
        <w:spacing w:line="240" w:lineRule="auto"/>
        <w:ind w:left="720" w:hanging="709"/>
        <w:jc w:val="left"/>
        <w:rPr>
          <w:bCs w:val="0"/>
          <w:i/>
          <w:sz w:val="24"/>
          <w:szCs w:val="24"/>
        </w:rPr>
      </w:pPr>
    </w:p>
    <w:p w:rsidR="004A056F" w:rsidRPr="004A056F" w:rsidRDefault="004A056F" w:rsidP="004A056F">
      <w:pPr>
        <w:pStyle w:val="bodytext120"/>
        <w:shd w:val="clear" w:color="auto" w:fill="auto"/>
        <w:spacing w:line="240" w:lineRule="auto"/>
        <w:ind w:left="720" w:hanging="709"/>
        <w:jc w:val="left"/>
        <w:rPr>
          <w:i/>
          <w:iCs/>
          <w:sz w:val="24"/>
          <w:szCs w:val="24"/>
        </w:rPr>
      </w:pPr>
    </w:p>
    <w:p w:rsidR="00AD79E5" w:rsidRPr="004A056F" w:rsidRDefault="00AD79E5"/>
    <w:sectPr w:rsidR="00AD79E5" w:rsidRPr="004A056F" w:rsidSect="00B147CB">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5DD8"/>
    <w:multiLevelType w:val="hybridMultilevel"/>
    <w:tmpl w:val="C2D4F1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0D5340"/>
    <w:multiLevelType w:val="hybridMultilevel"/>
    <w:tmpl w:val="F426DD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8F560CC"/>
    <w:multiLevelType w:val="hybridMultilevel"/>
    <w:tmpl w:val="8CC879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6853000"/>
    <w:multiLevelType w:val="hybridMultilevel"/>
    <w:tmpl w:val="6E424B80"/>
    <w:lvl w:ilvl="0" w:tplc="0E563B9E">
      <w:start w:val="1"/>
      <w:numFmt w:val="lowerLetter"/>
      <w:lvlText w:val="%1)"/>
      <w:lvlJc w:val="left"/>
      <w:pPr>
        <w:tabs>
          <w:tab w:val="num" w:pos="720"/>
        </w:tabs>
        <w:ind w:left="720" w:hanging="360"/>
      </w:pPr>
      <w:rPr>
        <w:rFonts w:hint="default"/>
      </w:rPr>
    </w:lvl>
    <w:lvl w:ilvl="1" w:tplc="04180003" w:tentative="1">
      <w:start w:val="1"/>
      <w:numFmt w:val="bullet"/>
      <w:lvlText w:val="o"/>
      <w:lvlJc w:val="left"/>
      <w:pPr>
        <w:tabs>
          <w:tab w:val="num" w:pos="1440"/>
        </w:tabs>
        <w:ind w:left="1440" w:hanging="360"/>
      </w:pPr>
      <w:rPr>
        <w:rFonts w:ascii="Courier New" w:hAnsi="Courier New" w:cs="Wingding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Wingdings"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Wingdings"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D84CB7"/>
    <w:multiLevelType w:val="hybridMultilevel"/>
    <w:tmpl w:val="0C6AB95A"/>
    <w:lvl w:ilvl="0" w:tplc="81B6BAE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D6F1895"/>
    <w:multiLevelType w:val="hybridMultilevel"/>
    <w:tmpl w:val="7234A75A"/>
    <w:lvl w:ilvl="0" w:tplc="0418000D">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 w15:restartNumberingAfterBreak="0">
    <w:nsid w:val="79AD3D88"/>
    <w:multiLevelType w:val="hybridMultilevel"/>
    <w:tmpl w:val="B4361F1C"/>
    <w:lvl w:ilvl="0" w:tplc="0418000D">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56F"/>
    <w:rsid w:val="00055077"/>
    <w:rsid w:val="00066CC6"/>
    <w:rsid w:val="00077168"/>
    <w:rsid w:val="00096B05"/>
    <w:rsid w:val="0012326A"/>
    <w:rsid w:val="00145766"/>
    <w:rsid w:val="00244B57"/>
    <w:rsid w:val="00284106"/>
    <w:rsid w:val="003C397A"/>
    <w:rsid w:val="003F7720"/>
    <w:rsid w:val="004049D6"/>
    <w:rsid w:val="00431B76"/>
    <w:rsid w:val="004A056F"/>
    <w:rsid w:val="004B1CC4"/>
    <w:rsid w:val="00507C6A"/>
    <w:rsid w:val="005B613A"/>
    <w:rsid w:val="00606FE2"/>
    <w:rsid w:val="006218C1"/>
    <w:rsid w:val="007C2FB3"/>
    <w:rsid w:val="00846F2D"/>
    <w:rsid w:val="00851F20"/>
    <w:rsid w:val="008E4FFD"/>
    <w:rsid w:val="008F493E"/>
    <w:rsid w:val="00965F29"/>
    <w:rsid w:val="00975730"/>
    <w:rsid w:val="00977DC6"/>
    <w:rsid w:val="00A62DC1"/>
    <w:rsid w:val="00AC1F28"/>
    <w:rsid w:val="00AD79E5"/>
    <w:rsid w:val="00AE6BB2"/>
    <w:rsid w:val="00B147CB"/>
    <w:rsid w:val="00B2141F"/>
    <w:rsid w:val="00B23FF2"/>
    <w:rsid w:val="00C84C90"/>
    <w:rsid w:val="00CB133B"/>
    <w:rsid w:val="00D13583"/>
    <w:rsid w:val="00DD6A23"/>
    <w:rsid w:val="00E955B0"/>
    <w:rsid w:val="00FD45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7715E-5697-4C44-B06F-E295CF37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56F"/>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4A056F"/>
    <w:pPr>
      <w:overflowPunct w:val="0"/>
      <w:autoSpaceDE w:val="0"/>
      <w:autoSpaceDN w:val="0"/>
      <w:adjustRightInd w:val="0"/>
      <w:textAlignment w:val="baseline"/>
    </w:pPr>
    <w:rPr>
      <w:szCs w:val="20"/>
      <w:lang w:val="en-US" w:eastAsia="en-US"/>
    </w:rPr>
  </w:style>
  <w:style w:type="paragraph" w:styleId="Corptext2">
    <w:name w:val="Body Text 2"/>
    <w:basedOn w:val="Normal"/>
    <w:link w:val="Corptext2Caracter"/>
    <w:uiPriority w:val="99"/>
    <w:rsid w:val="004A056F"/>
    <w:pPr>
      <w:spacing w:after="120" w:line="480" w:lineRule="auto"/>
    </w:pPr>
    <w:rPr>
      <w:lang w:val="x-none"/>
    </w:rPr>
  </w:style>
  <w:style w:type="character" w:customStyle="1" w:styleId="Corptext2Caracter">
    <w:name w:val="Corp text 2 Caracter"/>
    <w:basedOn w:val="Fontdeparagrafimplicit"/>
    <w:link w:val="Corptext2"/>
    <w:uiPriority w:val="99"/>
    <w:rsid w:val="004A056F"/>
    <w:rPr>
      <w:rFonts w:ascii="Times New Roman" w:eastAsia="Times New Roman" w:hAnsi="Times New Roman" w:cs="Times New Roman"/>
      <w:sz w:val="24"/>
      <w:szCs w:val="24"/>
      <w:lang w:val="x-none" w:eastAsia="ro-RO"/>
    </w:rPr>
  </w:style>
  <w:style w:type="character" w:customStyle="1" w:styleId="tsp1">
    <w:name w:val="tsp1"/>
    <w:basedOn w:val="Fontdeparagrafimplicit"/>
    <w:rsid w:val="004A056F"/>
  </w:style>
  <w:style w:type="paragraph" w:customStyle="1" w:styleId="DefaultText2">
    <w:name w:val="Default Text:2"/>
    <w:basedOn w:val="Normal"/>
    <w:uiPriority w:val="99"/>
    <w:rsid w:val="004A056F"/>
    <w:rPr>
      <w:lang w:val="en-GB" w:eastAsia="en-US"/>
    </w:rPr>
  </w:style>
  <w:style w:type="character" w:customStyle="1" w:styleId="Bodytext">
    <w:name w:val="Body text_"/>
    <w:link w:val="Bodytext1"/>
    <w:rsid w:val="004A056F"/>
    <w:rPr>
      <w:rFonts w:ascii="Arial" w:hAnsi="Arial"/>
      <w:sz w:val="16"/>
      <w:szCs w:val="16"/>
      <w:shd w:val="clear" w:color="auto" w:fill="FFFFFF"/>
    </w:rPr>
  </w:style>
  <w:style w:type="paragraph" w:customStyle="1" w:styleId="Bodytext1">
    <w:name w:val="Body text1"/>
    <w:basedOn w:val="Normal"/>
    <w:link w:val="Bodytext"/>
    <w:rsid w:val="004A056F"/>
    <w:pPr>
      <w:shd w:val="clear" w:color="auto" w:fill="FFFFFF"/>
      <w:spacing w:line="178" w:lineRule="exact"/>
      <w:ind w:hanging="1400"/>
    </w:pPr>
    <w:rPr>
      <w:rFonts w:ascii="Arial" w:eastAsiaTheme="minorHAnsi" w:hAnsi="Arial" w:cstheme="minorBidi"/>
      <w:sz w:val="16"/>
      <w:szCs w:val="16"/>
      <w:lang w:eastAsia="en-US"/>
    </w:rPr>
  </w:style>
  <w:style w:type="paragraph" w:styleId="Listparagraf">
    <w:name w:val="List Paragraph"/>
    <w:aliases w:val="Normal bullet 2,List Paragraph1,List1,Forth level,Akapit z listą BS,Outlines a.b.c.,List_Paragraph,Multilevel para_II,Akapit z lista BS,body 2,List Paragraph11,Listă colorată - Accentuare 11,Bullet,Citation List,Header bold,bullets,lp1,b"/>
    <w:basedOn w:val="Normal"/>
    <w:link w:val="ListparagrafCaracter"/>
    <w:uiPriority w:val="34"/>
    <w:qFormat/>
    <w:rsid w:val="004A056F"/>
    <w:pPr>
      <w:ind w:left="720"/>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lp1 Caracter"/>
    <w:link w:val="Listparagraf"/>
    <w:uiPriority w:val="34"/>
    <w:qFormat/>
    <w:locked/>
    <w:rsid w:val="004A056F"/>
    <w:rPr>
      <w:rFonts w:ascii="Times New Roman" w:eastAsia="Times New Roman" w:hAnsi="Times New Roman" w:cs="Times New Roman"/>
      <w:sz w:val="24"/>
      <w:szCs w:val="24"/>
      <w:lang w:eastAsia="ro-RO"/>
    </w:rPr>
  </w:style>
  <w:style w:type="character" w:customStyle="1" w:styleId="Heading1">
    <w:name w:val="Heading #1_"/>
    <w:link w:val="Heading10"/>
    <w:rsid w:val="004A056F"/>
    <w:rPr>
      <w:sz w:val="26"/>
      <w:szCs w:val="26"/>
      <w:shd w:val="clear" w:color="auto" w:fill="FFFFFF"/>
    </w:rPr>
  </w:style>
  <w:style w:type="paragraph" w:customStyle="1" w:styleId="Heading10">
    <w:name w:val="Heading #1"/>
    <w:basedOn w:val="Normal"/>
    <w:link w:val="Heading1"/>
    <w:rsid w:val="004A056F"/>
    <w:pPr>
      <w:shd w:val="clear" w:color="auto" w:fill="FFFFFF"/>
      <w:spacing w:after="720" w:line="0" w:lineRule="atLeast"/>
      <w:outlineLvl w:val="0"/>
    </w:pPr>
    <w:rPr>
      <w:rFonts w:asciiTheme="minorHAnsi" w:eastAsiaTheme="minorHAnsi" w:hAnsiTheme="minorHAnsi" w:cstheme="minorBidi"/>
      <w:sz w:val="26"/>
      <w:szCs w:val="26"/>
      <w:lang w:eastAsia="en-US"/>
    </w:rPr>
  </w:style>
  <w:style w:type="character" w:customStyle="1" w:styleId="BodytextBold4">
    <w:name w:val="Body text + Bold4"/>
    <w:rsid w:val="004A056F"/>
    <w:rPr>
      <w:rFonts w:ascii="Arial" w:hAnsi="Arial"/>
      <w:b/>
      <w:bCs/>
      <w:spacing w:val="-3"/>
      <w:sz w:val="23"/>
      <w:szCs w:val="23"/>
      <w:lang w:bidi="ar-SA"/>
    </w:rPr>
  </w:style>
  <w:style w:type="character" w:customStyle="1" w:styleId="BodytextBold3">
    <w:name w:val="Body text + Bold3"/>
    <w:aliases w:val="Italic,Spacing 0 pt"/>
    <w:rsid w:val="004A056F"/>
    <w:rPr>
      <w:rFonts w:ascii="Arial" w:hAnsi="Arial"/>
      <w:b/>
      <w:bCs/>
      <w:i/>
      <w:iCs/>
      <w:spacing w:val="-9"/>
      <w:sz w:val="23"/>
      <w:szCs w:val="23"/>
      <w:lang w:bidi="ar-SA"/>
    </w:rPr>
  </w:style>
  <w:style w:type="character" w:customStyle="1" w:styleId="Bodytext135pt">
    <w:name w:val="Body text + 13.5 pt"/>
    <w:aliases w:val="Bold,Spacing 0 pt5"/>
    <w:rsid w:val="004A056F"/>
    <w:rPr>
      <w:rFonts w:ascii="Arial" w:hAnsi="Arial"/>
      <w:b/>
      <w:bCs/>
      <w:spacing w:val="-8"/>
      <w:sz w:val="26"/>
      <w:szCs w:val="26"/>
      <w:lang w:bidi="ar-SA"/>
    </w:rPr>
  </w:style>
  <w:style w:type="paragraph" w:customStyle="1" w:styleId="Bodytext5">
    <w:name w:val="Body text (5)"/>
    <w:basedOn w:val="Normal"/>
    <w:rsid w:val="004A056F"/>
    <w:pPr>
      <w:shd w:val="clear" w:color="auto" w:fill="FFFFFF"/>
      <w:spacing w:before="120" w:after="900" w:line="240" w:lineRule="atLeast"/>
    </w:pPr>
    <w:rPr>
      <w:spacing w:val="-9"/>
      <w:sz w:val="23"/>
      <w:szCs w:val="23"/>
    </w:rPr>
  </w:style>
  <w:style w:type="character" w:customStyle="1" w:styleId="DefaultTextChar">
    <w:name w:val="Default Text Char"/>
    <w:link w:val="DefaultText"/>
    <w:locked/>
    <w:rsid w:val="004A056F"/>
    <w:rPr>
      <w:rFonts w:ascii="Times New Roman" w:eastAsia="Times New Roman" w:hAnsi="Times New Roman" w:cs="Times New Roman"/>
      <w:sz w:val="24"/>
      <w:szCs w:val="20"/>
      <w:lang w:val="en-US"/>
    </w:rPr>
  </w:style>
  <w:style w:type="character" w:customStyle="1" w:styleId="bodytextbold40">
    <w:name w:val="bodytextbold4"/>
    <w:rsid w:val="004A056F"/>
    <w:rPr>
      <w:rFonts w:ascii="Arial" w:hAnsi="Arial" w:cs="Arial" w:hint="default"/>
      <w:b/>
      <w:bCs/>
      <w:spacing w:val="-3"/>
    </w:rPr>
  </w:style>
  <w:style w:type="paragraph" w:customStyle="1" w:styleId="bodytext120">
    <w:name w:val="bodytext120"/>
    <w:basedOn w:val="Normal"/>
    <w:rsid w:val="004A056F"/>
    <w:pPr>
      <w:shd w:val="clear" w:color="auto" w:fill="FFFFFF"/>
      <w:spacing w:line="278" w:lineRule="atLeast"/>
      <w:jc w:val="both"/>
    </w:pPr>
    <w:rPr>
      <w:rFonts w:eastAsia="Calibri"/>
      <w:b/>
      <w:bCs/>
      <w:sz w:val="19"/>
      <w:szCs w:val="19"/>
    </w:rPr>
  </w:style>
  <w:style w:type="paragraph" w:styleId="Frspaiere">
    <w:name w:val="No Spacing"/>
    <w:uiPriority w:val="1"/>
    <w:qFormat/>
    <w:rsid w:val="004A056F"/>
    <w:pPr>
      <w:spacing w:after="0" w:line="240" w:lineRule="auto"/>
    </w:pPr>
    <w:rPr>
      <w:rFonts w:ascii="Calibri" w:eastAsia="Calibri" w:hAnsi="Calibri" w:cs="Times New Roman"/>
      <w:lang w:val="en-US"/>
    </w:rPr>
  </w:style>
  <w:style w:type="paragraph" w:styleId="TextnBalon">
    <w:name w:val="Balloon Text"/>
    <w:basedOn w:val="Normal"/>
    <w:link w:val="TextnBalonCaracter"/>
    <w:uiPriority w:val="99"/>
    <w:semiHidden/>
    <w:unhideWhenUsed/>
    <w:rsid w:val="00D13583"/>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13583"/>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6580</Words>
  <Characters>38166</Characters>
  <Application>Microsoft Office Word</Application>
  <DocSecurity>8</DocSecurity>
  <Lines>318</Lines>
  <Paragraphs>89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Neg</dc:creator>
  <cp:keywords/>
  <dc:description/>
  <cp:lastModifiedBy>Radu Neg</cp:lastModifiedBy>
  <cp:revision>19</cp:revision>
  <cp:lastPrinted>2023-03-24T08:27:00Z</cp:lastPrinted>
  <dcterms:created xsi:type="dcterms:W3CDTF">2023-04-18T12:15:00Z</dcterms:created>
  <dcterms:modified xsi:type="dcterms:W3CDTF">2023-04-18T12:49:00Z</dcterms:modified>
  <cp:contentStatus/>
</cp:coreProperties>
</file>