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12" w:rsidRPr="00453C27" w:rsidRDefault="00336712" w:rsidP="00336712">
      <w:pPr>
        <w:spacing w:before="120" w:after="120" w:line="276" w:lineRule="auto"/>
        <w:ind w:left="1"/>
        <w:jc w:val="center"/>
        <w:rPr>
          <w:rFonts w:ascii="Times New Roman" w:hAnsi="Times New Roman" w:cs="Times New Roman"/>
          <w:b/>
          <w:sz w:val="24"/>
          <w:szCs w:val="24"/>
          <w:lang w:val="hr-BA"/>
        </w:rPr>
      </w:pPr>
      <w:bookmarkStart w:id="0" w:name="_GoBack"/>
      <w:bookmarkEnd w:id="0"/>
      <w:r w:rsidRPr="00453C27">
        <w:rPr>
          <w:rFonts w:ascii="Times New Roman" w:hAnsi="Times New Roman" w:cs="Times New Roman"/>
          <w:b/>
          <w:sz w:val="24"/>
          <w:szCs w:val="24"/>
          <w:lang w:val="hr-BA"/>
        </w:rPr>
        <w:t xml:space="preserve">Contract de </w:t>
      </w:r>
      <w:r w:rsidR="00AC2C36" w:rsidRPr="00453C27">
        <w:rPr>
          <w:rFonts w:ascii="Times New Roman" w:hAnsi="Times New Roman" w:cs="Times New Roman"/>
          <w:b/>
          <w:sz w:val="24"/>
          <w:szCs w:val="24"/>
          <w:lang w:val="hr-BA"/>
        </w:rPr>
        <w:t xml:space="preserve">achiziție </w:t>
      </w:r>
      <w:r w:rsidR="00C828FB" w:rsidRPr="00453C27">
        <w:rPr>
          <w:rFonts w:ascii="Times New Roman" w:hAnsi="Times New Roman" w:cs="Times New Roman"/>
          <w:b/>
          <w:sz w:val="24"/>
          <w:szCs w:val="24"/>
          <w:lang w:val="hr-BA"/>
        </w:rPr>
        <w:t>publica</w:t>
      </w:r>
      <w:r w:rsidRPr="00453C27">
        <w:rPr>
          <w:rFonts w:ascii="Times New Roman" w:hAnsi="Times New Roman" w:cs="Times New Roman"/>
          <w:b/>
          <w:sz w:val="24"/>
          <w:szCs w:val="24"/>
          <w:lang w:val="hr-BA"/>
        </w:rPr>
        <w:t xml:space="preserve"> de produse</w:t>
      </w:r>
    </w:p>
    <w:p w:rsidR="00C828FB" w:rsidRPr="00453C27" w:rsidRDefault="00C828FB" w:rsidP="008849D1">
      <w:pPr>
        <w:spacing w:before="120" w:after="120" w:line="276" w:lineRule="auto"/>
        <w:ind w:left="1"/>
        <w:jc w:val="center"/>
        <w:rPr>
          <w:rFonts w:ascii="Times New Roman" w:hAnsi="Times New Roman" w:cs="Times New Roman"/>
          <w:b/>
          <w:sz w:val="24"/>
          <w:szCs w:val="24"/>
          <w:lang w:val="hr-BA"/>
        </w:rPr>
      </w:pPr>
      <w:r w:rsidRPr="00453C27">
        <w:rPr>
          <w:rFonts w:ascii="Times New Roman" w:hAnsi="Times New Roman" w:cs="Times New Roman"/>
          <w:b/>
          <w:sz w:val="24"/>
          <w:szCs w:val="24"/>
          <w:lang w:val="hr-BA"/>
        </w:rPr>
        <w:t xml:space="preserve">S2-CF1 FURNIZARE ECHIPAMENTE DE COLECTARE SI TRANSPORT, PLUS SOFTWARE PENTRU CANTARIRE, MONITORIZARE SI TRANSPORT </w:t>
      </w:r>
    </w:p>
    <w:p w:rsidR="008849D1" w:rsidRPr="00BB5285" w:rsidRDefault="008849D1" w:rsidP="008849D1">
      <w:pPr>
        <w:spacing w:before="120" w:after="120" w:line="276" w:lineRule="auto"/>
        <w:ind w:left="1"/>
        <w:jc w:val="center"/>
        <w:rPr>
          <w:rFonts w:ascii="Times New Roman" w:hAnsi="Times New Roman" w:cs="Times New Roman"/>
          <w:b/>
          <w:sz w:val="24"/>
          <w:szCs w:val="24"/>
          <w:lang w:val="hr-BA"/>
        </w:rPr>
      </w:pPr>
      <w:r w:rsidRPr="00BB5285">
        <w:rPr>
          <w:rFonts w:ascii="Times New Roman" w:hAnsi="Times New Roman" w:cs="Times New Roman"/>
          <w:b/>
          <w:sz w:val="24"/>
          <w:szCs w:val="24"/>
          <w:lang w:val="hr-BA"/>
        </w:rPr>
        <w:t xml:space="preserve">Nr. </w:t>
      </w:r>
      <w:r w:rsidR="007B3B6D" w:rsidRPr="00BB5285">
        <w:rPr>
          <w:rFonts w:ascii="Times New Roman" w:hAnsi="Times New Roman" w:cs="Times New Roman"/>
          <w:b/>
          <w:sz w:val="24"/>
          <w:szCs w:val="24"/>
          <w:lang w:val="hr-BA"/>
        </w:rPr>
        <w:t>94886 / 23.05.2023</w:t>
      </w:r>
    </w:p>
    <w:p w:rsidR="00B42FE7" w:rsidRPr="00453C27" w:rsidRDefault="00B42FE7" w:rsidP="00480596">
      <w:pPr>
        <w:spacing w:before="120" w:after="120" w:line="276" w:lineRule="auto"/>
        <w:ind w:left="1"/>
        <w:jc w:val="both"/>
        <w:rPr>
          <w:rFonts w:ascii="Times New Roman" w:hAnsi="Times New Roman" w:cs="Times New Roman"/>
          <w:sz w:val="20"/>
          <w:szCs w:val="20"/>
          <w:lang w:val="hr-BA"/>
        </w:rPr>
      </w:pPr>
    </w:p>
    <w:p w:rsidR="00B42FE7" w:rsidRPr="00453C27" w:rsidRDefault="00B42FE7" w:rsidP="00480596">
      <w:pPr>
        <w:spacing w:before="120" w:after="120" w:line="276" w:lineRule="auto"/>
        <w:ind w:left="1"/>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Prezentul Contract de achiziție </w:t>
      </w:r>
      <w:r w:rsidR="001C65CF" w:rsidRPr="00453C27">
        <w:rPr>
          <w:rFonts w:ascii="Times New Roman" w:hAnsi="Times New Roman" w:cs="Times New Roman"/>
          <w:sz w:val="20"/>
          <w:szCs w:val="20"/>
          <w:lang w:val="hr-BA"/>
        </w:rPr>
        <w:t>publica</w:t>
      </w:r>
      <w:r w:rsidRPr="00453C27">
        <w:rPr>
          <w:rFonts w:ascii="Times New Roman" w:hAnsi="Times New Roman" w:cs="Times New Roman"/>
          <w:sz w:val="20"/>
          <w:szCs w:val="20"/>
          <w:lang w:val="hr-BA"/>
        </w:rPr>
        <w:t xml:space="preserve"> de produse, (denumit în continuare „Contract”), s-a încheiat având în vedere prevederile din </w:t>
      </w:r>
      <w:r w:rsidR="00626E2C" w:rsidRPr="00453C27">
        <w:rPr>
          <w:rFonts w:ascii="Times New Roman" w:hAnsi="Times New Roman" w:cs="Times New Roman"/>
          <w:sz w:val="20"/>
          <w:szCs w:val="20"/>
          <w:lang w:val="hr-BA"/>
        </w:rPr>
        <w:t xml:space="preserve">Legea nr. </w:t>
      </w:r>
      <w:r w:rsidR="001C65CF" w:rsidRPr="00453C27">
        <w:rPr>
          <w:rFonts w:ascii="Times New Roman" w:hAnsi="Times New Roman" w:cs="Times New Roman"/>
          <w:sz w:val="20"/>
          <w:szCs w:val="20"/>
          <w:lang w:val="hr-BA"/>
        </w:rPr>
        <w:t>98</w:t>
      </w:r>
      <w:r w:rsidR="00626E2C" w:rsidRPr="00453C27">
        <w:rPr>
          <w:rFonts w:ascii="Times New Roman" w:hAnsi="Times New Roman" w:cs="Times New Roman"/>
          <w:sz w:val="20"/>
          <w:szCs w:val="20"/>
          <w:lang w:val="hr-BA"/>
        </w:rPr>
        <w:t xml:space="preserve">/2016 privind achizițiile </w:t>
      </w:r>
      <w:r w:rsidR="00B84CAF" w:rsidRPr="00453C27">
        <w:rPr>
          <w:rFonts w:ascii="Times New Roman" w:hAnsi="Times New Roman" w:cs="Times New Roman"/>
          <w:sz w:val="20"/>
          <w:szCs w:val="20"/>
          <w:lang w:val="hr-BA"/>
        </w:rPr>
        <w:t>publice</w:t>
      </w:r>
      <w:r w:rsidR="00626E2C" w:rsidRPr="00453C27">
        <w:rPr>
          <w:rFonts w:ascii="Times New Roman" w:hAnsi="Times New Roman" w:cs="Times New Roman"/>
          <w:sz w:val="20"/>
          <w:szCs w:val="20"/>
          <w:lang w:val="hr-BA"/>
        </w:rPr>
        <w:t xml:space="preserve"> (denumită în continuare „Legea nr. </w:t>
      </w:r>
      <w:r w:rsidR="001C65CF" w:rsidRPr="00453C27">
        <w:rPr>
          <w:rFonts w:ascii="Times New Roman" w:hAnsi="Times New Roman" w:cs="Times New Roman"/>
          <w:sz w:val="20"/>
          <w:szCs w:val="20"/>
          <w:lang w:val="hr-BA"/>
        </w:rPr>
        <w:t>98</w:t>
      </w:r>
      <w:r w:rsidR="00626E2C" w:rsidRPr="00453C27">
        <w:rPr>
          <w:rFonts w:ascii="Times New Roman" w:hAnsi="Times New Roman" w:cs="Times New Roman"/>
          <w:sz w:val="20"/>
          <w:szCs w:val="20"/>
          <w:lang w:val="hr-BA"/>
        </w:rPr>
        <w:t>/2016”),</w:t>
      </w:r>
      <w:r w:rsidRPr="00453C27">
        <w:rPr>
          <w:rFonts w:ascii="Times New Roman" w:hAnsi="Times New Roman" w:cs="Times New Roman"/>
          <w:sz w:val="20"/>
          <w:szCs w:val="20"/>
          <w:lang w:val="hr-BA"/>
        </w:rPr>
        <w:t xml:space="preserve"> precum și orice alte prevederi legale emise în aplicarea acesteia</w:t>
      </w:r>
    </w:p>
    <w:p w:rsidR="00B42FE7" w:rsidRPr="00453C27" w:rsidRDefault="009666D3" w:rsidP="00480596">
      <w:pPr>
        <w:spacing w:before="120" w:after="120" w:line="276" w:lineRule="auto"/>
        <w:ind w:left="1"/>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 </w:t>
      </w:r>
    </w:p>
    <w:p w:rsidR="00B42FE7" w:rsidRPr="00453C27" w:rsidRDefault="00B42FE7" w:rsidP="00480596">
      <w:pPr>
        <w:spacing w:before="120" w:after="120" w:line="276" w:lineRule="auto"/>
        <w:ind w:left="1"/>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între:</w:t>
      </w:r>
    </w:p>
    <w:p w:rsidR="0087126F" w:rsidRPr="00453C27" w:rsidRDefault="008B260B" w:rsidP="0087126F">
      <w:pPr>
        <w:spacing w:before="120" w:after="120" w:line="276" w:lineRule="auto"/>
        <w:ind w:left="1"/>
        <w:jc w:val="both"/>
        <w:rPr>
          <w:rFonts w:ascii="Times New Roman" w:hAnsi="Times New Roman" w:cs="Times New Roman"/>
          <w:sz w:val="20"/>
          <w:szCs w:val="20"/>
          <w:lang w:val="hr-BA"/>
        </w:rPr>
      </w:pPr>
      <w:r w:rsidRPr="00453C27">
        <w:rPr>
          <w:rFonts w:ascii="Times New Roman" w:hAnsi="Times New Roman" w:cs="Times New Roman"/>
          <w:b/>
          <w:bCs/>
          <w:sz w:val="20"/>
          <w:szCs w:val="20"/>
          <w:lang w:val="hr-BA"/>
        </w:rPr>
        <w:t>SECTORUL 2 al Municipiul Bucuresti</w:t>
      </w:r>
      <w:r w:rsidRPr="00453C27">
        <w:rPr>
          <w:rFonts w:ascii="Times New Roman" w:hAnsi="Times New Roman" w:cs="Times New Roman"/>
          <w:sz w:val="20"/>
          <w:szCs w:val="20"/>
          <w:lang w:val="hr-BA"/>
        </w:rPr>
        <w:t>,</w:t>
      </w:r>
      <w:r w:rsidR="0087126F" w:rsidRPr="00453C27">
        <w:rPr>
          <w:rFonts w:ascii="Times New Roman" w:hAnsi="Times New Roman" w:cs="Times New Roman"/>
          <w:sz w:val="20"/>
          <w:szCs w:val="20"/>
          <w:lang w:val="hr-BA"/>
        </w:rPr>
        <w:t xml:space="preserve"> cu sediul în: Mun. </w:t>
      </w:r>
      <w:r w:rsidR="005C1593" w:rsidRPr="00453C27">
        <w:rPr>
          <w:rFonts w:ascii="Times New Roman" w:hAnsi="Times New Roman" w:cs="Times New Roman"/>
          <w:sz w:val="20"/>
          <w:szCs w:val="20"/>
          <w:lang w:val="hr-BA"/>
        </w:rPr>
        <w:t>Bucuresti</w:t>
      </w:r>
      <w:r w:rsidR="0087126F" w:rsidRPr="00453C27">
        <w:rPr>
          <w:rFonts w:ascii="Times New Roman" w:hAnsi="Times New Roman" w:cs="Times New Roman"/>
          <w:sz w:val="20"/>
          <w:szCs w:val="20"/>
          <w:lang w:val="hr-BA"/>
        </w:rPr>
        <w:t xml:space="preserve">, </w:t>
      </w:r>
      <w:r w:rsidR="005C1593" w:rsidRPr="00453C27">
        <w:rPr>
          <w:rFonts w:ascii="Times New Roman" w:hAnsi="Times New Roman" w:cs="Times New Roman"/>
          <w:sz w:val="20"/>
          <w:szCs w:val="20"/>
          <w:lang w:val="hr-BA"/>
        </w:rPr>
        <w:t>str. Chiristigiilor nr. 11-13, Sector 2</w:t>
      </w:r>
      <w:r w:rsidR="0087126F" w:rsidRPr="00453C27">
        <w:rPr>
          <w:rFonts w:ascii="Times New Roman" w:hAnsi="Times New Roman" w:cs="Times New Roman"/>
          <w:sz w:val="20"/>
          <w:szCs w:val="20"/>
          <w:lang w:val="hr-BA"/>
        </w:rPr>
        <w:t xml:space="preserve">, cod poștal </w:t>
      </w:r>
      <w:r w:rsidR="00DE749A">
        <w:rPr>
          <w:rFonts w:ascii="Times New Roman" w:hAnsi="Times New Roman" w:cs="Times New Roman"/>
          <w:sz w:val="20"/>
          <w:szCs w:val="20"/>
          <w:lang w:val="hr-BA"/>
        </w:rPr>
        <w:t>021561</w:t>
      </w:r>
      <w:r w:rsidR="0087126F" w:rsidRPr="00453C27">
        <w:rPr>
          <w:rFonts w:ascii="Times New Roman" w:hAnsi="Times New Roman" w:cs="Times New Roman"/>
          <w:sz w:val="20"/>
          <w:szCs w:val="20"/>
          <w:lang w:val="hr-BA"/>
        </w:rPr>
        <w:t xml:space="preserve">, telefon: </w:t>
      </w:r>
      <w:r w:rsidR="009666D3">
        <w:rPr>
          <w:rFonts w:ascii="Times New Roman" w:hAnsi="Times New Roman" w:cs="Times New Roman"/>
          <w:sz w:val="20"/>
          <w:szCs w:val="20"/>
          <w:lang w:val="hr-BA"/>
        </w:rPr>
        <w:t xml:space="preserve"> 0212524446, fax: 021.2096000  </w:t>
      </w:r>
      <w:r w:rsidR="0087126F" w:rsidRPr="00453C27">
        <w:rPr>
          <w:rFonts w:ascii="Times New Roman" w:hAnsi="Times New Roman" w:cs="Times New Roman"/>
          <w:sz w:val="20"/>
          <w:szCs w:val="20"/>
          <w:lang w:val="hr-BA"/>
        </w:rPr>
        <w:t xml:space="preserve"> cod de înregistrare fiscală </w:t>
      </w:r>
      <w:r w:rsidR="00C30B32" w:rsidRPr="00453C27">
        <w:rPr>
          <w:rFonts w:ascii="Times New Roman" w:hAnsi="Times New Roman" w:cs="Times New Roman"/>
          <w:sz w:val="20"/>
          <w:szCs w:val="20"/>
          <w:lang w:val="hr-BA"/>
        </w:rPr>
        <w:t>RO</w:t>
      </w:r>
      <w:r w:rsidR="009666D3">
        <w:rPr>
          <w:rFonts w:ascii="Times New Roman" w:hAnsi="Times New Roman" w:cs="Times New Roman"/>
          <w:sz w:val="20"/>
          <w:szCs w:val="20"/>
          <w:lang w:val="hr-BA"/>
        </w:rPr>
        <w:t>4204038</w:t>
      </w:r>
      <w:r w:rsidR="0087126F" w:rsidRPr="00453C27">
        <w:rPr>
          <w:rFonts w:ascii="Times New Roman" w:hAnsi="Times New Roman" w:cs="Times New Roman"/>
          <w:sz w:val="20"/>
          <w:szCs w:val="20"/>
          <w:lang w:val="hr-BA"/>
        </w:rPr>
        <w:t xml:space="preserve"> cont IBAN nr. </w:t>
      </w:r>
      <w:r w:rsidR="009666D3">
        <w:rPr>
          <w:rFonts w:ascii="Times New Roman" w:hAnsi="Times New Roman" w:cs="Times New Roman"/>
          <w:sz w:val="20"/>
          <w:szCs w:val="20"/>
          <w:lang w:val="hr-BA"/>
        </w:rPr>
        <w:t xml:space="preserve"> RO37TREZ 7025006XXX000197</w:t>
      </w:r>
      <w:r w:rsidR="0087126F" w:rsidRPr="00453C27">
        <w:rPr>
          <w:rFonts w:ascii="Times New Roman" w:hAnsi="Times New Roman" w:cs="Times New Roman"/>
          <w:sz w:val="20"/>
          <w:szCs w:val="20"/>
          <w:lang w:val="hr-BA"/>
        </w:rPr>
        <w:t xml:space="preserve"> deschis la</w:t>
      </w:r>
      <w:r w:rsidR="009666D3">
        <w:rPr>
          <w:rFonts w:ascii="Times New Roman" w:hAnsi="Times New Roman" w:cs="Times New Roman"/>
          <w:sz w:val="20"/>
          <w:szCs w:val="20"/>
          <w:lang w:val="hr-BA"/>
        </w:rPr>
        <w:t xml:space="preserve"> Trezoreria  Sector 2 </w:t>
      </w:r>
      <w:r w:rsidR="0087126F" w:rsidRPr="00453C27">
        <w:rPr>
          <w:rFonts w:ascii="Times New Roman" w:hAnsi="Times New Roman" w:cs="Times New Roman"/>
          <w:sz w:val="20"/>
          <w:szCs w:val="20"/>
          <w:lang w:val="hr-BA"/>
        </w:rPr>
        <w:t xml:space="preserve">reprezentată prin </w:t>
      </w:r>
      <w:r w:rsidR="009666D3">
        <w:rPr>
          <w:rFonts w:ascii="Times New Roman" w:hAnsi="Times New Roman" w:cs="Times New Roman"/>
          <w:sz w:val="20"/>
          <w:szCs w:val="20"/>
          <w:lang w:val="hr-BA"/>
        </w:rPr>
        <w:t xml:space="preserve"> PRIMAR  Radu  Nicolae  Mihaiu </w:t>
      </w:r>
      <w:r w:rsidR="0087126F" w:rsidRPr="00453C27">
        <w:rPr>
          <w:rFonts w:ascii="Times New Roman" w:hAnsi="Times New Roman" w:cs="Times New Roman"/>
          <w:sz w:val="20"/>
          <w:szCs w:val="20"/>
          <w:lang w:val="hr-BA"/>
        </w:rPr>
        <w:t xml:space="preserve"> în calitate de </w:t>
      </w:r>
      <w:r w:rsidR="009666D3" w:rsidRPr="006C6FEF">
        <w:rPr>
          <w:rFonts w:ascii="Times New Roman" w:hAnsi="Times New Roman" w:cs="Times New Roman"/>
          <w:sz w:val="20"/>
          <w:szCs w:val="20"/>
          <w:lang w:val="hr-BA"/>
        </w:rPr>
        <w:t>Autoritatea</w:t>
      </w:r>
      <w:r w:rsidR="009666D3">
        <w:t xml:space="preserve"> </w:t>
      </w:r>
      <w:r w:rsidR="009666D3" w:rsidRPr="00453C27">
        <w:rPr>
          <w:rFonts w:ascii="Times New Roman" w:hAnsi="Times New Roman" w:cs="Times New Roman"/>
          <w:sz w:val="20"/>
          <w:szCs w:val="20"/>
          <w:lang w:val="hr-BA"/>
        </w:rPr>
        <w:t xml:space="preserve">contractantă </w:t>
      </w:r>
      <w:r w:rsidR="0087126F" w:rsidRPr="00453C27">
        <w:rPr>
          <w:rFonts w:ascii="Times New Roman" w:hAnsi="Times New Roman" w:cs="Times New Roman"/>
          <w:sz w:val="20"/>
          <w:szCs w:val="20"/>
          <w:lang w:val="hr-BA"/>
        </w:rPr>
        <w:t>și denumită în continuare „</w:t>
      </w:r>
      <w:r w:rsidR="006C6FEF" w:rsidRPr="006C6FEF">
        <w:rPr>
          <w:rFonts w:ascii="Times New Roman" w:hAnsi="Times New Roman" w:cs="Times New Roman"/>
          <w:sz w:val="20"/>
          <w:szCs w:val="20"/>
          <w:lang w:val="hr-BA"/>
        </w:rPr>
        <w:t>Autoritatea</w:t>
      </w:r>
      <w:r w:rsidR="006C6FEF">
        <w:t xml:space="preserve"> </w:t>
      </w:r>
      <w:r w:rsidR="0087126F" w:rsidRPr="00453C27">
        <w:rPr>
          <w:rFonts w:ascii="Times New Roman" w:hAnsi="Times New Roman" w:cs="Times New Roman"/>
          <w:sz w:val="20"/>
          <w:szCs w:val="20"/>
          <w:lang w:val="hr-BA"/>
        </w:rPr>
        <w:t>contractantă”, pe de o parte</w:t>
      </w:r>
    </w:p>
    <w:p w:rsidR="00B42FE7" w:rsidRPr="00453C27" w:rsidRDefault="00B42FE7" w:rsidP="00480596">
      <w:pPr>
        <w:spacing w:before="120" w:after="120" w:line="276" w:lineRule="auto"/>
        <w:ind w:left="1"/>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și</w:t>
      </w:r>
    </w:p>
    <w:p w:rsidR="00281EC5" w:rsidRPr="00BB5285" w:rsidRDefault="00281EC5" w:rsidP="00BB5285">
      <w:pPr>
        <w:spacing w:before="120" w:after="120" w:line="276" w:lineRule="auto"/>
        <w:ind w:left="1"/>
        <w:jc w:val="both"/>
        <w:rPr>
          <w:rFonts w:ascii="Times New Roman" w:hAnsi="Times New Roman" w:cs="Times New Roman"/>
          <w:sz w:val="20"/>
          <w:szCs w:val="20"/>
          <w:lang w:val="hr-BA"/>
        </w:rPr>
      </w:pPr>
      <w:r w:rsidRPr="00281EC5">
        <w:rPr>
          <w:rFonts w:ascii="Times New Roman" w:hAnsi="Times New Roman" w:cs="Times New Roman"/>
          <w:b/>
          <w:sz w:val="20"/>
          <w:szCs w:val="20"/>
          <w:lang w:val="hr-BA"/>
        </w:rPr>
        <w:t>Asocierea S.C. CTE Solution-Uti</w:t>
      </w:r>
      <w:r>
        <w:rPr>
          <w:rFonts w:ascii="Times New Roman" w:hAnsi="Times New Roman" w:cs="Times New Roman"/>
          <w:b/>
          <w:sz w:val="20"/>
          <w:szCs w:val="20"/>
          <w:lang w:val="hr-BA"/>
        </w:rPr>
        <w:t>laje Specializate S.R.L. (lider)</w:t>
      </w:r>
      <w:r w:rsidRPr="00281EC5">
        <w:rPr>
          <w:rFonts w:ascii="Times New Roman" w:hAnsi="Times New Roman" w:cs="Times New Roman"/>
          <w:b/>
          <w:sz w:val="20"/>
          <w:szCs w:val="20"/>
          <w:lang w:val="hr-BA"/>
        </w:rPr>
        <w:t>,</w:t>
      </w:r>
      <w:r w:rsidRPr="00281EC5">
        <w:rPr>
          <w:rFonts w:ascii="Times New Roman" w:hAnsi="Times New Roman" w:cs="Times New Roman"/>
          <w:sz w:val="20"/>
          <w:szCs w:val="20"/>
          <w:lang w:val="hr-BA"/>
        </w:rPr>
        <w:t xml:space="preserve"> </w:t>
      </w:r>
      <w:r w:rsidR="00A15471" w:rsidRPr="00A15471">
        <w:rPr>
          <w:rFonts w:ascii="Times New Roman" w:hAnsi="Times New Roman" w:cs="Times New Roman"/>
          <w:sz w:val="20"/>
          <w:szCs w:val="20"/>
          <w:lang w:val="hr-BA"/>
        </w:rPr>
        <w:t>cu sediul …………………………………..,  telefon/fax ……………………., inregistrat la Registrul Comertului cu numarul............................, cod fiscal……………….., cont…………………… deschis la Trezoreria ……………., repr</w:t>
      </w:r>
      <w:r w:rsidR="00A15471">
        <w:rPr>
          <w:rFonts w:ascii="Times New Roman" w:hAnsi="Times New Roman" w:cs="Times New Roman"/>
          <w:sz w:val="20"/>
          <w:szCs w:val="20"/>
          <w:lang w:val="hr-BA"/>
        </w:rPr>
        <w:t>ezentată prin ………………… – …………….</w:t>
      </w:r>
      <w:r>
        <w:rPr>
          <w:rFonts w:ascii="Times New Roman" w:hAnsi="Times New Roman" w:cs="Times New Roman"/>
          <w:sz w:val="20"/>
          <w:szCs w:val="20"/>
          <w:lang w:val="hr-BA"/>
        </w:rPr>
        <w:t xml:space="preserve">, </w:t>
      </w:r>
    </w:p>
    <w:p w:rsidR="00BB5285" w:rsidRDefault="00281EC5" w:rsidP="00A15471">
      <w:pPr>
        <w:spacing w:before="120" w:after="120" w:line="276" w:lineRule="auto"/>
        <w:ind w:left="1"/>
        <w:jc w:val="both"/>
        <w:rPr>
          <w:rFonts w:ascii="Times New Roman" w:hAnsi="Times New Roman" w:cs="Times New Roman"/>
          <w:b/>
          <w:sz w:val="20"/>
          <w:szCs w:val="20"/>
          <w:lang w:val="hr-BA"/>
        </w:rPr>
      </w:pPr>
      <w:r>
        <w:rPr>
          <w:rFonts w:ascii="Times New Roman" w:hAnsi="Times New Roman" w:cs="Times New Roman"/>
          <w:b/>
          <w:sz w:val="20"/>
          <w:szCs w:val="20"/>
          <w:lang w:val="hr-BA"/>
        </w:rPr>
        <w:t xml:space="preserve">si </w:t>
      </w:r>
    </w:p>
    <w:p w:rsidR="00281EC5" w:rsidRPr="00A15471" w:rsidRDefault="00A15471" w:rsidP="00A15471">
      <w:pPr>
        <w:spacing w:before="120" w:after="120" w:line="276" w:lineRule="auto"/>
        <w:ind w:left="1"/>
        <w:jc w:val="both"/>
        <w:rPr>
          <w:rFonts w:ascii="Times New Roman" w:hAnsi="Times New Roman" w:cs="Times New Roman"/>
          <w:b/>
          <w:sz w:val="20"/>
          <w:szCs w:val="20"/>
          <w:lang w:val="hr-BA"/>
        </w:rPr>
      </w:pPr>
      <w:r>
        <w:rPr>
          <w:rFonts w:ascii="Times New Roman" w:hAnsi="Times New Roman" w:cs="Times New Roman"/>
          <w:b/>
          <w:sz w:val="20"/>
          <w:szCs w:val="20"/>
          <w:lang w:val="hr-BA"/>
        </w:rPr>
        <w:t>S.C. G</w:t>
      </w:r>
      <w:r w:rsidR="00281EC5" w:rsidRPr="00281EC5">
        <w:rPr>
          <w:rFonts w:ascii="Times New Roman" w:hAnsi="Times New Roman" w:cs="Times New Roman"/>
          <w:b/>
          <w:sz w:val="20"/>
          <w:szCs w:val="20"/>
          <w:lang w:val="hr-BA"/>
        </w:rPr>
        <w:t>R</w:t>
      </w:r>
      <w:r>
        <w:rPr>
          <w:rFonts w:ascii="Times New Roman" w:hAnsi="Times New Roman" w:cs="Times New Roman"/>
          <w:b/>
          <w:sz w:val="20"/>
          <w:szCs w:val="20"/>
          <w:lang w:val="hr-BA"/>
        </w:rPr>
        <w:t>A</w:t>
      </w:r>
      <w:r w:rsidR="00281EC5" w:rsidRPr="00281EC5">
        <w:rPr>
          <w:rFonts w:ascii="Times New Roman" w:hAnsi="Times New Roman" w:cs="Times New Roman"/>
          <w:b/>
          <w:sz w:val="20"/>
          <w:szCs w:val="20"/>
          <w:lang w:val="hr-BA"/>
        </w:rPr>
        <w:t>DINARIU IMPORT EXPORT S.R.L.</w:t>
      </w:r>
      <w:r w:rsidR="00281EC5">
        <w:rPr>
          <w:rFonts w:ascii="Times New Roman" w:hAnsi="Times New Roman" w:cs="Times New Roman"/>
          <w:b/>
          <w:sz w:val="20"/>
          <w:szCs w:val="20"/>
          <w:lang w:val="hr-BA"/>
        </w:rPr>
        <w:t xml:space="preserve"> </w:t>
      </w:r>
      <w:r w:rsidR="00281EC5" w:rsidRPr="00281EC5">
        <w:rPr>
          <w:rFonts w:ascii="Times New Roman" w:hAnsi="Times New Roman" w:cs="Times New Roman"/>
          <w:b/>
          <w:sz w:val="20"/>
          <w:szCs w:val="20"/>
          <w:lang w:val="hr-BA"/>
        </w:rPr>
        <w:t>(asociat)</w:t>
      </w:r>
      <w:r w:rsidR="00281EC5">
        <w:rPr>
          <w:rFonts w:ascii="Times New Roman" w:hAnsi="Times New Roman" w:cs="Times New Roman"/>
          <w:b/>
          <w:sz w:val="20"/>
          <w:szCs w:val="20"/>
          <w:lang w:val="hr-BA"/>
        </w:rPr>
        <w:t xml:space="preserve">, </w:t>
      </w:r>
      <w:r w:rsidRPr="00A15471">
        <w:rPr>
          <w:rFonts w:ascii="Times New Roman" w:hAnsi="Times New Roman" w:cs="Times New Roman"/>
          <w:sz w:val="20"/>
          <w:szCs w:val="20"/>
          <w:lang w:val="hr-BA"/>
        </w:rPr>
        <w:t>cu sediul …………………………………..,  telefon/fax ……………………., inregistrat la Registrul Comertului cu numarul............................, cod fiscal……………….., cont…………………… deschis la Trezoreria ……………., rep</w:t>
      </w:r>
      <w:r>
        <w:rPr>
          <w:rFonts w:ascii="Times New Roman" w:hAnsi="Times New Roman" w:cs="Times New Roman"/>
          <w:sz w:val="20"/>
          <w:szCs w:val="20"/>
          <w:lang w:val="hr-BA"/>
        </w:rPr>
        <w:t>rezentată prin ………………… – …………….</w:t>
      </w:r>
      <w:r w:rsidR="00281EC5" w:rsidRPr="00281EC5">
        <w:rPr>
          <w:rFonts w:ascii="Times New Roman" w:hAnsi="Times New Roman" w:cs="Times New Roman"/>
          <w:sz w:val="20"/>
          <w:szCs w:val="20"/>
          <w:lang w:val="hr-BA"/>
        </w:rPr>
        <w:t xml:space="preserve">, </w:t>
      </w:r>
    </w:p>
    <w:p w:rsidR="00B42FE7" w:rsidRPr="00281EC5" w:rsidRDefault="00B42FE7" w:rsidP="00281EC5">
      <w:pPr>
        <w:spacing w:before="120" w:after="120" w:line="276" w:lineRule="auto"/>
        <w:ind w:left="1"/>
        <w:jc w:val="both"/>
        <w:rPr>
          <w:rFonts w:ascii="Times New Roman" w:hAnsi="Times New Roman" w:cs="Times New Roman"/>
          <w:b/>
          <w:sz w:val="20"/>
          <w:szCs w:val="20"/>
          <w:lang w:val="hr-BA"/>
        </w:rPr>
      </w:pPr>
      <w:r w:rsidRPr="00281EC5">
        <w:rPr>
          <w:rFonts w:ascii="Times New Roman" w:hAnsi="Times New Roman" w:cs="Times New Roman"/>
          <w:sz w:val="20"/>
          <w:szCs w:val="20"/>
          <w:lang w:val="hr-BA"/>
        </w:rPr>
        <w:t>în calitate de și denumită în continuare „Contractant”, pe de altă parte,</w:t>
      </w:r>
    </w:p>
    <w:p w:rsidR="003D79FE" w:rsidRDefault="00B42FE7" w:rsidP="00281EC5">
      <w:pPr>
        <w:spacing w:before="120" w:after="120" w:line="276" w:lineRule="auto"/>
        <w:ind w:left="1"/>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denumite, în continuar</w:t>
      </w:r>
      <w:r w:rsidR="00281EC5">
        <w:rPr>
          <w:rFonts w:ascii="Times New Roman" w:hAnsi="Times New Roman" w:cs="Times New Roman"/>
          <w:sz w:val="20"/>
          <w:szCs w:val="20"/>
          <w:lang w:val="hr-BA"/>
        </w:rPr>
        <w:t>e, împreună, "Părțile" și care,</w:t>
      </w:r>
    </w:p>
    <w:p w:rsidR="00281EC5" w:rsidRPr="00453C27" w:rsidRDefault="00281EC5" w:rsidP="00281EC5">
      <w:pPr>
        <w:spacing w:before="120" w:after="120" w:line="276" w:lineRule="auto"/>
        <w:ind w:left="1"/>
        <w:jc w:val="both"/>
        <w:rPr>
          <w:rFonts w:ascii="Times New Roman" w:hAnsi="Times New Roman" w:cs="Times New Roman"/>
          <w:sz w:val="20"/>
          <w:szCs w:val="20"/>
          <w:lang w:val="hr-BA"/>
        </w:rPr>
      </w:pPr>
    </w:p>
    <w:p w:rsidR="00336712" w:rsidRPr="00453C27" w:rsidRDefault="00336712"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DEFINIŢII</w:t>
      </w:r>
    </w:p>
    <w:p w:rsidR="00336712" w:rsidRPr="00453C27" w:rsidRDefault="00336712" w:rsidP="00911AE9">
      <w:pPr>
        <w:pStyle w:val="Listparagraf"/>
        <w:numPr>
          <w:ilvl w:val="0"/>
          <w:numId w:val="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prezentul Contract, următorii termeni vor fi interpretați astfel:</w:t>
      </w:r>
    </w:p>
    <w:p w:rsidR="008552C5" w:rsidRPr="00453C27" w:rsidRDefault="006C6FEF"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6C6FEF">
        <w:rPr>
          <w:rFonts w:ascii="Times New Roman" w:hAnsi="Times New Roman" w:cs="Times New Roman"/>
          <w:sz w:val="20"/>
          <w:szCs w:val="20"/>
          <w:lang w:val="hr-BA"/>
        </w:rPr>
        <w:t>Autoritate</w:t>
      </w:r>
      <w:r>
        <w:rPr>
          <w:rFonts w:ascii="Times New Roman" w:hAnsi="Times New Roman" w:cs="Times New Roman"/>
          <w:sz w:val="20"/>
          <w:szCs w:val="20"/>
          <w:lang w:val="hr-BA"/>
        </w:rPr>
        <w:t xml:space="preserve"> </w:t>
      </w:r>
      <w:r w:rsidR="004D3CE5" w:rsidRPr="00453C27">
        <w:rPr>
          <w:rFonts w:ascii="Times New Roman" w:hAnsi="Times New Roman" w:cs="Times New Roman"/>
          <w:sz w:val="20"/>
          <w:szCs w:val="20"/>
          <w:lang w:val="hr-BA"/>
        </w:rPr>
        <w:t>contractantă și Contractant - Părțile contractante, așa cum sunt acestea numite în prezentul Contract;</w:t>
      </w:r>
    </w:p>
    <w:p w:rsidR="008552C5"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Act Adițional - document prin care se modifică termenii și condițiile prezentului Contract de achiziție </w:t>
      </w:r>
      <w:r w:rsidR="001B1EA4" w:rsidRPr="00453C27">
        <w:rPr>
          <w:rFonts w:ascii="Times New Roman" w:hAnsi="Times New Roman" w:cs="Times New Roman"/>
          <w:sz w:val="20"/>
          <w:szCs w:val="20"/>
          <w:lang w:val="hr-BA"/>
        </w:rPr>
        <w:t>publica</w:t>
      </w:r>
      <w:r w:rsidRPr="00453C27">
        <w:rPr>
          <w:rFonts w:ascii="Times New Roman" w:hAnsi="Times New Roman" w:cs="Times New Roman"/>
          <w:sz w:val="20"/>
          <w:szCs w:val="20"/>
          <w:lang w:val="hr-BA"/>
        </w:rPr>
        <w:t xml:space="preserve"> de </w:t>
      </w:r>
      <w:r w:rsidR="0088088A" w:rsidRPr="00453C27">
        <w:rPr>
          <w:rFonts w:ascii="Times New Roman" w:hAnsi="Times New Roman" w:cs="Times New Roman"/>
          <w:sz w:val="20"/>
          <w:szCs w:val="20"/>
          <w:lang w:val="hr-BA"/>
        </w:rPr>
        <w:t>produse</w:t>
      </w:r>
      <w:r w:rsidRPr="00453C27">
        <w:rPr>
          <w:rFonts w:ascii="Times New Roman" w:hAnsi="Times New Roman" w:cs="Times New Roman"/>
          <w:sz w:val="20"/>
          <w:szCs w:val="20"/>
          <w:lang w:val="hr-BA"/>
        </w:rPr>
        <w:t xml:space="preserve">, în condițiile </w:t>
      </w:r>
      <w:r w:rsidR="00626E2C" w:rsidRPr="00453C27">
        <w:rPr>
          <w:rFonts w:ascii="Times New Roman" w:hAnsi="Times New Roman" w:cs="Times New Roman"/>
          <w:sz w:val="20"/>
          <w:szCs w:val="20"/>
          <w:lang w:val="hr-BA"/>
        </w:rPr>
        <w:t xml:space="preserve">Legii nr. </w:t>
      </w:r>
      <w:r w:rsidR="001B1EA4" w:rsidRPr="00453C27">
        <w:rPr>
          <w:rFonts w:ascii="Times New Roman" w:hAnsi="Times New Roman" w:cs="Times New Roman"/>
          <w:sz w:val="20"/>
          <w:szCs w:val="20"/>
          <w:lang w:val="hr-BA"/>
        </w:rPr>
        <w:t>98</w:t>
      </w:r>
      <w:r w:rsidR="00626E2C" w:rsidRPr="00453C27">
        <w:rPr>
          <w:rFonts w:ascii="Times New Roman" w:hAnsi="Times New Roman" w:cs="Times New Roman"/>
          <w:sz w:val="20"/>
          <w:szCs w:val="20"/>
          <w:lang w:val="hr-BA"/>
        </w:rPr>
        <w:t>/2016</w:t>
      </w:r>
      <w:r w:rsidR="008C4316" w:rsidRPr="00453C27">
        <w:rPr>
          <w:rFonts w:ascii="Times New Roman" w:hAnsi="Times New Roman" w:cs="Times New Roman"/>
          <w:sz w:val="20"/>
          <w:szCs w:val="20"/>
          <w:lang w:val="hr-BA"/>
        </w:rPr>
        <w:t xml:space="preserve"> privind achizițiile </w:t>
      </w:r>
      <w:r w:rsidR="001B1EA4" w:rsidRPr="00453C27">
        <w:rPr>
          <w:rFonts w:ascii="Times New Roman" w:hAnsi="Times New Roman" w:cs="Times New Roman"/>
          <w:sz w:val="20"/>
          <w:szCs w:val="20"/>
          <w:lang w:val="hr-BA"/>
        </w:rPr>
        <w:t>publice</w:t>
      </w:r>
      <w:r w:rsidRPr="00453C27">
        <w:rPr>
          <w:rFonts w:ascii="Times New Roman" w:hAnsi="Times New Roman" w:cs="Times New Roman"/>
          <w:sz w:val="20"/>
          <w:szCs w:val="20"/>
          <w:lang w:val="hr-BA"/>
        </w:rPr>
        <w:t>;</w:t>
      </w:r>
    </w:p>
    <w:p w:rsidR="008552C5"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Caiet de Sarcini – anexa 1 la Contract care include obiectivele, sarcinile specificațiile și caracteristicile </w:t>
      </w:r>
      <w:r w:rsidR="008552C5"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descrise în mod obiectiv, într-o manieră corespunzătoare îndeplinirii necesității </w:t>
      </w:r>
      <w:r w:rsidR="006C6FEF">
        <w:rPr>
          <w:rFonts w:ascii="Times New Roman" w:hAnsi="Times New Roman" w:cs="Times New Roman"/>
          <w:sz w:val="20"/>
          <w:szCs w:val="20"/>
          <w:lang w:val="hr-BA"/>
        </w:rPr>
        <w:t>Autoritatii</w:t>
      </w:r>
      <w:r w:rsidRPr="00453C27">
        <w:rPr>
          <w:rFonts w:ascii="Times New Roman" w:hAnsi="Times New Roman" w:cs="Times New Roman"/>
          <w:sz w:val="20"/>
          <w:szCs w:val="20"/>
          <w:lang w:val="hr-BA"/>
        </w:rPr>
        <w:t xml:space="preserve"> contractante, menționând, după caz, metodele și resursele care urmează să fie utiliza</w:t>
      </w:r>
      <w:r w:rsidR="008C4316" w:rsidRPr="00453C27">
        <w:rPr>
          <w:rFonts w:ascii="Times New Roman" w:hAnsi="Times New Roman" w:cs="Times New Roman"/>
          <w:sz w:val="20"/>
          <w:szCs w:val="20"/>
          <w:lang w:val="hr-BA"/>
        </w:rPr>
        <w:t>te de către Contractant și/sau r</w:t>
      </w:r>
      <w:r w:rsidRPr="00453C27">
        <w:rPr>
          <w:rFonts w:ascii="Times New Roman" w:hAnsi="Times New Roman" w:cs="Times New Roman"/>
          <w:sz w:val="20"/>
          <w:szCs w:val="20"/>
          <w:lang w:val="hr-BA"/>
        </w:rPr>
        <w:t xml:space="preserve">ezultatele care trebuie realizate/prestate și furnizate de către Contractant, inclusiv niveluri de calitate, performanță, protecție a mediului, sănătate </w:t>
      </w:r>
      <w:r w:rsidR="00BA2BB6" w:rsidRPr="00453C27">
        <w:rPr>
          <w:rFonts w:ascii="Times New Roman" w:hAnsi="Times New Roman" w:cs="Times New Roman"/>
          <w:sz w:val="20"/>
          <w:szCs w:val="20"/>
          <w:lang w:val="hr-BA"/>
        </w:rPr>
        <w:t>publică</w:t>
      </w:r>
      <w:r w:rsidRPr="00453C27">
        <w:rPr>
          <w:rFonts w:ascii="Times New Roman" w:hAnsi="Times New Roman" w:cs="Times New Roman"/>
          <w:sz w:val="20"/>
          <w:szCs w:val="20"/>
          <w:lang w:val="hr-BA"/>
        </w:rPr>
        <w:t xml:space="preserve">, siguranță și altele asemenea, după caz, precum și cerințe aplicabile Contractantului în ceea ce privește informațiile și documentele care trebuie puse la dispoziția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contractante;</w:t>
      </w:r>
    </w:p>
    <w:p w:rsidR="00494F37"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Cazul fortuit – Eveniment care nu poate fi prevăzut și nici împiedicat de către cel care ar fi fost chemat să răspundă dacă evenimentul nu s-ar fi produs.</w:t>
      </w:r>
    </w:p>
    <w:p w:rsidR="00494F37"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Cesiune - înțelegere scrisă prin care Contractantul transferă unei terțe părți, în condițiile </w:t>
      </w:r>
      <w:r w:rsidR="00494F37" w:rsidRPr="00453C27">
        <w:rPr>
          <w:rFonts w:ascii="Times New Roman" w:hAnsi="Times New Roman" w:cs="Times New Roman"/>
          <w:sz w:val="20"/>
          <w:szCs w:val="20"/>
          <w:lang w:val="hr-BA"/>
        </w:rPr>
        <w:t xml:space="preserve">Legii nr. </w:t>
      </w:r>
      <w:r w:rsidR="005E7537" w:rsidRPr="00453C27">
        <w:rPr>
          <w:rFonts w:ascii="Times New Roman" w:hAnsi="Times New Roman" w:cs="Times New Roman"/>
          <w:sz w:val="20"/>
          <w:szCs w:val="20"/>
          <w:lang w:val="hr-BA"/>
        </w:rPr>
        <w:t>98</w:t>
      </w:r>
      <w:r w:rsidR="00494F37" w:rsidRPr="00453C27">
        <w:rPr>
          <w:rFonts w:ascii="Times New Roman" w:hAnsi="Times New Roman" w:cs="Times New Roman"/>
          <w:sz w:val="20"/>
          <w:szCs w:val="20"/>
          <w:lang w:val="hr-BA"/>
        </w:rPr>
        <w:t>/2016</w:t>
      </w:r>
      <w:r w:rsidRPr="00453C27">
        <w:rPr>
          <w:rFonts w:ascii="Times New Roman" w:hAnsi="Times New Roman" w:cs="Times New Roman"/>
          <w:sz w:val="20"/>
          <w:szCs w:val="20"/>
          <w:lang w:val="hr-BA"/>
        </w:rPr>
        <w:t>, drepturile și/sau obligațiile deținute prin Contract sau parte din acestea;</w:t>
      </w:r>
    </w:p>
    <w:p w:rsidR="00494F37"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Conflict de interese - orice situație influențând capacitatea Contractantului de a exprima o opinie profesională obiectivă și imparțială sau care îl împiedică pe acesta, în orice moment, să acorde prioritate intereselor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lastRenderedPageBreak/>
        <w:t xml:space="preserve">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453C27">
        <w:rPr>
          <w:rFonts w:ascii="Times New Roman" w:hAnsi="Times New Roman" w:cs="Times New Roman"/>
          <w:sz w:val="20"/>
          <w:szCs w:val="20"/>
          <w:lang w:val="hr-BA"/>
        </w:rPr>
        <w:t xml:space="preserve">Legii nr. </w:t>
      </w:r>
      <w:r w:rsidR="005E7537" w:rsidRPr="00453C27">
        <w:rPr>
          <w:rFonts w:ascii="Times New Roman" w:hAnsi="Times New Roman" w:cs="Times New Roman"/>
          <w:sz w:val="20"/>
          <w:szCs w:val="20"/>
          <w:lang w:val="hr-BA"/>
        </w:rPr>
        <w:t>98</w:t>
      </w:r>
      <w:r w:rsidR="00494F37" w:rsidRPr="00453C27">
        <w:rPr>
          <w:rFonts w:ascii="Times New Roman" w:hAnsi="Times New Roman" w:cs="Times New Roman"/>
          <w:sz w:val="20"/>
          <w:szCs w:val="20"/>
          <w:lang w:val="hr-BA"/>
        </w:rPr>
        <w:t>/2016</w:t>
      </w:r>
      <w:r w:rsidRPr="00453C27">
        <w:rPr>
          <w:rFonts w:ascii="Times New Roman" w:hAnsi="Times New Roman" w:cs="Times New Roman"/>
          <w:sz w:val="20"/>
          <w:szCs w:val="20"/>
          <w:lang w:val="hr-BA"/>
        </w:rPr>
        <w:t>, în cazul în care este aplicabil;</w:t>
      </w:r>
    </w:p>
    <w:p w:rsidR="00B151CE"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 - prezentul Contract de achiziție </w:t>
      </w:r>
      <w:r w:rsidR="00B84CAF" w:rsidRPr="00453C27">
        <w:rPr>
          <w:rFonts w:ascii="Times New Roman" w:hAnsi="Times New Roman" w:cs="Times New Roman"/>
          <w:sz w:val="20"/>
          <w:szCs w:val="20"/>
          <w:lang w:val="hr-BA"/>
        </w:rPr>
        <w:t>publica</w:t>
      </w:r>
      <w:r w:rsidRPr="00453C27">
        <w:rPr>
          <w:rFonts w:ascii="Times New Roman" w:hAnsi="Times New Roman" w:cs="Times New Roman"/>
          <w:sz w:val="20"/>
          <w:szCs w:val="20"/>
          <w:lang w:val="hr-BA"/>
        </w:rPr>
        <w:t xml:space="preserve"> de </w:t>
      </w:r>
      <w:r w:rsidR="00494F37" w:rsidRPr="00453C27">
        <w:rPr>
          <w:rFonts w:ascii="Times New Roman" w:hAnsi="Times New Roman" w:cs="Times New Roman"/>
          <w:sz w:val="20"/>
          <w:szCs w:val="20"/>
          <w:lang w:val="hr-BA"/>
        </w:rPr>
        <w:t>produse</w:t>
      </w:r>
      <w:r w:rsidRPr="00453C27">
        <w:rPr>
          <w:rFonts w:ascii="Times New Roman" w:hAnsi="Times New Roman" w:cs="Times New Roman"/>
          <w:sz w:val="20"/>
          <w:szCs w:val="20"/>
          <w:lang w:val="hr-BA"/>
        </w:rPr>
        <w:t xml:space="preserve"> care are ca obiect </w:t>
      </w:r>
      <w:r w:rsidR="00494F37" w:rsidRPr="00453C27">
        <w:rPr>
          <w:rFonts w:ascii="Times New Roman" w:hAnsi="Times New Roman" w:cs="Times New Roman"/>
          <w:sz w:val="20"/>
          <w:szCs w:val="20"/>
          <w:lang w:val="hr-BA"/>
        </w:rPr>
        <w:t>furnizarea</w:t>
      </w:r>
      <w:r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de echipamente operaționale</w:t>
      </w:r>
      <w:r w:rsidRPr="00453C27">
        <w:rPr>
          <w:rFonts w:ascii="Times New Roman" w:hAnsi="Times New Roman" w:cs="Times New Roman"/>
          <w:sz w:val="20"/>
          <w:szCs w:val="20"/>
          <w:lang w:val="hr-BA"/>
        </w:rPr>
        <w:t xml:space="preserve"> (și toate Anexele sale), cu titlu oneros, asimilat, potrivit Legii, actului administrativ, încheiat în scris, între </w:t>
      </w:r>
      <w:bookmarkStart w:id="1" w:name="_Hlk115183805"/>
      <w:r w:rsidR="006C6FEF">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bookmarkEnd w:id="1"/>
      <w:r w:rsidRPr="00453C27">
        <w:rPr>
          <w:rFonts w:ascii="Times New Roman" w:hAnsi="Times New Roman" w:cs="Times New Roman"/>
          <w:sz w:val="20"/>
          <w:szCs w:val="20"/>
          <w:lang w:val="hr-BA"/>
        </w:rPr>
        <w:t xml:space="preserve">contractantă și Contractant, care are ca obiect </w:t>
      </w:r>
      <w:r w:rsidR="00B151CE" w:rsidRPr="00453C27">
        <w:rPr>
          <w:rFonts w:ascii="Times New Roman" w:hAnsi="Times New Roman" w:cs="Times New Roman"/>
          <w:sz w:val="20"/>
          <w:szCs w:val="20"/>
          <w:lang w:val="hr-BA"/>
        </w:rPr>
        <w:t>furnizarea de Produse.</w:t>
      </w:r>
    </w:p>
    <w:p w:rsidR="008F0CF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 de Subcontractare - acordul încheiat în scris între Contractant și un terț ce dobândește calitatea de Subcontractant, în condițiile </w:t>
      </w:r>
      <w:r w:rsidR="008F0CFC" w:rsidRPr="00453C27">
        <w:rPr>
          <w:rFonts w:ascii="Times New Roman" w:hAnsi="Times New Roman" w:cs="Times New Roman"/>
          <w:sz w:val="20"/>
          <w:szCs w:val="20"/>
          <w:lang w:val="hr-BA"/>
        </w:rPr>
        <w:t xml:space="preserve">Legii nr. </w:t>
      </w:r>
      <w:r w:rsidR="00EE0AE3" w:rsidRPr="00453C27">
        <w:rPr>
          <w:rFonts w:ascii="Times New Roman" w:hAnsi="Times New Roman" w:cs="Times New Roman"/>
          <w:sz w:val="20"/>
          <w:szCs w:val="20"/>
          <w:lang w:val="hr-BA"/>
        </w:rPr>
        <w:t>98</w:t>
      </w:r>
      <w:r w:rsidR="008F0CFC" w:rsidRPr="00453C27">
        <w:rPr>
          <w:rFonts w:ascii="Times New Roman" w:hAnsi="Times New Roman" w:cs="Times New Roman"/>
          <w:sz w:val="20"/>
          <w:szCs w:val="20"/>
          <w:lang w:val="hr-BA"/>
        </w:rPr>
        <w:t>/2016</w:t>
      </w:r>
      <w:r w:rsidRPr="00453C27">
        <w:rPr>
          <w:rFonts w:ascii="Times New Roman" w:hAnsi="Times New Roman" w:cs="Times New Roman"/>
          <w:sz w:val="20"/>
          <w:szCs w:val="20"/>
          <w:lang w:val="hr-BA"/>
        </w:rPr>
        <w:t>, prin care Contractantul subcontractează Subcontractantului partea din Contract în conformitate cu prevederile Contractului;</w:t>
      </w:r>
    </w:p>
    <w:p w:rsidR="008F0CF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Despăgubire - suma, neprevăzută expres în Contractul, care este acordată de către instanța de judecată ca despăgubire plătibilă Părții prejudiciate în urma încălcării prevederilor Contractului de către cealaltă Parte;</w:t>
      </w:r>
    </w:p>
    <w:p w:rsidR="008F0CF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Dispoziție - document scris(ă) emis(ă) de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contractantă în executarea Contractului și cu respectarea prevederilor acestuia, în limitele </w:t>
      </w:r>
      <w:r w:rsidR="008F0CFC" w:rsidRPr="00453C27">
        <w:rPr>
          <w:rFonts w:ascii="Times New Roman" w:hAnsi="Times New Roman" w:cs="Times New Roman"/>
          <w:sz w:val="20"/>
          <w:szCs w:val="20"/>
          <w:lang w:val="hr-BA"/>
        </w:rPr>
        <w:t xml:space="preserve">Legii nr. </w:t>
      </w:r>
      <w:r w:rsidR="00EE0AE3" w:rsidRPr="00453C27">
        <w:rPr>
          <w:rFonts w:ascii="Times New Roman" w:hAnsi="Times New Roman" w:cs="Times New Roman"/>
          <w:sz w:val="20"/>
          <w:szCs w:val="20"/>
          <w:lang w:val="hr-BA"/>
        </w:rPr>
        <w:t>98</w:t>
      </w:r>
      <w:r w:rsidR="008F0CFC" w:rsidRPr="00453C27">
        <w:rPr>
          <w:rFonts w:ascii="Times New Roman" w:hAnsi="Times New Roman" w:cs="Times New Roman"/>
          <w:sz w:val="20"/>
          <w:szCs w:val="20"/>
          <w:lang w:val="hr-BA"/>
        </w:rPr>
        <w:t>/2016,</w:t>
      </w:r>
      <w:r w:rsidRPr="00453C27">
        <w:rPr>
          <w:rFonts w:ascii="Times New Roman" w:hAnsi="Times New Roman" w:cs="Times New Roman"/>
          <w:sz w:val="20"/>
          <w:szCs w:val="20"/>
          <w:lang w:val="hr-BA"/>
        </w:rPr>
        <w:t xml:space="preserve"> și a normelor de aplicare a acesteia;</w:t>
      </w:r>
    </w:p>
    <w:p w:rsidR="008F0CF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Documentele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contractante - toate și fiecare dintre documentele necesare în mod direct sau implicit prin natura </w:t>
      </w:r>
      <w:r w:rsidR="008F0CFC"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care fac obiectul Contractului, inclusiv, dar fără a se limita la: planuri, regulamente, specificații, desene, schițe, modele, date informatice și rapoarte, furnizate de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E505D2"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și necesare Contractantului în vederea realizării obiectului Contractului;</w:t>
      </w:r>
    </w:p>
    <w:p w:rsidR="007C4003"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453C27">
        <w:rPr>
          <w:rFonts w:ascii="Times New Roman" w:hAnsi="Times New Roman" w:cs="Times New Roman"/>
          <w:sz w:val="20"/>
          <w:szCs w:val="20"/>
          <w:lang w:val="hr-BA"/>
        </w:rPr>
        <w:t>furnizare a Produselor</w:t>
      </w:r>
      <w:r w:rsidRPr="00453C27">
        <w:rPr>
          <w:rFonts w:ascii="Times New Roman" w:hAnsi="Times New Roman" w:cs="Times New Roman"/>
          <w:sz w:val="20"/>
          <w:szCs w:val="20"/>
          <w:lang w:val="hr-BA"/>
        </w:rPr>
        <w:t>, dacă aceasta din urmă este neîntreruptă</w:t>
      </w:r>
      <w:r w:rsidR="00343CBC" w:rsidRPr="00453C27">
        <w:rPr>
          <w:rFonts w:ascii="Times New Roman" w:hAnsi="Times New Roman" w:cs="Times New Roman"/>
          <w:sz w:val="20"/>
          <w:szCs w:val="20"/>
          <w:lang w:val="hr-BA"/>
        </w:rPr>
        <w:t>, la care se adauga perioada de garantie la care Furnizorul s-a obligat prin Propunerea Tehnica</w:t>
      </w:r>
      <w:r w:rsidRPr="00453C27">
        <w:rPr>
          <w:rFonts w:ascii="Times New Roman" w:hAnsi="Times New Roman" w:cs="Times New Roman"/>
          <w:sz w:val="20"/>
          <w:szCs w:val="20"/>
          <w:lang w:val="hr-BA"/>
        </w:rPr>
        <w:t xml:space="preserve">. Durata Contractului este mai mare decât durata reală de </w:t>
      </w:r>
      <w:r w:rsidR="008F0CFC" w:rsidRPr="00453C27">
        <w:rPr>
          <w:rFonts w:ascii="Times New Roman" w:hAnsi="Times New Roman" w:cs="Times New Roman"/>
          <w:sz w:val="20"/>
          <w:szCs w:val="20"/>
          <w:lang w:val="hr-BA"/>
        </w:rPr>
        <w:t>furnizare a Produselor</w:t>
      </w:r>
      <w:r w:rsidRPr="00453C27">
        <w:rPr>
          <w:rFonts w:ascii="Times New Roman" w:hAnsi="Times New Roman" w:cs="Times New Roman"/>
          <w:sz w:val="20"/>
          <w:szCs w:val="20"/>
          <w:lang w:val="hr-BA"/>
        </w:rPr>
        <w:t xml:space="preserve">, dacă aceasta din urmă se întrerupe, din orice motiv, caz în care Durata Contractului cuprinde și intervalele de timp în care </w:t>
      </w:r>
      <w:r w:rsidR="008F0CFC" w:rsidRPr="00453C27">
        <w:rPr>
          <w:rFonts w:ascii="Times New Roman" w:hAnsi="Times New Roman" w:cs="Times New Roman"/>
          <w:sz w:val="20"/>
          <w:szCs w:val="20"/>
          <w:lang w:val="hr-BA"/>
        </w:rPr>
        <w:t>furnizarea Produselor</w:t>
      </w:r>
      <w:r w:rsidRPr="00453C27">
        <w:rPr>
          <w:rFonts w:ascii="Times New Roman" w:hAnsi="Times New Roman" w:cs="Times New Roman"/>
          <w:sz w:val="20"/>
          <w:szCs w:val="20"/>
          <w:lang w:val="hr-BA"/>
        </w:rPr>
        <w:t xml:space="preserve"> este suspendată sau prelungită. Durata de </w:t>
      </w:r>
      <w:r w:rsidR="008F0CFC" w:rsidRPr="00453C27">
        <w:rPr>
          <w:rFonts w:ascii="Times New Roman" w:hAnsi="Times New Roman" w:cs="Times New Roman"/>
          <w:sz w:val="20"/>
          <w:szCs w:val="20"/>
          <w:lang w:val="hr-BA"/>
        </w:rPr>
        <w:t xml:space="preserve">furnizare a </w:t>
      </w:r>
      <w:r w:rsidR="0088088A"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nu poate depăși, ca termen, limita termenului la care expiră durata Contractului.</w:t>
      </w:r>
    </w:p>
    <w:p w:rsidR="004D3CE5" w:rsidRPr="00453C27" w:rsidRDefault="007C4003"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Contractul este considerat finalizat</w:t>
      </w:r>
      <w:r w:rsidR="00DA4F31" w:rsidRPr="00453C27">
        <w:rPr>
          <w:rFonts w:ascii="Times New Roman" w:hAnsi="Times New Roman" w:cs="Times New Roman"/>
          <w:sz w:val="20"/>
          <w:szCs w:val="20"/>
          <w:lang w:val="hr-BA"/>
        </w:rPr>
        <w:t xml:space="preserve"> atunci când contractantul</w:t>
      </w:r>
      <w:r w:rsidR="004D3CE5" w:rsidRPr="00453C27">
        <w:rPr>
          <w:rFonts w:ascii="Times New Roman" w:hAnsi="Times New Roman" w:cs="Times New Roman"/>
          <w:sz w:val="20"/>
          <w:szCs w:val="20"/>
          <w:lang w:val="hr-BA"/>
        </w:rPr>
        <w:t>:</w:t>
      </w:r>
    </w:p>
    <w:p w:rsidR="0098041A" w:rsidRPr="00453C27" w:rsidRDefault="004D3CE5" w:rsidP="00D743C5">
      <w:pPr>
        <w:pStyle w:val="Listparagraf"/>
        <w:numPr>
          <w:ilvl w:val="0"/>
          <w:numId w:val="10"/>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 realizat toate activitățile stabilite prin Contract și a prezentat toate Rezultatele, astfel cum este stabilit în Oferta sa și în Contract,</w:t>
      </w:r>
    </w:p>
    <w:p w:rsidR="004D3CE5" w:rsidRPr="00453C27" w:rsidRDefault="004D3CE5" w:rsidP="00D743C5">
      <w:pPr>
        <w:pStyle w:val="Listparagraf"/>
        <w:numPr>
          <w:ilvl w:val="0"/>
          <w:numId w:val="10"/>
        </w:numPr>
        <w:spacing w:before="120" w:after="120" w:line="276" w:lineRule="auto"/>
        <w:ind w:left="714" w:hanging="357"/>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a remediat eventualele Neconformități care nu ar fi permis utilizarea </w:t>
      </w:r>
      <w:r w:rsidR="0098041A"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de către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E505D2"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în vederea obținerii beneficiilor anticipate și îndeplinirii obiectivelor comunicate prin Caietul de Sarcini;</w:t>
      </w:r>
    </w:p>
    <w:p w:rsidR="0098041A"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98041A"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Întârziere - orice eșec al Contractantului sau al </w:t>
      </w:r>
      <w:r w:rsidR="006C6FEF">
        <w:rPr>
          <w:rFonts w:ascii="Times New Roman" w:hAnsi="Times New Roman" w:cs="Times New Roman"/>
          <w:sz w:val="20"/>
          <w:szCs w:val="20"/>
          <w:lang w:val="hr-BA"/>
        </w:rPr>
        <w:t>Autoritatii</w:t>
      </w:r>
      <w:r w:rsidR="009C27A2" w:rsidRPr="00453C27">
        <w:rPr>
          <w:rFonts w:ascii="Times New Roman" w:hAnsi="Times New Roman" w:cs="Times New Roman"/>
          <w:sz w:val="20"/>
          <w:szCs w:val="20"/>
          <w:lang w:val="hr-BA"/>
        </w:rPr>
        <w:t xml:space="preserve"> contractante </w:t>
      </w:r>
      <w:r w:rsidRPr="00453C27">
        <w:rPr>
          <w:rFonts w:ascii="Times New Roman" w:hAnsi="Times New Roman" w:cs="Times New Roman"/>
          <w:sz w:val="20"/>
          <w:szCs w:val="20"/>
          <w:lang w:val="hr-BA"/>
        </w:rPr>
        <w:t>de a executa orice obligații contractuale în termenul convenit;</w:t>
      </w:r>
    </w:p>
    <w:p w:rsidR="00583241"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Lege - normă, reglementare cu caracter obligatoriu și care se referă la legislația română dar și la Regulamente emise de CE </w:t>
      </w:r>
      <w:r w:rsidR="00583241" w:rsidRPr="00453C27">
        <w:rPr>
          <w:rFonts w:ascii="Times New Roman" w:hAnsi="Times New Roman" w:cs="Times New Roman"/>
          <w:sz w:val="20"/>
          <w:szCs w:val="20"/>
          <w:lang w:val="hr-BA"/>
        </w:rPr>
        <w:t>și</w:t>
      </w:r>
      <w:r w:rsidRPr="00453C27">
        <w:rPr>
          <w:rFonts w:ascii="Times New Roman" w:hAnsi="Times New Roman" w:cs="Times New Roman"/>
          <w:sz w:val="20"/>
          <w:szCs w:val="20"/>
          <w:lang w:val="hr-BA"/>
        </w:rPr>
        <w:t>, de asemenea, la obligațiile care decurg din tratatele la care este parte statul român și orice altă legislație secundară direct aplicabilă din dreptul comunitar sau din jurisprudența comunitară;</w:t>
      </w:r>
    </w:p>
    <w:p w:rsidR="00583241"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Lună - luna calendaristică (12 luni/an);</w:t>
      </w:r>
    </w:p>
    <w:p w:rsidR="00382B30"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Mijloace electronice de comunicare în cadrul Contractului - echipamente electronice de procesare, inclusiv compresie digitală, și stocare a datelor emise, transmise </w:t>
      </w:r>
      <w:r w:rsidR="00382B30" w:rsidRPr="00453C27">
        <w:rPr>
          <w:rFonts w:ascii="Times New Roman" w:hAnsi="Times New Roman" w:cs="Times New Roman"/>
          <w:sz w:val="20"/>
          <w:szCs w:val="20"/>
          <w:lang w:val="hr-BA"/>
        </w:rPr>
        <w:t>și</w:t>
      </w:r>
      <w:r w:rsidRPr="00453C27">
        <w:rPr>
          <w:rFonts w:ascii="Times New Roman" w:hAnsi="Times New Roman" w:cs="Times New Roman"/>
          <w:sz w:val="20"/>
          <w:szCs w:val="20"/>
          <w:lang w:val="hr-BA"/>
        </w:rPr>
        <w:t>, respectiv, primite prin cablu, radio, mijloace optice sau prin alte mijloace electromagnetice și utilizate inclusiv pentru transmiterea Rezultatelor obținute în cadrul Contractului;</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Neconformitate (Neconformități) - execuția de slabă calitate sau deficiențe care încalcă siguranța, calitatea sau cerințele tehnice și/sau profesionale prevăzute de prezentul Contract și/sau de Legea aplicabilă și/sau care fac </w:t>
      </w:r>
      <w:r w:rsidRPr="00453C27">
        <w:rPr>
          <w:rFonts w:ascii="Times New Roman" w:hAnsi="Times New Roman" w:cs="Times New Roman"/>
          <w:sz w:val="20"/>
          <w:szCs w:val="20"/>
          <w:lang w:val="hr-BA"/>
        </w:rPr>
        <w:lastRenderedPageBreak/>
        <w:t xml:space="preserve">Rezultatele </w:t>
      </w:r>
      <w:r w:rsidR="00A60D18" w:rsidRPr="00453C27">
        <w:rPr>
          <w:rFonts w:ascii="Times New Roman" w:hAnsi="Times New Roman" w:cs="Times New Roman"/>
          <w:sz w:val="20"/>
          <w:szCs w:val="20"/>
          <w:lang w:val="hr-BA"/>
        </w:rPr>
        <w:t xml:space="preserve">furnizării produselor </w:t>
      </w:r>
      <w:r w:rsidRPr="00453C27">
        <w:rPr>
          <w:rFonts w:ascii="Times New Roman" w:hAnsi="Times New Roman" w:cs="Times New Roman"/>
          <w:sz w:val="20"/>
          <w:szCs w:val="20"/>
          <w:lang w:val="hr-BA"/>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care fac obiectul prezentului Contract;</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Ofertă - actul juridic prin care Contractantul și-a manifestat voința de a se angaja, din punct de vedere juridic, în acest Contract de achiziție </w:t>
      </w:r>
      <w:r w:rsidR="00BA2BB6" w:rsidRPr="00453C27">
        <w:rPr>
          <w:rFonts w:ascii="Times New Roman" w:hAnsi="Times New Roman" w:cs="Times New Roman"/>
          <w:sz w:val="20"/>
          <w:szCs w:val="20"/>
          <w:lang w:val="hr-BA"/>
        </w:rPr>
        <w:t>publică</w:t>
      </w:r>
      <w:r w:rsidRPr="00453C27">
        <w:rPr>
          <w:rFonts w:ascii="Times New Roman" w:hAnsi="Times New Roman" w:cs="Times New Roman"/>
          <w:sz w:val="20"/>
          <w:szCs w:val="20"/>
          <w:lang w:val="hr-BA"/>
        </w:rPr>
        <w:t xml:space="preserve"> de </w:t>
      </w:r>
      <w:r w:rsidR="00203BAC" w:rsidRPr="00453C27">
        <w:rPr>
          <w:rFonts w:ascii="Times New Roman" w:hAnsi="Times New Roman" w:cs="Times New Roman"/>
          <w:sz w:val="20"/>
          <w:szCs w:val="20"/>
          <w:lang w:val="hr-BA"/>
        </w:rPr>
        <w:t>Produse</w:t>
      </w:r>
      <w:r w:rsidRPr="00453C27">
        <w:rPr>
          <w:rFonts w:ascii="Times New Roman" w:hAnsi="Times New Roman" w:cs="Times New Roman"/>
          <w:sz w:val="20"/>
          <w:szCs w:val="20"/>
          <w:lang w:val="hr-BA"/>
        </w:rPr>
        <w:t xml:space="preserve"> și cuprinde Propunerea Financiară, Propunerea Tehnică precum și alte documente care au fost menționate în Documentația de Atribuire;</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453C27">
        <w:rPr>
          <w:rFonts w:ascii="Times New Roman" w:hAnsi="Times New Roman" w:cs="Times New Roman"/>
          <w:sz w:val="20"/>
          <w:szCs w:val="20"/>
          <w:lang w:val="hr-BA"/>
        </w:rPr>
        <w:t>-a</w:t>
      </w:r>
      <w:r w:rsidRPr="00453C27">
        <w:rPr>
          <w:rFonts w:ascii="Times New Roman" w:hAnsi="Times New Roman" w:cs="Times New Roman"/>
          <w:sz w:val="20"/>
          <w:szCs w:val="20"/>
          <w:lang w:val="hr-BA"/>
        </w:rPr>
        <w:t xml:space="preserve"> stabilit prin Documentele Contractului;</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Personal - persoanele desemnate de către Contractant sau de către oricare dintre Subcontractanți pentru îndeplinirea Contractului;</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Prețul Contractului - Prețul plătibil Contractantului de către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în baza și în conformitate cu prevederile Contractului, a ofertei Contractantului și a documentației de atribuire, pentru îndeplinirea integrală și corespunzătoare a tuturor obligațiilor asumate prin Contract;</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Prejudiciu – paguba produsă </w:t>
      </w:r>
      <w:r w:rsidR="006C6FEF">
        <w:rPr>
          <w:rFonts w:ascii="Times New Roman" w:hAnsi="Times New Roman" w:cs="Times New Roman"/>
          <w:sz w:val="20"/>
          <w:szCs w:val="20"/>
          <w:lang w:val="hr-BA"/>
        </w:rPr>
        <w:t>Autoritatii</w:t>
      </w:r>
      <w:r w:rsidR="009C27A2" w:rsidRPr="00453C27">
        <w:rPr>
          <w:rFonts w:ascii="Times New Roman" w:hAnsi="Times New Roman" w:cs="Times New Roman"/>
          <w:sz w:val="20"/>
          <w:szCs w:val="20"/>
          <w:lang w:val="hr-BA"/>
        </w:rPr>
        <w:t xml:space="preserve"> contractante </w:t>
      </w:r>
      <w:r w:rsidRPr="00453C27">
        <w:rPr>
          <w:rFonts w:ascii="Times New Roman" w:hAnsi="Times New Roman" w:cs="Times New Roman"/>
          <w:sz w:val="20"/>
          <w:szCs w:val="20"/>
          <w:lang w:val="hr-BA"/>
        </w:rPr>
        <w:t>de către Contractant prin neexecutarea/ executarea necorespunzătoare ori cu întârziere a obligațiilor stabilite în sarcina sa, prin prezentul contract;</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Proces-Verbal de Recepție a </w:t>
      </w:r>
      <w:r w:rsidR="00203BAC"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 documentul prin care sunt acceptate </w:t>
      </w:r>
      <w:r w:rsidR="00203BAC" w:rsidRPr="00453C27">
        <w:rPr>
          <w:rFonts w:ascii="Times New Roman" w:hAnsi="Times New Roman" w:cs="Times New Roman"/>
          <w:sz w:val="20"/>
          <w:szCs w:val="20"/>
          <w:lang w:val="hr-BA"/>
        </w:rPr>
        <w:t>Produsele furnizate</w:t>
      </w:r>
      <w:r w:rsidRPr="00453C27">
        <w:rPr>
          <w:rFonts w:ascii="Times New Roman" w:hAnsi="Times New Roman" w:cs="Times New Roman"/>
          <w:sz w:val="20"/>
          <w:szCs w:val="20"/>
          <w:lang w:val="hr-BA"/>
        </w:rPr>
        <w:t xml:space="preserve">, întocmit de Contractant și semnat de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prin care acesta din urmă confirmă </w:t>
      </w:r>
      <w:r w:rsidR="00203BAC" w:rsidRPr="00453C27">
        <w:rPr>
          <w:rFonts w:ascii="Times New Roman" w:hAnsi="Times New Roman" w:cs="Times New Roman"/>
          <w:sz w:val="20"/>
          <w:szCs w:val="20"/>
          <w:lang w:val="hr-BA"/>
        </w:rPr>
        <w:t>furnizarea Produselor</w:t>
      </w:r>
      <w:r w:rsidRPr="00453C27">
        <w:rPr>
          <w:rFonts w:ascii="Times New Roman" w:hAnsi="Times New Roman" w:cs="Times New Roman"/>
          <w:sz w:val="20"/>
          <w:szCs w:val="20"/>
          <w:lang w:val="hr-BA"/>
        </w:rPr>
        <w:t xml:space="preserve"> în mod corespunzător de către Contractant și că acestea au fost acceptate de către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203BAC" w:rsidRPr="00453C27">
        <w:rPr>
          <w:rFonts w:ascii="Times New Roman" w:hAnsi="Times New Roman" w:cs="Times New Roman"/>
          <w:sz w:val="20"/>
          <w:szCs w:val="20"/>
          <w:lang w:val="hr-BA"/>
        </w:rPr>
        <w:t>;</w:t>
      </w:r>
    </w:p>
    <w:p w:rsidR="00203BAC"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Recepția - reprezintă operațiunea prin care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își exprimă acceptarea față de </w:t>
      </w:r>
      <w:r w:rsidR="00203BAC" w:rsidRPr="00453C27">
        <w:rPr>
          <w:rFonts w:ascii="Times New Roman" w:hAnsi="Times New Roman" w:cs="Times New Roman"/>
          <w:sz w:val="20"/>
          <w:szCs w:val="20"/>
          <w:lang w:val="hr-BA"/>
        </w:rPr>
        <w:t>produsele furnizate</w:t>
      </w:r>
      <w:r w:rsidRPr="00453C27">
        <w:rPr>
          <w:rFonts w:ascii="Times New Roman" w:hAnsi="Times New Roman" w:cs="Times New Roman"/>
          <w:sz w:val="20"/>
          <w:szCs w:val="20"/>
          <w:lang w:val="hr-BA"/>
        </w:rPr>
        <w:t xml:space="preserve"> în cadrul contractului de achiziție </w:t>
      </w:r>
      <w:r w:rsidR="00B84CAF" w:rsidRPr="00453C27">
        <w:rPr>
          <w:rFonts w:ascii="Times New Roman" w:hAnsi="Times New Roman" w:cs="Times New Roman"/>
          <w:sz w:val="20"/>
          <w:szCs w:val="20"/>
          <w:lang w:val="hr-BA"/>
        </w:rPr>
        <w:t>publica</w:t>
      </w:r>
      <w:r w:rsidRPr="00453C27">
        <w:rPr>
          <w:rFonts w:ascii="Times New Roman" w:hAnsi="Times New Roman" w:cs="Times New Roman"/>
          <w:sz w:val="20"/>
          <w:szCs w:val="20"/>
          <w:lang w:val="hr-BA"/>
        </w:rPr>
        <w:t xml:space="preserve"> și pe baza căreia efectuează plata</w:t>
      </w:r>
      <w:r w:rsidR="00203BAC" w:rsidRPr="00453C27">
        <w:rPr>
          <w:rFonts w:ascii="Times New Roman" w:hAnsi="Times New Roman" w:cs="Times New Roman"/>
          <w:sz w:val="20"/>
          <w:szCs w:val="20"/>
          <w:lang w:val="hr-BA"/>
        </w:rPr>
        <w:t>;</w:t>
      </w:r>
    </w:p>
    <w:p w:rsidR="00AF3012"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Rezultat/Rezultate - oricare și toate informațiile, documentele, rapoartele colectate și/sau pregătite de Contractant ca urmare </w:t>
      </w:r>
      <w:r w:rsidR="00981FC5" w:rsidRPr="00453C27">
        <w:rPr>
          <w:rFonts w:ascii="Times New Roman" w:hAnsi="Times New Roman" w:cs="Times New Roman"/>
          <w:sz w:val="20"/>
          <w:szCs w:val="20"/>
          <w:lang w:val="hr-BA"/>
        </w:rPr>
        <w:t>a</w:t>
      </w:r>
      <w:r w:rsidRPr="00453C27">
        <w:rPr>
          <w:rFonts w:ascii="Times New Roman" w:hAnsi="Times New Roman" w:cs="Times New Roman"/>
          <w:sz w:val="20"/>
          <w:szCs w:val="20"/>
          <w:lang w:val="hr-BA"/>
        </w:rPr>
        <w:t xml:space="preserve"> </w:t>
      </w:r>
      <w:r w:rsidR="00203BAC" w:rsidRPr="00453C27">
        <w:rPr>
          <w:rFonts w:ascii="Times New Roman" w:hAnsi="Times New Roman" w:cs="Times New Roman"/>
          <w:sz w:val="20"/>
          <w:szCs w:val="20"/>
          <w:lang w:val="hr-BA"/>
        </w:rPr>
        <w:t>Produselor furnizate</w:t>
      </w:r>
      <w:r w:rsidRPr="00453C27">
        <w:rPr>
          <w:rFonts w:ascii="Times New Roman" w:hAnsi="Times New Roman" w:cs="Times New Roman"/>
          <w:sz w:val="20"/>
          <w:szCs w:val="20"/>
          <w:lang w:val="hr-BA"/>
        </w:rPr>
        <w:t xml:space="preserve"> astfel cum sunt acestea descrise în Caietul de Sarcini;</w:t>
      </w:r>
    </w:p>
    <w:p w:rsidR="00AF3012"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Standarde profesionale - cerințele profesionale legate de calitatea </w:t>
      </w:r>
      <w:r w:rsidR="00AF3012"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care ar fi respectate de către orice Contractant diligent care posedă cunoștințele și experiența </w:t>
      </w:r>
      <w:r w:rsidR="00AF3012" w:rsidRPr="00453C27">
        <w:rPr>
          <w:rFonts w:ascii="Times New Roman" w:hAnsi="Times New Roman" w:cs="Times New Roman"/>
          <w:sz w:val="20"/>
          <w:szCs w:val="20"/>
          <w:lang w:val="hr-BA"/>
        </w:rPr>
        <w:t xml:space="preserve">necesară </w:t>
      </w:r>
      <w:r w:rsidRPr="00453C27">
        <w:rPr>
          <w:rFonts w:ascii="Times New Roman" w:hAnsi="Times New Roman" w:cs="Times New Roman"/>
          <w:sz w:val="20"/>
          <w:szCs w:val="20"/>
          <w:lang w:val="hr-BA"/>
        </w:rPr>
        <w:t xml:space="preserve">și pe care Contractantul este obligat să le respecte în </w:t>
      </w:r>
      <w:r w:rsidR="00AF3012" w:rsidRPr="00453C27">
        <w:rPr>
          <w:rFonts w:ascii="Times New Roman" w:hAnsi="Times New Roman" w:cs="Times New Roman"/>
          <w:sz w:val="20"/>
          <w:szCs w:val="20"/>
          <w:lang w:val="hr-BA"/>
        </w:rPr>
        <w:t>furnizarea</w:t>
      </w:r>
      <w:r w:rsidRPr="00453C27">
        <w:rPr>
          <w:rFonts w:ascii="Times New Roman" w:hAnsi="Times New Roman" w:cs="Times New Roman"/>
          <w:sz w:val="20"/>
          <w:szCs w:val="20"/>
          <w:lang w:val="hr-BA"/>
        </w:rPr>
        <w:t xml:space="preserve"> tuturor </w:t>
      </w:r>
      <w:r w:rsidR="00AF3012"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incluse în prezentul Contract;</w:t>
      </w:r>
    </w:p>
    <w:p w:rsidR="00EE1B24"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696812">
        <w:rPr>
          <w:rFonts w:ascii="Times New Roman" w:hAnsi="Times New Roman" w:cs="Times New Roman"/>
          <w:b/>
          <w:sz w:val="20"/>
          <w:szCs w:val="20"/>
          <w:lang w:val="hr-BA"/>
        </w:rPr>
        <w:t xml:space="preserve">Subcontractant </w:t>
      </w:r>
      <w:r w:rsidR="00696812" w:rsidRPr="00696812">
        <w:rPr>
          <w:rFonts w:ascii="Times New Roman" w:hAnsi="Times New Roman" w:cs="Times New Roman"/>
          <w:b/>
          <w:sz w:val="20"/>
          <w:szCs w:val="20"/>
          <w:lang w:val="hr-BA"/>
        </w:rPr>
        <w:t>/subantreprenor</w:t>
      </w:r>
      <w:r w:rsidR="00696812">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 orice operator economic care nu este parte </w:t>
      </w:r>
      <w:r w:rsidR="009666D3">
        <w:rPr>
          <w:rFonts w:ascii="Times New Roman" w:hAnsi="Times New Roman" w:cs="Times New Roman"/>
          <w:sz w:val="20"/>
          <w:szCs w:val="20"/>
          <w:lang w:val="hr-BA"/>
        </w:rPr>
        <w:t xml:space="preserve"> a unui contract  de achizitie publica si care executa anumite parti ori elemente ale lucrarilor /serviciilor , raspunzand  in fata contractantului de organizarea si derularea tuturor etapelor necesare in acest scop . Punerea  la  dispozitie a unui utilaj sau furnizarea de materiale /bunuri in cadrul unui contract de achizitie publica   nu este considerata subcontractare in sensul legii </w:t>
      </w:r>
      <w:r w:rsidRPr="00453C27">
        <w:rPr>
          <w:rFonts w:ascii="Times New Roman" w:hAnsi="Times New Roman" w:cs="Times New Roman"/>
          <w:sz w:val="20"/>
          <w:szCs w:val="20"/>
          <w:lang w:val="hr-BA"/>
        </w:rPr>
        <w:t>;</w:t>
      </w:r>
    </w:p>
    <w:p w:rsidR="00EE1B24" w:rsidRPr="00453C27"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nu este luată în calculul termenului. Dacă ultima zi a unui termen exprimat altfel decât în ore este o zi de sărbătoare legală, o duminică sau o sâmbătă, termenul se încheie la expirarea ultimei or</w:t>
      </w:r>
      <w:r w:rsidR="00EE1B24" w:rsidRPr="00453C27">
        <w:rPr>
          <w:rFonts w:ascii="Times New Roman" w:hAnsi="Times New Roman" w:cs="Times New Roman"/>
          <w:sz w:val="20"/>
          <w:szCs w:val="20"/>
          <w:lang w:val="hr-BA"/>
        </w:rPr>
        <w:t>e a următoarei zile lucrătoare;</w:t>
      </w:r>
    </w:p>
    <w:p w:rsidR="004D3CE5" w:rsidRDefault="004D3CE5" w:rsidP="00D743C5">
      <w:pPr>
        <w:pStyle w:val="Listparagraf"/>
        <w:numPr>
          <w:ilvl w:val="0"/>
          <w:numId w:val="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Zi - înseamnă zi calendaristică, iar anul înseamnă 365 de zile; în afara cazului în care se prevede expres că sunt zile lucrătoare.</w:t>
      </w:r>
    </w:p>
    <w:p w:rsidR="00281EC5" w:rsidRPr="00453C27" w:rsidRDefault="00281EC5" w:rsidP="00281EC5">
      <w:pPr>
        <w:pStyle w:val="Listparagraf"/>
        <w:spacing w:before="120" w:after="120" w:line="276" w:lineRule="auto"/>
        <w:ind w:left="0"/>
        <w:contextualSpacing w:val="0"/>
        <w:jc w:val="both"/>
        <w:rPr>
          <w:rFonts w:ascii="Times New Roman" w:hAnsi="Times New Roman" w:cs="Times New Roman"/>
          <w:sz w:val="20"/>
          <w:szCs w:val="20"/>
          <w:lang w:val="hr-BA"/>
        </w:rPr>
      </w:pPr>
    </w:p>
    <w:p w:rsidR="004D3CE5" w:rsidRPr="00453C27" w:rsidRDefault="005A6BE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INTERPRETARE</w:t>
      </w:r>
    </w:p>
    <w:p w:rsidR="00EE1B24" w:rsidRPr="00453C27" w:rsidRDefault="004D3CE5" w:rsidP="00D743C5">
      <w:pPr>
        <w:pStyle w:val="Listparagraf"/>
        <w:numPr>
          <w:ilvl w:val="0"/>
          <w:numId w:val="1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Default="004D3CE5" w:rsidP="00D743C5">
      <w:pPr>
        <w:pStyle w:val="Listparagraf"/>
        <w:numPr>
          <w:ilvl w:val="0"/>
          <w:numId w:val="1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În cazul în care se constată contradicții între prevederile clauzelor contractuale și documentele achiziției, se vor aplica regulile specifice stabilite prin documentele achiziției.</w:t>
      </w:r>
    </w:p>
    <w:p w:rsidR="00281EC5" w:rsidRPr="00453C27" w:rsidRDefault="00281EC5" w:rsidP="00281EC5">
      <w:pPr>
        <w:pStyle w:val="Listparagraf"/>
        <w:spacing w:before="120" w:after="120" w:line="276" w:lineRule="auto"/>
        <w:ind w:left="0"/>
        <w:contextualSpacing w:val="0"/>
        <w:jc w:val="both"/>
        <w:rPr>
          <w:rFonts w:ascii="Times New Roman" w:hAnsi="Times New Roman" w:cs="Times New Roman"/>
          <w:sz w:val="20"/>
          <w:szCs w:val="20"/>
          <w:lang w:val="hr-BA"/>
        </w:rPr>
      </w:pPr>
    </w:p>
    <w:p w:rsidR="004D3CE5" w:rsidRPr="00453C27" w:rsidRDefault="005A6BE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OBIECTUL CONTRACTULUI</w:t>
      </w:r>
    </w:p>
    <w:p w:rsidR="004D3CE5" w:rsidRPr="00453C27" w:rsidRDefault="004D3CE5" w:rsidP="00D743C5">
      <w:pPr>
        <w:pStyle w:val="Listparagraf"/>
        <w:numPr>
          <w:ilvl w:val="0"/>
          <w:numId w:val="12"/>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Obiectul prezentului Contract îl reprezintă </w:t>
      </w:r>
      <w:r w:rsidR="00813295" w:rsidRPr="00453C27">
        <w:rPr>
          <w:rFonts w:ascii="Times New Roman" w:hAnsi="Times New Roman" w:cs="Times New Roman"/>
          <w:sz w:val="20"/>
          <w:szCs w:val="20"/>
          <w:lang w:val="hr-BA"/>
        </w:rPr>
        <w:t xml:space="preserve">furnizarea de </w:t>
      </w:r>
      <w:r w:rsidR="00570DD5" w:rsidRPr="00453C27">
        <w:rPr>
          <w:rFonts w:ascii="Times New Roman" w:hAnsi="Times New Roman" w:cs="Times New Roman"/>
          <w:sz w:val="20"/>
          <w:szCs w:val="20"/>
          <w:lang w:val="hr-BA"/>
        </w:rPr>
        <w:t xml:space="preserve">utilaje si </w:t>
      </w:r>
      <w:r w:rsidR="00813295" w:rsidRPr="00453C27">
        <w:rPr>
          <w:rFonts w:ascii="Times New Roman" w:hAnsi="Times New Roman" w:cs="Times New Roman"/>
          <w:sz w:val="20"/>
          <w:szCs w:val="20"/>
          <w:lang w:val="hr-BA"/>
        </w:rPr>
        <w:t>echipamente operaționale, respectiv</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Autocompactor minim 10 mc biodeseuri menajere – 11 buc.</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Autocompactor minim 16  mc biodeseuri similare – 4 buc.</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Autocompactor minim 16 mc reciclabile menajere – 11 buc.</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 xml:space="preserve">Autocompactor minim 10 mc reciclabile menajere – 9 buc </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Autocompactor minim 5 mc reciclabile menajere – 4 buc.</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Autocompactor minim 10 mc reciclabile similare – 7 buc.</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240l reciclabile HC blocuri - 2.041 buc.</w:t>
      </w:r>
    </w:p>
    <w:p w:rsidR="005069FE" w:rsidRPr="005069FE" w:rsidRDefault="005069FE" w:rsidP="00D743C5">
      <w:pPr>
        <w:pStyle w:val="Listparagraf"/>
        <w:numPr>
          <w:ilvl w:val="0"/>
          <w:numId w:val="12"/>
        </w:numPr>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240l reciclabile PM blocuri - 4.775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240l reciclabile sticla blocuri - 3.400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Recipienti grupati pentru colectare separata deseuri,  multi fractie (câte 5 pubele de 240l: 2 HC, 2 PM și 1 rezidual), pentru blocuri – 2.500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120l reciclabile HC case - 29.992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120l reciclabile PM case - 29.992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80l rezidual case - 29.992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240l biodeseuri blocuri – 3.400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Pubele 80l biodeseuri case – 29.992 buc.</w:t>
      </w:r>
    </w:p>
    <w:p w:rsidR="005069FE" w:rsidRPr="005069FE" w:rsidRDefault="005069FE" w:rsidP="00D743C5">
      <w:pPr>
        <w:pStyle w:val="Listparagraf"/>
        <w:numPr>
          <w:ilvl w:val="0"/>
          <w:numId w:val="12"/>
        </w:numPr>
        <w:tabs>
          <w:tab w:val="left" w:pos="993"/>
        </w:tabs>
        <w:spacing w:before="120" w:after="120" w:line="276" w:lineRule="auto"/>
        <w:jc w:val="both"/>
        <w:rPr>
          <w:rFonts w:asciiTheme="majorBidi" w:hAnsiTheme="majorBidi" w:cstheme="majorBidi"/>
          <w:bCs/>
          <w:sz w:val="20"/>
          <w:szCs w:val="20"/>
          <w:lang w:val="hr-BA"/>
        </w:rPr>
      </w:pPr>
      <w:r w:rsidRPr="005069FE">
        <w:rPr>
          <w:rFonts w:asciiTheme="majorBidi" w:hAnsiTheme="majorBidi" w:cstheme="majorBidi"/>
          <w:bCs/>
          <w:sz w:val="20"/>
          <w:szCs w:val="20"/>
          <w:lang w:val="hr-BA"/>
        </w:rPr>
        <w:t>Software pentru cantarire, monitorizare si control – 1 set</w:t>
      </w:r>
    </w:p>
    <w:p w:rsidR="00813295" w:rsidRPr="00453C27" w:rsidRDefault="00813295" w:rsidP="00813295">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denumite în continuare Produse,</w:t>
      </w:r>
      <w:r w:rsidR="00017F9C" w:rsidRPr="00453C27">
        <w:rPr>
          <w:rFonts w:ascii="Times New Roman" w:hAnsi="Times New Roman" w:cs="Times New Roman"/>
          <w:sz w:val="20"/>
          <w:szCs w:val="20"/>
          <w:lang w:val="hr-BA"/>
        </w:rPr>
        <w:t xml:space="preserve"> și servicii conexe</w:t>
      </w:r>
      <w:r w:rsidRPr="00453C27">
        <w:rPr>
          <w:rFonts w:ascii="Times New Roman" w:hAnsi="Times New Roman" w:cs="Times New Roman"/>
          <w:sz w:val="20"/>
          <w:szCs w:val="20"/>
          <w:lang w:val="hr-BA"/>
        </w:rPr>
        <w:t xml:space="preserv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813295" w:rsidRPr="00453C27" w:rsidRDefault="00813295" w:rsidP="004D3CE5">
      <w:pPr>
        <w:spacing w:before="120" w:after="120" w:line="276" w:lineRule="auto"/>
        <w:ind w:left="1"/>
        <w:jc w:val="both"/>
        <w:rPr>
          <w:rFonts w:ascii="Times New Roman" w:hAnsi="Times New Roman" w:cs="Times New Roman"/>
          <w:sz w:val="20"/>
          <w:szCs w:val="20"/>
          <w:lang w:val="hr-BA"/>
        </w:rPr>
      </w:pPr>
    </w:p>
    <w:p w:rsidR="004D3CE5" w:rsidRPr="00453C27" w:rsidRDefault="005A6BE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PREȚUL CONTRACTULUI</w:t>
      </w:r>
    </w:p>
    <w:p w:rsidR="00E009B0" w:rsidRPr="00453C27" w:rsidRDefault="006C6FEF" w:rsidP="0098050E">
      <w:pPr>
        <w:pStyle w:val="Listparagraf"/>
        <w:numPr>
          <w:ilvl w:val="0"/>
          <w:numId w:val="13"/>
        </w:numPr>
        <w:spacing w:before="120" w:after="120" w:line="276" w:lineRule="auto"/>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se obligă să plătească Contractantului Prețul total convenit prin prezentul Contract pentru </w:t>
      </w:r>
      <w:r w:rsidR="00AC2C36" w:rsidRPr="00453C27">
        <w:rPr>
          <w:rFonts w:ascii="Times New Roman" w:hAnsi="Times New Roman" w:cs="Times New Roman"/>
          <w:sz w:val="20"/>
          <w:szCs w:val="20"/>
          <w:lang w:val="hr-BA"/>
        </w:rPr>
        <w:t xml:space="preserve">achiziție </w:t>
      </w:r>
      <w:r w:rsidR="006B11AD" w:rsidRPr="00453C27">
        <w:rPr>
          <w:rFonts w:ascii="Times New Roman" w:hAnsi="Times New Roman" w:cs="Times New Roman"/>
          <w:sz w:val="20"/>
          <w:szCs w:val="20"/>
          <w:lang w:val="hr-BA"/>
        </w:rPr>
        <w:t>publica</w:t>
      </w:r>
      <w:r w:rsidR="00AC2C36" w:rsidRPr="00453C27">
        <w:rPr>
          <w:rFonts w:ascii="Times New Roman" w:hAnsi="Times New Roman" w:cs="Times New Roman"/>
          <w:sz w:val="20"/>
          <w:szCs w:val="20"/>
          <w:lang w:val="hr-BA"/>
        </w:rPr>
        <w:t xml:space="preserve"> a</w:t>
      </w:r>
      <w:r w:rsidR="00E009B0" w:rsidRPr="00453C27">
        <w:rPr>
          <w:rFonts w:ascii="Times New Roman" w:hAnsi="Times New Roman" w:cs="Times New Roman"/>
          <w:sz w:val="20"/>
          <w:szCs w:val="20"/>
          <w:lang w:val="hr-BA"/>
        </w:rPr>
        <w:t xml:space="preserve"> Produselor</w:t>
      </w:r>
      <w:r w:rsidR="00512B19">
        <w:rPr>
          <w:rFonts w:ascii="Times New Roman" w:hAnsi="Times New Roman" w:cs="Times New Roman"/>
          <w:sz w:val="20"/>
          <w:szCs w:val="20"/>
          <w:lang w:val="hr-BA"/>
        </w:rPr>
        <w:t xml:space="preserve">, în sumă de </w:t>
      </w:r>
      <w:r w:rsidR="00512B19" w:rsidRPr="00512B19">
        <w:rPr>
          <w:rFonts w:ascii="Times New Roman" w:hAnsi="Times New Roman" w:cs="Times New Roman"/>
          <w:sz w:val="20"/>
          <w:szCs w:val="20"/>
          <w:lang w:val="hr-BA"/>
        </w:rPr>
        <w:t>83.999.000,00</w:t>
      </w:r>
      <w:r w:rsidR="004D3CE5"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lei</w:t>
      </w:r>
      <w:r w:rsidR="00512B19">
        <w:rPr>
          <w:rFonts w:ascii="Times New Roman" w:hAnsi="Times New Roman" w:cs="Times New Roman"/>
          <w:sz w:val="20"/>
          <w:szCs w:val="20"/>
          <w:lang w:val="hr-BA"/>
        </w:rPr>
        <w:t xml:space="preserve"> (</w:t>
      </w:r>
      <w:r w:rsidR="00512B19" w:rsidRPr="00512B19">
        <w:rPr>
          <w:rFonts w:ascii="Times New Roman" w:hAnsi="Times New Roman" w:cs="Times New Roman"/>
          <w:sz w:val="20"/>
          <w:szCs w:val="20"/>
          <w:lang w:val="hr-BA"/>
        </w:rPr>
        <w:t>optzecisitreimilioanenouasutenouazecisinouamii</w:t>
      </w:r>
      <w:r w:rsidR="008B126B" w:rsidRPr="00453C27">
        <w:rPr>
          <w:rFonts w:ascii="Times New Roman" w:hAnsi="Times New Roman" w:cs="Times New Roman"/>
          <w:sz w:val="20"/>
          <w:szCs w:val="20"/>
          <w:lang w:val="hr-BA"/>
        </w:rPr>
        <w:t xml:space="preserve"> lei</w:t>
      </w:r>
      <w:r w:rsidR="004D3CE5" w:rsidRPr="00453C27">
        <w:rPr>
          <w:rFonts w:ascii="Times New Roman" w:hAnsi="Times New Roman" w:cs="Times New Roman"/>
          <w:sz w:val="20"/>
          <w:szCs w:val="20"/>
          <w:lang w:val="hr-BA"/>
        </w:rPr>
        <w:t>), la ca</w:t>
      </w:r>
      <w:r w:rsidR="0098050E">
        <w:rPr>
          <w:rFonts w:ascii="Times New Roman" w:hAnsi="Times New Roman" w:cs="Times New Roman"/>
          <w:sz w:val="20"/>
          <w:szCs w:val="20"/>
          <w:lang w:val="hr-BA"/>
        </w:rPr>
        <w:t xml:space="preserve">re se adaugă TVA în valoare de </w:t>
      </w:r>
      <w:r w:rsidR="0098050E" w:rsidRPr="0098050E">
        <w:rPr>
          <w:rFonts w:ascii="Times New Roman" w:hAnsi="Times New Roman" w:cs="Times New Roman"/>
          <w:sz w:val="20"/>
          <w:szCs w:val="20"/>
          <w:lang w:val="hr-BA"/>
        </w:rPr>
        <w:t>15.959.810</w:t>
      </w:r>
      <w:r w:rsidR="0098050E">
        <w:rPr>
          <w:rFonts w:ascii="Times New Roman" w:hAnsi="Times New Roman" w:cs="Times New Roman"/>
          <w:sz w:val="20"/>
          <w:szCs w:val="20"/>
          <w:lang w:val="hr-BA"/>
        </w:rPr>
        <w:t>,00</w:t>
      </w:r>
      <w:r w:rsidR="008B126B" w:rsidRPr="00453C27">
        <w:rPr>
          <w:rFonts w:ascii="Times New Roman" w:hAnsi="Times New Roman" w:cs="Times New Roman"/>
          <w:sz w:val="20"/>
          <w:szCs w:val="20"/>
          <w:lang w:val="hr-BA"/>
        </w:rPr>
        <w:t xml:space="preserve"> lei</w:t>
      </w:r>
      <w:r w:rsidR="0098050E">
        <w:rPr>
          <w:rFonts w:ascii="Times New Roman" w:hAnsi="Times New Roman" w:cs="Times New Roman"/>
          <w:sz w:val="20"/>
          <w:szCs w:val="20"/>
          <w:lang w:val="hr-BA"/>
        </w:rPr>
        <w:t xml:space="preserve"> (c</w:t>
      </w:r>
      <w:r w:rsidR="0098050E" w:rsidRPr="0098050E">
        <w:rPr>
          <w:rFonts w:ascii="Times New Roman" w:hAnsi="Times New Roman" w:cs="Times New Roman"/>
          <w:sz w:val="20"/>
          <w:szCs w:val="20"/>
          <w:lang w:val="hr-BA"/>
        </w:rPr>
        <w:t>incisprezecemilioanenouasutecincizecisinouamiioptsutezece</w:t>
      </w:r>
      <w:r w:rsidR="0098050E">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lei</w:t>
      </w:r>
      <w:r w:rsidR="004D3CE5" w:rsidRPr="00453C27">
        <w:rPr>
          <w:rFonts w:ascii="Times New Roman" w:hAnsi="Times New Roman" w:cs="Times New Roman"/>
          <w:sz w:val="20"/>
          <w:szCs w:val="20"/>
          <w:lang w:val="hr-BA"/>
        </w:rPr>
        <w:t>), conform prevederilor legale.</w:t>
      </w:r>
    </w:p>
    <w:p w:rsidR="00E009B0" w:rsidRPr="00453C27" w:rsidRDefault="004D3CE5" w:rsidP="00D743C5">
      <w:pPr>
        <w:pStyle w:val="Listparagraf"/>
        <w:numPr>
          <w:ilvl w:val="0"/>
          <w:numId w:val="1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Prețul Contractului este ferm.</w:t>
      </w:r>
    </w:p>
    <w:p w:rsidR="004D3CE5" w:rsidRPr="002D381D" w:rsidRDefault="004D3CE5" w:rsidP="00EF641A">
      <w:pPr>
        <w:pStyle w:val="Listparagraf"/>
        <w:numPr>
          <w:ilvl w:val="0"/>
          <w:numId w:val="13"/>
        </w:numPr>
        <w:spacing w:before="120" w:after="120" w:line="276" w:lineRule="auto"/>
        <w:ind w:left="284"/>
        <w:contextualSpacing w:val="0"/>
        <w:jc w:val="both"/>
        <w:rPr>
          <w:rFonts w:ascii="Times New Roman" w:hAnsi="Times New Roman" w:cs="Times New Roman"/>
          <w:sz w:val="20"/>
          <w:szCs w:val="20"/>
          <w:lang w:val="hr-BA"/>
        </w:rPr>
      </w:pPr>
      <w:r w:rsidRPr="002D381D">
        <w:rPr>
          <w:rFonts w:ascii="Times New Roman" w:hAnsi="Times New Roman" w:cs="Times New Roman"/>
          <w:b/>
          <w:sz w:val="20"/>
          <w:szCs w:val="20"/>
          <w:lang w:val="hr-BA"/>
        </w:rPr>
        <w:t>Prin excepție de la prevederile pct. 4.2</w:t>
      </w:r>
      <w:r w:rsidR="005A6BE1" w:rsidRPr="002D381D">
        <w:rPr>
          <w:rFonts w:ascii="Times New Roman" w:hAnsi="Times New Roman" w:cs="Times New Roman"/>
          <w:b/>
          <w:sz w:val="20"/>
          <w:szCs w:val="20"/>
          <w:lang w:val="hr-BA"/>
        </w:rPr>
        <w:t>,</w:t>
      </w:r>
      <w:r w:rsidRPr="002D381D">
        <w:rPr>
          <w:rFonts w:ascii="Times New Roman" w:hAnsi="Times New Roman" w:cs="Times New Roman"/>
          <w:b/>
          <w:sz w:val="20"/>
          <w:szCs w:val="20"/>
          <w:lang w:val="hr-BA"/>
        </w:rPr>
        <w:t xml:space="preserve"> prețul contractului poate fi ajustat </w:t>
      </w:r>
      <w:r w:rsidR="00B44638" w:rsidRPr="002D381D">
        <w:rPr>
          <w:rFonts w:ascii="Times New Roman" w:hAnsi="Times New Roman" w:cs="Times New Roman"/>
          <w:b/>
          <w:sz w:val="20"/>
          <w:szCs w:val="20"/>
          <w:lang w:val="hr-BA"/>
        </w:rPr>
        <w:t xml:space="preserve">direct </w:t>
      </w:r>
      <w:r w:rsidRPr="002D381D">
        <w:rPr>
          <w:rFonts w:ascii="Times New Roman" w:hAnsi="Times New Roman" w:cs="Times New Roman"/>
          <w:b/>
          <w:sz w:val="20"/>
          <w:szCs w:val="20"/>
          <w:lang w:val="hr-BA"/>
        </w:rPr>
        <w:t>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r w:rsidR="0098050E">
        <w:rPr>
          <w:rFonts w:ascii="Times New Roman" w:hAnsi="Times New Roman" w:cs="Times New Roman"/>
          <w:b/>
          <w:sz w:val="20"/>
          <w:szCs w:val="20"/>
          <w:lang w:val="hr-BA"/>
        </w:rPr>
        <w:t>, conform prevederilor art. 222^2 alin. (4) din Legea nr. 98</w:t>
      </w:r>
      <w:r w:rsidR="00EF641A" w:rsidRPr="002D381D">
        <w:rPr>
          <w:rFonts w:ascii="Times New Roman" w:hAnsi="Times New Roman" w:cs="Times New Roman"/>
          <w:b/>
          <w:sz w:val="20"/>
          <w:szCs w:val="20"/>
          <w:lang w:val="hr-BA"/>
        </w:rPr>
        <w:t>/2016, cu modificarile si completarile ulterioare.</w:t>
      </w:r>
    </w:p>
    <w:p w:rsidR="00385DEB" w:rsidRPr="00453C27" w:rsidRDefault="00385DEB" w:rsidP="00385DEB">
      <w:pPr>
        <w:spacing w:before="120" w:after="120" w:line="276" w:lineRule="auto"/>
        <w:jc w:val="both"/>
        <w:rPr>
          <w:rFonts w:ascii="Times New Roman" w:hAnsi="Times New Roman" w:cs="Times New Roman"/>
          <w:sz w:val="20"/>
          <w:szCs w:val="20"/>
          <w:lang w:val="hr-BA"/>
        </w:rPr>
      </w:pPr>
    </w:p>
    <w:p w:rsidR="004D3CE5" w:rsidRPr="00453C27" w:rsidRDefault="005A6BE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DURATA CONTRACTULUI</w:t>
      </w:r>
    </w:p>
    <w:p w:rsidR="00D15ED7" w:rsidRPr="00453C27" w:rsidRDefault="009609E7" w:rsidP="00D743C5">
      <w:pPr>
        <w:pStyle w:val="Listparagraf"/>
        <w:numPr>
          <w:ilvl w:val="0"/>
          <w:numId w:val="14"/>
        </w:numPr>
        <w:ind w:left="0" w:firstLine="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Durata prezentului Contract începe la data intrării în vigoare și se finalizează la data încetării acestuia, respectiv la data </w:t>
      </w:r>
      <w:r w:rsidR="0003533C" w:rsidRPr="00453C27">
        <w:rPr>
          <w:rFonts w:ascii="Times New Roman" w:hAnsi="Times New Roman" w:cs="Times New Roman"/>
          <w:sz w:val="20"/>
          <w:szCs w:val="20"/>
          <w:lang w:val="hr-BA"/>
        </w:rPr>
        <w:t>expirării</w:t>
      </w:r>
      <w:r w:rsidRPr="00453C27">
        <w:rPr>
          <w:rFonts w:ascii="Times New Roman" w:hAnsi="Times New Roman" w:cs="Times New Roman"/>
          <w:sz w:val="20"/>
          <w:szCs w:val="20"/>
          <w:lang w:val="hr-BA"/>
        </w:rPr>
        <w:t xml:space="preserve"> celor</w:t>
      </w:r>
      <w:r w:rsidR="002B1EB9">
        <w:rPr>
          <w:rFonts w:ascii="Times New Roman" w:hAnsi="Times New Roman" w:cs="Times New Roman"/>
          <w:sz w:val="20"/>
          <w:szCs w:val="20"/>
          <w:lang w:val="hr-BA"/>
        </w:rPr>
        <w:t xml:space="preserve"> 31</w:t>
      </w:r>
      <w:r w:rsidRPr="00453C27">
        <w:rPr>
          <w:rFonts w:ascii="Times New Roman" w:hAnsi="Times New Roman" w:cs="Times New Roman"/>
          <w:sz w:val="20"/>
          <w:szCs w:val="20"/>
          <w:lang w:val="hr-BA"/>
        </w:rPr>
        <w:t xml:space="preserve"> </w:t>
      </w:r>
      <w:r w:rsidR="002B1EB9">
        <w:rPr>
          <w:rFonts w:ascii="Times New Roman" w:hAnsi="Times New Roman" w:cs="Times New Roman"/>
          <w:sz w:val="20"/>
          <w:szCs w:val="20"/>
          <w:lang w:val="hr-BA"/>
        </w:rPr>
        <w:t xml:space="preserve">de </w:t>
      </w:r>
      <w:r w:rsidRPr="00453C27">
        <w:rPr>
          <w:rFonts w:ascii="Times New Roman" w:hAnsi="Times New Roman" w:cs="Times New Roman"/>
          <w:sz w:val="20"/>
          <w:szCs w:val="20"/>
          <w:lang w:val="hr-BA"/>
        </w:rPr>
        <w:t xml:space="preserve">luni,  </w:t>
      </w:r>
      <w:r w:rsidR="0003533C" w:rsidRPr="00453C27">
        <w:rPr>
          <w:rFonts w:ascii="Times New Roman" w:hAnsi="Times New Roman" w:cs="Times New Roman"/>
          <w:sz w:val="20"/>
          <w:szCs w:val="20"/>
          <w:lang w:val="hr-BA"/>
        </w:rPr>
        <w:t>adică</w:t>
      </w:r>
      <w:r w:rsidRPr="00453C27">
        <w:rPr>
          <w:rFonts w:ascii="Times New Roman" w:hAnsi="Times New Roman" w:cs="Times New Roman"/>
          <w:sz w:val="20"/>
          <w:szCs w:val="20"/>
          <w:lang w:val="hr-BA"/>
        </w:rPr>
        <w:t xml:space="preserve"> la data </w:t>
      </w:r>
      <w:r w:rsidR="0003533C" w:rsidRPr="00453C27">
        <w:rPr>
          <w:rFonts w:ascii="Times New Roman" w:hAnsi="Times New Roman" w:cs="Times New Roman"/>
          <w:sz w:val="20"/>
          <w:szCs w:val="20"/>
          <w:lang w:val="hr-BA"/>
        </w:rPr>
        <w:t>încetării</w:t>
      </w:r>
      <w:r w:rsidRPr="00453C27">
        <w:rPr>
          <w:rFonts w:ascii="Times New Roman" w:hAnsi="Times New Roman" w:cs="Times New Roman"/>
          <w:sz w:val="20"/>
          <w:szCs w:val="20"/>
          <w:lang w:val="hr-BA"/>
        </w:rPr>
        <w:t xml:space="preserve"> obligației contractuale referitoare la </w:t>
      </w:r>
      <w:r w:rsidR="0003533C" w:rsidRPr="00453C27">
        <w:rPr>
          <w:rFonts w:ascii="Times New Roman" w:hAnsi="Times New Roman" w:cs="Times New Roman"/>
          <w:sz w:val="20"/>
          <w:szCs w:val="20"/>
          <w:lang w:val="hr-BA"/>
        </w:rPr>
        <w:t>garanția</w:t>
      </w:r>
      <w:r w:rsidRPr="00453C27">
        <w:rPr>
          <w:rFonts w:ascii="Times New Roman" w:hAnsi="Times New Roman" w:cs="Times New Roman"/>
          <w:sz w:val="20"/>
          <w:szCs w:val="20"/>
          <w:lang w:val="hr-BA"/>
        </w:rPr>
        <w:t xml:space="preserve"> produsului, in cazul in care Furnizorul s-a obligat la o perioada de </w:t>
      </w:r>
      <w:r w:rsidR="0003533C" w:rsidRPr="00453C27">
        <w:rPr>
          <w:rFonts w:ascii="Times New Roman" w:hAnsi="Times New Roman" w:cs="Times New Roman"/>
          <w:sz w:val="20"/>
          <w:szCs w:val="20"/>
          <w:lang w:val="hr-BA"/>
        </w:rPr>
        <w:t>garanție</w:t>
      </w:r>
      <w:r w:rsidRPr="00453C27">
        <w:rPr>
          <w:rFonts w:ascii="Times New Roman" w:hAnsi="Times New Roman" w:cs="Times New Roman"/>
          <w:sz w:val="20"/>
          <w:szCs w:val="20"/>
          <w:lang w:val="hr-BA"/>
        </w:rPr>
        <w:t xml:space="preserve"> mai mare </w:t>
      </w:r>
      <w:r w:rsidR="0003533C" w:rsidRPr="00453C27">
        <w:rPr>
          <w:rFonts w:ascii="Times New Roman" w:hAnsi="Times New Roman" w:cs="Times New Roman"/>
          <w:sz w:val="20"/>
          <w:szCs w:val="20"/>
          <w:lang w:val="hr-BA"/>
        </w:rPr>
        <w:t>decât</w:t>
      </w:r>
      <w:r w:rsidRPr="00453C27">
        <w:rPr>
          <w:rFonts w:ascii="Times New Roman" w:hAnsi="Times New Roman" w:cs="Times New Roman"/>
          <w:sz w:val="20"/>
          <w:szCs w:val="20"/>
          <w:lang w:val="hr-BA"/>
        </w:rPr>
        <w:t xml:space="preserve"> cea minima solicitata la art. 27.2. Prin durata contractului se </w:t>
      </w:r>
      <w:r w:rsidR="0003533C" w:rsidRPr="00453C27">
        <w:rPr>
          <w:rFonts w:ascii="Times New Roman" w:hAnsi="Times New Roman" w:cs="Times New Roman"/>
          <w:sz w:val="20"/>
          <w:szCs w:val="20"/>
          <w:lang w:val="hr-BA"/>
        </w:rPr>
        <w:t>înțelege</w:t>
      </w:r>
      <w:r w:rsidRPr="00453C27">
        <w:rPr>
          <w:rFonts w:ascii="Times New Roman" w:hAnsi="Times New Roman" w:cs="Times New Roman"/>
          <w:sz w:val="20"/>
          <w:szCs w:val="20"/>
          <w:lang w:val="hr-BA"/>
        </w:rPr>
        <w:t xml:space="preserve"> durata de furnizare indicata la art. 5.3, la care se </w:t>
      </w:r>
      <w:r w:rsidR="0003533C" w:rsidRPr="00453C27">
        <w:rPr>
          <w:rFonts w:ascii="Times New Roman" w:hAnsi="Times New Roman" w:cs="Times New Roman"/>
          <w:sz w:val="20"/>
          <w:szCs w:val="20"/>
          <w:lang w:val="hr-BA"/>
        </w:rPr>
        <w:t>adaugă</w:t>
      </w:r>
      <w:r w:rsidRPr="00453C27">
        <w:rPr>
          <w:rFonts w:ascii="Times New Roman" w:hAnsi="Times New Roman" w:cs="Times New Roman"/>
          <w:sz w:val="20"/>
          <w:szCs w:val="20"/>
          <w:lang w:val="hr-BA"/>
        </w:rPr>
        <w:t xml:space="preserve"> durata </w:t>
      </w:r>
      <w:r w:rsidR="0003533C" w:rsidRPr="00453C27">
        <w:rPr>
          <w:rFonts w:ascii="Times New Roman" w:hAnsi="Times New Roman" w:cs="Times New Roman"/>
          <w:sz w:val="20"/>
          <w:szCs w:val="20"/>
          <w:lang w:val="hr-BA"/>
        </w:rPr>
        <w:t>garanției</w:t>
      </w:r>
      <w:r w:rsidRPr="00453C27">
        <w:rPr>
          <w:rFonts w:ascii="Times New Roman" w:hAnsi="Times New Roman" w:cs="Times New Roman"/>
          <w:sz w:val="20"/>
          <w:szCs w:val="20"/>
          <w:lang w:val="hr-BA"/>
        </w:rPr>
        <w:t xml:space="preserve"> produsului conform Propunerii Tehnice.</w:t>
      </w:r>
    </w:p>
    <w:p w:rsidR="00D15ED7" w:rsidRPr="00453C27" w:rsidRDefault="004D3CE5" w:rsidP="00D743C5">
      <w:pPr>
        <w:pStyle w:val="Listparagraf"/>
        <w:numPr>
          <w:ilvl w:val="0"/>
          <w:numId w:val="1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Contractul intră în vigoare la data semnării acestuia de către ambele părți</w:t>
      </w:r>
      <w:r w:rsidR="005A6BE1" w:rsidRPr="00453C27">
        <w:rPr>
          <w:rFonts w:ascii="Times New Roman" w:hAnsi="Times New Roman" w:cs="Times New Roman"/>
          <w:sz w:val="20"/>
          <w:szCs w:val="20"/>
          <w:lang w:val="hr-BA"/>
        </w:rPr>
        <w:t xml:space="preserve"> și constituirea garanției de bună execuție conform prevederilor art. 9</w:t>
      </w:r>
      <w:r w:rsidR="00D15ED7" w:rsidRPr="00453C27">
        <w:rPr>
          <w:rFonts w:ascii="Times New Roman" w:hAnsi="Times New Roman" w:cs="Times New Roman"/>
          <w:sz w:val="20"/>
          <w:szCs w:val="20"/>
          <w:lang w:val="hr-BA"/>
        </w:rPr>
        <w:t>.</w:t>
      </w:r>
    </w:p>
    <w:p w:rsidR="00696812" w:rsidRPr="002D381D" w:rsidRDefault="00696812" w:rsidP="00696812">
      <w:pPr>
        <w:pStyle w:val="Listparagraf"/>
        <w:spacing w:after="0" w:line="240" w:lineRule="auto"/>
        <w:ind w:left="0"/>
        <w:contextualSpacing w:val="0"/>
        <w:jc w:val="both"/>
        <w:rPr>
          <w:rFonts w:ascii="Times New Roman" w:hAnsi="Times New Roman" w:cs="Times New Roman"/>
          <w:sz w:val="20"/>
          <w:szCs w:val="20"/>
        </w:rPr>
      </w:pPr>
      <w:r w:rsidRPr="0098050E">
        <w:rPr>
          <w:rFonts w:ascii="Times New Roman" w:hAnsi="Times New Roman" w:cs="Times New Roman"/>
          <w:sz w:val="20"/>
          <w:szCs w:val="20"/>
          <w:lang w:val="hr-BA"/>
        </w:rPr>
        <w:t>5.3</w:t>
      </w:r>
      <w:r w:rsidRPr="002D381D">
        <w:rPr>
          <w:rFonts w:ascii="Times New Roman" w:hAnsi="Times New Roman" w:cs="Times New Roman"/>
          <w:sz w:val="20"/>
          <w:szCs w:val="20"/>
          <w:lang w:val="hr-BA"/>
        </w:rPr>
        <w:t xml:space="preserve">     </w:t>
      </w:r>
      <w:r w:rsidR="00D15ED7" w:rsidRPr="002D381D">
        <w:rPr>
          <w:rFonts w:ascii="Times New Roman" w:hAnsi="Times New Roman" w:cs="Times New Roman"/>
          <w:sz w:val="20"/>
          <w:szCs w:val="20"/>
          <w:lang w:val="hr-BA"/>
        </w:rPr>
        <w:t>Furnizarea produselor</w:t>
      </w:r>
      <w:r w:rsidR="004D3CE5" w:rsidRPr="002D381D">
        <w:rPr>
          <w:rFonts w:ascii="Times New Roman" w:hAnsi="Times New Roman" w:cs="Times New Roman"/>
          <w:sz w:val="20"/>
          <w:szCs w:val="20"/>
          <w:lang w:val="hr-BA"/>
        </w:rPr>
        <w:t xml:space="preserve"> aferente contractului va începe </w:t>
      </w:r>
      <w:r w:rsidR="001854F4" w:rsidRPr="002D381D">
        <w:rPr>
          <w:rFonts w:ascii="Times New Roman" w:hAnsi="Times New Roman" w:cs="Times New Roman"/>
          <w:sz w:val="20"/>
          <w:szCs w:val="20"/>
          <w:lang w:val="hr-BA"/>
        </w:rPr>
        <w:t>dup</w:t>
      </w:r>
      <w:r w:rsidR="001854F4" w:rsidRPr="002D381D">
        <w:rPr>
          <w:rFonts w:ascii="Times New Roman" w:hAnsi="Times New Roman" w:cs="Times New Roman"/>
          <w:sz w:val="20"/>
          <w:szCs w:val="20"/>
        </w:rPr>
        <w:t>ă transmiterea Ordinului de incepere a furnizarii produselor</w:t>
      </w:r>
      <w:r w:rsidR="00D15ED7" w:rsidRPr="002D381D">
        <w:rPr>
          <w:rFonts w:ascii="Times New Roman" w:hAnsi="Times New Roman" w:cs="Times New Roman"/>
          <w:sz w:val="20"/>
          <w:szCs w:val="20"/>
          <w:lang w:val="hr-BA"/>
        </w:rPr>
        <w:t>,</w:t>
      </w:r>
      <w:r w:rsidR="004D3CE5" w:rsidRPr="002D381D">
        <w:rPr>
          <w:rFonts w:ascii="Times New Roman" w:hAnsi="Times New Roman" w:cs="Times New Roman"/>
          <w:sz w:val="20"/>
          <w:szCs w:val="20"/>
          <w:lang w:val="hr-BA"/>
        </w:rPr>
        <w:t xml:space="preserve"> și va dura </w:t>
      </w:r>
      <w:r w:rsidR="002B1EB9">
        <w:rPr>
          <w:rFonts w:ascii="Times New Roman" w:hAnsi="Times New Roman" w:cs="Times New Roman"/>
          <w:sz w:val="20"/>
          <w:szCs w:val="20"/>
          <w:lang w:val="hr-BA"/>
        </w:rPr>
        <w:t>7</w:t>
      </w:r>
      <w:r w:rsidR="001854F4" w:rsidRPr="002D381D">
        <w:rPr>
          <w:rFonts w:ascii="Times New Roman" w:hAnsi="Times New Roman" w:cs="Times New Roman"/>
          <w:sz w:val="20"/>
          <w:szCs w:val="20"/>
          <w:lang w:val="hr-BA"/>
        </w:rPr>
        <w:t xml:space="preserve"> </w:t>
      </w:r>
      <w:r w:rsidR="0098050E">
        <w:rPr>
          <w:rFonts w:ascii="Times New Roman" w:hAnsi="Times New Roman" w:cs="Times New Roman"/>
          <w:sz w:val="20"/>
          <w:szCs w:val="20"/>
          <w:lang w:val="hr-BA"/>
        </w:rPr>
        <w:t>luni.</w:t>
      </w:r>
    </w:p>
    <w:p w:rsidR="00696812" w:rsidRDefault="00696812" w:rsidP="00696812">
      <w:pPr>
        <w:pStyle w:val="Listparagraf"/>
        <w:spacing w:after="0" w:line="240" w:lineRule="auto"/>
        <w:ind w:left="1"/>
        <w:contextualSpacing w:val="0"/>
        <w:jc w:val="both"/>
        <w:rPr>
          <w:rFonts w:ascii="Times New Roman" w:hAnsi="Times New Roman" w:cs="Times New Roman"/>
          <w:sz w:val="20"/>
          <w:szCs w:val="20"/>
          <w:lang w:val="hr-BA"/>
        </w:rPr>
      </w:pPr>
    </w:p>
    <w:p w:rsidR="005A6BE1" w:rsidRPr="00453C27" w:rsidRDefault="005A6BE1" w:rsidP="00D743C5">
      <w:pPr>
        <w:pStyle w:val="Listparagraf"/>
        <w:numPr>
          <w:ilvl w:val="1"/>
          <w:numId w:val="61"/>
        </w:numPr>
        <w:spacing w:after="0" w:line="276" w:lineRule="auto"/>
        <w:contextualSpacing w:val="0"/>
        <w:jc w:val="both"/>
        <w:rPr>
          <w:rFonts w:ascii="Times New Roman" w:hAnsi="Times New Roman" w:cs="Times New Roman"/>
          <w:sz w:val="20"/>
          <w:szCs w:val="20"/>
          <w:lang w:val="hr-BA"/>
        </w:rPr>
      </w:pPr>
      <w:r w:rsidRPr="00453C27">
        <w:rPr>
          <w:rFonts w:ascii="Times New Roman" w:eastAsia="Calibri" w:hAnsi="Times New Roman" w:cs="Times New Roman"/>
          <w:sz w:val="20"/>
          <w:szCs w:val="20"/>
          <w:lang w:val="hr-BA"/>
        </w:rPr>
        <w:lastRenderedPageBreak/>
        <w:t xml:space="preserve">Implinirea duratei contractului mentionat la art. 5.1 si/sau incetarea contractului nu afecteaza si nu produce efecte asupra obligatiilor nascute si neexecutate pana la aceasta data, precum si asupra clauzelor destinate sa produca efecte in cazul incetarii contractului sau/si a celor care prin natura lor, ori potrivit imprejurarilor, produc efecte dupa incetarea contractului cum ar fi clauza penala, clauza referitoare la solutionarea litigiilor, clauze ce reglementeaza raspunderea contractuala, </w:t>
      </w:r>
      <w:r w:rsidR="0043414A" w:rsidRPr="00453C27">
        <w:rPr>
          <w:rFonts w:ascii="Times New Roman" w:eastAsia="Calibri" w:hAnsi="Times New Roman" w:cs="Times New Roman"/>
          <w:sz w:val="20"/>
          <w:szCs w:val="20"/>
          <w:lang w:val="hr-BA"/>
        </w:rPr>
        <w:t>ș</w:t>
      </w:r>
      <w:r w:rsidRPr="00453C27">
        <w:rPr>
          <w:rFonts w:ascii="Times New Roman" w:eastAsia="Calibri" w:hAnsi="Times New Roman" w:cs="Times New Roman"/>
          <w:sz w:val="20"/>
          <w:szCs w:val="20"/>
          <w:lang w:val="hr-BA"/>
        </w:rPr>
        <w:t>.a.m.d. In consecinta aceste clauze subzista ulterior implinirii duratei contractului ori incetarii contractului.</w:t>
      </w:r>
    </w:p>
    <w:p w:rsidR="00696812" w:rsidRPr="00453C27" w:rsidRDefault="00696812" w:rsidP="00281EC5">
      <w:pPr>
        <w:spacing w:before="120" w:after="120" w:line="276" w:lineRule="auto"/>
        <w:jc w:val="both"/>
        <w:rPr>
          <w:rFonts w:ascii="Times New Roman" w:hAnsi="Times New Roman" w:cs="Times New Roman"/>
          <w:sz w:val="20"/>
          <w:szCs w:val="20"/>
          <w:lang w:val="hr-BA"/>
        </w:rPr>
      </w:pPr>
    </w:p>
    <w:p w:rsidR="004D3CE5" w:rsidRPr="00453C27" w:rsidRDefault="005A6BE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DOCUMENTELE CONTRACTULUI</w:t>
      </w:r>
    </w:p>
    <w:p w:rsidR="004D3CE5" w:rsidRPr="00453C27" w:rsidRDefault="004D3CE5" w:rsidP="00D743C5">
      <w:pPr>
        <w:pStyle w:val="Listparagraf"/>
        <w:numPr>
          <w:ilvl w:val="0"/>
          <w:numId w:val="1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Documentele prezentului Contract sunt:</w:t>
      </w:r>
    </w:p>
    <w:p w:rsidR="002E16F7" w:rsidRPr="00453C27" w:rsidRDefault="004D3CE5" w:rsidP="00D743C5">
      <w:pPr>
        <w:pStyle w:val="Listparagraf"/>
        <w:numPr>
          <w:ilvl w:val="0"/>
          <w:numId w:val="16"/>
        </w:numPr>
        <w:spacing w:before="120" w:after="120" w:line="276" w:lineRule="auto"/>
        <w:ind w:left="851" w:hanging="49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Caietul de sarcini, inclusiv, dacă este cazul, clarificările și/sau măsurile de remediere aduse până la depunerea ofertelor ce privesc aspectele tehnice și financiare – Anexa nr. 1;</w:t>
      </w:r>
    </w:p>
    <w:p w:rsidR="002E16F7" w:rsidRPr="00453C27" w:rsidRDefault="004D3CE5" w:rsidP="00D743C5">
      <w:pPr>
        <w:pStyle w:val="Listparagraf"/>
        <w:numPr>
          <w:ilvl w:val="0"/>
          <w:numId w:val="16"/>
        </w:numPr>
        <w:spacing w:before="120" w:after="120" w:line="276" w:lineRule="auto"/>
        <w:ind w:left="851" w:hanging="49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Propunerea tehnică, inclusiv, dacă este cazul, clarificările din perioada de evaluare – Anexa nr. 2;</w:t>
      </w:r>
    </w:p>
    <w:p w:rsidR="002E16F7" w:rsidRPr="00453C27" w:rsidRDefault="004D3CE5" w:rsidP="00D743C5">
      <w:pPr>
        <w:pStyle w:val="Listparagraf"/>
        <w:numPr>
          <w:ilvl w:val="0"/>
          <w:numId w:val="16"/>
        </w:numPr>
        <w:spacing w:before="120" w:after="120" w:line="276" w:lineRule="auto"/>
        <w:ind w:left="851" w:hanging="49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Propunerea financiară, inclusiv, dacă este cazul, clarificările din perioada de evaluare – Anexa nr. 3;</w:t>
      </w:r>
    </w:p>
    <w:p w:rsidR="000B4609" w:rsidRPr="00453C27" w:rsidRDefault="002B1EB9" w:rsidP="00D743C5">
      <w:pPr>
        <w:pStyle w:val="Listparagraf"/>
        <w:numPr>
          <w:ilvl w:val="0"/>
          <w:numId w:val="16"/>
        </w:numPr>
        <w:spacing w:before="120" w:after="120" w:line="276" w:lineRule="auto"/>
        <w:ind w:left="851" w:hanging="490"/>
        <w:jc w:val="both"/>
        <w:rPr>
          <w:rFonts w:ascii="Times New Roman" w:hAnsi="Times New Roman" w:cs="Times New Roman"/>
          <w:sz w:val="20"/>
          <w:szCs w:val="20"/>
          <w:lang w:val="hr-BA"/>
        </w:rPr>
      </w:pPr>
      <w:r>
        <w:rPr>
          <w:rFonts w:ascii="Times New Roman" w:hAnsi="Times New Roman" w:cs="Times New Roman"/>
          <w:sz w:val="20"/>
          <w:szCs w:val="20"/>
          <w:lang w:val="hr-BA"/>
        </w:rPr>
        <w:t>Acord de asociere</w:t>
      </w:r>
      <w:r w:rsidR="00332D82">
        <w:rPr>
          <w:rFonts w:ascii="Times New Roman" w:hAnsi="Times New Roman" w:cs="Times New Roman"/>
          <w:sz w:val="20"/>
          <w:szCs w:val="20"/>
          <w:lang w:val="hr-BA"/>
        </w:rPr>
        <w:t xml:space="preserve"> nr. 347/10.03.2023</w:t>
      </w:r>
    </w:p>
    <w:p w:rsidR="00A17FD7" w:rsidRPr="00453C27" w:rsidRDefault="002B1EB9" w:rsidP="00D743C5">
      <w:pPr>
        <w:pStyle w:val="Listparagraf"/>
        <w:numPr>
          <w:ilvl w:val="0"/>
          <w:numId w:val="16"/>
        </w:numPr>
        <w:spacing w:before="120" w:after="120" w:line="276" w:lineRule="auto"/>
        <w:ind w:left="851" w:hanging="490"/>
        <w:jc w:val="both"/>
        <w:rPr>
          <w:rFonts w:ascii="Times New Roman" w:hAnsi="Times New Roman" w:cs="Times New Roman"/>
          <w:sz w:val="20"/>
          <w:szCs w:val="20"/>
          <w:lang w:val="hr-BA"/>
        </w:rPr>
      </w:pPr>
      <w:r>
        <w:rPr>
          <w:rFonts w:ascii="Times New Roman" w:hAnsi="Times New Roman" w:cs="Times New Roman"/>
          <w:sz w:val="20"/>
          <w:szCs w:val="20"/>
          <w:lang w:val="hr-BA"/>
        </w:rPr>
        <w:t>Garantia de buna executie</w:t>
      </w:r>
    </w:p>
    <w:p w:rsidR="00A17FD7" w:rsidRPr="00453C27" w:rsidRDefault="00A17FD7" w:rsidP="00D743C5">
      <w:pPr>
        <w:pStyle w:val="Listparagraf"/>
        <w:numPr>
          <w:ilvl w:val="0"/>
          <w:numId w:val="16"/>
        </w:numPr>
        <w:tabs>
          <w:tab w:val="left" w:pos="851"/>
        </w:tabs>
        <w:spacing w:before="120" w:after="120" w:line="276" w:lineRule="auto"/>
        <w:ind w:left="851" w:hanging="49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Ordin de incepere a furnizarii produselor </w:t>
      </w:r>
    </w:p>
    <w:p w:rsidR="0043414A" w:rsidRPr="00453C27" w:rsidRDefault="0043414A" w:rsidP="004D3CE5">
      <w:pPr>
        <w:spacing w:before="120" w:after="120" w:line="276" w:lineRule="auto"/>
        <w:ind w:left="1"/>
        <w:jc w:val="both"/>
        <w:rPr>
          <w:rFonts w:ascii="Times New Roman" w:hAnsi="Times New Roman" w:cs="Times New Roman"/>
          <w:sz w:val="20"/>
          <w:szCs w:val="20"/>
          <w:lang w:val="hr-BA"/>
        </w:rPr>
      </w:pPr>
    </w:p>
    <w:p w:rsidR="004D3CE5" w:rsidRPr="00453C27" w:rsidRDefault="007B291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ORDINEA DE PRECEDENȚĂ</w:t>
      </w:r>
    </w:p>
    <w:p w:rsidR="007E1D4C" w:rsidRPr="00453C27" w:rsidRDefault="004D3CE5" w:rsidP="00D743C5">
      <w:pPr>
        <w:pStyle w:val="Listparagraf"/>
        <w:numPr>
          <w:ilvl w:val="0"/>
          <w:numId w:val="1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oricărei contradicții între documentele prevăzute la pct. 6, prevederile acestora vor fi aplicate în ordinea de precedență stabilită conform succesiunii documentelor enumerate mai sus.</w:t>
      </w:r>
    </w:p>
    <w:p w:rsidR="004D3CE5" w:rsidRPr="00453C27" w:rsidRDefault="004D3CE5" w:rsidP="00D743C5">
      <w:pPr>
        <w:pStyle w:val="Listparagraf"/>
        <w:numPr>
          <w:ilvl w:val="0"/>
          <w:numId w:val="1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7B291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COMUNICAREA ÎNTRE PĂRȚI</w:t>
      </w:r>
    </w:p>
    <w:p w:rsidR="007E1D4C"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Comunicările între Părți se pot face și prin fax sau e-mail, cu condiția confirmării în scris a primirii comunicării.</w:t>
      </w:r>
    </w:p>
    <w:p w:rsidR="007E1D4C"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D3CE5"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66"/>
      </w:tblGrid>
      <w:tr w:rsidR="007E1D4C" w:rsidRPr="007A497C" w:rsidTr="00092E12">
        <w:tc>
          <w:tcPr>
            <w:tcW w:w="4961" w:type="dxa"/>
          </w:tcPr>
          <w:p w:rsidR="007E1D4C" w:rsidRPr="007A497C" w:rsidRDefault="007E1D4C" w:rsidP="004D3CE5">
            <w:pPr>
              <w:spacing w:before="120" w:after="120" w:line="276" w:lineRule="auto"/>
              <w:jc w:val="both"/>
              <w:rPr>
                <w:rFonts w:ascii="Times New Roman" w:hAnsi="Times New Roman" w:cs="Times New Roman"/>
                <w:b/>
                <w:bCs/>
                <w:sz w:val="20"/>
                <w:szCs w:val="20"/>
                <w:lang w:val="hr-BA"/>
              </w:rPr>
            </w:pPr>
            <w:r w:rsidRPr="007A497C">
              <w:rPr>
                <w:rFonts w:ascii="Times New Roman" w:hAnsi="Times New Roman" w:cs="Times New Roman"/>
                <w:b/>
                <w:bCs/>
                <w:sz w:val="20"/>
                <w:szCs w:val="20"/>
                <w:lang w:val="hr-BA"/>
              </w:rPr>
              <w:t>Pentru</w:t>
            </w:r>
          </w:p>
          <w:p w:rsidR="0043414A" w:rsidRPr="007A497C" w:rsidRDefault="006C6FEF" w:rsidP="004D3CE5">
            <w:pPr>
              <w:spacing w:before="120" w:after="120" w:line="276" w:lineRule="auto"/>
              <w:jc w:val="both"/>
              <w:rPr>
                <w:rFonts w:ascii="Times New Roman" w:hAnsi="Times New Roman" w:cs="Times New Roman"/>
                <w:b/>
                <w:bCs/>
                <w:sz w:val="20"/>
                <w:szCs w:val="20"/>
                <w:lang w:val="hr-BA"/>
              </w:rPr>
            </w:pPr>
            <w:r w:rsidRPr="007A497C">
              <w:rPr>
                <w:rFonts w:ascii="Times New Roman" w:hAnsi="Times New Roman" w:cs="Times New Roman"/>
                <w:b/>
                <w:bCs/>
                <w:sz w:val="20"/>
                <w:szCs w:val="20"/>
                <w:lang w:val="hr-BA"/>
              </w:rPr>
              <w:t>Autoritatea</w:t>
            </w:r>
            <w:r w:rsidRPr="007A497C">
              <w:rPr>
                <w:rFonts w:ascii="Times New Roman" w:hAnsi="Times New Roman" w:cs="Times New Roman"/>
                <w:sz w:val="20"/>
                <w:szCs w:val="20"/>
                <w:lang w:val="hr-BA"/>
              </w:rPr>
              <w:t xml:space="preserve"> </w:t>
            </w:r>
            <w:r w:rsidR="008B126B" w:rsidRPr="007A497C">
              <w:rPr>
                <w:rFonts w:ascii="Times New Roman" w:hAnsi="Times New Roman" w:cs="Times New Roman"/>
                <w:b/>
                <w:bCs/>
                <w:sz w:val="20"/>
                <w:szCs w:val="20"/>
                <w:lang w:val="hr-BA"/>
              </w:rPr>
              <w:t>contractantă</w:t>
            </w:r>
            <w:r w:rsidR="007E1D4C" w:rsidRPr="007A497C">
              <w:rPr>
                <w:rFonts w:ascii="Times New Roman" w:hAnsi="Times New Roman" w:cs="Times New Roman"/>
                <w:b/>
                <w:bCs/>
                <w:sz w:val="20"/>
                <w:szCs w:val="20"/>
                <w:lang w:val="hr-BA"/>
              </w:rPr>
              <w:t>:</w:t>
            </w:r>
            <w:r w:rsidR="0043414A" w:rsidRPr="007A497C">
              <w:rPr>
                <w:rFonts w:ascii="Times New Roman" w:hAnsi="Times New Roman" w:cs="Times New Roman"/>
                <w:b/>
                <w:bCs/>
                <w:sz w:val="20"/>
                <w:szCs w:val="20"/>
                <w:lang w:val="hr-BA"/>
              </w:rPr>
              <w:t xml:space="preserve"> </w:t>
            </w:r>
          </w:p>
          <w:p w:rsidR="007E1D4C" w:rsidRPr="007A497C" w:rsidRDefault="00101557" w:rsidP="004D3CE5">
            <w:pPr>
              <w:spacing w:before="120" w:after="120" w:line="276" w:lineRule="auto"/>
              <w:jc w:val="both"/>
              <w:rPr>
                <w:rFonts w:ascii="Times New Roman" w:hAnsi="Times New Roman" w:cs="Times New Roman"/>
                <w:b/>
                <w:bCs/>
                <w:sz w:val="20"/>
                <w:szCs w:val="20"/>
                <w:lang w:val="hr-BA"/>
              </w:rPr>
            </w:pPr>
            <w:r w:rsidRPr="007A497C">
              <w:rPr>
                <w:rFonts w:ascii="Times New Roman" w:hAnsi="Times New Roman" w:cs="Times New Roman"/>
                <w:b/>
                <w:bCs/>
                <w:sz w:val="20"/>
                <w:szCs w:val="20"/>
                <w:lang w:val="hr-BA"/>
              </w:rPr>
              <w:t>SECTORUL 2 al Municipiul Bucuresti</w:t>
            </w:r>
          </w:p>
        </w:tc>
        <w:tc>
          <w:tcPr>
            <w:tcW w:w="4666" w:type="dxa"/>
          </w:tcPr>
          <w:p w:rsidR="007E1D4C" w:rsidRPr="007A497C" w:rsidRDefault="007E1D4C" w:rsidP="004D3CE5">
            <w:pPr>
              <w:spacing w:before="120" w:after="120" w:line="276" w:lineRule="auto"/>
              <w:jc w:val="both"/>
              <w:rPr>
                <w:rFonts w:ascii="Times New Roman" w:hAnsi="Times New Roman" w:cs="Times New Roman"/>
                <w:b/>
                <w:bCs/>
                <w:sz w:val="20"/>
                <w:szCs w:val="20"/>
                <w:lang w:val="hr-BA"/>
              </w:rPr>
            </w:pPr>
            <w:r w:rsidRPr="007A497C">
              <w:rPr>
                <w:rFonts w:ascii="Times New Roman" w:hAnsi="Times New Roman" w:cs="Times New Roman"/>
                <w:b/>
                <w:bCs/>
                <w:sz w:val="20"/>
                <w:szCs w:val="20"/>
                <w:lang w:val="hr-BA"/>
              </w:rPr>
              <w:t>Pentru</w:t>
            </w:r>
          </w:p>
          <w:p w:rsidR="007E1D4C" w:rsidRPr="007A497C" w:rsidRDefault="007E1D4C" w:rsidP="004D3CE5">
            <w:pPr>
              <w:spacing w:before="120" w:after="120" w:line="276" w:lineRule="auto"/>
              <w:jc w:val="both"/>
              <w:rPr>
                <w:rFonts w:ascii="Times New Roman" w:hAnsi="Times New Roman" w:cs="Times New Roman"/>
                <w:b/>
                <w:bCs/>
                <w:sz w:val="20"/>
                <w:szCs w:val="20"/>
                <w:lang w:val="hr-BA"/>
              </w:rPr>
            </w:pPr>
            <w:r w:rsidRPr="007A497C">
              <w:rPr>
                <w:rFonts w:ascii="Times New Roman" w:hAnsi="Times New Roman" w:cs="Times New Roman"/>
                <w:b/>
                <w:bCs/>
                <w:sz w:val="20"/>
                <w:szCs w:val="20"/>
                <w:lang w:val="hr-BA"/>
              </w:rPr>
              <w:t>Contractant:</w:t>
            </w:r>
          </w:p>
        </w:tc>
      </w:tr>
      <w:tr w:rsidR="007E1D4C" w:rsidRPr="007A497C" w:rsidTr="00092E12">
        <w:tc>
          <w:tcPr>
            <w:tcW w:w="4961" w:type="dxa"/>
          </w:tcPr>
          <w:p w:rsidR="007E1D4C" w:rsidRPr="007A497C" w:rsidRDefault="007E1D4C" w:rsidP="007E1D4C">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Adresă:</w:t>
            </w:r>
            <w:r w:rsidR="007B2918" w:rsidRPr="007A497C">
              <w:rPr>
                <w:rFonts w:ascii="Times New Roman" w:hAnsi="Times New Roman" w:cs="Times New Roman"/>
                <w:sz w:val="20"/>
                <w:szCs w:val="20"/>
                <w:lang w:val="hr-BA"/>
              </w:rPr>
              <w:t xml:space="preserve"> </w:t>
            </w:r>
            <w:r w:rsidR="00092E12" w:rsidRPr="007A497C">
              <w:rPr>
                <w:rFonts w:ascii="Times New Roman" w:hAnsi="Times New Roman" w:cs="Times New Roman"/>
                <w:sz w:val="20"/>
                <w:szCs w:val="20"/>
                <w:lang w:val="hr-BA"/>
              </w:rPr>
              <w:t>Chiristigiilor nr. 11-13, Sector 2</w:t>
            </w:r>
          </w:p>
        </w:tc>
        <w:tc>
          <w:tcPr>
            <w:tcW w:w="4666" w:type="dxa"/>
          </w:tcPr>
          <w:p w:rsidR="007E1D4C" w:rsidRPr="007A497C" w:rsidRDefault="007E1D4C" w:rsidP="00E61518">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Adresă:</w:t>
            </w:r>
            <w:r w:rsidR="007B2918" w:rsidRPr="007A497C">
              <w:rPr>
                <w:rFonts w:ascii="Times New Roman" w:hAnsi="Times New Roman" w:cs="Times New Roman"/>
                <w:sz w:val="20"/>
                <w:szCs w:val="20"/>
                <w:lang w:val="hr-BA"/>
              </w:rPr>
              <w:t xml:space="preserve"> </w:t>
            </w:r>
          </w:p>
        </w:tc>
      </w:tr>
      <w:tr w:rsidR="007E1D4C" w:rsidRPr="007A497C" w:rsidTr="00092E12">
        <w:tc>
          <w:tcPr>
            <w:tcW w:w="4961" w:type="dxa"/>
          </w:tcPr>
          <w:p w:rsidR="007E1D4C" w:rsidRPr="007A497C" w:rsidRDefault="007E1D4C" w:rsidP="007E1D4C">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Telefon/Fax:</w:t>
            </w:r>
            <w:r w:rsidR="007B2918" w:rsidRPr="007A497C">
              <w:rPr>
                <w:rFonts w:ascii="Times New Roman" w:hAnsi="Times New Roman" w:cs="Times New Roman"/>
                <w:sz w:val="20"/>
                <w:szCs w:val="20"/>
                <w:lang w:val="hr-BA"/>
              </w:rPr>
              <w:t xml:space="preserve"> </w:t>
            </w:r>
            <w:r w:rsidR="007A497C" w:rsidRPr="007A497C">
              <w:rPr>
                <w:rFonts w:ascii="Times New Roman" w:hAnsi="Times New Roman" w:cs="Times New Roman"/>
                <w:sz w:val="20"/>
                <w:szCs w:val="20"/>
                <w:lang w:val="hr-BA"/>
              </w:rPr>
              <w:t>0212524446</w:t>
            </w:r>
          </w:p>
        </w:tc>
        <w:tc>
          <w:tcPr>
            <w:tcW w:w="4666" w:type="dxa"/>
          </w:tcPr>
          <w:p w:rsidR="007E1D4C" w:rsidRPr="007A497C" w:rsidRDefault="007E1D4C" w:rsidP="00E61518">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Telefon/Fax:</w:t>
            </w:r>
            <w:r w:rsidR="007B2918" w:rsidRPr="007A497C">
              <w:rPr>
                <w:rFonts w:ascii="Times New Roman" w:hAnsi="Times New Roman" w:cs="Times New Roman"/>
                <w:sz w:val="20"/>
                <w:szCs w:val="20"/>
                <w:lang w:val="hr-BA"/>
              </w:rPr>
              <w:t xml:space="preserve"> </w:t>
            </w:r>
          </w:p>
        </w:tc>
      </w:tr>
      <w:tr w:rsidR="007E1D4C" w:rsidRPr="007A497C" w:rsidTr="00092E12">
        <w:tc>
          <w:tcPr>
            <w:tcW w:w="4961" w:type="dxa"/>
          </w:tcPr>
          <w:p w:rsidR="007E1D4C" w:rsidRPr="007A497C" w:rsidRDefault="007E1D4C" w:rsidP="00E61518">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E-mail:</w:t>
            </w:r>
            <w:r w:rsidR="007B2918" w:rsidRPr="007A497C">
              <w:rPr>
                <w:rFonts w:ascii="Times New Roman" w:hAnsi="Times New Roman" w:cs="Times New Roman"/>
                <w:sz w:val="20"/>
                <w:szCs w:val="20"/>
                <w:lang w:val="hr-BA"/>
              </w:rPr>
              <w:t xml:space="preserve"> </w:t>
            </w:r>
          </w:p>
        </w:tc>
        <w:tc>
          <w:tcPr>
            <w:tcW w:w="4666" w:type="dxa"/>
          </w:tcPr>
          <w:p w:rsidR="007E1D4C" w:rsidRPr="007A497C" w:rsidRDefault="007E1D4C" w:rsidP="00E61518">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E-mail:</w:t>
            </w:r>
            <w:r w:rsidR="007B2918" w:rsidRPr="007A497C">
              <w:rPr>
                <w:rFonts w:ascii="Times New Roman" w:hAnsi="Times New Roman" w:cs="Times New Roman"/>
                <w:sz w:val="20"/>
                <w:szCs w:val="20"/>
                <w:lang w:val="hr-BA"/>
              </w:rPr>
              <w:t xml:space="preserve"> </w:t>
            </w:r>
          </w:p>
        </w:tc>
      </w:tr>
      <w:tr w:rsidR="007E1D4C" w:rsidRPr="00453C27" w:rsidTr="00092E12">
        <w:tc>
          <w:tcPr>
            <w:tcW w:w="4961" w:type="dxa"/>
          </w:tcPr>
          <w:p w:rsidR="007E1D4C" w:rsidRPr="007A497C" w:rsidRDefault="007E1D4C" w:rsidP="00E61518">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Persoana de contact:</w:t>
            </w:r>
            <w:r w:rsidR="007B2918" w:rsidRPr="007A497C">
              <w:rPr>
                <w:rFonts w:ascii="Times New Roman" w:hAnsi="Times New Roman" w:cs="Times New Roman"/>
                <w:sz w:val="20"/>
                <w:szCs w:val="20"/>
                <w:lang w:val="hr-BA"/>
              </w:rPr>
              <w:t xml:space="preserve"> </w:t>
            </w:r>
          </w:p>
        </w:tc>
        <w:tc>
          <w:tcPr>
            <w:tcW w:w="4666" w:type="dxa"/>
          </w:tcPr>
          <w:p w:rsidR="007E1D4C" w:rsidRPr="007A497C" w:rsidRDefault="007E1D4C" w:rsidP="00E61518">
            <w:pPr>
              <w:spacing w:before="120" w:after="120" w:line="276" w:lineRule="auto"/>
              <w:jc w:val="both"/>
              <w:rPr>
                <w:rFonts w:ascii="Times New Roman" w:hAnsi="Times New Roman" w:cs="Times New Roman"/>
                <w:sz w:val="20"/>
                <w:szCs w:val="20"/>
                <w:lang w:val="hr-BA"/>
              </w:rPr>
            </w:pPr>
            <w:r w:rsidRPr="007A497C">
              <w:rPr>
                <w:rFonts w:ascii="Times New Roman" w:hAnsi="Times New Roman" w:cs="Times New Roman"/>
                <w:sz w:val="20"/>
                <w:szCs w:val="20"/>
                <w:lang w:val="hr-BA"/>
              </w:rPr>
              <w:t>Persoana de contact:</w:t>
            </w:r>
            <w:r w:rsidR="007B2918" w:rsidRPr="007A497C">
              <w:rPr>
                <w:rFonts w:ascii="Times New Roman" w:hAnsi="Times New Roman" w:cs="Times New Roman"/>
                <w:sz w:val="20"/>
                <w:szCs w:val="20"/>
                <w:lang w:val="hr-BA"/>
              </w:rPr>
              <w:t xml:space="preserve"> </w:t>
            </w:r>
          </w:p>
        </w:tc>
      </w:tr>
    </w:tbl>
    <w:p w:rsidR="0003416A"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rsidR="0003416A"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Orice comunicare între Părți trebuie să conțină precizări cu privire la elementele de identificare ale Contractului (titlul și numărul de înregistrare) și să fie transmisă la adresa/adresele menționate la pct. 8.4.</w:t>
      </w:r>
    </w:p>
    <w:p w:rsidR="004D3CE5"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Orice comunicare făcută de una dintre Părți va fi considerată primită:</w:t>
      </w:r>
    </w:p>
    <w:p w:rsidR="0003416A" w:rsidRPr="00453C27" w:rsidRDefault="004D3CE5" w:rsidP="00D743C5">
      <w:pPr>
        <w:pStyle w:val="Listparagraf"/>
        <w:numPr>
          <w:ilvl w:val="0"/>
          <w:numId w:val="19"/>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la momentul înmânării, dacă este depusă personal de către una dintre Părți,</w:t>
      </w:r>
    </w:p>
    <w:p w:rsidR="0003416A" w:rsidRPr="00453C27" w:rsidRDefault="004D3CE5" w:rsidP="00D743C5">
      <w:pPr>
        <w:pStyle w:val="Listparagraf"/>
        <w:numPr>
          <w:ilvl w:val="0"/>
          <w:numId w:val="19"/>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la momentul primirii de către destinatar, în cazul trimiterii prin scrisoare recomandată cu confirmare de primire,</w:t>
      </w:r>
    </w:p>
    <w:p w:rsidR="004D3CE5" w:rsidRPr="00453C27" w:rsidRDefault="004D3CE5" w:rsidP="00D743C5">
      <w:pPr>
        <w:pStyle w:val="Listparagraf"/>
        <w:numPr>
          <w:ilvl w:val="0"/>
          <w:numId w:val="19"/>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07594"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Părțile se declară de acord că nerespectarea cerințelor referitoare la modalitatea de comunicare stabilite în prezentul Contract să fie sancționată cu inopozabilitatea respectivei comunicări.</w:t>
      </w:r>
    </w:p>
    <w:p w:rsidR="00B07594"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D3CE5" w:rsidRPr="00453C27" w:rsidRDefault="004D3CE5" w:rsidP="00D743C5">
      <w:pPr>
        <w:pStyle w:val="Listparagraf"/>
        <w:numPr>
          <w:ilvl w:val="0"/>
          <w:numId w:val="1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Nicio modificare a datelor de contact prevăzute în prezentul Contract nu este opozabilă celeilalte Părți, decât în cazul în care a fost notificată în prealabil.</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7B05DB"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GARANȚIA DE BUNĂ EXECUȚIE A CONTRACTULUI</w:t>
      </w:r>
    </w:p>
    <w:p w:rsidR="00303422" w:rsidRPr="001E16ED" w:rsidRDefault="004D3CE5" w:rsidP="001E16ED">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lang w:val="hr-BA"/>
        </w:rPr>
      </w:pPr>
      <w:r w:rsidRPr="00453C27">
        <w:rPr>
          <w:rFonts w:ascii="Times New Roman" w:hAnsi="Times New Roman" w:cs="Times New Roman"/>
          <w:sz w:val="20"/>
          <w:szCs w:val="20"/>
          <w:lang w:val="hr-BA"/>
        </w:rPr>
        <w:t xml:space="preserve">Contractantul se obligă să constituie garanția de bună execuție a contractului în cuantum de </w:t>
      </w:r>
      <w:r w:rsidR="00B07594" w:rsidRPr="00453C27">
        <w:rPr>
          <w:rFonts w:ascii="Times New Roman" w:hAnsi="Times New Roman" w:cs="Times New Roman"/>
          <w:sz w:val="20"/>
          <w:szCs w:val="20"/>
          <w:lang w:val="hr-BA"/>
        </w:rPr>
        <w:t>10</w:t>
      </w:r>
      <w:r w:rsidRPr="00453C27">
        <w:rPr>
          <w:rFonts w:ascii="Times New Roman" w:hAnsi="Times New Roman" w:cs="Times New Roman"/>
          <w:sz w:val="20"/>
          <w:szCs w:val="20"/>
          <w:lang w:val="hr-BA"/>
        </w:rPr>
        <w:t>% din prețul contra</w:t>
      </w:r>
      <w:r w:rsidR="00303422" w:rsidRPr="00453C27">
        <w:rPr>
          <w:rFonts w:ascii="Times New Roman" w:hAnsi="Times New Roman" w:cs="Times New Roman"/>
          <w:sz w:val="20"/>
          <w:szCs w:val="20"/>
          <w:lang w:val="hr-BA"/>
        </w:rPr>
        <w:t>ctului fără TVA, adică</w:t>
      </w:r>
      <w:r w:rsidR="001E16ED">
        <w:rPr>
          <w:rFonts w:ascii="Times New Roman" w:hAnsi="Times New Roman" w:cs="Times New Roman"/>
          <w:sz w:val="20"/>
          <w:szCs w:val="20"/>
          <w:lang w:val="hr-BA"/>
        </w:rPr>
        <w:t xml:space="preserve"> 8.399.900,00</w:t>
      </w:r>
      <w:r w:rsidR="0043414A" w:rsidRPr="001E16ED">
        <w:rPr>
          <w:rFonts w:ascii="Times New Roman" w:hAnsi="Times New Roman" w:cs="Times New Roman"/>
          <w:sz w:val="20"/>
          <w:szCs w:val="20"/>
          <w:lang w:val="hr-BA"/>
        </w:rPr>
        <w:t xml:space="preserve"> </w:t>
      </w:r>
      <w:r w:rsidRPr="001E16ED">
        <w:rPr>
          <w:rFonts w:ascii="Times New Roman" w:hAnsi="Times New Roman" w:cs="Times New Roman"/>
          <w:sz w:val="20"/>
          <w:szCs w:val="20"/>
          <w:lang w:val="hr-BA"/>
        </w:rPr>
        <w:t xml:space="preserve">lei, în termen de </w:t>
      </w:r>
      <w:r w:rsidR="00303422" w:rsidRPr="001E16ED">
        <w:rPr>
          <w:rFonts w:ascii="Times New Roman" w:hAnsi="Times New Roman" w:cs="Times New Roman"/>
          <w:sz w:val="20"/>
          <w:szCs w:val="20"/>
          <w:lang w:val="hr-BA"/>
        </w:rPr>
        <w:t>5</w:t>
      </w:r>
      <w:r w:rsidRPr="001E16ED">
        <w:rPr>
          <w:rFonts w:ascii="Times New Roman" w:hAnsi="Times New Roman" w:cs="Times New Roman"/>
          <w:sz w:val="20"/>
          <w:szCs w:val="20"/>
          <w:lang w:val="hr-BA"/>
        </w:rPr>
        <w:t xml:space="preserve"> zile lucrătoare de la semnarea contractului de ambele părți. </w:t>
      </w:r>
      <w:r w:rsidR="00DB1C53" w:rsidRPr="001E16ED">
        <w:rPr>
          <w:rFonts w:ascii="Times New Roman" w:hAnsi="Times New Roman" w:cs="Times New Roman"/>
          <w:sz w:val="20"/>
          <w:szCs w:val="20"/>
          <w:lang w:val="hr-BA"/>
        </w:rPr>
        <w:t xml:space="preserve"> </w:t>
      </w:r>
      <w:r w:rsidR="00DB1C53" w:rsidRPr="001E16ED">
        <w:rPr>
          <w:rFonts w:ascii="Times New Roman" w:hAnsi="Times New Roman" w:cs="Times New Roman"/>
          <w:b/>
          <w:sz w:val="20"/>
          <w:szCs w:val="20"/>
          <w:lang w:val="hr-BA"/>
        </w:rPr>
        <w:t>Acest termen poate fi prelungit  la solicitarea justificata  a contractantului , fara a depasi 15 zile de la data  semnarii</w:t>
      </w:r>
      <w:r w:rsidR="001E16ED">
        <w:rPr>
          <w:rFonts w:ascii="Times New Roman" w:hAnsi="Times New Roman" w:cs="Times New Roman"/>
          <w:b/>
          <w:sz w:val="20"/>
          <w:szCs w:val="20"/>
          <w:lang w:val="hr-BA"/>
        </w:rPr>
        <w:t xml:space="preserve"> contractului. </w:t>
      </w:r>
      <w:r w:rsidRPr="001E16ED">
        <w:rPr>
          <w:rFonts w:ascii="Times New Roman" w:hAnsi="Times New Roman" w:cs="Times New Roman"/>
          <w:sz w:val="20"/>
          <w:szCs w:val="20"/>
          <w:lang w:val="hr-BA"/>
        </w:rPr>
        <w:t xml:space="preserve">Garanția de bună execuție se constituie în conformitate cu prevederile </w:t>
      </w:r>
      <w:r w:rsidRPr="001E16ED">
        <w:rPr>
          <w:rFonts w:ascii="Times New Roman" w:hAnsi="Times New Roman" w:cs="Times New Roman"/>
          <w:b/>
          <w:sz w:val="20"/>
          <w:szCs w:val="20"/>
          <w:lang w:val="hr-BA"/>
        </w:rPr>
        <w:t xml:space="preserve">art. </w:t>
      </w:r>
      <w:r w:rsidR="00DB1C53" w:rsidRPr="001E16ED">
        <w:rPr>
          <w:rFonts w:ascii="Times New Roman" w:hAnsi="Times New Roman" w:cs="Times New Roman"/>
          <w:b/>
          <w:sz w:val="20"/>
          <w:szCs w:val="20"/>
          <w:lang w:val="hr-BA"/>
        </w:rPr>
        <w:t xml:space="preserve">154 din Legea 98 </w:t>
      </w:r>
      <w:r w:rsidR="00303422" w:rsidRPr="001E16ED">
        <w:rPr>
          <w:rFonts w:ascii="Times New Roman" w:hAnsi="Times New Roman" w:cs="Times New Roman"/>
          <w:b/>
          <w:sz w:val="20"/>
          <w:szCs w:val="20"/>
          <w:lang w:val="hr-BA"/>
        </w:rPr>
        <w:t xml:space="preserve">/2016  privind achizițiile </w:t>
      </w:r>
      <w:r w:rsidR="00B84CAF" w:rsidRPr="001E16ED">
        <w:rPr>
          <w:rFonts w:ascii="Times New Roman" w:hAnsi="Times New Roman" w:cs="Times New Roman"/>
          <w:b/>
          <w:sz w:val="20"/>
          <w:szCs w:val="20"/>
          <w:lang w:val="hr-BA"/>
        </w:rPr>
        <w:t>publice</w:t>
      </w:r>
      <w:r w:rsidRPr="001E16ED">
        <w:rPr>
          <w:rFonts w:ascii="Times New Roman" w:hAnsi="Times New Roman" w:cs="Times New Roman"/>
          <w:b/>
          <w:sz w:val="20"/>
          <w:szCs w:val="20"/>
          <w:lang w:val="hr-BA"/>
        </w:rPr>
        <w:t>.</w:t>
      </w:r>
    </w:p>
    <w:p w:rsidR="00004EAF" w:rsidRDefault="006C6FEF" w:rsidP="00004EAF">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are dreptul de a emite pretenții asupra garanției de bună execuție în condițiile </w:t>
      </w:r>
      <w:r w:rsidR="004D3CE5" w:rsidRPr="002D381D">
        <w:rPr>
          <w:rFonts w:ascii="Times New Roman" w:hAnsi="Times New Roman" w:cs="Times New Roman"/>
          <w:sz w:val="20"/>
          <w:szCs w:val="20"/>
          <w:lang w:val="hr-BA"/>
        </w:rPr>
        <w:t>prevăzu</w:t>
      </w:r>
      <w:r w:rsidR="004D3CE5" w:rsidRPr="00453C27">
        <w:rPr>
          <w:rFonts w:ascii="Times New Roman" w:hAnsi="Times New Roman" w:cs="Times New Roman"/>
          <w:sz w:val="20"/>
          <w:szCs w:val="20"/>
          <w:lang w:val="hr-BA"/>
        </w:rPr>
        <w:t xml:space="preserve">te la </w:t>
      </w:r>
      <w:r w:rsidR="00303422" w:rsidRPr="00453C27">
        <w:rPr>
          <w:rFonts w:ascii="Times New Roman" w:hAnsi="Times New Roman" w:cs="Times New Roman"/>
          <w:sz w:val="20"/>
          <w:szCs w:val="20"/>
          <w:lang w:val="hr-BA"/>
        </w:rPr>
        <w:t xml:space="preserve">art. </w:t>
      </w:r>
      <w:r w:rsidR="006B7134" w:rsidRPr="00453C27">
        <w:rPr>
          <w:rFonts w:ascii="Times New Roman" w:hAnsi="Times New Roman" w:cs="Times New Roman"/>
          <w:sz w:val="20"/>
          <w:szCs w:val="20"/>
          <w:lang w:val="hr-BA"/>
        </w:rPr>
        <w:t>41</w:t>
      </w:r>
      <w:r w:rsidR="00303422" w:rsidRPr="00453C27">
        <w:rPr>
          <w:rFonts w:ascii="Times New Roman" w:hAnsi="Times New Roman" w:cs="Times New Roman"/>
          <w:sz w:val="20"/>
          <w:szCs w:val="20"/>
          <w:lang w:val="hr-BA"/>
        </w:rPr>
        <w:t xml:space="preserve"> din H.G. nr. 39</w:t>
      </w:r>
      <w:r w:rsidR="006B7134" w:rsidRPr="00453C27">
        <w:rPr>
          <w:rFonts w:ascii="Times New Roman" w:hAnsi="Times New Roman" w:cs="Times New Roman"/>
          <w:sz w:val="20"/>
          <w:szCs w:val="20"/>
          <w:lang w:val="hr-BA"/>
        </w:rPr>
        <w:t>5</w:t>
      </w:r>
      <w:r w:rsidR="00303422" w:rsidRPr="00453C27">
        <w:rPr>
          <w:rFonts w:ascii="Times New Roman" w:hAnsi="Times New Roman" w:cs="Times New Roman"/>
          <w:sz w:val="20"/>
          <w:szCs w:val="20"/>
          <w:lang w:val="hr-BA"/>
        </w:rPr>
        <w:t>/2016</w:t>
      </w:r>
      <w:r w:rsidR="004D3CE5" w:rsidRPr="00453C27">
        <w:rPr>
          <w:rFonts w:ascii="Times New Roman" w:hAnsi="Times New Roman" w:cs="Times New Roman"/>
          <w:sz w:val="20"/>
          <w:szCs w:val="20"/>
          <w:lang w:val="hr-BA"/>
        </w:rPr>
        <w:t>.</w:t>
      </w:r>
    </w:p>
    <w:p w:rsidR="004D3CE5" w:rsidRPr="002D381D" w:rsidRDefault="004D3CE5" w:rsidP="00004EAF">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lang w:val="hr-BA"/>
        </w:rPr>
      </w:pPr>
      <w:r w:rsidRPr="002D381D">
        <w:rPr>
          <w:rFonts w:ascii="Times New Roman" w:hAnsi="Times New Roman" w:cs="Times New Roman"/>
          <w:sz w:val="20"/>
          <w:szCs w:val="20"/>
          <w:lang w:val="hr-BA"/>
        </w:rPr>
        <w:t>Restituirea garanț</w:t>
      </w:r>
      <w:r w:rsidR="0043565D" w:rsidRPr="002D381D">
        <w:rPr>
          <w:rFonts w:ascii="Times New Roman" w:hAnsi="Times New Roman" w:cs="Times New Roman"/>
          <w:sz w:val="20"/>
          <w:szCs w:val="20"/>
          <w:lang w:val="hr-BA"/>
        </w:rPr>
        <w:t>iei de bună execuție se face în conformitate cu prevederile art. 154 ^2 din Legea 98 /2016  privind achizițiile publice, cu modificarile si completarile ulterioare</w:t>
      </w:r>
      <w:r w:rsidR="00004EAF" w:rsidRPr="002D381D">
        <w:rPr>
          <w:rFonts w:ascii="Times New Roman" w:hAnsi="Times New Roman" w:cs="Times New Roman"/>
          <w:sz w:val="20"/>
          <w:szCs w:val="20"/>
          <w:lang w:val="hr-BA"/>
        </w:rPr>
        <w:t xml:space="preserve">, </w:t>
      </w:r>
      <w:r w:rsidR="00004EAF" w:rsidRPr="002D381D">
        <w:rPr>
          <w:rFonts w:ascii="Times New Roman" w:hAnsi="Times New Roman" w:cs="Times New Roman"/>
          <w:sz w:val="20"/>
          <w:szCs w:val="20"/>
        </w:rPr>
        <w:t xml:space="preserve">în sensul </w:t>
      </w:r>
      <w:r w:rsidRPr="002D381D">
        <w:rPr>
          <w:rFonts w:ascii="Times New Roman" w:hAnsi="Times New Roman" w:cs="Times New Roman"/>
          <w:sz w:val="20"/>
          <w:szCs w:val="20"/>
          <w:lang w:val="hr-BA"/>
        </w:rPr>
        <w:t xml:space="preserve">îndeplinirii de către Contractant a </w:t>
      </w:r>
      <w:r w:rsidR="00241DF1" w:rsidRPr="002D381D">
        <w:rPr>
          <w:rFonts w:ascii="Times New Roman" w:hAnsi="Times New Roman" w:cs="Times New Roman"/>
          <w:sz w:val="20"/>
          <w:szCs w:val="20"/>
          <w:lang w:val="hr-BA"/>
        </w:rPr>
        <w:t xml:space="preserve">tuturor </w:t>
      </w:r>
      <w:r w:rsidRPr="002D381D">
        <w:rPr>
          <w:rFonts w:ascii="Times New Roman" w:hAnsi="Times New Roman" w:cs="Times New Roman"/>
          <w:sz w:val="20"/>
          <w:szCs w:val="20"/>
          <w:lang w:val="hr-BA"/>
        </w:rPr>
        <w:t>obligațiilor asumate prin contract</w:t>
      </w:r>
      <w:r w:rsidR="00004EAF" w:rsidRPr="002D381D">
        <w:rPr>
          <w:rFonts w:ascii="Times New Roman" w:hAnsi="Times New Roman" w:cs="Times New Roman"/>
          <w:sz w:val="20"/>
          <w:szCs w:val="20"/>
          <w:lang w:val="hr-BA"/>
        </w:rPr>
        <w:t xml:space="preserve">, și </w:t>
      </w:r>
      <w:r w:rsidRPr="002D381D">
        <w:rPr>
          <w:rFonts w:ascii="Times New Roman" w:hAnsi="Times New Roman" w:cs="Times New Roman"/>
          <w:sz w:val="20"/>
          <w:szCs w:val="20"/>
          <w:lang w:val="hr-BA"/>
        </w:rPr>
        <w:t xml:space="preserve">dacă </w:t>
      </w:r>
      <w:r w:rsidR="006C6FEF" w:rsidRPr="002D381D">
        <w:rPr>
          <w:rFonts w:ascii="Times New Roman" w:hAnsi="Times New Roman" w:cs="Times New Roman"/>
          <w:sz w:val="20"/>
          <w:szCs w:val="20"/>
          <w:lang w:val="hr-BA"/>
        </w:rPr>
        <w:t xml:space="preserve">Autoritatea </w:t>
      </w:r>
      <w:r w:rsidR="008B126B" w:rsidRPr="002D381D">
        <w:rPr>
          <w:rFonts w:ascii="Times New Roman" w:hAnsi="Times New Roman" w:cs="Times New Roman"/>
          <w:sz w:val="20"/>
          <w:szCs w:val="20"/>
          <w:lang w:val="hr-BA"/>
        </w:rPr>
        <w:t>contractantă</w:t>
      </w:r>
      <w:r w:rsidRPr="002D381D">
        <w:rPr>
          <w:rFonts w:ascii="Times New Roman" w:hAnsi="Times New Roman" w:cs="Times New Roman"/>
          <w:sz w:val="20"/>
          <w:szCs w:val="20"/>
          <w:lang w:val="hr-BA"/>
        </w:rPr>
        <w:t xml:space="preserve"> nu a ridicat, până la acea dată, pretenții asupra ei.</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7B05DB"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ÎNCEPERE, ÎNTÂRZIERI, SISTARE</w:t>
      </w:r>
    </w:p>
    <w:p w:rsidR="00434CF8" w:rsidRPr="00453C27" w:rsidRDefault="004D3CE5" w:rsidP="00D743C5">
      <w:pPr>
        <w:pStyle w:val="Listparagraf"/>
        <w:numPr>
          <w:ilvl w:val="0"/>
          <w:numId w:val="2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obligația de a începe </w:t>
      </w:r>
      <w:r w:rsidR="00A704AA" w:rsidRPr="00453C27">
        <w:rPr>
          <w:rFonts w:ascii="Times New Roman" w:hAnsi="Times New Roman" w:cs="Times New Roman"/>
          <w:sz w:val="20"/>
          <w:szCs w:val="20"/>
          <w:lang w:val="hr-BA"/>
        </w:rPr>
        <w:t xml:space="preserve">furnizarea </w:t>
      </w:r>
      <w:r w:rsidR="0088088A"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în conformitate cu prevederile art. 5.3 din prezentul contract.</w:t>
      </w:r>
    </w:p>
    <w:p w:rsidR="004D3CE5" w:rsidRPr="00453C27" w:rsidRDefault="004D3CE5" w:rsidP="00D743C5">
      <w:pPr>
        <w:pStyle w:val="Listparagraf"/>
        <w:numPr>
          <w:ilvl w:val="0"/>
          <w:numId w:val="2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w:t>
      </w:r>
      <w:r w:rsidR="00434CF8" w:rsidRPr="00453C27">
        <w:rPr>
          <w:rFonts w:ascii="Times New Roman" w:hAnsi="Times New Roman" w:cs="Times New Roman"/>
          <w:sz w:val="20"/>
          <w:szCs w:val="20"/>
          <w:lang w:val="hr-BA"/>
        </w:rPr>
        <w:t xml:space="preserve">n cazul în care </w:t>
      </w:r>
      <w:r w:rsidRPr="00453C27">
        <w:rPr>
          <w:rFonts w:ascii="Times New Roman" w:hAnsi="Times New Roman" w:cs="Times New Roman"/>
          <w:sz w:val="20"/>
          <w:szCs w:val="20"/>
          <w:lang w:val="hr-BA"/>
        </w:rPr>
        <w:t xml:space="preserve">orice motive de întârziere, ce </w:t>
      </w:r>
      <w:r w:rsidR="00A0038B" w:rsidRPr="00453C27">
        <w:rPr>
          <w:rFonts w:ascii="Times New Roman" w:hAnsi="Times New Roman" w:cs="Times New Roman"/>
          <w:sz w:val="20"/>
          <w:szCs w:val="20"/>
          <w:lang w:val="hr-BA"/>
        </w:rPr>
        <w:t>nu se datorează Contractantului</w:t>
      </w:r>
      <w:r w:rsidRPr="00453C27">
        <w:rPr>
          <w:rFonts w:ascii="Times New Roman" w:hAnsi="Times New Roman" w:cs="Times New Roman"/>
          <w:sz w:val="20"/>
          <w:szCs w:val="20"/>
          <w:lang w:val="hr-BA"/>
        </w:rPr>
        <w:t>, sau</w:t>
      </w:r>
      <w:r w:rsidR="00434CF8"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alte circumstanțe neobișnuite susceptibile de a surveni, altfel decât prin încălcarea Contractului de către Contractant, îndreptățesc Contractantul de a solicita prelungirea perioadei de </w:t>
      </w:r>
      <w:r w:rsidR="00A704AA" w:rsidRPr="00453C27">
        <w:rPr>
          <w:rFonts w:ascii="Times New Roman" w:hAnsi="Times New Roman" w:cs="Times New Roman"/>
          <w:sz w:val="20"/>
          <w:szCs w:val="20"/>
          <w:lang w:val="hr-BA"/>
        </w:rPr>
        <w:t>furnizare a Produselor</w:t>
      </w:r>
      <w:r w:rsidRPr="00453C27">
        <w:rPr>
          <w:rFonts w:ascii="Times New Roman" w:hAnsi="Times New Roman" w:cs="Times New Roman"/>
          <w:sz w:val="20"/>
          <w:szCs w:val="20"/>
          <w:lang w:val="hr-BA"/>
        </w:rPr>
        <w:t>, atunci Părțile vor revizui, de comun acord, perioada de prestare și vor semna un act adițional.</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634D1E" w:rsidRPr="00453C27" w:rsidRDefault="00F36A5D"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GRAFICUL DE LIVRARE</w:t>
      </w:r>
    </w:p>
    <w:p w:rsidR="00BF3490" w:rsidRPr="00453C27" w:rsidRDefault="00634D1E" w:rsidP="00D743C5">
      <w:pPr>
        <w:pStyle w:val="Listparagraf"/>
        <w:numPr>
          <w:ilvl w:val="0"/>
          <w:numId w:val="3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Părțile se asigură că, la momentul semnării Contractului, Graficul de livrare reprezintă </w:t>
      </w:r>
      <w:r w:rsidR="00515963" w:rsidRPr="00453C27">
        <w:rPr>
          <w:rFonts w:ascii="Times New Roman" w:hAnsi="Times New Roman" w:cs="Times New Roman"/>
          <w:sz w:val="20"/>
          <w:szCs w:val="20"/>
          <w:lang w:val="hr-BA"/>
        </w:rPr>
        <w:t>eșalonarea</w:t>
      </w:r>
      <w:r w:rsidRPr="00453C27">
        <w:rPr>
          <w:rFonts w:ascii="Times New Roman" w:hAnsi="Times New Roman" w:cs="Times New Roman"/>
          <w:sz w:val="20"/>
          <w:szCs w:val="20"/>
          <w:lang w:val="hr-BA"/>
        </w:rPr>
        <w:t xml:space="preserve">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BF3490" w:rsidRPr="00453C27" w:rsidRDefault="00634D1E" w:rsidP="00D743C5">
      <w:pPr>
        <w:pStyle w:val="Listparagraf"/>
        <w:numPr>
          <w:ilvl w:val="0"/>
          <w:numId w:val="3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Livrarea Produselor se realizează în succesiunea și cu respectarea termenelor stabilite prin Graficul de livrare, alcătuit în ordinea tehnologică de execuție, astfel cum este acceptat de către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și cum este constituit ca parte integrantă din Contract.</w:t>
      </w:r>
    </w:p>
    <w:p w:rsidR="00BF3490" w:rsidRPr="00453C27" w:rsidRDefault="00634D1E" w:rsidP="00D743C5">
      <w:pPr>
        <w:pStyle w:val="Listparagraf"/>
        <w:numPr>
          <w:ilvl w:val="0"/>
          <w:numId w:val="3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BF3490" w:rsidRPr="00453C27" w:rsidRDefault="00634D1E" w:rsidP="00D743C5">
      <w:pPr>
        <w:pStyle w:val="Listparagraf"/>
        <w:numPr>
          <w:ilvl w:val="0"/>
          <w:numId w:val="3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pe parcursul duratei Contractului,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constată și consideră că livrarea Produselor nu respectă eșalonarea fizică a activităților, astfel cum este stabilită prin Graficul de livrare,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are obligația de a solicita Contractantului să prezinte graficul actualizat, iar Contractantul are obligația de a prezenta graficul revizuit, în vederea Finalizării Lucrărilor la data stabilită în Contract.</w:t>
      </w:r>
    </w:p>
    <w:p w:rsidR="00634D1E" w:rsidRDefault="00634D1E" w:rsidP="00D743C5">
      <w:pPr>
        <w:pStyle w:val="Listparagraf"/>
        <w:numPr>
          <w:ilvl w:val="0"/>
          <w:numId w:val="3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Orice versiune aprobată a Graficului de livrare înlocuiește versiunile anterioare.</w:t>
      </w:r>
    </w:p>
    <w:p w:rsidR="00696812" w:rsidRPr="00453C27" w:rsidRDefault="00696812" w:rsidP="00696812">
      <w:pPr>
        <w:pStyle w:val="Listparagraf"/>
        <w:spacing w:before="120" w:after="120" w:line="276" w:lineRule="auto"/>
        <w:ind w:left="0"/>
        <w:contextualSpacing w:val="0"/>
        <w:jc w:val="both"/>
        <w:rPr>
          <w:rFonts w:ascii="Times New Roman" w:hAnsi="Times New Roman" w:cs="Times New Roman"/>
          <w:sz w:val="20"/>
          <w:szCs w:val="20"/>
          <w:lang w:val="hr-BA"/>
        </w:rPr>
      </w:pPr>
    </w:p>
    <w:p w:rsidR="00532AB9" w:rsidRPr="00453C27" w:rsidRDefault="00532AB9" w:rsidP="0083682F">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 xml:space="preserve">Amendamente. Clauze de revizuire </w:t>
      </w:r>
    </w:p>
    <w:p w:rsidR="00532AB9" w:rsidRPr="00453C27" w:rsidRDefault="00532AB9" w:rsidP="00532AB9">
      <w:pPr>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12.1. - (1) Partile contractante au dreptul, pe durata indeplinirii contractului, de a conveni modificarea clauzelor contractului, prin act aditional, inclusiv in cazul aparitiei unor circumstante care lezeaza interesele comerciale legitime ale acestora si care nu au putut fi prevazute la data incheierii contractului. </w:t>
      </w:r>
    </w:p>
    <w:p w:rsidR="00696812" w:rsidRPr="00281EC5" w:rsidRDefault="00532AB9" w:rsidP="00281EC5">
      <w:pPr>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(2) Daca solicitarea de modificare provine de la  Furnizor, acesta trebuie sa inregistraze solicitarea la Achizitor cu cel </w:t>
      </w:r>
      <w:r w:rsidR="00E82CCD" w:rsidRPr="00453C27">
        <w:rPr>
          <w:rFonts w:asciiTheme="majorBidi" w:hAnsiTheme="majorBidi" w:cstheme="majorBidi"/>
          <w:sz w:val="20"/>
          <w:szCs w:val="20"/>
          <w:lang w:val="hr-BA"/>
        </w:rPr>
        <w:t>puțin</w:t>
      </w:r>
      <w:r w:rsidRPr="00453C27">
        <w:rPr>
          <w:rFonts w:asciiTheme="majorBidi" w:hAnsiTheme="majorBidi" w:cstheme="majorBidi"/>
          <w:sz w:val="20"/>
          <w:szCs w:val="20"/>
          <w:lang w:val="hr-BA"/>
        </w:rPr>
        <w:t xml:space="preserve"> </w:t>
      </w:r>
      <w:r w:rsidR="00696812">
        <w:rPr>
          <w:rFonts w:asciiTheme="majorBidi" w:hAnsiTheme="majorBidi" w:cstheme="majorBidi"/>
          <w:sz w:val="20"/>
          <w:szCs w:val="20"/>
          <w:lang w:val="hr-BA"/>
        </w:rPr>
        <w:t>30</w:t>
      </w:r>
      <w:r w:rsidRPr="00453C27">
        <w:rPr>
          <w:rFonts w:asciiTheme="majorBidi" w:hAnsiTheme="majorBidi" w:cstheme="majorBidi"/>
          <w:sz w:val="20"/>
          <w:szCs w:val="20"/>
          <w:lang w:val="hr-BA"/>
        </w:rPr>
        <w:t xml:space="preserve"> de zile </w:t>
      </w:r>
      <w:r w:rsidR="00E82CCD" w:rsidRPr="00453C27">
        <w:rPr>
          <w:rFonts w:asciiTheme="majorBidi" w:hAnsiTheme="majorBidi" w:cstheme="majorBidi"/>
          <w:sz w:val="20"/>
          <w:szCs w:val="20"/>
          <w:lang w:val="hr-BA"/>
        </w:rPr>
        <w:t>înainte</w:t>
      </w:r>
      <w:r w:rsidRPr="00453C27">
        <w:rPr>
          <w:rFonts w:asciiTheme="majorBidi" w:hAnsiTheme="majorBidi" w:cstheme="majorBidi"/>
          <w:sz w:val="20"/>
          <w:szCs w:val="20"/>
          <w:lang w:val="hr-BA"/>
        </w:rPr>
        <w:t xml:space="preserve"> de data preconizata pentru intrarea i</w:t>
      </w:r>
      <w:r w:rsidR="00281EC5">
        <w:rPr>
          <w:rFonts w:asciiTheme="majorBidi" w:hAnsiTheme="majorBidi" w:cstheme="majorBidi"/>
          <w:sz w:val="20"/>
          <w:szCs w:val="20"/>
          <w:lang w:val="hr-BA"/>
        </w:rPr>
        <w:t xml:space="preserve">n vigoare a Actului Aditional. </w:t>
      </w:r>
    </w:p>
    <w:p w:rsidR="00532AB9" w:rsidRPr="00453C27" w:rsidRDefault="00532AB9" w:rsidP="00532AB9">
      <w:pPr>
        <w:ind w:left="361"/>
        <w:jc w:val="both"/>
        <w:rPr>
          <w:rFonts w:asciiTheme="majorBidi" w:hAnsiTheme="majorBidi" w:cstheme="majorBidi"/>
          <w:b/>
          <w:sz w:val="20"/>
          <w:szCs w:val="20"/>
          <w:lang w:val="hr-BA"/>
        </w:rPr>
      </w:pPr>
      <w:r w:rsidRPr="00453C27">
        <w:rPr>
          <w:rFonts w:asciiTheme="majorBidi" w:hAnsiTheme="majorBidi" w:cstheme="majorBidi"/>
          <w:b/>
          <w:sz w:val="20"/>
          <w:szCs w:val="20"/>
          <w:lang w:val="hr-BA"/>
        </w:rPr>
        <w:t>Clauze de revizuire</w:t>
      </w:r>
    </w:p>
    <w:p w:rsidR="00532AB9" w:rsidRPr="00453C27" w:rsidRDefault="00532AB9" w:rsidP="00532AB9">
      <w:pPr>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 12.</w:t>
      </w:r>
      <w:r w:rsidR="00696812">
        <w:rPr>
          <w:rFonts w:asciiTheme="majorBidi" w:hAnsiTheme="majorBidi" w:cstheme="majorBidi"/>
          <w:sz w:val="20"/>
          <w:szCs w:val="20"/>
          <w:lang w:val="hr-BA"/>
        </w:rPr>
        <w:t>3</w:t>
      </w:r>
      <w:r w:rsidRPr="00453C27">
        <w:rPr>
          <w:rFonts w:asciiTheme="majorBidi" w:hAnsiTheme="majorBidi" w:cstheme="majorBidi"/>
          <w:sz w:val="20"/>
          <w:szCs w:val="20"/>
          <w:lang w:val="hr-BA"/>
        </w:rPr>
        <w:t xml:space="preserve">. - Modificarile contractului de furnizare, indiferent daca sunt sau nu evaluabile in bani si indiferent de valoarea acestora, se realizeaza in conformitate cu prevederile Legii nr. </w:t>
      </w:r>
      <w:r w:rsidR="001A33E0" w:rsidRPr="00453C27">
        <w:rPr>
          <w:rFonts w:asciiTheme="majorBidi" w:hAnsiTheme="majorBidi" w:cstheme="majorBidi"/>
          <w:sz w:val="20"/>
          <w:szCs w:val="20"/>
          <w:lang w:val="hr-BA"/>
        </w:rPr>
        <w:t>98</w:t>
      </w:r>
      <w:r w:rsidRPr="00453C27">
        <w:rPr>
          <w:rFonts w:asciiTheme="majorBidi" w:hAnsiTheme="majorBidi" w:cstheme="majorBidi"/>
          <w:sz w:val="20"/>
          <w:szCs w:val="20"/>
          <w:lang w:val="hr-BA"/>
        </w:rPr>
        <w:t>/2016 si ale H.G. nr. 39</w:t>
      </w:r>
      <w:r w:rsidR="001A33E0" w:rsidRPr="00453C27">
        <w:rPr>
          <w:rFonts w:asciiTheme="majorBidi" w:hAnsiTheme="majorBidi" w:cstheme="majorBidi"/>
          <w:sz w:val="20"/>
          <w:szCs w:val="20"/>
          <w:lang w:val="hr-BA"/>
        </w:rPr>
        <w:t>5</w:t>
      </w:r>
      <w:r w:rsidRPr="00453C27">
        <w:rPr>
          <w:rFonts w:asciiTheme="majorBidi" w:hAnsiTheme="majorBidi" w:cstheme="majorBidi"/>
          <w:sz w:val="20"/>
          <w:szCs w:val="20"/>
          <w:lang w:val="hr-BA"/>
        </w:rPr>
        <w:t>/2016.</w:t>
      </w:r>
    </w:p>
    <w:p w:rsidR="00532AB9" w:rsidRPr="00453C27" w:rsidRDefault="00532AB9" w:rsidP="00532AB9">
      <w:pPr>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 12.</w:t>
      </w:r>
      <w:r w:rsidR="00696812">
        <w:rPr>
          <w:rFonts w:asciiTheme="majorBidi" w:hAnsiTheme="majorBidi" w:cstheme="majorBidi"/>
          <w:sz w:val="20"/>
          <w:szCs w:val="20"/>
          <w:lang w:val="hr-BA"/>
        </w:rPr>
        <w:t>4</w:t>
      </w:r>
      <w:r w:rsidRPr="00453C27">
        <w:rPr>
          <w:rFonts w:asciiTheme="majorBidi" w:hAnsiTheme="majorBidi" w:cstheme="majorBidi"/>
          <w:sz w:val="20"/>
          <w:szCs w:val="20"/>
          <w:lang w:val="hr-BA"/>
        </w:rPr>
        <w:t xml:space="preserve">. - Eventualele modificari, care pot interveni in perioada de derulare a contractului, se refera la urmatoarele clauze contractuale: </w:t>
      </w:r>
    </w:p>
    <w:p w:rsidR="00532AB9" w:rsidRPr="00453C27" w:rsidRDefault="00532AB9" w:rsidP="00532AB9">
      <w:pPr>
        <w:ind w:left="361"/>
        <w:jc w:val="both"/>
        <w:rPr>
          <w:rFonts w:asciiTheme="majorBidi" w:hAnsiTheme="majorBidi" w:cstheme="majorBidi"/>
          <w:sz w:val="20"/>
          <w:szCs w:val="20"/>
          <w:lang w:val="hr-BA"/>
        </w:rPr>
      </w:pPr>
      <w:r w:rsidRPr="00453C27">
        <w:rPr>
          <w:rFonts w:asciiTheme="majorBidi" w:hAnsiTheme="majorBidi" w:cstheme="majorBidi"/>
          <w:sz w:val="20"/>
          <w:szCs w:val="20"/>
          <w:lang w:val="hr-BA"/>
        </w:rPr>
        <w:t>a</w:t>
      </w:r>
      <w:r w:rsidRPr="00453C27">
        <w:rPr>
          <w:rFonts w:asciiTheme="majorBidi" w:hAnsiTheme="majorBidi" w:cstheme="majorBidi"/>
          <w:b/>
          <w:sz w:val="20"/>
          <w:szCs w:val="20"/>
          <w:lang w:val="hr-BA"/>
        </w:rPr>
        <w:t>) Partile contractante</w:t>
      </w:r>
      <w:r w:rsidRPr="00453C27">
        <w:rPr>
          <w:rFonts w:asciiTheme="majorBidi" w:hAnsiTheme="majorBidi" w:cstheme="majorBidi"/>
          <w:sz w:val="20"/>
          <w:szCs w:val="20"/>
          <w:lang w:val="hr-BA"/>
        </w:rPr>
        <w:t>:</w:t>
      </w:r>
    </w:p>
    <w:p w:rsidR="00532AB9" w:rsidRPr="00453C27" w:rsidRDefault="00532AB9" w:rsidP="00532AB9">
      <w:pPr>
        <w:ind w:left="361"/>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 1) din punct de vedere al schimbarii denumirii, al statutului, ale actionariatului, al formei societatii, care nu atrag crearea unei persoane juridice noi, al schimbarii sediului social;</w:t>
      </w:r>
    </w:p>
    <w:p w:rsidR="00532AB9" w:rsidRPr="00453C27" w:rsidRDefault="00532AB9" w:rsidP="00532AB9">
      <w:pPr>
        <w:ind w:left="361"/>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 2) atunci când  furnizorul este înlocuit de un nou furnizor, in situatia in care drepturile şi obligaţiile furnizorului iniţial rezultate din 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w:t>
      </w:r>
      <w:r w:rsidR="00A03326">
        <w:rPr>
          <w:rFonts w:asciiTheme="majorBidi" w:hAnsiTheme="majorBidi" w:cstheme="majorBidi"/>
          <w:sz w:val="20"/>
          <w:szCs w:val="20"/>
          <w:lang w:val="hr-BA"/>
        </w:rPr>
        <w:t>da aplicarea proceduri</w:t>
      </w:r>
      <w:r w:rsidRPr="00453C27">
        <w:rPr>
          <w:rFonts w:asciiTheme="majorBidi" w:hAnsiTheme="majorBidi" w:cstheme="majorBidi"/>
          <w:sz w:val="20"/>
          <w:szCs w:val="20"/>
          <w:lang w:val="hr-BA"/>
        </w:rPr>
        <w:t xml:space="preserve">lor de atribuire prevăzute de Legea achizitiilor publice nr. </w:t>
      </w:r>
      <w:r w:rsidR="001A33E0" w:rsidRPr="00453C27">
        <w:rPr>
          <w:rFonts w:asciiTheme="majorBidi" w:hAnsiTheme="majorBidi" w:cstheme="majorBidi"/>
          <w:sz w:val="20"/>
          <w:szCs w:val="20"/>
          <w:lang w:val="hr-BA"/>
        </w:rPr>
        <w:t>98</w:t>
      </w:r>
      <w:r w:rsidRPr="00453C27">
        <w:rPr>
          <w:rFonts w:asciiTheme="majorBidi" w:hAnsiTheme="majorBidi" w:cstheme="majorBidi"/>
          <w:sz w:val="20"/>
          <w:szCs w:val="20"/>
          <w:lang w:val="hr-BA"/>
        </w:rPr>
        <w:t>/2016.</w:t>
      </w:r>
    </w:p>
    <w:p w:rsidR="00532AB9" w:rsidRPr="00453C27" w:rsidRDefault="00532AB9" w:rsidP="00532AB9">
      <w:pPr>
        <w:shd w:val="clear" w:color="auto" w:fill="FFFFFF"/>
        <w:ind w:left="361"/>
        <w:jc w:val="both"/>
        <w:rPr>
          <w:rFonts w:asciiTheme="majorBidi" w:hAnsiTheme="majorBidi" w:cstheme="majorBidi"/>
          <w:b/>
          <w:sz w:val="20"/>
          <w:szCs w:val="20"/>
          <w:lang w:val="hr-BA"/>
        </w:rPr>
      </w:pPr>
      <w:r w:rsidRPr="00453C27">
        <w:rPr>
          <w:rFonts w:asciiTheme="majorBidi" w:hAnsiTheme="majorBidi" w:cstheme="majorBidi"/>
          <w:sz w:val="20"/>
          <w:szCs w:val="20"/>
          <w:lang w:val="hr-BA"/>
        </w:rPr>
        <w:t xml:space="preserve"> </w:t>
      </w:r>
      <w:r w:rsidRPr="00453C27">
        <w:rPr>
          <w:rFonts w:asciiTheme="majorBidi" w:hAnsiTheme="majorBidi" w:cstheme="majorBidi"/>
          <w:b/>
          <w:sz w:val="20"/>
          <w:szCs w:val="20"/>
          <w:lang w:val="hr-BA"/>
        </w:rPr>
        <w:t xml:space="preserve">b) Pretul contractului </w:t>
      </w:r>
      <w:r w:rsidRPr="00453C27">
        <w:rPr>
          <w:rFonts w:asciiTheme="majorBidi" w:hAnsiTheme="majorBidi" w:cstheme="majorBidi"/>
          <w:sz w:val="20"/>
          <w:szCs w:val="20"/>
          <w:lang w:val="hr-BA"/>
        </w:rPr>
        <w:t xml:space="preserve">-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acesta se ajustează, in conditiile prevazute de art. </w:t>
      </w:r>
      <w:r w:rsidR="00A03326">
        <w:rPr>
          <w:rFonts w:asciiTheme="majorBidi" w:hAnsiTheme="majorBidi" w:cstheme="majorBidi"/>
          <w:sz w:val="20"/>
          <w:szCs w:val="20"/>
          <w:lang w:val="hr-BA"/>
        </w:rPr>
        <w:t>222^2 din Legea nr. 98</w:t>
      </w:r>
      <w:r w:rsidRPr="00453C27">
        <w:rPr>
          <w:rFonts w:asciiTheme="majorBidi" w:hAnsiTheme="majorBidi" w:cstheme="majorBidi"/>
          <w:sz w:val="20"/>
          <w:szCs w:val="20"/>
          <w:lang w:val="hr-BA"/>
        </w:rPr>
        <w:t xml:space="preserve">/2016, </w:t>
      </w:r>
    </w:p>
    <w:p w:rsidR="00532AB9" w:rsidRPr="00453C27" w:rsidRDefault="00532AB9" w:rsidP="00532AB9">
      <w:pPr>
        <w:ind w:left="361"/>
        <w:jc w:val="both"/>
        <w:rPr>
          <w:rFonts w:asciiTheme="majorBidi" w:hAnsiTheme="majorBidi" w:cstheme="majorBidi"/>
          <w:sz w:val="20"/>
          <w:szCs w:val="20"/>
          <w:lang w:val="hr-BA"/>
        </w:rPr>
      </w:pPr>
      <w:r w:rsidRPr="00453C27">
        <w:rPr>
          <w:rFonts w:asciiTheme="majorBidi" w:hAnsiTheme="majorBidi" w:cstheme="majorBidi"/>
          <w:b/>
          <w:sz w:val="20"/>
          <w:szCs w:val="20"/>
          <w:lang w:val="hr-BA"/>
        </w:rPr>
        <w:t>c)  Extinderea durat</w:t>
      </w:r>
      <w:r w:rsidR="008E4A07" w:rsidRPr="00453C27">
        <w:rPr>
          <w:rFonts w:asciiTheme="majorBidi" w:hAnsiTheme="majorBidi" w:cstheme="majorBidi"/>
          <w:b/>
          <w:sz w:val="20"/>
          <w:szCs w:val="20"/>
          <w:lang w:val="hr-BA"/>
        </w:rPr>
        <w:t>ei</w:t>
      </w:r>
      <w:r w:rsidRPr="00453C27">
        <w:rPr>
          <w:rFonts w:asciiTheme="majorBidi" w:hAnsiTheme="majorBidi" w:cstheme="majorBidi"/>
          <w:b/>
          <w:sz w:val="20"/>
          <w:szCs w:val="20"/>
          <w:lang w:val="hr-BA"/>
        </w:rPr>
        <w:t xml:space="preserve"> de implementare a contractului</w:t>
      </w:r>
    </w:p>
    <w:p w:rsidR="00532AB9" w:rsidRPr="00453C27" w:rsidRDefault="00532AB9" w:rsidP="00532AB9">
      <w:pPr>
        <w:ind w:left="361"/>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d) </w:t>
      </w:r>
      <w:r w:rsidRPr="00453C27">
        <w:rPr>
          <w:rFonts w:asciiTheme="majorBidi" w:hAnsiTheme="majorBidi" w:cstheme="majorBidi"/>
          <w:b/>
          <w:sz w:val="20"/>
          <w:szCs w:val="20"/>
          <w:lang w:val="hr-BA"/>
        </w:rPr>
        <w:t>Modalitati de plata si recuperare a creantelor</w:t>
      </w:r>
      <w:r w:rsidRPr="00453C27">
        <w:rPr>
          <w:rFonts w:asciiTheme="majorBidi" w:hAnsiTheme="majorBidi" w:cstheme="majorBidi"/>
          <w:sz w:val="20"/>
          <w:szCs w:val="20"/>
          <w:lang w:val="hr-BA"/>
        </w:rPr>
        <w:t xml:space="preserve"> - in cazul unor eventuale modificari ale legislatiei; </w:t>
      </w:r>
    </w:p>
    <w:p w:rsidR="00532AB9" w:rsidRPr="00453C27" w:rsidRDefault="00532AB9" w:rsidP="00532AB9">
      <w:pPr>
        <w:ind w:left="361"/>
        <w:jc w:val="both"/>
        <w:rPr>
          <w:rFonts w:asciiTheme="majorBidi" w:hAnsiTheme="majorBidi" w:cstheme="majorBidi"/>
          <w:sz w:val="20"/>
          <w:szCs w:val="20"/>
          <w:lang w:val="hr-BA"/>
        </w:rPr>
      </w:pPr>
      <w:r w:rsidRPr="00453C27">
        <w:rPr>
          <w:rFonts w:asciiTheme="majorBidi" w:hAnsiTheme="majorBidi" w:cstheme="majorBidi"/>
          <w:b/>
          <w:sz w:val="20"/>
          <w:szCs w:val="20"/>
          <w:lang w:val="hr-BA"/>
        </w:rPr>
        <w:t>g) Subcontractanti</w:t>
      </w:r>
      <w:r w:rsidRPr="00453C27">
        <w:rPr>
          <w:rFonts w:asciiTheme="majorBidi" w:hAnsiTheme="majorBidi" w:cstheme="majorBidi"/>
          <w:sz w:val="20"/>
          <w:szCs w:val="20"/>
          <w:lang w:val="hr-BA"/>
        </w:rPr>
        <w:t xml:space="preserve">. Terti - Subcontractanti - Introducerea/schimbarea subcontractantilor/exprimarea optiunii </w:t>
      </w:r>
      <w:r w:rsidR="004513BC" w:rsidRPr="00453C27">
        <w:rPr>
          <w:rFonts w:asciiTheme="majorBidi" w:hAnsiTheme="majorBidi" w:cstheme="majorBidi"/>
          <w:sz w:val="20"/>
          <w:szCs w:val="20"/>
          <w:lang w:val="hr-BA"/>
        </w:rPr>
        <w:t>subcontractantilor noi</w:t>
      </w:r>
      <w:r w:rsidRPr="00453C27">
        <w:rPr>
          <w:rFonts w:asciiTheme="majorBidi" w:hAnsiTheme="majorBidi" w:cstheme="majorBidi"/>
          <w:sz w:val="20"/>
          <w:szCs w:val="20"/>
          <w:lang w:val="hr-BA"/>
        </w:rPr>
        <w:t xml:space="preserve"> de a fi platiti direct de Achizitor se poate opera in vederea unei mai bune gestionari/derulari a contractului. </w:t>
      </w:r>
    </w:p>
    <w:p w:rsidR="00532AB9" w:rsidRPr="00453C27" w:rsidRDefault="00532AB9" w:rsidP="00D743C5">
      <w:pPr>
        <w:pStyle w:val="Listparagraf"/>
        <w:numPr>
          <w:ilvl w:val="0"/>
          <w:numId w:val="60"/>
        </w:numPr>
        <w:spacing w:before="120" w:after="120" w:line="276" w:lineRule="auto"/>
        <w:jc w:val="both"/>
        <w:rPr>
          <w:rFonts w:asciiTheme="majorBidi" w:hAnsiTheme="majorBidi" w:cstheme="majorBidi"/>
          <w:sz w:val="20"/>
          <w:szCs w:val="20"/>
          <w:lang w:val="hr-BA"/>
        </w:rPr>
      </w:pPr>
      <w:r w:rsidRPr="00453C27">
        <w:rPr>
          <w:rFonts w:asciiTheme="majorBidi" w:hAnsiTheme="majorBidi" w:cstheme="majorBidi"/>
          <w:b/>
          <w:bCs/>
          <w:sz w:val="20"/>
          <w:szCs w:val="20"/>
          <w:lang w:val="hr-BA"/>
        </w:rPr>
        <w:t>Necesitatea extinderii duratei de furnizare a produselor</w:t>
      </w:r>
      <w:r w:rsidRPr="00453C27">
        <w:rPr>
          <w:rFonts w:asciiTheme="majorBidi" w:hAnsiTheme="majorBidi" w:cstheme="majorBidi"/>
          <w:sz w:val="20"/>
          <w:szCs w:val="20"/>
          <w:lang w:val="hr-BA"/>
        </w:rPr>
        <w:t>.</w:t>
      </w:r>
    </w:p>
    <w:p w:rsidR="00532AB9" w:rsidRPr="00453C27" w:rsidRDefault="00532AB9" w:rsidP="00532AB9">
      <w:pPr>
        <w:pStyle w:val="Listparagraf"/>
        <w:spacing w:before="120" w:after="120" w:line="276" w:lineRule="auto"/>
        <w:ind w:left="270"/>
        <w:jc w:val="both"/>
        <w:rPr>
          <w:rFonts w:asciiTheme="majorBidi" w:hAnsiTheme="majorBidi" w:cstheme="majorBidi"/>
          <w:sz w:val="20"/>
          <w:szCs w:val="20"/>
          <w:lang w:val="hr-BA"/>
        </w:rPr>
      </w:pPr>
      <w:r w:rsidRPr="00453C27">
        <w:rPr>
          <w:rFonts w:asciiTheme="majorBidi" w:hAnsiTheme="majorBidi" w:cstheme="majorBidi"/>
          <w:sz w:val="20"/>
          <w:szCs w:val="20"/>
          <w:lang w:val="hr-BA"/>
        </w:rPr>
        <w:t>12.</w:t>
      </w:r>
      <w:r w:rsidR="005965B1">
        <w:rPr>
          <w:rFonts w:asciiTheme="majorBidi" w:hAnsiTheme="majorBidi" w:cstheme="majorBidi"/>
          <w:sz w:val="20"/>
          <w:szCs w:val="20"/>
          <w:lang w:val="hr-BA"/>
        </w:rPr>
        <w:t>5</w:t>
      </w:r>
      <w:r w:rsidRPr="00453C27">
        <w:rPr>
          <w:rFonts w:asciiTheme="majorBidi" w:hAnsiTheme="majorBidi" w:cstheme="majorBidi"/>
          <w:sz w:val="20"/>
          <w:szCs w:val="20"/>
          <w:lang w:val="hr-BA"/>
        </w:rPr>
        <w:t xml:space="preserve">. - (1) Orice modificare contractuala generata de aplicarea clauzelor de revizuire de la 12.6. va face obiectul unui act aditional. </w:t>
      </w:r>
    </w:p>
    <w:p w:rsidR="00532AB9" w:rsidRPr="00453C27" w:rsidRDefault="00532AB9" w:rsidP="00532AB9">
      <w:pPr>
        <w:pStyle w:val="Listparagraf"/>
        <w:ind w:left="721"/>
        <w:jc w:val="both"/>
        <w:rPr>
          <w:rFonts w:asciiTheme="majorBidi" w:hAnsiTheme="majorBidi" w:cstheme="majorBidi"/>
          <w:sz w:val="20"/>
          <w:szCs w:val="20"/>
          <w:lang w:val="hr-BA"/>
        </w:rPr>
      </w:pPr>
      <w:r w:rsidRPr="00453C27">
        <w:rPr>
          <w:rFonts w:asciiTheme="majorBidi" w:hAnsiTheme="majorBidi" w:cstheme="majorBidi"/>
          <w:sz w:val="20"/>
          <w:szCs w:val="20"/>
          <w:lang w:val="hr-BA"/>
        </w:rPr>
        <w:t xml:space="preserve">(2) Eventualele modificari propuse de Furnizor vor fi transmise Achizitorului cu minim </w:t>
      </w:r>
      <w:r w:rsidR="00FE4BDA">
        <w:rPr>
          <w:rFonts w:asciiTheme="majorBidi" w:hAnsiTheme="majorBidi" w:cstheme="majorBidi"/>
          <w:sz w:val="20"/>
          <w:szCs w:val="20"/>
          <w:lang w:val="hr-BA"/>
        </w:rPr>
        <w:t>30</w:t>
      </w:r>
      <w:r w:rsidRPr="00453C27">
        <w:rPr>
          <w:rFonts w:asciiTheme="majorBidi" w:hAnsiTheme="majorBidi" w:cstheme="majorBidi"/>
          <w:sz w:val="20"/>
          <w:szCs w:val="20"/>
          <w:lang w:val="hr-BA"/>
        </w:rPr>
        <w:t xml:space="preserve"> de zile </w:t>
      </w:r>
      <w:r w:rsidR="004513BC" w:rsidRPr="00453C27">
        <w:rPr>
          <w:rFonts w:asciiTheme="majorBidi" w:hAnsiTheme="majorBidi" w:cstheme="majorBidi"/>
          <w:sz w:val="20"/>
          <w:szCs w:val="20"/>
          <w:lang w:val="hr-BA"/>
        </w:rPr>
        <w:t>înainte</w:t>
      </w:r>
      <w:r w:rsidRPr="00453C27">
        <w:rPr>
          <w:rFonts w:asciiTheme="majorBidi" w:hAnsiTheme="majorBidi" w:cstheme="majorBidi"/>
          <w:sz w:val="20"/>
          <w:szCs w:val="20"/>
          <w:lang w:val="hr-BA"/>
        </w:rPr>
        <w:t xml:space="preserve"> de data intrarii in vigoare a actului aditional si va face obiectul analizei Achizitorului, din punct de vedere al respectarii legislatiei incidente, precum si a oportunitatii modificarii. </w:t>
      </w:r>
    </w:p>
    <w:p w:rsidR="00532AB9" w:rsidRPr="00453C27" w:rsidRDefault="00532AB9" w:rsidP="00532AB9">
      <w:pPr>
        <w:pStyle w:val="Listparagraf"/>
        <w:ind w:hanging="450"/>
        <w:jc w:val="both"/>
        <w:rPr>
          <w:rFonts w:asciiTheme="majorBidi" w:hAnsiTheme="majorBidi" w:cstheme="majorBidi"/>
          <w:sz w:val="20"/>
          <w:szCs w:val="20"/>
          <w:lang w:val="hr-BA"/>
        </w:rPr>
      </w:pPr>
      <w:r w:rsidRPr="00453C27">
        <w:rPr>
          <w:rFonts w:asciiTheme="majorBidi" w:hAnsiTheme="majorBidi" w:cstheme="majorBidi"/>
          <w:sz w:val="20"/>
          <w:szCs w:val="20"/>
          <w:lang w:val="hr-BA"/>
        </w:rPr>
        <w:t>12.</w:t>
      </w:r>
      <w:r w:rsidR="005965B1">
        <w:rPr>
          <w:rFonts w:asciiTheme="majorBidi" w:hAnsiTheme="majorBidi" w:cstheme="majorBidi"/>
          <w:sz w:val="20"/>
          <w:szCs w:val="20"/>
          <w:lang w:val="hr-BA"/>
        </w:rPr>
        <w:t>6</w:t>
      </w:r>
      <w:r w:rsidRPr="00453C27">
        <w:rPr>
          <w:rFonts w:asciiTheme="majorBidi" w:hAnsiTheme="majorBidi" w:cstheme="majorBidi"/>
          <w:sz w:val="20"/>
          <w:szCs w:val="20"/>
          <w:lang w:val="hr-BA"/>
        </w:rPr>
        <w:t xml:space="preserve">. - (1) Orice modificare a contractului de achiziţie publică în cursul perioadei sale de valabilitate altfel decât în cazurile şi condiţiile prevăzute la art. </w:t>
      </w:r>
      <w:r w:rsidR="003C32D9" w:rsidRPr="00453C27">
        <w:rPr>
          <w:rFonts w:asciiTheme="majorBidi" w:hAnsiTheme="majorBidi" w:cstheme="majorBidi"/>
          <w:sz w:val="20"/>
          <w:szCs w:val="20"/>
          <w:lang w:val="hr-BA"/>
        </w:rPr>
        <w:t>2</w:t>
      </w:r>
      <w:r w:rsidR="00FE4BDA">
        <w:rPr>
          <w:rFonts w:asciiTheme="majorBidi" w:hAnsiTheme="majorBidi" w:cstheme="majorBidi"/>
          <w:sz w:val="20"/>
          <w:szCs w:val="20"/>
          <w:lang w:val="hr-BA"/>
        </w:rPr>
        <w:t>21</w:t>
      </w:r>
      <w:r w:rsidRPr="00453C27">
        <w:rPr>
          <w:rFonts w:asciiTheme="majorBidi" w:hAnsiTheme="majorBidi" w:cstheme="majorBidi"/>
          <w:sz w:val="20"/>
          <w:szCs w:val="20"/>
          <w:lang w:val="hr-BA"/>
        </w:rPr>
        <w:t xml:space="preserve"> </w:t>
      </w:r>
      <w:r w:rsidR="00FE4BDA">
        <w:rPr>
          <w:rFonts w:asciiTheme="majorBidi" w:hAnsiTheme="majorBidi" w:cstheme="majorBidi"/>
          <w:sz w:val="20"/>
          <w:szCs w:val="20"/>
          <w:lang w:val="hr-BA"/>
        </w:rPr>
        <w:t>si art.</w:t>
      </w:r>
      <w:r w:rsidR="00A03326">
        <w:rPr>
          <w:rFonts w:asciiTheme="majorBidi" w:hAnsiTheme="majorBidi" w:cstheme="majorBidi"/>
          <w:sz w:val="20"/>
          <w:szCs w:val="20"/>
          <w:lang w:val="hr-BA"/>
        </w:rPr>
        <w:t xml:space="preserve"> 222^2 din Legea nr. 98</w:t>
      </w:r>
      <w:r w:rsidR="00FE4BDA">
        <w:rPr>
          <w:rFonts w:asciiTheme="majorBidi" w:hAnsiTheme="majorBidi" w:cstheme="majorBidi"/>
          <w:sz w:val="20"/>
          <w:szCs w:val="20"/>
          <w:lang w:val="hr-BA"/>
        </w:rPr>
        <w:t xml:space="preserve">/2016 </w:t>
      </w:r>
      <w:r w:rsidRPr="00453C27">
        <w:rPr>
          <w:rFonts w:asciiTheme="majorBidi" w:hAnsiTheme="majorBidi" w:cstheme="majorBidi"/>
          <w:sz w:val="20"/>
          <w:szCs w:val="20"/>
          <w:lang w:val="hr-BA"/>
        </w:rPr>
        <w:t xml:space="preserve">se realizează prin organizarea unei noi proceduri de atribuire, în conformitate cu dispoziţiile Legii nr. </w:t>
      </w:r>
      <w:r w:rsidR="00547CA9" w:rsidRPr="00453C27">
        <w:rPr>
          <w:rFonts w:asciiTheme="majorBidi" w:hAnsiTheme="majorBidi" w:cstheme="majorBidi"/>
          <w:sz w:val="20"/>
          <w:szCs w:val="20"/>
          <w:lang w:val="hr-BA"/>
        </w:rPr>
        <w:t>98</w:t>
      </w:r>
      <w:r w:rsidRPr="00453C27">
        <w:rPr>
          <w:rFonts w:asciiTheme="majorBidi" w:hAnsiTheme="majorBidi" w:cstheme="majorBidi"/>
          <w:sz w:val="20"/>
          <w:szCs w:val="20"/>
          <w:lang w:val="hr-BA"/>
        </w:rPr>
        <w:t>/2016.</w:t>
      </w:r>
    </w:p>
    <w:p w:rsidR="00532AB9" w:rsidRDefault="00532AB9" w:rsidP="00532AB9">
      <w:pPr>
        <w:pStyle w:val="Listparagraf"/>
        <w:ind w:left="721"/>
        <w:jc w:val="both"/>
        <w:rPr>
          <w:rFonts w:asciiTheme="majorBidi" w:hAnsiTheme="majorBidi" w:cstheme="majorBidi"/>
          <w:sz w:val="20"/>
          <w:szCs w:val="20"/>
          <w:lang w:val="hr-BA"/>
        </w:rPr>
      </w:pPr>
      <w:r w:rsidRPr="00453C27">
        <w:rPr>
          <w:rFonts w:asciiTheme="majorBidi" w:hAnsiTheme="majorBidi" w:cstheme="majorBidi"/>
          <w:sz w:val="20"/>
          <w:szCs w:val="20"/>
          <w:lang w:val="hr-BA"/>
        </w:rPr>
        <w:lastRenderedPageBreak/>
        <w:t xml:space="preserve">(2) În situaţia nerespectării dispoziţiilor alin. (1), Achizitorul are dreptul de a denunţa unilateral </w:t>
      </w:r>
      <w:r w:rsidR="002E012C">
        <w:rPr>
          <w:rFonts w:asciiTheme="majorBidi" w:hAnsiTheme="majorBidi" w:cstheme="majorBidi"/>
          <w:sz w:val="20"/>
          <w:szCs w:val="20"/>
          <w:lang w:val="hr-BA"/>
        </w:rPr>
        <w:t>prezentul contract</w:t>
      </w:r>
      <w:r w:rsidR="00CB48CF">
        <w:rPr>
          <w:rFonts w:asciiTheme="majorBidi" w:hAnsiTheme="majorBidi" w:cstheme="majorBidi"/>
          <w:sz w:val="20"/>
          <w:szCs w:val="20"/>
          <w:lang w:val="hr-BA"/>
        </w:rPr>
        <w:t xml:space="preserve"> de furnizare produse</w:t>
      </w:r>
      <w:r w:rsidRPr="00453C27">
        <w:rPr>
          <w:rFonts w:asciiTheme="majorBidi" w:hAnsiTheme="majorBidi" w:cstheme="majorBidi"/>
          <w:sz w:val="20"/>
          <w:szCs w:val="20"/>
          <w:lang w:val="hr-BA"/>
        </w:rPr>
        <w:t xml:space="preserve">. </w:t>
      </w:r>
    </w:p>
    <w:p w:rsidR="00281EC5" w:rsidRPr="00453C27" w:rsidRDefault="00281EC5" w:rsidP="00532AB9">
      <w:pPr>
        <w:pStyle w:val="Listparagraf"/>
        <w:ind w:left="721"/>
        <w:jc w:val="both"/>
        <w:rPr>
          <w:rFonts w:asciiTheme="majorBidi" w:hAnsiTheme="majorBidi" w:cstheme="majorBidi"/>
          <w:sz w:val="20"/>
          <w:szCs w:val="20"/>
          <w:lang w:val="hr-BA"/>
        </w:rPr>
      </w:pPr>
    </w:p>
    <w:p w:rsidR="004513BC" w:rsidRPr="00453C27" w:rsidRDefault="004513BC" w:rsidP="004513BC">
      <w:pPr>
        <w:pStyle w:val="Listparagraf"/>
        <w:ind w:left="645"/>
        <w:jc w:val="both"/>
        <w:rPr>
          <w:rFonts w:asciiTheme="majorBidi" w:hAnsiTheme="majorBidi" w:cstheme="majorBidi"/>
          <w:sz w:val="20"/>
          <w:szCs w:val="20"/>
          <w:lang w:val="hr-BA"/>
        </w:rPr>
      </w:pPr>
    </w:p>
    <w:p w:rsidR="00A72B44" w:rsidRPr="00453C27" w:rsidRDefault="00F36A5D"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EVALUAREA MODIFICĂRILOR CONTRACTULUI ȘI A CIRCUMSTANȚELOR ACESTORA, DACĂ ESTE CAZUL</w:t>
      </w:r>
    </w:p>
    <w:p w:rsidR="00A72B44" w:rsidRPr="00453C27" w:rsidRDefault="00A72B44" w:rsidP="00D743C5">
      <w:pPr>
        <w:pStyle w:val="Listparagraf"/>
        <w:numPr>
          <w:ilvl w:val="0"/>
          <w:numId w:val="22"/>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Identificarea circumstanțelor care generează Modificarea Contractului este în sarcina ambelor Părți.</w:t>
      </w:r>
    </w:p>
    <w:p w:rsidR="00A72B44" w:rsidRPr="00453C27" w:rsidRDefault="00A72B44" w:rsidP="00D743C5">
      <w:pPr>
        <w:pStyle w:val="Listparagraf"/>
        <w:numPr>
          <w:ilvl w:val="0"/>
          <w:numId w:val="22"/>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Modificările Contractului se realizează de Părți, în cadrul Duratei de Execuție a Contractului și cu respectarea prevederilor stipulate la capitolul 8. – Comunicarea între Părți din prezentul Contract, ca urmare a:</w:t>
      </w:r>
    </w:p>
    <w:p w:rsidR="00A72B44" w:rsidRPr="00453C27" w:rsidRDefault="00A72B44" w:rsidP="00D743C5">
      <w:pPr>
        <w:pStyle w:val="Listparagraf"/>
        <w:numPr>
          <w:ilvl w:val="0"/>
          <w:numId w:val="40"/>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identificării, determinării și documentării de soluții juste și necesare, raportat la circumstanțele care ar putea împiedica îndeplinirea obiectului Contractului și obiectivelor urmărite de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astfel cum sunt precizate aceste obiective în Caietul de Sarcini și/sau</w:t>
      </w:r>
    </w:p>
    <w:p w:rsidR="009F657D" w:rsidRPr="00453C27" w:rsidRDefault="00A72B44" w:rsidP="00D743C5">
      <w:pPr>
        <w:pStyle w:val="Listparagraf"/>
        <w:numPr>
          <w:ilvl w:val="0"/>
          <w:numId w:val="40"/>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concluziilor obținute ca urmare a evaluării activităților, rezultatelor și performanței Contractantului în cadrul Contractului.</w:t>
      </w:r>
      <w:r w:rsidR="000A4B63"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Părțile stabilesc, prin consultare, efectele soluțiilor asupra Termenului/Termenelor de livrare și/sau asupra prețului Contractului și/sau asupra Produselor, astfel cum fac acestea obiectul Contractului. Efectele soluțiilor, </w:t>
      </w:r>
      <w:r w:rsidR="009F657D" w:rsidRPr="00453C27">
        <w:rPr>
          <w:rFonts w:ascii="Times New Roman" w:hAnsi="Times New Roman" w:cs="Times New Roman"/>
          <w:sz w:val="20"/>
          <w:szCs w:val="20"/>
          <w:lang w:val="hr-BA"/>
        </w:rPr>
        <w:t>cuantificate</w:t>
      </w:r>
      <w:r w:rsidR="00F36A5D" w:rsidRPr="00453C27">
        <w:rPr>
          <w:rFonts w:ascii="Times New Roman" w:hAnsi="Times New Roman" w:cs="Times New Roman"/>
          <w:sz w:val="20"/>
          <w:szCs w:val="20"/>
          <w:lang w:val="hr-BA"/>
        </w:rPr>
        <w:t>,</w:t>
      </w:r>
      <w:r w:rsidRPr="00453C27">
        <w:rPr>
          <w:rFonts w:ascii="Times New Roman" w:hAnsi="Times New Roman" w:cs="Times New Roman"/>
          <w:sz w:val="20"/>
          <w:szCs w:val="20"/>
          <w:lang w:val="hr-BA"/>
        </w:rPr>
        <w:t xml:space="preserve"> devin Modificări Contractuale, putând con</w:t>
      </w:r>
      <w:r w:rsidR="00B00661" w:rsidRPr="00453C27">
        <w:rPr>
          <w:rFonts w:ascii="Times New Roman" w:hAnsi="Times New Roman" w:cs="Times New Roman"/>
          <w:sz w:val="20"/>
          <w:szCs w:val="20"/>
          <w:lang w:val="hr-BA"/>
        </w:rPr>
        <w:t>s</w:t>
      </w:r>
      <w:r w:rsidRPr="00453C27">
        <w:rPr>
          <w:rFonts w:ascii="Times New Roman" w:hAnsi="Times New Roman" w:cs="Times New Roman"/>
          <w:sz w:val="20"/>
          <w:szCs w:val="20"/>
          <w:lang w:val="hr-BA"/>
        </w:rPr>
        <w:t>ta în</w:t>
      </w:r>
      <w:r w:rsidR="00B00661" w:rsidRPr="00453C27">
        <w:rPr>
          <w:rFonts w:ascii="Times New Roman" w:hAnsi="Times New Roman" w:cs="Times New Roman"/>
          <w:sz w:val="20"/>
          <w:szCs w:val="20"/>
          <w:lang w:val="hr-BA"/>
        </w:rPr>
        <w:t xml:space="preserve"> prelungirea Termenului/Termenelor de livrare.</w:t>
      </w:r>
    </w:p>
    <w:p w:rsidR="008F313E" w:rsidRPr="00453C27" w:rsidRDefault="00A72B44" w:rsidP="00D743C5">
      <w:pPr>
        <w:pStyle w:val="Listparagraf"/>
        <w:numPr>
          <w:ilvl w:val="0"/>
          <w:numId w:val="22"/>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Default="006C6FEF" w:rsidP="002E012C">
      <w:pPr>
        <w:pStyle w:val="Listparagraf"/>
        <w:numPr>
          <w:ilvl w:val="0"/>
          <w:numId w:val="22"/>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00A72B44" w:rsidRPr="00453C27">
        <w:rPr>
          <w:rFonts w:ascii="Times New Roman" w:hAnsi="Times New Roman" w:cs="Times New Roman"/>
          <w:sz w:val="20"/>
          <w:szCs w:val="20"/>
          <w:lang w:val="hr-BA"/>
        </w:rPr>
        <w:t xml:space="preserve"> poate emite Dispoziții privind Modificarea Contractului, cu respectarea clauzelor stipulate la </w:t>
      </w:r>
      <w:r w:rsidR="001A044F" w:rsidRPr="00453C27">
        <w:rPr>
          <w:rFonts w:ascii="Times New Roman" w:hAnsi="Times New Roman" w:cs="Times New Roman"/>
          <w:sz w:val="20"/>
          <w:szCs w:val="20"/>
          <w:lang w:val="hr-BA"/>
        </w:rPr>
        <w:t>capitolul</w:t>
      </w:r>
      <w:r w:rsidR="00A72B44" w:rsidRPr="00453C27">
        <w:rPr>
          <w:rFonts w:ascii="Times New Roman" w:hAnsi="Times New Roman" w:cs="Times New Roman"/>
          <w:sz w:val="20"/>
          <w:szCs w:val="20"/>
          <w:lang w:val="hr-BA"/>
        </w:rPr>
        <w:t xml:space="preserve"> </w:t>
      </w:r>
      <w:r w:rsidR="000A4B63" w:rsidRPr="00453C27">
        <w:rPr>
          <w:rFonts w:ascii="Times New Roman" w:hAnsi="Times New Roman" w:cs="Times New Roman"/>
          <w:sz w:val="20"/>
          <w:szCs w:val="20"/>
          <w:lang w:val="hr-BA"/>
        </w:rPr>
        <w:t>1</w:t>
      </w:r>
      <w:r w:rsidR="00F36A5D" w:rsidRPr="00453C27">
        <w:rPr>
          <w:rFonts w:ascii="Times New Roman" w:hAnsi="Times New Roman" w:cs="Times New Roman"/>
          <w:sz w:val="20"/>
          <w:szCs w:val="20"/>
          <w:lang w:val="hr-BA"/>
        </w:rPr>
        <w:t>7</w:t>
      </w:r>
      <w:r w:rsidR="004B0F33" w:rsidRPr="00453C27">
        <w:rPr>
          <w:rFonts w:ascii="Times New Roman" w:hAnsi="Times New Roman" w:cs="Times New Roman"/>
          <w:sz w:val="20"/>
          <w:szCs w:val="20"/>
          <w:lang w:val="hr-BA"/>
        </w:rPr>
        <w:t xml:space="preserve"> - Obligații ale </w:t>
      </w:r>
      <w:r>
        <w:rPr>
          <w:rFonts w:ascii="Times New Roman" w:hAnsi="Times New Roman" w:cs="Times New Roman"/>
          <w:sz w:val="20"/>
          <w:szCs w:val="20"/>
          <w:lang w:val="hr-BA"/>
        </w:rPr>
        <w:t>Autoritatii</w:t>
      </w:r>
      <w:r w:rsidR="00E505D2" w:rsidRPr="00453C27">
        <w:rPr>
          <w:rFonts w:ascii="Times New Roman" w:hAnsi="Times New Roman" w:cs="Times New Roman"/>
          <w:sz w:val="20"/>
          <w:szCs w:val="20"/>
          <w:lang w:val="hr-BA"/>
        </w:rPr>
        <w:t xml:space="preserve"> contractante</w:t>
      </w:r>
      <w:r w:rsidR="00A72B44" w:rsidRPr="00453C27">
        <w:rPr>
          <w:rFonts w:ascii="Times New Roman" w:hAnsi="Times New Roman" w:cs="Times New Roman"/>
          <w:sz w:val="20"/>
          <w:szCs w:val="20"/>
          <w:lang w:val="hr-BA"/>
        </w:rPr>
        <w:t>, cu respectarea prevederilor contr</w:t>
      </w:r>
      <w:r w:rsidR="001A044F" w:rsidRPr="00453C27">
        <w:rPr>
          <w:rFonts w:ascii="Times New Roman" w:hAnsi="Times New Roman" w:cs="Times New Roman"/>
          <w:sz w:val="20"/>
          <w:szCs w:val="20"/>
          <w:lang w:val="hr-BA"/>
        </w:rPr>
        <w:t>actuale și cu respectarea Legii</w:t>
      </w:r>
      <w:r w:rsidR="002E012C">
        <w:rPr>
          <w:rFonts w:ascii="Times New Roman" w:hAnsi="Times New Roman" w:cs="Times New Roman"/>
          <w:sz w:val="20"/>
          <w:szCs w:val="20"/>
          <w:lang w:val="hr-BA"/>
        </w:rPr>
        <w:t>.</w:t>
      </w:r>
    </w:p>
    <w:p w:rsidR="002E012C" w:rsidRPr="002E012C" w:rsidRDefault="002E012C" w:rsidP="002E012C">
      <w:pPr>
        <w:pStyle w:val="Listparagraf"/>
        <w:spacing w:before="120" w:after="120" w:line="276" w:lineRule="auto"/>
        <w:ind w:left="0"/>
        <w:contextualSpacing w:val="0"/>
        <w:jc w:val="both"/>
        <w:rPr>
          <w:rFonts w:ascii="Times New Roman" w:hAnsi="Times New Roman" w:cs="Times New Roman"/>
          <w:sz w:val="20"/>
          <w:szCs w:val="20"/>
          <w:lang w:val="hr-BA"/>
        </w:rPr>
      </w:pPr>
    </w:p>
    <w:p w:rsidR="0070355F" w:rsidRPr="00453C27" w:rsidRDefault="00095F1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SUBCONTRACTAREA</w:t>
      </w:r>
      <w:r w:rsidR="00082B68" w:rsidRPr="00453C27">
        <w:rPr>
          <w:rFonts w:ascii="Times New Roman" w:hAnsi="Times New Roman" w:cs="Times New Roman"/>
          <w:b/>
          <w:bCs/>
          <w:sz w:val="20"/>
          <w:szCs w:val="20"/>
          <w:lang w:val="hr-BA"/>
        </w:rPr>
        <w:t>, DACĂ ESTE CAZUL</w:t>
      </w:r>
    </w:p>
    <w:p w:rsidR="00412CBB"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dreptul de a subcontracta orice parte a prezentului Contract </w:t>
      </w:r>
      <w:r w:rsidR="00412CBB" w:rsidRPr="00453C27">
        <w:rPr>
          <w:rFonts w:ascii="Times New Roman" w:hAnsi="Times New Roman" w:cs="Times New Roman"/>
          <w:sz w:val="20"/>
          <w:szCs w:val="20"/>
          <w:lang w:val="hr-BA"/>
        </w:rPr>
        <w:t>și</w:t>
      </w:r>
      <w:r w:rsidRPr="00453C27">
        <w:rPr>
          <w:rFonts w:ascii="Times New Roman" w:hAnsi="Times New Roman" w:cs="Times New Roman"/>
          <w:sz w:val="20"/>
          <w:szCs w:val="20"/>
          <w:lang w:val="hr-BA"/>
        </w:rPr>
        <w:t xml:space="preserve">/sau poate schimba Subcontractantul/Subcontractanții </w:t>
      </w:r>
      <w:r w:rsidR="00FB6881" w:rsidRPr="00453C27">
        <w:rPr>
          <w:rFonts w:ascii="Times New Roman" w:hAnsi="Times New Roman" w:cs="Times New Roman"/>
          <w:sz w:val="20"/>
          <w:szCs w:val="20"/>
          <w:lang w:val="hr-BA"/>
        </w:rPr>
        <w:t>specificat/</w:t>
      </w:r>
      <w:r w:rsidRPr="00453C27">
        <w:rPr>
          <w:rFonts w:ascii="Times New Roman" w:hAnsi="Times New Roman" w:cs="Times New Roman"/>
          <w:sz w:val="20"/>
          <w:szCs w:val="20"/>
          <w:lang w:val="hr-BA"/>
        </w:rPr>
        <w:t>specificați în Propunerea Tehnică numai cu acordul pre</w:t>
      </w:r>
      <w:r w:rsidR="00412CBB" w:rsidRPr="00453C27">
        <w:rPr>
          <w:rFonts w:ascii="Times New Roman" w:hAnsi="Times New Roman" w:cs="Times New Roman"/>
          <w:sz w:val="20"/>
          <w:szCs w:val="20"/>
          <w:lang w:val="hr-BA"/>
        </w:rPr>
        <w:t xml:space="preserve">alabil, scris, al </w:t>
      </w:r>
      <w:r w:rsidR="006C6FEF">
        <w:rPr>
          <w:rFonts w:ascii="Times New Roman" w:hAnsi="Times New Roman" w:cs="Times New Roman"/>
          <w:sz w:val="20"/>
          <w:szCs w:val="20"/>
          <w:lang w:val="hr-BA"/>
        </w:rPr>
        <w:t>Autoritatii</w:t>
      </w:r>
      <w:r w:rsidR="00095F18" w:rsidRPr="00453C27">
        <w:rPr>
          <w:rFonts w:ascii="Times New Roman" w:hAnsi="Times New Roman" w:cs="Times New Roman"/>
          <w:sz w:val="20"/>
          <w:szCs w:val="20"/>
          <w:lang w:val="hr-BA"/>
        </w:rPr>
        <w:t xml:space="preserve"> </w:t>
      </w:r>
      <w:r w:rsidR="00E505D2" w:rsidRPr="00453C27">
        <w:rPr>
          <w:rFonts w:ascii="Times New Roman" w:hAnsi="Times New Roman" w:cs="Times New Roman"/>
          <w:sz w:val="20"/>
          <w:szCs w:val="20"/>
          <w:lang w:val="hr-BA"/>
        </w:rPr>
        <w:t>contractante</w:t>
      </w:r>
      <w:r w:rsidR="00412CBB" w:rsidRPr="00453C27">
        <w:rPr>
          <w:rFonts w:ascii="Times New Roman" w:hAnsi="Times New Roman" w:cs="Times New Roman"/>
          <w:sz w:val="20"/>
          <w:szCs w:val="20"/>
          <w:lang w:val="hr-BA"/>
        </w:rPr>
        <w:t>.</w:t>
      </w:r>
    </w:p>
    <w:p w:rsidR="00412CBB"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obligația de a prezenta la încheierea Contractului contractele încheiate cu Subcontractanții desemnați în cadrul Ofertei </w:t>
      </w:r>
      <w:r w:rsidR="00FB6881" w:rsidRPr="00453C27">
        <w:rPr>
          <w:rFonts w:ascii="Times New Roman" w:hAnsi="Times New Roman" w:cs="Times New Roman"/>
          <w:sz w:val="20"/>
          <w:szCs w:val="20"/>
          <w:lang w:val="hr-BA"/>
        </w:rPr>
        <w:t xml:space="preserve">depuse </w:t>
      </w:r>
      <w:r w:rsidRPr="00453C27">
        <w:rPr>
          <w:rFonts w:ascii="Times New Roman" w:hAnsi="Times New Roman" w:cs="Times New Roman"/>
          <w:sz w:val="20"/>
          <w:szCs w:val="20"/>
          <w:lang w:val="hr-BA"/>
        </w:rPr>
        <w:t>pentru atribuirea acestui Contract. Contractul/Contractele de Subcontractare se constituie anexă la Contract, făcând parte integrantă din acesta.</w:t>
      </w:r>
    </w:p>
    <w:p w:rsidR="00412CBB"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dreptul de a solicita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00E505D2"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înainte de încheierea unui nou Contract de Subcontractare. Solicitarea în scris în vederea obținerii aprobării </w:t>
      </w:r>
      <w:r w:rsidR="006C6FEF">
        <w:rPr>
          <w:rFonts w:ascii="Times New Roman" w:hAnsi="Times New Roman" w:cs="Times New Roman"/>
          <w:sz w:val="20"/>
          <w:szCs w:val="20"/>
          <w:lang w:val="hr-BA"/>
        </w:rPr>
        <w:t>Autoritatii</w:t>
      </w:r>
      <w:r w:rsidR="006C6FEF"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412CBB" w:rsidRPr="00453C27" w:rsidRDefault="006C6FE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0070355F" w:rsidRPr="00453C27">
        <w:rPr>
          <w:rFonts w:ascii="Times New Roman" w:hAnsi="Times New Roman" w:cs="Times New Roman"/>
          <w:sz w:val="20"/>
          <w:szCs w:val="20"/>
          <w:lang w:val="hr-BA"/>
        </w:rPr>
        <w:t xml:space="preserve"> notifică Contractantului decizia sa cu privire la înlocuirea unui Subcontractant/implicarea unui nou Subcontractant, motivând decizia sa în cazul respingerii aprobării.</w:t>
      </w:r>
    </w:p>
    <w:p w:rsidR="00412CBB"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se obligă să încheie Contracte de Subcontractare doar cu Subcontractanții care </w:t>
      </w:r>
      <w:r w:rsidR="00A65ED1" w:rsidRPr="00453C27">
        <w:rPr>
          <w:rFonts w:ascii="Times New Roman" w:hAnsi="Times New Roman" w:cs="Times New Roman"/>
          <w:sz w:val="20"/>
          <w:szCs w:val="20"/>
          <w:lang w:val="hr-BA"/>
        </w:rPr>
        <w:t>își exprimă</w:t>
      </w:r>
      <w:r w:rsidRPr="00453C27">
        <w:rPr>
          <w:rFonts w:ascii="Times New Roman" w:hAnsi="Times New Roman" w:cs="Times New Roman"/>
          <w:sz w:val="20"/>
          <w:szCs w:val="20"/>
          <w:lang w:val="hr-BA"/>
        </w:rPr>
        <w:t xml:space="preserve"> acord</w:t>
      </w:r>
      <w:r w:rsidR="00A65ED1" w:rsidRPr="00453C27">
        <w:rPr>
          <w:rFonts w:ascii="Times New Roman" w:hAnsi="Times New Roman" w:cs="Times New Roman"/>
          <w:sz w:val="20"/>
          <w:szCs w:val="20"/>
          <w:lang w:val="hr-BA"/>
        </w:rPr>
        <w:t>ul cu privire la</w:t>
      </w:r>
      <w:r w:rsidRPr="00453C27">
        <w:rPr>
          <w:rFonts w:ascii="Times New Roman" w:hAnsi="Times New Roman" w:cs="Times New Roman"/>
          <w:sz w:val="20"/>
          <w:szCs w:val="20"/>
          <w:lang w:val="hr-BA"/>
        </w:rPr>
        <w:t xml:space="preserve"> obligațiile contractuale asumate de către Contractant prin prezentul Contract.</w:t>
      </w:r>
    </w:p>
    <w:p w:rsidR="00412CBB"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Niciun Contract de Subcontractare nu creează raporturi contractuale între Subcontractant și </w:t>
      </w:r>
      <w:bookmarkStart w:id="2" w:name="_Hlk115183963"/>
      <w:r w:rsidR="006C6FEF">
        <w:rPr>
          <w:rFonts w:ascii="Times New Roman" w:hAnsi="Times New Roman" w:cs="Times New Roman"/>
          <w:sz w:val="20"/>
          <w:szCs w:val="20"/>
          <w:lang w:val="hr-BA"/>
        </w:rPr>
        <w:t>Autoritatea</w:t>
      </w:r>
      <w:r w:rsidR="008B126B" w:rsidRPr="00453C27">
        <w:rPr>
          <w:rFonts w:ascii="Times New Roman" w:hAnsi="Times New Roman" w:cs="Times New Roman"/>
          <w:sz w:val="20"/>
          <w:szCs w:val="20"/>
          <w:lang w:val="hr-BA"/>
        </w:rPr>
        <w:t xml:space="preserve"> </w:t>
      </w:r>
      <w:bookmarkEnd w:id="2"/>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Contractantul este pe deplin răspunzător față de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pentru modul în care îndeplinește Contractul. Contractantul răspunde pentru actele și faptele Subcontractanților săi ca și cum ar fi actele sau faptele Contractantului. Aprobarea de către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În cazul în care un Subcontractant nu reușește să își execute obligațiile contractuale,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poate solicita Contractantului fie să înlocuiască respectivul Subcontractant cu un alt Subcontractant, care să dețină calificările și experiența solicitate de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fie să preia el însuși partea din Contract care a fost subcontractată.</w:t>
      </w:r>
    </w:p>
    <w:p w:rsidR="00CF1770"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Partea/părțile din Contract încredințată/încredințate unui Subcontractant de Contractant nu poate/pot fi încredințate unor terțe părți de către Subcontractant.</w:t>
      </w:r>
    </w:p>
    <w:p w:rsidR="00A26812"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Orice schimbare a Subcontractantului fără aprobarea prealabilă în scris a </w:t>
      </w:r>
      <w:r w:rsidR="006C6FEF">
        <w:rPr>
          <w:rFonts w:ascii="Times New Roman" w:hAnsi="Times New Roman" w:cs="Times New Roman"/>
          <w:sz w:val="20"/>
          <w:szCs w:val="20"/>
          <w:lang w:val="hr-BA"/>
        </w:rPr>
        <w:t>Autoritatii</w:t>
      </w:r>
      <w:r w:rsidR="009C27A2" w:rsidRPr="00453C27">
        <w:rPr>
          <w:rFonts w:ascii="Times New Roman" w:hAnsi="Times New Roman" w:cs="Times New Roman"/>
          <w:sz w:val="20"/>
          <w:szCs w:val="20"/>
          <w:lang w:val="hr-BA"/>
        </w:rPr>
        <w:t xml:space="preserve"> contractante </w:t>
      </w:r>
      <w:r w:rsidRPr="00453C27">
        <w:rPr>
          <w:rFonts w:ascii="Times New Roman" w:hAnsi="Times New Roman" w:cs="Times New Roman"/>
          <w:sz w:val="20"/>
          <w:szCs w:val="20"/>
          <w:lang w:val="hr-BA"/>
        </w:rPr>
        <w:t xml:space="preserve">sau orice încredințare a unei părți din Contract, de Subcontractant către terțe părți este considerată o încălcare a Contractului, situație care îndreptățește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la </w:t>
      </w:r>
      <w:r w:rsidR="00A702F4" w:rsidRPr="00453C27">
        <w:rPr>
          <w:rFonts w:ascii="Times New Roman" w:hAnsi="Times New Roman" w:cs="Times New Roman"/>
          <w:sz w:val="20"/>
          <w:szCs w:val="20"/>
          <w:lang w:val="hr-BA"/>
        </w:rPr>
        <w:t>rezoluțiune/</w:t>
      </w:r>
      <w:r w:rsidRPr="00453C27">
        <w:rPr>
          <w:rFonts w:ascii="Times New Roman" w:hAnsi="Times New Roman" w:cs="Times New Roman"/>
          <w:sz w:val="20"/>
          <w:szCs w:val="20"/>
          <w:lang w:val="hr-BA"/>
        </w:rPr>
        <w:t>reziliere</w:t>
      </w:r>
      <w:r w:rsidR="00A702F4"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a Contractului și obținerea de despăgubiri din partea Contractantului.</w:t>
      </w:r>
    </w:p>
    <w:p w:rsidR="00891515"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orice moment, pe perioada derulării Contractului, Contractantul trebuie să se asigure că Subcontractantul/Subcontractanții nu afectează drepturile </w:t>
      </w:r>
      <w:r w:rsidR="002B4996">
        <w:rPr>
          <w:rFonts w:ascii="Times New Roman" w:hAnsi="Times New Roman" w:cs="Times New Roman"/>
          <w:sz w:val="20"/>
          <w:szCs w:val="20"/>
          <w:lang w:val="hr-BA"/>
        </w:rPr>
        <w:t xml:space="preserve">Autoritatii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în temeiul prezentului Contract.</w:t>
      </w:r>
    </w:p>
    <w:p w:rsidR="00891515" w:rsidRPr="00453C27" w:rsidRDefault="0070355F"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orice moment, pe perioada derulării Contractului,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poate solicita Contractantului să înlocuiască un Subcontractant care se află în una dintre situațiile de excludere specificate în Lege.</w:t>
      </w:r>
    </w:p>
    <w:p w:rsidR="0070355F" w:rsidRPr="00453C27" w:rsidRDefault="00891515" w:rsidP="00D743C5">
      <w:pPr>
        <w:pStyle w:val="Listparagraf"/>
        <w:numPr>
          <w:ilvl w:val="0"/>
          <w:numId w:val="39"/>
        </w:numPr>
        <w:spacing w:before="120" w:after="120" w:line="276" w:lineRule="auto"/>
        <w:ind w:left="1"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w:t>
      </w:r>
      <w:r w:rsidR="0070355F" w:rsidRPr="00453C27">
        <w:rPr>
          <w:rFonts w:ascii="Times New Roman" w:hAnsi="Times New Roman" w:cs="Times New Roman"/>
          <w:sz w:val="20"/>
          <w:szCs w:val="20"/>
          <w:lang w:val="hr-BA"/>
        </w:rPr>
        <w:t>n cazul în care un Subcontractant și-a exprimat opțiunea de a fi plătit direct, atunci această opțiune este valabilă numai dacă sunt îndeplinite în mod cumulativ următoarele condiții:</w:t>
      </w:r>
    </w:p>
    <w:p w:rsidR="00891515" w:rsidRPr="00453C27" w:rsidRDefault="0070355F" w:rsidP="00D743C5">
      <w:pPr>
        <w:pStyle w:val="Listparagraf"/>
        <w:numPr>
          <w:ilvl w:val="0"/>
          <w:numId w:val="42"/>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această opțiune este inclusă explicit în Contractul de Subcontractare constituit ca anexă la Contract și făcând parte integrantă din acesta;</w:t>
      </w:r>
    </w:p>
    <w:p w:rsidR="0070355F" w:rsidRPr="00453C27" w:rsidRDefault="0070355F" w:rsidP="00D743C5">
      <w:pPr>
        <w:pStyle w:val="Listparagraf"/>
        <w:numPr>
          <w:ilvl w:val="0"/>
          <w:numId w:val="42"/>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Contractul de Subcontractare include la rândul său o anexă explicită și specifică privind modalitatea în care se efectuează plata directă de către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către Subcontractant și care precizează toate și fiecare dintre elementele de mai jos:</w:t>
      </w:r>
    </w:p>
    <w:p w:rsidR="00891515" w:rsidRPr="00453C27" w:rsidRDefault="0070355F" w:rsidP="00D743C5">
      <w:pPr>
        <w:pStyle w:val="Listparagraf"/>
        <w:numPr>
          <w:ilvl w:val="0"/>
          <w:numId w:val="43"/>
        </w:numPr>
        <w:spacing w:before="120" w:after="120" w:line="276" w:lineRule="auto"/>
        <w:ind w:left="141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partea din Contract/activitate realizată de Subcontractant astfel cum trebuie specificată în factura prezentată la plată,</w:t>
      </w:r>
    </w:p>
    <w:p w:rsidR="00891515" w:rsidRPr="00453C27" w:rsidRDefault="0070355F" w:rsidP="00D743C5">
      <w:pPr>
        <w:pStyle w:val="Listparagraf"/>
        <w:numPr>
          <w:ilvl w:val="0"/>
          <w:numId w:val="43"/>
        </w:numPr>
        <w:spacing w:before="120" w:after="120" w:line="276" w:lineRule="auto"/>
        <w:ind w:left="141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6C6FEF">
        <w:rPr>
          <w:rFonts w:ascii="Times New Roman" w:hAnsi="Times New Roman" w:cs="Times New Roman"/>
          <w:sz w:val="20"/>
          <w:szCs w:val="20"/>
          <w:lang w:val="hr-BA"/>
        </w:rPr>
        <w:t>Autoritatii</w:t>
      </w:r>
      <w:r w:rsidR="00E505D2" w:rsidRPr="00453C27">
        <w:rPr>
          <w:rFonts w:ascii="Times New Roman" w:hAnsi="Times New Roman" w:cs="Times New Roman"/>
          <w:sz w:val="20"/>
          <w:szCs w:val="20"/>
          <w:lang w:val="hr-BA"/>
        </w:rPr>
        <w:t xml:space="preserve"> contractante</w:t>
      </w:r>
      <w:r w:rsidRPr="00453C27">
        <w:rPr>
          <w:rFonts w:ascii="Times New Roman" w:hAnsi="Times New Roman" w:cs="Times New Roman"/>
          <w:sz w:val="20"/>
          <w:szCs w:val="20"/>
          <w:lang w:val="hr-BA"/>
        </w:rPr>
        <w:t>,</w:t>
      </w:r>
    </w:p>
    <w:p w:rsidR="00891515" w:rsidRPr="00453C27" w:rsidRDefault="0070355F" w:rsidP="00D743C5">
      <w:pPr>
        <w:pStyle w:val="Listparagraf"/>
        <w:numPr>
          <w:ilvl w:val="0"/>
          <w:numId w:val="43"/>
        </w:numPr>
        <w:spacing w:before="120" w:after="120" w:line="276" w:lineRule="auto"/>
        <w:ind w:left="141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partea/proporția din suma solicitată la plată corespunzătoare părții din Contract/activității care este în sarcina Subcontractantului, prin raportare la condițiile de acceptare la plată a facturilor emise de Contractant pentru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așa cum sunt acestea detaliate în Contract,</w:t>
      </w:r>
    </w:p>
    <w:p w:rsidR="00891515" w:rsidRPr="00453C27" w:rsidRDefault="0070355F" w:rsidP="00D743C5">
      <w:pPr>
        <w:pStyle w:val="Listparagraf"/>
        <w:numPr>
          <w:ilvl w:val="0"/>
          <w:numId w:val="43"/>
        </w:numPr>
        <w:spacing w:before="120" w:after="120" w:line="276" w:lineRule="auto"/>
        <w:ind w:left="141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stabilește condițiile în care se materializează opțiunea de plată directă,</w:t>
      </w:r>
    </w:p>
    <w:p w:rsidR="0070355F" w:rsidRPr="00453C27" w:rsidRDefault="0070355F" w:rsidP="00D743C5">
      <w:pPr>
        <w:pStyle w:val="Listparagraf"/>
        <w:numPr>
          <w:ilvl w:val="0"/>
          <w:numId w:val="43"/>
        </w:numPr>
        <w:spacing w:before="120" w:after="120" w:line="276" w:lineRule="auto"/>
        <w:ind w:left="141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precizează contul bancar al Subcontractantului.</w:t>
      </w:r>
    </w:p>
    <w:p w:rsidR="0098111D" w:rsidRPr="00453C27" w:rsidRDefault="0098111D" w:rsidP="00D743C5">
      <w:pPr>
        <w:pStyle w:val="Listparagraf"/>
        <w:numPr>
          <w:ilvl w:val="0"/>
          <w:numId w:val="39"/>
        </w:numPr>
        <w:spacing w:before="120" w:after="120" w:line="276" w:lineRule="auto"/>
        <w:ind w:left="1" w:firstLine="0"/>
        <w:contextualSpacing w:val="0"/>
        <w:jc w:val="both"/>
        <w:rPr>
          <w:rFonts w:asciiTheme="majorBidi" w:hAnsiTheme="majorBidi" w:cstheme="majorBidi"/>
          <w:sz w:val="20"/>
          <w:szCs w:val="20"/>
          <w:lang w:val="hr-BA"/>
        </w:rPr>
      </w:pPr>
      <w:r w:rsidRPr="00453C27">
        <w:rPr>
          <w:rFonts w:asciiTheme="majorBidi" w:hAnsiTheme="majorBidi" w:cstheme="majorBidi"/>
          <w:sz w:val="20"/>
          <w:szCs w:val="20"/>
          <w:lang w:val="hr-BA"/>
        </w:rPr>
        <w:t>Plățile efectuate de către Achizitor direct către Subcontractant sunt liberatorii pentru Achizitor în raport cu Prestatorul cu privire la prestațiile achitate direct subcontractantului. Aceste plăți nu afectează în niciun fel răspunderea Prestatorului pentru îndeplinirea prezentului Contract in integralitatea sa.</w:t>
      </w:r>
    </w:p>
    <w:p w:rsidR="0098111D" w:rsidRPr="00453C27" w:rsidRDefault="006C6FEF" w:rsidP="00D743C5">
      <w:pPr>
        <w:pStyle w:val="Listparagraf"/>
        <w:numPr>
          <w:ilvl w:val="0"/>
          <w:numId w:val="39"/>
        </w:numPr>
        <w:spacing w:before="120" w:after="120" w:line="276" w:lineRule="auto"/>
        <w:ind w:left="1" w:firstLine="0"/>
        <w:contextualSpacing w:val="0"/>
        <w:jc w:val="both"/>
        <w:rPr>
          <w:rFonts w:asciiTheme="majorBidi" w:hAnsiTheme="majorBidi" w:cstheme="majorBidi"/>
          <w:sz w:val="20"/>
          <w:szCs w:val="20"/>
          <w:lang w:val="hr-BA"/>
        </w:rPr>
      </w:pP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98111D" w:rsidRPr="00453C27">
        <w:rPr>
          <w:rFonts w:asciiTheme="majorBidi" w:hAnsiTheme="majorBidi" w:cstheme="majorBidi"/>
          <w:sz w:val="20"/>
          <w:szCs w:val="20"/>
          <w:lang w:val="hr-BA"/>
        </w:rPr>
        <w:t xml:space="preserve">contractantă efectuează plățile directe către subcontractanții agreați doar atunci când prestația acestora este confirmată prin documente agreate de toate cele 3 pârți, respectiv </w:t>
      </w: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98111D" w:rsidRPr="00453C27">
        <w:rPr>
          <w:rFonts w:asciiTheme="majorBidi" w:hAnsiTheme="majorBidi" w:cstheme="majorBidi"/>
          <w:sz w:val="20"/>
          <w:szCs w:val="20"/>
          <w:lang w:val="hr-BA"/>
        </w:rPr>
        <w:t xml:space="preserve">contractantă, contractant și subcontractant sau de </w:t>
      </w: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w:t>
      </w:r>
      <w:r w:rsidR="0098111D" w:rsidRPr="00453C27">
        <w:rPr>
          <w:rFonts w:asciiTheme="majorBidi" w:hAnsiTheme="majorBidi" w:cstheme="majorBidi"/>
          <w:sz w:val="20"/>
          <w:szCs w:val="20"/>
          <w:lang w:val="hr-BA"/>
        </w:rPr>
        <w:t>contractantă și subcontractant atunci când, în mod nejustificat, contractantul blochează confirmarea executării obligațiilor asumate de subcontractant.</w:t>
      </w:r>
    </w:p>
    <w:p w:rsidR="0043414A" w:rsidRDefault="0098111D" w:rsidP="00D743C5">
      <w:pPr>
        <w:pStyle w:val="Listparagraf"/>
        <w:numPr>
          <w:ilvl w:val="0"/>
          <w:numId w:val="39"/>
        </w:numPr>
        <w:spacing w:before="120" w:after="120" w:line="276" w:lineRule="auto"/>
        <w:ind w:left="1" w:right="-1" w:firstLine="0"/>
        <w:contextualSpacing w:val="0"/>
        <w:jc w:val="both"/>
        <w:rPr>
          <w:rFonts w:asciiTheme="majorBidi" w:hAnsiTheme="majorBidi" w:cstheme="majorBidi"/>
          <w:sz w:val="20"/>
          <w:szCs w:val="20"/>
          <w:lang w:val="hr-BA"/>
        </w:rPr>
      </w:pPr>
      <w:r w:rsidRPr="00453C27">
        <w:rPr>
          <w:rFonts w:asciiTheme="majorBidi" w:hAnsiTheme="majorBidi" w:cstheme="majorBidi"/>
          <w:sz w:val="20"/>
          <w:szCs w:val="20"/>
          <w:lang w:val="hr-BA"/>
        </w:rPr>
        <w:t>Dispozițiile art. 14.12 se aplica, in mod corespunzător, si pentru furnizori si/sau subcontractanții subcontractanților si/sau orice alți operatori economici.</w:t>
      </w:r>
    </w:p>
    <w:p w:rsidR="006A1FD4" w:rsidRPr="00453C27" w:rsidRDefault="006A1FD4" w:rsidP="006A1FD4">
      <w:pPr>
        <w:pStyle w:val="Listparagraf"/>
        <w:spacing w:before="120" w:after="120" w:line="276" w:lineRule="auto"/>
        <w:ind w:left="1" w:right="-1"/>
        <w:contextualSpacing w:val="0"/>
        <w:jc w:val="both"/>
        <w:rPr>
          <w:rFonts w:asciiTheme="majorBidi" w:hAnsiTheme="majorBidi" w:cstheme="majorBidi"/>
          <w:sz w:val="20"/>
          <w:szCs w:val="20"/>
          <w:lang w:val="hr-BA"/>
        </w:rPr>
      </w:pPr>
    </w:p>
    <w:p w:rsidR="004D3CE5" w:rsidRPr="00453C27" w:rsidRDefault="00DA02B3"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CESIUNEA</w:t>
      </w:r>
    </w:p>
    <w:p w:rsidR="00E7692A"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prezentul Contract este permisă cesiunea drepturilor și obligațiilor născute din acest Contract, numai cu acordul prealabil scris al </w:t>
      </w:r>
      <w:bookmarkStart w:id="3" w:name="_Hlk115184006"/>
      <w:r w:rsidR="002B4996">
        <w:rPr>
          <w:rFonts w:ascii="Times New Roman" w:hAnsi="Times New Roman" w:cs="Times New Roman"/>
          <w:sz w:val="20"/>
          <w:szCs w:val="20"/>
          <w:lang w:val="hr-BA"/>
        </w:rPr>
        <w:t>Autoritatii</w:t>
      </w:r>
      <w:r w:rsidR="009C27A2" w:rsidRPr="00453C27">
        <w:rPr>
          <w:rFonts w:ascii="Times New Roman" w:hAnsi="Times New Roman" w:cs="Times New Roman"/>
          <w:sz w:val="20"/>
          <w:szCs w:val="20"/>
          <w:lang w:val="hr-BA"/>
        </w:rPr>
        <w:t xml:space="preserve"> </w:t>
      </w:r>
      <w:bookmarkEnd w:id="3"/>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și în condițiile Legii </w:t>
      </w:r>
      <w:r w:rsidR="00E77F62" w:rsidRPr="00453C27">
        <w:rPr>
          <w:rFonts w:ascii="Times New Roman" w:hAnsi="Times New Roman" w:cs="Times New Roman"/>
          <w:sz w:val="20"/>
          <w:szCs w:val="20"/>
          <w:lang w:val="hr-BA"/>
        </w:rPr>
        <w:t xml:space="preserve">nr. </w:t>
      </w:r>
      <w:r w:rsidR="004A3DB6" w:rsidRPr="00453C27">
        <w:rPr>
          <w:rFonts w:ascii="Times New Roman" w:hAnsi="Times New Roman" w:cs="Times New Roman"/>
          <w:sz w:val="20"/>
          <w:szCs w:val="20"/>
          <w:lang w:val="hr-BA"/>
        </w:rPr>
        <w:t>98</w:t>
      </w:r>
      <w:r w:rsidR="00E77F62" w:rsidRPr="00453C27">
        <w:rPr>
          <w:rFonts w:ascii="Times New Roman" w:hAnsi="Times New Roman" w:cs="Times New Roman"/>
          <w:sz w:val="20"/>
          <w:szCs w:val="20"/>
          <w:lang w:val="hr-BA"/>
        </w:rPr>
        <w:t>/2016</w:t>
      </w:r>
      <w:r w:rsidRPr="00453C27">
        <w:rPr>
          <w:rFonts w:ascii="Times New Roman" w:hAnsi="Times New Roman" w:cs="Times New Roman"/>
          <w:sz w:val="20"/>
          <w:szCs w:val="20"/>
          <w:lang w:val="hr-BA"/>
        </w:rPr>
        <w:t>.</w:t>
      </w:r>
    </w:p>
    <w:p w:rsidR="00E7692A"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obligația de a nu transfera total sau parțial obligațiile sale asumate prin Contract, fără să obțină, în prealabil, acordul scris al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contractante.</w:t>
      </w:r>
    </w:p>
    <w:p w:rsidR="00E7692A"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Cesiunea nu va exonera Contractantul de nicio responsabilitate privind garanția sau orice alte obligații asumate prin Contract.</w:t>
      </w:r>
    </w:p>
    <w:p w:rsidR="001A3B91"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Contractantul este obligat să notifice </w:t>
      </w:r>
      <w:r w:rsidR="006C6FEF">
        <w:rPr>
          <w:rFonts w:ascii="Times New Roman" w:hAnsi="Times New Roman" w:cs="Times New Roman"/>
          <w:sz w:val="20"/>
          <w:szCs w:val="20"/>
          <w:lang w:val="hr-BA"/>
        </w:rPr>
        <w:t>Autoritatea</w:t>
      </w:r>
      <w:r w:rsidR="006C6FEF" w:rsidRPr="00453C27">
        <w:rPr>
          <w:rFonts w:ascii="Times New Roman" w:hAnsi="Times New Roman" w:cs="Times New Roman"/>
          <w:sz w:val="20"/>
          <w:szCs w:val="20"/>
          <w:lang w:val="hr-BA"/>
        </w:rPr>
        <w:t xml:space="preserve">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cu privire la intenția de a cesiona drepturile sau obligațiile născute din acest Contract. Cesiunea va produce efecte doar dacă toate părțile convin asupra acesteia.</w:t>
      </w:r>
    </w:p>
    <w:p w:rsidR="001A3B91"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453C27">
        <w:rPr>
          <w:rFonts w:ascii="Times New Roman" w:hAnsi="Times New Roman" w:cs="Times New Roman"/>
          <w:sz w:val="20"/>
          <w:szCs w:val="20"/>
          <w:lang w:val="hr-BA"/>
        </w:rPr>
        <w:t>poate</w:t>
      </w:r>
      <w:r w:rsidRPr="00453C27">
        <w:rPr>
          <w:rFonts w:ascii="Times New Roman" w:hAnsi="Times New Roman" w:cs="Times New Roman"/>
          <w:sz w:val="20"/>
          <w:szCs w:val="20"/>
          <w:lang w:val="hr-BA"/>
        </w:rPr>
        <w:t xml:space="preserve"> să cesioneze oricare dintre drepturile și obligațiile ce decurg din Contract, inclusiv drepturile la plată, </w:t>
      </w:r>
      <w:r w:rsidR="00D035D5" w:rsidRPr="00453C27">
        <w:rPr>
          <w:rFonts w:ascii="Times New Roman" w:hAnsi="Times New Roman" w:cs="Times New Roman"/>
          <w:sz w:val="20"/>
          <w:szCs w:val="20"/>
          <w:lang w:val="hr-BA"/>
        </w:rPr>
        <w:t>doar cu</w:t>
      </w:r>
      <w:r w:rsidRPr="00453C27">
        <w:rPr>
          <w:rFonts w:ascii="Times New Roman" w:hAnsi="Times New Roman" w:cs="Times New Roman"/>
          <w:sz w:val="20"/>
          <w:szCs w:val="20"/>
          <w:lang w:val="hr-BA"/>
        </w:rPr>
        <w:t xml:space="preserve"> acceptul prealabil scris din partea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contractante. În astfel de cazuri, Contractantul trebuie să furnizeze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informații cu privire la identitatea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căreia îi cesionează drepturile.</w:t>
      </w:r>
    </w:p>
    <w:p w:rsidR="001A3B91"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Orice drept sau obligație cesionat de către Contractant fără o autorizare prealabilă din partea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nu este executoriu împotriva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contractante.</w:t>
      </w:r>
    </w:p>
    <w:p w:rsidR="004D3CE5"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transmiterii/preluării obligațiilor de către Contractant, Notificarea generează inițierea novației între cele două Părți, cu condiția respectării cer</w:t>
      </w:r>
      <w:r w:rsidR="001A3B91" w:rsidRPr="00453C27">
        <w:rPr>
          <w:rFonts w:ascii="Times New Roman" w:hAnsi="Times New Roman" w:cs="Times New Roman"/>
          <w:sz w:val="20"/>
          <w:szCs w:val="20"/>
          <w:lang w:val="hr-BA"/>
        </w:rPr>
        <w:t xml:space="preserve">ințelor stabilite prin art. </w:t>
      </w:r>
      <w:r w:rsidR="00BD6FA7" w:rsidRPr="00453C27">
        <w:rPr>
          <w:rFonts w:ascii="Times New Roman" w:hAnsi="Times New Roman" w:cs="Times New Roman"/>
          <w:sz w:val="20"/>
          <w:szCs w:val="20"/>
          <w:lang w:val="hr-BA"/>
        </w:rPr>
        <w:t>221</w:t>
      </w:r>
      <w:r w:rsidRPr="00453C27">
        <w:rPr>
          <w:rFonts w:ascii="Times New Roman" w:hAnsi="Times New Roman" w:cs="Times New Roman"/>
          <w:sz w:val="20"/>
          <w:szCs w:val="20"/>
          <w:lang w:val="hr-BA"/>
        </w:rPr>
        <w:t xml:space="preserve"> </w:t>
      </w:r>
      <w:r w:rsidR="001A3B91" w:rsidRPr="00453C27">
        <w:rPr>
          <w:rFonts w:ascii="Times New Roman" w:hAnsi="Times New Roman" w:cs="Times New Roman"/>
          <w:sz w:val="20"/>
          <w:szCs w:val="20"/>
          <w:lang w:val="hr-BA"/>
        </w:rPr>
        <w:t xml:space="preserve">alin. (1) lit. </w:t>
      </w:r>
      <w:r w:rsidR="00BD6FA7" w:rsidRPr="00453C27">
        <w:rPr>
          <w:rFonts w:ascii="Times New Roman" w:hAnsi="Times New Roman" w:cs="Times New Roman"/>
          <w:sz w:val="20"/>
          <w:szCs w:val="20"/>
          <w:lang w:val="hr-BA"/>
        </w:rPr>
        <w:t>d</w:t>
      </w:r>
      <w:r w:rsidR="001A3B91" w:rsidRPr="00453C27">
        <w:rPr>
          <w:rFonts w:ascii="Times New Roman" w:hAnsi="Times New Roman" w:cs="Times New Roman"/>
          <w:sz w:val="20"/>
          <w:szCs w:val="20"/>
          <w:lang w:val="hr-BA"/>
        </w:rPr>
        <w:t>)</w:t>
      </w:r>
      <w:r w:rsidR="00BD6FA7" w:rsidRPr="00453C27">
        <w:rPr>
          <w:rFonts w:ascii="Times New Roman" w:hAnsi="Times New Roman" w:cs="Times New Roman"/>
          <w:sz w:val="20"/>
          <w:szCs w:val="20"/>
          <w:lang w:val="hr-BA"/>
        </w:rPr>
        <w:t xml:space="preserve">, ii) </w:t>
      </w:r>
      <w:r w:rsidR="001A3B91" w:rsidRPr="00453C27">
        <w:rPr>
          <w:rFonts w:ascii="Times New Roman" w:hAnsi="Times New Roman" w:cs="Times New Roman"/>
          <w:sz w:val="20"/>
          <w:szCs w:val="20"/>
          <w:lang w:val="hr-BA"/>
        </w:rPr>
        <w:t xml:space="preserve">din Legea nr. </w:t>
      </w:r>
      <w:r w:rsidR="00BD6FA7" w:rsidRPr="00453C27">
        <w:rPr>
          <w:rFonts w:ascii="Times New Roman" w:hAnsi="Times New Roman" w:cs="Times New Roman"/>
          <w:sz w:val="20"/>
          <w:szCs w:val="20"/>
          <w:lang w:val="hr-BA"/>
        </w:rPr>
        <w:t>98</w:t>
      </w:r>
      <w:r w:rsidR="001A3B91" w:rsidRPr="00453C27">
        <w:rPr>
          <w:rFonts w:ascii="Times New Roman" w:hAnsi="Times New Roman" w:cs="Times New Roman"/>
          <w:sz w:val="20"/>
          <w:szCs w:val="20"/>
          <w:lang w:val="hr-BA"/>
        </w:rPr>
        <w:t xml:space="preserve">/2016, </w:t>
      </w:r>
      <w:r w:rsidRPr="00453C27">
        <w:rPr>
          <w:rFonts w:ascii="Times New Roman" w:hAnsi="Times New Roman" w:cs="Times New Roman"/>
          <w:sz w:val="20"/>
          <w:szCs w:val="20"/>
          <w:lang w:val="hr-BA"/>
        </w:rPr>
        <w:t>pentru:</w:t>
      </w:r>
    </w:p>
    <w:p w:rsidR="00F16EE3" w:rsidRPr="00453C27" w:rsidRDefault="004D3CE5" w:rsidP="00D743C5">
      <w:pPr>
        <w:pStyle w:val="Listparagraf"/>
        <w:numPr>
          <w:ilvl w:val="0"/>
          <w:numId w:val="2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Operatorul Economic ce preia drepturile și obligațiile Contractantului din acest Contract, care îndeplinește criteriile de calificare stabilite inițial, respectiv în cadrul procedurii din care a rezultat prezentul Contract,</w:t>
      </w:r>
    </w:p>
    <w:p w:rsidR="00F16EE3" w:rsidRPr="00453C27" w:rsidRDefault="004D3CE5" w:rsidP="00D743C5">
      <w:pPr>
        <w:pStyle w:val="Listparagraf"/>
        <w:numPr>
          <w:ilvl w:val="0"/>
          <w:numId w:val="2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prezentul Contract, cu condiția ca această modificare să nu presupună alte modificări substanțiale ale Contractului,</w:t>
      </w:r>
    </w:p>
    <w:p w:rsidR="004D3CE5" w:rsidRPr="00453C27" w:rsidRDefault="002B4996" w:rsidP="00D743C5">
      <w:pPr>
        <w:pStyle w:val="Listparagraf"/>
        <w:numPr>
          <w:ilvl w:val="0"/>
          <w:numId w:val="24"/>
        </w:numPr>
        <w:spacing w:before="120" w:after="120" w:line="276" w:lineRule="auto"/>
        <w:ind w:left="720" w:hanging="357"/>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626E2C" w:rsidRPr="00453C27">
        <w:rPr>
          <w:rFonts w:ascii="Times New Roman" w:hAnsi="Times New Roman" w:cs="Times New Roman"/>
          <w:sz w:val="20"/>
          <w:szCs w:val="20"/>
          <w:lang w:val="hr-BA"/>
        </w:rPr>
        <w:t>,</w:t>
      </w:r>
      <w:r w:rsidR="004D3CE5" w:rsidRPr="00453C27">
        <w:rPr>
          <w:rFonts w:ascii="Times New Roman" w:hAnsi="Times New Roman" w:cs="Times New Roman"/>
          <w:sz w:val="20"/>
          <w:szCs w:val="20"/>
          <w:lang w:val="hr-BA"/>
        </w:rPr>
        <w:t xml:space="preserve"> dar să nu se realizeze cu scopul de a eluda aplicarea procedurilor de atribuire prevăzute de Legea </w:t>
      </w:r>
      <w:r w:rsidR="00626E2C" w:rsidRPr="00453C27">
        <w:rPr>
          <w:rFonts w:ascii="Times New Roman" w:hAnsi="Times New Roman" w:cs="Times New Roman"/>
          <w:sz w:val="20"/>
          <w:szCs w:val="20"/>
          <w:lang w:val="hr-BA"/>
        </w:rPr>
        <w:t xml:space="preserve">nr. </w:t>
      </w:r>
      <w:r w:rsidR="004A3DB6" w:rsidRPr="00453C27">
        <w:rPr>
          <w:rFonts w:ascii="Times New Roman" w:hAnsi="Times New Roman" w:cs="Times New Roman"/>
          <w:sz w:val="20"/>
          <w:szCs w:val="20"/>
          <w:lang w:val="hr-BA"/>
        </w:rPr>
        <w:t>98</w:t>
      </w:r>
      <w:r w:rsidR="00626E2C" w:rsidRPr="00453C27">
        <w:rPr>
          <w:rFonts w:ascii="Times New Roman" w:hAnsi="Times New Roman" w:cs="Times New Roman"/>
          <w:sz w:val="20"/>
          <w:szCs w:val="20"/>
          <w:lang w:val="hr-BA"/>
        </w:rPr>
        <w:t>/2016</w:t>
      </w:r>
      <w:r w:rsidR="004D3CE5" w:rsidRPr="00453C27">
        <w:rPr>
          <w:rFonts w:ascii="Times New Roman" w:hAnsi="Times New Roman" w:cs="Times New Roman"/>
          <w:sz w:val="20"/>
          <w:szCs w:val="20"/>
          <w:lang w:val="hr-BA"/>
        </w:rPr>
        <w:t>.</w:t>
      </w:r>
    </w:p>
    <w:p w:rsidR="00D01EBE"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încetării anticipate a Contractului, Contractantul principal cesionează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contractele încheiate cu Subcontractanții.</w:t>
      </w:r>
    </w:p>
    <w:p w:rsidR="004D3CE5" w:rsidRPr="00453C27" w:rsidRDefault="004D3CE5" w:rsidP="00D743C5">
      <w:pPr>
        <w:pStyle w:val="Listparagraf"/>
        <w:numPr>
          <w:ilvl w:val="0"/>
          <w:numId w:val="4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terțul susținător nu și-a respectat obligațiile asumate prin angajamentul ferm de susținere, dreptul de creanță al Contractantului asupra terțului susținător este cesionat cu titlu de garanție, către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DA02B3"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CONFIDENȚIALITATEA INFORMAȚIILOR ȘI PROTECȚIA DATELOR CU CARACTER PERSONAL</w:t>
      </w:r>
    </w:p>
    <w:p w:rsidR="00EF34AE" w:rsidRPr="00453C27" w:rsidRDefault="004D3CE5" w:rsidP="00D743C5">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va considera toate documentele și informațiile care îi sunt puse la dispoziție în vederea încheierii și executării Contractului drept strict confidențiale.</w:t>
      </w:r>
    </w:p>
    <w:p w:rsidR="004D3CE5" w:rsidRPr="00453C27" w:rsidRDefault="004D3CE5" w:rsidP="00D743C5">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Obligația de confidențialitate nu se aplică în cazul solicitărilor legale privind divulgarea unor informații venite, în format oficial, din partea anumitor autorități publice conform prevederilor legale aplicabile.</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DA02B3"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 xml:space="preserve">OBLIGAȚIILE PRINCIPALE ALE </w:t>
      </w:r>
      <w:r w:rsidR="002B4996">
        <w:rPr>
          <w:rFonts w:ascii="Times New Roman" w:hAnsi="Times New Roman" w:cs="Times New Roman"/>
          <w:b/>
          <w:bCs/>
          <w:sz w:val="20"/>
          <w:szCs w:val="20"/>
          <w:lang w:val="hr-BA"/>
        </w:rPr>
        <w:t>AUTORITATII</w:t>
      </w:r>
      <w:r w:rsidRPr="00453C27">
        <w:rPr>
          <w:rFonts w:ascii="Times New Roman" w:hAnsi="Times New Roman" w:cs="Times New Roman"/>
          <w:b/>
          <w:bCs/>
          <w:sz w:val="20"/>
          <w:szCs w:val="20"/>
          <w:lang w:val="hr-BA"/>
        </w:rPr>
        <w:t xml:space="preserve"> CONTRACTANTE</w:t>
      </w:r>
    </w:p>
    <w:p w:rsidR="00EF34AE"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bookmarkStart w:id="4" w:name="_Hlk115184098"/>
      <w:r>
        <w:rPr>
          <w:rFonts w:ascii="Times New Roman" w:hAnsi="Times New Roman" w:cs="Times New Roman"/>
          <w:sz w:val="20"/>
          <w:szCs w:val="20"/>
          <w:lang w:val="hr-BA"/>
        </w:rPr>
        <w:t xml:space="preserve">Autoritatea </w:t>
      </w:r>
      <w:bookmarkEnd w:id="4"/>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va pune la dispoziția Contractantului, </w:t>
      </w:r>
      <w:r w:rsidR="006E29B6">
        <w:rPr>
          <w:rFonts w:ascii="Times New Roman" w:hAnsi="Times New Roman" w:cs="Times New Roman"/>
          <w:sz w:val="20"/>
          <w:szCs w:val="20"/>
          <w:lang w:val="hr-BA"/>
        </w:rPr>
        <w:t xml:space="preserve"> </w:t>
      </w:r>
      <w:r w:rsidR="004D3CE5" w:rsidRPr="00453C27">
        <w:rPr>
          <w:rFonts w:ascii="Times New Roman" w:hAnsi="Times New Roman" w:cs="Times New Roman"/>
          <w:sz w:val="20"/>
          <w:szCs w:val="20"/>
          <w:lang w:val="hr-BA"/>
        </w:rPr>
        <w:t xml:space="preserve"> documente </w:t>
      </w:r>
      <w:r w:rsidR="006E29B6">
        <w:rPr>
          <w:rFonts w:ascii="Times New Roman" w:hAnsi="Times New Roman" w:cs="Times New Roman"/>
          <w:sz w:val="20"/>
          <w:szCs w:val="20"/>
          <w:lang w:val="hr-BA"/>
        </w:rPr>
        <w:t xml:space="preserve"> </w:t>
      </w:r>
      <w:r w:rsidR="004D3CE5" w:rsidRPr="00453C27">
        <w:rPr>
          <w:rFonts w:ascii="Times New Roman" w:hAnsi="Times New Roman" w:cs="Times New Roman"/>
          <w:sz w:val="20"/>
          <w:szCs w:val="20"/>
          <w:lang w:val="hr-BA"/>
        </w:rPr>
        <w:t xml:space="preserve">care pot fi relevante pentru realizarea Contractului. În măsura în care </w:t>
      </w: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nu furnizează </w:t>
      </w:r>
      <w:r w:rsidR="006E29B6">
        <w:rPr>
          <w:rFonts w:ascii="Times New Roman" w:hAnsi="Times New Roman" w:cs="Times New Roman"/>
          <w:sz w:val="20"/>
          <w:szCs w:val="20"/>
          <w:lang w:val="hr-BA"/>
        </w:rPr>
        <w:t xml:space="preserve"> </w:t>
      </w:r>
      <w:r w:rsidR="004D3CE5" w:rsidRPr="00453C27">
        <w:rPr>
          <w:rFonts w:ascii="Times New Roman" w:hAnsi="Times New Roman" w:cs="Times New Roman"/>
          <w:sz w:val="20"/>
          <w:szCs w:val="20"/>
          <w:lang w:val="hr-BA"/>
        </w:rPr>
        <w:t xml:space="preserve">documentele solicitate de către Contractant, termenele stabilite în sarcina Contractantului pentru </w:t>
      </w:r>
      <w:r w:rsidR="0088088A" w:rsidRPr="00453C27">
        <w:rPr>
          <w:rFonts w:ascii="Times New Roman" w:hAnsi="Times New Roman" w:cs="Times New Roman"/>
          <w:sz w:val="20"/>
          <w:szCs w:val="20"/>
          <w:lang w:val="hr-BA"/>
        </w:rPr>
        <w:t>furnizarea produselor</w:t>
      </w:r>
      <w:r w:rsidR="004D3CE5" w:rsidRPr="00453C27">
        <w:rPr>
          <w:rFonts w:ascii="Times New Roman" w:hAnsi="Times New Roman" w:cs="Times New Roman"/>
          <w:sz w:val="20"/>
          <w:szCs w:val="20"/>
          <w:lang w:val="hr-BA"/>
        </w:rPr>
        <w:t xml:space="preserve"> se prelungesc în mod corespunzător.</w:t>
      </w:r>
    </w:p>
    <w:p w:rsidR="00EF34AE"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se obligă să respecte dispozițiile din Caietul de sarcini.</w:t>
      </w:r>
    </w:p>
    <w:p w:rsidR="00EF34AE"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își asumă răspunderea pentru veridicitatea, corectitudinea și legalitatea </w:t>
      </w:r>
      <w:r w:rsidR="002A3DDD">
        <w:rPr>
          <w:rFonts w:ascii="Times New Roman" w:hAnsi="Times New Roman" w:cs="Times New Roman"/>
          <w:sz w:val="20"/>
          <w:szCs w:val="20"/>
          <w:lang w:val="hr-BA"/>
        </w:rPr>
        <w:t xml:space="preserve"> </w:t>
      </w:r>
      <w:r w:rsidR="004D3CE5" w:rsidRPr="00453C27">
        <w:rPr>
          <w:rFonts w:ascii="Times New Roman" w:hAnsi="Times New Roman" w:cs="Times New Roman"/>
          <w:sz w:val="20"/>
          <w:szCs w:val="20"/>
          <w:lang w:val="hr-BA"/>
        </w:rPr>
        <w:t xml:space="preserve">documentelor puse la dispoziția Contractantului în vederea îndeplinirii Contractului. În acest sens, se prezumă că toate </w:t>
      </w:r>
      <w:r w:rsidR="002A3DDD">
        <w:rPr>
          <w:rFonts w:ascii="Times New Roman" w:hAnsi="Times New Roman" w:cs="Times New Roman"/>
          <w:sz w:val="20"/>
          <w:szCs w:val="20"/>
          <w:lang w:val="hr-BA"/>
        </w:rPr>
        <w:t xml:space="preserve">  d</w:t>
      </w:r>
      <w:r w:rsidR="004D3CE5" w:rsidRPr="00453C27">
        <w:rPr>
          <w:rFonts w:ascii="Times New Roman" w:hAnsi="Times New Roman" w:cs="Times New Roman"/>
          <w:sz w:val="20"/>
          <w:szCs w:val="20"/>
          <w:lang w:val="hr-BA"/>
        </w:rPr>
        <w:t>ocumentele prezentate Contractantului sunt însușite de către conducătorul unității și/sau de către persoanele în drept având funcție de decizie care au aprobat respectivele documente.</w:t>
      </w:r>
    </w:p>
    <w:p w:rsidR="00EF34AE"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va colabora, atât cât este posibil, cu Contractantul pentru furnizarea </w:t>
      </w:r>
      <w:r w:rsidR="00400252">
        <w:rPr>
          <w:rFonts w:ascii="Times New Roman" w:hAnsi="Times New Roman" w:cs="Times New Roman"/>
          <w:sz w:val="20"/>
          <w:szCs w:val="20"/>
          <w:lang w:val="hr-BA"/>
        </w:rPr>
        <w:t>documentelor</w:t>
      </w:r>
      <w:r w:rsidR="004D3CE5" w:rsidRPr="00453C27">
        <w:rPr>
          <w:rFonts w:ascii="Times New Roman" w:hAnsi="Times New Roman" w:cs="Times New Roman"/>
          <w:sz w:val="20"/>
          <w:szCs w:val="20"/>
          <w:lang w:val="hr-BA"/>
        </w:rPr>
        <w:t xml:space="preserve"> pe care acesta din urmă le poate solicita în mod rezonabil pentru realizarea Contractului.</w:t>
      </w:r>
    </w:p>
    <w:p w:rsidR="00D27454"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4D3CE5" w:rsidRPr="00453C27">
        <w:rPr>
          <w:rFonts w:ascii="Times New Roman" w:hAnsi="Times New Roman" w:cs="Times New Roman"/>
          <w:sz w:val="20"/>
          <w:szCs w:val="20"/>
          <w:lang w:val="hr-BA"/>
        </w:rPr>
        <w:t>contractanta are obligația să desemneze, în termen de</w:t>
      </w:r>
      <w:r w:rsidR="00DA02B3" w:rsidRPr="00453C27">
        <w:rPr>
          <w:rFonts w:ascii="Times New Roman" w:hAnsi="Times New Roman" w:cs="Times New Roman"/>
          <w:sz w:val="20"/>
          <w:szCs w:val="20"/>
          <w:lang w:val="hr-BA"/>
        </w:rPr>
        <w:t xml:space="preserve"> </w:t>
      </w:r>
      <w:r w:rsidR="00DA02B3" w:rsidRPr="00453C27">
        <w:rPr>
          <w:rFonts w:ascii="Times New Roman" w:eastAsia="Calibri" w:hAnsi="Times New Roman" w:cs="Times New Roman"/>
          <w:sz w:val="20"/>
          <w:szCs w:val="20"/>
          <w:lang w:val="hr-BA"/>
        </w:rPr>
        <w:t xml:space="preserve">5 (cinci) </w:t>
      </w:r>
      <w:r w:rsidR="004D3CE5" w:rsidRPr="00453C27">
        <w:rPr>
          <w:rFonts w:ascii="Times New Roman" w:hAnsi="Times New Roman" w:cs="Times New Roman"/>
          <w:sz w:val="20"/>
          <w:szCs w:val="20"/>
          <w:lang w:val="hr-BA"/>
        </w:rPr>
        <w:t>zile de la semnarea contractului, persoana de contact.</w:t>
      </w:r>
    </w:p>
    <w:p w:rsidR="00D27454"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se obligă să recepționeze </w:t>
      </w:r>
      <w:r w:rsidR="0088088A" w:rsidRPr="00453C27">
        <w:rPr>
          <w:rFonts w:ascii="Times New Roman" w:hAnsi="Times New Roman" w:cs="Times New Roman"/>
          <w:sz w:val="20"/>
          <w:szCs w:val="20"/>
          <w:lang w:val="hr-BA"/>
        </w:rPr>
        <w:t>produsele furnizate</w:t>
      </w:r>
      <w:r w:rsidR="004D3CE5" w:rsidRPr="00453C27">
        <w:rPr>
          <w:rFonts w:ascii="Times New Roman" w:hAnsi="Times New Roman" w:cs="Times New Roman"/>
          <w:sz w:val="20"/>
          <w:szCs w:val="20"/>
          <w:lang w:val="hr-BA"/>
        </w:rPr>
        <w:t xml:space="preserve"> și să certifice conformitatea astfel cum este prevăzut în Caietul sarcini</w:t>
      </w:r>
      <w:r w:rsidR="009E0CB7" w:rsidRPr="00453C27">
        <w:rPr>
          <w:rFonts w:ascii="Times New Roman" w:hAnsi="Times New Roman" w:cs="Times New Roman"/>
          <w:sz w:val="20"/>
          <w:szCs w:val="20"/>
          <w:lang w:val="hr-BA"/>
        </w:rPr>
        <w:t>, după cum urmează:</w:t>
      </w:r>
    </w:p>
    <w:p w:rsidR="00AE3032" w:rsidRPr="00453C27" w:rsidRDefault="00AE3032" w:rsidP="00AE3032">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 Recepția produselor se va efectua pe bază de proces verbal semnat de </w:t>
      </w: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contractantă și Contractant. Recepția produselor se va realiza în mai multe etape, în funcție de progresul contractului, respectiv:</w:t>
      </w:r>
    </w:p>
    <w:p w:rsidR="00AE3032" w:rsidRPr="00453C27" w:rsidRDefault="00AE3032" w:rsidP="00AE3032">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a) recepția cantitativă se va realiza după livrarea produselor în cantitatea solicitată la locația indicată de </w:t>
      </w:r>
      <w:r>
        <w:rPr>
          <w:rFonts w:ascii="Times New Roman" w:hAnsi="Times New Roman" w:cs="Times New Roman"/>
          <w:sz w:val="20"/>
          <w:szCs w:val="20"/>
          <w:lang w:val="hr-BA"/>
        </w:rPr>
        <w:t>Autoritatea</w:t>
      </w:r>
      <w:r w:rsidRPr="00453C27">
        <w:rPr>
          <w:rFonts w:ascii="Times New Roman" w:hAnsi="Times New Roman" w:cs="Times New Roman"/>
          <w:sz w:val="20"/>
          <w:szCs w:val="20"/>
          <w:lang w:val="hr-BA"/>
        </w:rPr>
        <w:t xml:space="preserve"> contractantă</w:t>
      </w:r>
      <w:r>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 xml:space="preserve">Receptia </w:t>
      </w:r>
      <w:r w:rsidRPr="006E7973">
        <w:rPr>
          <w:rFonts w:ascii="Times New Roman" w:hAnsi="Times New Roman" w:cs="Times New Roman"/>
          <w:sz w:val="20"/>
          <w:szCs w:val="20"/>
          <w:lang w:val="hr-BA"/>
        </w:rPr>
        <w:t xml:space="preserve">cantitativă </w:t>
      </w:r>
      <w:r w:rsidRPr="00453C27">
        <w:rPr>
          <w:rFonts w:ascii="Times New Roman" w:hAnsi="Times New Roman" w:cs="Times New Roman"/>
          <w:sz w:val="20"/>
          <w:szCs w:val="20"/>
          <w:lang w:val="hr-BA"/>
        </w:rPr>
        <w:t xml:space="preserve">va fi considerata incheiata la data semnarii Procesului verbal de </w:t>
      </w:r>
      <w:r>
        <w:rPr>
          <w:rFonts w:ascii="Times New Roman" w:hAnsi="Times New Roman" w:cs="Times New Roman"/>
          <w:sz w:val="20"/>
          <w:szCs w:val="20"/>
          <w:lang w:val="hr-BA"/>
        </w:rPr>
        <w:t>predare-primire.</w:t>
      </w:r>
    </w:p>
    <w:p w:rsidR="00AE3032" w:rsidRPr="00453C27" w:rsidRDefault="00AE3032" w:rsidP="00AE3032">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b) recepția calitativă se va realiza după instalare, punere în funcțiune și testare a produselor și, după caz, după ce toate defectele au fost remediate.</w:t>
      </w:r>
      <w:r w:rsidRPr="00453C27">
        <w:rPr>
          <w:rFonts w:ascii="Tahoma" w:hAnsi="Tahoma" w:cs="Tahoma"/>
          <w:color w:val="000000"/>
          <w:sz w:val="19"/>
          <w:szCs w:val="19"/>
          <w:lang w:val="hr-BA"/>
        </w:rPr>
        <w:t xml:space="preserve"> </w:t>
      </w:r>
      <w:r w:rsidRPr="00453C27">
        <w:rPr>
          <w:rFonts w:ascii="Times New Roman" w:hAnsi="Times New Roman" w:cs="Times New Roman"/>
          <w:sz w:val="20"/>
          <w:szCs w:val="20"/>
          <w:lang w:val="hr-BA"/>
        </w:rPr>
        <w:t>Receptia calitativa va fi considerata incheiata la data semnarii Procesului verbal de receptie si numai dupa instruirea personalului achizitorului, conform Caietului de sarcini</w:t>
      </w:r>
      <w:r w:rsidRPr="00453C27">
        <w:rPr>
          <w:rFonts w:ascii="Tahoma" w:hAnsi="Tahoma" w:cs="Tahoma"/>
          <w:color w:val="000000"/>
          <w:sz w:val="19"/>
          <w:szCs w:val="19"/>
          <w:lang w:val="hr-BA"/>
        </w:rPr>
        <w:t>.</w:t>
      </w:r>
    </w:p>
    <w:p w:rsidR="00AE3032" w:rsidRPr="00453C27" w:rsidRDefault="00AE3032" w:rsidP="00AE3032">
      <w:pPr>
        <w:spacing w:before="120" w:after="120" w:line="276" w:lineRule="auto"/>
        <w:ind w:firstLine="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Procesul verbal de recepție va include unul din următoarele rezultate: </w:t>
      </w:r>
    </w:p>
    <w:p w:rsidR="00AE3032" w:rsidRPr="00453C27" w:rsidRDefault="00AE3032" w:rsidP="00D743C5">
      <w:pPr>
        <w:pStyle w:val="Listparagraf"/>
        <w:numPr>
          <w:ilvl w:val="1"/>
          <w:numId w:val="59"/>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acceptat;</w:t>
      </w:r>
    </w:p>
    <w:p w:rsidR="00AE3032" w:rsidRPr="00C42727" w:rsidRDefault="00AE3032" w:rsidP="00D743C5">
      <w:pPr>
        <w:pStyle w:val="Listparagraf"/>
        <w:numPr>
          <w:ilvl w:val="1"/>
          <w:numId w:val="59"/>
        </w:numPr>
        <w:spacing w:before="120" w:after="120" w:line="276" w:lineRule="auto"/>
        <w:jc w:val="both"/>
        <w:rPr>
          <w:rFonts w:ascii="Times New Roman" w:hAnsi="Times New Roman" w:cs="Times New Roman"/>
          <w:sz w:val="20"/>
          <w:szCs w:val="20"/>
          <w:lang w:val="hr-BA"/>
        </w:rPr>
      </w:pPr>
      <w:r w:rsidRPr="00C42727">
        <w:rPr>
          <w:rFonts w:ascii="Times New Roman" w:hAnsi="Times New Roman" w:cs="Times New Roman"/>
          <w:sz w:val="20"/>
          <w:szCs w:val="20"/>
          <w:lang w:val="hr-BA"/>
        </w:rPr>
        <w:t>acceptat cu observații minore;</w:t>
      </w:r>
    </w:p>
    <w:p w:rsidR="00AE3032" w:rsidRPr="00C42727" w:rsidRDefault="00AE3032" w:rsidP="00D743C5">
      <w:pPr>
        <w:pStyle w:val="Listparagraf"/>
        <w:numPr>
          <w:ilvl w:val="1"/>
          <w:numId w:val="59"/>
        </w:numPr>
        <w:spacing w:before="120" w:after="120" w:line="276" w:lineRule="auto"/>
        <w:jc w:val="both"/>
        <w:rPr>
          <w:rFonts w:ascii="Times New Roman" w:hAnsi="Times New Roman" w:cs="Times New Roman"/>
          <w:sz w:val="20"/>
          <w:szCs w:val="20"/>
          <w:lang w:val="hr-BA"/>
        </w:rPr>
      </w:pPr>
      <w:r w:rsidRPr="00C42727">
        <w:rPr>
          <w:rFonts w:ascii="Times New Roman" w:hAnsi="Times New Roman" w:cs="Times New Roman"/>
          <w:sz w:val="20"/>
          <w:szCs w:val="20"/>
          <w:lang w:val="hr-BA"/>
        </w:rPr>
        <w:t>acceptat cu rezerve;</w:t>
      </w:r>
    </w:p>
    <w:p w:rsidR="00AE3032" w:rsidRPr="00C42727" w:rsidRDefault="00AE3032" w:rsidP="00D743C5">
      <w:pPr>
        <w:pStyle w:val="Listparagraf"/>
        <w:numPr>
          <w:ilvl w:val="1"/>
          <w:numId w:val="59"/>
        </w:numPr>
        <w:spacing w:before="120" w:after="120" w:line="276" w:lineRule="auto"/>
        <w:jc w:val="both"/>
        <w:rPr>
          <w:rFonts w:ascii="Times New Roman" w:hAnsi="Times New Roman" w:cs="Times New Roman"/>
          <w:sz w:val="20"/>
          <w:szCs w:val="20"/>
          <w:lang w:val="hr-BA"/>
        </w:rPr>
      </w:pPr>
      <w:r w:rsidRPr="00C42727">
        <w:rPr>
          <w:rFonts w:ascii="Times New Roman" w:hAnsi="Times New Roman" w:cs="Times New Roman"/>
          <w:sz w:val="20"/>
          <w:szCs w:val="20"/>
          <w:lang w:val="hr-BA"/>
        </w:rPr>
        <w:t xml:space="preserve">refuzat </w:t>
      </w:r>
    </w:p>
    <w:p w:rsidR="00AE3032" w:rsidRPr="00C42727" w:rsidRDefault="00AE3032" w:rsidP="00AE3032">
      <w:pPr>
        <w:spacing w:before="120" w:after="120" w:line="276" w:lineRule="auto"/>
        <w:jc w:val="both"/>
        <w:rPr>
          <w:rFonts w:ascii="Times New Roman" w:hAnsi="Times New Roman" w:cs="Times New Roman"/>
          <w:sz w:val="20"/>
          <w:szCs w:val="20"/>
          <w:lang w:val="hr-BA"/>
        </w:rPr>
      </w:pPr>
      <w:r w:rsidRPr="00C42727">
        <w:rPr>
          <w:rFonts w:ascii="Times New Roman" w:hAnsi="Times New Roman" w:cs="Times New Roman"/>
          <w:sz w:val="20"/>
          <w:szCs w:val="20"/>
          <w:lang w:val="hr-BA"/>
        </w:rPr>
        <w:t xml:space="preserve">Recepția cantitativă a echipamentelor respectiv semnarea Procesului verbal de predare-primire se va face în termen de maxim </w:t>
      </w:r>
      <w:r w:rsidR="009D219D">
        <w:rPr>
          <w:rFonts w:ascii="Times New Roman" w:hAnsi="Times New Roman" w:cs="Times New Roman"/>
          <w:sz w:val="20"/>
          <w:szCs w:val="20"/>
          <w:lang w:val="hr-BA"/>
        </w:rPr>
        <w:t xml:space="preserve"> doua  zile </w:t>
      </w:r>
      <w:r w:rsidRPr="00C42727">
        <w:rPr>
          <w:rFonts w:ascii="Times New Roman" w:hAnsi="Times New Roman" w:cs="Times New Roman"/>
          <w:sz w:val="20"/>
          <w:szCs w:val="20"/>
          <w:lang w:val="hr-BA"/>
        </w:rPr>
        <w:t xml:space="preserve"> de la livrarea echipamentelor.</w:t>
      </w:r>
    </w:p>
    <w:p w:rsidR="00AE3032" w:rsidRPr="00C42727" w:rsidRDefault="00AE3032" w:rsidP="00AE3032">
      <w:pPr>
        <w:spacing w:before="120" w:after="120" w:line="276" w:lineRule="auto"/>
        <w:jc w:val="both"/>
        <w:rPr>
          <w:rFonts w:ascii="Times New Roman" w:hAnsi="Times New Roman" w:cs="Times New Roman"/>
          <w:color w:val="FF0000"/>
          <w:sz w:val="20"/>
          <w:szCs w:val="20"/>
          <w:lang w:val="hr-BA"/>
        </w:rPr>
      </w:pPr>
      <w:r w:rsidRPr="00C42727">
        <w:rPr>
          <w:rFonts w:ascii="Times New Roman" w:hAnsi="Times New Roman" w:cs="Times New Roman"/>
          <w:sz w:val="20"/>
          <w:szCs w:val="20"/>
          <w:lang w:val="hr-BA"/>
        </w:rPr>
        <w:t xml:space="preserve">Recepția calitativa a echipamentelor respectiv semnarea Procesului verbal de receptie se va face în termen de maxim 5 zile lucratoare de la data procesului verbal de predare-primire. </w:t>
      </w:r>
    </w:p>
    <w:p w:rsidR="00AE3032" w:rsidRPr="00C42727" w:rsidRDefault="00AE3032" w:rsidP="00AE3032">
      <w:pPr>
        <w:spacing w:before="120" w:after="120" w:line="276" w:lineRule="auto"/>
        <w:jc w:val="both"/>
        <w:rPr>
          <w:rFonts w:ascii="Times New Roman" w:hAnsi="Times New Roman" w:cs="Times New Roman"/>
          <w:sz w:val="20"/>
          <w:szCs w:val="20"/>
          <w:lang w:val="hr-BA"/>
        </w:rPr>
      </w:pPr>
      <w:r w:rsidRPr="00C42727">
        <w:rPr>
          <w:rFonts w:ascii="Times New Roman" w:hAnsi="Times New Roman" w:cs="Times New Roman"/>
          <w:sz w:val="20"/>
          <w:szCs w:val="20"/>
          <w:lang w:val="hr-BA"/>
        </w:rPr>
        <w:t>Punerea în funcțiune se va face în prezența specialiștilor Contractantului. Cheltuielile cu specialiștii necesari pentru punerea în funcțiune a utilajelor vor fi suportate de Contractant.</w:t>
      </w:r>
    </w:p>
    <w:p w:rsidR="00AE3032" w:rsidRPr="00453C27" w:rsidRDefault="00AE3032" w:rsidP="00AE3032">
      <w:pPr>
        <w:spacing w:before="120" w:after="120" w:line="276" w:lineRule="auto"/>
        <w:jc w:val="both"/>
        <w:rPr>
          <w:rFonts w:ascii="Times New Roman" w:hAnsi="Times New Roman" w:cs="Times New Roman"/>
          <w:sz w:val="20"/>
          <w:szCs w:val="20"/>
          <w:lang w:val="hr-BA"/>
        </w:rPr>
      </w:pPr>
      <w:r w:rsidRPr="00C42727">
        <w:rPr>
          <w:rFonts w:ascii="Times New Roman" w:hAnsi="Times New Roman" w:cs="Times New Roman"/>
          <w:sz w:val="20"/>
          <w:szCs w:val="20"/>
          <w:lang w:val="hr-BA"/>
        </w:rPr>
        <w:t>Recepția calitativa nu exonerează Contractantul de răspundere în perioada de garanție.</w:t>
      </w:r>
    </w:p>
    <w:p w:rsidR="00D27454"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poate notifica Contractantul cu privire la necesitatea revizuirii/respingerea </w:t>
      </w:r>
      <w:r w:rsidR="00D27454" w:rsidRPr="00453C27">
        <w:rPr>
          <w:rFonts w:ascii="Times New Roman" w:hAnsi="Times New Roman" w:cs="Times New Roman"/>
          <w:sz w:val="20"/>
          <w:szCs w:val="20"/>
          <w:lang w:val="hr-BA"/>
        </w:rPr>
        <w:t>Produselor</w:t>
      </w:r>
      <w:r w:rsidR="004D3CE5" w:rsidRPr="00453C27">
        <w:rPr>
          <w:rFonts w:ascii="Times New Roman" w:hAnsi="Times New Roman" w:cs="Times New Roman"/>
          <w:sz w:val="20"/>
          <w:szCs w:val="20"/>
          <w:lang w:val="hr-BA"/>
        </w:rPr>
        <w:t xml:space="preserve">. Solicitarea de revizuire/respingerea va fi motivată, cu comentarii scrise. </w:t>
      </w: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are dreptul de a </w:t>
      </w:r>
      <w:r w:rsidR="00A702F4" w:rsidRPr="00453C27">
        <w:rPr>
          <w:rFonts w:ascii="Times New Roman" w:hAnsi="Times New Roman" w:cs="Times New Roman"/>
          <w:sz w:val="20"/>
          <w:szCs w:val="20"/>
          <w:lang w:val="hr-BA"/>
        </w:rPr>
        <w:t>rezoluționa/</w:t>
      </w:r>
      <w:r w:rsidR="004D3CE5" w:rsidRPr="00453C27">
        <w:rPr>
          <w:rFonts w:ascii="Times New Roman" w:hAnsi="Times New Roman" w:cs="Times New Roman"/>
          <w:sz w:val="20"/>
          <w:szCs w:val="20"/>
          <w:lang w:val="hr-BA"/>
        </w:rPr>
        <w:t xml:space="preserve">rezilia contractul atunci când se respinge </w:t>
      </w:r>
      <w:r w:rsidR="00D27454" w:rsidRPr="00453C27">
        <w:rPr>
          <w:rFonts w:ascii="Times New Roman" w:hAnsi="Times New Roman" w:cs="Times New Roman"/>
          <w:sz w:val="20"/>
          <w:szCs w:val="20"/>
          <w:lang w:val="hr-BA"/>
        </w:rPr>
        <w:t>produsul livrat</w:t>
      </w:r>
      <w:r w:rsidR="004D3CE5" w:rsidRPr="00453C27">
        <w:rPr>
          <w:rFonts w:ascii="Times New Roman" w:hAnsi="Times New Roman" w:cs="Times New Roman"/>
          <w:sz w:val="20"/>
          <w:szCs w:val="20"/>
          <w:lang w:val="hr-BA"/>
        </w:rPr>
        <w:t>, de 2 ori, pe motive de calitate.</w:t>
      </w:r>
    </w:p>
    <w:p w:rsidR="00D27454" w:rsidRPr="00453C27" w:rsidRDefault="004D3CE5"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Recepția </w:t>
      </w:r>
      <w:r w:rsidR="00D27454"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se va realiza conform procedurii prevăzute în Caietul de sarcini.</w:t>
      </w:r>
    </w:p>
    <w:p w:rsidR="00D27454" w:rsidRPr="00453C27" w:rsidRDefault="002B4996"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se obligă să plătească Prețul Contractului către Contractant, în termen de maximum 30 de zile de la primirea facturii în original la sediul </w:t>
      </w:r>
      <w:r w:rsidR="00C474B1" w:rsidRPr="00453C27">
        <w:rPr>
          <w:rFonts w:ascii="Times New Roman" w:hAnsi="Times New Roman" w:cs="Times New Roman"/>
          <w:sz w:val="20"/>
          <w:szCs w:val="20"/>
          <w:lang w:val="hr-BA"/>
        </w:rPr>
        <w:t xml:space="preserve">său </w:t>
      </w:r>
      <w:r w:rsidR="004D3CE5" w:rsidRPr="00453C27">
        <w:rPr>
          <w:rFonts w:ascii="Times New Roman" w:hAnsi="Times New Roman" w:cs="Times New Roman"/>
          <w:sz w:val="20"/>
          <w:szCs w:val="20"/>
          <w:lang w:val="hr-BA"/>
        </w:rPr>
        <w:t>și numai în condițiile Caietului de sarcini.</w:t>
      </w:r>
    </w:p>
    <w:p w:rsidR="004D3CE5" w:rsidRPr="00453C27" w:rsidRDefault="004D3CE5" w:rsidP="00D743C5">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va emite factura împreună cu documentele justificative în conformitate cu prevederile Caietului de sarcini.</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5535E8" w:rsidRPr="00453C27" w:rsidRDefault="00082B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ASOCIEREA DE OPERATORI ECONOMICI, DACĂ ESTE CAZUL</w:t>
      </w:r>
    </w:p>
    <w:p w:rsidR="00841ECD" w:rsidRPr="00453C27" w:rsidRDefault="005535E8" w:rsidP="00D743C5">
      <w:pPr>
        <w:pStyle w:val="Listparagraf"/>
        <w:numPr>
          <w:ilvl w:val="0"/>
          <w:numId w:val="2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Fiecare</w:t>
      </w:r>
      <w:r w:rsidR="00082B68" w:rsidRPr="00453C27">
        <w:rPr>
          <w:rFonts w:ascii="Times New Roman" w:hAnsi="Times New Roman" w:cs="Times New Roman"/>
          <w:sz w:val="20"/>
          <w:szCs w:val="20"/>
          <w:lang w:val="hr-BA"/>
        </w:rPr>
        <w:t xml:space="preserve"> dintre</w:t>
      </w:r>
      <w:r w:rsidRPr="00453C27">
        <w:rPr>
          <w:rFonts w:ascii="Times New Roman" w:hAnsi="Times New Roman" w:cs="Times New Roman"/>
          <w:sz w:val="20"/>
          <w:szCs w:val="20"/>
          <w:lang w:val="hr-BA"/>
        </w:rPr>
        <w:t xml:space="preserve"> </w:t>
      </w:r>
      <w:r w:rsidR="004E2441" w:rsidRPr="00453C27">
        <w:rPr>
          <w:rFonts w:ascii="Times New Roman" w:hAnsi="Times New Roman" w:cs="Times New Roman"/>
          <w:sz w:val="20"/>
          <w:szCs w:val="20"/>
          <w:lang w:val="hr-BA"/>
        </w:rPr>
        <w:t>asociați</w:t>
      </w:r>
      <w:r w:rsidRPr="00453C27">
        <w:rPr>
          <w:rFonts w:ascii="Times New Roman" w:hAnsi="Times New Roman" w:cs="Times New Roman"/>
          <w:sz w:val="20"/>
          <w:szCs w:val="20"/>
          <w:lang w:val="hr-BA"/>
        </w:rPr>
        <w:t xml:space="preserve"> </w:t>
      </w:r>
      <w:r w:rsidR="00C474B1" w:rsidRPr="00453C27">
        <w:rPr>
          <w:rFonts w:ascii="Times New Roman" w:hAnsi="Times New Roman" w:cs="Times New Roman"/>
          <w:sz w:val="20"/>
          <w:szCs w:val="20"/>
          <w:lang w:val="hr-BA"/>
        </w:rPr>
        <w:t>este</w:t>
      </w:r>
      <w:r w:rsidR="00841ECD" w:rsidRPr="00453C27">
        <w:rPr>
          <w:rFonts w:ascii="Times New Roman" w:hAnsi="Times New Roman" w:cs="Times New Roman"/>
          <w:sz w:val="20"/>
          <w:szCs w:val="20"/>
          <w:lang w:val="hr-BA"/>
        </w:rPr>
        <w:t xml:space="preserve"> responsabil</w:t>
      </w:r>
      <w:r w:rsidRPr="00453C27">
        <w:rPr>
          <w:rFonts w:ascii="Times New Roman" w:hAnsi="Times New Roman" w:cs="Times New Roman"/>
          <w:sz w:val="20"/>
          <w:szCs w:val="20"/>
          <w:lang w:val="hr-BA"/>
        </w:rPr>
        <w:t xml:space="preserve"> individual </w:t>
      </w:r>
      <w:r w:rsidR="00841ECD" w:rsidRPr="00453C27">
        <w:rPr>
          <w:rFonts w:ascii="Times New Roman" w:hAnsi="Times New Roman" w:cs="Times New Roman"/>
          <w:sz w:val="20"/>
          <w:szCs w:val="20"/>
          <w:lang w:val="hr-BA"/>
        </w:rPr>
        <w:t>și</w:t>
      </w:r>
      <w:r w:rsidRPr="00453C27">
        <w:rPr>
          <w:rFonts w:ascii="Times New Roman" w:hAnsi="Times New Roman" w:cs="Times New Roman"/>
          <w:sz w:val="20"/>
          <w:szCs w:val="20"/>
          <w:lang w:val="hr-BA"/>
        </w:rPr>
        <w:t xml:space="preserve"> în solidar față de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fiind considerat ca având obligații comune și individuale pentru executarea Contractului.</w:t>
      </w:r>
    </w:p>
    <w:p w:rsidR="00841ECD" w:rsidRPr="00453C27" w:rsidRDefault="005535E8" w:rsidP="00D743C5">
      <w:pPr>
        <w:pStyle w:val="Listparagraf"/>
        <w:numPr>
          <w:ilvl w:val="0"/>
          <w:numId w:val="2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Membrii asocierii înțeleg și confirmă că liderul stabilit prin acordul de asociere este desemnat de asociere să acționeze în numele său și este autorizată să angajeze asocierea în cadrul Contractului.</w:t>
      </w:r>
    </w:p>
    <w:p w:rsidR="00841ECD" w:rsidRPr="00453C27" w:rsidRDefault="005535E8" w:rsidP="00D743C5">
      <w:pPr>
        <w:pStyle w:val="Listparagraf"/>
        <w:numPr>
          <w:ilvl w:val="0"/>
          <w:numId w:val="2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Membrii asocierii înțeleg și confirmă că liderul asocierii este autorizat să primească Dispoziții din partea </w:t>
      </w:r>
      <w:r w:rsidR="002B4996">
        <w:rPr>
          <w:rFonts w:ascii="Times New Roman" w:hAnsi="Times New Roman" w:cs="Times New Roman"/>
          <w:sz w:val="20"/>
          <w:szCs w:val="20"/>
          <w:lang w:val="hr-BA"/>
        </w:rPr>
        <w:t xml:space="preserve">Autoritatii </w:t>
      </w:r>
      <w:r w:rsidR="009C27A2" w:rsidRPr="00453C27">
        <w:rPr>
          <w:rFonts w:ascii="Times New Roman" w:hAnsi="Times New Roman" w:cs="Times New Roman"/>
          <w:sz w:val="20"/>
          <w:szCs w:val="20"/>
          <w:lang w:val="hr-BA"/>
        </w:rPr>
        <w:t xml:space="preserve">contractante </w:t>
      </w:r>
      <w:r w:rsidR="00841ECD" w:rsidRPr="00453C27">
        <w:rPr>
          <w:rFonts w:ascii="Times New Roman" w:hAnsi="Times New Roman" w:cs="Times New Roman"/>
          <w:sz w:val="20"/>
          <w:szCs w:val="20"/>
          <w:lang w:val="hr-BA"/>
        </w:rPr>
        <w:t>și</w:t>
      </w:r>
      <w:r w:rsidRPr="00453C27">
        <w:rPr>
          <w:rFonts w:ascii="Times New Roman" w:hAnsi="Times New Roman" w:cs="Times New Roman"/>
          <w:sz w:val="20"/>
          <w:szCs w:val="20"/>
          <w:lang w:val="hr-BA"/>
        </w:rPr>
        <w:t xml:space="preserve"> să primească plata pentru </w:t>
      </w:r>
      <w:r w:rsidR="00841ECD" w:rsidRPr="00453C27">
        <w:rPr>
          <w:rFonts w:ascii="Times New Roman" w:hAnsi="Times New Roman" w:cs="Times New Roman"/>
          <w:sz w:val="20"/>
          <w:szCs w:val="20"/>
          <w:lang w:val="hr-BA"/>
        </w:rPr>
        <w:t>și</w:t>
      </w:r>
      <w:r w:rsidRPr="00453C27">
        <w:rPr>
          <w:rFonts w:ascii="Times New Roman" w:hAnsi="Times New Roman" w:cs="Times New Roman"/>
          <w:sz w:val="20"/>
          <w:szCs w:val="20"/>
          <w:lang w:val="hr-BA"/>
        </w:rPr>
        <w:t xml:space="preserve"> în numele persoanelor care constituie asocierea.</w:t>
      </w:r>
    </w:p>
    <w:p w:rsidR="0082675C" w:rsidRPr="00453C27" w:rsidRDefault="005535E8" w:rsidP="00D743C5">
      <w:pPr>
        <w:pStyle w:val="Listparagraf"/>
        <w:numPr>
          <w:ilvl w:val="0"/>
          <w:numId w:val="2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Prevederile contractului de asociere nu sunt opozabile </w:t>
      </w:r>
      <w:r w:rsidR="002B4996">
        <w:rPr>
          <w:rFonts w:ascii="Times New Roman" w:hAnsi="Times New Roman" w:cs="Times New Roman"/>
          <w:sz w:val="20"/>
          <w:szCs w:val="20"/>
          <w:lang w:val="hr-BA"/>
        </w:rPr>
        <w:t xml:space="preserve">Autoritatii </w:t>
      </w:r>
      <w:r w:rsidR="00E505D2"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w:t>
      </w:r>
    </w:p>
    <w:p w:rsidR="0082675C" w:rsidRPr="00453C27" w:rsidRDefault="0082675C" w:rsidP="004D3CE5">
      <w:pPr>
        <w:spacing w:before="120" w:after="120" w:line="276" w:lineRule="auto"/>
        <w:ind w:left="1"/>
        <w:jc w:val="both"/>
        <w:rPr>
          <w:rFonts w:ascii="Times New Roman" w:hAnsi="Times New Roman" w:cs="Times New Roman"/>
          <w:sz w:val="20"/>
          <w:szCs w:val="20"/>
          <w:lang w:val="hr-BA"/>
        </w:rPr>
      </w:pPr>
    </w:p>
    <w:p w:rsidR="004D3CE5" w:rsidRPr="00453C27" w:rsidRDefault="00082B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OBLIGAȚIILE PRINCIPALE ALE CONTRACTANTULUI</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va </w:t>
      </w:r>
      <w:r w:rsidR="00D27454" w:rsidRPr="00453C27">
        <w:rPr>
          <w:rFonts w:ascii="Times New Roman" w:hAnsi="Times New Roman" w:cs="Times New Roman"/>
          <w:sz w:val="20"/>
          <w:szCs w:val="20"/>
          <w:lang w:val="hr-BA"/>
        </w:rPr>
        <w:t>furniza Produsele</w:t>
      </w:r>
      <w:r w:rsidRPr="00453C27">
        <w:rPr>
          <w:rFonts w:ascii="Times New Roman" w:hAnsi="Times New Roman" w:cs="Times New Roman"/>
          <w:sz w:val="20"/>
          <w:szCs w:val="20"/>
          <w:lang w:val="hr-BA"/>
        </w:rPr>
        <w:t xml:space="preserve"> și își va îndeplini obligațiile în condițiile stabilite prin prezentul Contract, cu respectarea prevederilor documentației de atribuire și a ofertei în baza căreia i-a fost adjudecat contractul.</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va </w:t>
      </w:r>
      <w:r w:rsidR="00D27454" w:rsidRPr="00453C27">
        <w:rPr>
          <w:rFonts w:ascii="Times New Roman" w:hAnsi="Times New Roman" w:cs="Times New Roman"/>
          <w:sz w:val="20"/>
          <w:szCs w:val="20"/>
          <w:lang w:val="hr-BA"/>
        </w:rPr>
        <w:t>furniza Produsele</w:t>
      </w:r>
      <w:r w:rsidRPr="00453C27">
        <w:rPr>
          <w:rFonts w:ascii="Times New Roman" w:hAnsi="Times New Roman" w:cs="Times New Roman"/>
          <w:sz w:val="20"/>
          <w:szCs w:val="20"/>
          <w:lang w:val="hr-BA"/>
        </w:rPr>
        <w:t xml:space="preserve"> cu atenție, eficiență și diligență, cu respectarea dispozițiile legale, aprobările și standardele tehnice, profesionale și de calitate în vigoare.</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Contractantul se obligă să depună garanția de bună execuție în termen de maxim 5 zile lucrătoare de la semnarea contractului de ambele părți.</w:t>
      </w:r>
      <w:r w:rsidR="006C04C4" w:rsidRPr="00453C27">
        <w:rPr>
          <w:rFonts w:ascii="Times New Roman" w:hAnsi="Times New Roman" w:cs="Times New Roman"/>
          <w:sz w:val="20"/>
          <w:szCs w:val="20"/>
          <w:lang w:val="hr-BA"/>
        </w:rPr>
        <w:t xml:space="preserve"> </w:t>
      </w:r>
      <w:r w:rsidR="00197C1A" w:rsidRPr="00DB1C53">
        <w:rPr>
          <w:rFonts w:ascii="Times New Roman" w:hAnsi="Times New Roman" w:cs="Times New Roman"/>
          <w:b/>
          <w:sz w:val="20"/>
          <w:szCs w:val="20"/>
          <w:lang w:val="hr-BA"/>
        </w:rPr>
        <w:t>Acest termen poate fi prelungit  la solicitarea justificata  a contractantului , fara a depasi 15 zile de la data  semnarii</w:t>
      </w:r>
      <w:r w:rsidR="00CB48CF">
        <w:rPr>
          <w:rFonts w:ascii="Times New Roman" w:hAnsi="Times New Roman" w:cs="Times New Roman"/>
          <w:b/>
          <w:sz w:val="20"/>
          <w:szCs w:val="20"/>
          <w:lang w:val="hr-BA"/>
        </w:rPr>
        <w:t xml:space="preserve"> </w:t>
      </w:r>
      <w:r w:rsidR="00197C1A" w:rsidRPr="00DB1C53">
        <w:rPr>
          <w:rFonts w:ascii="Times New Roman" w:hAnsi="Times New Roman" w:cs="Times New Roman"/>
          <w:b/>
          <w:sz w:val="20"/>
          <w:szCs w:val="20"/>
          <w:lang w:val="hr-BA"/>
        </w:rPr>
        <w:t>contractului</w:t>
      </w:r>
      <w:r w:rsidR="000C1A0C">
        <w:rPr>
          <w:rFonts w:ascii="Times New Roman" w:hAnsi="Times New Roman" w:cs="Times New Roman"/>
          <w:sz w:val="20"/>
          <w:szCs w:val="20"/>
          <w:lang w:val="hr-BA"/>
        </w:rPr>
        <w:t>.</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va respecta t</w:t>
      </w:r>
      <w:r w:rsidR="00C474B1" w:rsidRPr="00453C27">
        <w:rPr>
          <w:rFonts w:ascii="Times New Roman" w:hAnsi="Times New Roman" w:cs="Times New Roman"/>
          <w:sz w:val="20"/>
          <w:szCs w:val="20"/>
          <w:lang w:val="hr-BA"/>
        </w:rPr>
        <w:t>oate</w:t>
      </w:r>
      <w:r w:rsidR="00EB230A" w:rsidRPr="00453C27">
        <w:rPr>
          <w:rFonts w:ascii="Times New Roman" w:hAnsi="Times New Roman" w:cs="Times New Roman"/>
          <w:sz w:val="20"/>
          <w:szCs w:val="20"/>
          <w:lang w:val="hr-BA"/>
        </w:rPr>
        <w:t xml:space="preserve"> prevederile</w:t>
      </w:r>
      <w:r w:rsidRPr="00453C27">
        <w:rPr>
          <w:rFonts w:ascii="Times New Roman" w:hAnsi="Times New Roman" w:cs="Times New Roman"/>
          <w:sz w:val="20"/>
          <w:szCs w:val="20"/>
          <w:lang w:val="hr-BA"/>
        </w:rPr>
        <w:t xml:space="preserve"> legale în vigoare în România și se va asigura că și Personalul său, implicat în Contract, va respecta prevederi</w:t>
      </w:r>
      <w:r w:rsidR="00EB230A" w:rsidRPr="00453C27">
        <w:rPr>
          <w:rFonts w:ascii="Times New Roman" w:hAnsi="Times New Roman" w:cs="Times New Roman"/>
          <w:sz w:val="20"/>
          <w:szCs w:val="20"/>
          <w:lang w:val="hr-BA"/>
        </w:rPr>
        <w:t>le</w:t>
      </w:r>
      <w:r w:rsidRPr="00453C27">
        <w:rPr>
          <w:rFonts w:ascii="Times New Roman" w:hAnsi="Times New Roman" w:cs="Times New Roman"/>
          <w:sz w:val="20"/>
          <w:szCs w:val="20"/>
          <w:lang w:val="hr-BA"/>
        </w:rPr>
        <w:t xml:space="preserve"> legale, aprobăril</w:t>
      </w:r>
      <w:r w:rsidR="00C474B1" w:rsidRPr="00453C27">
        <w:rPr>
          <w:rFonts w:ascii="Times New Roman" w:hAnsi="Times New Roman" w:cs="Times New Roman"/>
          <w:sz w:val="20"/>
          <w:szCs w:val="20"/>
          <w:lang w:val="hr-BA"/>
        </w:rPr>
        <w:t>e</w:t>
      </w:r>
      <w:r w:rsidRPr="00453C27">
        <w:rPr>
          <w:rFonts w:ascii="Times New Roman" w:hAnsi="Times New Roman" w:cs="Times New Roman"/>
          <w:sz w:val="20"/>
          <w:szCs w:val="20"/>
          <w:lang w:val="hr-BA"/>
        </w:rPr>
        <w:t xml:space="preserve"> și standardel</w:t>
      </w:r>
      <w:r w:rsidR="00C474B1" w:rsidRPr="00453C27">
        <w:rPr>
          <w:rFonts w:ascii="Times New Roman" w:hAnsi="Times New Roman" w:cs="Times New Roman"/>
          <w:sz w:val="20"/>
          <w:szCs w:val="20"/>
          <w:lang w:val="hr-BA"/>
        </w:rPr>
        <w:t>e</w:t>
      </w:r>
      <w:r w:rsidRPr="00453C27">
        <w:rPr>
          <w:rFonts w:ascii="Times New Roman" w:hAnsi="Times New Roman" w:cs="Times New Roman"/>
          <w:sz w:val="20"/>
          <w:szCs w:val="20"/>
          <w:lang w:val="hr-BA"/>
        </w:rPr>
        <w:t xml:space="preserve"> tehnice, profesionale și de calitate în vigoare.</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în care Contractantul este o asociere alcătuită din doi sau mai mulți operatori economici, toți aceștia vor fi ținuți solidar responsabili de îndeplinirea obligațiilor din Contract.</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Părțile vor colabora, pentru furnizarea de informații pe care le pot solicita în mod rezonabil între ele pentru realizarea Contractului.</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va adopta toate măsurile necesare pentru a asigura, în mod continuu, Personalul, echipamentele și suportul necesare pentru îndeplinirea în mod eficient a obligațiilor asumate prin Contract.</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are obligația de a desemna, în termen de 5 (cinci) zile de la semnarea contractului, persoana de contact.</w:t>
      </w:r>
    </w:p>
    <w:p w:rsidR="00D27454"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3E789B"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se obligă să emită factura aferentă </w:t>
      </w:r>
      <w:r w:rsidR="0088088A" w:rsidRPr="00453C27">
        <w:rPr>
          <w:rFonts w:ascii="Times New Roman" w:hAnsi="Times New Roman" w:cs="Times New Roman"/>
          <w:sz w:val="20"/>
          <w:szCs w:val="20"/>
          <w:lang w:val="hr-BA"/>
        </w:rPr>
        <w:t>produselor furnizate</w:t>
      </w:r>
      <w:r w:rsidRPr="00453C27">
        <w:rPr>
          <w:rFonts w:ascii="Times New Roman" w:hAnsi="Times New Roman" w:cs="Times New Roman"/>
          <w:sz w:val="20"/>
          <w:szCs w:val="20"/>
          <w:lang w:val="hr-BA"/>
        </w:rPr>
        <w:t xml:space="preserve"> prin prezentul Contract numai după recepția </w:t>
      </w:r>
      <w:r w:rsidR="00745E17" w:rsidRPr="00453C27">
        <w:rPr>
          <w:rFonts w:ascii="Times New Roman" w:hAnsi="Times New Roman" w:cs="Times New Roman"/>
          <w:sz w:val="20"/>
          <w:szCs w:val="20"/>
          <w:lang w:val="hr-BA"/>
        </w:rPr>
        <w:t xml:space="preserve">calitativa a </w:t>
      </w:r>
      <w:r w:rsidR="003E789B"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în condițiile din Caietul de sarcini.</w:t>
      </w:r>
    </w:p>
    <w:p w:rsidR="003E789B"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este pe deplin responsabil pentru </w:t>
      </w:r>
      <w:r w:rsidR="003E789B" w:rsidRPr="00453C27">
        <w:rPr>
          <w:rFonts w:ascii="Times New Roman" w:hAnsi="Times New Roman" w:cs="Times New Roman"/>
          <w:sz w:val="20"/>
          <w:szCs w:val="20"/>
          <w:lang w:val="hr-BA"/>
        </w:rPr>
        <w:t>furnizarea produselor</w:t>
      </w:r>
      <w:r w:rsidRPr="00453C27">
        <w:rPr>
          <w:rFonts w:ascii="Times New Roman" w:hAnsi="Times New Roman" w:cs="Times New Roman"/>
          <w:sz w:val="20"/>
          <w:szCs w:val="20"/>
          <w:lang w:val="hr-BA"/>
        </w:rPr>
        <w:t xml:space="preserve"> în condițiile Caietului de sarcini, în conformitate cu propunerea sa tehnică. Totodată</w:t>
      </w:r>
      <w:r w:rsidR="00430763" w:rsidRPr="00453C27">
        <w:rPr>
          <w:rFonts w:ascii="Times New Roman" w:hAnsi="Times New Roman" w:cs="Times New Roman"/>
          <w:sz w:val="20"/>
          <w:szCs w:val="20"/>
          <w:lang w:val="hr-BA"/>
        </w:rPr>
        <w:t>,</w:t>
      </w:r>
      <w:r w:rsidRPr="00453C27">
        <w:rPr>
          <w:rFonts w:ascii="Times New Roman" w:hAnsi="Times New Roman" w:cs="Times New Roman"/>
          <w:sz w:val="20"/>
          <w:szCs w:val="20"/>
          <w:lang w:val="hr-BA"/>
        </w:rPr>
        <w:t xml:space="preserve"> este răspunzător atât de siguranța tuturor operațiunilor și metodelor de prestare, cât și de calificarea personalului folosit pe toată durata contractului.</w:t>
      </w:r>
    </w:p>
    <w:p w:rsidR="00553FBF" w:rsidRPr="00453C27" w:rsidRDefault="004D3CE5" w:rsidP="00D743C5">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nu poate fi considerat răspunzător pentru încălcarea de către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sau de către orice altă persoană a reglementărilor aplicabile în ceea ce privește modul de utilizare a </w:t>
      </w:r>
      <w:r w:rsidR="003E789B"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082B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CONFLICTUL DE INTERESE</w:t>
      </w:r>
    </w:p>
    <w:p w:rsidR="00DC5112" w:rsidRPr="00453C27" w:rsidRDefault="004D3CE5" w:rsidP="00D743C5">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2B4996">
        <w:rPr>
          <w:rFonts w:ascii="Times New Roman" w:hAnsi="Times New Roman" w:cs="Times New Roman"/>
          <w:sz w:val="20"/>
          <w:szCs w:val="20"/>
          <w:lang w:val="hr-BA"/>
        </w:rPr>
        <w:t xml:space="preserve">Autoritatii </w:t>
      </w:r>
      <w:r w:rsidRPr="00453C27">
        <w:rPr>
          <w:rFonts w:ascii="Times New Roman" w:hAnsi="Times New Roman" w:cs="Times New Roman"/>
          <w:sz w:val="20"/>
          <w:szCs w:val="20"/>
          <w:lang w:val="hr-BA"/>
        </w:rPr>
        <w:t>contractante, fără întârziere.</w:t>
      </w:r>
    </w:p>
    <w:p w:rsidR="00DC5112" w:rsidRPr="00453C27" w:rsidRDefault="004D3CE5" w:rsidP="00D743C5">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se va asigura că Personalul său nu se află într-o situație care ar putea genera un conflict de interese. Contractantul va înlocui, imediat și fără vreo compensație din partea </w:t>
      </w:r>
      <w:r w:rsidR="002B4996">
        <w:rPr>
          <w:rFonts w:ascii="Times New Roman" w:hAnsi="Times New Roman" w:cs="Times New Roman"/>
          <w:sz w:val="20"/>
          <w:szCs w:val="20"/>
          <w:lang w:val="hr-BA"/>
        </w:rPr>
        <w:t xml:space="preserve">Autoritatii </w:t>
      </w:r>
      <w:r w:rsidRPr="00453C27">
        <w:rPr>
          <w:rFonts w:ascii="Times New Roman" w:hAnsi="Times New Roman" w:cs="Times New Roman"/>
          <w:sz w:val="20"/>
          <w:szCs w:val="20"/>
          <w:lang w:val="hr-BA"/>
        </w:rPr>
        <w:t>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453C27" w:rsidRDefault="004D3CE5" w:rsidP="00D743C5">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453C27">
        <w:rPr>
          <w:rFonts w:ascii="Times New Roman" w:hAnsi="Times New Roman" w:cs="Times New Roman"/>
          <w:sz w:val="20"/>
          <w:szCs w:val="20"/>
          <w:lang w:val="hr-BA"/>
        </w:rPr>
        <w:t>furnizarea de produse</w:t>
      </w:r>
      <w:r w:rsidRPr="00453C27">
        <w:rPr>
          <w:rFonts w:ascii="Times New Roman" w:hAnsi="Times New Roman" w:cs="Times New Roman"/>
          <w:sz w:val="20"/>
          <w:szCs w:val="20"/>
          <w:lang w:val="hr-BA"/>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2B4996">
        <w:rPr>
          <w:rFonts w:ascii="Times New Roman" w:hAnsi="Times New Roman" w:cs="Times New Roman"/>
          <w:sz w:val="20"/>
          <w:szCs w:val="20"/>
          <w:lang w:val="hr-BA"/>
        </w:rPr>
        <w:t xml:space="preserve">Autoritatii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sau ai furnizorului de servicii de achiziție implicați în procedura de atribuire cu care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/furnizorul de servicii de achiziție implicat în procedura de atribuire a încetat relațiile contractuale ulterior atribuirii Contractului de achiziție </w:t>
      </w:r>
      <w:r w:rsidR="009B704C" w:rsidRPr="00453C27">
        <w:rPr>
          <w:rFonts w:ascii="Times New Roman" w:hAnsi="Times New Roman" w:cs="Times New Roman"/>
          <w:sz w:val="20"/>
          <w:szCs w:val="20"/>
          <w:lang w:val="hr-BA"/>
        </w:rPr>
        <w:t>publica</w:t>
      </w:r>
      <w:r w:rsidRPr="00453C27">
        <w:rPr>
          <w:rFonts w:ascii="Times New Roman" w:hAnsi="Times New Roman" w:cs="Times New Roman"/>
          <w:sz w:val="20"/>
          <w:szCs w:val="20"/>
          <w:lang w:val="hr-BA"/>
        </w:rPr>
        <w:t xml:space="preserve">, pe parcursul unei perioade de cel puțin 12 (douăsprezece) luni de la încheierea Contractului, sub sancțiunea </w:t>
      </w:r>
      <w:r w:rsidR="00A702F4" w:rsidRPr="00453C27">
        <w:rPr>
          <w:rFonts w:ascii="Times New Roman" w:hAnsi="Times New Roman" w:cs="Times New Roman"/>
          <w:sz w:val="20"/>
          <w:szCs w:val="20"/>
          <w:lang w:val="hr-BA"/>
        </w:rPr>
        <w:t>rezoluțiunii/</w:t>
      </w:r>
      <w:r w:rsidRPr="00453C27">
        <w:rPr>
          <w:rFonts w:ascii="Times New Roman" w:hAnsi="Times New Roman" w:cs="Times New Roman"/>
          <w:sz w:val="20"/>
          <w:szCs w:val="20"/>
          <w:lang w:val="hr-BA"/>
        </w:rPr>
        <w:t>rezilierii contractului.</w:t>
      </w:r>
    </w:p>
    <w:p w:rsidR="00281EC5" w:rsidRPr="00453C27" w:rsidRDefault="00281EC5" w:rsidP="004D3CE5">
      <w:pPr>
        <w:spacing w:before="120" w:after="120" w:line="276" w:lineRule="auto"/>
        <w:ind w:left="1"/>
        <w:jc w:val="both"/>
        <w:rPr>
          <w:rFonts w:ascii="Times New Roman" w:hAnsi="Times New Roman" w:cs="Times New Roman"/>
          <w:sz w:val="20"/>
          <w:szCs w:val="20"/>
          <w:lang w:val="hr-BA"/>
        </w:rPr>
      </w:pPr>
    </w:p>
    <w:p w:rsidR="004D3CE5" w:rsidRPr="00453C27" w:rsidRDefault="00082B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CONDUITA CONTRACTANTULUI</w:t>
      </w:r>
    </w:p>
    <w:p w:rsidR="00644BC3" w:rsidRPr="00453C27" w:rsidRDefault="004D3CE5" w:rsidP="00D743C5">
      <w:pPr>
        <w:pStyle w:val="Listparagraf"/>
        <w:numPr>
          <w:ilvl w:val="0"/>
          <w:numId w:val="2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Contractantul/Personalul Contractantului/Subcontractanții va/vor acționa întotdeauna loial și imparțial și ca un consilier de încredere pentru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conform regulilor și/sau codului de conduită al domeniului său de activitate precum și cu discreția necesară.</w:t>
      </w:r>
    </w:p>
    <w:p w:rsidR="00644BC3" w:rsidRPr="00453C27" w:rsidRDefault="004D3CE5" w:rsidP="00D743C5">
      <w:pPr>
        <w:pStyle w:val="Listparagraf"/>
        <w:numPr>
          <w:ilvl w:val="0"/>
          <w:numId w:val="2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poate decide încetarea Contractului.</w:t>
      </w:r>
    </w:p>
    <w:p w:rsidR="004D3CE5" w:rsidRPr="00453C27" w:rsidRDefault="004D3CE5" w:rsidP="00D743C5">
      <w:pPr>
        <w:pStyle w:val="Listparagraf"/>
        <w:numPr>
          <w:ilvl w:val="0"/>
          <w:numId w:val="2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și Personalul său vor respecta secretul profesional, pe perioada executării Contractului, inclusiv pe perioada oricărei prelungiri a acestuia, precum și după încetarea Contractului.</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082B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OBLIGAȚII PRIVIND DAUNELE ȘI PENALITĂȚILE DE ÎNTÂRZIERE</w:t>
      </w:r>
    </w:p>
    <w:p w:rsidR="004D3CE5" w:rsidRPr="00453C27" w:rsidRDefault="004D3CE5" w:rsidP="00D743C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se obligă să despăgubească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în limita prejudiciului creat, împotriva oricăror:</w:t>
      </w:r>
    </w:p>
    <w:p w:rsidR="003D12A9" w:rsidRPr="00453C27" w:rsidRDefault="004D3CE5" w:rsidP="00D743C5">
      <w:pPr>
        <w:pStyle w:val="Listparagraf"/>
        <w:numPr>
          <w:ilvl w:val="0"/>
          <w:numId w:val="30"/>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453C27">
        <w:rPr>
          <w:rFonts w:ascii="Times New Roman" w:hAnsi="Times New Roman" w:cs="Times New Roman"/>
          <w:sz w:val="20"/>
          <w:szCs w:val="20"/>
          <w:lang w:val="hr-BA"/>
        </w:rPr>
        <w:t>Produsele furnizate</w:t>
      </w:r>
      <w:r w:rsidRPr="00453C27">
        <w:rPr>
          <w:rFonts w:ascii="Times New Roman" w:hAnsi="Times New Roman" w:cs="Times New Roman"/>
          <w:sz w:val="20"/>
          <w:szCs w:val="20"/>
          <w:lang w:val="hr-BA"/>
        </w:rPr>
        <w:t>, și/sau</w:t>
      </w:r>
    </w:p>
    <w:p w:rsidR="004D3CE5" w:rsidRPr="00453C27" w:rsidRDefault="004D3CE5" w:rsidP="00D743C5">
      <w:pPr>
        <w:pStyle w:val="Listparagraf"/>
        <w:numPr>
          <w:ilvl w:val="0"/>
          <w:numId w:val="30"/>
        </w:numPr>
        <w:spacing w:before="120" w:after="120" w:line="276" w:lineRule="auto"/>
        <w:ind w:left="720" w:hanging="357"/>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daune, despăgubiri, penalități, costuri, taxe și cheltuieli de orice natură, aferente eventualelor încălcări ale dreptului de proprietate intelectuală, precum și ale obligațiilor sale conform prevederilor Contractului.</w:t>
      </w:r>
    </w:p>
    <w:p w:rsidR="004D3CE5" w:rsidRPr="00453C27" w:rsidRDefault="004D3CE5" w:rsidP="00D743C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va despăgubi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w:t>
      </w:r>
      <w:r w:rsidR="004E2441" w:rsidRPr="00453C27">
        <w:rPr>
          <w:rFonts w:ascii="Times New Roman" w:hAnsi="Times New Roman" w:cs="Times New Roman"/>
          <w:sz w:val="20"/>
          <w:szCs w:val="20"/>
          <w:lang w:val="hr-BA"/>
        </w:rPr>
        <w:t>î</w:t>
      </w:r>
      <w:r w:rsidRPr="00453C27">
        <w:rPr>
          <w:rFonts w:ascii="Times New Roman" w:hAnsi="Times New Roman" w:cs="Times New Roman"/>
          <w:sz w:val="20"/>
          <w:szCs w:val="20"/>
          <w:lang w:val="hr-BA"/>
        </w:rPr>
        <w:t>n măsura în care sunt îndeplinite cumulativ următoarele condiții:</w:t>
      </w:r>
    </w:p>
    <w:p w:rsidR="003D12A9" w:rsidRPr="00453C27" w:rsidRDefault="004D3CE5" w:rsidP="00D743C5">
      <w:pPr>
        <w:pStyle w:val="Listparagraf"/>
        <w:numPr>
          <w:ilvl w:val="0"/>
          <w:numId w:val="31"/>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despăgubirile să se refere exclusiv la daunele suferite de către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ca urmare a culpei Contractantului;</w:t>
      </w:r>
    </w:p>
    <w:p w:rsidR="003D12A9" w:rsidRPr="00453C27" w:rsidRDefault="002B4996" w:rsidP="00D743C5">
      <w:pPr>
        <w:pStyle w:val="Listparagraf"/>
        <w:numPr>
          <w:ilvl w:val="0"/>
          <w:numId w:val="31"/>
        </w:numPr>
        <w:spacing w:before="120" w:after="120" w:line="276" w:lineRule="auto"/>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a notificat Contractantul despre primirea unei notificări/cereri cu privire la incidența oricăreia dintre situațiile prevăzute mai sus;</w:t>
      </w:r>
    </w:p>
    <w:p w:rsidR="001F3655" w:rsidRPr="00281EC5" w:rsidRDefault="004D3CE5" w:rsidP="00281EC5">
      <w:pPr>
        <w:pStyle w:val="Listparagraf"/>
        <w:numPr>
          <w:ilvl w:val="0"/>
          <w:numId w:val="31"/>
        </w:numPr>
        <w:spacing w:before="120" w:after="120" w:line="276" w:lineRule="auto"/>
        <w:ind w:left="720" w:hanging="357"/>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valoarea despăgubirilor a fost stabilită prin titluri executorii emise conform prevederilor legale/hotărâri judecătorești definitive, după caz.</w:t>
      </w:r>
    </w:p>
    <w:p w:rsidR="00B21EAC" w:rsidRPr="00453C27" w:rsidRDefault="004D3CE5" w:rsidP="00D743C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Contractantul nu își îndeplinește la termen obligațiile asumate prin contract sau le îndeplinește necorespunzător, atunci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are dreptul de a percepe</w:t>
      </w:r>
      <w:r w:rsidR="00082B68" w:rsidRPr="00453C27">
        <w:rPr>
          <w:rFonts w:ascii="Times New Roman" w:hAnsi="Times New Roman" w:cs="Times New Roman"/>
          <w:sz w:val="20"/>
          <w:szCs w:val="20"/>
          <w:lang w:val="hr-BA"/>
        </w:rPr>
        <w:t>,</w:t>
      </w:r>
      <w:r w:rsidRPr="00453C27">
        <w:rPr>
          <w:rFonts w:ascii="Times New Roman" w:hAnsi="Times New Roman" w:cs="Times New Roman"/>
          <w:sz w:val="20"/>
          <w:szCs w:val="20"/>
          <w:lang w:val="hr-BA"/>
        </w:rPr>
        <w:t xml:space="preserve"> </w:t>
      </w:r>
      <w:r w:rsidR="00082B68" w:rsidRPr="00453C27">
        <w:rPr>
          <w:rFonts w:ascii="Times New Roman" w:hAnsi="Times New Roman" w:cs="Times New Roman"/>
          <w:sz w:val="20"/>
          <w:szCs w:val="20"/>
          <w:lang w:val="hr-BA"/>
        </w:rPr>
        <w:t>ca penalităţi, o sumă echivalentă cu o cotă procentuală de 0,1%/zi de întârziere. Penalitățile se aplică la valoarea produselor nelivrate pentru fiecare zi de întârziere, dar nu mai mult de valoarea contractului</w:t>
      </w:r>
      <w:r w:rsidRPr="00453C27">
        <w:rPr>
          <w:rFonts w:ascii="Times New Roman" w:hAnsi="Times New Roman" w:cs="Times New Roman"/>
          <w:sz w:val="20"/>
          <w:szCs w:val="20"/>
          <w:lang w:val="hr-BA"/>
        </w:rPr>
        <w:t>.</w:t>
      </w:r>
    </w:p>
    <w:p w:rsidR="004D3CE5" w:rsidRPr="00453C27" w:rsidRDefault="004D3CE5" w:rsidP="00D743C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Răspunderea Contractantului nu operează în următoarele situații:</w:t>
      </w:r>
    </w:p>
    <w:p w:rsidR="00B21EAC" w:rsidRPr="00453C27" w:rsidRDefault="004D3CE5" w:rsidP="00D743C5">
      <w:pPr>
        <w:pStyle w:val="Listparagraf"/>
        <w:numPr>
          <w:ilvl w:val="1"/>
          <w:numId w:val="32"/>
        </w:numPr>
        <w:spacing w:before="120" w:after="120" w:line="276" w:lineRule="auto"/>
        <w:ind w:left="709"/>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documentele necesare pentru îndeplinirea Contractului nu sunt puse la dispoziția Contractantului sau sunt puse la dispoziție cu întârziere;</w:t>
      </w:r>
    </w:p>
    <w:p w:rsidR="00B21EAC" w:rsidRPr="00453C27" w:rsidRDefault="004D3CE5" w:rsidP="00D743C5">
      <w:pPr>
        <w:pStyle w:val="Listparagraf"/>
        <w:numPr>
          <w:ilvl w:val="1"/>
          <w:numId w:val="32"/>
        </w:numPr>
        <w:spacing w:before="120" w:after="120" w:line="276" w:lineRule="auto"/>
        <w:ind w:left="709"/>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neexecutarea sau executarea în mod necorespunzător a obligațiilor ce revin Contractantului se datorează culpei </w:t>
      </w:r>
      <w:r w:rsidR="002B4996">
        <w:rPr>
          <w:rFonts w:ascii="Times New Roman" w:hAnsi="Times New Roman" w:cs="Times New Roman"/>
          <w:sz w:val="20"/>
          <w:szCs w:val="20"/>
          <w:lang w:val="hr-BA"/>
        </w:rPr>
        <w:t xml:space="preserve">Autoritatii </w:t>
      </w:r>
      <w:r w:rsidR="00E505D2"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w:t>
      </w:r>
    </w:p>
    <w:p w:rsidR="001F3655" w:rsidRPr="00281EC5" w:rsidRDefault="004D3CE5" w:rsidP="00281EC5">
      <w:pPr>
        <w:pStyle w:val="Listparagraf"/>
        <w:numPr>
          <w:ilvl w:val="1"/>
          <w:numId w:val="32"/>
        </w:numPr>
        <w:spacing w:before="120" w:after="120" w:line="276" w:lineRule="auto"/>
        <w:ind w:left="709" w:hanging="357"/>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se află în imposibilitatea fortuită de executare a obligaților contractuale imputate.</w:t>
      </w:r>
    </w:p>
    <w:p w:rsidR="001F3655" w:rsidRPr="00281EC5" w:rsidRDefault="003B33F0" w:rsidP="001F365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rPr>
      </w:pPr>
      <w:r w:rsidRPr="008B350F">
        <w:rPr>
          <w:rFonts w:ascii="Times New Roman" w:eastAsia="Calibri" w:hAnsi="Times New Roman" w:cs="Times New Roman"/>
          <w:sz w:val="20"/>
          <w:szCs w:val="20"/>
          <w:lang w:val="hr-BA"/>
        </w:rPr>
        <w:t xml:space="preserve">În cazul în care Autoritatea contractantă, din vina sa exclusivă, nu își îndeplinește obligația de plată a facturii în termenul prevăzut la pct. 31.3, Contractantul  are dreptul de a solicita </w:t>
      </w:r>
      <w:r w:rsidR="001F3655">
        <w:rPr>
          <w:rFonts w:ascii="Times New Roman" w:eastAsia="Calibri" w:hAnsi="Times New Roman" w:cs="Times New Roman"/>
          <w:sz w:val="20"/>
          <w:szCs w:val="20"/>
          <w:lang w:val="hr-BA"/>
        </w:rPr>
        <w:t xml:space="preserve"> penalitati , </w:t>
      </w:r>
      <w:r w:rsidR="001F3655" w:rsidRPr="00453C27">
        <w:rPr>
          <w:rFonts w:ascii="Times New Roman" w:hAnsi="Times New Roman" w:cs="Times New Roman"/>
          <w:sz w:val="20"/>
          <w:szCs w:val="20"/>
          <w:lang w:val="hr-BA"/>
        </w:rPr>
        <w:t>o sumă echivalentă cu o cotă procentuală de 0,1%/zi de întârziere</w:t>
      </w:r>
      <w:r w:rsidR="001F3655">
        <w:rPr>
          <w:rFonts w:ascii="Times New Roman" w:hAnsi="Times New Roman" w:cs="Times New Roman"/>
          <w:sz w:val="20"/>
          <w:szCs w:val="20"/>
          <w:lang w:val="hr-BA"/>
        </w:rPr>
        <w:t xml:space="preserve"> din valoarea facturii  emise. </w:t>
      </w:r>
    </w:p>
    <w:p w:rsidR="001F3655" w:rsidRPr="00281EC5" w:rsidRDefault="004D3CE5" w:rsidP="00281EC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Penalitățile de întârziere datorate curg de drept din data scadenței obligațiilor asumate conform prezentului contract.</w:t>
      </w:r>
    </w:p>
    <w:p w:rsidR="00D20697" w:rsidRDefault="004D3CE5" w:rsidP="00281EC5">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măsura în care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nu efectuează plata în termenul stabilit la pct. </w:t>
      </w:r>
      <w:r w:rsidR="003525BB" w:rsidRPr="00453C27">
        <w:rPr>
          <w:rFonts w:ascii="Times New Roman" w:hAnsi="Times New Roman" w:cs="Times New Roman"/>
          <w:sz w:val="20"/>
          <w:szCs w:val="20"/>
          <w:lang w:val="hr-BA"/>
        </w:rPr>
        <w:t>31</w:t>
      </w:r>
      <w:r w:rsidRPr="00453C27">
        <w:rPr>
          <w:rFonts w:ascii="Times New Roman" w:hAnsi="Times New Roman" w:cs="Times New Roman"/>
          <w:sz w:val="20"/>
          <w:szCs w:val="20"/>
          <w:lang w:val="hr-BA"/>
        </w:rPr>
        <w:t>.</w:t>
      </w:r>
      <w:r w:rsidR="00EC7358" w:rsidRPr="00453C27">
        <w:rPr>
          <w:rFonts w:ascii="Times New Roman" w:hAnsi="Times New Roman" w:cs="Times New Roman"/>
          <w:sz w:val="20"/>
          <w:szCs w:val="20"/>
          <w:lang w:val="hr-BA"/>
        </w:rPr>
        <w:t>3</w:t>
      </w:r>
      <w:r w:rsidRPr="00453C27">
        <w:rPr>
          <w:rFonts w:ascii="Times New Roman" w:hAnsi="Times New Roman" w:cs="Times New Roman"/>
          <w:sz w:val="20"/>
          <w:szCs w:val="20"/>
          <w:lang w:val="hr-BA"/>
        </w:rPr>
        <w:t xml:space="preserve">, Contractantul are dreptul de a </w:t>
      </w:r>
      <w:r w:rsidR="00A702F4" w:rsidRPr="00453C27">
        <w:rPr>
          <w:rFonts w:ascii="Times New Roman" w:hAnsi="Times New Roman" w:cs="Times New Roman"/>
          <w:sz w:val="20"/>
          <w:szCs w:val="20"/>
          <w:lang w:val="hr-BA"/>
        </w:rPr>
        <w:t>rezoluționa/</w:t>
      </w:r>
      <w:r w:rsidRPr="00453C27">
        <w:rPr>
          <w:rFonts w:ascii="Times New Roman" w:hAnsi="Times New Roman" w:cs="Times New Roman"/>
          <w:sz w:val="20"/>
          <w:szCs w:val="20"/>
          <w:lang w:val="hr-BA"/>
        </w:rPr>
        <w:t xml:space="preserve">rezilia contractul, fără a-i fi afectate drepturile la sumele cuvenite pentru </w:t>
      </w:r>
      <w:r w:rsidR="00C63B51" w:rsidRPr="00453C27">
        <w:rPr>
          <w:rFonts w:ascii="Times New Roman" w:hAnsi="Times New Roman" w:cs="Times New Roman"/>
          <w:sz w:val="20"/>
          <w:szCs w:val="20"/>
          <w:lang w:val="hr-BA"/>
        </w:rPr>
        <w:t>furnizarea produselor</w:t>
      </w:r>
      <w:r w:rsidRPr="00453C27">
        <w:rPr>
          <w:rFonts w:ascii="Times New Roman" w:hAnsi="Times New Roman" w:cs="Times New Roman"/>
          <w:sz w:val="20"/>
          <w:szCs w:val="20"/>
          <w:lang w:val="hr-BA"/>
        </w:rPr>
        <w:t xml:space="preserve"> și la plata unor daune interese.</w:t>
      </w:r>
    </w:p>
    <w:p w:rsidR="00281EC5" w:rsidRPr="00281EC5" w:rsidRDefault="00281EC5" w:rsidP="00281EC5">
      <w:pPr>
        <w:pStyle w:val="Listparagraf"/>
        <w:spacing w:before="120" w:after="120" w:line="276" w:lineRule="auto"/>
        <w:ind w:left="0"/>
        <w:contextualSpacing w:val="0"/>
        <w:jc w:val="both"/>
        <w:rPr>
          <w:rFonts w:ascii="Times New Roman" w:hAnsi="Times New Roman" w:cs="Times New Roman"/>
          <w:sz w:val="20"/>
          <w:szCs w:val="20"/>
          <w:lang w:val="hr-BA"/>
        </w:rPr>
      </w:pPr>
    </w:p>
    <w:p w:rsidR="00155541" w:rsidRPr="00453C27" w:rsidRDefault="0015554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AMBALARE</w:t>
      </w:r>
      <w:r w:rsidR="00C34614" w:rsidRPr="00453C27">
        <w:rPr>
          <w:rFonts w:ascii="Times New Roman" w:hAnsi="Times New Roman" w:cs="Times New Roman"/>
          <w:b/>
          <w:bCs/>
          <w:sz w:val="20"/>
          <w:szCs w:val="20"/>
          <w:lang w:val="hr-BA"/>
        </w:rPr>
        <w:t>, ETICHETARE, TRANSPORT</w:t>
      </w:r>
      <w:r w:rsidRPr="00453C27">
        <w:rPr>
          <w:rFonts w:ascii="Times New Roman" w:hAnsi="Times New Roman" w:cs="Times New Roman"/>
          <w:b/>
          <w:bCs/>
          <w:sz w:val="20"/>
          <w:szCs w:val="20"/>
          <w:lang w:val="hr-BA"/>
        </w:rPr>
        <w:t xml:space="preserve"> </w:t>
      </w:r>
    </w:p>
    <w:p w:rsidR="00155541" w:rsidRPr="00453C27" w:rsidRDefault="00C34614" w:rsidP="00D743C5">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Contractantul</w:t>
      </w:r>
      <w:r w:rsidR="00155541" w:rsidRPr="00453C27">
        <w:rPr>
          <w:rFonts w:ascii="Times New Roman" w:hAnsi="Times New Roman" w:cs="Times New Roman"/>
          <w:sz w:val="20"/>
          <w:szCs w:val="20"/>
          <w:lang w:val="hr-BA"/>
        </w:rPr>
        <w:t xml:space="preserve"> are obligația de a ambala produsele </w:t>
      </w:r>
      <w:r w:rsidR="00134353" w:rsidRPr="00453C27">
        <w:rPr>
          <w:rFonts w:ascii="Times New Roman" w:hAnsi="Times New Roman" w:cs="Times New Roman"/>
          <w:sz w:val="20"/>
          <w:szCs w:val="20"/>
          <w:lang w:val="hr-BA"/>
        </w:rPr>
        <w:t xml:space="preserve">astfel </w:t>
      </w:r>
      <w:r w:rsidR="00382CC1" w:rsidRPr="00453C27">
        <w:rPr>
          <w:rFonts w:ascii="Times New Roman" w:hAnsi="Times New Roman" w:cs="Times New Roman"/>
          <w:sz w:val="20"/>
          <w:szCs w:val="20"/>
          <w:lang w:val="hr-BA"/>
        </w:rPr>
        <w:t xml:space="preserve">incat </w:t>
      </w:r>
      <w:r w:rsidR="00155541" w:rsidRPr="00453C27">
        <w:rPr>
          <w:rFonts w:ascii="Times New Roman" w:hAnsi="Times New Roman" w:cs="Times New Roman"/>
          <w:sz w:val="20"/>
          <w:szCs w:val="20"/>
          <w:lang w:val="hr-BA"/>
        </w:rPr>
        <w:t xml:space="preserve">acestea </w:t>
      </w:r>
      <w:r w:rsidR="00134353" w:rsidRPr="00453C27">
        <w:rPr>
          <w:rFonts w:ascii="Times New Roman" w:hAnsi="Times New Roman" w:cs="Times New Roman"/>
          <w:sz w:val="20"/>
          <w:szCs w:val="20"/>
          <w:lang w:val="hr-BA"/>
        </w:rPr>
        <w:t>să reziste</w:t>
      </w:r>
      <w:r w:rsidR="00155541" w:rsidRPr="00453C27">
        <w:rPr>
          <w:rFonts w:ascii="Times New Roman" w:hAnsi="Times New Roman" w:cs="Times New Roman"/>
          <w:sz w:val="20"/>
          <w:szCs w:val="20"/>
          <w:lang w:val="hr-BA"/>
        </w:rPr>
        <w:t xml:space="preserve">, fără limitare, la manipularea dură din timpul transportului, tranzitului și expunerii la temperaturi extreme, la soare și la precipitațiile care ar putea să apară în timpul transportului și depozitării în aer liber, în așa fel încât produsele să ajungă în bună stare la destinația finală. Costul ambalajului și ambalarea sunt suportate de </w:t>
      </w:r>
      <w:r w:rsidRPr="00453C27">
        <w:rPr>
          <w:rFonts w:ascii="Times New Roman" w:hAnsi="Times New Roman" w:cs="Times New Roman"/>
          <w:sz w:val="20"/>
          <w:szCs w:val="20"/>
          <w:lang w:val="hr-BA"/>
        </w:rPr>
        <w:t>Contractant</w:t>
      </w:r>
      <w:r w:rsidR="00155541" w:rsidRPr="00453C27">
        <w:rPr>
          <w:rFonts w:ascii="Times New Roman" w:hAnsi="Times New Roman" w:cs="Times New Roman"/>
          <w:sz w:val="20"/>
          <w:szCs w:val="20"/>
          <w:lang w:val="hr-BA"/>
        </w:rPr>
        <w:t xml:space="preserve"> fără a crește prețul livrării.</w:t>
      </w:r>
    </w:p>
    <w:p w:rsidR="00155541" w:rsidRPr="00453C27" w:rsidRDefault="00155541" w:rsidP="00D743C5">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Toate materialele de ambalare a produselor, precum și toate materialele necesare protecției coletelor (paleți de lemn, foi de protecție, etc) rămân în proprietatea </w:t>
      </w:r>
      <w:r w:rsidR="002B4996">
        <w:rPr>
          <w:rFonts w:ascii="Times New Roman" w:hAnsi="Times New Roman" w:cs="Times New Roman"/>
          <w:sz w:val="20"/>
          <w:szCs w:val="20"/>
          <w:lang w:val="hr-BA"/>
        </w:rPr>
        <w:t xml:space="preserve">Autoritatii </w:t>
      </w:r>
      <w:r w:rsidR="00361114"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w:t>
      </w:r>
    </w:p>
    <w:p w:rsidR="00C34614" w:rsidRPr="00453C27" w:rsidRDefault="00C34614" w:rsidP="00D743C5">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Transportul și toate costurile asociate sunt în sarcina exclusivă a Contractantului. Produsele vor fi asigurate împotriva pierderii sau deteriorării intervenite pe parcursul transportului și cauzate de orice factor extern.</w:t>
      </w:r>
    </w:p>
    <w:p w:rsidR="00C34614" w:rsidRPr="00453C27" w:rsidRDefault="00C34614" w:rsidP="00D743C5">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Toate riscurile privind fiecare produs în parte vor fi în sarcina </w:t>
      </w:r>
      <w:r w:rsidR="00BF7505" w:rsidRPr="00453C27">
        <w:rPr>
          <w:rFonts w:ascii="Times New Roman" w:hAnsi="Times New Roman" w:cs="Times New Roman"/>
          <w:sz w:val="20"/>
          <w:szCs w:val="20"/>
          <w:lang w:val="hr-BA"/>
        </w:rPr>
        <w:t>Contractantului</w:t>
      </w:r>
      <w:r w:rsidRPr="00453C27">
        <w:rPr>
          <w:rFonts w:ascii="Times New Roman" w:hAnsi="Times New Roman" w:cs="Times New Roman"/>
          <w:sz w:val="20"/>
          <w:szCs w:val="20"/>
          <w:lang w:val="hr-BA"/>
        </w:rPr>
        <w:t>, până la emiterea procesului-verbal de recepție provizoriu pentru respectivul produs.</w:t>
      </w:r>
    </w:p>
    <w:p w:rsidR="00FD675A" w:rsidRPr="00453C27" w:rsidRDefault="00C34614" w:rsidP="00D743C5">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are obligația de a asigura complet produsele furnizate prin contract împotriva pierderii sau deteriorării neprevăzute la fabricare, transport, depozitare și livrare. Asigurarea va acoperi toate riscurile privind produsele furnizate, de la locul de fabricare/depozitare până la locul de livrare, va fi efectuată în numele Contractantului și va fi pentru o sumă egală cu 110% din valoarea produselor ce urmeaza a fi livrate.</w:t>
      </w:r>
    </w:p>
    <w:p w:rsidR="0094179F" w:rsidRDefault="0094179F" w:rsidP="00D743C5">
      <w:pPr>
        <w:pStyle w:val="Listparagraf"/>
        <w:numPr>
          <w:ilvl w:val="0"/>
          <w:numId w:val="46"/>
        </w:numPr>
        <w:spacing w:before="120" w:after="120" w:line="276" w:lineRule="auto"/>
        <w:ind w:left="0" w:firstLine="0"/>
        <w:contextualSpacing w:val="0"/>
        <w:jc w:val="both"/>
        <w:rPr>
          <w:rFonts w:ascii="Times New Roman" w:eastAsia="Times New Roman" w:hAnsi="Times New Roman" w:cs="Times New Roman"/>
          <w:sz w:val="20"/>
          <w:szCs w:val="20"/>
          <w:lang w:val="hr-BA"/>
        </w:rPr>
      </w:pPr>
      <w:r w:rsidRPr="00453C27">
        <w:rPr>
          <w:rFonts w:ascii="Times New Roman" w:hAnsi="Times New Roman" w:cs="Times New Roman"/>
          <w:sz w:val="20"/>
          <w:szCs w:val="20"/>
          <w:lang w:val="hr-BA"/>
        </w:rPr>
        <w:t xml:space="preserve">Furnizorul va fi responsabil de </w:t>
      </w:r>
      <w:r w:rsidR="00FD675A" w:rsidRPr="00453C27">
        <w:rPr>
          <w:rFonts w:ascii="Times New Roman" w:hAnsi="Times New Roman" w:cs="Times New Roman"/>
          <w:sz w:val="20"/>
          <w:szCs w:val="20"/>
          <w:lang w:val="hr-BA"/>
        </w:rPr>
        <w:t xml:space="preserve">etichetarea echipamentelor cu autocolante si placute a echipamentelor care vor fi livrate, acestea avand rolul de a informa faptul ca echipamentele au fost achizitionate din finantare UE. </w:t>
      </w:r>
      <w:r w:rsidR="00FD675A" w:rsidRPr="00453C27">
        <w:rPr>
          <w:rFonts w:ascii="Times New Roman" w:eastAsia="Times New Roman" w:hAnsi="Times New Roman" w:cs="Times New Roman"/>
          <w:sz w:val="20"/>
          <w:szCs w:val="20"/>
          <w:lang w:val="hr-BA"/>
        </w:rPr>
        <w:t xml:space="preserve">Producerea respectiv amplasarea autocolantelor si plăcutelor vor intra in sarcina Furnizorului, care vor asigura realizarea acestora pe baza machetei primita de la Beneficiar, in conformitate cu prevederile MIV 2014-2020, atât in ceea ce privește specificațiile tehnice cat si al amplasarea lor. </w:t>
      </w:r>
    </w:p>
    <w:p w:rsidR="006A1FD4" w:rsidRPr="00453C27" w:rsidRDefault="006A1FD4" w:rsidP="006A1FD4">
      <w:pPr>
        <w:pStyle w:val="Listparagraf"/>
        <w:spacing w:before="120" w:after="120" w:line="276" w:lineRule="auto"/>
        <w:ind w:left="0"/>
        <w:contextualSpacing w:val="0"/>
        <w:jc w:val="both"/>
        <w:rPr>
          <w:rFonts w:ascii="Times New Roman" w:eastAsia="Times New Roman" w:hAnsi="Times New Roman" w:cs="Times New Roman"/>
          <w:sz w:val="20"/>
          <w:szCs w:val="20"/>
          <w:lang w:val="hr-BA"/>
        </w:rPr>
      </w:pPr>
    </w:p>
    <w:p w:rsidR="00155541" w:rsidRPr="00453C27" w:rsidRDefault="00361114"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LIVRAREA ȘI DOCUMENTELE CARE ÎNSOȚESC PRODUSELE</w:t>
      </w:r>
    </w:p>
    <w:p w:rsidR="00155541" w:rsidRPr="00453C27" w:rsidRDefault="00C34614" w:rsidP="00D743C5">
      <w:pPr>
        <w:pStyle w:val="Listparagraf"/>
        <w:numPr>
          <w:ilvl w:val="0"/>
          <w:numId w:val="4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w:t>
      </w:r>
      <w:r w:rsidR="00155541" w:rsidRPr="00453C27">
        <w:rPr>
          <w:rFonts w:ascii="Times New Roman" w:hAnsi="Times New Roman" w:cs="Times New Roman"/>
          <w:sz w:val="20"/>
          <w:szCs w:val="20"/>
          <w:lang w:val="hr-BA"/>
        </w:rPr>
        <w:t xml:space="preserve">are obligația de a livra produsele la destinația finală indicată de </w:t>
      </w:r>
      <w:r w:rsidR="002B4996">
        <w:rPr>
          <w:rFonts w:ascii="Times New Roman" w:hAnsi="Times New Roman" w:cs="Times New Roman"/>
          <w:sz w:val="20"/>
          <w:szCs w:val="20"/>
          <w:lang w:val="hr-BA"/>
        </w:rPr>
        <w:t xml:space="preserve">Autoritatea </w:t>
      </w:r>
      <w:r w:rsidR="00361114" w:rsidRPr="00453C27">
        <w:rPr>
          <w:rFonts w:ascii="Times New Roman" w:hAnsi="Times New Roman" w:cs="Times New Roman"/>
          <w:sz w:val="20"/>
          <w:szCs w:val="20"/>
          <w:lang w:val="hr-BA"/>
        </w:rPr>
        <w:t>contractantă</w:t>
      </w:r>
      <w:r w:rsidR="00155541" w:rsidRPr="00453C27">
        <w:rPr>
          <w:rFonts w:ascii="Times New Roman" w:hAnsi="Times New Roman" w:cs="Times New Roman"/>
          <w:sz w:val="20"/>
          <w:szCs w:val="20"/>
          <w:lang w:val="hr-BA"/>
        </w:rPr>
        <w:t xml:space="preserve"> (conform Caietului de sarcini, anexă la contract), respectând termenii comerciali de livrare DDP – Incoterms 20</w:t>
      </w:r>
      <w:r w:rsidR="0043414A" w:rsidRPr="00453C27">
        <w:rPr>
          <w:rFonts w:ascii="Times New Roman" w:hAnsi="Times New Roman" w:cs="Times New Roman"/>
          <w:sz w:val="20"/>
          <w:szCs w:val="20"/>
          <w:lang w:val="hr-BA"/>
        </w:rPr>
        <w:t>2</w:t>
      </w:r>
      <w:r w:rsidR="00155541" w:rsidRPr="00453C27">
        <w:rPr>
          <w:rFonts w:ascii="Times New Roman" w:hAnsi="Times New Roman" w:cs="Times New Roman"/>
          <w:sz w:val="20"/>
          <w:szCs w:val="20"/>
          <w:lang w:val="hr-BA"/>
        </w:rPr>
        <w:t>0 și graficul de livrare.</w:t>
      </w:r>
    </w:p>
    <w:p w:rsidR="00155541" w:rsidRPr="00453C27" w:rsidRDefault="00155541" w:rsidP="00D743C5">
      <w:pPr>
        <w:pStyle w:val="Listparagraf"/>
        <w:numPr>
          <w:ilvl w:val="0"/>
          <w:numId w:val="4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La expedierea produselor, </w:t>
      </w:r>
      <w:r w:rsidR="00C34614" w:rsidRPr="00453C27">
        <w:rPr>
          <w:rFonts w:ascii="Times New Roman" w:hAnsi="Times New Roman" w:cs="Times New Roman"/>
          <w:sz w:val="20"/>
          <w:szCs w:val="20"/>
          <w:lang w:val="hr-BA"/>
        </w:rPr>
        <w:t xml:space="preserve">Contractantul </w:t>
      </w:r>
      <w:r w:rsidRPr="00453C27">
        <w:rPr>
          <w:rFonts w:ascii="Times New Roman" w:hAnsi="Times New Roman" w:cs="Times New Roman"/>
          <w:sz w:val="20"/>
          <w:szCs w:val="20"/>
          <w:lang w:val="hr-BA"/>
        </w:rPr>
        <w:t xml:space="preserve">are obligația de a comunica, în scris, </w:t>
      </w:r>
      <w:r w:rsidR="002B4996">
        <w:rPr>
          <w:rFonts w:ascii="Times New Roman" w:hAnsi="Times New Roman" w:cs="Times New Roman"/>
          <w:sz w:val="20"/>
          <w:szCs w:val="20"/>
          <w:lang w:val="hr-BA"/>
        </w:rPr>
        <w:t xml:space="preserve">Autoritatii </w:t>
      </w:r>
      <w:r w:rsidR="00361114"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 xml:space="preserve">, datele de expediere, numărul contractului, descrierea produselor, cantitatea, locul de încărcare și locul de descărcare. </w:t>
      </w:r>
    </w:p>
    <w:p w:rsidR="00155541" w:rsidRPr="00453C27" w:rsidRDefault="00155541" w:rsidP="00D743C5">
      <w:pPr>
        <w:pStyle w:val="Listparagraf"/>
        <w:numPr>
          <w:ilvl w:val="0"/>
          <w:numId w:val="4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Certificarea de către </w:t>
      </w:r>
      <w:r w:rsidR="002B4996">
        <w:rPr>
          <w:rFonts w:ascii="Times New Roman" w:hAnsi="Times New Roman" w:cs="Times New Roman"/>
          <w:sz w:val="20"/>
          <w:szCs w:val="20"/>
          <w:lang w:val="hr-BA"/>
        </w:rPr>
        <w:t xml:space="preserve">Autoritatea </w:t>
      </w:r>
      <w:r w:rsidR="00361114" w:rsidRPr="00453C27">
        <w:rPr>
          <w:rFonts w:ascii="Times New Roman" w:hAnsi="Times New Roman" w:cs="Times New Roman"/>
          <w:sz w:val="20"/>
          <w:szCs w:val="20"/>
          <w:lang w:val="hr-BA"/>
        </w:rPr>
        <w:t xml:space="preserve">contractantă </w:t>
      </w:r>
      <w:r w:rsidRPr="00453C27">
        <w:rPr>
          <w:rFonts w:ascii="Times New Roman" w:hAnsi="Times New Roman" w:cs="Times New Roman"/>
          <w:sz w:val="20"/>
          <w:szCs w:val="20"/>
          <w:lang w:val="hr-BA"/>
        </w:rPr>
        <w:t>a faptului că produsele au fost livrate se face după recepție, prin semnarea de primire de către reprezentantul autorizat al acest</w:t>
      </w:r>
      <w:r w:rsidR="00361114" w:rsidRPr="00453C27">
        <w:rPr>
          <w:rFonts w:ascii="Times New Roman" w:hAnsi="Times New Roman" w:cs="Times New Roman"/>
          <w:sz w:val="20"/>
          <w:szCs w:val="20"/>
          <w:lang w:val="hr-BA"/>
        </w:rPr>
        <w:t>e</w:t>
      </w:r>
      <w:r w:rsidRPr="00453C27">
        <w:rPr>
          <w:rFonts w:ascii="Times New Roman" w:hAnsi="Times New Roman" w:cs="Times New Roman"/>
          <w:sz w:val="20"/>
          <w:szCs w:val="20"/>
          <w:lang w:val="hr-BA"/>
        </w:rPr>
        <w:t xml:space="preserve">ia, pe documentele emise de </w:t>
      </w:r>
      <w:r w:rsidR="00C34614" w:rsidRPr="00453C27">
        <w:rPr>
          <w:rFonts w:ascii="Times New Roman" w:hAnsi="Times New Roman" w:cs="Times New Roman"/>
          <w:sz w:val="20"/>
          <w:szCs w:val="20"/>
          <w:lang w:val="hr-BA"/>
        </w:rPr>
        <w:t xml:space="preserve">Contractant </w:t>
      </w:r>
      <w:r w:rsidRPr="00453C27">
        <w:rPr>
          <w:rFonts w:ascii="Times New Roman" w:hAnsi="Times New Roman" w:cs="Times New Roman"/>
          <w:sz w:val="20"/>
          <w:szCs w:val="20"/>
          <w:lang w:val="hr-BA"/>
        </w:rPr>
        <w:t>în legătură cu livrarea.</w:t>
      </w:r>
    </w:p>
    <w:p w:rsidR="00155541" w:rsidRPr="00453C27" w:rsidRDefault="00C34614" w:rsidP="00D743C5">
      <w:pPr>
        <w:pStyle w:val="Listparagraf"/>
        <w:numPr>
          <w:ilvl w:val="0"/>
          <w:numId w:val="4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w:t>
      </w:r>
      <w:r w:rsidR="00155541" w:rsidRPr="00453C27">
        <w:rPr>
          <w:rFonts w:ascii="Times New Roman" w:hAnsi="Times New Roman" w:cs="Times New Roman"/>
          <w:sz w:val="20"/>
          <w:szCs w:val="20"/>
          <w:lang w:val="hr-BA"/>
        </w:rPr>
        <w:t xml:space="preserve">va transmite </w:t>
      </w:r>
      <w:r w:rsidR="002B4996">
        <w:rPr>
          <w:rFonts w:ascii="Times New Roman" w:hAnsi="Times New Roman" w:cs="Times New Roman"/>
          <w:sz w:val="20"/>
          <w:szCs w:val="20"/>
          <w:lang w:val="hr-BA"/>
        </w:rPr>
        <w:t xml:space="preserve">Autoritatii </w:t>
      </w:r>
      <w:r w:rsidR="00361114" w:rsidRPr="00453C27">
        <w:rPr>
          <w:rFonts w:ascii="Times New Roman" w:hAnsi="Times New Roman" w:cs="Times New Roman"/>
          <w:sz w:val="20"/>
          <w:szCs w:val="20"/>
          <w:lang w:val="hr-BA"/>
        </w:rPr>
        <w:t xml:space="preserve">contractante </w:t>
      </w:r>
      <w:r w:rsidR="00155541" w:rsidRPr="00453C27">
        <w:rPr>
          <w:rFonts w:ascii="Times New Roman" w:hAnsi="Times New Roman" w:cs="Times New Roman"/>
          <w:sz w:val="20"/>
          <w:szCs w:val="20"/>
          <w:lang w:val="hr-BA"/>
        </w:rPr>
        <w:t>documentele care însoțesc produsele:</w:t>
      </w:r>
    </w:p>
    <w:p w:rsidR="00155541" w:rsidRPr="00453C27" w:rsidRDefault="00155541" w:rsidP="00D743C5">
      <w:pPr>
        <w:pStyle w:val="DefaultText"/>
        <w:numPr>
          <w:ilvl w:val="0"/>
          <w:numId w:val="58"/>
        </w:numPr>
        <w:jc w:val="both"/>
        <w:rPr>
          <w:rFonts w:eastAsiaTheme="minorHAnsi"/>
          <w:sz w:val="20"/>
          <w:lang w:val="hr-BA"/>
        </w:rPr>
      </w:pPr>
      <w:r w:rsidRPr="00453C27">
        <w:rPr>
          <w:rFonts w:eastAsiaTheme="minorHAnsi"/>
          <w:sz w:val="20"/>
          <w:lang w:val="hr-BA"/>
        </w:rPr>
        <w:t>avizul de expediție;</w:t>
      </w:r>
    </w:p>
    <w:p w:rsidR="00155541" w:rsidRPr="00453C27" w:rsidRDefault="00155541" w:rsidP="00D743C5">
      <w:pPr>
        <w:pStyle w:val="DefaultText"/>
        <w:numPr>
          <w:ilvl w:val="0"/>
          <w:numId w:val="58"/>
        </w:numPr>
        <w:jc w:val="both"/>
        <w:rPr>
          <w:rFonts w:eastAsiaTheme="minorHAnsi"/>
          <w:sz w:val="20"/>
          <w:lang w:val="hr-BA"/>
        </w:rPr>
      </w:pPr>
      <w:r w:rsidRPr="00453C27">
        <w:rPr>
          <w:rFonts w:eastAsiaTheme="minorHAnsi"/>
          <w:sz w:val="20"/>
          <w:lang w:val="hr-BA"/>
        </w:rPr>
        <w:t>dispoziția de livrare;</w:t>
      </w:r>
    </w:p>
    <w:p w:rsidR="00155541" w:rsidRPr="00453C27" w:rsidRDefault="00155541" w:rsidP="00D743C5">
      <w:pPr>
        <w:pStyle w:val="DefaultText"/>
        <w:numPr>
          <w:ilvl w:val="0"/>
          <w:numId w:val="58"/>
        </w:numPr>
        <w:jc w:val="both"/>
        <w:rPr>
          <w:rFonts w:eastAsiaTheme="minorHAnsi"/>
          <w:sz w:val="20"/>
          <w:lang w:val="hr-BA"/>
        </w:rPr>
      </w:pPr>
      <w:r w:rsidRPr="00453C27">
        <w:rPr>
          <w:rFonts w:eastAsiaTheme="minorHAnsi"/>
          <w:sz w:val="20"/>
          <w:lang w:val="hr-BA"/>
        </w:rPr>
        <w:t>certificatul de origine;</w:t>
      </w:r>
    </w:p>
    <w:p w:rsidR="00155541" w:rsidRPr="00453C27" w:rsidRDefault="00155541" w:rsidP="00D743C5">
      <w:pPr>
        <w:pStyle w:val="DefaultText"/>
        <w:numPr>
          <w:ilvl w:val="0"/>
          <w:numId w:val="58"/>
        </w:numPr>
        <w:jc w:val="both"/>
        <w:rPr>
          <w:rFonts w:eastAsiaTheme="minorHAnsi"/>
          <w:sz w:val="20"/>
          <w:lang w:val="hr-BA"/>
        </w:rPr>
      </w:pPr>
      <w:r w:rsidRPr="00453C27">
        <w:rPr>
          <w:rFonts w:eastAsiaTheme="minorHAnsi"/>
          <w:sz w:val="20"/>
          <w:lang w:val="hr-BA"/>
        </w:rPr>
        <w:t>declarația de conformitate;</w:t>
      </w:r>
    </w:p>
    <w:p w:rsidR="00B75E7E" w:rsidRPr="00453C27" w:rsidRDefault="00B75E7E" w:rsidP="00D743C5">
      <w:pPr>
        <w:pStyle w:val="DefaultText"/>
        <w:numPr>
          <w:ilvl w:val="0"/>
          <w:numId w:val="58"/>
        </w:numPr>
        <w:jc w:val="both"/>
        <w:rPr>
          <w:rFonts w:eastAsiaTheme="minorHAnsi"/>
          <w:sz w:val="20"/>
          <w:lang w:val="hr-BA"/>
        </w:rPr>
      </w:pPr>
      <w:r w:rsidRPr="00453C27">
        <w:rPr>
          <w:rFonts w:eastAsiaTheme="minorHAnsi"/>
          <w:sz w:val="20"/>
          <w:lang w:val="hr-BA"/>
        </w:rPr>
        <w:t>cartea tehnică a echipamentului, descriere, manual de utilizare, instrucțiuni de întreținere - toate în limba română;</w:t>
      </w:r>
    </w:p>
    <w:p w:rsidR="00B75E7E" w:rsidRPr="00453C27" w:rsidRDefault="00B75E7E" w:rsidP="00D743C5">
      <w:pPr>
        <w:pStyle w:val="DefaultText"/>
        <w:numPr>
          <w:ilvl w:val="0"/>
          <w:numId w:val="58"/>
        </w:numPr>
        <w:jc w:val="both"/>
        <w:rPr>
          <w:rFonts w:eastAsiaTheme="minorHAnsi"/>
          <w:sz w:val="20"/>
          <w:lang w:val="hr-BA"/>
        </w:rPr>
      </w:pPr>
      <w:r w:rsidRPr="00453C27">
        <w:rPr>
          <w:rFonts w:eastAsiaTheme="minorHAnsi"/>
          <w:sz w:val="20"/>
          <w:lang w:val="hr-BA"/>
        </w:rPr>
        <w:t xml:space="preserve">documentele obținute de Contractant, în numele </w:t>
      </w:r>
      <w:r w:rsidR="002B4996">
        <w:rPr>
          <w:sz w:val="20"/>
          <w:lang w:val="hr-BA"/>
        </w:rPr>
        <w:t xml:space="preserve">Autoritatii </w:t>
      </w:r>
      <w:r w:rsidRPr="00453C27">
        <w:rPr>
          <w:rFonts w:eastAsiaTheme="minorHAnsi"/>
          <w:sz w:val="20"/>
          <w:lang w:val="hr-BA"/>
        </w:rPr>
        <w:t>contractante, pentru autorizarea funcționării echipamentului, conform legislației în vigoare;</w:t>
      </w:r>
    </w:p>
    <w:p w:rsidR="00B75E7E" w:rsidRPr="00453C27" w:rsidRDefault="00B75E7E" w:rsidP="00D743C5">
      <w:pPr>
        <w:pStyle w:val="DefaultText"/>
        <w:numPr>
          <w:ilvl w:val="0"/>
          <w:numId w:val="58"/>
        </w:numPr>
        <w:jc w:val="both"/>
        <w:rPr>
          <w:rFonts w:eastAsiaTheme="minorHAnsi"/>
          <w:sz w:val="20"/>
          <w:lang w:val="hr-BA"/>
        </w:rPr>
      </w:pPr>
      <w:r w:rsidRPr="00453C27">
        <w:rPr>
          <w:rFonts w:eastAsiaTheme="minorHAnsi"/>
          <w:sz w:val="20"/>
          <w:lang w:val="hr-BA"/>
        </w:rPr>
        <w:t>Instrucțiuni de protecția muncii, în limba română;</w:t>
      </w:r>
    </w:p>
    <w:p w:rsidR="00B75E7E" w:rsidRPr="00453C27" w:rsidRDefault="00B75E7E" w:rsidP="00D743C5">
      <w:pPr>
        <w:pStyle w:val="DefaultText"/>
        <w:numPr>
          <w:ilvl w:val="0"/>
          <w:numId w:val="58"/>
        </w:numPr>
        <w:jc w:val="both"/>
        <w:rPr>
          <w:rFonts w:eastAsiaTheme="minorHAnsi"/>
          <w:sz w:val="20"/>
          <w:lang w:val="hr-BA"/>
        </w:rPr>
      </w:pPr>
      <w:r w:rsidRPr="00453C27">
        <w:rPr>
          <w:rFonts w:eastAsiaTheme="minorHAnsi"/>
          <w:sz w:val="20"/>
          <w:lang w:val="hr-BA"/>
        </w:rPr>
        <w:t>Instrucțiuni de protecția mediului, în limba română;</w:t>
      </w:r>
    </w:p>
    <w:p w:rsidR="00B75E7E" w:rsidRPr="00453C27" w:rsidRDefault="004830C5" w:rsidP="00D743C5">
      <w:pPr>
        <w:pStyle w:val="DefaultText"/>
        <w:numPr>
          <w:ilvl w:val="0"/>
          <w:numId w:val="58"/>
        </w:numPr>
        <w:jc w:val="both"/>
        <w:rPr>
          <w:rFonts w:eastAsiaTheme="minorHAnsi"/>
          <w:sz w:val="20"/>
          <w:lang w:val="hr-BA"/>
        </w:rPr>
      </w:pPr>
      <w:r w:rsidRPr="00453C27">
        <w:rPr>
          <w:rFonts w:eastAsiaTheme="minorHAnsi"/>
          <w:sz w:val="20"/>
          <w:lang w:val="hr-BA"/>
        </w:rPr>
        <w:t>g</w:t>
      </w:r>
      <w:r w:rsidR="00B75E7E" w:rsidRPr="00453C27">
        <w:rPr>
          <w:rFonts w:eastAsiaTheme="minorHAnsi"/>
          <w:sz w:val="20"/>
          <w:lang w:val="hr-BA"/>
        </w:rPr>
        <w:t xml:space="preserve">rafic privind realizarea mentenanței preventive pe parcursul perioadei </w:t>
      </w:r>
      <w:r w:rsidR="0006644A" w:rsidRPr="00453C27">
        <w:rPr>
          <w:rFonts w:eastAsiaTheme="minorHAnsi"/>
          <w:sz w:val="20"/>
          <w:lang w:val="hr-BA"/>
        </w:rPr>
        <w:t>d</w:t>
      </w:r>
      <w:r w:rsidR="00B75E7E" w:rsidRPr="00453C27">
        <w:rPr>
          <w:rFonts w:eastAsiaTheme="minorHAnsi"/>
          <w:sz w:val="20"/>
          <w:lang w:val="hr-BA"/>
        </w:rPr>
        <w:t>e garanție si ulterior acesteia;</w:t>
      </w:r>
    </w:p>
    <w:p w:rsidR="00B75E7E" w:rsidRPr="00453C27" w:rsidRDefault="004830C5" w:rsidP="00D743C5">
      <w:pPr>
        <w:pStyle w:val="DefaultText"/>
        <w:numPr>
          <w:ilvl w:val="0"/>
          <w:numId w:val="58"/>
        </w:numPr>
        <w:jc w:val="both"/>
        <w:rPr>
          <w:rFonts w:eastAsiaTheme="minorHAnsi"/>
          <w:sz w:val="20"/>
          <w:lang w:val="hr-BA"/>
        </w:rPr>
      </w:pPr>
      <w:r w:rsidRPr="00453C27">
        <w:rPr>
          <w:rFonts w:eastAsiaTheme="minorHAnsi"/>
          <w:sz w:val="20"/>
          <w:lang w:val="hr-BA"/>
        </w:rPr>
        <w:t>o</w:t>
      </w:r>
      <w:r w:rsidR="00B75E7E" w:rsidRPr="00453C27">
        <w:rPr>
          <w:rFonts w:eastAsiaTheme="minorHAnsi"/>
          <w:sz w:val="20"/>
          <w:lang w:val="hr-BA"/>
        </w:rPr>
        <w:t>fertă de preț a unității service autorizate, cu privire la prețurile practicate;</w:t>
      </w:r>
    </w:p>
    <w:p w:rsidR="00B75E7E" w:rsidRPr="00453C27" w:rsidRDefault="004830C5" w:rsidP="00D743C5">
      <w:pPr>
        <w:pStyle w:val="DefaultText"/>
        <w:numPr>
          <w:ilvl w:val="0"/>
          <w:numId w:val="58"/>
        </w:numPr>
        <w:jc w:val="both"/>
        <w:rPr>
          <w:rFonts w:eastAsiaTheme="minorHAnsi"/>
          <w:sz w:val="20"/>
          <w:lang w:val="hr-BA"/>
        </w:rPr>
      </w:pPr>
      <w:r w:rsidRPr="00453C27">
        <w:rPr>
          <w:rFonts w:eastAsiaTheme="minorHAnsi"/>
          <w:sz w:val="20"/>
          <w:lang w:val="hr-BA"/>
        </w:rPr>
        <w:t>d</w:t>
      </w:r>
      <w:r w:rsidR="00B75E7E" w:rsidRPr="00453C27">
        <w:rPr>
          <w:rFonts w:eastAsiaTheme="minorHAnsi"/>
          <w:sz w:val="20"/>
          <w:lang w:val="hr-BA"/>
        </w:rPr>
        <w:t>acă este cazul, alte documente specificate  ca atare în prezentul Caiet de sarcini, pentru fiecare echipament în parte (ex: omologare RAR, ISCIR, ADR</w:t>
      </w:r>
      <w:r w:rsidR="009E3AFC" w:rsidRPr="00453C27">
        <w:rPr>
          <w:rFonts w:eastAsiaTheme="minorHAnsi"/>
          <w:sz w:val="20"/>
          <w:lang w:val="hr-BA"/>
        </w:rPr>
        <w:t xml:space="preserve">, </w:t>
      </w:r>
      <w:r w:rsidR="00B75E7E" w:rsidRPr="00453C27">
        <w:rPr>
          <w:rFonts w:eastAsiaTheme="minorHAnsi"/>
          <w:sz w:val="20"/>
          <w:lang w:val="hr-BA"/>
        </w:rPr>
        <w:t>CIV</w:t>
      </w:r>
      <w:r w:rsidR="009E3AFC" w:rsidRPr="00453C27">
        <w:rPr>
          <w:rFonts w:eastAsiaTheme="minorHAnsi"/>
          <w:sz w:val="20"/>
          <w:lang w:val="hr-BA"/>
        </w:rPr>
        <w:t xml:space="preserve"> </w:t>
      </w:r>
      <w:r w:rsidR="00B75E7E" w:rsidRPr="00453C27">
        <w:rPr>
          <w:rFonts w:eastAsiaTheme="minorHAnsi"/>
          <w:sz w:val="20"/>
          <w:lang w:val="hr-BA"/>
        </w:rPr>
        <w:t>etc)</w:t>
      </w:r>
      <w:r w:rsidRPr="00453C27">
        <w:rPr>
          <w:rFonts w:eastAsiaTheme="minorHAnsi"/>
          <w:sz w:val="20"/>
          <w:lang w:val="hr-BA"/>
        </w:rPr>
        <w:t>;</w:t>
      </w:r>
    </w:p>
    <w:p w:rsidR="00900688" w:rsidRPr="00453C27" w:rsidRDefault="00900688" w:rsidP="00D743C5">
      <w:pPr>
        <w:pStyle w:val="DefaultText"/>
        <w:numPr>
          <w:ilvl w:val="0"/>
          <w:numId w:val="58"/>
        </w:numPr>
        <w:jc w:val="both"/>
        <w:rPr>
          <w:rFonts w:eastAsiaTheme="minorHAnsi"/>
          <w:sz w:val="20"/>
          <w:lang w:val="hr-BA"/>
        </w:rPr>
      </w:pPr>
      <w:r w:rsidRPr="00453C27">
        <w:rPr>
          <w:rFonts w:eastAsiaTheme="minorHAnsi"/>
          <w:sz w:val="20"/>
          <w:lang w:val="hr-BA"/>
        </w:rPr>
        <w:t xml:space="preserve">minim </w:t>
      </w:r>
      <w:r w:rsidR="00966605" w:rsidRPr="00453C27">
        <w:rPr>
          <w:rFonts w:eastAsiaTheme="minorHAnsi"/>
          <w:sz w:val="20"/>
          <w:lang w:val="hr-BA"/>
        </w:rPr>
        <w:t xml:space="preserve">¼ </w:t>
      </w:r>
      <w:r w:rsidRPr="00453C27">
        <w:rPr>
          <w:rFonts w:eastAsiaTheme="minorHAnsi"/>
          <w:sz w:val="20"/>
          <w:lang w:val="hr-BA"/>
        </w:rPr>
        <w:t>combustibil</w:t>
      </w:r>
      <w:r w:rsidR="000D3004" w:rsidRPr="00453C27">
        <w:rPr>
          <w:rFonts w:eastAsiaTheme="minorHAnsi"/>
          <w:sz w:val="20"/>
          <w:lang w:val="hr-BA"/>
        </w:rPr>
        <w:t xml:space="preserve"> </w:t>
      </w:r>
      <w:r w:rsidRPr="00453C27">
        <w:rPr>
          <w:rFonts w:eastAsiaTheme="minorHAnsi"/>
          <w:sz w:val="20"/>
          <w:lang w:val="hr-BA"/>
        </w:rPr>
        <w:t>in rezervor pentru efectuarea probelor si instructajului;</w:t>
      </w:r>
    </w:p>
    <w:p w:rsidR="00900688" w:rsidRPr="00453C27" w:rsidRDefault="00900688" w:rsidP="00D743C5">
      <w:pPr>
        <w:pStyle w:val="DefaultText"/>
        <w:numPr>
          <w:ilvl w:val="0"/>
          <w:numId w:val="58"/>
        </w:numPr>
        <w:jc w:val="both"/>
        <w:rPr>
          <w:rFonts w:eastAsiaTheme="minorHAnsi"/>
          <w:sz w:val="20"/>
          <w:lang w:val="hr-BA"/>
        </w:rPr>
      </w:pPr>
      <w:r w:rsidRPr="00453C27">
        <w:rPr>
          <w:rFonts w:eastAsiaTheme="minorHAnsi"/>
          <w:sz w:val="20"/>
          <w:lang w:val="hr-BA"/>
        </w:rPr>
        <w:t>pachet legislativ;</w:t>
      </w:r>
    </w:p>
    <w:p w:rsidR="00B75E7E" w:rsidRPr="00453C27" w:rsidRDefault="00B75E7E" w:rsidP="00900688">
      <w:pPr>
        <w:pStyle w:val="DefaultText"/>
        <w:jc w:val="both"/>
        <w:rPr>
          <w:rFonts w:eastAsiaTheme="minorHAnsi"/>
          <w:color w:val="FF0000"/>
          <w:sz w:val="20"/>
          <w:lang w:val="hr-BA"/>
        </w:rPr>
      </w:pPr>
    </w:p>
    <w:p w:rsidR="00155541" w:rsidRPr="00453C27" w:rsidRDefault="00155541" w:rsidP="00D743C5">
      <w:pPr>
        <w:pStyle w:val="Listparagraf"/>
        <w:numPr>
          <w:ilvl w:val="0"/>
          <w:numId w:val="4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Livrarea produselor se consideră încheiată în momentul în care sunt îndeplinite prevederile clauzelor referitoare la recepția produselor (art. </w:t>
      </w:r>
      <w:r w:rsidR="00361114" w:rsidRPr="00453C27">
        <w:rPr>
          <w:rFonts w:ascii="Times New Roman" w:hAnsi="Times New Roman" w:cs="Times New Roman"/>
          <w:sz w:val="20"/>
          <w:szCs w:val="20"/>
          <w:lang w:val="hr-BA"/>
        </w:rPr>
        <w:t>2</w:t>
      </w:r>
      <w:r w:rsidRPr="00453C27">
        <w:rPr>
          <w:rFonts w:ascii="Times New Roman" w:hAnsi="Times New Roman" w:cs="Times New Roman"/>
          <w:sz w:val="20"/>
          <w:szCs w:val="20"/>
          <w:lang w:val="hr-BA"/>
        </w:rPr>
        <w:t>5).</w:t>
      </w:r>
    </w:p>
    <w:p w:rsidR="00155541" w:rsidRPr="00453C27" w:rsidRDefault="00155541" w:rsidP="00155541">
      <w:pPr>
        <w:jc w:val="both"/>
        <w:rPr>
          <w:rFonts w:ascii="Times New Roman" w:hAnsi="Times New Roman"/>
          <w:sz w:val="24"/>
          <w:szCs w:val="24"/>
          <w:lang w:val="hr-BA"/>
        </w:rPr>
      </w:pPr>
    </w:p>
    <w:p w:rsidR="00155541" w:rsidRPr="00453C27" w:rsidRDefault="00361114"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lastRenderedPageBreak/>
        <w:t>RECEPȚIE, INSPECȚII ȘI TESTE</w:t>
      </w:r>
    </w:p>
    <w:p w:rsidR="00155541" w:rsidRPr="00453C27" w:rsidRDefault="00155541"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La data predării, stabilită conform prezentului contract, delegatul </w:t>
      </w:r>
      <w:r w:rsidR="002B4996">
        <w:rPr>
          <w:rFonts w:ascii="Times New Roman" w:hAnsi="Times New Roman" w:cs="Times New Roman"/>
          <w:sz w:val="20"/>
          <w:szCs w:val="20"/>
          <w:lang w:val="hr-BA"/>
        </w:rPr>
        <w:t xml:space="preserve">Autoritatii </w:t>
      </w:r>
      <w:r w:rsidR="00361114"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va face recepția cantitativă a produselor, fiind confirmată prin semnarea </w:t>
      </w:r>
      <w:r w:rsidR="008E4093" w:rsidRPr="00453C27">
        <w:rPr>
          <w:rFonts w:ascii="Times New Roman" w:hAnsi="Times New Roman" w:cs="Times New Roman"/>
          <w:sz w:val="20"/>
          <w:szCs w:val="20"/>
          <w:lang w:val="hr-BA"/>
        </w:rPr>
        <w:t>unui Proces Verbal de recepție cantitativa.</w:t>
      </w:r>
    </w:p>
    <w:p w:rsidR="00155541" w:rsidRPr="00453C27" w:rsidRDefault="002B4996"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361114" w:rsidRPr="00453C27">
        <w:rPr>
          <w:rFonts w:ascii="Times New Roman" w:hAnsi="Times New Roman" w:cs="Times New Roman"/>
          <w:sz w:val="20"/>
          <w:szCs w:val="20"/>
          <w:lang w:val="hr-BA"/>
        </w:rPr>
        <w:t xml:space="preserve">contractantă </w:t>
      </w:r>
      <w:r w:rsidR="00155541" w:rsidRPr="00453C27">
        <w:rPr>
          <w:rFonts w:ascii="Times New Roman" w:hAnsi="Times New Roman" w:cs="Times New Roman"/>
          <w:sz w:val="20"/>
          <w:szCs w:val="20"/>
          <w:lang w:val="hr-BA"/>
        </w:rPr>
        <w:t>sau reprezentantul său are dreptul de a inspecta și/sau de a testa produsele pentru a verifica conformitatea lor cu specificațiile tehnice din anexele la contract.</w:t>
      </w:r>
    </w:p>
    <w:p w:rsidR="00155541" w:rsidRPr="00453C27" w:rsidRDefault="002B4996"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361114" w:rsidRPr="00453C27">
        <w:rPr>
          <w:rFonts w:ascii="Times New Roman" w:hAnsi="Times New Roman" w:cs="Times New Roman"/>
          <w:sz w:val="20"/>
          <w:szCs w:val="20"/>
          <w:lang w:val="hr-BA"/>
        </w:rPr>
        <w:t xml:space="preserve">contractantă </w:t>
      </w:r>
      <w:r w:rsidR="00155541" w:rsidRPr="00453C27">
        <w:rPr>
          <w:rFonts w:ascii="Times New Roman" w:hAnsi="Times New Roman" w:cs="Times New Roman"/>
          <w:sz w:val="20"/>
          <w:szCs w:val="20"/>
          <w:lang w:val="hr-BA"/>
        </w:rPr>
        <w:t xml:space="preserve">are obligația de a notifica, în scris, </w:t>
      </w:r>
      <w:r w:rsidR="00C34614" w:rsidRPr="00453C27">
        <w:rPr>
          <w:rFonts w:ascii="Times New Roman" w:hAnsi="Times New Roman" w:cs="Times New Roman"/>
          <w:sz w:val="20"/>
          <w:szCs w:val="20"/>
          <w:lang w:val="hr-BA"/>
        </w:rPr>
        <w:t xml:space="preserve">Contractantului </w:t>
      </w:r>
      <w:r w:rsidR="00155541" w:rsidRPr="00453C27">
        <w:rPr>
          <w:rFonts w:ascii="Times New Roman" w:hAnsi="Times New Roman" w:cs="Times New Roman"/>
          <w:sz w:val="20"/>
          <w:szCs w:val="20"/>
          <w:lang w:val="hr-BA"/>
        </w:rPr>
        <w:t>identitatea reprezentanților săi împuterniciți pentru efectuarea recepției, testelor și inspecțiilor.</w:t>
      </w:r>
    </w:p>
    <w:p w:rsidR="00155541" w:rsidRPr="00453C27" w:rsidRDefault="00155541"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Inspecțiile și testele din cadrul receptiei provizorii și recepției finale (calitative) vor fi efectuate la locul de livrare a produselor.</w:t>
      </w:r>
    </w:p>
    <w:p w:rsidR="00155541" w:rsidRPr="00453C27" w:rsidRDefault="00155541"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Dacă vreunul din produsele inspectate sau testate nu corespunde specificațiilor, </w:t>
      </w:r>
      <w:r w:rsidR="002B4996">
        <w:rPr>
          <w:rFonts w:ascii="Times New Roman" w:hAnsi="Times New Roman" w:cs="Times New Roman"/>
          <w:sz w:val="20"/>
          <w:szCs w:val="20"/>
          <w:lang w:val="hr-BA"/>
        </w:rPr>
        <w:t xml:space="preserve">Autoritatea </w:t>
      </w:r>
      <w:r w:rsidR="00361114" w:rsidRPr="00453C27">
        <w:rPr>
          <w:rFonts w:ascii="Times New Roman" w:hAnsi="Times New Roman" w:cs="Times New Roman"/>
          <w:sz w:val="20"/>
          <w:szCs w:val="20"/>
          <w:lang w:val="hr-BA"/>
        </w:rPr>
        <w:t xml:space="preserve">contractantă </w:t>
      </w:r>
      <w:r w:rsidRPr="00453C27">
        <w:rPr>
          <w:rFonts w:ascii="Times New Roman" w:hAnsi="Times New Roman" w:cs="Times New Roman"/>
          <w:sz w:val="20"/>
          <w:szCs w:val="20"/>
          <w:lang w:val="hr-BA"/>
        </w:rPr>
        <w:t xml:space="preserve">are dreptul să îl respingă, iar </w:t>
      </w:r>
      <w:r w:rsidR="00C34614" w:rsidRPr="00453C27">
        <w:rPr>
          <w:rFonts w:ascii="Times New Roman" w:hAnsi="Times New Roman" w:cs="Times New Roman"/>
          <w:sz w:val="20"/>
          <w:szCs w:val="20"/>
          <w:lang w:val="hr-BA"/>
        </w:rPr>
        <w:t xml:space="preserve">Contractantul </w:t>
      </w:r>
      <w:r w:rsidRPr="00453C27">
        <w:rPr>
          <w:rFonts w:ascii="Times New Roman" w:hAnsi="Times New Roman" w:cs="Times New Roman"/>
          <w:sz w:val="20"/>
          <w:szCs w:val="20"/>
          <w:lang w:val="hr-BA"/>
        </w:rPr>
        <w:t>are obligația, fără a modifica prețul contractului:</w:t>
      </w:r>
    </w:p>
    <w:p w:rsidR="00155541" w:rsidRPr="00453C27" w:rsidRDefault="00155541" w:rsidP="00361114">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   a) de a înlocui produsele refuzate; sau</w:t>
      </w:r>
    </w:p>
    <w:p w:rsidR="00155541" w:rsidRPr="00453C27" w:rsidRDefault="00155541" w:rsidP="00361114">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   b) de a face toate modificările necesare pentru ca produsele să corespundă specificațiilor tehnice.</w:t>
      </w:r>
    </w:p>
    <w:p w:rsidR="00155541" w:rsidRPr="00453C27" w:rsidRDefault="00155541"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Dreptul </w:t>
      </w:r>
      <w:r w:rsidR="002B4996">
        <w:rPr>
          <w:rFonts w:ascii="Times New Roman" w:hAnsi="Times New Roman" w:cs="Times New Roman"/>
          <w:sz w:val="20"/>
          <w:szCs w:val="20"/>
          <w:lang w:val="hr-BA"/>
        </w:rPr>
        <w:t xml:space="preserve">Autoritatii </w:t>
      </w:r>
      <w:r w:rsidR="00361114"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de a inspecta, testa și, dacă este necesar, de a respinge produsele nu va fi limitat sau amânat în cazul în care produsele au fost inspectate și testate de </w:t>
      </w:r>
      <w:r w:rsidR="00C34614" w:rsidRPr="00453C27">
        <w:rPr>
          <w:rFonts w:ascii="Times New Roman" w:hAnsi="Times New Roman" w:cs="Times New Roman"/>
          <w:sz w:val="20"/>
          <w:szCs w:val="20"/>
          <w:lang w:val="hr-BA"/>
        </w:rPr>
        <w:t>Contractant</w:t>
      </w:r>
      <w:r w:rsidRPr="00453C27">
        <w:rPr>
          <w:rFonts w:ascii="Times New Roman" w:hAnsi="Times New Roman" w:cs="Times New Roman"/>
          <w:sz w:val="20"/>
          <w:szCs w:val="20"/>
          <w:lang w:val="hr-BA"/>
        </w:rPr>
        <w:t xml:space="preserve">, cu sau fără participarea unui reprezentant al </w:t>
      </w:r>
      <w:r w:rsidR="002B4996">
        <w:rPr>
          <w:rFonts w:ascii="Times New Roman" w:hAnsi="Times New Roman" w:cs="Times New Roman"/>
          <w:sz w:val="20"/>
          <w:szCs w:val="20"/>
          <w:lang w:val="hr-BA"/>
        </w:rPr>
        <w:t xml:space="preserve">Autoritatii </w:t>
      </w:r>
      <w:r w:rsidR="00361114"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 anterior livrării acestora la destinația finală.</w:t>
      </w:r>
    </w:p>
    <w:p w:rsidR="00155541" w:rsidRPr="00453C27" w:rsidRDefault="00155541" w:rsidP="00D743C5">
      <w:pPr>
        <w:pStyle w:val="Listparagraf"/>
        <w:numPr>
          <w:ilvl w:val="0"/>
          <w:numId w:val="48"/>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Prevederile clauzelor </w:t>
      </w:r>
      <w:r w:rsidR="00361114" w:rsidRPr="00453C27">
        <w:rPr>
          <w:rFonts w:ascii="Times New Roman" w:hAnsi="Times New Roman" w:cs="Times New Roman"/>
          <w:sz w:val="20"/>
          <w:szCs w:val="20"/>
          <w:lang w:val="hr-BA"/>
        </w:rPr>
        <w:t>2</w:t>
      </w:r>
      <w:r w:rsidRPr="00453C27">
        <w:rPr>
          <w:rFonts w:ascii="Times New Roman" w:hAnsi="Times New Roman" w:cs="Times New Roman"/>
          <w:sz w:val="20"/>
          <w:szCs w:val="20"/>
          <w:lang w:val="hr-BA"/>
        </w:rPr>
        <w:t>5.1</w:t>
      </w:r>
      <w:r w:rsidR="00361114"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w:t>
      </w:r>
      <w:r w:rsidR="00361114" w:rsidRPr="00453C27">
        <w:rPr>
          <w:rFonts w:ascii="Times New Roman" w:hAnsi="Times New Roman" w:cs="Times New Roman"/>
          <w:sz w:val="20"/>
          <w:szCs w:val="20"/>
          <w:lang w:val="hr-BA"/>
        </w:rPr>
        <w:t xml:space="preserve"> 2</w:t>
      </w:r>
      <w:r w:rsidRPr="00453C27">
        <w:rPr>
          <w:rFonts w:ascii="Times New Roman" w:hAnsi="Times New Roman" w:cs="Times New Roman"/>
          <w:sz w:val="20"/>
          <w:szCs w:val="20"/>
          <w:lang w:val="hr-BA"/>
        </w:rPr>
        <w:t xml:space="preserve">5.6 nu îl vor absolvi pe </w:t>
      </w:r>
      <w:r w:rsidR="00C34614" w:rsidRPr="00453C27">
        <w:rPr>
          <w:rFonts w:ascii="Times New Roman" w:hAnsi="Times New Roman" w:cs="Times New Roman"/>
          <w:sz w:val="20"/>
          <w:szCs w:val="20"/>
          <w:lang w:val="hr-BA"/>
        </w:rPr>
        <w:t xml:space="preserve">Contractant </w:t>
      </w:r>
      <w:r w:rsidRPr="00453C27">
        <w:rPr>
          <w:rFonts w:ascii="Times New Roman" w:hAnsi="Times New Roman" w:cs="Times New Roman"/>
          <w:sz w:val="20"/>
          <w:szCs w:val="20"/>
          <w:lang w:val="hr-BA"/>
        </w:rPr>
        <w:t>de obligația asumării garanțiilor sau altor obligații prevăzute în contract.</w:t>
      </w:r>
    </w:p>
    <w:p w:rsidR="00155541" w:rsidRPr="00453C27" w:rsidRDefault="00155541" w:rsidP="00155541">
      <w:pPr>
        <w:jc w:val="both"/>
        <w:rPr>
          <w:rFonts w:ascii="Times New Roman" w:hAnsi="Times New Roman"/>
          <w:b/>
          <w:sz w:val="24"/>
          <w:szCs w:val="24"/>
          <w:lang w:val="hr-BA"/>
        </w:rPr>
      </w:pPr>
    </w:p>
    <w:p w:rsidR="00155541" w:rsidRPr="00453C27" w:rsidRDefault="00537FD6"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SERVICII</w:t>
      </w:r>
    </w:p>
    <w:p w:rsidR="00155541" w:rsidRDefault="00155541" w:rsidP="00D743C5">
      <w:pPr>
        <w:pStyle w:val="Listparagraf"/>
        <w:numPr>
          <w:ilvl w:val="0"/>
          <w:numId w:val="49"/>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Pe lângă furnizarea efectivă a produselor, </w:t>
      </w:r>
      <w:r w:rsidR="00537FD6" w:rsidRPr="00453C27">
        <w:rPr>
          <w:rFonts w:ascii="Times New Roman" w:hAnsi="Times New Roman" w:cs="Times New Roman"/>
          <w:sz w:val="20"/>
          <w:szCs w:val="20"/>
          <w:lang w:val="hr-BA"/>
        </w:rPr>
        <w:t xml:space="preserve">Contractantul </w:t>
      </w:r>
      <w:r w:rsidRPr="00453C27">
        <w:rPr>
          <w:rFonts w:ascii="Times New Roman" w:hAnsi="Times New Roman" w:cs="Times New Roman"/>
          <w:sz w:val="20"/>
          <w:szCs w:val="20"/>
          <w:lang w:val="hr-BA"/>
        </w:rPr>
        <w:t xml:space="preserve">are obligația de a presta și serviciile accesorii furnizării produselor, respectiv servicii prevăzute în </w:t>
      </w:r>
      <w:r w:rsidR="00537FD6" w:rsidRPr="00453C27">
        <w:rPr>
          <w:rFonts w:ascii="Times New Roman" w:hAnsi="Times New Roman" w:cs="Times New Roman"/>
          <w:sz w:val="20"/>
          <w:szCs w:val="20"/>
          <w:lang w:val="hr-BA"/>
        </w:rPr>
        <w:t xml:space="preserve">Caietul </w:t>
      </w:r>
      <w:r w:rsidRPr="00453C27">
        <w:rPr>
          <w:rFonts w:ascii="Times New Roman" w:hAnsi="Times New Roman" w:cs="Times New Roman"/>
          <w:sz w:val="20"/>
          <w:szCs w:val="20"/>
          <w:lang w:val="hr-BA"/>
        </w:rPr>
        <w:t>de sarcini, fără a modifica prețul contractului.</w:t>
      </w:r>
    </w:p>
    <w:p w:rsidR="002D381D" w:rsidRPr="00453C27" w:rsidRDefault="002D381D" w:rsidP="002D381D">
      <w:pPr>
        <w:pStyle w:val="Listparagraf"/>
        <w:spacing w:before="120" w:after="120" w:line="276" w:lineRule="auto"/>
        <w:ind w:left="0"/>
        <w:contextualSpacing w:val="0"/>
        <w:jc w:val="both"/>
        <w:rPr>
          <w:rFonts w:ascii="Times New Roman" w:hAnsi="Times New Roman" w:cs="Times New Roman"/>
          <w:sz w:val="20"/>
          <w:szCs w:val="20"/>
          <w:lang w:val="hr-BA"/>
        </w:rPr>
      </w:pPr>
    </w:p>
    <w:p w:rsidR="00155541" w:rsidRPr="00453C27" w:rsidRDefault="00537FD6"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GARANȚI</w:t>
      </w:r>
      <w:r w:rsidR="00134CA0" w:rsidRPr="00453C27">
        <w:rPr>
          <w:rFonts w:ascii="Times New Roman" w:hAnsi="Times New Roman" w:cs="Times New Roman"/>
          <w:b/>
          <w:bCs/>
          <w:sz w:val="20"/>
          <w:szCs w:val="20"/>
          <w:lang w:val="hr-BA"/>
        </w:rPr>
        <w:t>A</w:t>
      </w:r>
      <w:r w:rsidRPr="00453C27">
        <w:rPr>
          <w:rFonts w:ascii="Times New Roman" w:hAnsi="Times New Roman" w:cs="Times New Roman"/>
          <w:b/>
          <w:bCs/>
          <w:sz w:val="20"/>
          <w:szCs w:val="20"/>
          <w:lang w:val="hr-BA"/>
        </w:rPr>
        <w:t xml:space="preserve"> ACORDATĂ PRODUSELOR</w:t>
      </w:r>
    </w:p>
    <w:p w:rsidR="00155541" w:rsidRPr="00453C27" w:rsidRDefault="00537FD6" w:rsidP="00D743C5">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w:t>
      </w:r>
      <w:r w:rsidR="00155541" w:rsidRPr="00453C27">
        <w:rPr>
          <w:rFonts w:ascii="Times New Roman" w:hAnsi="Times New Roman" w:cs="Times New Roman"/>
          <w:sz w:val="20"/>
          <w:szCs w:val="20"/>
          <w:lang w:val="hr-BA"/>
        </w:rPr>
        <w:t xml:space="preserve">are obligația de a garanta că produsele furnizate prin contract sunt noi, nefolosite, de ultimă generație și încorporează toate îmbunătățirile recente în materie de proiectare și structura materialelor. De asemenea, </w:t>
      </w:r>
      <w:r w:rsidRPr="00453C27">
        <w:rPr>
          <w:rFonts w:ascii="Times New Roman" w:hAnsi="Times New Roman" w:cs="Times New Roman"/>
          <w:sz w:val="20"/>
          <w:szCs w:val="20"/>
          <w:lang w:val="hr-BA"/>
        </w:rPr>
        <w:t xml:space="preserve">Contractantul </w:t>
      </w:r>
      <w:r w:rsidR="00155541" w:rsidRPr="00453C27">
        <w:rPr>
          <w:rFonts w:ascii="Times New Roman" w:hAnsi="Times New Roman" w:cs="Times New Roman"/>
          <w:sz w:val="20"/>
          <w:szCs w:val="20"/>
          <w:lang w:val="hr-BA"/>
        </w:rPr>
        <w:t xml:space="preserve">are obligația de a garanta că toate produsele furnizate prin contract nu vor avea nici un defect ca urmare a proiectului, materialelor sau manoperei (cu excepția cazului când proiectul și/sau materialul este cerut în mod expres de către </w:t>
      </w:r>
      <w:r w:rsidR="002B4996">
        <w:rPr>
          <w:rFonts w:ascii="Times New Roman" w:hAnsi="Times New Roman" w:cs="Times New Roman"/>
          <w:sz w:val="20"/>
          <w:szCs w:val="20"/>
          <w:lang w:val="hr-BA"/>
        </w:rPr>
        <w:t xml:space="preserve">Autoritatea </w:t>
      </w:r>
      <w:r w:rsidRPr="00453C27">
        <w:rPr>
          <w:rFonts w:ascii="Times New Roman" w:hAnsi="Times New Roman" w:cs="Times New Roman"/>
          <w:sz w:val="20"/>
          <w:szCs w:val="20"/>
          <w:lang w:val="hr-BA"/>
        </w:rPr>
        <w:t>Contractantă</w:t>
      </w:r>
      <w:r w:rsidR="00155541" w:rsidRPr="00453C27">
        <w:rPr>
          <w:rFonts w:ascii="Times New Roman" w:hAnsi="Times New Roman" w:cs="Times New Roman"/>
          <w:sz w:val="20"/>
          <w:szCs w:val="20"/>
          <w:lang w:val="hr-BA"/>
        </w:rPr>
        <w:t xml:space="preserve">) sau oricărei alte acțiuni sau omisiuni a </w:t>
      </w:r>
      <w:r w:rsidRPr="00453C27">
        <w:rPr>
          <w:rFonts w:ascii="Times New Roman" w:hAnsi="Times New Roman" w:cs="Times New Roman"/>
          <w:sz w:val="20"/>
          <w:szCs w:val="20"/>
          <w:lang w:val="hr-BA"/>
        </w:rPr>
        <w:t xml:space="preserve">Contractantului </w:t>
      </w:r>
      <w:r w:rsidR="00155541" w:rsidRPr="00453C27">
        <w:rPr>
          <w:rFonts w:ascii="Times New Roman" w:hAnsi="Times New Roman" w:cs="Times New Roman"/>
          <w:sz w:val="20"/>
          <w:szCs w:val="20"/>
          <w:lang w:val="hr-BA"/>
        </w:rPr>
        <w:t>și că acestea vor funcționa la parametrii solicitați, în condiții normale de funcționare.</w:t>
      </w:r>
    </w:p>
    <w:p w:rsidR="00155541" w:rsidRPr="00453C27" w:rsidRDefault="00155541" w:rsidP="00D743C5">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(1) Perioada de garanție acordată produselor de către </w:t>
      </w:r>
      <w:r w:rsidR="00537FD6" w:rsidRPr="00453C27">
        <w:rPr>
          <w:rFonts w:ascii="Times New Roman" w:hAnsi="Times New Roman" w:cs="Times New Roman"/>
          <w:sz w:val="20"/>
          <w:szCs w:val="20"/>
          <w:lang w:val="hr-BA"/>
        </w:rPr>
        <w:t xml:space="preserve">Contractant </w:t>
      </w:r>
      <w:r w:rsidRPr="00453C27">
        <w:rPr>
          <w:rFonts w:ascii="Times New Roman" w:hAnsi="Times New Roman" w:cs="Times New Roman"/>
          <w:sz w:val="20"/>
          <w:szCs w:val="20"/>
          <w:lang w:val="hr-BA"/>
        </w:rPr>
        <w:t xml:space="preserve">este cea declarată în propunerea tehnică, dar nu mai mică de </w:t>
      </w:r>
      <w:r w:rsidR="0033655B" w:rsidRPr="00453C27">
        <w:rPr>
          <w:rFonts w:ascii="Times New Roman" w:hAnsi="Times New Roman" w:cs="Times New Roman"/>
          <w:sz w:val="20"/>
          <w:szCs w:val="20"/>
          <w:lang w:val="hr-BA"/>
        </w:rPr>
        <w:t>24</w:t>
      </w:r>
      <w:r w:rsidRPr="00453C27">
        <w:rPr>
          <w:rFonts w:ascii="Times New Roman" w:hAnsi="Times New Roman" w:cs="Times New Roman"/>
          <w:sz w:val="20"/>
          <w:szCs w:val="20"/>
          <w:lang w:val="hr-BA"/>
        </w:rPr>
        <w:t xml:space="preserve"> de luni</w:t>
      </w:r>
      <w:r w:rsidR="00ED62EE" w:rsidRPr="00453C27">
        <w:rPr>
          <w:rFonts w:ascii="Times New Roman" w:hAnsi="Times New Roman" w:cs="Times New Roman"/>
          <w:sz w:val="20"/>
          <w:szCs w:val="20"/>
          <w:lang w:val="hr-BA"/>
        </w:rPr>
        <w:t xml:space="preserve"> de la recepția finală</w:t>
      </w:r>
      <w:r w:rsidRPr="00453C27">
        <w:rPr>
          <w:rFonts w:ascii="Times New Roman" w:hAnsi="Times New Roman" w:cs="Times New Roman"/>
          <w:sz w:val="20"/>
          <w:szCs w:val="20"/>
          <w:lang w:val="hr-BA"/>
        </w:rPr>
        <w:t xml:space="preserve">, în condiții corespunzătoare de manipulare, transport și depozitare de către </w:t>
      </w:r>
      <w:r w:rsidR="002B4996">
        <w:rPr>
          <w:rFonts w:ascii="Times New Roman" w:hAnsi="Times New Roman" w:cs="Times New Roman"/>
          <w:sz w:val="20"/>
          <w:szCs w:val="20"/>
          <w:lang w:val="hr-BA"/>
        </w:rPr>
        <w:t xml:space="preserve">Autoritatea </w:t>
      </w:r>
      <w:r w:rsidR="00537FD6"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w:t>
      </w:r>
    </w:p>
    <w:p w:rsidR="00155541" w:rsidRPr="00453C27" w:rsidRDefault="00155541" w:rsidP="00537FD6">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 </w:t>
      </w:r>
      <w:r w:rsidR="00537FD6" w:rsidRPr="00453C27">
        <w:rPr>
          <w:rFonts w:ascii="Times New Roman" w:hAnsi="Times New Roman" w:cs="Times New Roman"/>
          <w:sz w:val="20"/>
          <w:szCs w:val="20"/>
          <w:lang w:val="hr-BA"/>
        </w:rPr>
        <w:tab/>
      </w:r>
      <w:r w:rsidRPr="00453C27">
        <w:rPr>
          <w:rFonts w:ascii="Times New Roman" w:hAnsi="Times New Roman" w:cs="Times New Roman"/>
          <w:sz w:val="20"/>
          <w:szCs w:val="20"/>
          <w:lang w:val="hr-BA"/>
        </w:rPr>
        <w:t>(2) Perioada de garanție a produselor începe cu data recepției efectuate după livrarea, instalarea</w:t>
      </w:r>
      <w:r w:rsidR="003F7A76"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punerea în funcțiune</w:t>
      </w:r>
      <w:r w:rsidR="003F7A76" w:rsidRPr="00453C27">
        <w:rPr>
          <w:rFonts w:ascii="Times New Roman" w:hAnsi="Times New Roman" w:cs="Times New Roman"/>
          <w:sz w:val="20"/>
          <w:szCs w:val="20"/>
          <w:lang w:val="hr-BA"/>
        </w:rPr>
        <w:t xml:space="preserve"> a acestora la destinația finală, indicată de </w:t>
      </w:r>
      <w:r w:rsidR="002B4996">
        <w:rPr>
          <w:rFonts w:ascii="Times New Roman" w:hAnsi="Times New Roman" w:cs="Times New Roman"/>
          <w:sz w:val="20"/>
          <w:szCs w:val="20"/>
          <w:lang w:val="hr-BA"/>
        </w:rPr>
        <w:t xml:space="preserve">Autoritatea </w:t>
      </w:r>
      <w:r w:rsidR="003F7A76"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w:t>
      </w:r>
      <w:r w:rsidR="003F7A76" w:rsidRPr="00453C27">
        <w:rPr>
          <w:rFonts w:ascii="Times New Roman" w:hAnsi="Times New Roman" w:cs="Times New Roman"/>
          <w:sz w:val="20"/>
          <w:szCs w:val="20"/>
          <w:lang w:val="hr-BA"/>
        </w:rPr>
        <w:t>testarea si instruirea</w:t>
      </w:r>
      <w:r w:rsidRPr="00453C27">
        <w:rPr>
          <w:rFonts w:ascii="Times New Roman" w:hAnsi="Times New Roman" w:cs="Times New Roman"/>
          <w:sz w:val="20"/>
          <w:szCs w:val="20"/>
          <w:lang w:val="hr-BA"/>
        </w:rPr>
        <w:t xml:space="preserve">.  </w:t>
      </w:r>
    </w:p>
    <w:p w:rsidR="00ED62EE" w:rsidRPr="00453C27" w:rsidRDefault="00ED62EE" w:rsidP="00ED62EE">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b/>
        <w:t>(3) Garanția trebuie sa acopere toate costurile rezultate din remedierea defectelor în perioada de garanție, inclusiv, dar fără a se limita la:</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 demontare, inclusiv închirierea de unelte speciale necesare pe durata intervenției (dacă este cazul);</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(ii) ambalaje, inclusiv furnizarea de material protector pentru transport (carton, cutii, lăzi etc.);</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(iii) transport prin intermediul transportatorului, inclusiv transport internațional (dacă este cazul);</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(iv) diagnoza defectelor, inclusiv costurile de personal;</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(v) repararea tuturor componentelor defecte sau furnizarea unor noi componente;</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(vi) înlocuirea părților defecte;</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(vii) despachetarea, inclusiv curățarea spațiilor unde se efectuează intervenția;</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(viii) instalarea în starea inițială;</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(ix) testarea pentru a asigura funcționarea corectă;</w:t>
      </w:r>
    </w:p>
    <w:p w:rsidR="00ED62EE" w:rsidRPr="00453C27" w:rsidRDefault="00ED62EE" w:rsidP="00ED62EE">
      <w:pPr>
        <w:spacing w:before="120" w:after="120" w:line="276" w:lineRule="auto"/>
        <w:ind w:left="708"/>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(x) repunerea în funcțiune.</w:t>
      </w:r>
    </w:p>
    <w:p w:rsidR="00ED62EE" w:rsidRPr="00453C27" w:rsidRDefault="009B52DE" w:rsidP="00ED62EE">
      <w:pPr>
        <w:spacing w:before="120" w:after="120" w:line="276" w:lineRule="auto"/>
        <w:jc w:val="both"/>
        <w:rPr>
          <w:rFonts w:ascii="Times New Roman" w:hAnsi="Times New Roman" w:cs="Times New Roman"/>
          <w:color w:val="FF0000"/>
          <w:sz w:val="20"/>
          <w:szCs w:val="20"/>
          <w:lang w:val="hr-BA"/>
        </w:rPr>
      </w:pPr>
      <w:r w:rsidRPr="00453C27">
        <w:rPr>
          <w:rFonts w:ascii="Times New Roman" w:hAnsi="Times New Roman" w:cs="Times New Roman"/>
          <w:sz w:val="20"/>
          <w:szCs w:val="20"/>
          <w:lang w:val="hr-BA"/>
        </w:rPr>
        <w:tab/>
        <w:t xml:space="preserve">(4) </w:t>
      </w:r>
      <w:r w:rsidR="00ED62EE" w:rsidRPr="00453C27">
        <w:rPr>
          <w:rFonts w:ascii="Times New Roman" w:hAnsi="Times New Roman" w:cs="Times New Roman"/>
          <w:sz w:val="20"/>
          <w:szCs w:val="20"/>
          <w:lang w:val="hr-BA"/>
        </w:rPr>
        <w:t xml:space="preserve">Termenul de remediere sau </w:t>
      </w:r>
      <w:r w:rsidRPr="00453C27">
        <w:rPr>
          <w:rFonts w:ascii="Times New Roman" w:hAnsi="Times New Roman" w:cs="Times New Roman"/>
          <w:sz w:val="20"/>
          <w:szCs w:val="20"/>
          <w:lang w:val="hr-BA"/>
        </w:rPr>
        <w:t>î</w:t>
      </w:r>
      <w:r w:rsidR="00ED62EE" w:rsidRPr="00453C27">
        <w:rPr>
          <w:rFonts w:ascii="Times New Roman" w:hAnsi="Times New Roman" w:cs="Times New Roman"/>
          <w:sz w:val="20"/>
          <w:szCs w:val="20"/>
          <w:lang w:val="hr-BA"/>
        </w:rPr>
        <w:t xml:space="preserve">nlocuire a componentelor defecte </w:t>
      </w:r>
      <w:r w:rsidRPr="00453C27">
        <w:rPr>
          <w:rFonts w:ascii="Times New Roman" w:hAnsi="Times New Roman" w:cs="Times New Roman"/>
          <w:sz w:val="20"/>
          <w:szCs w:val="20"/>
          <w:lang w:val="hr-BA"/>
        </w:rPr>
        <w:t>î</w:t>
      </w:r>
      <w:r w:rsidR="00ED62EE" w:rsidRPr="00453C27">
        <w:rPr>
          <w:rFonts w:ascii="Times New Roman" w:hAnsi="Times New Roman" w:cs="Times New Roman"/>
          <w:sz w:val="20"/>
          <w:szCs w:val="20"/>
          <w:lang w:val="hr-BA"/>
        </w:rPr>
        <w:t xml:space="preserve">n </w:t>
      </w:r>
      <w:r w:rsidRPr="00453C27">
        <w:rPr>
          <w:rFonts w:ascii="Times New Roman" w:hAnsi="Times New Roman" w:cs="Times New Roman"/>
          <w:sz w:val="20"/>
          <w:szCs w:val="20"/>
          <w:lang w:val="hr-BA"/>
        </w:rPr>
        <w:t>perioada</w:t>
      </w:r>
      <w:r w:rsidR="00ED62EE" w:rsidRPr="00453C27">
        <w:rPr>
          <w:rFonts w:ascii="Times New Roman" w:hAnsi="Times New Roman" w:cs="Times New Roman"/>
          <w:sz w:val="20"/>
          <w:szCs w:val="20"/>
          <w:lang w:val="hr-BA"/>
        </w:rPr>
        <w:t xml:space="preserve"> de garan</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ie este de max</w:t>
      </w:r>
      <w:r w:rsidRPr="00453C27">
        <w:rPr>
          <w:rFonts w:ascii="Times New Roman" w:hAnsi="Times New Roman" w:cs="Times New Roman"/>
          <w:sz w:val="20"/>
          <w:szCs w:val="20"/>
          <w:lang w:val="hr-BA"/>
        </w:rPr>
        <w:t>im</w:t>
      </w:r>
      <w:r w:rsidR="00ED62EE" w:rsidRPr="00453C27">
        <w:rPr>
          <w:rFonts w:ascii="Times New Roman" w:hAnsi="Times New Roman" w:cs="Times New Roman"/>
          <w:sz w:val="20"/>
          <w:szCs w:val="20"/>
          <w:lang w:val="hr-BA"/>
        </w:rPr>
        <w:t xml:space="preserve"> </w:t>
      </w:r>
      <w:r w:rsidR="00D20697">
        <w:rPr>
          <w:rFonts w:ascii="Times New Roman" w:hAnsi="Times New Roman" w:cs="Times New Roman"/>
          <w:sz w:val="20"/>
          <w:szCs w:val="20"/>
          <w:lang w:val="hr-BA"/>
        </w:rPr>
        <w:t>7</w:t>
      </w:r>
      <w:r w:rsidR="00EA4416" w:rsidRPr="00453C27">
        <w:rPr>
          <w:rFonts w:ascii="Times New Roman" w:hAnsi="Times New Roman" w:cs="Times New Roman"/>
          <w:sz w:val="20"/>
          <w:szCs w:val="20"/>
          <w:lang w:val="hr-BA"/>
        </w:rPr>
        <w:t xml:space="preserve"> </w:t>
      </w:r>
      <w:r w:rsidR="00ED62EE" w:rsidRPr="00453C27">
        <w:rPr>
          <w:rFonts w:ascii="Times New Roman" w:hAnsi="Times New Roman" w:cs="Times New Roman"/>
          <w:sz w:val="20"/>
          <w:szCs w:val="20"/>
          <w:lang w:val="hr-BA"/>
        </w:rPr>
        <w:t>zile</w:t>
      </w:r>
      <w:r w:rsidR="00754125" w:rsidRPr="00453C27">
        <w:rPr>
          <w:rFonts w:ascii="Times New Roman" w:hAnsi="Times New Roman" w:cs="Times New Roman"/>
          <w:sz w:val="20"/>
          <w:szCs w:val="20"/>
          <w:lang w:val="hr-BA"/>
        </w:rPr>
        <w:t xml:space="preserve"> </w:t>
      </w:r>
      <w:r w:rsidR="00D20697">
        <w:rPr>
          <w:rFonts w:ascii="Times New Roman" w:hAnsi="Times New Roman" w:cs="Times New Roman"/>
          <w:sz w:val="20"/>
          <w:szCs w:val="20"/>
          <w:lang w:val="hr-BA"/>
        </w:rPr>
        <w:t xml:space="preserve">calendaristice </w:t>
      </w:r>
      <w:r w:rsidR="00ED62EE" w:rsidRPr="00453C27">
        <w:rPr>
          <w:rFonts w:ascii="Times New Roman" w:hAnsi="Times New Roman" w:cs="Times New Roman"/>
          <w:sz w:val="20"/>
          <w:szCs w:val="20"/>
          <w:lang w:val="hr-BA"/>
        </w:rPr>
        <w:t>de la constatarea necesit</w:t>
      </w:r>
      <w:r w:rsidRPr="00453C27">
        <w:rPr>
          <w:rFonts w:ascii="Times New Roman" w:hAnsi="Times New Roman" w:cs="Times New Roman"/>
          <w:sz w:val="20"/>
          <w:szCs w:val="20"/>
          <w:lang w:val="hr-BA"/>
        </w:rPr>
        <w:t>ăț</w:t>
      </w:r>
      <w:r w:rsidR="00ED62EE" w:rsidRPr="00453C27">
        <w:rPr>
          <w:rFonts w:ascii="Times New Roman" w:hAnsi="Times New Roman" w:cs="Times New Roman"/>
          <w:sz w:val="20"/>
          <w:szCs w:val="20"/>
          <w:lang w:val="hr-BA"/>
        </w:rPr>
        <w:t xml:space="preserve">ii </w:t>
      </w:r>
      <w:r w:rsidRPr="00453C27">
        <w:rPr>
          <w:rFonts w:ascii="Times New Roman" w:hAnsi="Times New Roman" w:cs="Times New Roman"/>
          <w:sz w:val="20"/>
          <w:szCs w:val="20"/>
          <w:lang w:val="hr-BA"/>
        </w:rPr>
        <w:t>î</w:t>
      </w:r>
      <w:r w:rsidR="00ED62EE" w:rsidRPr="00453C27">
        <w:rPr>
          <w:rFonts w:ascii="Times New Roman" w:hAnsi="Times New Roman" w:cs="Times New Roman"/>
          <w:sz w:val="20"/>
          <w:szCs w:val="20"/>
          <w:lang w:val="hr-BA"/>
        </w:rPr>
        <w:t>nlocuirii acestora.</w:t>
      </w:r>
      <w:r w:rsidR="006A4816" w:rsidRPr="00453C27">
        <w:rPr>
          <w:rFonts w:ascii="Times New Roman" w:hAnsi="Times New Roman" w:cs="Times New Roman"/>
          <w:sz w:val="20"/>
          <w:szCs w:val="20"/>
          <w:lang w:val="hr-BA"/>
        </w:rPr>
        <w:t xml:space="preserve"> </w:t>
      </w:r>
    </w:p>
    <w:p w:rsidR="00ED62EE" w:rsidRPr="00453C27" w:rsidRDefault="009B52DE" w:rsidP="00ED62EE">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b/>
        <w:t xml:space="preserve">(5) </w:t>
      </w:r>
      <w:r w:rsidR="00ED62EE" w:rsidRPr="00453C27">
        <w:rPr>
          <w:rFonts w:ascii="Times New Roman" w:hAnsi="Times New Roman" w:cs="Times New Roman"/>
          <w:sz w:val="20"/>
          <w:szCs w:val="20"/>
          <w:lang w:val="hr-BA"/>
        </w:rPr>
        <w:t>Remedierea defec</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 xml:space="preserve">iunilor </w:t>
      </w:r>
      <w:r w:rsidRPr="00453C27">
        <w:rPr>
          <w:rFonts w:ascii="Times New Roman" w:hAnsi="Times New Roman" w:cs="Times New Roman"/>
          <w:sz w:val="20"/>
          <w:szCs w:val="20"/>
          <w:lang w:val="hr-BA"/>
        </w:rPr>
        <w:t>î</w:t>
      </w:r>
      <w:r w:rsidR="00ED62EE" w:rsidRPr="00453C27">
        <w:rPr>
          <w:rFonts w:ascii="Times New Roman" w:hAnsi="Times New Roman" w:cs="Times New Roman"/>
          <w:sz w:val="20"/>
          <w:szCs w:val="20"/>
          <w:lang w:val="hr-BA"/>
        </w:rPr>
        <w:t>n perioada de garan</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ie se confirm</w:t>
      </w:r>
      <w:r w:rsidRPr="00453C27">
        <w:rPr>
          <w:rFonts w:ascii="Times New Roman" w:hAnsi="Times New Roman" w:cs="Times New Roman"/>
          <w:sz w:val="20"/>
          <w:szCs w:val="20"/>
          <w:lang w:val="hr-BA"/>
        </w:rPr>
        <w:t>ă</w:t>
      </w:r>
      <w:r w:rsidR="00ED62EE" w:rsidRPr="00453C27">
        <w:rPr>
          <w:rFonts w:ascii="Times New Roman" w:hAnsi="Times New Roman" w:cs="Times New Roman"/>
          <w:sz w:val="20"/>
          <w:szCs w:val="20"/>
          <w:lang w:val="hr-BA"/>
        </w:rPr>
        <w:t xml:space="preserve"> prin </w:t>
      </w:r>
      <w:r w:rsidR="00AA0A98" w:rsidRPr="00453C27">
        <w:rPr>
          <w:rFonts w:ascii="Times New Roman" w:hAnsi="Times New Roman" w:cs="Times New Roman"/>
          <w:sz w:val="20"/>
          <w:szCs w:val="20"/>
          <w:lang w:val="hr-BA"/>
        </w:rPr>
        <w:t>nota de constatare</w:t>
      </w:r>
      <w:r w:rsidR="006430C3"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î</w:t>
      </w:r>
      <w:r w:rsidR="00ED62EE" w:rsidRPr="00453C27">
        <w:rPr>
          <w:rFonts w:ascii="Times New Roman" w:hAnsi="Times New Roman" w:cs="Times New Roman"/>
          <w:sz w:val="20"/>
          <w:szCs w:val="20"/>
          <w:lang w:val="hr-BA"/>
        </w:rPr>
        <w:t>ncheiat</w:t>
      </w:r>
      <w:r w:rsidR="00AA0A98" w:rsidRPr="00453C27">
        <w:rPr>
          <w:rFonts w:ascii="Times New Roman" w:hAnsi="Times New Roman" w:cs="Times New Roman"/>
          <w:sz w:val="20"/>
          <w:szCs w:val="20"/>
          <w:lang w:val="hr-BA"/>
        </w:rPr>
        <w:t>a</w:t>
      </w:r>
      <w:r w:rsidR="00ED62EE" w:rsidRPr="00453C27">
        <w:rPr>
          <w:rFonts w:ascii="Times New Roman" w:hAnsi="Times New Roman" w:cs="Times New Roman"/>
          <w:sz w:val="20"/>
          <w:szCs w:val="20"/>
          <w:lang w:val="hr-BA"/>
        </w:rPr>
        <w:t xml:space="preserve"> la loca</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ie, semnat</w:t>
      </w:r>
      <w:r w:rsidR="00AA0A98" w:rsidRPr="00453C27">
        <w:rPr>
          <w:rFonts w:ascii="Times New Roman" w:hAnsi="Times New Roman" w:cs="Times New Roman"/>
          <w:sz w:val="20"/>
          <w:szCs w:val="20"/>
          <w:lang w:val="hr-BA"/>
        </w:rPr>
        <w:t>a</w:t>
      </w:r>
      <w:r w:rsidR="00ED62EE"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și</w:t>
      </w:r>
      <w:r w:rsidR="00ED62EE"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ș</w:t>
      </w:r>
      <w:r w:rsidR="00ED62EE" w:rsidRPr="00453C27">
        <w:rPr>
          <w:rFonts w:ascii="Times New Roman" w:hAnsi="Times New Roman" w:cs="Times New Roman"/>
          <w:sz w:val="20"/>
          <w:szCs w:val="20"/>
          <w:lang w:val="hr-BA"/>
        </w:rPr>
        <w:t>tampilat</w:t>
      </w:r>
      <w:r w:rsidR="00AA0A98" w:rsidRPr="00453C27">
        <w:rPr>
          <w:rFonts w:ascii="Times New Roman" w:hAnsi="Times New Roman" w:cs="Times New Roman"/>
          <w:sz w:val="20"/>
          <w:szCs w:val="20"/>
          <w:lang w:val="hr-BA"/>
        </w:rPr>
        <w:t>a</w:t>
      </w:r>
      <w:r w:rsidR="00ED62EE" w:rsidRPr="00453C27">
        <w:rPr>
          <w:rFonts w:ascii="Times New Roman" w:hAnsi="Times New Roman" w:cs="Times New Roman"/>
          <w:sz w:val="20"/>
          <w:szCs w:val="20"/>
          <w:lang w:val="hr-BA"/>
        </w:rPr>
        <w:t xml:space="preserve"> de ambele </w:t>
      </w:r>
      <w:r w:rsidRPr="00453C27">
        <w:rPr>
          <w:rFonts w:ascii="Times New Roman" w:hAnsi="Times New Roman" w:cs="Times New Roman"/>
          <w:sz w:val="20"/>
          <w:szCs w:val="20"/>
          <w:lang w:val="hr-BA"/>
        </w:rPr>
        <w:t>părți</w:t>
      </w:r>
      <w:r w:rsidR="00ED62EE" w:rsidRPr="00453C27">
        <w:rPr>
          <w:rFonts w:ascii="Times New Roman" w:hAnsi="Times New Roman" w:cs="Times New Roman"/>
          <w:sz w:val="20"/>
          <w:szCs w:val="20"/>
          <w:lang w:val="hr-BA"/>
        </w:rPr>
        <w:t xml:space="preserve">. </w:t>
      </w:r>
    </w:p>
    <w:p w:rsidR="00ED62EE" w:rsidRPr="00453C27" w:rsidRDefault="009B52DE" w:rsidP="00ED62EE">
      <w:p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b/>
        <w:t xml:space="preserve">(6) </w:t>
      </w:r>
      <w:r w:rsidR="00ED62EE" w:rsidRPr="00453C27">
        <w:rPr>
          <w:rFonts w:ascii="Times New Roman" w:hAnsi="Times New Roman" w:cs="Times New Roman"/>
          <w:sz w:val="20"/>
          <w:szCs w:val="20"/>
          <w:lang w:val="hr-BA"/>
        </w:rPr>
        <w:t>Perioada de garan</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ie acordat</w:t>
      </w:r>
      <w:r w:rsidRPr="00453C27">
        <w:rPr>
          <w:rFonts w:ascii="Times New Roman" w:hAnsi="Times New Roman" w:cs="Times New Roman"/>
          <w:sz w:val="20"/>
          <w:szCs w:val="20"/>
          <w:lang w:val="hr-BA"/>
        </w:rPr>
        <w:t>ă</w:t>
      </w:r>
      <w:r w:rsidR="00ED62EE" w:rsidRPr="00453C27">
        <w:rPr>
          <w:rFonts w:ascii="Times New Roman" w:hAnsi="Times New Roman" w:cs="Times New Roman"/>
          <w:sz w:val="20"/>
          <w:szCs w:val="20"/>
          <w:lang w:val="hr-BA"/>
        </w:rPr>
        <w:t xml:space="preserve"> prin contract se prelunge</w:t>
      </w:r>
      <w:r w:rsidRPr="00453C27">
        <w:rPr>
          <w:rFonts w:ascii="Times New Roman" w:hAnsi="Times New Roman" w:cs="Times New Roman"/>
          <w:sz w:val="20"/>
          <w:szCs w:val="20"/>
          <w:lang w:val="hr-BA"/>
        </w:rPr>
        <w:t>ș</w:t>
      </w:r>
      <w:r w:rsidR="00ED62EE" w:rsidRPr="00453C27">
        <w:rPr>
          <w:rFonts w:ascii="Times New Roman" w:hAnsi="Times New Roman" w:cs="Times New Roman"/>
          <w:sz w:val="20"/>
          <w:szCs w:val="20"/>
          <w:lang w:val="hr-BA"/>
        </w:rPr>
        <w:t>te cu timpul de sta</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ionare pentru repara</w:t>
      </w:r>
      <w:r w:rsidRPr="00453C27">
        <w:rPr>
          <w:rFonts w:ascii="Times New Roman" w:hAnsi="Times New Roman" w:cs="Times New Roman"/>
          <w:sz w:val="20"/>
          <w:szCs w:val="20"/>
          <w:lang w:val="hr-BA"/>
        </w:rPr>
        <w:t>ț</w:t>
      </w:r>
      <w:r w:rsidR="00ED62EE" w:rsidRPr="00453C27">
        <w:rPr>
          <w:rFonts w:ascii="Times New Roman" w:hAnsi="Times New Roman" w:cs="Times New Roman"/>
          <w:sz w:val="20"/>
          <w:szCs w:val="20"/>
          <w:lang w:val="hr-BA"/>
        </w:rPr>
        <w:t xml:space="preserve">ii a </w:t>
      </w:r>
      <w:r w:rsidRPr="00453C27">
        <w:rPr>
          <w:rFonts w:ascii="Times New Roman" w:hAnsi="Times New Roman" w:cs="Times New Roman"/>
          <w:sz w:val="20"/>
          <w:szCs w:val="20"/>
          <w:lang w:val="hr-BA"/>
        </w:rPr>
        <w:t>utilajului</w:t>
      </w:r>
      <w:r w:rsidR="00ED62EE" w:rsidRPr="00453C27">
        <w:rPr>
          <w:rFonts w:ascii="Times New Roman" w:hAnsi="Times New Roman" w:cs="Times New Roman"/>
          <w:sz w:val="20"/>
          <w:szCs w:val="20"/>
          <w:lang w:val="hr-BA"/>
        </w:rPr>
        <w:t>. Acest timp se calculeaz</w:t>
      </w:r>
      <w:r w:rsidRPr="00453C27">
        <w:rPr>
          <w:rFonts w:ascii="Times New Roman" w:hAnsi="Times New Roman" w:cs="Times New Roman"/>
          <w:sz w:val="20"/>
          <w:szCs w:val="20"/>
          <w:lang w:val="hr-BA"/>
        </w:rPr>
        <w:t>ă</w:t>
      </w:r>
      <w:r w:rsidR="00ED62EE" w:rsidRPr="00453C27">
        <w:rPr>
          <w:rFonts w:ascii="Times New Roman" w:hAnsi="Times New Roman" w:cs="Times New Roman"/>
          <w:sz w:val="20"/>
          <w:szCs w:val="20"/>
          <w:lang w:val="hr-BA"/>
        </w:rPr>
        <w:t xml:space="preserve"> de la data solicitării scrise </w:t>
      </w:r>
      <w:r w:rsidRPr="00453C27">
        <w:rPr>
          <w:rFonts w:ascii="Times New Roman" w:hAnsi="Times New Roman" w:cs="Times New Roman"/>
          <w:sz w:val="20"/>
          <w:szCs w:val="20"/>
          <w:lang w:val="hr-BA"/>
        </w:rPr>
        <w:t>privind</w:t>
      </w:r>
      <w:r w:rsidR="00ED62EE" w:rsidRPr="00453C27">
        <w:rPr>
          <w:rFonts w:ascii="Times New Roman" w:hAnsi="Times New Roman" w:cs="Times New Roman"/>
          <w:sz w:val="20"/>
          <w:szCs w:val="20"/>
          <w:lang w:val="hr-BA"/>
        </w:rPr>
        <w:t xml:space="preserve"> remediere</w:t>
      </w:r>
      <w:r w:rsidR="00171E53" w:rsidRPr="00453C27">
        <w:rPr>
          <w:rFonts w:ascii="Times New Roman" w:hAnsi="Times New Roman" w:cs="Times New Roman"/>
          <w:sz w:val="20"/>
          <w:szCs w:val="20"/>
          <w:lang w:val="hr-BA"/>
        </w:rPr>
        <w:t>a</w:t>
      </w:r>
      <w:r w:rsidR="00ED62EE" w:rsidRPr="00453C27">
        <w:rPr>
          <w:rFonts w:ascii="Times New Roman" w:hAnsi="Times New Roman" w:cs="Times New Roman"/>
          <w:sz w:val="20"/>
          <w:szCs w:val="20"/>
          <w:lang w:val="hr-BA"/>
        </w:rPr>
        <w:t xml:space="preserve"> și până la data procesului verbal de recepție a reparației.</w:t>
      </w:r>
    </w:p>
    <w:p w:rsidR="00155541" w:rsidRPr="00453C27" w:rsidRDefault="002B4996" w:rsidP="00D743C5">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537FD6" w:rsidRPr="00453C27">
        <w:rPr>
          <w:rFonts w:ascii="Times New Roman" w:hAnsi="Times New Roman" w:cs="Times New Roman"/>
          <w:sz w:val="20"/>
          <w:szCs w:val="20"/>
          <w:lang w:val="hr-BA"/>
        </w:rPr>
        <w:t xml:space="preserve">contractantă </w:t>
      </w:r>
      <w:r w:rsidR="00155541" w:rsidRPr="00453C27">
        <w:rPr>
          <w:rFonts w:ascii="Times New Roman" w:hAnsi="Times New Roman" w:cs="Times New Roman"/>
          <w:sz w:val="20"/>
          <w:szCs w:val="20"/>
          <w:lang w:val="hr-BA"/>
        </w:rPr>
        <w:t xml:space="preserve">are dreptul de a notifica imediat </w:t>
      </w:r>
      <w:r w:rsidR="00537FD6" w:rsidRPr="00453C27">
        <w:rPr>
          <w:rFonts w:ascii="Times New Roman" w:hAnsi="Times New Roman" w:cs="Times New Roman"/>
          <w:sz w:val="20"/>
          <w:szCs w:val="20"/>
          <w:lang w:val="hr-BA"/>
        </w:rPr>
        <w:t>Contractantului</w:t>
      </w:r>
      <w:r w:rsidR="00155541" w:rsidRPr="00453C27">
        <w:rPr>
          <w:rFonts w:ascii="Times New Roman" w:hAnsi="Times New Roman" w:cs="Times New Roman"/>
          <w:sz w:val="20"/>
          <w:szCs w:val="20"/>
          <w:lang w:val="hr-BA"/>
        </w:rPr>
        <w:t>, în scris, orice plângere sau reclamație ce apare în conformitate cu această garanție.</w:t>
      </w:r>
    </w:p>
    <w:p w:rsidR="00155541" w:rsidRPr="00453C27" w:rsidRDefault="00155541" w:rsidP="00D743C5">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La primirea unei astfel de notificări, </w:t>
      </w:r>
      <w:r w:rsidR="00537FD6" w:rsidRPr="00453C27">
        <w:rPr>
          <w:rFonts w:ascii="Times New Roman" w:hAnsi="Times New Roman" w:cs="Times New Roman"/>
          <w:sz w:val="20"/>
          <w:szCs w:val="20"/>
          <w:lang w:val="hr-BA"/>
        </w:rPr>
        <w:t xml:space="preserve">Contractantul </w:t>
      </w:r>
      <w:r w:rsidRPr="00453C27">
        <w:rPr>
          <w:rFonts w:ascii="Times New Roman" w:hAnsi="Times New Roman" w:cs="Times New Roman"/>
          <w:sz w:val="20"/>
          <w:szCs w:val="20"/>
          <w:lang w:val="hr-BA"/>
        </w:rPr>
        <w:t xml:space="preserve">are obligația de a remedia defecțiunea sau de a înlocui produsul în cel mai scurt timp, dar nu mai târziu de </w:t>
      </w:r>
      <w:r w:rsidR="008D1462">
        <w:rPr>
          <w:rFonts w:ascii="Times New Roman" w:hAnsi="Times New Roman" w:cs="Times New Roman"/>
          <w:sz w:val="20"/>
          <w:szCs w:val="20"/>
          <w:lang w:val="hr-BA"/>
        </w:rPr>
        <w:t>7</w:t>
      </w:r>
      <w:r w:rsidRPr="00453C27">
        <w:rPr>
          <w:rFonts w:ascii="Times New Roman" w:hAnsi="Times New Roman" w:cs="Times New Roman"/>
          <w:sz w:val="20"/>
          <w:szCs w:val="20"/>
          <w:lang w:val="hr-BA"/>
        </w:rPr>
        <w:t xml:space="preserve"> zile</w:t>
      </w:r>
      <w:r w:rsidR="008D1462">
        <w:rPr>
          <w:rFonts w:ascii="Times New Roman" w:hAnsi="Times New Roman" w:cs="Times New Roman"/>
          <w:sz w:val="20"/>
          <w:szCs w:val="20"/>
          <w:lang w:val="hr-BA"/>
        </w:rPr>
        <w:t xml:space="preserve"> calendaristice</w:t>
      </w:r>
      <w:r w:rsidRPr="00453C27">
        <w:rPr>
          <w:rFonts w:ascii="Times New Roman" w:hAnsi="Times New Roman" w:cs="Times New Roman"/>
          <w:sz w:val="20"/>
          <w:szCs w:val="20"/>
          <w:lang w:val="hr-BA"/>
        </w:rPr>
        <w:t xml:space="preserve">, fără costuri suplimentare pentru </w:t>
      </w:r>
      <w:r w:rsidR="002B4996">
        <w:rPr>
          <w:rFonts w:ascii="Times New Roman" w:hAnsi="Times New Roman" w:cs="Times New Roman"/>
          <w:sz w:val="20"/>
          <w:szCs w:val="20"/>
          <w:lang w:val="hr-BA"/>
        </w:rPr>
        <w:t xml:space="preserve">Autoritatea </w:t>
      </w:r>
      <w:r w:rsidR="00537FD6"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Produsele care le înlocuiesc pe cele defecte, în timpul perioadei de garanție, beneficiază de o nouă perioadă de garanție care curge de la data înlocuirii produsului.</w:t>
      </w:r>
    </w:p>
    <w:p w:rsidR="00155541" w:rsidRPr="00453C27" w:rsidRDefault="00537FD6" w:rsidP="00D743C5">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în care Contractantul</w:t>
      </w:r>
      <w:r w:rsidR="00155541" w:rsidRPr="00453C27">
        <w:rPr>
          <w:rFonts w:ascii="Times New Roman" w:hAnsi="Times New Roman" w:cs="Times New Roman"/>
          <w:sz w:val="20"/>
          <w:szCs w:val="20"/>
          <w:lang w:val="hr-BA"/>
        </w:rPr>
        <w:t xml:space="preserve">, după ce a fost înștiințat, nu reușește să remedieze defectul în perioada menționată la articolul </w:t>
      </w:r>
      <w:r w:rsidRPr="00453C27">
        <w:rPr>
          <w:rFonts w:ascii="Times New Roman" w:hAnsi="Times New Roman" w:cs="Times New Roman"/>
          <w:sz w:val="20"/>
          <w:szCs w:val="20"/>
          <w:lang w:val="hr-BA"/>
        </w:rPr>
        <w:t>27</w:t>
      </w:r>
      <w:r w:rsidR="00155541" w:rsidRPr="00453C27">
        <w:rPr>
          <w:rFonts w:ascii="Times New Roman" w:hAnsi="Times New Roman" w:cs="Times New Roman"/>
          <w:sz w:val="20"/>
          <w:szCs w:val="20"/>
          <w:lang w:val="hr-BA"/>
        </w:rPr>
        <w:t>.</w:t>
      </w:r>
      <w:r w:rsidRPr="00453C27">
        <w:rPr>
          <w:rFonts w:ascii="Times New Roman" w:hAnsi="Times New Roman" w:cs="Times New Roman"/>
          <w:sz w:val="20"/>
          <w:szCs w:val="20"/>
          <w:lang w:val="hr-BA"/>
        </w:rPr>
        <w:t>4</w:t>
      </w:r>
      <w:r w:rsidR="00155541" w:rsidRPr="00453C27">
        <w:rPr>
          <w:rFonts w:ascii="Times New Roman" w:hAnsi="Times New Roman" w:cs="Times New Roman"/>
          <w:sz w:val="20"/>
          <w:szCs w:val="20"/>
          <w:lang w:val="hr-BA"/>
        </w:rPr>
        <w:t xml:space="preserve"> al prezentului contract, </w:t>
      </w:r>
      <w:r w:rsidR="002B4996">
        <w:rPr>
          <w:rFonts w:ascii="Times New Roman" w:hAnsi="Times New Roman" w:cs="Times New Roman"/>
          <w:sz w:val="20"/>
          <w:szCs w:val="20"/>
          <w:lang w:val="hr-BA"/>
        </w:rPr>
        <w:t xml:space="preserve">Autoritatea </w:t>
      </w:r>
      <w:r w:rsidRPr="00453C27">
        <w:rPr>
          <w:rFonts w:ascii="Times New Roman" w:hAnsi="Times New Roman" w:cs="Times New Roman"/>
          <w:sz w:val="20"/>
          <w:szCs w:val="20"/>
          <w:lang w:val="hr-BA"/>
        </w:rPr>
        <w:t xml:space="preserve">contractantă </w:t>
      </w:r>
      <w:r w:rsidR="00155541" w:rsidRPr="00453C27">
        <w:rPr>
          <w:rFonts w:ascii="Times New Roman" w:hAnsi="Times New Roman" w:cs="Times New Roman"/>
          <w:sz w:val="20"/>
          <w:szCs w:val="20"/>
          <w:lang w:val="hr-BA"/>
        </w:rPr>
        <w:t xml:space="preserve">are dreptul de a lua măsuri de remediere pe riscul și pe cheltuiala </w:t>
      </w:r>
      <w:r w:rsidRPr="00453C27">
        <w:rPr>
          <w:rFonts w:ascii="Times New Roman" w:hAnsi="Times New Roman" w:cs="Times New Roman"/>
          <w:sz w:val="20"/>
          <w:szCs w:val="20"/>
          <w:lang w:val="hr-BA"/>
        </w:rPr>
        <w:t xml:space="preserve">Contractantului </w:t>
      </w:r>
      <w:r w:rsidR="00155541" w:rsidRPr="00453C27">
        <w:rPr>
          <w:rFonts w:ascii="Times New Roman" w:hAnsi="Times New Roman" w:cs="Times New Roman"/>
          <w:sz w:val="20"/>
          <w:szCs w:val="20"/>
          <w:lang w:val="hr-BA"/>
        </w:rPr>
        <w:t xml:space="preserve">și fără a aduce nici un prejudiciu oricăror altor drepturi pe care </w:t>
      </w:r>
      <w:r w:rsidR="002B4996">
        <w:rPr>
          <w:rFonts w:ascii="Times New Roman" w:hAnsi="Times New Roman" w:cs="Times New Roman"/>
          <w:sz w:val="20"/>
          <w:szCs w:val="20"/>
          <w:lang w:val="hr-BA"/>
        </w:rPr>
        <w:t xml:space="preserve">Autoritatea </w:t>
      </w:r>
      <w:r w:rsidRPr="00453C27">
        <w:rPr>
          <w:rFonts w:ascii="Times New Roman" w:hAnsi="Times New Roman" w:cs="Times New Roman"/>
          <w:sz w:val="20"/>
          <w:szCs w:val="20"/>
          <w:lang w:val="hr-BA"/>
        </w:rPr>
        <w:t xml:space="preserve">contractantă </w:t>
      </w:r>
      <w:r w:rsidR="00155541" w:rsidRPr="00453C27">
        <w:rPr>
          <w:rFonts w:ascii="Times New Roman" w:hAnsi="Times New Roman" w:cs="Times New Roman"/>
          <w:sz w:val="20"/>
          <w:szCs w:val="20"/>
          <w:lang w:val="hr-BA"/>
        </w:rPr>
        <w:t xml:space="preserve">le poate avea față de </w:t>
      </w:r>
      <w:r w:rsidRPr="00453C27">
        <w:rPr>
          <w:rFonts w:ascii="Times New Roman" w:hAnsi="Times New Roman" w:cs="Times New Roman"/>
          <w:sz w:val="20"/>
          <w:szCs w:val="20"/>
          <w:lang w:val="hr-BA"/>
        </w:rPr>
        <w:t xml:space="preserve">Contractant </w:t>
      </w:r>
      <w:r w:rsidR="00155541" w:rsidRPr="00453C27">
        <w:rPr>
          <w:rFonts w:ascii="Times New Roman" w:hAnsi="Times New Roman" w:cs="Times New Roman"/>
          <w:sz w:val="20"/>
          <w:szCs w:val="20"/>
          <w:lang w:val="hr-BA"/>
        </w:rPr>
        <w:t>prin contract.</w:t>
      </w:r>
    </w:p>
    <w:p w:rsidR="00155541" w:rsidRPr="00453C27" w:rsidRDefault="00155541" w:rsidP="004D3CE5">
      <w:pPr>
        <w:spacing w:before="120" w:after="120" w:line="276" w:lineRule="auto"/>
        <w:ind w:left="1"/>
        <w:jc w:val="both"/>
        <w:rPr>
          <w:rFonts w:ascii="Times New Roman" w:hAnsi="Times New Roman" w:cs="Times New Roman"/>
          <w:sz w:val="20"/>
          <w:szCs w:val="20"/>
          <w:lang w:val="hr-BA"/>
        </w:rPr>
      </w:pPr>
    </w:p>
    <w:p w:rsidR="004D3CE5" w:rsidRPr="00453C27" w:rsidRDefault="006C2BBC"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OBLIGAȚII PRIVIND ASIGURĂRILE ȘI SECURITATEA MUNCII CARE TREBUIE RESPECTATE DE CĂTRE CONTRACTANT</w:t>
      </w:r>
    </w:p>
    <w:p w:rsidR="00E67FD3" w:rsidRPr="00453C27" w:rsidRDefault="004D3CE5" w:rsidP="00D743C5">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453C27">
        <w:rPr>
          <w:rFonts w:ascii="Times New Roman" w:hAnsi="Times New Roman" w:cs="Times New Roman"/>
          <w:sz w:val="20"/>
          <w:szCs w:val="20"/>
          <w:lang w:val="hr-BA"/>
        </w:rPr>
        <w:t>că și abolirea muncii minorilor.</w:t>
      </w:r>
    </w:p>
    <w:p w:rsidR="00E67FD3" w:rsidRPr="00453C27" w:rsidRDefault="00E67FD3" w:rsidP="00D743C5">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este Partea asiguratoare, care are obligația de a încheia, înainte de începerea Contractului, Asigurările, astfel cum este stabilit în Caietul de Sarcini.</w:t>
      </w:r>
    </w:p>
    <w:p w:rsidR="00E67FD3" w:rsidRPr="00453C27" w:rsidRDefault="00E67FD3" w:rsidP="00D743C5">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Toate costurile ce decurg din sau în legătură cu încheierea și menținerea Asigurărilor Contractantului stabilită în prezentul Contract se suportă de către Contractant.</w:t>
      </w:r>
    </w:p>
    <w:p w:rsidR="00E67FD3" w:rsidRPr="00453C27" w:rsidRDefault="00E67FD3" w:rsidP="00D743C5">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Orice daune neacoperite de beneficiile de asigurare cad în sarcina Părții obligate să suporte aceste daune conform Legii și/sau prevederilor contractuale.</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7538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DREPTURI DE PROPRIETATE INTELECTUALĂ</w:t>
      </w:r>
    </w:p>
    <w:p w:rsidR="00C63B51" w:rsidRPr="00453C27" w:rsidRDefault="004D3CE5" w:rsidP="00D743C5">
      <w:pPr>
        <w:pStyle w:val="Listparagraf"/>
        <w:numPr>
          <w:ilvl w:val="0"/>
          <w:numId w:val="52"/>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Orice Rezultat/Rezultate elaborat(e) și/sau prelucrat(e) de către Contractant în executarea Contractului vor deveni proprietatea exclusivă a </w:t>
      </w:r>
      <w:r w:rsidR="002B4996">
        <w:rPr>
          <w:rFonts w:ascii="Times New Roman" w:hAnsi="Times New Roman" w:cs="Times New Roman"/>
          <w:sz w:val="20"/>
          <w:szCs w:val="20"/>
          <w:lang w:val="hr-BA"/>
        </w:rPr>
        <w:t>Autoritatii</w:t>
      </w:r>
      <w:r w:rsidRPr="00453C27">
        <w:rPr>
          <w:rFonts w:ascii="Times New Roman" w:hAnsi="Times New Roman" w:cs="Times New Roman"/>
          <w:sz w:val="20"/>
          <w:szCs w:val="20"/>
          <w:lang w:val="hr-BA"/>
        </w:rPr>
        <w:t xml:space="preserve"> contractante, la momentul efectuării plății sumelor datorate Contractantului conform prevederilor prezentului Contract.</w:t>
      </w:r>
    </w:p>
    <w:p w:rsidR="004D3CE5" w:rsidRPr="00453C27" w:rsidRDefault="004D3CE5" w:rsidP="00D743C5">
      <w:pPr>
        <w:pStyle w:val="Listparagraf"/>
        <w:numPr>
          <w:ilvl w:val="0"/>
          <w:numId w:val="52"/>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Orice Rezultate ori drepturi, inclusiv drepturi de autor sau alte drepturi de proprietate intelectuală ori industrială, dobândite în executarea Contractului vor fi proprietatea exclusivă a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Pr="00453C27">
        <w:rPr>
          <w:rFonts w:ascii="Times New Roman" w:hAnsi="Times New Roman" w:cs="Times New Roman"/>
          <w:sz w:val="20"/>
          <w:szCs w:val="20"/>
          <w:lang w:val="hr-BA"/>
        </w:rPr>
        <w:t>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753868"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OBLIGAȚII ÎN LEGĂTURĂ CU CALITATEA PRODUSELOR</w:t>
      </w:r>
    </w:p>
    <w:p w:rsidR="00A43F27" w:rsidRPr="00453C27" w:rsidRDefault="004D3CE5" w:rsidP="00D743C5">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Contractantul garantează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că acesta operează un sistem de management al calității pentru </w:t>
      </w:r>
      <w:r w:rsidR="00A43F27" w:rsidRPr="00453C27">
        <w:rPr>
          <w:rFonts w:ascii="Times New Roman" w:hAnsi="Times New Roman" w:cs="Times New Roman"/>
          <w:sz w:val="20"/>
          <w:szCs w:val="20"/>
          <w:lang w:val="hr-BA"/>
        </w:rPr>
        <w:t>Produsele</w:t>
      </w:r>
      <w:r w:rsidRPr="00453C27">
        <w:rPr>
          <w:rFonts w:ascii="Times New Roman" w:hAnsi="Times New Roman" w:cs="Times New Roman"/>
          <w:sz w:val="20"/>
          <w:szCs w:val="20"/>
          <w:lang w:val="hr-BA"/>
        </w:rPr>
        <w:t xml:space="preserve"> </w:t>
      </w:r>
      <w:r w:rsidR="00A43F27" w:rsidRPr="00453C27">
        <w:rPr>
          <w:rFonts w:ascii="Times New Roman" w:hAnsi="Times New Roman" w:cs="Times New Roman"/>
          <w:sz w:val="20"/>
          <w:szCs w:val="20"/>
          <w:lang w:val="hr-BA"/>
        </w:rPr>
        <w:t>furnizate</w:t>
      </w:r>
      <w:r w:rsidRPr="00453C27">
        <w:rPr>
          <w:rFonts w:ascii="Times New Roman" w:hAnsi="Times New Roman" w:cs="Times New Roman"/>
          <w:sz w:val="20"/>
          <w:szCs w:val="20"/>
          <w:lang w:val="hr-BA"/>
        </w:rPr>
        <w:t xml:space="preserve"> în cadrul Contractului și că va aplica acest sistem, pe toată perioada derulării Contractului. Contractantul va corecta, pe cheltuiala sa, orice Neconformitate, astfel încât să demonstreze, în orice moment, </w:t>
      </w:r>
      <w:r w:rsidR="002B4996">
        <w:rPr>
          <w:rFonts w:ascii="Times New Roman" w:hAnsi="Times New Roman" w:cs="Times New Roman"/>
          <w:sz w:val="20"/>
          <w:szCs w:val="20"/>
          <w:lang w:val="hr-BA"/>
        </w:rPr>
        <w:t>Autoritatii</w:t>
      </w:r>
      <w:r w:rsidR="002B4996" w:rsidRPr="00453C27">
        <w:rPr>
          <w:rFonts w:ascii="Times New Roman" w:hAnsi="Times New Roman" w:cs="Times New Roman"/>
          <w:sz w:val="20"/>
          <w:szCs w:val="20"/>
          <w:lang w:val="hr-BA"/>
        </w:rPr>
        <w:t xml:space="preserve"> </w:t>
      </w:r>
      <w:r w:rsidR="00E505D2"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 că remedierea acestor Neconformități, se realizează conform Planului de management al calității.</w:t>
      </w:r>
    </w:p>
    <w:p w:rsidR="004D3CE5" w:rsidRPr="00453C27" w:rsidRDefault="002B4996" w:rsidP="00D743C5">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notifică Contractantul cu privire la fiecare Neconformitate imediat ce acesta o identifică. La Finalizare, Contractantul notifică </w:t>
      </w: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cu privire la Neconformitățile care nu au fost remediate și comunică </w:t>
      </w:r>
      <w:r>
        <w:rPr>
          <w:rFonts w:ascii="Times New Roman" w:hAnsi="Times New Roman" w:cs="Times New Roman"/>
          <w:sz w:val="20"/>
          <w:szCs w:val="20"/>
          <w:lang w:val="hr-BA"/>
        </w:rPr>
        <w:t>Autoritatii</w:t>
      </w:r>
      <w:r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004D3CE5" w:rsidRPr="00453C27">
        <w:rPr>
          <w:rFonts w:ascii="Times New Roman" w:hAnsi="Times New Roman" w:cs="Times New Roman"/>
          <w:sz w:val="20"/>
          <w:szCs w:val="20"/>
          <w:lang w:val="hr-BA"/>
        </w:rPr>
        <w:t xml:space="preserve">perioada de remediere a acestora. Drepturile </w:t>
      </w:r>
      <w:r>
        <w:rPr>
          <w:rFonts w:ascii="Times New Roman" w:hAnsi="Times New Roman" w:cs="Times New Roman"/>
          <w:sz w:val="20"/>
          <w:szCs w:val="20"/>
          <w:lang w:val="hr-BA"/>
        </w:rPr>
        <w:t>Autoritatii</w:t>
      </w:r>
      <w:r w:rsidRPr="00453C27">
        <w:rPr>
          <w:rFonts w:ascii="Times New Roman" w:hAnsi="Times New Roman" w:cs="Times New Roman"/>
          <w:sz w:val="20"/>
          <w:szCs w:val="20"/>
          <w:lang w:val="hr-BA"/>
        </w:rPr>
        <w:t xml:space="preserve"> </w:t>
      </w:r>
      <w:r w:rsidR="009C27A2" w:rsidRPr="00453C27">
        <w:rPr>
          <w:rFonts w:ascii="Times New Roman" w:hAnsi="Times New Roman" w:cs="Times New Roman"/>
          <w:sz w:val="20"/>
          <w:szCs w:val="20"/>
          <w:lang w:val="hr-BA"/>
        </w:rPr>
        <w:t xml:space="preserve">contractante </w:t>
      </w:r>
      <w:r w:rsidR="004D3CE5" w:rsidRPr="00453C27">
        <w:rPr>
          <w:rFonts w:ascii="Times New Roman" w:hAnsi="Times New Roman" w:cs="Times New Roman"/>
          <w:sz w:val="20"/>
          <w:szCs w:val="20"/>
          <w:lang w:val="hr-BA"/>
        </w:rPr>
        <w:t xml:space="preserve">cu privire la orice Neconformitate neidentificat(ă) sau nenotificată de către Contractant, pe perioada de derulare a Contractului, nu sunt afectate. Contractantul remediază Neconformitățile, în termenul comunicat de </w:t>
      </w: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w:t>
      </w:r>
    </w:p>
    <w:p w:rsidR="006F4402" w:rsidRPr="00453C27" w:rsidRDefault="006F4402" w:rsidP="004D3CE5">
      <w:pPr>
        <w:spacing w:before="120" w:after="120" w:line="276" w:lineRule="auto"/>
        <w:ind w:left="1"/>
        <w:jc w:val="both"/>
        <w:rPr>
          <w:rFonts w:ascii="Times New Roman" w:hAnsi="Times New Roman" w:cs="Times New Roman"/>
          <w:sz w:val="20"/>
          <w:szCs w:val="20"/>
          <w:lang w:val="hr-BA"/>
        </w:rPr>
      </w:pPr>
    </w:p>
    <w:p w:rsidR="004D3CE5" w:rsidRPr="00453C27" w:rsidRDefault="00155541"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FACTURARE ȘI PLĂȚI ÎN CADRUL CONTRACTULUI</w:t>
      </w:r>
    </w:p>
    <w:p w:rsidR="00692CF4"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Plățile care urmează a fi realizate în cadrul contractului se vor face numai după emiterea facturii ca urmare a</w:t>
      </w:r>
      <w:r w:rsidR="00EA4416" w:rsidRPr="00453C27">
        <w:rPr>
          <w:rFonts w:ascii="Times New Roman" w:hAnsi="Times New Roman" w:cs="Times New Roman"/>
          <w:sz w:val="20"/>
          <w:szCs w:val="20"/>
          <w:lang w:val="hr-BA"/>
        </w:rPr>
        <w:t xml:space="preserve"> receptiei calitative a </w:t>
      </w:r>
      <w:r w:rsidR="005E1065" w:rsidRPr="00453C27">
        <w:rPr>
          <w:rFonts w:ascii="Times New Roman" w:hAnsi="Times New Roman" w:cs="Times New Roman"/>
          <w:sz w:val="20"/>
          <w:szCs w:val="20"/>
          <w:lang w:val="hr-BA"/>
        </w:rPr>
        <w:t>produsului/</w:t>
      </w:r>
      <w:r w:rsidR="00EA4416" w:rsidRPr="00453C27">
        <w:rPr>
          <w:rFonts w:ascii="Times New Roman" w:hAnsi="Times New Roman" w:cs="Times New Roman"/>
          <w:sz w:val="20"/>
          <w:szCs w:val="20"/>
          <w:lang w:val="hr-BA"/>
        </w:rPr>
        <w:t>produselor</w:t>
      </w:r>
      <w:r w:rsidRPr="00453C27">
        <w:rPr>
          <w:rFonts w:ascii="Times New Roman" w:hAnsi="Times New Roman" w:cs="Times New Roman"/>
          <w:sz w:val="20"/>
          <w:szCs w:val="20"/>
          <w:lang w:val="hr-BA"/>
        </w:rPr>
        <w:t xml:space="preserve">, în </w:t>
      </w:r>
      <w:r w:rsidR="005E1065" w:rsidRPr="00453C27">
        <w:rPr>
          <w:rFonts w:ascii="Times New Roman" w:hAnsi="Times New Roman" w:cs="Times New Roman"/>
          <w:sz w:val="20"/>
          <w:szCs w:val="20"/>
          <w:lang w:val="hr-BA"/>
        </w:rPr>
        <w:t>conformitate cu cerintele</w:t>
      </w:r>
      <w:r w:rsidRPr="00453C27">
        <w:rPr>
          <w:rFonts w:ascii="Times New Roman" w:hAnsi="Times New Roman" w:cs="Times New Roman"/>
          <w:sz w:val="20"/>
          <w:szCs w:val="20"/>
          <w:lang w:val="hr-BA"/>
        </w:rPr>
        <w:t xml:space="preserve"> Caietului de sarcini.</w:t>
      </w:r>
    </w:p>
    <w:p w:rsidR="00692CF4"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Plata contravalorii </w:t>
      </w:r>
      <w:r w:rsidR="00692CF4" w:rsidRPr="00453C27">
        <w:rPr>
          <w:rFonts w:ascii="Times New Roman" w:hAnsi="Times New Roman" w:cs="Times New Roman"/>
          <w:sz w:val="20"/>
          <w:szCs w:val="20"/>
          <w:lang w:val="hr-BA"/>
        </w:rPr>
        <w:t>Produselor furnizate</w:t>
      </w:r>
      <w:r w:rsidRPr="00453C27">
        <w:rPr>
          <w:rFonts w:ascii="Times New Roman" w:hAnsi="Times New Roman" w:cs="Times New Roman"/>
          <w:sz w:val="20"/>
          <w:szCs w:val="20"/>
          <w:lang w:val="hr-BA"/>
        </w:rPr>
        <w:t xml:space="preserve"> se face, prin virament bancar, în baza facturii, emisă de către Contractant pentru suma la care este îndreptățit conform prevederilor contractuale, direct în contul Contractantului indicat pe factură.</w:t>
      </w:r>
    </w:p>
    <w:p w:rsidR="00692CF4"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Termenul de plată este de 30 de zile de la primirea facturii în original la sediul </w:t>
      </w:r>
      <w:r w:rsidR="002B4996">
        <w:rPr>
          <w:rFonts w:ascii="Times New Roman" w:hAnsi="Times New Roman" w:cs="Times New Roman"/>
          <w:sz w:val="20"/>
          <w:szCs w:val="20"/>
          <w:lang w:val="hr-BA"/>
        </w:rPr>
        <w:t xml:space="preserve">Autoritatii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în condițiile stabilite mai sus.</w:t>
      </w:r>
    </w:p>
    <w:p w:rsidR="00EF7C2E"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Moneda utilizată în </w:t>
      </w:r>
      <w:r w:rsidR="009A028D">
        <w:rPr>
          <w:rFonts w:ascii="Times New Roman" w:hAnsi="Times New Roman" w:cs="Times New Roman"/>
          <w:sz w:val="20"/>
          <w:szCs w:val="20"/>
          <w:lang w:val="hr-BA"/>
        </w:rPr>
        <w:t>cadrul prezentului Contract: LEI</w:t>
      </w:r>
    </w:p>
    <w:p w:rsidR="00EF7C2E"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Facturile furnizate vor fi emise și completate în conformitate cu legislația română în vigoare.</w:t>
      </w:r>
    </w:p>
    <w:p w:rsidR="00EF7C2E"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Dacă factura are elemente greșite și/sau greșeli de calcul identificate de </w:t>
      </w:r>
      <w:r w:rsidR="002B4996">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EF7C2E"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453C27" w:rsidRDefault="004D3CE5" w:rsidP="00D743C5">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Solicitările de plată către terți pot fi onorate numai după operarea unei cesiuni de drepturi/obligații ale Contractantului către terți, cu respectarea clauzelor prezentului Contract.</w:t>
      </w:r>
    </w:p>
    <w:p w:rsidR="00155541" w:rsidRPr="00453C27" w:rsidRDefault="00155541" w:rsidP="004D3CE5">
      <w:pPr>
        <w:spacing w:before="120" w:after="120" w:line="276" w:lineRule="auto"/>
        <w:ind w:left="1"/>
        <w:jc w:val="both"/>
        <w:rPr>
          <w:rFonts w:ascii="Times New Roman" w:hAnsi="Times New Roman" w:cs="Times New Roman"/>
          <w:sz w:val="20"/>
          <w:szCs w:val="20"/>
          <w:lang w:val="hr-BA"/>
        </w:rPr>
      </w:pPr>
    </w:p>
    <w:p w:rsidR="004D3CE5" w:rsidRPr="00453C27" w:rsidRDefault="009B52DE"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SUSPENDAREA CONTRACTULUI</w:t>
      </w:r>
    </w:p>
    <w:p w:rsidR="00EF7C2E" w:rsidRPr="00453C27" w:rsidRDefault="004D3CE5" w:rsidP="00D743C5">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situații temeinic justificate, părțile pot conveni suspendarea executării Contractului.</w:t>
      </w:r>
    </w:p>
    <w:p w:rsidR="00EF7C2E" w:rsidRPr="00453C27" w:rsidRDefault="004D3CE5" w:rsidP="00D743C5">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se constată că procedura de atribuire a Contractului de </w:t>
      </w:r>
      <w:r w:rsidR="00EF7C2E" w:rsidRPr="00453C27">
        <w:rPr>
          <w:rFonts w:ascii="Times New Roman" w:hAnsi="Times New Roman" w:cs="Times New Roman"/>
          <w:sz w:val="20"/>
          <w:szCs w:val="20"/>
          <w:lang w:val="hr-BA"/>
        </w:rPr>
        <w:t>Produse</w:t>
      </w:r>
      <w:r w:rsidRPr="00453C27">
        <w:rPr>
          <w:rFonts w:ascii="Times New Roman" w:hAnsi="Times New Roman" w:cs="Times New Roman"/>
          <w:sz w:val="20"/>
          <w:szCs w:val="20"/>
          <w:lang w:val="hr-BA"/>
        </w:rPr>
        <w:t xml:space="preserve"> sau executarea Contractului este viciată de erori esențiale, nereguli sau de fraudă, Părțile au dreptul să suspende executarea Contractului.</w:t>
      </w:r>
    </w:p>
    <w:p w:rsidR="004D3CE5" w:rsidRPr="00453C27" w:rsidRDefault="004D3CE5" w:rsidP="00D743C5">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suspendării/sistării temporare a </w:t>
      </w:r>
      <w:r w:rsidR="00EF7C2E" w:rsidRPr="00453C27">
        <w:rPr>
          <w:rFonts w:ascii="Times New Roman" w:hAnsi="Times New Roman" w:cs="Times New Roman"/>
          <w:sz w:val="20"/>
          <w:szCs w:val="20"/>
          <w:lang w:val="hr-BA"/>
        </w:rPr>
        <w:t>furnizării Produselor</w:t>
      </w:r>
      <w:r w:rsidRPr="00453C27">
        <w:rPr>
          <w:rFonts w:ascii="Times New Roman" w:hAnsi="Times New Roman" w:cs="Times New Roman"/>
          <w:sz w:val="20"/>
          <w:szCs w:val="20"/>
          <w:lang w:val="hr-BA"/>
        </w:rPr>
        <w:t>, durata Contractului se v</w:t>
      </w:r>
      <w:r w:rsidR="001A6A39" w:rsidRPr="00453C27">
        <w:rPr>
          <w:rFonts w:ascii="Times New Roman" w:hAnsi="Times New Roman" w:cs="Times New Roman"/>
          <w:sz w:val="20"/>
          <w:szCs w:val="20"/>
          <w:lang w:val="hr-BA"/>
        </w:rPr>
        <w:t>a</w:t>
      </w:r>
      <w:r w:rsidRPr="00453C27">
        <w:rPr>
          <w:rFonts w:ascii="Times New Roman" w:hAnsi="Times New Roman" w:cs="Times New Roman"/>
          <w:sz w:val="20"/>
          <w:szCs w:val="20"/>
          <w:lang w:val="hr-BA"/>
        </w:rPr>
        <w:t xml:space="preserve"> prelungi automat cu perioada suspendării/sistării.</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A53F3A"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FORȚA MAJORĂ</w:t>
      </w:r>
    </w:p>
    <w:p w:rsidR="00FA1A58" w:rsidRPr="00453C27" w:rsidRDefault="004D3CE5" w:rsidP="00D743C5">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Forța majoră și cazul fortuit exonerează de răspundere Părțile în cazul neexecutării parțiale sau totale a obligațiilor asumate prin prezentul Contract, în conformitate cu prevederile art. 1.351 din Codul civil.</w:t>
      </w:r>
    </w:p>
    <w:p w:rsidR="00FA1A58" w:rsidRPr="00453C27" w:rsidRDefault="004D3CE5" w:rsidP="00D743C5">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Forța majoră și cazul fortuit trebuie dovedite.</w:t>
      </w:r>
    </w:p>
    <w:p w:rsidR="00FA1A58" w:rsidRPr="00453C27" w:rsidRDefault="004D3CE5" w:rsidP="00D743C5">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Partea care invocă forța majoră sau cazul fortuit are obligația să o aducă la cunoștință celeilalte părți, în scris, de îndată ce s-a produs evenimentul.</w:t>
      </w:r>
    </w:p>
    <w:p w:rsidR="00FA1A58" w:rsidRPr="00453C27" w:rsidRDefault="004D3CE5" w:rsidP="00D743C5">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Partea care a invocat forța majoră sau cazul fortuit are obligația să aducă la cunoștința celeilalte părți încetarea cauzei acesteia de îndată ce evenimentul a luat sfârșit.</w:t>
      </w:r>
    </w:p>
    <w:p w:rsidR="00FA1A58" w:rsidRPr="00453C27" w:rsidRDefault="004D3CE5" w:rsidP="00D743C5">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Îndeplinirea contractului va fi suspendată în perioada de acțiune a forței majore, dar fără a prejudicia drepturile ce li se cuveneau părților până la apariția acesteia.</w:t>
      </w:r>
    </w:p>
    <w:p w:rsidR="004D3CE5" w:rsidRPr="00453C27" w:rsidRDefault="004D3CE5" w:rsidP="00D743C5">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A53F3A"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ÎNCETAREA CONTRACTULUI</w:t>
      </w:r>
    </w:p>
    <w:p w:rsidR="00FA1A58" w:rsidRPr="00453C27" w:rsidRDefault="004D3CE5"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Prezentul Contract încetează de drept prin ajungere la termen sau la momentul la care toate obligațiile stabilite în sarcina părților au fost executate.</w:t>
      </w:r>
    </w:p>
    <w:p w:rsidR="004D3CE5" w:rsidRPr="00453C27" w:rsidRDefault="00D0029F"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își rezervă dreptul de a </w:t>
      </w:r>
      <w:r w:rsidR="007B673A" w:rsidRPr="00453C27">
        <w:rPr>
          <w:rFonts w:ascii="Times New Roman" w:hAnsi="Times New Roman" w:cs="Times New Roman"/>
          <w:sz w:val="20"/>
          <w:szCs w:val="20"/>
          <w:lang w:val="hr-BA"/>
        </w:rPr>
        <w:t>rezoluționa/</w:t>
      </w:r>
      <w:r w:rsidR="004D3CE5" w:rsidRPr="00453C27">
        <w:rPr>
          <w:rFonts w:ascii="Times New Roman" w:hAnsi="Times New Roman" w:cs="Times New Roman"/>
          <w:sz w:val="20"/>
          <w:szCs w:val="20"/>
          <w:lang w:val="hr-BA"/>
        </w:rPr>
        <w:t>rezilia Contractul, fără însă a fi afectat dreptul Părților de a pretinde plata unor daune sau alte prejudicii, dacă:</w:t>
      </w:r>
    </w:p>
    <w:p w:rsidR="00FA1A58"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nu se conformează, în perioada de timp, conform notificării emise de către </w:t>
      </w:r>
      <w:r w:rsidR="00D0029F">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prin care i se solicită remedierea Neconformității sau executarea obligațiilor care decurg din prezentul Contract;</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subcontractează părți din Contract fără a avea acordul scris al </w:t>
      </w:r>
      <w:r w:rsidR="00D0029F">
        <w:rPr>
          <w:rFonts w:ascii="Times New Roman" w:hAnsi="Times New Roman" w:cs="Times New Roman"/>
          <w:sz w:val="20"/>
          <w:szCs w:val="20"/>
          <w:lang w:val="hr-BA"/>
        </w:rPr>
        <w:t xml:space="preserve">Autoritatii </w:t>
      </w:r>
      <w:r w:rsidRPr="00453C27">
        <w:rPr>
          <w:rFonts w:ascii="Times New Roman" w:hAnsi="Times New Roman" w:cs="Times New Roman"/>
          <w:sz w:val="20"/>
          <w:szCs w:val="20"/>
          <w:lang w:val="hr-BA"/>
        </w:rPr>
        <w:t>contractante;</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cesionează drepturile și obligațiile sale fără acordul scris al </w:t>
      </w:r>
      <w:r w:rsidR="00D0029F">
        <w:rPr>
          <w:rFonts w:ascii="Times New Roman" w:hAnsi="Times New Roman" w:cs="Times New Roman"/>
          <w:sz w:val="20"/>
          <w:szCs w:val="20"/>
          <w:lang w:val="hr-BA"/>
        </w:rPr>
        <w:t xml:space="preserve">Autoritatii </w:t>
      </w:r>
      <w:r w:rsidRPr="00453C27">
        <w:rPr>
          <w:rFonts w:ascii="Times New Roman" w:hAnsi="Times New Roman" w:cs="Times New Roman"/>
          <w:sz w:val="20"/>
          <w:szCs w:val="20"/>
          <w:lang w:val="hr-BA"/>
        </w:rPr>
        <w:t>contractante;</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înlocuiește personalul/experții nominalizați fără acordul </w:t>
      </w:r>
      <w:r w:rsidR="00D0029F">
        <w:rPr>
          <w:rFonts w:ascii="Times New Roman" w:hAnsi="Times New Roman" w:cs="Times New Roman"/>
          <w:sz w:val="20"/>
          <w:szCs w:val="20"/>
          <w:lang w:val="hr-BA"/>
        </w:rPr>
        <w:t xml:space="preserve">Autoritatii </w:t>
      </w:r>
      <w:r w:rsidRPr="00453C27">
        <w:rPr>
          <w:rFonts w:ascii="Times New Roman" w:hAnsi="Times New Roman" w:cs="Times New Roman"/>
          <w:sz w:val="20"/>
          <w:szCs w:val="20"/>
          <w:lang w:val="hr-BA"/>
        </w:rPr>
        <w:t>Contractante;</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Devin incidente oricare alte incapacități legale care să împiedice executarea Contractului;</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Contractantul eșuează în a furniza/menține/prelungi/reîntregi/completa garanțiile ori asigurările solicitate prin Contract;</w:t>
      </w:r>
    </w:p>
    <w:p w:rsidR="00876C24" w:rsidRPr="00453C27" w:rsidRDefault="004D3CE5" w:rsidP="00D743C5">
      <w:pPr>
        <w:pStyle w:val="Listparagraf"/>
        <w:numPr>
          <w:ilvl w:val="0"/>
          <w:numId w:val="34"/>
        </w:numPr>
        <w:tabs>
          <w:tab w:val="left" w:pos="851"/>
        </w:tabs>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printr-un act normativ, se modifică interesul public al </w:t>
      </w:r>
      <w:r w:rsidR="00D0029F">
        <w:rPr>
          <w:rFonts w:ascii="Times New Roman" w:hAnsi="Times New Roman" w:cs="Times New Roman"/>
          <w:sz w:val="20"/>
          <w:szCs w:val="20"/>
          <w:lang w:val="hr-BA"/>
        </w:rPr>
        <w:t xml:space="preserve">Autoritatii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 xml:space="preserve">în legătură cu care se </w:t>
      </w:r>
      <w:r w:rsidR="0088088A" w:rsidRPr="00453C27">
        <w:rPr>
          <w:rFonts w:ascii="Times New Roman" w:hAnsi="Times New Roman" w:cs="Times New Roman"/>
          <w:sz w:val="20"/>
          <w:szCs w:val="20"/>
          <w:lang w:val="hr-BA"/>
        </w:rPr>
        <w:t>furnizează Produselor</w:t>
      </w:r>
      <w:r w:rsidRPr="00453C27">
        <w:rPr>
          <w:rFonts w:ascii="Times New Roman" w:hAnsi="Times New Roman" w:cs="Times New Roman"/>
          <w:sz w:val="20"/>
          <w:szCs w:val="20"/>
          <w:lang w:val="hr-BA"/>
        </w:rPr>
        <w:t xml:space="preserve"> care fac obiectul Contractului;</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la momentul atribuirii Contractului, Contractantul se afla în una dintre situațiile care ar fi determinat excluderea sa din procedura de atribuire;</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în care împotriva Contractantului se deschide procedura falimentului;</w:t>
      </w:r>
    </w:p>
    <w:p w:rsidR="00876C24" w:rsidRPr="00453C27" w:rsidRDefault="004D3CE5" w:rsidP="00D743C5">
      <w:pPr>
        <w:pStyle w:val="Listparagraf"/>
        <w:numPr>
          <w:ilvl w:val="0"/>
          <w:numId w:val="34"/>
        </w:numPr>
        <w:spacing w:before="120" w:after="120" w:line="276" w:lineRule="auto"/>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 săvârșit nereguli sau fraude în cadrul procedurii de atribuire a Contractului sau în legătură cu executare acestuia, ce au provocat o vătămare </w:t>
      </w:r>
      <w:r w:rsidR="00D0029F">
        <w:rPr>
          <w:rFonts w:ascii="Times New Roman" w:hAnsi="Times New Roman" w:cs="Times New Roman"/>
          <w:sz w:val="20"/>
          <w:szCs w:val="20"/>
          <w:lang w:val="hr-BA"/>
        </w:rPr>
        <w:t xml:space="preserve">Autoritatii </w:t>
      </w:r>
      <w:r w:rsidRPr="00453C27">
        <w:rPr>
          <w:rFonts w:ascii="Times New Roman" w:hAnsi="Times New Roman" w:cs="Times New Roman"/>
          <w:sz w:val="20"/>
          <w:szCs w:val="20"/>
          <w:lang w:val="hr-BA"/>
        </w:rPr>
        <w:t>contractante;</w:t>
      </w:r>
    </w:p>
    <w:p w:rsidR="004D3CE5" w:rsidRPr="00453C27" w:rsidRDefault="004D3CE5" w:rsidP="00D743C5">
      <w:pPr>
        <w:pStyle w:val="Listparagraf"/>
        <w:numPr>
          <w:ilvl w:val="0"/>
          <w:numId w:val="34"/>
        </w:numPr>
        <w:tabs>
          <w:tab w:val="left" w:pos="851"/>
        </w:tabs>
        <w:spacing w:before="120" w:after="120" w:line="276" w:lineRule="auto"/>
        <w:ind w:left="720" w:hanging="357"/>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Valorificarea de către </w:t>
      </w:r>
      <w:r w:rsidR="00D0029F">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a rezultatelor prezentului contract este grav compromisă ca urmare a întârzierii prestațiilor din vina Contractantului.</w:t>
      </w:r>
    </w:p>
    <w:p w:rsidR="004D3CE5" w:rsidRPr="00453C27" w:rsidRDefault="004D3CE5"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poate </w:t>
      </w:r>
      <w:r w:rsidR="00A702F4" w:rsidRPr="00453C27">
        <w:rPr>
          <w:rFonts w:ascii="Times New Roman" w:hAnsi="Times New Roman" w:cs="Times New Roman"/>
          <w:sz w:val="20"/>
          <w:szCs w:val="20"/>
          <w:lang w:val="hr-BA"/>
        </w:rPr>
        <w:t>rezoluționa/</w:t>
      </w:r>
      <w:r w:rsidRPr="00453C27">
        <w:rPr>
          <w:rFonts w:ascii="Times New Roman" w:hAnsi="Times New Roman" w:cs="Times New Roman"/>
          <w:sz w:val="20"/>
          <w:szCs w:val="20"/>
          <w:lang w:val="hr-BA"/>
        </w:rPr>
        <w:t>rezilia Contractul fără însă a fi afectat dreptul Părților de a pretinde plata unor daune sau alte prejudicii, în cazul în care:</w:t>
      </w:r>
    </w:p>
    <w:p w:rsidR="00A33E64" w:rsidRPr="00453C27" w:rsidRDefault="00D0029F" w:rsidP="00D743C5">
      <w:pPr>
        <w:pStyle w:val="Listparagraf"/>
        <w:numPr>
          <w:ilvl w:val="0"/>
          <w:numId w:val="35"/>
        </w:numPr>
        <w:spacing w:before="120" w:after="120" w:line="276" w:lineRule="auto"/>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a comis erori esențiale, nereguli sau fraude în cadrul procedurii de atribuire a Contractului sau în legătură cu executare acest</w:t>
      </w:r>
      <w:r w:rsidR="001A6A39" w:rsidRPr="00453C27">
        <w:rPr>
          <w:rFonts w:ascii="Times New Roman" w:hAnsi="Times New Roman" w:cs="Times New Roman"/>
          <w:sz w:val="20"/>
          <w:szCs w:val="20"/>
          <w:lang w:val="hr-BA"/>
        </w:rPr>
        <w:t>uia</w:t>
      </w:r>
      <w:r w:rsidR="004D3CE5" w:rsidRPr="00453C27">
        <w:rPr>
          <w:rFonts w:ascii="Times New Roman" w:hAnsi="Times New Roman" w:cs="Times New Roman"/>
          <w:sz w:val="20"/>
          <w:szCs w:val="20"/>
          <w:lang w:val="hr-BA"/>
        </w:rPr>
        <w:t>, ce au provocat o vătămare Contractantului.</w:t>
      </w:r>
    </w:p>
    <w:p w:rsidR="004D3CE5" w:rsidRPr="00453C27" w:rsidRDefault="00D0029F" w:rsidP="00D743C5">
      <w:pPr>
        <w:pStyle w:val="Listparagraf"/>
        <w:numPr>
          <w:ilvl w:val="0"/>
          <w:numId w:val="35"/>
        </w:numPr>
        <w:spacing w:before="120" w:after="120" w:line="276" w:lineRule="auto"/>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nu își îndeplinește obligațiile de plată a </w:t>
      </w:r>
      <w:r w:rsidR="00A33E64" w:rsidRPr="00453C27">
        <w:rPr>
          <w:rFonts w:ascii="Times New Roman" w:hAnsi="Times New Roman" w:cs="Times New Roman"/>
          <w:sz w:val="20"/>
          <w:szCs w:val="20"/>
          <w:lang w:val="hr-BA"/>
        </w:rPr>
        <w:t>produselor</w:t>
      </w:r>
      <w:r w:rsidR="004D3CE5" w:rsidRPr="00453C27">
        <w:rPr>
          <w:rFonts w:ascii="Times New Roman" w:hAnsi="Times New Roman" w:cs="Times New Roman"/>
          <w:sz w:val="20"/>
          <w:szCs w:val="20"/>
          <w:lang w:val="hr-BA"/>
        </w:rPr>
        <w:t xml:space="preserve"> prestate de Contractant, în condițiile stabilite prin prezentul Contract.</w:t>
      </w:r>
    </w:p>
    <w:p w:rsidR="00A33E64" w:rsidRPr="00453C27" w:rsidRDefault="007B673A"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Rezoluțiunea/</w:t>
      </w:r>
      <w:r w:rsidR="004D3CE5" w:rsidRPr="00453C27">
        <w:rPr>
          <w:rFonts w:ascii="Times New Roman" w:hAnsi="Times New Roman" w:cs="Times New Roman"/>
          <w:sz w:val="20"/>
          <w:szCs w:val="20"/>
          <w:lang w:val="hr-BA"/>
        </w:rPr>
        <w:t xml:space="preserve">Rezilierea Contractului în condițiile pct. </w:t>
      </w:r>
      <w:r w:rsidR="00434C20" w:rsidRPr="00453C27">
        <w:rPr>
          <w:rFonts w:ascii="Times New Roman" w:hAnsi="Times New Roman" w:cs="Times New Roman"/>
          <w:sz w:val="20"/>
          <w:szCs w:val="20"/>
          <w:lang w:val="hr-BA"/>
        </w:rPr>
        <w:t>3</w:t>
      </w:r>
      <w:r w:rsidR="00A53F3A" w:rsidRPr="00453C27">
        <w:rPr>
          <w:rFonts w:ascii="Times New Roman" w:hAnsi="Times New Roman" w:cs="Times New Roman"/>
          <w:sz w:val="20"/>
          <w:szCs w:val="20"/>
          <w:lang w:val="hr-BA"/>
        </w:rPr>
        <w:t>4</w:t>
      </w:r>
      <w:r w:rsidR="00434C20" w:rsidRPr="00453C27">
        <w:rPr>
          <w:rFonts w:ascii="Times New Roman" w:hAnsi="Times New Roman" w:cs="Times New Roman"/>
          <w:sz w:val="20"/>
          <w:szCs w:val="20"/>
          <w:lang w:val="hr-BA"/>
        </w:rPr>
        <w:t>.2</w:t>
      </w:r>
      <w:r w:rsidR="004D3CE5" w:rsidRPr="00453C27">
        <w:rPr>
          <w:rFonts w:ascii="Times New Roman" w:hAnsi="Times New Roman" w:cs="Times New Roman"/>
          <w:sz w:val="20"/>
          <w:szCs w:val="20"/>
          <w:lang w:val="hr-BA"/>
        </w:rPr>
        <w:t xml:space="preserve"> și pct. </w:t>
      </w:r>
      <w:r w:rsidR="00434C20" w:rsidRPr="00453C27">
        <w:rPr>
          <w:rFonts w:ascii="Times New Roman" w:hAnsi="Times New Roman" w:cs="Times New Roman"/>
          <w:sz w:val="20"/>
          <w:szCs w:val="20"/>
          <w:lang w:val="hr-BA"/>
        </w:rPr>
        <w:t>3</w:t>
      </w:r>
      <w:r w:rsidR="00A53F3A" w:rsidRPr="00453C27">
        <w:rPr>
          <w:rFonts w:ascii="Times New Roman" w:hAnsi="Times New Roman" w:cs="Times New Roman"/>
          <w:sz w:val="20"/>
          <w:szCs w:val="20"/>
          <w:lang w:val="hr-BA"/>
        </w:rPr>
        <w:t>4</w:t>
      </w:r>
      <w:r w:rsidR="00434C20" w:rsidRPr="00453C27">
        <w:rPr>
          <w:rFonts w:ascii="Times New Roman" w:hAnsi="Times New Roman" w:cs="Times New Roman"/>
          <w:sz w:val="20"/>
          <w:szCs w:val="20"/>
          <w:lang w:val="hr-BA"/>
        </w:rPr>
        <w:t>.3</w:t>
      </w:r>
      <w:r w:rsidR="004D3CE5" w:rsidRPr="00453C27">
        <w:rPr>
          <w:rFonts w:ascii="Times New Roman" w:hAnsi="Times New Roman" w:cs="Times New Roman"/>
          <w:sz w:val="20"/>
          <w:szCs w:val="20"/>
          <w:lang w:val="hr-BA"/>
        </w:rPr>
        <w:t xml:space="preserve"> intervine cu efecte depline, fără a mai fi necesară îndeplinirea vreunei formalități prealabile și fără a mai fi necesară intervenția vreunei instanțe judecătorești și/sau arbitrale.</w:t>
      </w:r>
    </w:p>
    <w:p w:rsidR="00A33E64" w:rsidRPr="00453C27" w:rsidRDefault="004D3CE5"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Prevederile prezentului Contract în materia </w:t>
      </w:r>
      <w:r w:rsidR="00A702F4" w:rsidRPr="00453C27">
        <w:rPr>
          <w:rFonts w:ascii="Times New Roman" w:hAnsi="Times New Roman" w:cs="Times New Roman"/>
          <w:sz w:val="20"/>
          <w:szCs w:val="20"/>
          <w:lang w:val="hr-BA"/>
        </w:rPr>
        <w:t>rezoluțiunii/</w:t>
      </w:r>
      <w:r w:rsidRPr="00453C27">
        <w:rPr>
          <w:rFonts w:ascii="Times New Roman" w:hAnsi="Times New Roman" w:cs="Times New Roman"/>
          <w:sz w:val="20"/>
          <w:szCs w:val="20"/>
          <w:lang w:val="hr-BA"/>
        </w:rPr>
        <w:t>rezilierii Contractului se completează cu prevederile în materie ale Codului Civil în vigoare.</w:t>
      </w:r>
    </w:p>
    <w:p w:rsidR="00A33E64" w:rsidRPr="00453C27" w:rsidRDefault="004D3CE5"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situația </w:t>
      </w:r>
      <w:r w:rsidR="00A702F4" w:rsidRPr="00453C27">
        <w:rPr>
          <w:rFonts w:ascii="Times New Roman" w:hAnsi="Times New Roman" w:cs="Times New Roman"/>
          <w:sz w:val="20"/>
          <w:szCs w:val="20"/>
          <w:lang w:val="hr-BA"/>
        </w:rPr>
        <w:t>rezoluțiunii/</w:t>
      </w:r>
      <w:r w:rsidRPr="00453C27">
        <w:rPr>
          <w:rFonts w:ascii="Times New Roman" w:hAnsi="Times New Roman" w:cs="Times New Roman"/>
          <w:sz w:val="20"/>
          <w:szCs w:val="20"/>
          <w:lang w:val="hr-BA"/>
        </w:rPr>
        <w:t xml:space="preserve">rezilierii totale/parțiale din cauza neexecutării/executării parțiale de către Contractant a obligațiilor contractuale, acesta va datora </w:t>
      </w:r>
      <w:r w:rsidR="00D0029F">
        <w:rPr>
          <w:rFonts w:ascii="Times New Roman" w:hAnsi="Times New Roman" w:cs="Times New Roman"/>
          <w:sz w:val="20"/>
          <w:szCs w:val="20"/>
          <w:lang w:val="hr-BA"/>
        </w:rPr>
        <w:t xml:space="preserve">Autoritatii </w:t>
      </w:r>
      <w:r w:rsidR="009C27A2" w:rsidRPr="00453C27">
        <w:rPr>
          <w:rFonts w:ascii="Times New Roman" w:hAnsi="Times New Roman" w:cs="Times New Roman"/>
          <w:sz w:val="20"/>
          <w:szCs w:val="20"/>
          <w:lang w:val="hr-BA"/>
        </w:rPr>
        <w:t xml:space="preserve">contractante </w:t>
      </w:r>
      <w:r w:rsidRPr="00453C27">
        <w:rPr>
          <w:rFonts w:ascii="Times New Roman" w:hAnsi="Times New Roman" w:cs="Times New Roman"/>
          <w:sz w:val="20"/>
          <w:szCs w:val="20"/>
          <w:lang w:val="hr-BA"/>
        </w:rPr>
        <w:t>daune-interese cu titlu de clauză penală în cuantum egal cu valoarea obligațiilor contractuale neexecutate.</w:t>
      </w:r>
    </w:p>
    <w:p w:rsidR="00A33E64" w:rsidRPr="00453C27" w:rsidRDefault="004D3CE5"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în care Contractantul nu transmite garanția de bună execuție în perioada specificată, contractul este </w:t>
      </w:r>
      <w:r w:rsidR="00A702F4" w:rsidRPr="00453C27">
        <w:rPr>
          <w:rFonts w:ascii="Times New Roman" w:hAnsi="Times New Roman" w:cs="Times New Roman"/>
          <w:sz w:val="20"/>
          <w:szCs w:val="20"/>
          <w:lang w:val="hr-BA"/>
        </w:rPr>
        <w:t>rezoluționat/</w:t>
      </w:r>
      <w:r w:rsidRPr="00453C27">
        <w:rPr>
          <w:rFonts w:ascii="Times New Roman" w:hAnsi="Times New Roman" w:cs="Times New Roman"/>
          <w:sz w:val="20"/>
          <w:szCs w:val="20"/>
          <w:lang w:val="hr-BA"/>
        </w:rPr>
        <w:t xml:space="preserve">reziliat de drept, fără obligația de notificare sau îndeplinire a oricărei formalități de către </w:t>
      </w:r>
      <w:r w:rsidR="00D0029F">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w:t>
      </w:r>
    </w:p>
    <w:p w:rsidR="004D3CE5" w:rsidRPr="00453C27" w:rsidRDefault="00D0029F" w:rsidP="00D743C5">
      <w:pPr>
        <w:pStyle w:val="Listparagraf"/>
        <w:numPr>
          <w:ilvl w:val="0"/>
          <w:numId w:val="57"/>
        </w:numPr>
        <w:spacing w:before="120" w:after="120" w:line="276" w:lineRule="auto"/>
        <w:ind w:left="0" w:firstLine="0"/>
        <w:contextualSpacing w:val="0"/>
        <w:jc w:val="both"/>
        <w:rPr>
          <w:rFonts w:ascii="Times New Roman" w:hAnsi="Times New Roman" w:cs="Times New Roman"/>
          <w:sz w:val="20"/>
          <w:szCs w:val="20"/>
          <w:lang w:val="hr-BA"/>
        </w:rPr>
      </w:pPr>
      <w:r>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004D3CE5" w:rsidRPr="00453C27">
        <w:rPr>
          <w:rFonts w:ascii="Times New Roman" w:hAnsi="Times New Roman" w:cs="Times New Roman"/>
          <w:sz w:val="20"/>
          <w:szCs w:val="20"/>
          <w:lang w:val="hr-BA"/>
        </w:rPr>
        <w:t xml:space="preserve"> își rezervă dreptul de a denunța unilateral contractul de </w:t>
      </w:r>
      <w:r w:rsidR="0088088A" w:rsidRPr="00453C27">
        <w:rPr>
          <w:rFonts w:ascii="Times New Roman" w:hAnsi="Times New Roman" w:cs="Times New Roman"/>
          <w:sz w:val="20"/>
          <w:szCs w:val="20"/>
          <w:lang w:val="hr-BA"/>
        </w:rPr>
        <w:t>furnizare produse</w:t>
      </w:r>
      <w:r w:rsidR="004D3CE5" w:rsidRPr="00453C27">
        <w:rPr>
          <w:rFonts w:ascii="Times New Roman" w:hAnsi="Times New Roman" w:cs="Times New Roman"/>
          <w:sz w:val="20"/>
          <w:szCs w:val="20"/>
          <w:lang w:val="hr-BA"/>
        </w:rPr>
        <w:t xml:space="preserve">, în cel mult 15 zile de la apariția unor circumstanțe care nu au putut fi prevăzute la data încheierii contractului, </w:t>
      </w:r>
      <w:r w:rsidR="001A6A39" w:rsidRPr="00453C27">
        <w:rPr>
          <w:rFonts w:ascii="Times New Roman" w:hAnsi="Times New Roman" w:cs="Times New Roman"/>
          <w:sz w:val="20"/>
          <w:szCs w:val="20"/>
          <w:lang w:val="hr-BA"/>
        </w:rPr>
        <w:t xml:space="preserve">cu </w:t>
      </w:r>
      <w:r w:rsidR="004D3CE5" w:rsidRPr="00453C27">
        <w:rPr>
          <w:rFonts w:ascii="Times New Roman" w:hAnsi="Times New Roman" w:cs="Times New Roman"/>
          <w:sz w:val="20"/>
          <w:szCs w:val="20"/>
          <w:lang w:val="hr-BA"/>
        </w:rPr>
        <w:t>condiția notificării Contractantului cu cel puțin 3 zile înainte de momentul denunțării.</w:t>
      </w:r>
    </w:p>
    <w:p w:rsidR="00E67FD3" w:rsidRPr="00453C27" w:rsidRDefault="00E67FD3" w:rsidP="00E67FD3">
      <w:pPr>
        <w:spacing w:before="120" w:after="120" w:line="276" w:lineRule="auto"/>
        <w:jc w:val="both"/>
        <w:rPr>
          <w:rFonts w:ascii="Times New Roman" w:hAnsi="Times New Roman" w:cs="Times New Roman"/>
          <w:sz w:val="20"/>
          <w:szCs w:val="20"/>
          <w:lang w:val="hr-BA"/>
        </w:rPr>
      </w:pPr>
    </w:p>
    <w:p w:rsidR="006B7BCB" w:rsidRPr="00453C27" w:rsidRDefault="00A53F3A"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INSOLVENȚĂ ȘI FALIMENT</w:t>
      </w:r>
    </w:p>
    <w:p w:rsidR="006B7BCB" w:rsidRPr="00453C27" w:rsidRDefault="006B7BCB" w:rsidP="00D743C5">
      <w:pPr>
        <w:pStyle w:val="Listparagraf"/>
        <w:numPr>
          <w:ilvl w:val="0"/>
          <w:numId w:val="3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deschiderii unei proceduri generale de insolvență împotriva Contractantului, </w:t>
      </w:r>
      <w:r w:rsidR="001A6A39" w:rsidRPr="00453C27">
        <w:rPr>
          <w:rFonts w:ascii="Times New Roman" w:hAnsi="Times New Roman" w:cs="Times New Roman"/>
          <w:sz w:val="20"/>
          <w:szCs w:val="20"/>
          <w:lang w:val="hr-BA"/>
        </w:rPr>
        <w:t xml:space="preserve">acesta </w:t>
      </w:r>
      <w:r w:rsidRPr="00453C27">
        <w:rPr>
          <w:rFonts w:ascii="Times New Roman" w:hAnsi="Times New Roman" w:cs="Times New Roman"/>
          <w:sz w:val="20"/>
          <w:szCs w:val="20"/>
          <w:lang w:val="hr-BA"/>
        </w:rPr>
        <w:t xml:space="preserve">are obligația de a notifica </w:t>
      </w:r>
      <w:r w:rsidR="00D0029F">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 xml:space="preserve"> în termen de 3 (trei) zile de la deschiderea procedurii.</w:t>
      </w:r>
    </w:p>
    <w:p w:rsidR="006B7BCB" w:rsidRPr="00453C27" w:rsidRDefault="006B7BCB" w:rsidP="00D743C5">
      <w:pPr>
        <w:pStyle w:val="Listparagraf"/>
        <w:numPr>
          <w:ilvl w:val="0"/>
          <w:numId w:val="3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Contractantul, are obligația de a prezenta </w:t>
      </w:r>
      <w:r w:rsidR="00D0029F">
        <w:rPr>
          <w:rFonts w:ascii="Times New Roman" w:hAnsi="Times New Roman" w:cs="Times New Roman"/>
          <w:sz w:val="20"/>
          <w:szCs w:val="20"/>
          <w:lang w:val="hr-BA"/>
        </w:rPr>
        <w:t xml:space="preserve">Autoritatii </w:t>
      </w:r>
      <w:r w:rsidR="00E505D2" w:rsidRPr="00453C27">
        <w:rPr>
          <w:rFonts w:ascii="Times New Roman" w:hAnsi="Times New Roman" w:cs="Times New Roman"/>
          <w:sz w:val="20"/>
          <w:szCs w:val="20"/>
          <w:lang w:val="hr-BA"/>
        </w:rPr>
        <w:t>contractante</w:t>
      </w:r>
      <w:r w:rsidRPr="00453C27">
        <w:rPr>
          <w:rFonts w:ascii="Times New Roman" w:hAnsi="Times New Roman" w:cs="Times New Roman"/>
          <w:sz w:val="20"/>
          <w:szCs w:val="20"/>
          <w:lang w:val="hr-BA"/>
        </w:rPr>
        <w:t xml:space="preserve">, în termen de 30 (treizeci) de zile de la notificare, o analiză detaliată referitoare la incidența deschiderii procedurii generale de </w:t>
      </w:r>
      <w:r w:rsidR="007378EC" w:rsidRPr="00453C27">
        <w:rPr>
          <w:rFonts w:ascii="Times New Roman" w:hAnsi="Times New Roman" w:cs="Times New Roman"/>
          <w:sz w:val="20"/>
          <w:szCs w:val="20"/>
          <w:lang w:val="hr-BA"/>
        </w:rPr>
        <w:t>insolvență</w:t>
      </w:r>
      <w:r w:rsidRPr="00453C27">
        <w:rPr>
          <w:rFonts w:ascii="Times New Roman" w:hAnsi="Times New Roman" w:cs="Times New Roman"/>
          <w:sz w:val="20"/>
          <w:szCs w:val="20"/>
          <w:lang w:val="hr-BA"/>
        </w:rPr>
        <w:t xml:space="preserve"> asupra Contractului și asupra livrărilor și de a propune măsuri, acționând ca un Contractant diligent.</w:t>
      </w:r>
    </w:p>
    <w:p w:rsidR="006B7BCB" w:rsidRPr="00453C27" w:rsidRDefault="006B7BCB" w:rsidP="00D743C5">
      <w:pPr>
        <w:pStyle w:val="Listparagraf"/>
        <w:numPr>
          <w:ilvl w:val="0"/>
          <w:numId w:val="3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 xml:space="preserve">În cazul deschiderii unei proceduri generale de insolvență împotriva unui Subcontractant, unui terț susținător sau, dacă este cazul, în situația menționată la capitolul </w:t>
      </w:r>
      <w:r w:rsidR="00A53F3A" w:rsidRPr="00453C27">
        <w:rPr>
          <w:rFonts w:ascii="Times New Roman" w:hAnsi="Times New Roman" w:cs="Times New Roman"/>
          <w:sz w:val="20"/>
          <w:szCs w:val="20"/>
          <w:lang w:val="hr-BA"/>
        </w:rPr>
        <w:t>18</w:t>
      </w:r>
      <w:r w:rsidRPr="00453C27">
        <w:rPr>
          <w:rFonts w:ascii="Times New Roman" w:hAnsi="Times New Roman" w:cs="Times New Roman"/>
          <w:sz w:val="20"/>
          <w:szCs w:val="20"/>
          <w:lang w:val="hr-BA"/>
        </w:rPr>
        <w:t>. – Asocierea de operatori economici din prezentul Contract, Contractantul are aceleași o</w:t>
      </w:r>
      <w:r w:rsidR="007B673A" w:rsidRPr="00453C27">
        <w:rPr>
          <w:rFonts w:ascii="Times New Roman" w:hAnsi="Times New Roman" w:cs="Times New Roman"/>
          <w:sz w:val="20"/>
          <w:szCs w:val="20"/>
          <w:lang w:val="hr-BA"/>
        </w:rPr>
        <w:t>bligații stabilite la clauzele 3</w:t>
      </w:r>
      <w:r w:rsidR="00A53F3A" w:rsidRPr="00453C27">
        <w:rPr>
          <w:rFonts w:ascii="Times New Roman" w:hAnsi="Times New Roman" w:cs="Times New Roman"/>
          <w:sz w:val="20"/>
          <w:szCs w:val="20"/>
          <w:lang w:val="hr-BA"/>
        </w:rPr>
        <w:t>5</w:t>
      </w:r>
      <w:r w:rsidR="007B673A" w:rsidRPr="00453C27">
        <w:rPr>
          <w:rFonts w:ascii="Times New Roman" w:hAnsi="Times New Roman" w:cs="Times New Roman"/>
          <w:sz w:val="20"/>
          <w:szCs w:val="20"/>
          <w:lang w:val="hr-BA"/>
        </w:rPr>
        <w:t>.1 și 3</w:t>
      </w:r>
      <w:r w:rsidR="00A53F3A" w:rsidRPr="00453C27">
        <w:rPr>
          <w:rFonts w:ascii="Times New Roman" w:hAnsi="Times New Roman" w:cs="Times New Roman"/>
          <w:sz w:val="20"/>
          <w:szCs w:val="20"/>
          <w:lang w:val="hr-BA"/>
        </w:rPr>
        <w:t>5</w:t>
      </w:r>
      <w:r w:rsidRPr="00453C27">
        <w:rPr>
          <w:rFonts w:ascii="Times New Roman" w:hAnsi="Times New Roman" w:cs="Times New Roman"/>
          <w:sz w:val="20"/>
          <w:szCs w:val="20"/>
          <w:lang w:val="hr-BA"/>
        </w:rPr>
        <w:t>.2 din prezentul Contract.</w:t>
      </w:r>
    </w:p>
    <w:p w:rsidR="006B7BCB" w:rsidRPr="00453C27" w:rsidRDefault="006B7BCB" w:rsidP="00D743C5">
      <w:pPr>
        <w:pStyle w:val="Listparagraf"/>
        <w:numPr>
          <w:ilvl w:val="0"/>
          <w:numId w:val="3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În cazul în care Contractantul intră în stare de faliment, în proces de lichidare sau se află într-o situație care produce efecte similare, Contractantul este obligat să acționeze în același fel cum este stipulat la clauzele 3</w:t>
      </w:r>
      <w:r w:rsidR="00A53F3A" w:rsidRPr="00453C27">
        <w:rPr>
          <w:rFonts w:ascii="Times New Roman" w:hAnsi="Times New Roman" w:cs="Times New Roman"/>
          <w:sz w:val="20"/>
          <w:szCs w:val="20"/>
          <w:lang w:val="hr-BA"/>
        </w:rPr>
        <w:t>5</w:t>
      </w:r>
      <w:r w:rsidRPr="00453C27">
        <w:rPr>
          <w:rFonts w:ascii="Times New Roman" w:hAnsi="Times New Roman" w:cs="Times New Roman"/>
          <w:sz w:val="20"/>
          <w:szCs w:val="20"/>
          <w:lang w:val="hr-BA"/>
        </w:rPr>
        <w:t>.1, 3</w:t>
      </w:r>
      <w:r w:rsidR="00A53F3A" w:rsidRPr="00453C27">
        <w:rPr>
          <w:rFonts w:ascii="Times New Roman" w:hAnsi="Times New Roman" w:cs="Times New Roman"/>
          <w:sz w:val="20"/>
          <w:szCs w:val="20"/>
          <w:lang w:val="hr-BA"/>
        </w:rPr>
        <w:t>5</w:t>
      </w:r>
      <w:r w:rsidRPr="00453C27">
        <w:rPr>
          <w:rFonts w:ascii="Times New Roman" w:hAnsi="Times New Roman" w:cs="Times New Roman"/>
          <w:sz w:val="20"/>
          <w:szCs w:val="20"/>
          <w:lang w:val="hr-BA"/>
        </w:rPr>
        <w:t>.2 și 3</w:t>
      </w:r>
      <w:r w:rsidR="00A53F3A" w:rsidRPr="00453C27">
        <w:rPr>
          <w:rFonts w:ascii="Times New Roman" w:hAnsi="Times New Roman" w:cs="Times New Roman"/>
          <w:sz w:val="20"/>
          <w:szCs w:val="20"/>
          <w:lang w:val="hr-BA"/>
        </w:rPr>
        <w:t>5</w:t>
      </w:r>
      <w:r w:rsidRPr="00453C27">
        <w:rPr>
          <w:rFonts w:ascii="Times New Roman" w:hAnsi="Times New Roman" w:cs="Times New Roman"/>
          <w:sz w:val="20"/>
          <w:szCs w:val="20"/>
          <w:lang w:val="hr-BA"/>
        </w:rPr>
        <w:t>.3 din prezentul Contract.</w:t>
      </w:r>
    </w:p>
    <w:p w:rsidR="006B7BCB" w:rsidRPr="00453C27" w:rsidRDefault="006B7BCB" w:rsidP="00D743C5">
      <w:pPr>
        <w:pStyle w:val="Listparagraf"/>
        <w:numPr>
          <w:ilvl w:val="0"/>
          <w:numId w:val="33"/>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Nicio astfel de măsură propusă confor</w:t>
      </w:r>
      <w:r w:rsidR="007B673A" w:rsidRPr="00453C27">
        <w:rPr>
          <w:rFonts w:ascii="Times New Roman" w:hAnsi="Times New Roman" w:cs="Times New Roman"/>
          <w:sz w:val="20"/>
          <w:szCs w:val="20"/>
          <w:lang w:val="hr-BA"/>
        </w:rPr>
        <w:t>m celor stipulate la clauzele 3</w:t>
      </w:r>
      <w:r w:rsidR="00A53F3A" w:rsidRPr="00453C27">
        <w:rPr>
          <w:rFonts w:ascii="Times New Roman" w:hAnsi="Times New Roman" w:cs="Times New Roman"/>
          <w:sz w:val="20"/>
          <w:szCs w:val="20"/>
          <w:lang w:val="hr-BA"/>
        </w:rPr>
        <w:t>5</w:t>
      </w:r>
      <w:r w:rsidR="007B673A" w:rsidRPr="00453C27">
        <w:rPr>
          <w:rFonts w:ascii="Times New Roman" w:hAnsi="Times New Roman" w:cs="Times New Roman"/>
          <w:sz w:val="20"/>
          <w:szCs w:val="20"/>
          <w:lang w:val="hr-BA"/>
        </w:rPr>
        <w:t>.2, 3</w:t>
      </w:r>
      <w:r w:rsidR="00A53F3A" w:rsidRPr="00453C27">
        <w:rPr>
          <w:rFonts w:ascii="Times New Roman" w:hAnsi="Times New Roman" w:cs="Times New Roman"/>
          <w:sz w:val="20"/>
          <w:szCs w:val="20"/>
          <w:lang w:val="hr-BA"/>
        </w:rPr>
        <w:t>5</w:t>
      </w:r>
      <w:r w:rsidR="007B673A" w:rsidRPr="00453C27">
        <w:rPr>
          <w:rFonts w:ascii="Times New Roman" w:hAnsi="Times New Roman" w:cs="Times New Roman"/>
          <w:sz w:val="20"/>
          <w:szCs w:val="20"/>
          <w:lang w:val="hr-BA"/>
        </w:rPr>
        <w:t>.3 și 3</w:t>
      </w:r>
      <w:r w:rsidR="00A53F3A" w:rsidRPr="00453C27">
        <w:rPr>
          <w:rFonts w:ascii="Times New Roman" w:hAnsi="Times New Roman" w:cs="Times New Roman"/>
          <w:sz w:val="20"/>
          <w:szCs w:val="20"/>
          <w:lang w:val="hr-BA"/>
        </w:rPr>
        <w:t>5</w:t>
      </w:r>
      <w:r w:rsidRPr="00453C27">
        <w:rPr>
          <w:rFonts w:ascii="Times New Roman" w:hAnsi="Times New Roman" w:cs="Times New Roman"/>
          <w:sz w:val="20"/>
          <w:szCs w:val="20"/>
          <w:lang w:val="hr-BA"/>
        </w:rPr>
        <w:t xml:space="preserve">.4 din prezentul Contract, nu poate fi aplicată, dacă nu este acceptată, în scris, de </w:t>
      </w:r>
      <w:r w:rsidR="00D0029F">
        <w:rPr>
          <w:rFonts w:ascii="Times New Roman" w:hAnsi="Times New Roman" w:cs="Times New Roman"/>
          <w:sz w:val="20"/>
          <w:szCs w:val="20"/>
          <w:lang w:val="hr-BA"/>
        </w:rPr>
        <w:t xml:space="preserve">Autoritatea </w:t>
      </w:r>
      <w:r w:rsidR="008B126B" w:rsidRPr="00453C27">
        <w:rPr>
          <w:rFonts w:ascii="Times New Roman" w:hAnsi="Times New Roman" w:cs="Times New Roman"/>
          <w:sz w:val="20"/>
          <w:szCs w:val="20"/>
          <w:lang w:val="hr-BA"/>
        </w:rPr>
        <w:t>contractantă</w:t>
      </w:r>
      <w:r w:rsidRPr="00453C27">
        <w:rPr>
          <w:rFonts w:ascii="Times New Roman" w:hAnsi="Times New Roman" w:cs="Times New Roman"/>
          <w:sz w:val="20"/>
          <w:szCs w:val="20"/>
          <w:lang w:val="hr-BA"/>
        </w:rPr>
        <w:t>.</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A53F3A"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LIMBA CONTRACTULUI</w:t>
      </w:r>
    </w:p>
    <w:p w:rsidR="004D3CE5" w:rsidRPr="00453C27" w:rsidRDefault="004D3CE5" w:rsidP="00D743C5">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Limba prezentului Contract și a tuturor comunicărilor scrise va fi limba oficială a Statului Român, respectiv limba română.</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A53F3A"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LEGEA APLICABILĂ</w:t>
      </w:r>
    </w:p>
    <w:p w:rsidR="004D3CE5" w:rsidRPr="00453C27" w:rsidRDefault="004D3CE5" w:rsidP="00D743C5">
      <w:pPr>
        <w:pStyle w:val="Listparagraf"/>
        <w:numPr>
          <w:ilvl w:val="0"/>
          <w:numId w:val="36"/>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Legea aplicabilă prezentului Contract, este legea română, Contractul urmând a fi interpretat potrivit acestei legi.</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4D3CE5" w:rsidRPr="00453C27" w:rsidRDefault="00A53F3A" w:rsidP="00911AE9">
      <w:pPr>
        <w:pStyle w:val="Listparagraf"/>
        <w:numPr>
          <w:ilvl w:val="0"/>
          <w:numId w:val="7"/>
        </w:numPr>
        <w:spacing w:before="120" w:after="120" w:line="276" w:lineRule="auto"/>
        <w:ind w:left="0" w:firstLine="0"/>
        <w:contextualSpacing w:val="0"/>
        <w:jc w:val="both"/>
        <w:rPr>
          <w:rFonts w:ascii="Times New Roman" w:hAnsi="Times New Roman" w:cs="Times New Roman"/>
          <w:b/>
          <w:bCs/>
          <w:sz w:val="20"/>
          <w:szCs w:val="20"/>
          <w:lang w:val="hr-BA"/>
        </w:rPr>
      </w:pPr>
      <w:r w:rsidRPr="00453C27">
        <w:rPr>
          <w:rFonts w:ascii="Times New Roman" w:hAnsi="Times New Roman" w:cs="Times New Roman"/>
          <w:b/>
          <w:bCs/>
          <w:sz w:val="20"/>
          <w:szCs w:val="20"/>
          <w:lang w:val="hr-BA"/>
        </w:rPr>
        <w:t>SOLUȚIONAREA EVENTUALELOR DIVERGENȚE ȘI A LITIGIILOR</w:t>
      </w:r>
    </w:p>
    <w:p w:rsidR="00DB4079" w:rsidRPr="00453C27" w:rsidRDefault="004D3CE5" w:rsidP="00D743C5">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Părțile vor depune toate eforturile pentru a rezolva pe cale amiabilă, prin tratative directe și negociere amiabilă, orice neînțelegere sau dispute/divergențe care se poate/pot ivi între e</w:t>
      </w:r>
      <w:r w:rsidR="00EE7C07" w:rsidRPr="00453C27">
        <w:rPr>
          <w:rFonts w:ascii="Times New Roman" w:hAnsi="Times New Roman" w:cs="Times New Roman"/>
          <w:sz w:val="20"/>
          <w:szCs w:val="20"/>
          <w:lang w:val="hr-BA"/>
        </w:rPr>
        <w:t>le</w:t>
      </w:r>
      <w:r w:rsidRPr="00453C27">
        <w:rPr>
          <w:rFonts w:ascii="Times New Roman" w:hAnsi="Times New Roman" w:cs="Times New Roman"/>
          <w:sz w:val="20"/>
          <w:szCs w:val="20"/>
          <w:lang w:val="hr-BA"/>
        </w:rPr>
        <w:t xml:space="preserve"> în cadrul sau în legătură cu îndeplinirea Contractului.</w:t>
      </w:r>
    </w:p>
    <w:p w:rsidR="00DB4079" w:rsidRDefault="004D3CE5" w:rsidP="00D743C5">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001E1" w:rsidRDefault="004001E1" w:rsidP="004001E1">
      <w:pPr>
        <w:spacing w:before="120" w:after="120" w:line="276" w:lineRule="auto"/>
        <w:jc w:val="both"/>
        <w:rPr>
          <w:rFonts w:ascii="Times New Roman" w:hAnsi="Times New Roman" w:cs="Times New Roman"/>
          <w:sz w:val="20"/>
          <w:szCs w:val="20"/>
          <w:lang w:val="hr-BA"/>
        </w:rPr>
      </w:pPr>
    </w:p>
    <w:p w:rsidR="004001E1" w:rsidRPr="004001E1" w:rsidRDefault="004001E1" w:rsidP="004001E1">
      <w:pPr>
        <w:spacing w:before="120" w:after="120" w:line="276" w:lineRule="auto"/>
        <w:jc w:val="both"/>
        <w:rPr>
          <w:rFonts w:ascii="Times New Roman" w:hAnsi="Times New Roman" w:cs="Times New Roman"/>
          <w:sz w:val="20"/>
          <w:szCs w:val="20"/>
          <w:lang w:val="hr-BA"/>
        </w:rPr>
      </w:pPr>
    </w:p>
    <w:p w:rsidR="004D3CE5" w:rsidRPr="00453C27" w:rsidRDefault="004D3CE5" w:rsidP="00D743C5">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lang w:val="hr-BA"/>
        </w:rPr>
      </w:pPr>
      <w:r w:rsidRPr="00453C27">
        <w:rPr>
          <w:rFonts w:ascii="Times New Roman" w:hAnsi="Times New Roman" w:cs="Times New Roman"/>
          <w:sz w:val="20"/>
          <w:szCs w:val="20"/>
          <w:lang w:val="hr-BA"/>
        </w:rPr>
        <w:lastRenderedPageBreak/>
        <w:t xml:space="preserve">Dacă încercarea de soluționare pe cale amiabilă eșuează sau dacă una dintre Părți nu răspunde </w:t>
      </w:r>
      <w:r w:rsidRPr="009A028D">
        <w:rPr>
          <w:rFonts w:ascii="Times New Roman" w:hAnsi="Times New Roman" w:cs="Times New Roman"/>
          <w:sz w:val="20"/>
          <w:szCs w:val="20"/>
          <w:lang w:val="hr-BA"/>
        </w:rPr>
        <w:t>în termen</w:t>
      </w:r>
      <w:r w:rsidR="009A028D" w:rsidRPr="009A028D">
        <w:rPr>
          <w:rFonts w:ascii="Times New Roman" w:hAnsi="Times New Roman" w:cs="Times New Roman"/>
          <w:iCs/>
          <w:sz w:val="20"/>
          <w:szCs w:val="20"/>
          <w:lang w:val="hr-BA"/>
        </w:rPr>
        <w:t xml:space="preserve"> de 30 de zile de </w:t>
      </w:r>
      <w:r w:rsidRPr="009A028D">
        <w:rPr>
          <w:rFonts w:ascii="Times New Roman" w:hAnsi="Times New Roman" w:cs="Times New Roman"/>
          <w:sz w:val="20"/>
          <w:szCs w:val="20"/>
          <w:lang w:val="hr-BA"/>
        </w:rPr>
        <w:t>la solicitare,</w:t>
      </w:r>
      <w:r w:rsidRPr="00453C27">
        <w:rPr>
          <w:rFonts w:ascii="Times New Roman" w:hAnsi="Times New Roman" w:cs="Times New Roman"/>
          <w:sz w:val="20"/>
          <w:szCs w:val="20"/>
          <w:lang w:val="hr-BA"/>
        </w:rPr>
        <w:t xml:space="preserve"> oricare din Părți are dreptul de a se adresa instanțelor de judecată competente.</w:t>
      </w:r>
    </w:p>
    <w:p w:rsidR="00281EC5" w:rsidRDefault="00281EC5" w:rsidP="004D3CE5">
      <w:pPr>
        <w:spacing w:before="120" w:after="120" w:line="276" w:lineRule="auto"/>
        <w:ind w:left="1"/>
        <w:jc w:val="both"/>
        <w:rPr>
          <w:rFonts w:ascii="Times New Roman" w:hAnsi="Times New Roman" w:cs="Times New Roman"/>
          <w:sz w:val="20"/>
          <w:szCs w:val="20"/>
          <w:lang w:val="hr-BA"/>
        </w:rPr>
      </w:pPr>
    </w:p>
    <w:p w:rsidR="004D3CE5" w:rsidRPr="00453C27" w:rsidRDefault="004D3CE5" w:rsidP="004D3CE5">
      <w:pPr>
        <w:spacing w:before="120" w:after="120" w:line="276" w:lineRule="auto"/>
        <w:ind w:left="1"/>
        <w:jc w:val="both"/>
        <w:rPr>
          <w:rFonts w:ascii="Times New Roman" w:hAnsi="Times New Roman" w:cs="Times New Roman"/>
          <w:iCs/>
          <w:sz w:val="20"/>
          <w:szCs w:val="20"/>
          <w:lang w:val="hr-BA"/>
        </w:rPr>
      </w:pPr>
      <w:r w:rsidRPr="00453C27">
        <w:rPr>
          <w:rFonts w:ascii="Times New Roman" w:hAnsi="Times New Roman" w:cs="Times New Roman"/>
          <w:sz w:val="20"/>
          <w:szCs w:val="20"/>
          <w:lang w:val="hr-BA"/>
        </w:rPr>
        <w:t xml:space="preserve">Drept pentru care, Părțile au încheiat prezentul Contract azi, </w:t>
      </w:r>
      <w:r w:rsidR="008D1462">
        <w:rPr>
          <w:rFonts w:ascii="Times New Roman" w:hAnsi="Times New Roman" w:cs="Times New Roman"/>
          <w:sz w:val="20"/>
          <w:szCs w:val="20"/>
          <w:lang w:val="hr-BA"/>
        </w:rPr>
        <w:t>..............................</w:t>
      </w:r>
      <w:r w:rsidRPr="00453C27">
        <w:rPr>
          <w:rFonts w:ascii="Times New Roman" w:hAnsi="Times New Roman" w:cs="Times New Roman"/>
          <w:sz w:val="20"/>
          <w:szCs w:val="20"/>
          <w:lang w:val="hr-BA"/>
        </w:rPr>
        <w:t xml:space="preserve">în </w:t>
      </w:r>
      <w:r w:rsidR="00FE4AA8" w:rsidRPr="00453C27">
        <w:rPr>
          <w:rFonts w:ascii="Times New Roman" w:hAnsi="Times New Roman" w:cs="Times New Roman"/>
          <w:iCs/>
          <w:sz w:val="20"/>
          <w:szCs w:val="20"/>
          <w:lang w:val="hr-BA"/>
        </w:rPr>
        <w:t xml:space="preserve">Municipiul </w:t>
      </w:r>
      <w:r w:rsidR="0044231C" w:rsidRPr="00453C27">
        <w:rPr>
          <w:rFonts w:ascii="Times New Roman" w:hAnsi="Times New Roman" w:cs="Times New Roman"/>
          <w:iCs/>
          <w:sz w:val="20"/>
          <w:szCs w:val="20"/>
          <w:lang w:val="hr-BA"/>
        </w:rPr>
        <w:t>Bucuresti</w:t>
      </w:r>
      <w:r w:rsidR="00FE4AA8" w:rsidRPr="00453C27">
        <w:rPr>
          <w:rFonts w:ascii="Times New Roman" w:hAnsi="Times New Roman" w:cs="Times New Roman"/>
          <w:iCs/>
          <w:sz w:val="20"/>
          <w:szCs w:val="20"/>
          <w:lang w:val="hr-BA"/>
        </w:rPr>
        <w:t>,</w:t>
      </w:r>
      <w:r w:rsidRPr="00453C27">
        <w:rPr>
          <w:rFonts w:ascii="Times New Roman" w:hAnsi="Times New Roman" w:cs="Times New Roman"/>
          <w:iCs/>
          <w:sz w:val="20"/>
          <w:szCs w:val="20"/>
          <w:lang w:val="hr-BA"/>
        </w:rPr>
        <w:t xml:space="preserve"> în </w:t>
      </w:r>
      <w:r w:rsidR="00FE4AA8" w:rsidRPr="00453C27">
        <w:rPr>
          <w:rFonts w:ascii="Times New Roman" w:hAnsi="Times New Roman" w:cs="Times New Roman"/>
          <w:iCs/>
          <w:sz w:val="20"/>
          <w:szCs w:val="20"/>
          <w:lang w:val="hr-BA"/>
        </w:rPr>
        <w:t>3 (trei)</w:t>
      </w:r>
      <w:r w:rsidRPr="00453C27">
        <w:rPr>
          <w:rFonts w:ascii="Times New Roman" w:hAnsi="Times New Roman" w:cs="Times New Roman"/>
          <w:iCs/>
          <w:sz w:val="20"/>
          <w:szCs w:val="20"/>
          <w:lang w:val="hr-BA"/>
        </w:rPr>
        <w:t xml:space="preserve"> exemplare</w:t>
      </w:r>
      <w:r w:rsidR="00FE4AA8" w:rsidRPr="00453C27">
        <w:rPr>
          <w:rFonts w:ascii="Times New Roman" w:hAnsi="Times New Roman" w:cs="Times New Roman"/>
          <w:iCs/>
          <w:sz w:val="20"/>
          <w:szCs w:val="20"/>
          <w:lang w:val="hr-BA"/>
        </w:rPr>
        <w:t xml:space="preserve"> originale, două exemplare pentru </w:t>
      </w:r>
      <w:r w:rsidR="00D0029F">
        <w:rPr>
          <w:rFonts w:ascii="Times New Roman" w:hAnsi="Times New Roman" w:cs="Times New Roman"/>
          <w:sz w:val="20"/>
          <w:szCs w:val="20"/>
          <w:lang w:val="hr-BA"/>
        </w:rPr>
        <w:t xml:space="preserve">Autoritatea </w:t>
      </w:r>
      <w:r w:rsidR="00FE4AA8" w:rsidRPr="00453C27">
        <w:rPr>
          <w:rFonts w:ascii="Times New Roman" w:hAnsi="Times New Roman" w:cs="Times New Roman"/>
          <w:iCs/>
          <w:sz w:val="20"/>
          <w:szCs w:val="20"/>
          <w:lang w:val="hr-BA"/>
        </w:rPr>
        <w:t>contractantă și unul pentru Contractant.</w:t>
      </w:r>
    </w:p>
    <w:p w:rsidR="004D3CE5" w:rsidRPr="00453C27" w:rsidRDefault="004D3CE5" w:rsidP="004D3CE5">
      <w:pPr>
        <w:spacing w:before="120" w:after="120" w:line="276" w:lineRule="auto"/>
        <w:ind w:left="1"/>
        <w:jc w:val="both"/>
        <w:rPr>
          <w:rFonts w:ascii="Times New Roman" w:hAnsi="Times New Roman" w:cs="Times New Roman"/>
          <w:sz w:val="20"/>
          <w:szCs w:val="20"/>
          <w:lang w:val="hr-BA"/>
        </w:rPr>
      </w:pPr>
    </w:p>
    <w:p w:rsidR="00686A43" w:rsidRDefault="00AA7A83" w:rsidP="00686A43">
      <w:pPr>
        <w:spacing w:before="120" w:after="120" w:line="240" w:lineRule="auto"/>
        <w:rPr>
          <w:b/>
          <w:sz w:val="20"/>
        </w:rPr>
      </w:pPr>
      <w:r>
        <w:rPr>
          <w:b/>
          <w:sz w:val="20"/>
        </w:rPr>
        <w:t xml:space="preserve">                </w:t>
      </w:r>
      <w:r w:rsidR="00686A43" w:rsidRPr="00AA7A83">
        <w:rPr>
          <w:rFonts w:ascii="Times New Roman" w:hAnsi="Times New Roman" w:cs="Times New Roman"/>
          <w:b/>
          <w:bCs/>
          <w:sz w:val="20"/>
          <w:szCs w:val="20"/>
          <w:lang w:val="hr-BA"/>
        </w:rPr>
        <w:t>Autoritatea contractantă</w:t>
      </w:r>
      <w:r w:rsidR="00686A43" w:rsidRPr="00686A43">
        <w:rPr>
          <w:rFonts w:ascii="Times New Roman" w:hAnsi="Times New Roman" w:cs="Times New Roman"/>
          <w:b/>
          <w:bCs/>
          <w:sz w:val="20"/>
          <w:szCs w:val="20"/>
          <w:lang w:val="hr-BA"/>
        </w:rPr>
        <w:t xml:space="preserve"> </w:t>
      </w:r>
      <w:r w:rsidR="00686A43">
        <w:rPr>
          <w:rFonts w:ascii="Times New Roman" w:hAnsi="Times New Roman" w:cs="Times New Roman"/>
          <w:b/>
          <w:bCs/>
          <w:sz w:val="20"/>
          <w:szCs w:val="20"/>
          <w:lang w:val="hr-BA"/>
        </w:rPr>
        <w:tab/>
      </w:r>
      <w:r w:rsidR="00686A43">
        <w:rPr>
          <w:rFonts w:ascii="Times New Roman" w:hAnsi="Times New Roman" w:cs="Times New Roman"/>
          <w:b/>
          <w:bCs/>
          <w:sz w:val="20"/>
          <w:szCs w:val="20"/>
          <w:lang w:val="hr-BA"/>
        </w:rPr>
        <w:tab/>
      </w:r>
      <w:r w:rsidR="00686A43">
        <w:rPr>
          <w:rFonts w:ascii="Times New Roman" w:hAnsi="Times New Roman" w:cs="Times New Roman"/>
          <w:b/>
          <w:bCs/>
          <w:sz w:val="20"/>
          <w:szCs w:val="20"/>
          <w:lang w:val="hr-BA"/>
        </w:rPr>
        <w:tab/>
      </w:r>
      <w:r w:rsidR="00686A43">
        <w:rPr>
          <w:rFonts w:ascii="Times New Roman" w:hAnsi="Times New Roman" w:cs="Times New Roman"/>
          <w:b/>
          <w:bCs/>
          <w:sz w:val="20"/>
          <w:szCs w:val="20"/>
          <w:lang w:val="hr-BA"/>
        </w:rPr>
        <w:tab/>
      </w:r>
      <w:r w:rsidR="00686A43">
        <w:rPr>
          <w:rFonts w:ascii="Times New Roman" w:hAnsi="Times New Roman" w:cs="Times New Roman"/>
          <w:b/>
          <w:bCs/>
          <w:sz w:val="20"/>
          <w:szCs w:val="20"/>
          <w:lang w:val="hr-BA"/>
        </w:rPr>
        <w:tab/>
      </w:r>
      <w:r w:rsidR="00686A43" w:rsidRPr="00AA7A83">
        <w:rPr>
          <w:rFonts w:ascii="Times New Roman" w:hAnsi="Times New Roman" w:cs="Times New Roman"/>
          <w:b/>
          <w:bCs/>
          <w:sz w:val="20"/>
          <w:szCs w:val="20"/>
          <w:lang w:val="hr-BA"/>
        </w:rPr>
        <w:t>Contractant</w:t>
      </w:r>
    </w:p>
    <w:p w:rsidR="00686A43" w:rsidRDefault="00686A43" w:rsidP="00686A43">
      <w:pPr>
        <w:spacing w:before="120" w:after="120" w:line="240" w:lineRule="auto"/>
        <w:rPr>
          <w:rFonts w:ascii="Times New Roman" w:hAnsi="Times New Roman" w:cs="Times New Roman"/>
          <w:b/>
          <w:bCs/>
          <w:sz w:val="20"/>
          <w:szCs w:val="20"/>
          <w:lang w:val="hr-BA"/>
        </w:rPr>
      </w:pPr>
      <w:r w:rsidRPr="00AA7A83">
        <w:rPr>
          <w:rFonts w:ascii="Times New Roman" w:hAnsi="Times New Roman" w:cs="Times New Roman"/>
          <w:b/>
          <w:bCs/>
          <w:sz w:val="20"/>
          <w:szCs w:val="20"/>
          <w:lang w:val="hr-BA"/>
        </w:rPr>
        <w:t>SECTORUL 2 al Municipiul Bucuresti</w:t>
      </w:r>
      <w:r>
        <w:t xml:space="preserve">                              </w:t>
      </w:r>
      <w:r>
        <w:tab/>
        <w:t xml:space="preserve">  </w:t>
      </w:r>
      <w:r>
        <w:tab/>
      </w:r>
    </w:p>
    <w:sectPr w:rsidR="00686A43" w:rsidSect="009A719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01" w:rsidRDefault="004B2B01" w:rsidP="001504ED">
      <w:pPr>
        <w:spacing w:after="0" w:line="240" w:lineRule="auto"/>
      </w:pPr>
      <w:r>
        <w:separator/>
      </w:r>
    </w:p>
  </w:endnote>
  <w:endnote w:type="continuationSeparator" w:id="0">
    <w:p w:rsidR="004B2B01" w:rsidRDefault="004B2B01"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0E" w:rsidRDefault="0098050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0E" w:rsidRDefault="0098050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0E" w:rsidRPr="00E43895" w:rsidRDefault="0098050E" w:rsidP="00E4389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01" w:rsidRDefault="004B2B01" w:rsidP="001504ED">
      <w:pPr>
        <w:spacing w:after="0" w:line="240" w:lineRule="auto"/>
      </w:pPr>
      <w:r>
        <w:separator/>
      </w:r>
    </w:p>
  </w:footnote>
  <w:footnote w:type="continuationSeparator" w:id="0">
    <w:p w:rsidR="004B2B01" w:rsidRDefault="004B2B01"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0E" w:rsidRDefault="0098050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0E" w:rsidRDefault="0098050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0E" w:rsidRDefault="0098050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415620"/>
    <w:multiLevelType w:val="hybridMultilevel"/>
    <w:tmpl w:val="BD3C5866"/>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9" w15:restartNumberingAfterBreak="0">
    <w:nsid w:val="0C3B5F44"/>
    <w:multiLevelType w:val="hybridMultilevel"/>
    <w:tmpl w:val="0FF48954"/>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2737A5B"/>
    <w:multiLevelType w:val="hybridMultilevel"/>
    <w:tmpl w:val="B4246B06"/>
    <w:lvl w:ilvl="0" w:tplc="04180017">
      <w:start w:val="1"/>
      <w:numFmt w:val="lowerLetter"/>
      <w:lvlText w:val="%1)"/>
      <w:lvlJc w:val="left"/>
      <w:pPr>
        <w:ind w:left="1428" w:hanging="360"/>
      </w:pPr>
    </w:lvl>
    <w:lvl w:ilvl="1" w:tplc="04180019">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17195F38"/>
    <w:multiLevelType w:val="hybridMultilevel"/>
    <w:tmpl w:val="85E6484C"/>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17873E26"/>
    <w:multiLevelType w:val="hybridMultilevel"/>
    <w:tmpl w:val="07ACA4F2"/>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18175ADF"/>
    <w:multiLevelType w:val="hybridMultilevel"/>
    <w:tmpl w:val="D8D88340"/>
    <w:lvl w:ilvl="0" w:tplc="104A6284">
      <w:start w:val="1"/>
      <w:numFmt w:val="decimal"/>
      <w:lvlText w:val="3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5504AC"/>
    <w:multiLevelType w:val="hybridMultilevel"/>
    <w:tmpl w:val="DF927596"/>
    <w:lvl w:ilvl="0" w:tplc="41EEB986">
      <w:start w:val="1"/>
      <w:numFmt w:val="decimal"/>
      <w:lvlText w:val="2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1"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6F407AE"/>
    <w:multiLevelType w:val="hybridMultilevel"/>
    <w:tmpl w:val="8F3C6E1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28383401"/>
    <w:multiLevelType w:val="hybridMultilevel"/>
    <w:tmpl w:val="AD4A61EE"/>
    <w:lvl w:ilvl="0" w:tplc="135CF0C0">
      <w:start w:val="1"/>
      <w:numFmt w:val="decimal"/>
      <w:lvlText w:val="2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28FC1929"/>
    <w:multiLevelType w:val="hybridMultilevel"/>
    <w:tmpl w:val="A126BA78"/>
    <w:lvl w:ilvl="0" w:tplc="53DC9AA2">
      <w:start w:val="8"/>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DC86211"/>
    <w:multiLevelType w:val="hybridMultilevel"/>
    <w:tmpl w:val="92F2F3CA"/>
    <w:lvl w:ilvl="0" w:tplc="4224E702">
      <w:start w:val="1"/>
      <w:numFmt w:val="decimal"/>
      <w:lvlText w:val="16.%1."/>
      <w:lvlJc w:val="left"/>
      <w:pPr>
        <w:ind w:left="721" w:hanging="360"/>
      </w:pPr>
      <w:rPr>
        <w:rFonts w:hint="default"/>
        <w:b/>
      </w:rPr>
    </w:lvl>
    <w:lvl w:ilvl="1" w:tplc="3FF407BE">
      <w:start w:val="1"/>
      <w:numFmt w:val="lowerLetter"/>
      <w:lvlText w:val="%2)"/>
      <w:lvlJc w:val="left"/>
      <w:pPr>
        <w:ind w:left="1441" w:hanging="36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3C931C4"/>
    <w:multiLevelType w:val="hybridMultilevel"/>
    <w:tmpl w:val="9F96E384"/>
    <w:lvl w:ilvl="0" w:tplc="746AA35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0"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2" w15:restartNumberingAfterBreak="0">
    <w:nsid w:val="4BB1799F"/>
    <w:multiLevelType w:val="hybridMultilevel"/>
    <w:tmpl w:val="2E12C2A8"/>
    <w:lvl w:ilvl="0" w:tplc="4E06CF9A">
      <w:start w:val="1"/>
      <w:numFmt w:val="decimal"/>
      <w:lvlText w:val="2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CD605F0"/>
    <w:multiLevelType w:val="hybridMultilevel"/>
    <w:tmpl w:val="04F0B6DC"/>
    <w:lvl w:ilvl="0" w:tplc="5EC88E8C">
      <w:start w:val="1"/>
      <w:numFmt w:val="decimal"/>
      <w:lvlText w:val="3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4D8D5975"/>
    <w:multiLevelType w:val="hybridMultilevel"/>
    <w:tmpl w:val="B5204404"/>
    <w:lvl w:ilvl="0" w:tplc="2C2CFAC4">
      <w:start w:val="1"/>
      <w:numFmt w:val="decimal"/>
      <w:lvlText w:val="8.%1."/>
      <w:lvlJc w:val="left"/>
      <w:pPr>
        <w:ind w:left="8157"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E7F1AFD"/>
    <w:multiLevelType w:val="hybridMultilevel"/>
    <w:tmpl w:val="E27A00A8"/>
    <w:lvl w:ilvl="0" w:tplc="6E704B8E">
      <w:start w:val="1"/>
      <w:numFmt w:val="decimal"/>
      <w:lvlText w:val="2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53C743D8"/>
    <w:multiLevelType w:val="hybridMultilevel"/>
    <w:tmpl w:val="D6C833C8"/>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48B0FE8"/>
    <w:multiLevelType w:val="hybridMultilevel"/>
    <w:tmpl w:val="EC8441E0"/>
    <w:lvl w:ilvl="0" w:tplc="104CAF8A">
      <w:start w:val="1"/>
      <w:numFmt w:val="decimal"/>
      <w:lvlText w:val="2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5EC16656"/>
    <w:multiLevelType w:val="hybridMultilevel"/>
    <w:tmpl w:val="9D7AE3EE"/>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6DA80E59"/>
    <w:multiLevelType w:val="multilevel"/>
    <w:tmpl w:val="1772F010"/>
    <w:lvl w:ilvl="0">
      <w:start w:val="5"/>
      <w:numFmt w:val="decimal"/>
      <w:lvlText w:val="%1"/>
      <w:lvlJc w:val="left"/>
      <w:pPr>
        <w:ind w:left="360" w:hanging="360"/>
      </w:pPr>
      <w:rPr>
        <w:rFonts w:eastAsia="Calibri" w:hint="default"/>
      </w:rPr>
    </w:lvl>
    <w:lvl w:ilvl="1">
      <w:start w:val="4"/>
      <w:numFmt w:val="decimal"/>
      <w:lvlText w:val="%1.%2"/>
      <w:lvlJc w:val="left"/>
      <w:pPr>
        <w:ind w:left="406" w:hanging="360"/>
      </w:pPr>
      <w:rPr>
        <w:rFonts w:eastAsia="Calibri" w:hint="default"/>
      </w:rPr>
    </w:lvl>
    <w:lvl w:ilvl="2">
      <w:start w:val="1"/>
      <w:numFmt w:val="decimal"/>
      <w:lvlText w:val="%1.%2.%3"/>
      <w:lvlJc w:val="left"/>
      <w:pPr>
        <w:ind w:left="812" w:hanging="720"/>
      </w:pPr>
      <w:rPr>
        <w:rFonts w:eastAsia="Calibri" w:hint="default"/>
      </w:rPr>
    </w:lvl>
    <w:lvl w:ilvl="3">
      <w:start w:val="1"/>
      <w:numFmt w:val="decimal"/>
      <w:lvlText w:val="%1.%2.%3.%4"/>
      <w:lvlJc w:val="left"/>
      <w:pPr>
        <w:ind w:left="858" w:hanging="720"/>
      </w:pPr>
      <w:rPr>
        <w:rFonts w:eastAsia="Calibri" w:hint="default"/>
      </w:rPr>
    </w:lvl>
    <w:lvl w:ilvl="4">
      <w:start w:val="1"/>
      <w:numFmt w:val="decimal"/>
      <w:lvlText w:val="%1.%2.%3.%4.%5"/>
      <w:lvlJc w:val="left"/>
      <w:pPr>
        <w:ind w:left="904" w:hanging="720"/>
      </w:pPr>
      <w:rPr>
        <w:rFonts w:eastAsia="Calibri" w:hint="default"/>
      </w:rPr>
    </w:lvl>
    <w:lvl w:ilvl="5">
      <w:start w:val="1"/>
      <w:numFmt w:val="decimal"/>
      <w:lvlText w:val="%1.%2.%3.%4.%5.%6"/>
      <w:lvlJc w:val="left"/>
      <w:pPr>
        <w:ind w:left="1310" w:hanging="1080"/>
      </w:pPr>
      <w:rPr>
        <w:rFonts w:eastAsia="Calibri" w:hint="default"/>
      </w:rPr>
    </w:lvl>
    <w:lvl w:ilvl="6">
      <w:start w:val="1"/>
      <w:numFmt w:val="decimal"/>
      <w:lvlText w:val="%1.%2.%3.%4.%5.%6.%7"/>
      <w:lvlJc w:val="left"/>
      <w:pPr>
        <w:ind w:left="1356" w:hanging="1080"/>
      </w:pPr>
      <w:rPr>
        <w:rFonts w:eastAsia="Calibri" w:hint="default"/>
      </w:rPr>
    </w:lvl>
    <w:lvl w:ilvl="7">
      <w:start w:val="1"/>
      <w:numFmt w:val="decimal"/>
      <w:lvlText w:val="%1.%2.%3.%4.%5.%6.%7.%8"/>
      <w:lvlJc w:val="left"/>
      <w:pPr>
        <w:ind w:left="1762" w:hanging="1440"/>
      </w:pPr>
      <w:rPr>
        <w:rFonts w:eastAsia="Calibri" w:hint="default"/>
      </w:rPr>
    </w:lvl>
    <w:lvl w:ilvl="8">
      <w:start w:val="1"/>
      <w:numFmt w:val="decimal"/>
      <w:lvlText w:val="%1.%2.%3.%4.%5.%6.%7.%8.%9"/>
      <w:lvlJc w:val="left"/>
      <w:pPr>
        <w:ind w:left="1808" w:hanging="1440"/>
      </w:pPr>
      <w:rPr>
        <w:rFonts w:eastAsia="Calibri" w:hint="default"/>
      </w:rPr>
    </w:lvl>
  </w:abstractNum>
  <w:abstractNum w:abstractNumId="6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79213B5F"/>
    <w:multiLevelType w:val="hybridMultilevel"/>
    <w:tmpl w:val="661EECB0"/>
    <w:lvl w:ilvl="0" w:tplc="4ED25780">
      <w:start w:val="1"/>
      <w:numFmt w:val="decimal"/>
      <w:lvlText w:val="3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BE14A7F"/>
    <w:multiLevelType w:val="hybridMultilevel"/>
    <w:tmpl w:val="060EA62E"/>
    <w:lvl w:ilvl="0" w:tplc="5770EA16">
      <w:start w:val="1"/>
      <w:numFmt w:val="decimal"/>
      <w:lvlText w:val="3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8"/>
  </w:num>
  <w:num w:numId="2">
    <w:abstractNumId w:val="22"/>
  </w:num>
  <w:num w:numId="3">
    <w:abstractNumId w:val="20"/>
  </w:num>
  <w:num w:numId="4">
    <w:abstractNumId w:val="18"/>
  </w:num>
  <w:num w:numId="5">
    <w:abstractNumId w:val="37"/>
  </w:num>
  <w:num w:numId="6">
    <w:abstractNumId w:val="48"/>
  </w:num>
  <w:num w:numId="7">
    <w:abstractNumId w:val="41"/>
  </w:num>
  <w:num w:numId="8">
    <w:abstractNumId w:val="53"/>
  </w:num>
  <w:num w:numId="9">
    <w:abstractNumId w:val="7"/>
  </w:num>
  <w:num w:numId="10">
    <w:abstractNumId w:val="34"/>
  </w:num>
  <w:num w:numId="11">
    <w:abstractNumId w:val="35"/>
  </w:num>
  <w:num w:numId="12">
    <w:abstractNumId w:val="61"/>
  </w:num>
  <w:num w:numId="13">
    <w:abstractNumId w:val="11"/>
  </w:num>
  <w:num w:numId="14">
    <w:abstractNumId w:val="6"/>
  </w:num>
  <w:num w:numId="15">
    <w:abstractNumId w:val="49"/>
  </w:num>
  <w:num w:numId="16">
    <w:abstractNumId w:val="62"/>
  </w:num>
  <w:num w:numId="17">
    <w:abstractNumId w:val="28"/>
  </w:num>
  <w:num w:numId="18">
    <w:abstractNumId w:val="44"/>
  </w:num>
  <w:num w:numId="19">
    <w:abstractNumId w:val="57"/>
  </w:num>
  <w:num w:numId="20">
    <w:abstractNumId w:val="59"/>
  </w:num>
  <w:num w:numId="21">
    <w:abstractNumId w:val="27"/>
  </w:num>
  <w:num w:numId="22">
    <w:abstractNumId w:val="30"/>
  </w:num>
  <w:num w:numId="23">
    <w:abstractNumId w:val="31"/>
  </w:num>
  <w:num w:numId="24">
    <w:abstractNumId w:val="40"/>
  </w:num>
  <w:num w:numId="25">
    <w:abstractNumId w:val="55"/>
  </w:num>
  <w:num w:numId="26">
    <w:abstractNumId w:val="56"/>
  </w:num>
  <w:num w:numId="27">
    <w:abstractNumId w:val="54"/>
  </w:num>
  <w:num w:numId="28">
    <w:abstractNumId w:val="29"/>
  </w:num>
  <w:num w:numId="29">
    <w:abstractNumId w:val="10"/>
  </w:num>
  <w:num w:numId="30">
    <w:abstractNumId w:val="5"/>
  </w:num>
  <w:num w:numId="31">
    <w:abstractNumId w:val="58"/>
  </w:num>
  <w:num w:numId="32">
    <w:abstractNumId w:val="26"/>
  </w:num>
  <w:num w:numId="33">
    <w:abstractNumId w:val="63"/>
  </w:num>
  <w:num w:numId="34">
    <w:abstractNumId w:val="51"/>
  </w:num>
  <w:num w:numId="35">
    <w:abstractNumId w:val="32"/>
  </w:num>
  <w:num w:numId="36">
    <w:abstractNumId w:val="17"/>
  </w:num>
  <w:num w:numId="37">
    <w:abstractNumId w:val="64"/>
  </w:num>
  <w:num w:numId="38">
    <w:abstractNumId w:val="3"/>
  </w:num>
  <w:num w:numId="39">
    <w:abstractNumId w:val="50"/>
  </w:num>
  <w:num w:numId="40">
    <w:abstractNumId w:val="12"/>
  </w:num>
  <w:num w:numId="41">
    <w:abstractNumId w:val="4"/>
  </w:num>
  <w:num w:numId="42">
    <w:abstractNumId w:val="36"/>
  </w:num>
  <w:num w:numId="43">
    <w:abstractNumId w:val="39"/>
  </w:num>
  <w:num w:numId="44">
    <w:abstractNumId w:val="43"/>
  </w:num>
  <w:num w:numId="45">
    <w:abstractNumId w:val="21"/>
  </w:num>
  <w:num w:numId="46">
    <w:abstractNumId w:val="45"/>
  </w:num>
  <w:num w:numId="47">
    <w:abstractNumId w:val="47"/>
  </w:num>
  <w:num w:numId="48">
    <w:abstractNumId w:val="42"/>
  </w:num>
  <w:num w:numId="49">
    <w:abstractNumId w:val="24"/>
  </w:num>
  <w:num w:numId="50">
    <w:abstractNumId w:val="19"/>
  </w:num>
  <w:num w:numId="51">
    <w:abstractNumId w:val="2"/>
  </w:num>
  <w:num w:numId="52">
    <w:abstractNumId w:val="16"/>
  </w:num>
  <w:num w:numId="53">
    <w:abstractNumId w:val="9"/>
  </w:num>
  <w:num w:numId="54">
    <w:abstractNumId w:val="52"/>
  </w:num>
  <w:num w:numId="55">
    <w:abstractNumId w:val="46"/>
  </w:num>
  <w:num w:numId="56">
    <w:abstractNumId w:val="15"/>
  </w:num>
  <w:num w:numId="57">
    <w:abstractNumId w:val="33"/>
  </w:num>
  <w:num w:numId="58">
    <w:abstractNumId w:val="23"/>
  </w:num>
  <w:num w:numId="59">
    <w:abstractNumId w:val="13"/>
  </w:num>
  <w:num w:numId="60">
    <w:abstractNumId w:val="25"/>
  </w:num>
  <w:num w:numId="61">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2E22"/>
    <w:rsid w:val="000023D6"/>
    <w:rsid w:val="00004EAF"/>
    <w:rsid w:val="00005800"/>
    <w:rsid w:val="0000760A"/>
    <w:rsid w:val="00010388"/>
    <w:rsid w:val="00010610"/>
    <w:rsid w:val="00012773"/>
    <w:rsid w:val="00013A5F"/>
    <w:rsid w:val="00014106"/>
    <w:rsid w:val="0001577A"/>
    <w:rsid w:val="00017B15"/>
    <w:rsid w:val="00017F9C"/>
    <w:rsid w:val="00020DD6"/>
    <w:rsid w:val="00024B81"/>
    <w:rsid w:val="00024BDA"/>
    <w:rsid w:val="00024CB5"/>
    <w:rsid w:val="00025603"/>
    <w:rsid w:val="00027390"/>
    <w:rsid w:val="00027CB4"/>
    <w:rsid w:val="000306AB"/>
    <w:rsid w:val="00030C06"/>
    <w:rsid w:val="0003287A"/>
    <w:rsid w:val="0003416A"/>
    <w:rsid w:val="0003533C"/>
    <w:rsid w:val="00037A67"/>
    <w:rsid w:val="00042A6F"/>
    <w:rsid w:val="000443E9"/>
    <w:rsid w:val="00044791"/>
    <w:rsid w:val="00045712"/>
    <w:rsid w:val="00046AAB"/>
    <w:rsid w:val="00046CF3"/>
    <w:rsid w:val="0004729C"/>
    <w:rsid w:val="00053C69"/>
    <w:rsid w:val="000550D0"/>
    <w:rsid w:val="0005532B"/>
    <w:rsid w:val="000554CA"/>
    <w:rsid w:val="00055AF9"/>
    <w:rsid w:val="00056485"/>
    <w:rsid w:val="000564B7"/>
    <w:rsid w:val="0005742D"/>
    <w:rsid w:val="0006216B"/>
    <w:rsid w:val="000634B8"/>
    <w:rsid w:val="00064C89"/>
    <w:rsid w:val="0006644A"/>
    <w:rsid w:val="000667D3"/>
    <w:rsid w:val="0007290A"/>
    <w:rsid w:val="000742F7"/>
    <w:rsid w:val="00075806"/>
    <w:rsid w:val="000766F3"/>
    <w:rsid w:val="000776AB"/>
    <w:rsid w:val="000817AB"/>
    <w:rsid w:val="00081A8C"/>
    <w:rsid w:val="00082B68"/>
    <w:rsid w:val="00085056"/>
    <w:rsid w:val="00085598"/>
    <w:rsid w:val="00086CB2"/>
    <w:rsid w:val="00086FD4"/>
    <w:rsid w:val="000907DA"/>
    <w:rsid w:val="00092E12"/>
    <w:rsid w:val="00093C1C"/>
    <w:rsid w:val="000948D4"/>
    <w:rsid w:val="00095BD0"/>
    <w:rsid w:val="00095F18"/>
    <w:rsid w:val="00096FE8"/>
    <w:rsid w:val="000A146D"/>
    <w:rsid w:val="000A33C2"/>
    <w:rsid w:val="000A35AE"/>
    <w:rsid w:val="000A44CD"/>
    <w:rsid w:val="000A4B63"/>
    <w:rsid w:val="000B034A"/>
    <w:rsid w:val="000B20AA"/>
    <w:rsid w:val="000B300F"/>
    <w:rsid w:val="000B3BC1"/>
    <w:rsid w:val="000B4609"/>
    <w:rsid w:val="000B6651"/>
    <w:rsid w:val="000C13B5"/>
    <w:rsid w:val="000C1A0C"/>
    <w:rsid w:val="000C1FB6"/>
    <w:rsid w:val="000C57F6"/>
    <w:rsid w:val="000D049F"/>
    <w:rsid w:val="000D0688"/>
    <w:rsid w:val="000D3004"/>
    <w:rsid w:val="000D4DE6"/>
    <w:rsid w:val="000D7854"/>
    <w:rsid w:val="000E2557"/>
    <w:rsid w:val="000E30DE"/>
    <w:rsid w:val="000E3D37"/>
    <w:rsid w:val="000E6FEF"/>
    <w:rsid w:val="000F69D7"/>
    <w:rsid w:val="001001E4"/>
    <w:rsid w:val="00101557"/>
    <w:rsid w:val="00101A91"/>
    <w:rsid w:val="001023DE"/>
    <w:rsid w:val="00105D01"/>
    <w:rsid w:val="001070A8"/>
    <w:rsid w:val="00115060"/>
    <w:rsid w:val="00115589"/>
    <w:rsid w:val="00120382"/>
    <w:rsid w:val="00122A43"/>
    <w:rsid w:val="00124E46"/>
    <w:rsid w:val="001257F9"/>
    <w:rsid w:val="00126989"/>
    <w:rsid w:val="001302F0"/>
    <w:rsid w:val="00134353"/>
    <w:rsid w:val="00134B22"/>
    <w:rsid w:val="00134CA0"/>
    <w:rsid w:val="0014466F"/>
    <w:rsid w:val="001504ED"/>
    <w:rsid w:val="00150642"/>
    <w:rsid w:val="00150BD4"/>
    <w:rsid w:val="001513B8"/>
    <w:rsid w:val="00154718"/>
    <w:rsid w:val="00155541"/>
    <w:rsid w:val="00155B7C"/>
    <w:rsid w:val="00157F41"/>
    <w:rsid w:val="00162781"/>
    <w:rsid w:val="00162F56"/>
    <w:rsid w:val="0016470E"/>
    <w:rsid w:val="00166380"/>
    <w:rsid w:val="00167577"/>
    <w:rsid w:val="001710D4"/>
    <w:rsid w:val="001719B8"/>
    <w:rsid w:val="00171E53"/>
    <w:rsid w:val="00172705"/>
    <w:rsid w:val="00173B7C"/>
    <w:rsid w:val="00173BB1"/>
    <w:rsid w:val="00174228"/>
    <w:rsid w:val="00174ACA"/>
    <w:rsid w:val="001758A6"/>
    <w:rsid w:val="00175BA1"/>
    <w:rsid w:val="001778EE"/>
    <w:rsid w:val="00183E25"/>
    <w:rsid w:val="001854F4"/>
    <w:rsid w:val="00185BE8"/>
    <w:rsid w:val="00185D7C"/>
    <w:rsid w:val="001913E5"/>
    <w:rsid w:val="00191C3F"/>
    <w:rsid w:val="00192027"/>
    <w:rsid w:val="0019522C"/>
    <w:rsid w:val="001977C5"/>
    <w:rsid w:val="00197C1A"/>
    <w:rsid w:val="001A044F"/>
    <w:rsid w:val="001A24A1"/>
    <w:rsid w:val="001A2A9D"/>
    <w:rsid w:val="001A33E0"/>
    <w:rsid w:val="001A3783"/>
    <w:rsid w:val="001A3B91"/>
    <w:rsid w:val="001A583E"/>
    <w:rsid w:val="001A6A39"/>
    <w:rsid w:val="001A7CBD"/>
    <w:rsid w:val="001B1221"/>
    <w:rsid w:val="001B1EA4"/>
    <w:rsid w:val="001B494A"/>
    <w:rsid w:val="001B512D"/>
    <w:rsid w:val="001B74A0"/>
    <w:rsid w:val="001B7895"/>
    <w:rsid w:val="001C0B4B"/>
    <w:rsid w:val="001C19B0"/>
    <w:rsid w:val="001C2A9D"/>
    <w:rsid w:val="001C2FA7"/>
    <w:rsid w:val="001C5BCF"/>
    <w:rsid w:val="001C65CF"/>
    <w:rsid w:val="001D574D"/>
    <w:rsid w:val="001D7DA3"/>
    <w:rsid w:val="001E1422"/>
    <w:rsid w:val="001E16ED"/>
    <w:rsid w:val="001E5A9C"/>
    <w:rsid w:val="001E5DC0"/>
    <w:rsid w:val="001F3655"/>
    <w:rsid w:val="001F583C"/>
    <w:rsid w:val="001F5BD5"/>
    <w:rsid w:val="001F7E85"/>
    <w:rsid w:val="00200097"/>
    <w:rsid w:val="00201353"/>
    <w:rsid w:val="00203BAC"/>
    <w:rsid w:val="00210549"/>
    <w:rsid w:val="00211893"/>
    <w:rsid w:val="00214FD0"/>
    <w:rsid w:val="0021503A"/>
    <w:rsid w:val="002220EF"/>
    <w:rsid w:val="002311B5"/>
    <w:rsid w:val="00233165"/>
    <w:rsid w:val="00233DC0"/>
    <w:rsid w:val="00241DF1"/>
    <w:rsid w:val="00244690"/>
    <w:rsid w:val="00247341"/>
    <w:rsid w:val="002514DA"/>
    <w:rsid w:val="0025423A"/>
    <w:rsid w:val="002548D4"/>
    <w:rsid w:val="00255220"/>
    <w:rsid w:val="00257D3D"/>
    <w:rsid w:val="00260977"/>
    <w:rsid w:val="00265903"/>
    <w:rsid w:val="00266513"/>
    <w:rsid w:val="00266899"/>
    <w:rsid w:val="00267D95"/>
    <w:rsid w:val="00271EE6"/>
    <w:rsid w:val="0027227B"/>
    <w:rsid w:val="00274B90"/>
    <w:rsid w:val="00277110"/>
    <w:rsid w:val="002778E5"/>
    <w:rsid w:val="00281EC5"/>
    <w:rsid w:val="00282145"/>
    <w:rsid w:val="002821B4"/>
    <w:rsid w:val="0028262E"/>
    <w:rsid w:val="002828C9"/>
    <w:rsid w:val="00284893"/>
    <w:rsid w:val="0028697F"/>
    <w:rsid w:val="002872E6"/>
    <w:rsid w:val="00287DEA"/>
    <w:rsid w:val="00290E25"/>
    <w:rsid w:val="00294617"/>
    <w:rsid w:val="00295AF6"/>
    <w:rsid w:val="00295FF9"/>
    <w:rsid w:val="00297227"/>
    <w:rsid w:val="002A000A"/>
    <w:rsid w:val="002A3D5A"/>
    <w:rsid w:val="002A3DDD"/>
    <w:rsid w:val="002A46E1"/>
    <w:rsid w:val="002A68A6"/>
    <w:rsid w:val="002B13CC"/>
    <w:rsid w:val="002B1EB9"/>
    <w:rsid w:val="002B225A"/>
    <w:rsid w:val="002B2E5A"/>
    <w:rsid w:val="002B4996"/>
    <w:rsid w:val="002B7511"/>
    <w:rsid w:val="002B79ED"/>
    <w:rsid w:val="002C418A"/>
    <w:rsid w:val="002C6099"/>
    <w:rsid w:val="002D17F7"/>
    <w:rsid w:val="002D1CB8"/>
    <w:rsid w:val="002D1E6F"/>
    <w:rsid w:val="002D381D"/>
    <w:rsid w:val="002D4B35"/>
    <w:rsid w:val="002D708C"/>
    <w:rsid w:val="002E012C"/>
    <w:rsid w:val="002E129B"/>
    <w:rsid w:val="002E16F7"/>
    <w:rsid w:val="002E3AA0"/>
    <w:rsid w:val="002E452A"/>
    <w:rsid w:val="002F4270"/>
    <w:rsid w:val="002F4437"/>
    <w:rsid w:val="002F4EA5"/>
    <w:rsid w:val="002F53FB"/>
    <w:rsid w:val="002F5DFC"/>
    <w:rsid w:val="002F7F52"/>
    <w:rsid w:val="00300FF0"/>
    <w:rsid w:val="00301F3C"/>
    <w:rsid w:val="00303422"/>
    <w:rsid w:val="00304B8C"/>
    <w:rsid w:val="00307784"/>
    <w:rsid w:val="003115C1"/>
    <w:rsid w:val="00311DA6"/>
    <w:rsid w:val="003125BA"/>
    <w:rsid w:val="0031610E"/>
    <w:rsid w:val="0031799A"/>
    <w:rsid w:val="00317BB5"/>
    <w:rsid w:val="00320619"/>
    <w:rsid w:val="00322F65"/>
    <w:rsid w:val="00323971"/>
    <w:rsid w:val="00324A10"/>
    <w:rsid w:val="00327972"/>
    <w:rsid w:val="00332759"/>
    <w:rsid w:val="00332D82"/>
    <w:rsid w:val="0033655B"/>
    <w:rsid w:val="00336712"/>
    <w:rsid w:val="00341362"/>
    <w:rsid w:val="00343072"/>
    <w:rsid w:val="003435A2"/>
    <w:rsid w:val="00343CBC"/>
    <w:rsid w:val="003443FE"/>
    <w:rsid w:val="003444D4"/>
    <w:rsid w:val="003525BB"/>
    <w:rsid w:val="00354669"/>
    <w:rsid w:val="00356261"/>
    <w:rsid w:val="00361114"/>
    <w:rsid w:val="003656B1"/>
    <w:rsid w:val="00365944"/>
    <w:rsid w:val="00366AAB"/>
    <w:rsid w:val="00367119"/>
    <w:rsid w:val="00367333"/>
    <w:rsid w:val="00367D56"/>
    <w:rsid w:val="00370376"/>
    <w:rsid w:val="003712CA"/>
    <w:rsid w:val="0037284E"/>
    <w:rsid w:val="00372BCB"/>
    <w:rsid w:val="0037338B"/>
    <w:rsid w:val="00374D0A"/>
    <w:rsid w:val="0037519A"/>
    <w:rsid w:val="00380875"/>
    <w:rsid w:val="00381FB3"/>
    <w:rsid w:val="00382B30"/>
    <w:rsid w:val="00382CC1"/>
    <w:rsid w:val="003837AC"/>
    <w:rsid w:val="003839E5"/>
    <w:rsid w:val="00383D97"/>
    <w:rsid w:val="00385C67"/>
    <w:rsid w:val="00385DEB"/>
    <w:rsid w:val="00385E4F"/>
    <w:rsid w:val="003871B7"/>
    <w:rsid w:val="00387BEF"/>
    <w:rsid w:val="00387D88"/>
    <w:rsid w:val="00390487"/>
    <w:rsid w:val="00391DAB"/>
    <w:rsid w:val="00392072"/>
    <w:rsid w:val="00392A6D"/>
    <w:rsid w:val="0039476B"/>
    <w:rsid w:val="0039605A"/>
    <w:rsid w:val="00396223"/>
    <w:rsid w:val="00396D8B"/>
    <w:rsid w:val="00396E24"/>
    <w:rsid w:val="003A30C2"/>
    <w:rsid w:val="003A3B76"/>
    <w:rsid w:val="003A5189"/>
    <w:rsid w:val="003B0D04"/>
    <w:rsid w:val="003B2EDD"/>
    <w:rsid w:val="003B33F0"/>
    <w:rsid w:val="003B36E4"/>
    <w:rsid w:val="003B38CC"/>
    <w:rsid w:val="003B451C"/>
    <w:rsid w:val="003B5DD6"/>
    <w:rsid w:val="003B6173"/>
    <w:rsid w:val="003B6649"/>
    <w:rsid w:val="003B78A0"/>
    <w:rsid w:val="003C32D9"/>
    <w:rsid w:val="003C3881"/>
    <w:rsid w:val="003C5364"/>
    <w:rsid w:val="003D12A9"/>
    <w:rsid w:val="003D1D94"/>
    <w:rsid w:val="003D2792"/>
    <w:rsid w:val="003D42F6"/>
    <w:rsid w:val="003D4BD2"/>
    <w:rsid w:val="003D79FE"/>
    <w:rsid w:val="003E0FEC"/>
    <w:rsid w:val="003E1788"/>
    <w:rsid w:val="003E2794"/>
    <w:rsid w:val="003E4666"/>
    <w:rsid w:val="003E6371"/>
    <w:rsid w:val="003E789B"/>
    <w:rsid w:val="003F36F9"/>
    <w:rsid w:val="003F3D63"/>
    <w:rsid w:val="003F6105"/>
    <w:rsid w:val="003F6643"/>
    <w:rsid w:val="003F79C4"/>
    <w:rsid w:val="003F7A76"/>
    <w:rsid w:val="004001E1"/>
    <w:rsid w:val="00400252"/>
    <w:rsid w:val="0040144A"/>
    <w:rsid w:val="00401A1D"/>
    <w:rsid w:val="0040386D"/>
    <w:rsid w:val="004071A3"/>
    <w:rsid w:val="004072AB"/>
    <w:rsid w:val="00411F57"/>
    <w:rsid w:val="00412AFD"/>
    <w:rsid w:val="00412CBB"/>
    <w:rsid w:val="00413859"/>
    <w:rsid w:val="004157D6"/>
    <w:rsid w:val="00417D03"/>
    <w:rsid w:val="00421FFD"/>
    <w:rsid w:val="0042288F"/>
    <w:rsid w:val="0042558C"/>
    <w:rsid w:val="004259E3"/>
    <w:rsid w:val="004262A6"/>
    <w:rsid w:val="00427945"/>
    <w:rsid w:val="004306FB"/>
    <w:rsid w:val="00430763"/>
    <w:rsid w:val="00431D59"/>
    <w:rsid w:val="0043414A"/>
    <w:rsid w:val="004343E5"/>
    <w:rsid w:val="00434C20"/>
    <w:rsid w:val="00434CF8"/>
    <w:rsid w:val="0043565D"/>
    <w:rsid w:val="00440133"/>
    <w:rsid w:val="004404F7"/>
    <w:rsid w:val="004422C0"/>
    <w:rsid w:val="0044231C"/>
    <w:rsid w:val="00443E20"/>
    <w:rsid w:val="004464B1"/>
    <w:rsid w:val="00450443"/>
    <w:rsid w:val="00450480"/>
    <w:rsid w:val="0045053E"/>
    <w:rsid w:val="00450F0C"/>
    <w:rsid w:val="004513BC"/>
    <w:rsid w:val="00452615"/>
    <w:rsid w:val="00453C27"/>
    <w:rsid w:val="00461097"/>
    <w:rsid w:val="004620EC"/>
    <w:rsid w:val="00462CD2"/>
    <w:rsid w:val="00470257"/>
    <w:rsid w:val="00474D05"/>
    <w:rsid w:val="004768CF"/>
    <w:rsid w:val="0048056E"/>
    <w:rsid w:val="00480596"/>
    <w:rsid w:val="004830C5"/>
    <w:rsid w:val="00491437"/>
    <w:rsid w:val="00491E9C"/>
    <w:rsid w:val="004927DB"/>
    <w:rsid w:val="00493B1D"/>
    <w:rsid w:val="00494F37"/>
    <w:rsid w:val="00495824"/>
    <w:rsid w:val="00495DE1"/>
    <w:rsid w:val="00496707"/>
    <w:rsid w:val="0049768F"/>
    <w:rsid w:val="004A178E"/>
    <w:rsid w:val="004A2E5E"/>
    <w:rsid w:val="004A38F7"/>
    <w:rsid w:val="004A3DB6"/>
    <w:rsid w:val="004A41E6"/>
    <w:rsid w:val="004A5A45"/>
    <w:rsid w:val="004A79D7"/>
    <w:rsid w:val="004B0406"/>
    <w:rsid w:val="004B0B45"/>
    <w:rsid w:val="004B0F33"/>
    <w:rsid w:val="004B2B01"/>
    <w:rsid w:val="004B4BB8"/>
    <w:rsid w:val="004B5CA6"/>
    <w:rsid w:val="004B5F21"/>
    <w:rsid w:val="004B60F1"/>
    <w:rsid w:val="004B795A"/>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4C07"/>
    <w:rsid w:val="005069FE"/>
    <w:rsid w:val="00507234"/>
    <w:rsid w:val="00511359"/>
    <w:rsid w:val="00512B19"/>
    <w:rsid w:val="00512C8F"/>
    <w:rsid w:val="00515963"/>
    <w:rsid w:val="00517BD2"/>
    <w:rsid w:val="0052068C"/>
    <w:rsid w:val="00520ABF"/>
    <w:rsid w:val="005226A5"/>
    <w:rsid w:val="005229D0"/>
    <w:rsid w:val="00522F54"/>
    <w:rsid w:val="005237C4"/>
    <w:rsid w:val="00526926"/>
    <w:rsid w:val="00527305"/>
    <w:rsid w:val="00532AB9"/>
    <w:rsid w:val="00532C22"/>
    <w:rsid w:val="00532D55"/>
    <w:rsid w:val="005332CE"/>
    <w:rsid w:val="00534184"/>
    <w:rsid w:val="00534300"/>
    <w:rsid w:val="00537FD6"/>
    <w:rsid w:val="00540379"/>
    <w:rsid w:val="00541E4B"/>
    <w:rsid w:val="0054216F"/>
    <w:rsid w:val="0054263B"/>
    <w:rsid w:val="00544FF7"/>
    <w:rsid w:val="005466C7"/>
    <w:rsid w:val="00547CA9"/>
    <w:rsid w:val="005511A9"/>
    <w:rsid w:val="005527C0"/>
    <w:rsid w:val="00552BE3"/>
    <w:rsid w:val="005535E8"/>
    <w:rsid w:val="00553FBF"/>
    <w:rsid w:val="00555DA8"/>
    <w:rsid w:val="0055690A"/>
    <w:rsid w:val="00556D1B"/>
    <w:rsid w:val="00560446"/>
    <w:rsid w:val="00564D1F"/>
    <w:rsid w:val="005650FB"/>
    <w:rsid w:val="005654D4"/>
    <w:rsid w:val="005673D4"/>
    <w:rsid w:val="00570DD5"/>
    <w:rsid w:val="00574B06"/>
    <w:rsid w:val="0057753B"/>
    <w:rsid w:val="00577EAC"/>
    <w:rsid w:val="00583241"/>
    <w:rsid w:val="00583EC9"/>
    <w:rsid w:val="00585C61"/>
    <w:rsid w:val="00592520"/>
    <w:rsid w:val="005929C5"/>
    <w:rsid w:val="00595AA2"/>
    <w:rsid w:val="005965B1"/>
    <w:rsid w:val="0059710D"/>
    <w:rsid w:val="00597B71"/>
    <w:rsid w:val="005A020A"/>
    <w:rsid w:val="005A3B94"/>
    <w:rsid w:val="005A5E7E"/>
    <w:rsid w:val="005A626C"/>
    <w:rsid w:val="005A6B85"/>
    <w:rsid w:val="005A6BE1"/>
    <w:rsid w:val="005A7467"/>
    <w:rsid w:val="005B03CE"/>
    <w:rsid w:val="005B0F2F"/>
    <w:rsid w:val="005B2ADB"/>
    <w:rsid w:val="005B317C"/>
    <w:rsid w:val="005B640A"/>
    <w:rsid w:val="005C1593"/>
    <w:rsid w:val="005C1D89"/>
    <w:rsid w:val="005C28DA"/>
    <w:rsid w:val="005C3109"/>
    <w:rsid w:val="005C588D"/>
    <w:rsid w:val="005C77F9"/>
    <w:rsid w:val="005D055D"/>
    <w:rsid w:val="005D5B87"/>
    <w:rsid w:val="005D6EAA"/>
    <w:rsid w:val="005D7A63"/>
    <w:rsid w:val="005E1065"/>
    <w:rsid w:val="005E468E"/>
    <w:rsid w:val="005E62F2"/>
    <w:rsid w:val="005E7537"/>
    <w:rsid w:val="005F15C1"/>
    <w:rsid w:val="005F59D5"/>
    <w:rsid w:val="00600C34"/>
    <w:rsid w:val="0060636C"/>
    <w:rsid w:val="00606AE8"/>
    <w:rsid w:val="00606C5D"/>
    <w:rsid w:val="00607218"/>
    <w:rsid w:val="00611E41"/>
    <w:rsid w:val="00614A17"/>
    <w:rsid w:val="0061521C"/>
    <w:rsid w:val="0061576A"/>
    <w:rsid w:val="0061758C"/>
    <w:rsid w:val="006233F5"/>
    <w:rsid w:val="00624053"/>
    <w:rsid w:val="00626693"/>
    <w:rsid w:val="00626B24"/>
    <w:rsid w:val="00626E2C"/>
    <w:rsid w:val="006313BB"/>
    <w:rsid w:val="00634D1E"/>
    <w:rsid w:val="00636A15"/>
    <w:rsid w:val="0063728B"/>
    <w:rsid w:val="0063731D"/>
    <w:rsid w:val="00641272"/>
    <w:rsid w:val="0064302B"/>
    <w:rsid w:val="006430C3"/>
    <w:rsid w:val="00643664"/>
    <w:rsid w:val="00643D4D"/>
    <w:rsid w:val="00644BC3"/>
    <w:rsid w:val="00644D35"/>
    <w:rsid w:val="00644DEC"/>
    <w:rsid w:val="0064542B"/>
    <w:rsid w:val="00651971"/>
    <w:rsid w:val="00653E87"/>
    <w:rsid w:val="0065421A"/>
    <w:rsid w:val="00656426"/>
    <w:rsid w:val="006564B4"/>
    <w:rsid w:val="006571C2"/>
    <w:rsid w:val="0066098E"/>
    <w:rsid w:val="00660A34"/>
    <w:rsid w:val="00660D45"/>
    <w:rsid w:val="006613C9"/>
    <w:rsid w:val="006623A5"/>
    <w:rsid w:val="0066329B"/>
    <w:rsid w:val="00663934"/>
    <w:rsid w:val="0066538C"/>
    <w:rsid w:val="00666E07"/>
    <w:rsid w:val="00670162"/>
    <w:rsid w:val="006801A8"/>
    <w:rsid w:val="006867A8"/>
    <w:rsid w:val="00686A43"/>
    <w:rsid w:val="00686B45"/>
    <w:rsid w:val="00692CF4"/>
    <w:rsid w:val="00694228"/>
    <w:rsid w:val="0069442B"/>
    <w:rsid w:val="00696812"/>
    <w:rsid w:val="00697B9F"/>
    <w:rsid w:val="006A00C8"/>
    <w:rsid w:val="006A0CE9"/>
    <w:rsid w:val="006A169F"/>
    <w:rsid w:val="006A1FD4"/>
    <w:rsid w:val="006A2680"/>
    <w:rsid w:val="006A2A70"/>
    <w:rsid w:val="006A3841"/>
    <w:rsid w:val="006A46B2"/>
    <w:rsid w:val="006A4816"/>
    <w:rsid w:val="006B0F22"/>
    <w:rsid w:val="006B11AD"/>
    <w:rsid w:val="006B4FC5"/>
    <w:rsid w:val="006B7134"/>
    <w:rsid w:val="006B7226"/>
    <w:rsid w:val="006B7BCB"/>
    <w:rsid w:val="006C04C4"/>
    <w:rsid w:val="006C0807"/>
    <w:rsid w:val="006C0C6C"/>
    <w:rsid w:val="006C2BBC"/>
    <w:rsid w:val="006C3145"/>
    <w:rsid w:val="006C4601"/>
    <w:rsid w:val="006C6FEF"/>
    <w:rsid w:val="006D03F1"/>
    <w:rsid w:val="006D0FC1"/>
    <w:rsid w:val="006D27C0"/>
    <w:rsid w:val="006D6522"/>
    <w:rsid w:val="006D6B2C"/>
    <w:rsid w:val="006E0950"/>
    <w:rsid w:val="006E11AF"/>
    <w:rsid w:val="006E29B6"/>
    <w:rsid w:val="006E43CA"/>
    <w:rsid w:val="006E4E48"/>
    <w:rsid w:val="006E5954"/>
    <w:rsid w:val="006E5BB9"/>
    <w:rsid w:val="006F4402"/>
    <w:rsid w:val="006F67DD"/>
    <w:rsid w:val="00701013"/>
    <w:rsid w:val="0070355F"/>
    <w:rsid w:val="007057D9"/>
    <w:rsid w:val="00706E30"/>
    <w:rsid w:val="007127E4"/>
    <w:rsid w:val="0071474C"/>
    <w:rsid w:val="007177D2"/>
    <w:rsid w:val="007213BE"/>
    <w:rsid w:val="007216CD"/>
    <w:rsid w:val="0072351D"/>
    <w:rsid w:val="00725386"/>
    <w:rsid w:val="00727C88"/>
    <w:rsid w:val="0073218F"/>
    <w:rsid w:val="007321B4"/>
    <w:rsid w:val="00733C5F"/>
    <w:rsid w:val="00733FDD"/>
    <w:rsid w:val="0073648A"/>
    <w:rsid w:val="007378EC"/>
    <w:rsid w:val="00740C9F"/>
    <w:rsid w:val="00742A16"/>
    <w:rsid w:val="00743DB2"/>
    <w:rsid w:val="00745E17"/>
    <w:rsid w:val="00746362"/>
    <w:rsid w:val="00747DBC"/>
    <w:rsid w:val="00747F48"/>
    <w:rsid w:val="00753868"/>
    <w:rsid w:val="00754125"/>
    <w:rsid w:val="00754811"/>
    <w:rsid w:val="007561A0"/>
    <w:rsid w:val="0075670C"/>
    <w:rsid w:val="0076387C"/>
    <w:rsid w:val="007676B6"/>
    <w:rsid w:val="00767A00"/>
    <w:rsid w:val="007744B5"/>
    <w:rsid w:val="00774F3C"/>
    <w:rsid w:val="007770D6"/>
    <w:rsid w:val="00780276"/>
    <w:rsid w:val="0078114C"/>
    <w:rsid w:val="00781259"/>
    <w:rsid w:val="0078392A"/>
    <w:rsid w:val="00786981"/>
    <w:rsid w:val="007873CC"/>
    <w:rsid w:val="007907EE"/>
    <w:rsid w:val="00791562"/>
    <w:rsid w:val="0079417F"/>
    <w:rsid w:val="0079492E"/>
    <w:rsid w:val="00795E24"/>
    <w:rsid w:val="00796CBE"/>
    <w:rsid w:val="00797540"/>
    <w:rsid w:val="007A0DA1"/>
    <w:rsid w:val="007A1247"/>
    <w:rsid w:val="007A497C"/>
    <w:rsid w:val="007A4AE2"/>
    <w:rsid w:val="007A7DD4"/>
    <w:rsid w:val="007B04EE"/>
    <w:rsid w:val="007B05DB"/>
    <w:rsid w:val="007B1449"/>
    <w:rsid w:val="007B26F5"/>
    <w:rsid w:val="007B2918"/>
    <w:rsid w:val="007B3B6D"/>
    <w:rsid w:val="007B4F6C"/>
    <w:rsid w:val="007B673A"/>
    <w:rsid w:val="007B67B9"/>
    <w:rsid w:val="007C2095"/>
    <w:rsid w:val="007C4003"/>
    <w:rsid w:val="007C5E03"/>
    <w:rsid w:val="007C64A0"/>
    <w:rsid w:val="007C72EB"/>
    <w:rsid w:val="007D0BEC"/>
    <w:rsid w:val="007D38F8"/>
    <w:rsid w:val="007D3CF0"/>
    <w:rsid w:val="007D41D9"/>
    <w:rsid w:val="007D5A11"/>
    <w:rsid w:val="007D7C77"/>
    <w:rsid w:val="007E18A6"/>
    <w:rsid w:val="007E1D4C"/>
    <w:rsid w:val="007E7595"/>
    <w:rsid w:val="007F015A"/>
    <w:rsid w:val="007F02EB"/>
    <w:rsid w:val="007F0B06"/>
    <w:rsid w:val="007F2678"/>
    <w:rsid w:val="007F2F0A"/>
    <w:rsid w:val="007F424A"/>
    <w:rsid w:val="007F4A8B"/>
    <w:rsid w:val="007F609B"/>
    <w:rsid w:val="007F6AE3"/>
    <w:rsid w:val="007F6FC1"/>
    <w:rsid w:val="007F72E9"/>
    <w:rsid w:val="007F7912"/>
    <w:rsid w:val="00803288"/>
    <w:rsid w:val="00803498"/>
    <w:rsid w:val="00805172"/>
    <w:rsid w:val="00805780"/>
    <w:rsid w:val="00805B40"/>
    <w:rsid w:val="00805F48"/>
    <w:rsid w:val="008067E7"/>
    <w:rsid w:val="00811486"/>
    <w:rsid w:val="0081316C"/>
    <w:rsid w:val="00813295"/>
    <w:rsid w:val="00813A33"/>
    <w:rsid w:val="00814072"/>
    <w:rsid w:val="00814CAE"/>
    <w:rsid w:val="00815917"/>
    <w:rsid w:val="00815FB0"/>
    <w:rsid w:val="00816E03"/>
    <w:rsid w:val="00824402"/>
    <w:rsid w:val="008249B7"/>
    <w:rsid w:val="0082675C"/>
    <w:rsid w:val="00827490"/>
    <w:rsid w:val="008309A6"/>
    <w:rsid w:val="00832AF7"/>
    <w:rsid w:val="00832E40"/>
    <w:rsid w:val="00833DC4"/>
    <w:rsid w:val="00834986"/>
    <w:rsid w:val="0083682F"/>
    <w:rsid w:val="00836C27"/>
    <w:rsid w:val="00841ECD"/>
    <w:rsid w:val="00842ACD"/>
    <w:rsid w:val="00844D6C"/>
    <w:rsid w:val="008542F5"/>
    <w:rsid w:val="008552C5"/>
    <w:rsid w:val="00857E15"/>
    <w:rsid w:val="00863879"/>
    <w:rsid w:val="0086552C"/>
    <w:rsid w:val="008657FE"/>
    <w:rsid w:val="00866AEA"/>
    <w:rsid w:val="0087126F"/>
    <w:rsid w:val="00872781"/>
    <w:rsid w:val="008740F7"/>
    <w:rsid w:val="0087518C"/>
    <w:rsid w:val="00876677"/>
    <w:rsid w:val="00876C24"/>
    <w:rsid w:val="008775EF"/>
    <w:rsid w:val="008776B7"/>
    <w:rsid w:val="0088088A"/>
    <w:rsid w:val="00884632"/>
    <w:rsid w:val="008849D1"/>
    <w:rsid w:val="008875C7"/>
    <w:rsid w:val="00887DE8"/>
    <w:rsid w:val="00890585"/>
    <w:rsid w:val="008908C3"/>
    <w:rsid w:val="00891515"/>
    <w:rsid w:val="008974C6"/>
    <w:rsid w:val="00897B0E"/>
    <w:rsid w:val="008B08F3"/>
    <w:rsid w:val="008B1088"/>
    <w:rsid w:val="008B126B"/>
    <w:rsid w:val="008B16AF"/>
    <w:rsid w:val="008B2069"/>
    <w:rsid w:val="008B260B"/>
    <w:rsid w:val="008C0D00"/>
    <w:rsid w:val="008C4316"/>
    <w:rsid w:val="008C45C8"/>
    <w:rsid w:val="008C4C6E"/>
    <w:rsid w:val="008C6E96"/>
    <w:rsid w:val="008C7CDF"/>
    <w:rsid w:val="008D03C6"/>
    <w:rsid w:val="008D109D"/>
    <w:rsid w:val="008D12A3"/>
    <w:rsid w:val="008D1462"/>
    <w:rsid w:val="008D17E8"/>
    <w:rsid w:val="008D1CAA"/>
    <w:rsid w:val="008D3367"/>
    <w:rsid w:val="008D4E91"/>
    <w:rsid w:val="008D5101"/>
    <w:rsid w:val="008D52A6"/>
    <w:rsid w:val="008D5C8B"/>
    <w:rsid w:val="008D648E"/>
    <w:rsid w:val="008D6EEF"/>
    <w:rsid w:val="008D74C1"/>
    <w:rsid w:val="008D7502"/>
    <w:rsid w:val="008E1048"/>
    <w:rsid w:val="008E18AB"/>
    <w:rsid w:val="008E2305"/>
    <w:rsid w:val="008E33AE"/>
    <w:rsid w:val="008E3449"/>
    <w:rsid w:val="008E4093"/>
    <w:rsid w:val="008E4A07"/>
    <w:rsid w:val="008E629F"/>
    <w:rsid w:val="008E6E8D"/>
    <w:rsid w:val="008F0A58"/>
    <w:rsid w:val="008F0CFC"/>
    <w:rsid w:val="008F0D51"/>
    <w:rsid w:val="008F0DF4"/>
    <w:rsid w:val="008F27D3"/>
    <w:rsid w:val="008F2C1E"/>
    <w:rsid w:val="008F313E"/>
    <w:rsid w:val="008F3945"/>
    <w:rsid w:val="008F6402"/>
    <w:rsid w:val="008F746C"/>
    <w:rsid w:val="008F761C"/>
    <w:rsid w:val="00900688"/>
    <w:rsid w:val="00901D80"/>
    <w:rsid w:val="009043A0"/>
    <w:rsid w:val="00904406"/>
    <w:rsid w:val="009047BB"/>
    <w:rsid w:val="009070CC"/>
    <w:rsid w:val="009100D2"/>
    <w:rsid w:val="00911302"/>
    <w:rsid w:val="00911AE9"/>
    <w:rsid w:val="009120B9"/>
    <w:rsid w:val="009149DC"/>
    <w:rsid w:val="009157BB"/>
    <w:rsid w:val="00917981"/>
    <w:rsid w:val="00921864"/>
    <w:rsid w:val="00923064"/>
    <w:rsid w:val="00923F32"/>
    <w:rsid w:val="0092419A"/>
    <w:rsid w:val="009271FF"/>
    <w:rsid w:val="00931E53"/>
    <w:rsid w:val="00932A67"/>
    <w:rsid w:val="009350B8"/>
    <w:rsid w:val="00935927"/>
    <w:rsid w:val="00935C2F"/>
    <w:rsid w:val="0094179F"/>
    <w:rsid w:val="009441FD"/>
    <w:rsid w:val="00945503"/>
    <w:rsid w:val="00946AAC"/>
    <w:rsid w:val="00946F8B"/>
    <w:rsid w:val="0094735C"/>
    <w:rsid w:val="0094763E"/>
    <w:rsid w:val="009525CE"/>
    <w:rsid w:val="00953E63"/>
    <w:rsid w:val="00955E91"/>
    <w:rsid w:val="00956043"/>
    <w:rsid w:val="00956A14"/>
    <w:rsid w:val="009609E7"/>
    <w:rsid w:val="00960CC6"/>
    <w:rsid w:val="00965EB4"/>
    <w:rsid w:val="009664BC"/>
    <w:rsid w:val="00966605"/>
    <w:rsid w:val="009666D3"/>
    <w:rsid w:val="00966E4E"/>
    <w:rsid w:val="00967EB4"/>
    <w:rsid w:val="00970778"/>
    <w:rsid w:val="00974A0B"/>
    <w:rsid w:val="00975B85"/>
    <w:rsid w:val="0098041A"/>
    <w:rsid w:val="00980430"/>
    <w:rsid w:val="0098050E"/>
    <w:rsid w:val="0098111D"/>
    <w:rsid w:val="00981FC5"/>
    <w:rsid w:val="00982B89"/>
    <w:rsid w:val="00984D13"/>
    <w:rsid w:val="00986B77"/>
    <w:rsid w:val="0099619E"/>
    <w:rsid w:val="00997FEF"/>
    <w:rsid w:val="009A0033"/>
    <w:rsid w:val="009A028D"/>
    <w:rsid w:val="009A10E3"/>
    <w:rsid w:val="009A3BE6"/>
    <w:rsid w:val="009A719D"/>
    <w:rsid w:val="009B3123"/>
    <w:rsid w:val="009B3B9F"/>
    <w:rsid w:val="009B52DE"/>
    <w:rsid w:val="009B5880"/>
    <w:rsid w:val="009B6C42"/>
    <w:rsid w:val="009B704C"/>
    <w:rsid w:val="009B74E2"/>
    <w:rsid w:val="009B7E00"/>
    <w:rsid w:val="009C00B4"/>
    <w:rsid w:val="009C1B32"/>
    <w:rsid w:val="009C27A2"/>
    <w:rsid w:val="009C4ABB"/>
    <w:rsid w:val="009C4EE0"/>
    <w:rsid w:val="009C66B9"/>
    <w:rsid w:val="009C6B7B"/>
    <w:rsid w:val="009C7D0B"/>
    <w:rsid w:val="009D048A"/>
    <w:rsid w:val="009D16AE"/>
    <w:rsid w:val="009D1A8A"/>
    <w:rsid w:val="009D219D"/>
    <w:rsid w:val="009D33A7"/>
    <w:rsid w:val="009D3AAB"/>
    <w:rsid w:val="009D54D4"/>
    <w:rsid w:val="009D6E2F"/>
    <w:rsid w:val="009E0947"/>
    <w:rsid w:val="009E0CB7"/>
    <w:rsid w:val="009E1F11"/>
    <w:rsid w:val="009E2335"/>
    <w:rsid w:val="009E3AFC"/>
    <w:rsid w:val="009E762A"/>
    <w:rsid w:val="009F2CF8"/>
    <w:rsid w:val="009F3333"/>
    <w:rsid w:val="009F50B1"/>
    <w:rsid w:val="009F657D"/>
    <w:rsid w:val="009F7AFB"/>
    <w:rsid w:val="00A0038B"/>
    <w:rsid w:val="00A0126B"/>
    <w:rsid w:val="00A0141A"/>
    <w:rsid w:val="00A01732"/>
    <w:rsid w:val="00A03326"/>
    <w:rsid w:val="00A04CF8"/>
    <w:rsid w:val="00A05B08"/>
    <w:rsid w:val="00A0793D"/>
    <w:rsid w:val="00A11BB4"/>
    <w:rsid w:val="00A11F33"/>
    <w:rsid w:val="00A12A4D"/>
    <w:rsid w:val="00A12DB4"/>
    <w:rsid w:val="00A13309"/>
    <w:rsid w:val="00A13D2C"/>
    <w:rsid w:val="00A144EE"/>
    <w:rsid w:val="00A1456F"/>
    <w:rsid w:val="00A1473D"/>
    <w:rsid w:val="00A15471"/>
    <w:rsid w:val="00A17FD7"/>
    <w:rsid w:val="00A2149E"/>
    <w:rsid w:val="00A22295"/>
    <w:rsid w:val="00A22C89"/>
    <w:rsid w:val="00A22CF9"/>
    <w:rsid w:val="00A23ED7"/>
    <w:rsid w:val="00A26373"/>
    <w:rsid w:val="00A26812"/>
    <w:rsid w:val="00A26A26"/>
    <w:rsid w:val="00A27575"/>
    <w:rsid w:val="00A33E64"/>
    <w:rsid w:val="00A43F27"/>
    <w:rsid w:val="00A44FFE"/>
    <w:rsid w:val="00A45948"/>
    <w:rsid w:val="00A47B1C"/>
    <w:rsid w:val="00A47F51"/>
    <w:rsid w:val="00A5195E"/>
    <w:rsid w:val="00A51B3F"/>
    <w:rsid w:val="00A52C70"/>
    <w:rsid w:val="00A53284"/>
    <w:rsid w:val="00A53F3A"/>
    <w:rsid w:val="00A57AC8"/>
    <w:rsid w:val="00A60D18"/>
    <w:rsid w:val="00A61A25"/>
    <w:rsid w:val="00A628D7"/>
    <w:rsid w:val="00A65ED1"/>
    <w:rsid w:val="00A702F4"/>
    <w:rsid w:val="00A704AA"/>
    <w:rsid w:val="00A71386"/>
    <w:rsid w:val="00A72B44"/>
    <w:rsid w:val="00A73F2F"/>
    <w:rsid w:val="00A75039"/>
    <w:rsid w:val="00A751D6"/>
    <w:rsid w:val="00A7783A"/>
    <w:rsid w:val="00A81C7C"/>
    <w:rsid w:val="00A83580"/>
    <w:rsid w:val="00A83EAC"/>
    <w:rsid w:val="00A84509"/>
    <w:rsid w:val="00A8688A"/>
    <w:rsid w:val="00A877CA"/>
    <w:rsid w:val="00A90A93"/>
    <w:rsid w:val="00A91651"/>
    <w:rsid w:val="00A9199F"/>
    <w:rsid w:val="00A95700"/>
    <w:rsid w:val="00A95E06"/>
    <w:rsid w:val="00A97970"/>
    <w:rsid w:val="00AA0A98"/>
    <w:rsid w:val="00AA163A"/>
    <w:rsid w:val="00AA2601"/>
    <w:rsid w:val="00AA564B"/>
    <w:rsid w:val="00AA6B8D"/>
    <w:rsid w:val="00AA7A83"/>
    <w:rsid w:val="00AB0EA6"/>
    <w:rsid w:val="00AB2B72"/>
    <w:rsid w:val="00AB347F"/>
    <w:rsid w:val="00AB45C2"/>
    <w:rsid w:val="00AB5E83"/>
    <w:rsid w:val="00AC0E14"/>
    <w:rsid w:val="00AC2C36"/>
    <w:rsid w:val="00AC3F78"/>
    <w:rsid w:val="00AC4DD3"/>
    <w:rsid w:val="00AC7228"/>
    <w:rsid w:val="00AC7368"/>
    <w:rsid w:val="00AC7ED5"/>
    <w:rsid w:val="00AD00F5"/>
    <w:rsid w:val="00AD21FD"/>
    <w:rsid w:val="00AD6B3A"/>
    <w:rsid w:val="00AD73D2"/>
    <w:rsid w:val="00AE18EC"/>
    <w:rsid w:val="00AE2E1C"/>
    <w:rsid w:val="00AE3032"/>
    <w:rsid w:val="00AE4212"/>
    <w:rsid w:val="00AE44E6"/>
    <w:rsid w:val="00AE4AC6"/>
    <w:rsid w:val="00AE6CDC"/>
    <w:rsid w:val="00AF121F"/>
    <w:rsid w:val="00AF1419"/>
    <w:rsid w:val="00AF3012"/>
    <w:rsid w:val="00AF4BDD"/>
    <w:rsid w:val="00AF5F64"/>
    <w:rsid w:val="00AF6A93"/>
    <w:rsid w:val="00B00661"/>
    <w:rsid w:val="00B02181"/>
    <w:rsid w:val="00B02461"/>
    <w:rsid w:val="00B038B4"/>
    <w:rsid w:val="00B044D0"/>
    <w:rsid w:val="00B04C36"/>
    <w:rsid w:val="00B07594"/>
    <w:rsid w:val="00B1230D"/>
    <w:rsid w:val="00B13478"/>
    <w:rsid w:val="00B14A6E"/>
    <w:rsid w:val="00B14EA1"/>
    <w:rsid w:val="00B151CE"/>
    <w:rsid w:val="00B200AA"/>
    <w:rsid w:val="00B213A7"/>
    <w:rsid w:val="00B21EAC"/>
    <w:rsid w:val="00B22ED9"/>
    <w:rsid w:val="00B22FA4"/>
    <w:rsid w:val="00B25644"/>
    <w:rsid w:val="00B256B8"/>
    <w:rsid w:val="00B25846"/>
    <w:rsid w:val="00B25E5D"/>
    <w:rsid w:val="00B26EC8"/>
    <w:rsid w:val="00B27D9A"/>
    <w:rsid w:val="00B32159"/>
    <w:rsid w:val="00B33BF7"/>
    <w:rsid w:val="00B33CA2"/>
    <w:rsid w:val="00B3472C"/>
    <w:rsid w:val="00B347E7"/>
    <w:rsid w:val="00B34804"/>
    <w:rsid w:val="00B42FE7"/>
    <w:rsid w:val="00B4436B"/>
    <w:rsid w:val="00B44638"/>
    <w:rsid w:val="00B471EE"/>
    <w:rsid w:val="00B50A68"/>
    <w:rsid w:val="00B51512"/>
    <w:rsid w:val="00B51DAA"/>
    <w:rsid w:val="00B527A4"/>
    <w:rsid w:val="00B554EB"/>
    <w:rsid w:val="00B55F1A"/>
    <w:rsid w:val="00B61734"/>
    <w:rsid w:val="00B6334E"/>
    <w:rsid w:val="00B75E7E"/>
    <w:rsid w:val="00B81F3B"/>
    <w:rsid w:val="00B84080"/>
    <w:rsid w:val="00B8462A"/>
    <w:rsid w:val="00B84CAF"/>
    <w:rsid w:val="00B866F3"/>
    <w:rsid w:val="00B86C41"/>
    <w:rsid w:val="00B91EC4"/>
    <w:rsid w:val="00B92418"/>
    <w:rsid w:val="00B9394C"/>
    <w:rsid w:val="00B94210"/>
    <w:rsid w:val="00BA1291"/>
    <w:rsid w:val="00BA2BB6"/>
    <w:rsid w:val="00BA4E26"/>
    <w:rsid w:val="00BA62A2"/>
    <w:rsid w:val="00BA6D52"/>
    <w:rsid w:val="00BB1BE0"/>
    <w:rsid w:val="00BB459A"/>
    <w:rsid w:val="00BB5285"/>
    <w:rsid w:val="00BB6994"/>
    <w:rsid w:val="00BB7923"/>
    <w:rsid w:val="00BC07D4"/>
    <w:rsid w:val="00BC630F"/>
    <w:rsid w:val="00BC6761"/>
    <w:rsid w:val="00BC7C42"/>
    <w:rsid w:val="00BD2B95"/>
    <w:rsid w:val="00BD6FA7"/>
    <w:rsid w:val="00BD78D0"/>
    <w:rsid w:val="00BE1D1F"/>
    <w:rsid w:val="00BE2E22"/>
    <w:rsid w:val="00BE3B8F"/>
    <w:rsid w:val="00BE3BDE"/>
    <w:rsid w:val="00BF322C"/>
    <w:rsid w:val="00BF3490"/>
    <w:rsid w:val="00BF3DCE"/>
    <w:rsid w:val="00BF5A4C"/>
    <w:rsid w:val="00BF647E"/>
    <w:rsid w:val="00BF72C9"/>
    <w:rsid w:val="00BF7505"/>
    <w:rsid w:val="00C015EA"/>
    <w:rsid w:val="00C01BAD"/>
    <w:rsid w:val="00C029C7"/>
    <w:rsid w:val="00C04B24"/>
    <w:rsid w:val="00C05F6E"/>
    <w:rsid w:val="00C117A5"/>
    <w:rsid w:val="00C127F3"/>
    <w:rsid w:val="00C143F4"/>
    <w:rsid w:val="00C15BDF"/>
    <w:rsid w:val="00C20588"/>
    <w:rsid w:val="00C2170D"/>
    <w:rsid w:val="00C225D0"/>
    <w:rsid w:val="00C23820"/>
    <w:rsid w:val="00C238E0"/>
    <w:rsid w:val="00C23916"/>
    <w:rsid w:val="00C24810"/>
    <w:rsid w:val="00C25477"/>
    <w:rsid w:val="00C25C0B"/>
    <w:rsid w:val="00C26997"/>
    <w:rsid w:val="00C30000"/>
    <w:rsid w:val="00C30B32"/>
    <w:rsid w:val="00C315BF"/>
    <w:rsid w:val="00C31831"/>
    <w:rsid w:val="00C323C1"/>
    <w:rsid w:val="00C32764"/>
    <w:rsid w:val="00C3355E"/>
    <w:rsid w:val="00C34096"/>
    <w:rsid w:val="00C34614"/>
    <w:rsid w:val="00C367DB"/>
    <w:rsid w:val="00C3792B"/>
    <w:rsid w:val="00C40659"/>
    <w:rsid w:val="00C43DEC"/>
    <w:rsid w:val="00C43FC3"/>
    <w:rsid w:val="00C44CBE"/>
    <w:rsid w:val="00C47213"/>
    <w:rsid w:val="00C474B1"/>
    <w:rsid w:val="00C50A5A"/>
    <w:rsid w:val="00C52CF7"/>
    <w:rsid w:val="00C535D8"/>
    <w:rsid w:val="00C53A55"/>
    <w:rsid w:val="00C53D57"/>
    <w:rsid w:val="00C53F09"/>
    <w:rsid w:val="00C553CC"/>
    <w:rsid w:val="00C5548C"/>
    <w:rsid w:val="00C55EF4"/>
    <w:rsid w:val="00C56D7D"/>
    <w:rsid w:val="00C61CE2"/>
    <w:rsid w:val="00C629A0"/>
    <w:rsid w:val="00C62BBD"/>
    <w:rsid w:val="00C63B51"/>
    <w:rsid w:val="00C63E33"/>
    <w:rsid w:val="00C64057"/>
    <w:rsid w:val="00C64976"/>
    <w:rsid w:val="00C6497A"/>
    <w:rsid w:val="00C6524C"/>
    <w:rsid w:val="00C657CC"/>
    <w:rsid w:val="00C65FE4"/>
    <w:rsid w:val="00C70486"/>
    <w:rsid w:val="00C70F47"/>
    <w:rsid w:val="00C725CD"/>
    <w:rsid w:val="00C75A1B"/>
    <w:rsid w:val="00C80DB5"/>
    <w:rsid w:val="00C828FB"/>
    <w:rsid w:val="00C8347A"/>
    <w:rsid w:val="00C8521F"/>
    <w:rsid w:val="00C8571C"/>
    <w:rsid w:val="00C864A4"/>
    <w:rsid w:val="00C93B3E"/>
    <w:rsid w:val="00CA1C60"/>
    <w:rsid w:val="00CA44C7"/>
    <w:rsid w:val="00CB10FD"/>
    <w:rsid w:val="00CB120F"/>
    <w:rsid w:val="00CB1FBE"/>
    <w:rsid w:val="00CB48CF"/>
    <w:rsid w:val="00CB5AA3"/>
    <w:rsid w:val="00CB6841"/>
    <w:rsid w:val="00CB6FFB"/>
    <w:rsid w:val="00CB78FD"/>
    <w:rsid w:val="00CC1091"/>
    <w:rsid w:val="00CC3BB8"/>
    <w:rsid w:val="00CC4A3F"/>
    <w:rsid w:val="00CC639C"/>
    <w:rsid w:val="00CC6490"/>
    <w:rsid w:val="00CC7253"/>
    <w:rsid w:val="00CD2D1E"/>
    <w:rsid w:val="00CD3586"/>
    <w:rsid w:val="00CD567B"/>
    <w:rsid w:val="00CD6423"/>
    <w:rsid w:val="00CE4D1A"/>
    <w:rsid w:val="00CE5249"/>
    <w:rsid w:val="00CE64CB"/>
    <w:rsid w:val="00CF05EC"/>
    <w:rsid w:val="00CF16D0"/>
    <w:rsid w:val="00CF1770"/>
    <w:rsid w:val="00CF2240"/>
    <w:rsid w:val="00CF3437"/>
    <w:rsid w:val="00CF4E45"/>
    <w:rsid w:val="00D0029F"/>
    <w:rsid w:val="00D00C3D"/>
    <w:rsid w:val="00D01EBE"/>
    <w:rsid w:val="00D027AE"/>
    <w:rsid w:val="00D035D5"/>
    <w:rsid w:val="00D039CE"/>
    <w:rsid w:val="00D10348"/>
    <w:rsid w:val="00D103D4"/>
    <w:rsid w:val="00D10F8F"/>
    <w:rsid w:val="00D11F70"/>
    <w:rsid w:val="00D15A94"/>
    <w:rsid w:val="00D15ED7"/>
    <w:rsid w:val="00D20697"/>
    <w:rsid w:val="00D20825"/>
    <w:rsid w:val="00D21FB5"/>
    <w:rsid w:val="00D2304E"/>
    <w:rsid w:val="00D247BE"/>
    <w:rsid w:val="00D27454"/>
    <w:rsid w:val="00D32E4C"/>
    <w:rsid w:val="00D338EA"/>
    <w:rsid w:val="00D37F18"/>
    <w:rsid w:val="00D4295E"/>
    <w:rsid w:val="00D4354B"/>
    <w:rsid w:val="00D43E6C"/>
    <w:rsid w:val="00D45800"/>
    <w:rsid w:val="00D46DD1"/>
    <w:rsid w:val="00D50E6A"/>
    <w:rsid w:val="00D511F8"/>
    <w:rsid w:val="00D51A2C"/>
    <w:rsid w:val="00D51F13"/>
    <w:rsid w:val="00D536B9"/>
    <w:rsid w:val="00D6007E"/>
    <w:rsid w:val="00D60209"/>
    <w:rsid w:val="00D6070C"/>
    <w:rsid w:val="00D607AD"/>
    <w:rsid w:val="00D60A04"/>
    <w:rsid w:val="00D62098"/>
    <w:rsid w:val="00D63917"/>
    <w:rsid w:val="00D63D72"/>
    <w:rsid w:val="00D642E3"/>
    <w:rsid w:val="00D66911"/>
    <w:rsid w:val="00D71DEB"/>
    <w:rsid w:val="00D7219D"/>
    <w:rsid w:val="00D73384"/>
    <w:rsid w:val="00D743C5"/>
    <w:rsid w:val="00D75653"/>
    <w:rsid w:val="00D76D1B"/>
    <w:rsid w:val="00D7762A"/>
    <w:rsid w:val="00D8075C"/>
    <w:rsid w:val="00D82EFA"/>
    <w:rsid w:val="00D8614F"/>
    <w:rsid w:val="00D86AA7"/>
    <w:rsid w:val="00D87D86"/>
    <w:rsid w:val="00D91FF7"/>
    <w:rsid w:val="00D93CB0"/>
    <w:rsid w:val="00D952E9"/>
    <w:rsid w:val="00D96939"/>
    <w:rsid w:val="00D9757B"/>
    <w:rsid w:val="00D97A78"/>
    <w:rsid w:val="00DA02B3"/>
    <w:rsid w:val="00DA0B26"/>
    <w:rsid w:val="00DA1016"/>
    <w:rsid w:val="00DA1617"/>
    <w:rsid w:val="00DA22AC"/>
    <w:rsid w:val="00DA4F31"/>
    <w:rsid w:val="00DA6B2E"/>
    <w:rsid w:val="00DA768B"/>
    <w:rsid w:val="00DA7A0E"/>
    <w:rsid w:val="00DA7B86"/>
    <w:rsid w:val="00DB179B"/>
    <w:rsid w:val="00DB1C53"/>
    <w:rsid w:val="00DB3259"/>
    <w:rsid w:val="00DB36F0"/>
    <w:rsid w:val="00DB4079"/>
    <w:rsid w:val="00DB42FE"/>
    <w:rsid w:val="00DB6503"/>
    <w:rsid w:val="00DB70BF"/>
    <w:rsid w:val="00DC0EC4"/>
    <w:rsid w:val="00DC1230"/>
    <w:rsid w:val="00DC18BD"/>
    <w:rsid w:val="00DC2B94"/>
    <w:rsid w:val="00DC41AF"/>
    <w:rsid w:val="00DC5112"/>
    <w:rsid w:val="00DC659D"/>
    <w:rsid w:val="00DC6D24"/>
    <w:rsid w:val="00DD17EF"/>
    <w:rsid w:val="00DD299D"/>
    <w:rsid w:val="00DD4003"/>
    <w:rsid w:val="00DD5798"/>
    <w:rsid w:val="00DD57ED"/>
    <w:rsid w:val="00DE1EF0"/>
    <w:rsid w:val="00DE3E0F"/>
    <w:rsid w:val="00DE518F"/>
    <w:rsid w:val="00DE749A"/>
    <w:rsid w:val="00DE7FDD"/>
    <w:rsid w:val="00DF5C87"/>
    <w:rsid w:val="00E009B0"/>
    <w:rsid w:val="00E01CF7"/>
    <w:rsid w:val="00E01E92"/>
    <w:rsid w:val="00E05067"/>
    <w:rsid w:val="00E0601B"/>
    <w:rsid w:val="00E0617B"/>
    <w:rsid w:val="00E0776D"/>
    <w:rsid w:val="00E10715"/>
    <w:rsid w:val="00E12E2D"/>
    <w:rsid w:val="00E217EB"/>
    <w:rsid w:val="00E22CCC"/>
    <w:rsid w:val="00E24561"/>
    <w:rsid w:val="00E25B51"/>
    <w:rsid w:val="00E27E00"/>
    <w:rsid w:val="00E302CC"/>
    <w:rsid w:val="00E30F37"/>
    <w:rsid w:val="00E31A69"/>
    <w:rsid w:val="00E32375"/>
    <w:rsid w:val="00E32AD5"/>
    <w:rsid w:val="00E35332"/>
    <w:rsid w:val="00E35611"/>
    <w:rsid w:val="00E422E4"/>
    <w:rsid w:val="00E437FE"/>
    <w:rsid w:val="00E43895"/>
    <w:rsid w:val="00E44E74"/>
    <w:rsid w:val="00E4693C"/>
    <w:rsid w:val="00E46E07"/>
    <w:rsid w:val="00E504C1"/>
    <w:rsid w:val="00E505D2"/>
    <w:rsid w:val="00E540A1"/>
    <w:rsid w:val="00E55DC6"/>
    <w:rsid w:val="00E56CA1"/>
    <w:rsid w:val="00E57D8F"/>
    <w:rsid w:val="00E60912"/>
    <w:rsid w:val="00E610E2"/>
    <w:rsid w:val="00E61518"/>
    <w:rsid w:val="00E628C3"/>
    <w:rsid w:val="00E67FD3"/>
    <w:rsid w:val="00E70CAC"/>
    <w:rsid w:val="00E75352"/>
    <w:rsid w:val="00E7623C"/>
    <w:rsid w:val="00E7692A"/>
    <w:rsid w:val="00E76F0D"/>
    <w:rsid w:val="00E77F62"/>
    <w:rsid w:val="00E80EE7"/>
    <w:rsid w:val="00E82CCD"/>
    <w:rsid w:val="00E84289"/>
    <w:rsid w:val="00E86062"/>
    <w:rsid w:val="00E86293"/>
    <w:rsid w:val="00E86570"/>
    <w:rsid w:val="00E87A79"/>
    <w:rsid w:val="00E91329"/>
    <w:rsid w:val="00E91A0F"/>
    <w:rsid w:val="00E91A3E"/>
    <w:rsid w:val="00E92773"/>
    <w:rsid w:val="00E95BC2"/>
    <w:rsid w:val="00E973CA"/>
    <w:rsid w:val="00EA4416"/>
    <w:rsid w:val="00EA7D79"/>
    <w:rsid w:val="00EA7EF0"/>
    <w:rsid w:val="00EB1600"/>
    <w:rsid w:val="00EB230A"/>
    <w:rsid w:val="00EB7C26"/>
    <w:rsid w:val="00EC097F"/>
    <w:rsid w:val="00EC2105"/>
    <w:rsid w:val="00EC4AF4"/>
    <w:rsid w:val="00EC5454"/>
    <w:rsid w:val="00EC5DBC"/>
    <w:rsid w:val="00EC7358"/>
    <w:rsid w:val="00ED3D39"/>
    <w:rsid w:val="00ED3E38"/>
    <w:rsid w:val="00ED48EC"/>
    <w:rsid w:val="00ED5E3C"/>
    <w:rsid w:val="00ED5EA6"/>
    <w:rsid w:val="00ED62EE"/>
    <w:rsid w:val="00EE06F0"/>
    <w:rsid w:val="00EE0AE3"/>
    <w:rsid w:val="00EE1B24"/>
    <w:rsid w:val="00EE3AC8"/>
    <w:rsid w:val="00EE4D3D"/>
    <w:rsid w:val="00EE7C07"/>
    <w:rsid w:val="00EE7DE4"/>
    <w:rsid w:val="00EF34AE"/>
    <w:rsid w:val="00EF35A3"/>
    <w:rsid w:val="00EF641A"/>
    <w:rsid w:val="00EF7C2E"/>
    <w:rsid w:val="00F01313"/>
    <w:rsid w:val="00F01C8D"/>
    <w:rsid w:val="00F0266E"/>
    <w:rsid w:val="00F03334"/>
    <w:rsid w:val="00F035B9"/>
    <w:rsid w:val="00F069C0"/>
    <w:rsid w:val="00F06C03"/>
    <w:rsid w:val="00F13265"/>
    <w:rsid w:val="00F16EE3"/>
    <w:rsid w:val="00F17449"/>
    <w:rsid w:val="00F205EE"/>
    <w:rsid w:val="00F2095D"/>
    <w:rsid w:val="00F2116E"/>
    <w:rsid w:val="00F21BDB"/>
    <w:rsid w:val="00F23E16"/>
    <w:rsid w:val="00F242E5"/>
    <w:rsid w:val="00F2518F"/>
    <w:rsid w:val="00F2622F"/>
    <w:rsid w:val="00F2738B"/>
    <w:rsid w:val="00F278A7"/>
    <w:rsid w:val="00F27C3D"/>
    <w:rsid w:val="00F27E9D"/>
    <w:rsid w:val="00F31B11"/>
    <w:rsid w:val="00F32777"/>
    <w:rsid w:val="00F33C4D"/>
    <w:rsid w:val="00F33CEA"/>
    <w:rsid w:val="00F36A5D"/>
    <w:rsid w:val="00F37304"/>
    <w:rsid w:val="00F37C61"/>
    <w:rsid w:val="00F42486"/>
    <w:rsid w:val="00F43236"/>
    <w:rsid w:val="00F44C4D"/>
    <w:rsid w:val="00F45C33"/>
    <w:rsid w:val="00F469BD"/>
    <w:rsid w:val="00F4788F"/>
    <w:rsid w:val="00F53BC9"/>
    <w:rsid w:val="00F605DF"/>
    <w:rsid w:val="00F616AE"/>
    <w:rsid w:val="00F62DAF"/>
    <w:rsid w:val="00F63BFB"/>
    <w:rsid w:val="00F63D1A"/>
    <w:rsid w:val="00F67A3B"/>
    <w:rsid w:val="00F746F0"/>
    <w:rsid w:val="00F755F7"/>
    <w:rsid w:val="00F76466"/>
    <w:rsid w:val="00F77D57"/>
    <w:rsid w:val="00F870B2"/>
    <w:rsid w:val="00F8712B"/>
    <w:rsid w:val="00F87A7D"/>
    <w:rsid w:val="00F9286A"/>
    <w:rsid w:val="00F93611"/>
    <w:rsid w:val="00F9681A"/>
    <w:rsid w:val="00F97389"/>
    <w:rsid w:val="00F976E0"/>
    <w:rsid w:val="00FA0C17"/>
    <w:rsid w:val="00FA1A58"/>
    <w:rsid w:val="00FA727E"/>
    <w:rsid w:val="00FA7443"/>
    <w:rsid w:val="00FA7470"/>
    <w:rsid w:val="00FB0975"/>
    <w:rsid w:val="00FB3929"/>
    <w:rsid w:val="00FB3F36"/>
    <w:rsid w:val="00FB45B0"/>
    <w:rsid w:val="00FB4CE5"/>
    <w:rsid w:val="00FB4FB2"/>
    <w:rsid w:val="00FB6881"/>
    <w:rsid w:val="00FC0DCF"/>
    <w:rsid w:val="00FC171F"/>
    <w:rsid w:val="00FC1AB7"/>
    <w:rsid w:val="00FC39BE"/>
    <w:rsid w:val="00FC6198"/>
    <w:rsid w:val="00FD443B"/>
    <w:rsid w:val="00FD45D6"/>
    <w:rsid w:val="00FD4D0A"/>
    <w:rsid w:val="00FD675A"/>
    <w:rsid w:val="00FD7776"/>
    <w:rsid w:val="00FE36C1"/>
    <w:rsid w:val="00FE484E"/>
    <w:rsid w:val="00FE4AA8"/>
    <w:rsid w:val="00FE4BDA"/>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24A"/>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numPr>
        <w:numId w:val="1"/>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semiHidden/>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Fontdeparagrafimplicit"/>
    <w:rsid w:val="00694228"/>
  </w:style>
  <w:style w:type="paragraph" w:customStyle="1" w:styleId="DefaultText">
    <w:name w:val="Default Text"/>
    <w:basedOn w:val="Normal"/>
    <w:link w:val="DefaultTextChar"/>
    <w:rsid w:val="00155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locked/>
    <w:rsid w:val="00AA7A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10882</Words>
  <Characters>62029</Characters>
  <Application>Microsoft Office Word</Application>
  <DocSecurity>0</DocSecurity>
  <Lines>516</Lines>
  <Paragraphs>145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2023-06-23T11:50:00Z</dcterms:created>
  <dcterms:modified xsi:type="dcterms:W3CDTF">2023-06-23T11:50:00Z</dcterms:modified>
</cp:coreProperties>
</file>