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B7F" w:rsidRPr="00B020EE" w:rsidRDefault="00F30B7F" w:rsidP="00B020EE">
      <w:pPr>
        <w:autoSpaceDE w:val="0"/>
        <w:autoSpaceDN w:val="0"/>
        <w:adjustRightInd w:val="0"/>
        <w:spacing w:after="0" w:line="360" w:lineRule="auto"/>
        <w:ind w:left="714" w:hanging="357"/>
        <w:jc w:val="both"/>
        <w:rPr>
          <w:rFonts w:ascii="Times New Roman" w:hAnsi="Times New Roman"/>
          <w:b/>
          <w:bCs/>
          <w:color w:val="17365D"/>
          <w:sz w:val="24"/>
          <w:szCs w:val="24"/>
          <w:lang w:val="ro-RO" w:eastAsia="ro-RO"/>
        </w:rPr>
      </w:pPr>
      <w:bookmarkStart w:id="0" w:name="_GoBack"/>
      <w:bookmarkEnd w:id="0"/>
    </w:p>
    <w:p w:rsidR="00F30B7F" w:rsidRPr="00B020EE" w:rsidRDefault="00F30B7F" w:rsidP="00B020EE">
      <w:pPr>
        <w:autoSpaceDE w:val="0"/>
        <w:autoSpaceDN w:val="0"/>
        <w:adjustRightInd w:val="0"/>
        <w:spacing w:after="0" w:line="360" w:lineRule="auto"/>
        <w:ind w:left="714" w:hanging="357"/>
        <w:jc w:val="center"/>
        <w:rPr>
          <w:rFonts w:ascii="Times New Roman" w:hAnsi="Times New Roman"/>
          <w:b/>
          <w:bCs/>
          <w:color w:val="17365D"/>
          <w:sz w:val="24"/>
          <w:szCs w:val="24"/>
          <w:lang w:val="ro-RO" w:eastAsia="ro-RO"/>
        </w:rPr>
      </w:pPr>
    </w:p>
    <w:p w:rsidR="00C84FBF" w:rsidRPr="00B020EE" w:rsidRDefault="00857021" w:rsidP="00B020EE">
      <w:pPr>
        <w:autoSpaceDE w:val="0"/>
        <w:autoSpaceDN w:val="0"/>
        <w:adjustRightInd w:val="0"/>
        <w:spacing w:after="0" w:line="360" w:lineRule="auto"/>
        <w:ind w:left="714" w:hanging="357"/>
        <w:jc w:val="center"/>
        <w:rPr>
          <w:rFonts w:ascii="Times New Roman" w:hAnsi="Times New Roman"/>
          <w:b/>
          <w:bCs/>
          <w:color w:val="17365D"/>
          <w:sz w:val="24"/>
          <w:szCs w:val="24"/>
          <w:lang w:val="ro-RO" w:eastAsia="ro-RO"/>
        </w:rPr>
      </w:pPr>
      <w:r w:rsidRPr="00B020EE">
        <w:rPr>
          <w:rFonts w:ascii="Times New Roman" w:hAnsi="Times New Roman"/>
          <w:b/>
          <w:bCs/>
          <w:color w:val="17365D"/>
          <w:sz w:val="24"/>
          <w:szCs w:val="24"/>
          <w:lang w:val="ro-RO" w:eastAsia="ro-RO"/>
        </w:rPr>
        <w:t xml:space="preserve"> </w:t>
      </w:r>
    </w:p>
    <w:p w:rsidR="00242879" w:rsidRPr="00B020EE" w:rsidRDefault="00242879" w:rsidP="00B020EE">
      <w:pPr>
        <w:autoSpaceDE w:val="0"/>
        <w:autoSpaceDN w:val="0"/>
        <w:adjustRightInd w:val="0"/>
        <w:spacing w:after="0" w:line="360" w:lineRule="auto"/>
        <w:ind w:left="714" w:hanging="357"/>
        <w:jc w:val="center"/>
        <w:rPr>
          <w:rFonts w:ascii="Times New Roman" w:hAnsi="Times New Roman"/>
          <w:b/>
          <w:bCs/>
          <w:color w:val="17365D"/>
          <w:sz w:val="24"/>
          <w:szCs w:val="24"/>
          <w:lang w:val="ro-RO" w:eastAsia="ro-RO"/>
        </w:rPr>
      </w:pPr>
    </w:p>
    <w:p w:rsidR="002C2CE1" w:rsidRDefault="002C2CE1" w:rsidP="00B020EE">
      <w:pPr>
        <w:autoSpaceDE w:val="0"/>
        <w:autoSpaceDN w:val="0"/>
        <w:adjustRightInd w:val="0"/>
        <w:spacing w:after="0" w:line="360" w:lineRule="auto"/>
        <w:ind w:left="714" w:hanging="357"/>
        <w:jc w:val="center"/>
        <w:rPr>
          <w:rFonts w:ascii="Times New Roman" w:hAnsi="Times New Roman"/>
          <w:b/>
          <w:bCs/>
          <w:color w:val="17365D"/>
          <w:sz w:val="24"/>
          <w:szCs w:val="24"/>
          <w:lang w:val="ro-RO" w:eastAsia="ro-RO"/>
        </w:rPr>
      </w:pPr>
    </w:p>
    <w:p w:rsidR="002C2CE1" w:rsidRDefault="002C2CE1" w:rsidP="00B020EE">
      <w:pPr>
        <w:autoSpaceDE w:val="0"/>
        <w:autoSpaceDN w:val="0"/>
        <w:adjustRightInd w:val="0"/>
        <w:spacing w:after="0" w:line="360" w:lineRule="auto"/>
        <w:ind w:left="714" w:hanging="357"/>
        <w:jc w:val="center"/>
        <w:rPr>
          <w:rFonts w:ascii="Times New Roman" w:hAnsi="Times New Roman"/>
          <w:b/>
          <w:bCs/>
          <w:color w:val="17365D"/>
          <w:sz w:val="24"/>
          <w:szCs w:val="24"/>
          <w:lang w:val="ro-RO" w:eastAsia="ro-RO"/>
        </w:rPr>
      </w:pPr>
    </w:p>
    <w:p w:rsidR="00242879" w:rsidRPr="00B020EE" w:rsidRDefault="00EB2BC4" w:rsidP="00B020EE">
      <w:pPr>
        <w:autoSpaceDE w:val="0"/>
        <w:autoSpaceDN w:val="0"/>
        <w:adjustRightInd w:val="0"/>
        <w:spacing w:after="0" w:line="360" w:lineRule="auto"/>
        <w:ind w:left="714" w:hanging="357"/>
        <w:jc w:val="center"/>
        <w:rPr>
          <w:rFonts w:ascii="Times New Roman" w:hAnsi="Times New Roman"/>
          <w:b/>
          <w:bCs/>
          <w:color w:val="17365D"/>
          <w:sz w:val="24"/>
          <w:szCs w:val="24"/>
          <w:lang w:val="ro-RO" w:eastAsia="ro-RO"/>
        </w:rPr>
      </w:pPr>
      <w:r w:rsidRPr="00B020EE">
        <w:rPr>
          <w:rFonts w:ascii="Times New Roman" w:hAnsi="Times New Roman"/>
          <w:b/>
          <w:bCs/>
          <w:color w:val="17365D"/>
          <w:sz w:val="24"/>
          <w:szCs w:val="24"/>
          <w:lang w:val="ro-RO" w:eastAsia="ro-RO"/>
        </w:rPr>
        <w:t xml:space="preserve"> </w:t>
      </w:r>
    </w:p>
    <w:p w:rsidR="00B020EE" w:rsidRDefault="009F1D77" w:rsidP="002C2CE1">
      <w:pPr>
        <w:autoSpaceDE w:val="0"/>
        <w:autoSpaceDN w:val="0"/>
        <w:adjustRightInd w:val="0"/>
        <w:spacing w:after="0" w:line="360" w:lineRule="auto"/>
        <w:jc w:val="center"/>
        <w:rPr>
          <w:rFonts w:ascii="Times New Roman" w:hAnsi="Times New Roman"/>
          <w:b/>
          <w:bCs/>
          <w:sz w:val="24"/>
          <w:szCs w:val="24"/>
          <w:lang w:val="ro-RO" w:eastAsia="ro-RO"/>
        </w:rPr>
      </w:pPr>
      <w:r w:rsidRPr="003E487A">
        <w:rPr>
          <w:rFonts w:ascii="Times New Roman" w:hAnsi="Times New Roman"/>
          <w:b/>
          <w:bCs/>
          <w:sz w:val="24"/>
          <w:szCs w:val="24"/>
          <w:lang w:val="ro-RO" w:eastAsia="ro-RO"/>
        </w:rPr>
        <w:t xml:space="preserve">CONTRACT DE </w:t>
      </w:r>
      <w:r w:rsidR="00B020EE" w:rsidRPr="003E487A">
        <w:rPr>
          <w:rFonts w:ascii="Times New Roman" w:hAnsi="Times New Roman"/>
          <w:b/>
          <w:bCs/>
          <w:sz w:val="24"/>
          <w:szCs w:val="24"/>
          <w:lang w:val="ro-RO" w:eastAsia="ro-RO"/>
        </w:rPr>
        <w:t>PRESTARI SERVICII</w:t>
      </w:r>
    </w:p>
    <w:p w:rsidR="00B020EE" w:rsidRDefault="004A67B1" w:rsidP="002C2CE1">
      <w:pPr>
        <w:autoSpaceDE w:val="0"/>
        <w:autoSpaceDN w:val="0"/>
        <w:adjustRightInd w:val="0"/>
        <w:spacing w:after="0" w:line="360" w:lineRule="auto"/>
        <w:ind w:left="357"/>
        <w:jc w:val="center"/>
        <w:rPr>
          <w:rFonts w:ascii="Times New Roman" w:hAnsi="Times New Roman"/>
          <w:b/>
          <w:bCs/>
          <w:sz w:val="24"/>
          <w:szCs w:val="24"/>
          <w:lang w:val="ro-RO" w:eastAsia="ro-RO"/>
        </w:rPr>
      </w:pPr>
      <w:r>
        <w:rPr>
          <w:rFonts w:ascii="Times New Roman" w:hAnsi="Times New Roman"/>
          <w:b/>
          <w:bCs/>
          <w:sz w:val="24"/>
          <w:szCs w:val="24"/>
          <w:lang w:val="ro-RO" w:eastAsia="ro-RO"/>
        </w:rPr>
        <w:t>Nr. 99349/30.05.2023</w:t>
      </w:r>
    </w:p>
    <w:p w:rsidR="002C2CE1" w:rsidRDefault="002C2CE1" w:rsidP="002C2CE1">
      <w:pPr>
        <w:autoSpaceDE w:val="0"/>
        <w:autoSpaceDN w:val="0"/>
        <w:adjustRightInd w:val="0"/>
        <w:spacing w:after="0" w:line="360" w:lineRule="auto"/>
        <w:ind w:left="357"/>
        <w:jc w:val="center"/>
        <w:rPr>
          <w:rFonts w:ascii="Times New Roman" w:hAnsi="Times New Roman"/>
          <w:b/>
          <w:bCs/>
          <w:sz w:val="24"/>
          <w:szCs w:val="24"/>
          <w:lang w:val="ro-RO" w:eastAsia="ro-RO"/>
        </w:rPr>
      </w:pPr>
    </w:p>
    <w:p w:rsidR="00F30B7F" w:rsidRPr="00B020EE" w:rsidRDefault="002C2CE1" w:rsidP="002C2CE1">
      <w:pPr>
        <w:autoSpaceDE w:val="0"/>
        <w:autoSpaceDN w:val="0"/>
        <w:adjustRightInd w:val="0"/>
        <w:spacing w:after="0" w:line="360" w:lineRule="auto"/>
        <w:jc w:val="center"/>
        <w:rPr>
          <w:rFonts w:ascii="Times New Roman" w:hAnsi="Times New Roman"/>
          <w:b/>
          <w:bCs/>
          <w:sz w:val="24"/>
          <w:szCs w:val="24"/>
          <w:lang w:val="ro-RO" w:eastAsia="ro-RO"/>
        </w:rPr>
      </w:pPr>
      <w:r>
        <w:rPr>
          <w:rFonts w:ascii="Times New Roman" w:hAnsi="Times New Roman"/>
          <w:b/>
          <w:sz w:val="24"/>
          <w:szCs w:val="24"/>
          <w:lang w:val="ro-RO" w:eastAsia="ro-RO"/>
        </w:rPr>
        <w:t>”</w:t>
      </w:r>
      <w:r w:rsidR="00B020EE" w:rsidRPr="00B020EE">
        <w:rPr>
          <w:rFonts w:ascii="Times New Roman" w:hAnsi="Times New Roman"/>
          <w:b/>
          <w:sz w:val="24"/>
          <w:szCs w:val="24"/>
          <w:lang w:val="ro-RO" w:eastAsia="ro-RO"/>
        </w:rPr>
        <w:t>DELEGAREA SERVICIULUI DE SALUBRIZARE A SUPRAFEȚELOR DIN DOMENIUL PUBLIC AL SECTORULUI 2 AL M</w:t>
      </w:r>
      <w:r w:rsidR="00B020EE">
        <w:rPr>
          <w:rFonts w:ascii="Times New Roman" w:hAnsi="Times New Roman"/>
          <w:b/>
          <w:sz w:val="24"/>
          <w:szCs w:val="24"/>
          <w:lang w:val="ro-RO" w:eastAsia="ro-RO"/>
        </w:rPr>
        <w:t xml:space="preserve">UNICIPIULUI BUCUREȘTI CE NU FAC </w:t>
      </w:r>
      <w:r w:rsidR="00B020EE" w:rsidRPr="00B020EE">
        <w:rPr>
          <w:rFonts w:ascii="Times New Roman" w:hAnsi="Times New Roman"/>
          <w:b/>
          <w:sz w:val="24"/>
          <w:szCs w:val="24"/>
          <w:lang w:val="ro-RO" w:eastAsia="ro-RO"/>
        </w:rPr>
        <w:t>OBIECTUL CONTRACTULUI NR. 1128/1999</w:t>
      </w:r>
      <w:r>
        <w:rPr>
          <w:rFonts w:ascii="Times New Roman" w:hAnsi="Times New Roman"/>
          <w:b/>
          <w:sz w:val="24"/>
          <w:szCs w:val="24"/>
          <w:lang w:val="ro-RO" w:eastAsia="ro-RO"/>
        </w:rPr>
        <w:t>”</w:t>
      </w:r>
      <w:r w:rsidR="00527F85" w:rsidRPr="00B020EE">
        <w:rPr>
          <w:rFonts w:ascii="Times New Roman" w:hAnsi="Times New Roman"/>
          <w:b/>
          <w:caps/>
          <w:sz w:val="24"/>
          <w:szCs w:val="24"/>
          <w:lang w:val="ro-RO"/>
        </w:rPr>
        <w:br w:type="page"/>
      </w:r>
      <w:r w:rsidR="00F03633">
        <w:rPr>
          <w:rFonts w:ascii="Times New Roman" w:hAnsi="Times New Roman"/>
          <w:noProof/>
          <w:color w:val="00B0F0"/>
          <w:sz w:val="24"/>
          <w:szCs w:val="24"/>
        </w:rPr>
        <w:lastRenderedPageBreak/>
        <w:pict>
          <v:line id="Line 2" o:spid="_x0000_s1026" style="position:absolute;left:0;text-align:left;z-index:251659264;visibility:visible" from="-4pt,19.85pt" to="11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" strokecolor="#00b0f0" strokeweight="1.5pt"/>
        </w:pict>
      </w:r>
      <w:r w:rsidR="009F1D77" w:rsidRPr="00B020EE">
        <w:rPr>
          <w:rFonts w:ascii="Times New Roman" w:hAnsi="Times New Roman"/>
          <w:caps/>
          <w:color w:val="00B0F0"/>
          <w:sz w:val="24"/>
          <w:szCs w:val="24"/>
          <w:lang w:val="ro-RO"/>
        </w:rPr>
        <w:t>CUPRINS</w:t>
      </w:r>
    </w:p>
    <w:p w:rsidR="003F4F33" w:rsidRPr="00B020EE" w:rsidRDefault="003F4F33" w:rsidP="00B020EE">
      <w:pPr>
        <w:pStyle w:val="Inhaltsverzeichnisberschrift"/>
        <w:numPr>
          <w:ilvl w:val="0"/>
          <w:numId w:val="0"/>
        </w:numPr>
        <w:spacing w:before="0" w:line="360" w:lineRule="auto"/>
        <w:rPr>
          <w:rFonts w:ascii="Times New Roman" w:hAnsi="Times New Roman"/>
          <w:sz w:val="24"/>
          <w:szCs w:val="24"/>
          <w:lang w:val="ro-RO"/>
        </w:rPr>
      </w:pPr>
    </w:p>
    <w:p w:rsidR="00482E20" w:rsidRDefault="00C630A7">
      <w:pPr>
        <w:pStyle w:val="Cuprins1"/>
        <w:rPr>
          <w:rFonts w:asciiTheme="minorHAnsi" w:eastAsiaTheme="minorEastAsia" w:hAnsiTheme="minorHAnsi" w:cstheme="minorBidi"/>
          <w:b w:val="0"/>
          <w:bCs w:val="0"/>
          <w:sz w:val="22"/>
          <w:szCs w:val="22"/>
          <w:lang w:eastAsia="ro-RO"/>
        </w:rPr>
      </w:pPr>
      <w:r w:rsidRPr="00B020EE">
        <w:rPr>
          <w:rFonts w:ascii="Times New Roman" w:hAnsi="Times New Roman"/>
          <w:sz w:val="24"/>
          <w:szCs w:val="24"/>
        </w:rPr>
        <w:fldChar w:fldCharType="begin"/>
      </w:r>
      <w:r w:rsidR="00036C6D" w:rsidRPr="00B020EE">
        <w:rPr>
          <w:rFonts w:ascii="Times New Roman" w:hAnsi="Times New Roman"/>
          <w:sz w:val="24"/>
          <w:szCs w:val="24"/>
        </w:rPr>
        <w:instrText xml:space="preserve"> TOC \o "1-3" \h \z \u </w:instrText>
      </w:r>
      <w:r w:rsidRPr="00B020EE">
        <w:rPr>
          <w:rFonts w:ascii="Times New Roman" w:hAnsi="Times New Roman"/>
          <w:sz w:val="24"/>
          <w:szCs w:val="24"/>
        </w:rPr>
        <w:fldChar w:fldCharType="separate"/>
      </w:r>
      <w:hyperlink w:anchor="_Toc129291195" w:history="1">
        <w:r w:rsidR="00482E20" w:rsidRPr="00C30DF9">
          <w:rPr>
            <w:rStyle w:val="Hyperlink"/>
            <w:rFonts w:ascii="Times New Roman" w:hAnsi="Times New Roman"/>
          </w:rPr>
          <w:t>CAPITOLUL</w:t>
        </w:r>
        <w:r w:rsidR="00482E20" w:rsidRPr="00C30DF9">
          <w:rPr>
            <w:rStyle w:val="Hyperlink"/>
            <w:rFonts w:ascii="Times New Roman" w:hAnsi="Times New Roman"/>
            <w:lang w:eastAsia="ro-RO"/>
          </w:rPr>
          <w:t xml:space="preserve"> I. DEFINIŢII ŞI INTERPRETARE</w:t>
        </w:r>
        <w:r w:rsidR="00482E20">
          <w:rPr>
            <w:webHidden/>
          </w:rPr>
          <w:tab/>
        </w:r>
        <w:r>
          <w:rPr>
            <w:webHidden/>
          </w:rPr>
          <w:fldChar w:fldCharType="begin"/>
        </w:r>
        <w:r w:rsidR="00482E20">
          <w:rPr>
            <w:webHidden/>
          </w:rPr>
          <w:instrText xml:space="preserve"> PAGEREF _Toc129291195 \h </w:instrText>
        </w:r>
        <w:r>
          <w:rPr>
            <w:webHidden/>
          </w:rPr>
        </w:r>
        <w:r>
          <w:rPr>
            <w:webHidden/>
          </w:rPr>
          <w:fldChar w:fldCharType="separate"/>
        </w:r>
        <w:r w:rsidR="005D12E3">
          <w:rPr>
            <w:webHidden/>
          </w:rPr>
          <w:t>5</w:t>
        </w:r>
        <w:r>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196" w:history="1">
        <w:r w:rsidR="00482E20" w:rsidRPr="00C30DF9">
          <w:rPr>
            <w:rStyle w:val="Hyperlink"/>
            <w:rFonts w:ascii="Times New Roman" w:hAnsi="Times New Roman"/>
            <w:noProof/>
            <w:lang w:val="ro-RO" w:eastAsia="ro-RO"/>
          </w:rPr>
          <w:t>ARTICOLUL 1 – DEFINIŢII ŞI INTERPRETARE</w:t>
        </w:r>
        <w:r w:rsidR="00482E20">
          <w:rPr>
            <w:noProof/>
            <w:webHidden/>
          </w:rPr>
          <w:tab/>
        </w:r>
        <w:r w:rsidR="00C630A7">
          <w:rPr>
            <w:noProof/>
            <w:webHidden/>
          </w:rPr>
          <w:fldChar w:fldCharType="begin"/>
        </w:r>
        <w:r w:rsidR="00482E20">
          <w:rPr>
            <w:noProof/>
            <w:webHidden/>
          </w:rPr>
          <w:instrText xml:space="preserve"> PAGEREF _Toc129291196 \h </w:instrText>
        </w:r>
        <w:r w:rsidR="00C630A7">
          <w:rPr>
            <w:noProof/>
            <w:webHidden/>
          </w:rPr>
        </w:r>
        <w:r w:rsidR="00C630A7">
          <w:rPr>
            <w:noProof/>
            <w:webHidden/>
          </w:rPr>
          <w:fldChar w:fldCharType="separate"/>
        </w:r>
        <w:r w:rsidR="005D12E3">
          <w:rPr>
            <w:noProof/>
            <w:webHidden/>
          </w:rPr>
          <w:t>5</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197" w:history="1">
        <w:r w:rsidR="00482E20" w:rsidRPr="00C30DF9">
          <w:rPr>
            <w:rStyle w:val="Hyperlink"/>
            <w:rFonts w:ascii="Times New Roman" w:hAnsi="Times New Roman"/>
          </w:rPr>
          <w:t>CAPITOLUL II. OBIECTUL, DURATA ŞI DOCUMENTELE CONTRACTULUI</w:t>
        </w:r>
        <w:r w:rsidR="00482E20">
          <w:rPr>
            <w:webHidden/>
          </w:rPr>
          <w:tab/>
        </w:r>
        <w:r w:rsidR="00C630A7">
          <w:rPr>
            <w:webHidden/>
          </w:rPr>
          <w:fldChar w:fldCharType="begin"/>
        </w:r>
        <w:r w:rsidR="00482E20">
          <w:rPr>
            <w:webHidden/>
          </w:rPr>
          <w:instrText xml:space="preserve"> PAGEREF _Toc129291197 \h </w:instrText>
        </w:r>
        <w:r w:rsidR="00C630A7">
          <w:rPr>
            <w:webHidden/>
          </w:rPr>
        </w:r>
        <w:r w:rsidR="00C630A7">
          <w:rPr>
            <w:webHidden/>
          </w:rPr>
          <w:fldChar w:fldCharType="separate"/>
        </w:r>
        <w:r w:rsidR="005D12E3">
          <w:rPr>
            <w:webHidden/>
          </w:rPr>
          <w:t>12</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198" w:history="1">
        <w:r w:rsidR="00482E20" w:rsidRPr="00C30DF9">
          <w:rPr>
            <w:rStyle w:val="Hyperlink"/>
            <w:rFonts w:ascii="Times New Roman" w:hAnsi="Times New Roman"/>
            <w:noProof/>
            <w:lang w:val="ro-RO" w:eastAsia="ro-RO"/>
          </w:rPr>
          <w:t>ARTICOLUL 2 – OBIECTUL CONTRACTULUI</w:t>
        </w:r>
        <w:r w:rsidR="00482E20">
          <w:rPr>
            <w:noProof/>
            <w:webHidden/>
          </w:rPr>
          <w:tab/>
        </w:r>
        <w:r w:rsidR="00C630A7">
          <w:rPr>
            <w:noProof/>
            <w:webHidden/>
          </w:rPr>
          <w:fldChar w:fldCharType="begin"/>
        </w:r>
        <w:r w:rsidR="00482E20">
          <w:rPr>
            <w:noProof/>
            <w:webHidden/>
          </w:rPr>
          <w:instrText xml:space="preserve"> PAGEREF _Toc129291198 \h </w:instrText>
        </w:r>
        <w:r w:rsidR="00C630A7">
          <w:rPr>
            <w:noProof/>
            <w:webHidden/>
          </w:rPr>
        </w:r>
        <w:r w:rsidR="00C630A7">
          <w:rPr>
            <w:noProof/>
            <w:webHidden/>
          </w:rPr>
          <w:fldChar w:fldCharType="separate"/>
        </w:r>
        <w:r w:rsidR="005D12E3">
          <w:rPr>
            <w:noProof/>
            <w:webHidden/>
          </w:rPr>
          <w:t>12</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199" w:history="1">
        <w:r w:rsidR="00482E20" w:rsidRPr="00C30DF9">
          <w:rPr>
            <w:rStyle w:val="Hyperlink"/>
            <w:rFonts w:ascii="Times New Roman" w:hAnsi="Times New Roman"/>
            <w:noProof/>
            <w:lang w:val="ro-RO" w:eastAsia="ro-RO"/>
          </w:rPr>
          <w:t>ARTICOLUL 3 – DURATA CONTRACTULUI ŞI DATA ÎNCEPERII</w:t>
        </w:r>
        <w:r w:rsidR="00482E20">
          <w:rPr>
            <w:noProof/>
            <w:webHidden/>
          </w:rPr>
          <w:tab/>
        </w:r>
        <w:r w:rsidR="00C630A7">
          <w:rPr>
            <w:noProof/>
            <w:webHidden/>
          </w:rPr>
          <w:fldChar w:fldCharType="begin"/>
        </w:r>
        <w:r w:rsidR="00482E20">
          <w:rPr>
            <w:noProof/>
            <w:webHidden/>
          </w:rPr>
          <w:instrText xml:space="preserve"> PAGEREF _Toc129291199 \h </w:instrText>
        </w:r>
        <w:r w:rsidR="00C630A7">
          <w:rPr>
            <w:noProof/>
            <w:webHidden/>
          </w:rPr>
        </w:r>
        <w:r w:rsidR="00C630A7">
          <w:rPr>
            <w:noProof/>
            <w:webHidden/>
          </w:rPr>
          <w:fldChar w:fldCharType="separate"/>
        </w:r>
        <w:r w:rsidR="005D12E3">
          <w:rPr>
            <w:noProof/>
            <w:webHidden/>
          </w:rPr>
          <w:t>13</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00" w:history="1">
        <w:r w:rsidR="00482E20" w:rsidRPr="00C30DF9">
          <w:rPr>
            <w:rStyle w:val="Hyperlink"/>
            <w:rFonts w:ascii="Times New Roman" w:hAnsi="Times New Roman"/>
            <w:noProof/>
            <w:lang w:val="ro-RO" w:eastAsia="ro-RO"/>
          </w:rPr>
          <w:t>ARTICOLUL 4 –CONTRACTUL ŞI DOCUMENTELE CONTRACTUALE</w:t>
        </w:r>
        <w:r w:rsidR="00482E20">
          <w:rPr>
            <w:noProof/>
            <w:webHidden/>
          </w:rPr>
          <w:tab/>
        </w:r>
        <w:r w:rsidR="00C630A7">
          <w:rPr>
            <w:noProof/>
            <w:webHidden/>
          </w:rPr>
          <w:fldChar w:fldCharType="begin"/>
        </w:r>
        <w:r w:rsidR="00482E20">
          <w:rPr>
            <w:noProof/>
            <w:webHidden/>
          </w:rPr>
          <w:instrText xml:space="preserve"> PAGEREF _Toc129291200 \h </w:instrText>
        </w:r>
        <w:r w:rsidR="00C630A7">
          <w:rPr>
            <w:noProof/>
            <w:webHidden/>
          </w:rPr>
        </w:r>
        <w:r w:rsidR="00C630A7">
          <w:rPr>
            <w:noProof/>
            <w:webHidden/>
          </w:rPr>
          <w:fldChar w:fldCharType="separate"/>
        </w:r>
        <w:r w:rsidR="005D12E3">
          <w:rPr>
            <w:noProof/>
            <w:webHidden/>
          </w:rPr>
          <w:t>14</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201" w:history="1">
        <w:r w:rsidR="00482E20" w:rsidRPr="00C30DF9">
          <w:rPr>
            <w:rStyle w:val="Hyperlink"/>
            <w:rFonts w:ascii="Times New Roman" w:hAnsi="Times New Roman"/>
          </w:rPr>
          <w:t>CAPITOLUL III. DREPTURILE ŞI OBLIGAŢIILE PĂRŢILOR</w:t>
        </w:r>
        <w:r w:rsidR="00482E20">
          <w:rPr>
            <w:webHidden/>
          </w:rPr>
          <w:tab/>
        </w:r>
        <w:r w:rsidR="00C630A7">
          <w:rPr>
            <w:webHidden/>
          </w:rPr>
          <w:fldChar w:fldCharType="begin"/>
        </w:r>
        <w:r w:rsidR="00482E20">
          <w:rPr>
            <w:webHidden/>
          </w:rPr>
          <w:instrText xml:space="preserve"> PAGEREF _Toc129291201 \h </w:instrText>
        </w:r>
        <w:r w:rsidR="00C630A7">
          <w:rPr>
            <w:webHidden/>
          </w:rPr>
        </w:r>
        <w:r w:rsidR="00C630A7">
          <w:rPr>
            <w:webHidden/>
          </w:rPr>
          <w:fldChar w:fldCharType="separate"/>
        </w:r>
        <w:r w:rsidR="005D12E3">
          <w:rPr>
            <w:webHidden/>
          </w:rPr>
          <w:t>15</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02" w:history="1">
        <w:r w:rsidR="00482E20" w:rsidRPr="00C30DF9">
          <w:rPr>
            <w:rStyle w:val="Hyperlink"/>
            <w:rFonts w:ascii="Times New Roman" w:hAnsi="Times New Roman"/>
            <w:noProof/>
            <w:lang w:val="ro-RO" w:eastAsia="ro-RO"/>
          </w:rPr>
          <w:t>ARTICOLUL 5 - DREPTURILE DELEGATARULUI</w:t>
        </w:r>
        <w:r w:rsidR="00482E20">
          <w:rPr>
            <w:noProof/>
            <w:webHidden/>
          </w:rPr>
          <w:tab/>
        </w:r>
        <w:r w:rsidR="00C630A7">
          <w:rPr>
            <w:noProof/>
            <w:webHidden/>
          </w:rPr>
          <w:fldChar w:fldCharType="begin"/>
        </w:r>
        <w:r w:rsidR="00482E20">
          <w:rPr>
            <w:noProof/>
            <w:webHidden/>
          </w:rPr>
          <w:instrText xml:space="preserve"> PAGEREF _Toc129291202 \h </w:instrText>
        </w:r>
        <w:r w:rsidR="00C630A7">
          <w:rPr>
            <w:noProof/>
            <w:webHidden/>
          </w:rPr>
        </w:r>
        <w:r w:rsidR="00C630A7">
          <w:rPr>
            <w:noProof/>
            <w:webHidden/>
          </w:rPr>
          <w:fldChar w:fldCharType="separate"/>
        </w:r>
        <w:r w:rsidR="005D12E3">
          <w:rPr>
            <w:noProof/>
            <w:webHidden/>
          </w:rPr>
          <w:t>15</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03" w:history="1">
        <w:r w:rsidR="00482E20" w:rsidRPr="00C30DF9">
          <w:rPr>
            <w:rStyle w:val="Hyperlink"/>
            <w:rFonts w:ascii="Times New Roman" w:hAnsi="Times New Roman"/>
            <w:noProof/>
            <w:lang w:val="ro-RO" w:eastAsia="ro-RO"/>
          </w:rPr>
          <w:t>ARTICOLUL 6 – DREPTURILE DELEGATULUI</w:t>
        </w:r>
        <w:r w:rsidR="00482E20">
          <w:rPr>
            <w:noProof/>
            <w:webHidden/>
          </w:rPr>
          <w:tab/>
        </w:r>
        <w:r w:rsidR="00C630A7">
          <w:rPr>
            <w:noProof/>
            <w:webHidden/>
          </w:rPr>
          <w:fldChar w:fldCharType="begin"/>
        </w:r>
        <w:r w:rsidR="00482E20">
          <w:rPr>
            <w:noProof/>
            <w:webHidden/>
          </w:rPr>
          <w:instrText xml:space="preserve"> PAGEREF _Toc129291203 \h </w:instrText>
        </w:r>
        <w:r w:rsidR="00C630A7">
          <w:rPr>
            <w:noProof/>
            <w:webHidden/>
          </w:rPr>
        </w:r>
        <w:r w:rsidR="00C630A7">
          <w:rPr>
            <w:noProof/>
            <w:webHidden/>
          </w:rPr>
          <w:fldChar w:fldCharType="separate"/>
        </w:r>
        <w:r w:rsidR="005D12E3">
          <w:rPr>
            <w:noProof/>
            <w:webHidden/>
          </w:rPr>
          <w:t>16</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04" w:history="1">
        <w:r w:rsidR="00482E20" w:rsidRPr="00C30DF9">
          <w:rPr>
            <w:rStyle w:val="Hyperlink"/>
            <w:rFonts w:ascii="Times New Roman" w:hAnsi="Times New Roman"/>
            <w:noProof/>
            <w:lang w:val="ro-RO" w:eastAsia="ro-RO"/>
          </w:rPr>
          <w:t>ARTICOLUL 7 –OBLIGAŢIILE DELEGATARULUI</w:t>
        </w:r>
        <w:r w:rsidR="00482E20">
          <w:rPr>
            <w:noProof/>
            <w:webHidden/>
          </w:rPr>
          <w:tab/>
        </w:r>
        <w:r w:rsidR="00C630A7">
          <w:rPr>
            <w:noProof/>
            <w:webHidden/>
          </w:rPr>
          <w:fldChar w:fldCharType="begin"/>
        </w:r>
        <w:r w:rsidR="00482E20">
          <w:rPr>
            <w:noProof/>
            <w:webHidden/>
          </w:rPr>
          <w:instrText xml:space="preserve"> PAGEREF _Toc129291204 \h </w:instrText>
        </w:r>
        <w:r w:rsidR="00C630A7">
          <w:rPr>
            <w:noProof/>
            <w:webHidden/>
          </w:rPr>
        </w:r>
        <w:r w:rsidR="00C630A7">
          <w:rPr>
            <w:noProof/>
            <w:webHidden/>
          </w:rPr>
          <w:fldChar w:fldCharType="separate"/>
        </w:r>
        <w:r w:rsidR="005D12E3">
          <w:rPr>
            <w:noProof/>
            <w:webHidden/>
          </w:rPr>
          <w:t>17</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06" w:history="1">
        <w:r w:rsidR="00482E20" w:rsidRPr="00C30DF9">
          <w:rPr>
            <w:rStyle w:val="Hyperlink"/>
            <w:rFonts w:ascii="Times New Roman" w:hAnsi="Times New Roman"/>
            <w:noProof/>
            <w:lang w:val="ro-RO" w:eastAsia="ro-RO"/>
          </w:rPr>
          <w:t>ARTICOLUL 8 –OBLIGAŢIILE DELEGATULUI</w:t>
        </w:r>
        <w:r w:rsidR="00482E20">
          <w:rPr>
            <w:noProof/>
            <w:webHidden/>
          </w:rPr>
          <w:tab/>
        </w:r>
        <w:r w:rsidR="00C630A7">
          <w:rPr>
            <w:noProof/>
            <w:webHidden/>
          </w:rPr>
          <w:fldChar w:fldCharType="begin"/>
        </w:r>
        <w:r w:rsidR="00482E20">
          <w:rPr>
            <w:noProof/>
            <w:webHidden/>
          </w:rPr>
          <w:instrText xml:space="preserve"> PAGEREF _Toc129291206 \h </w:instrText>
        </w:r>
        <w:r w:rsidR="00C630A7">
          <w:rPr>
            <w:noProof/>
            <w:webHidden/>
          </w:rPr>
        </w:r>
        <w:r w:rsidR="00C630A7">
          <w:rPr>
            <w:noProof/>
            <w:webHidden/>
          </w:rPr>
          <w:fldChar w:fldCharType="separate"/>
        </w:r>
        <w:r w:rsidR="005D12E3">
          <w:rPr>
            <w:noProof/>
            <w:webHidden/>
          </w:rPr>
          <w:t>17</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207" w:history="1">
        <w:r w:rsidR="00482E20" w:rsidRPr="00C30DF9">
          <w:rPr>
            <w:rStyle w:val="Hyperlink"/>
            <w:rFonts w:ascii="Times New Roman" w:hAnsi="Times New Roman"/>
          </w:rPr>
          <w:t>CAPITOLUL IV. EXECUTAREA CONTRACTULUI</w:t>
        </w:r>
        <w:r w:rsidR="00482E20">
          <w:rPr>
            <w:webHidden/>
          </w:rPr>
          <w:tab/>
        </w:r>
        <w:r w:rsidR="00C630A7">
          <w:rPr>
            <w:webHidden/>
          </w:rPr>
          <w:fldChar w:fldCharType="begin"/>
        </w:r>
        <w:r w:rsidR="00482E20">
          <w:rPr>
            <w:webHidden/>
          </w:rPr>
          <w:instrText xml:space="preserve"> PAGEREF _Toc129291207 \h </w:instrText>
        </w:r>
        <w:r w:rsidR="00C630A7">
          <w:rPr>
            <w:webHidden/>
          </w:rPr>
        </w:r>
        <w:r w:rsidR="00C630A7">
          <w:rPr>
            <w:webHidden/>
          </w:rPr>
          <w:fldChar w:fldCharType="separate"/>
        </w:r>
        <w:r w:rsidR="005D12E3">
          <w:rPr>
            <w:webHidden/>
          </w:rPr>
          <w:t>19</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08" w:history="1">
        <w:r w:rsidR="00482E20" w:rsidRPr="00C30DF9">
          <w:rPr>
            <w:rStyle w:val="Hyperlink"/>
            <w:rFonts w:ascii="Times New Roman" w:hAnsi="Times New Roman"/>
            <w:noProof/>
            <w:lang w:val="ro-RO" w:eastAsia="ro-RO"/>
          </w:rPr>
          <w:t>ARTICOLUL 9 – TARIFUL</w:t>
        </w:r>
        <w:r w:rsidR="00482E20">
          <w:rPr>
            <w:noProof/>
            <w:webHidden/>
          </w:rPr>
          <w:tab/>
        </w:r>
        <w:r w:rsidR="00C630A7">
          <w:rPr>
            <w:noProof/>
            <w:webHidden/>
          </w:rPr>
          <w:fldChar w:fldCharType="begin"/>
        </w:r>
        <w:r w:rsidR="00482E20">
          <w:rPr>
            <w:noProof/>
            <w:webHidden/>
          </w:rPr>
          <w:instrText xml:space="preserve"> PAGEREF _Toc129291208 \h </w:instrText>
        </w:r>
        <w:r w:rsidR="00C630A7">
          <w:rPr>
            <w:noProof/>
            <w:webHidden/>
          </w:rPr>
        </w:r>
        <w:r w:rsidR="00C630A7">
          <w:rPr>
            <w:noProof/>
            <w:webHidden/>
          </w:rPr>
          <w:fldChar w:fldCharType="separate"/>
        </w:r>
        <w:r w:rsidR="005D12E3">
          <w:rPr>
            <w:noProof/>
            <w:webHidden/>
          </w:rPr>
          <w:t>19</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09" w:history="1">
        <w:r w:rsidR="00482E20" w:rsidRPr="00C30DF9">
          <w:rPr>
            <w:rStyle w:val="Hyperlink"/>
            <w:rFonts w:ascii="Times New Roman" w:hAnsi="Times New Roman"/>
            <w:noProof/>
            <w:lang w:val="ro-RO" w:eastAsia="ro-RO"/>
          </w:rPr>
          <w:t>ARTICOLUL 10 –INDICATORII DE PERFORMANŢĂ</w:t>
        </w:r>
        <w:r w:rsidR="00482E20">
          <w:rPr>
            <w:noProof/>
            <w:webHidden/>
          </w:rPr>
          <w:tab/>
        </w:r>
        <w:r w:rsidR="00C630A7">
          <w:rPr>
            <w:noProof/>
            <w:webHidden/>
          </w:rPr>
          <w:fldChar w:fldCharType="begin"/>
        </w:r>
        <w:r w:rsidR="00482E20">
          <w:rPr>
            <w:noProof/>
            <w:webHidden/>
          </w:rPr>
          <w:instrText xml:space="preserve"> PAGEREF _Toc129291209 \h </w:instrText>
        </w:r>
        <w:r w:rsidR="00C630A7">
          <w:rPr>
            <w:noProof/>
            <w:webHidden/>
          </w:rPr>
        </w:r>
        <w:r w:rsidR="00C630A7">
          <w:rPr>
            <w:noProof/>
            <w:webHidden/>
          </w:rPr>
          <w:fldChar w:fldCharType="separate"/>
        </w:r>
        <w:r w:rsidR="005D12E3">
          <w:rPr>
            <w:noProof/>
            <w:webHidden/>
          </w:rPr>
          <w:t>20</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0" w:history="1">
        <w:r w:rsidR="00482E20" w:rsidRPr="00C30DF9">
          <w:rPr>
            <w:rStyle w:val="Hyperlink"/>
            <w:rFonts w:ascii="Times New Roman" w:hAnsi="Times New Roman"/>
            <w:noProof/>
            <w:lang w:val="ro-RO" w:eastAsia="ro-RO"/>
          </w:rPr>
          <w:t>ARTICOLUL 11 –MONITORIZAREA CONTRACTULUI</w:t>
        </w:r>
        <w:r w:rsidR="00482E20">
          <w:rPr>
            <w:noProof/>
            <w:webHidden/>
          </w:rPr>
          <w:tab/>
        </w:r>
        <w:r w:rsidR="00C630A7">
          <w:rPr>
            <w:noProof/>
            <w:webHidden/>
          </w:rPr>
          <w:fldChar w:fldCharType="begin"/>
        </w:r>
        <w:r w:rsidR="00482E20">
          <w:rPr>
            <w:noProof/>
            <w:webHidden/>
          </w:rPr>
          <w:instrText xml:space="preserve"> PAGEREF _Toc129291210 \h </w:instrText>
        </w:r>
        <w:r w:rsidR="00C630A7">
          <w:rPr>
            <w:noProof/>
            <w:webHidden/>
          </w:rPr>
        </w:r>
        <w:r w:rsidR="00C630A7">
          <w:rPr>
            <w:noProof/>
            <w:webHidden/>
          </w:rPr>
          <w:fldChar w:fldCharType="separate"/>
        </w:r>
        <w:r w:rsidR="005D12E3">
          <w:rPr>
            <w:noProof/>
            <w:webHidden/>
          </w:rPr>
          <w:t>20</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1" w:history="1">
        <w:r w:rsidR="00482E20" w:rsidRPr="00C30DF9">
          <w:rPr>
            <w:rStyle w:val="Hyperlink"/>
            <w:rFonts w:ascii="Times New Roman" w:hAnsi="Times New Roman"/>
            <w:noProof/>
            <w:lang w:val="ro-RO" w:eastAsia="ro-RO"/>
          </w:rPr>
          <w:t>ARTICOLUL 12– FLUXUL DEȘEURILOR</w:t>
        </w:r>
        <w:r w:rsidR="00482E20">
          <w:rPr>
            <w:noProof/>
            <w:webHidden/>
          </w:rPr>
          <w:tab/>
        </w:r>
        <w:r w:rsidR="00C630A7">
          <w:rPr>
            <w:noProof/>
            <w:webHidden/>
          </w:rPr>
          <w:fldChar w:fldCharType="begin"/>
        </w:r>
        <w:r w:rsidR="00482E20">
          <w:rPr>
            <w:noProof/>
            <w:webHidden/>
          </w:rPr>
          <w:instrText xml:space="preserve"> PAGEREF _Toc129291211 \h </w:instrText>
        </w:r>
        <w:r w:rsidR="00C630A7">
          <w:rPr>
            <w:noProof/>
            <w:webHidden/>
          </w:rPr>
        </w:r>
        <w:r w:rsidR="00C630A7">
          <w:rPr>
            <w:noProof/>
            <w:webHidden/>
          </w:rPr>
          <w:fldChar w:fldCharType="separate"/>
        </w:r>
        <w:r w:rsidR="005D12E3">
          <w:rPr>
            <w:noProof/>
            <w:webHidden/>
          </w:rPr>
          <w:t>22</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2" w:history="1">
        <w:r w:rsidR="00482E20" w:rsidRPr="00C30DF9">
          <w:rPr>
            <w:rStyle w:val="Hyperlink"/>
            <w:rFonts w:ascii="Times New Roman" w:hAnsi="Times New Roman"/>
            <w:noProof/>
            <w:lang w:val="ro-RO" w:eastAsia="ro-RO"/>
          </w:rPr>
          <w:t>ARTICOLUL 13 – PRESTAREA SERVICIULUI, PROGRAMUL DE OPERARE ŞI ÎNTREŢINEREA BUNURILOR</w:t>
        </w:r>
        <w:r w:rsidR="00482E20">
          <w:rPr>
            <w:noProof/>
            <w:webHidden/>
          </w:rPr>
          <w:tab/>
        </w:r>
        <w:r w:rsidR="00C630A7">
          <w:rPr>
            <w:noProof/>
            <w:webHidden/>
          </w:rPr>
          <w:fldChar w:fldCharType="begin"/>
        </w:r>
        <w:r w:rsidR="00482E20">
          <w:rPr>
            <w:noProof/>
            <w:webHidden/>
          </w:rPr>
          <w:instrText xml:space="preserve"> PAGEREF _Toc129291212 \h </w:instrText>
        </w:r>
        <w:r w:rsidR="00C630A7">
          <w:rPr>
            <w:noProof/>
            <w:webHidden/>
          </w:rPr>
        </w:r>
        <w:r w:rsidR="00C630A7">
          <w:rPr>
            <w:noProof/>
            <w:webHidden/>
          </w:rPr>
          <w:fldChar w:fldCharType="separate"/>
        </w:r>
        <w:r w:rsidR="005D12E3">
          <w:rPr>
            <w:noProof/>
            <w:webHidden/>
          </w:rPr>
          <w:t>22</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3" w:history="1">
        <w:r w:rsidR="00482E20" w:rsidRPr="00C30DF9">
          <w:rPr>
            <w:rStyle w:val="Hyperlink"/>
            <w:rFonts w:ascii="Times New Roman" w:hAnsi="Times New Roman"/>
            <w:noProof/>
            <w:lang w:val="ro-RO" w:eastAsia="ro-RO"/>
          </w:rPr>
          <w:t>ARTICOLUL 14 – MĂSURILE DE SĂNĂTATE ŞI SECURITATE ÎN MUNCĂ</w:t>
        </w:r>
        <w:r w:rsidR="00482E20">
          <w:rPr>
            <w:noProof/>
            <w:webHidden/>
          </w:rPr>
          <w:tab/>
        </w:r>
        <w:r w:rsidR="00C630A7">
          <w:rPr>
            <w:noProof/>
            <w:webHidden/>
          </w:rPr>
          <w:fldChar w:fldCharType="begin"/>
        </w:r>
        <w:r w:rsidR="00482E20">
          <w:rPr>
            <w:noProof/>
            <w:webHidden/>
          </w:rPr>
          <w:instrText xml:space="preserve"> PAGEREF _Toc129291213 \h </w:instrText>
        </w:r>
        <w:r w:rsidR="00C630A7">
          <w:rPr>
            <w:noProof/>
            <w:webHidden/>
          </w:rPr>
        </w:r>
        <w:r w:rsidR="00C630A7">
          <w:rPr>
            <w:noProof/>
            <w:webHidden/>
          </w:rPr>
          <w:fldChar w:fldCharType="separate"/>
        </w:r>
        <w:r w:rsidR="005D12E3">
          <w:rPr>
            <w:noProof/>
            <w:webHidden/>
          </w:rPr>
          <w:t>23</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4" w:history="1">
        <w:r w:rsidR="00482E20" w:rsidRPr="00C30DF9">
          <w:rPr>
            <w:rStyle w:val="Hyperlink"/>
            <w:rFonts w:ascii="Times New Roman" w:hAnsi="Times New Roman"/>
            <w:noProof/>
            <w:lang w:val="ro-RO" w:eastAsia="ro-RO"/>
          </w:rPr>
          <w:t>ARTICOLUL 15 – ASPECTE DE PROTECŢIA MEDIULUI, ÎMPĂRŢIREA RESPONSABILITĂŢILOR DE MEDIU ÎNTRE PĂRŢI</w:t>
        </w:r>
        <w:r w:rsidR="00482E20">
          <w:rPr>
            <w:noProof/>
            <w:webHidden/>
          </w:rPr>
          <w:tab/>
        </w:r>
        <w:r w:rsidR="00C630A7">
          <w:rPr>
            <w:noProof/>
            <w:webHidden/>
          </w:rPr>
          <w:fldChar w:fldCharType="begin"/>
        </w:r>
        <w:r w:rsidR="00482E20">
          <w:rPr>
            <w:noProof/>
            <w:webHidden/>
          </w:rPr>
          <w:instrText xml:space="preserve"> PAGEREF _Toc129291214 \h </w:instrText>
        </w:r>
        <w:r w:rsidR="00C630A7">
          <w:rPr>
            <w:noProof/>
            <w:webHidden/>
          </w:rPr>
        </w:r>
        <w:r w:rsidR="00C630A7">
          <w:rPr>
            <w:noProof/>
            <w:webHidden/>
          </w:rPr>
          <w:fldChar w:fldCharType="separate"/>
        </w:r>
        <w:r w:rsidR="005D12E3">
          <w:rPr>
            <w:noProof/>
            <w:webHidden/>
          </w:rPr>
          <w:t>23</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5" w:history="1">
        <w:r w:rsidR="00482E20" w:rsidRPr="00C30DF9">
          <w:rPr>
            <w:rStyle w:val="Hyperlink"/>
            <w:rFonts w:ascii="Times New Roman" w:hAnsi="Times New Roman"/>
            <w:noProof/>
            <w:lang w:val="ro-RO" w:eastAsia="ro-RO"/>
          </w:rPr>
          <w:t>ARTICOLUL 16 – GARANŢIA DE BUNĂ EXECUŢIE</w:t>
        </w:r>
        <w:r w:rsidR="00482E20">
          <w:rPr>
            <w:noProof/>
            <w:webHidden/>
          </w:rPr>
          <w:tab/>
        </w:r>
        <w:r w:rsidR="00C630A7">
          <w:rPr>
            <w:noProof/>
            <w:webHidden/>
          </w:rPr>
          <w:fldChar w:fldCharType="begin"/>
        </w:r>
        <w:r w:rsidR="00482E20">
          <w:rPr>
            <w:noProof/>
            <w:webHidden/>
          </w:rPr>
          <w:instrText xml:space="preserve"> PAGEREF _Toc129291215 \h </w:instrText>
        </w:r>
        <w:r w:rsidR="00C630A7">
          <w:rPr>
            <w:noProof/>
            <w:webHidden/>
          </w:rPr>
        </w:r>
        <w:r w:rsidR="00C630A7">
          <w:rPr>
            <w:noProof/>
            <w:webHidden/>
          </w:rPr>
          <w:fldChar w:fldCharType="separate"/>
        </w:r>
        <w:r w:rsidR="005D12E3">
          <w:rPr>
            <w:noProof/>
            <w:webHidden/>
          </w:rPr>
          <w:t>23</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6" w:history="1">
        <w:r w:rsidR="00482E20" w:rsidRPr="00C30DF9">
          <w:rPr>
            <w:rStyle w:val="Hyperlink"/>
            <w:rFonts w:ascii="Times New Roman" w:hAnsi="Times New Roman"/>
            <w:noProof/>
            <w:lang w:val="ro-RO" w:eastAsia="ro-RO"/>
          </w:rPr>
          <w:t>ARTICOLUL 17 – ASIGURĂRI</w:t>
        </w:r>
        <w:r w:rsidR="00482E20">
          <w:rPr>
            <w:noProof/>
            <w:webHidden/>
          </w:rPr>
          <w:tab/>
        </w:r>
        <w:r w:rsidR="00C630A7">
          <w:rPr>
            <w:noProof/>
            <w:webHidden/>
          </w:rPr>
          <w:fldChar w:fldCharType="begin"/>
        </w:r>
        <w:r w:rsidR="00482E20">
          <w:rPr>
            <w:noProof/>
            <w:webHidden/>
          </w:rPr>
          <w:instrText xml:space="preserve"> PAGEREF _Toc129291216 \h </w:instrText>
        </w:r>
        <w:r w:rsidR="00C630A7">
          <w:rPr>
            <w:noProof/>
            <w:webHidden/>
          </w:rPr>
        </w:r>
        <w:r w:rsidR="00C630A7">
          <w:rPr>
            <w:noProof/>
            <w:webHidden/>
          </w:rPr>
          <w:fldChar w:fldCharType="separate"/>
        </w:r>
        <w:r w:rsidR="005D12E3">
          <w:rPr>
            <w:noProof/>
            <w:webHidden/>
          </w:rPr>
          <w:t>24</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7" w:history="1">
        <w:r w:rsidR="00482E20" w:rsidRPr="00C30DF9">
          <w:rPr>
            <w:rStyle w:val="Hyperlink"/>
            <w:rFonts w:ascii="Times New Roman" w:hAnsi="Times New Roman"/>
            <w:noProof/>
            <w:lang w:val="ro-RO" w:eastAsia="ro-RO"/>
          </w:rPr>
          <w:t>ARTICOLUL 18 – REGISTRE, EVIDENŢE CONTABILE ŞI AUDIT</w:t>
        </w:r>
        <w:r w:rsidR="00482E20">
          <w:rPr>
            <w:noProof/>
            <w:webHidden/>
          </w:rPr>
          <w:tab/>
        </w:r>
        <w:r w:rsidR="00C630A7">
          <w:rPr>
            <w:noProof/>
            <w:webHidden/>
          </w:rPr>
          <w:fldChar w:fldCharType="begin"/>
        </w:r>
        <w:r w:rsidR="00482E20">
          <w:rPr>
            <w:noProof/>
            <w:webHidden/>
          </w:rPr>
          <w:instrText xml:space="preserve"> PAGEREF _Toc129291217 \h </w:instrText>
        </w:r>
        <w:r w:rsidR="00C630A7">
          <w:rPr>
            <w:noProof/>
            <w:webHidden/>
          </w:rPr>
        </w:r>
        <w:r w:rsidR="00C630A7">
          <w:rPr>
            <w:noProof/>
            <w:webHidden/>
          </w:rPr>
          <w:fldChar w:fldCharType="separate"/>
        </w:r>
        <w:r w:rsidR="005D12E3">
          <w:rPr>
            <w:noProof/>
            <w:webHidden/>
          </w:rPr>
          <w:t>26</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8" w:history="1">
        <w:r w:rsidR="00482E20" w:rsidRPr="00C30DF9">
          <w:rPr>
            <w:rStyle w:val="Hyperlink"/>
            <w:rFonts w:ascii="Times New Roman" w:hAnsi="Times New Roman"/>
            <w:noProof/>
            <w:lang w:val="ro-RO" w:eastAsia="ro-RO"/>
          </w:rPr>
          <w:t>ARTICOLUL 19 – CLAUZA DE PREVENIRE A CORUPŢIEI</w:t>
        </w:r>
        <w:r w:rsidR="00482E20">
          <w:rPr>
            <w:noProof/>
            <w:webHidden/>
          </w:rPr>
          <w:tab/>
        </w:r>
        <w:r w:rsidR="00C630A7">
          <w:rPr>
            <w:noProof/>
            <w:webHidden/>
          </w:rPr>
          <w:fldChar w:fldCharType="begin"/>
        </w:r>
        <w:r w:rsidR="00482E20">
          <w:rPr>
            <w:noProof/>
            <w:webHidden/>
          </w:rPr>
          <w:instrText xml:space="preserve"> PAGEREF _Toc129291218 \h </w:instrText>
        </w:r>
        <w:r w:rsidR="00C630A7">
          <w:rPr>
            <w:noProof/>
            <w:webHidden/>
          </w:rPr>
        </w:r>
        <w:r w:rsidR="00C630A7">
          <w:rPr>
            <w:noProof/>
            <w:webHidden/>
          </w:rPr>
          <w:fldChar w:fldCharType="separate"/>
        </w:r>
        <w:r w:rsidR="005D12E3">
          <w:rPr>
            <w:noProof/>
            <w:webHidden/>
          </w:rPr>
          <w:t>26</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19" w:history="1">
        <w:r w:rsidR="00482E20" w:rsidRPr="00C30DF9">
          <w:rPr>
            <w:rStyle w:val="Hyperlink"/>
            <w:rFonts w:ascii="Times New Roman" w:hAnsi="Times New Roman"/>
            <w:noProof/>
            <w:lang w:val="ro-RO" w:eastAsia="ro-RO"/>
          </w:rPr>
          <w:t>ARTICOLUL 20 – SUB-DELEGAREA</w:t>
        </w:r>
        <w:r w:rsidR="00482E20">
          <w:rPr>
            <w:noProof/>
            <w:webHidden/>
          </w:rPr>
          <w:tab/>
        </w:r>
        <w:r w:rsidR="00C630A7">
          <w:rPr>
            <w:noProof/>
            <w:webHidden/>
          </w:rPr>
          <w:fldChar w:fldCharType="begin"/>
        </w:r>
        <w:r w:rsidR="00482E20">
          <w:rPr>
            <w:noProof/>
            <w:webHidden/>
          </w:rPr>
          <w:instrText xml:space="preserve"> PAGEREF _Toc129291219 \h </w:instrText>
        </w:r>
        <w:r w:rsidR="00C630A7">
          <w:rPr>
            <w:noProof/>
            <w:webHidden/>
          </w:rPr>
        </w:r>
        <w:r w:rsidR="00C630A7">
          <w:rPr>
            <w:noProof/>
            <w:webHidden/>
          </w:rPr>
          <w:fldChar w:fldCharType="separate"/>
        </w:r>
        <w:r w:rsidR="005D12E3">
          <w:rPr>
            <w:noProof/>
            <w:webHidden/>
          </w:rPr>
          <w:t>27</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0" w:history="1">
        <w:r w:rsidR="00482E20" w:rsidRPr="00C30DF9">
          <w:rPr>
            <w:rStyle w:val="Hyperlink"/>
            <w:rFonts w:ascii="Times New Roman" w:hAnsi="Times New Roman"/>
            <w:noProof/>
            <w:lang w:val="ro-RO" w:eastAsia="ro-RO"/>
          </w:rPr>
          <w:t>ARTICOLUL 21 – SUBCONTRACTANŢI. ASOCIERE</w:t>
        </w:r>
        <w:r w:rsidR="00482E20">
          <w:rPr>
            <w:noProof/>
            <w:webHidden/>
          </w:rPr>
          <w:tab/>
        </w:r>
        <w:r w:rsidR="00C630A7">
          <w:rPr>
            <w:noProof/>
            <w:webHidden/>
          </w:rPr>
          <w:fldChar w:fldCharType="begin"/>
        </w:r>
        <w:r w:rsidR="00482E20">
          <w:rPr>
            <w:noProof/>
            <w:webHidden/>
          </w:rPr>
          <w:instrText xml:space="preserve"> PAGEREF _Toc129291220 \h </w:instrText>
        </w:r>
        <w:r w:rsidR="00C630A7">
          <w:rPr>
            <w:noProof/>
            <w:webHidden/>
          </w:rPr>
        </w:r>
        <w:r w:rsidR="00C630A7">
          <w:rPr>
            <w:noProof/>
            <w:webHidden/>
          </w:rPr>
          <w:fldChar w:fldCharType="separate"/>
        </w:r>
        <w:r w:rsidR="005D12E3">
          <w:rPr>
            <w:noProof/>
            <w:webHidden/>
          </w:rPr>
          <w:t>27</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1" w:history="1">
        <w:r w:rsidR="00482E20" w:rsidRPr="00C30DF9">
          <w:rPr>
            <w:rStyle w:val="Hyperlink"/>
            <w:rFonts w:ascii="Times New Roman" w:hAnsi="Times New Roman"/>
            <w:noProof/>
            <w:lang w:val="ro-RO" w:eastAsia="ro-RO"/>
          </w:rPr>
          <w:t>ARTICOLUL 22 – COMPENSAȚIE PENTRU OBLIGAȚIA DE SERVICIU PUBLIC</w:t>
        </w:r>
        <w:r w:rsidR="00482E20">
          <w:rPr>
            <w:noProof/>
            <w:webHidden/>
          </w:rPr>
          <w:tab/>
        </w:r>
        <w:r w:rsidR="00C630A7">
          <w:rPr>
            <w:noProof/>
            <w:webHidden/>
          </w:rPr>
          <w:fldChar w:fldCharType="begin"/>
        </w:r>
        <w:r w:rsidR="00482E20">
          <w:rPr>
            <w:noProof/>
            <w:webHidden/>
          </w:rPr>
          <w:instrText xml:space="preserve"> PAGEREF _Toc129291221 \h </w:instrText>
        </w:r>
        <w:r w:rsidR="00C630A7">
          <w:rPr>
            <w:noProof/>
            <w:webHidden/>
          </w:rPr>
        </w:r>
        <w:r w:rsidR="00C630A7">
          <w:rPr>
            <w:noProof/>
            <w:webHidden/>
          </w:rPr>
          <w:fldChar w:fldCharType="separate"/>
        </w:r>
        <w:r w:rsidR="005D12E3">
          <w:rPr>
            <w:noProof/>
            <w:webHidden/>
          </w:rPr>
          <w:t>30</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222" w:history="1">
        <w:r w:rsidR="00482E20" w:rsidRPr="00C30DF9">
          <w:rPr>
            <w:rStyle w:val="Hyperlink"/>
            <w:rFonts w:ascii="Times New Roman" w:hAnsi="Times New Roman"/>
          </w:rPr>
          <w:t>CAPITOLUL V. RĂSPUNDEREA CONTRACTUALĂ</w:t>
        </w:r>
        <w:r w:rsidR="00482E20">
          <w:rPr>
            <w:webHidden/>
          </w:rPr>
          <w:tab/>
        </w:r>
        <w:r w:rsidR="00C630A7">
          <w:rPr>
            <w:webHidden/>
          </w:rPr>
          <w:fldChar w:fldCharType="begin"/>
        </w:r>
        <w:r w:rsidR="00482E20">
          <w:rPr>
            <w:webHidden/>
          </w:rPr>
          <w:instrText xml:space="preserve"> PAGEREF _Toc129291222 \h </w:instrText>
        </w:r>
        <w:r w:rsidR="00C630A7">
          <w:rPr>
            <w:webHidden/>
          </w:rPr>
        </w:r>
        <w:r w:rsidR="00C630A7">
          <w:rPr>
            <w:webHidden/>
          </w:rPr>
          <w:fldChar w:fldCharType="separate"/>
        </w:r>
        <w:r w:rsidR="005D12E3">
          <w:rPr>
            <w:webHidden/>
          </w:rPr>
          <w:t>30</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3" w:history="1">
        <w:r w:rsidR="00482E20" w:rsidRPr="00C30DF9">
          <w:rPr>
            <w:rStyle w:val="Hyperlink"/>
            <w:rFonts w:ascii="Times New Roman" w:hAnsi="Times New Roman"/>
            <w:noProof/>
            <w:lang w:val="ro-RO" w:eastAsia="ro-RO"/>
          </w:rPr>
          <w:t>ARTICOLUL 23 – RĂSPUNDEREA CONTRACTUALĂ</w:t>
        </w:r>
        <w:r w:rsidR="00482E20">
          <w:rPr>
            <w:noProof/>
            <w:webHidden/>
          </w:rPr>
          <w:tab/>
        </w:r>
        <w:r w:rsidR="00C630A7">
          <w:rPr>
            <w:noProof/>
            <w:webHidden/>
          </w:rPr>
          <w:fldChar w:fldCharType="begin"/>
        </w:r>
        <w:r w:rsidR="00482E20">
          <w:rPr>
            <w:noProof/>
            <w:webHidden/>
          </w:rPr>
          <w:instrText xml:space="preserve"> PAGEREF _Toc129291223 \h </w:instrText>
        </w:r>
        <w:r w:rsidR="00C630A7">
          <w:rPr>
            <w:noProof/>
            <w:webHidden/>
          </w:rPr>
        </w:r>
        <w:r w:rsidR="00C630A7">
          <w:rPr>
            <w:noProof/>
            <w:webHidden/>
          </w:rPr>
          <w:fldChar w:fldCharType="separate"/>
        </w:r>
        <w:r w:rsidR="005D12E3">
          <w:rPr>
            <w:noProof/>
            <w:webHidden/>
          </w:rPr>
          <w:t>30</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4" w:history="1">
        <w:r w:rsidR="00482E20" w:rsidRPr="00C30DF9">
          <w:rPr>
            <w:rStyle w:val="Hyperlink"/>
            <w:rFonts w:ascii="Times New Roman" w:hAnsi="Times New Roman"/>
            <w:noProof/>
            <w:lang w:val="ro-RO" w:eastAsia="ro-RO"/>
          </w:rPr>
          <w:t>ARTICOLUL 24 – PENALITĂŢI ȘI DESPĂGUBIRI ÎN SARCINA DELEGATULUI</w:t>
        </w:r>
        <w:r w:rsidR="00482E20">
          <w:rPr>
            <w:noProof/>
            <w:webHidden/>
          </w:rPr>
          <w:tab/>
        </w:r>
        <w:r w:rsidR="00C630A7">
          <w:rPr>
            <w:noProof/>
            <w:webHidden/>
          </w:rPr>
          <w:fldChar w:fldCharType="begin"/>
        </w:r>
        <w:r w:rsidR="00482E20">
          <w:rPr>
            <w:noProof/>
            <w:webHidden/>
          </w:rPr>
          <w:instrText xml:space="preserve"> PAGEREF _Toc129291224 \h </w:instrText>
        </w:r>
        <w:r w:rsidR="00C630A7">
          <w:rPr>
            <w:noProof/>
            <w:webHidden/>
          </w:rPr>
        </w:r>
        <w:r w:rsidR="00C630A7">
          <w:rPr>
            <w:noProof/>
            <w:webHidden/>
          </w:rPr>
          <w:fldChar w:fldCharType="separate"/>
        </w:r>
        <w:r w:rsidR="005D12E3">
          <w:rPr>
            <w:noProof/>
            <w:webHidden/>
          </w:rPr>
          <w:t>30</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5" w:history="1">
        <w:r w:rsidR="00482E20" w:rsidRPr="00C30DF9">
          <w:rPr>
            <w:rStyle w:val="Hyperlink"/>
            <w:rFonts w:ascii="Times New Roman" w:hAnsi="Times New Roman"/>
            <w:noProof/>
            <w:lang w:val="ro-RO" w:eastAsia="ro-RO"/>
          </w:rPr>
          <w:t>ARTICOLUL 25 – EXONERAREA DE RĂSPUNDERE A DELEGATARULUI</w:t>
        </w:r>
        <w:r w:rsidR="00482E20">
          <w:rPr>
            <w:noProof/>
            <w:webHidden/>
          </w:rPr>
          <w:tab/>
        </w:r>
        <w:r w:rsidR="00C630A7">
          <w:rPr>
            <w:noProof/>
            <w:webHidden/>
          </w:rPr>
          <w:fldChar w:fldCharType="begin"/>
        </w:r>
        <w:r w:rsidR="00482E20">
          <w:rPr>
            <w:noProof/>
            <w:webHidden/>
          </w:rPr>
          <w:instrText xml:space="preserve"> PAGEREF _Toc129291225 \h </w:instrText>
        </w:r>
        <w:r w:rsidR="00C630A7">
          <w:rPr>
            <w:noProof/>
            <w:webHidden/>
          </w:rPr>
        </w:r>
        <w:r w:rsidR="00C630A7">
          <w:rPr>
            <w:noProof/>
            <w:webHidden/>
          </w:rPr>
          <w:fldChar w:fldCharType="separate"/>
        </w:r>
        <w:r w:rsidR="005D12E3">
          <w:rPr>
            <w:noProof/>
            <w:webHidden/>
          </w:rPr>
          <w:t>31</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6" w:history="1">
        <w:r w:rsidR="00482E20" w:rsidRPr="00C30DF9">
          <w:rPr>
            <w:rStyle w:val="Hyperlink"/>
            <w:rFonts w:ascii="Times New Roman" w:hAnsi="Times New Roman"/>
            <w:noProof/>
            <w:lang w:val="ro-RO" w:eastAsia="ro-RO"/>
          </w:rPr>
          <w:t>ARTICOLUL 26 –</w:t>
        </w:r>
        <w:r w:rsidR="00482E20" w:rsidRPr="00C30DF9">
          <w:rPr>
            <w:rStyle w:val="Hyperlink"/>
            <w:rFonts w:ascii="Times New Roman" w:hAnsi="Times New Roman"/>
            <w:noProof/>
            <w:lang w:val="ro-RO"/>
          </w:rPr>
          <w:t xml:space="preserve"> </w:t>
        </w:r>
        <w:r w:rsidR="00482E20" w:rsidRPr="00C30DF9">
          <w:rPr>
            <w:rStyle w:val="Hyperlink"/>
            <w:rFonts w:ascii="Times New Roman" w:hAnsi="Times New Roman"/>
            <w:noProof/>
            <w:lang w:val="ro-RO" w:eastAsia="ro-RO"/>
          </w:rPr>
          <w:t>EXONERAREA DE RĂSPUNDERE A DELEGATULUI</w:t>
        </w:r>
        <w:r w:rsidR="00482E20">
          <w:rPr>
            <w:noProof/>
            <w:webHidden/>
          </w:rPr>
          <w:tab/>
        </w:r>
        <w:r w:rsidR="00C630A7">
          <w:rPr>
            <w:noProof/>
            <w:webHidden/>
          </w:rPr>
          <w:fldChar w:fldCharType="begin"/>
        </w:r>
        <w:r w:rsidR="00482E20">
          <w:rPr>
            <w:noProof/>
            <w:webHidden/>
          </w:rPr>
          <w:instrText xml:space="preserve"> PAGEREF _Toc129291226 \h </w:instrText>
        </w:r>
        <w:r w:rsidR="00C630A7">
          <w:rPr>
            <w:noProof/>
            <w:webHidden/>
          </w:rPr>
        </w:r>
        <w:r w:rsidR="00C630A7">
          <w:rPr>
            <w:noProof/>
            <w:webHidden/>
          </w:rPr>
          <w:fldChar w:fldCharType="separate"/>
        </w:r>
        <w:r w:rsidR="005D12E3">
          <w:rPr>
            <w:noProof/>
            <w:webHidden/>
          </w:rPr>
          <w:t>31</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7" w:history="1">
        <w:r w:rsidR="00482E20" w:rsidRPr="00C30DF9">
          <w:rPr>
            <w:rStyle w:val="Hyperlink"/>
            <w:rFonts w:ascii="Times New Roman" w:hAnsi="Times New Roman"/>
            <w:noProof/>
            <w:lang w:val="ro-RO" w:eastAsia="ro-RO"/>
          </w:rPr>
          <w:t>ARTICOLUL 27 – ÎNTINDEREA DESPĂGUBIRILOR</w:t>
        </w:r>
        <w:r w:rsidR="00482E20">
          <w:rPr>
            <w:noProof/>
            <w:webHidden/>
          </w:rPr>
          <w:tab/>
        </w:r>
        <w:r w:rsidR="00C630A7">
          <w:rPr>
            <w:noProof/>
            <w:webHidden/>
          </w:rPr>
          <w:fldChar w:fldCharType="begin"/>
        </w:r>
        <w:r w:rsidR="00482E20">
          <w:rPr>
            <w:noProof/>
            <w:webHidden/>
          </w:rPr>
          <w:instrText xml:space="preserve"> PAGEREF _Toc129291227 \h </w:instrText>
        </w:r>
        <w:r w:rsidR="00C630A7">
          <w:rPr>
            <w:noProof/>
            <w:webHidden/>
          </w:rPr>
        </w:r>
        <w:r w:rsidR="00C630A7">
          <w:rPr>
            <w:noProof/>
            <w:webHidden/>
          </w:rPr>
          <w:fldChar w:fldCharType="separate"/>
        </w:r>
        <w:r w:rsidR="005D12E3">
          <w:rPr>
            <w:noProof/>
            <w:webHidden/>
          </w:rPr>
          <w:t>32</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28" w:history="1">
        <w:r w:rsidR="00482E20" w:rsidRPr="00C30DF9">
          <w:rPr>
            <w:rStyle w:val="Hyperlink"/>
            <w:rFonts w:ascii="Times New Roman" w:hAnsi="Times New Roman"/>
            <w:noProof/>
            <w:lang w:val="ro-RO" w:eastAsia="ro-RO"/>
          </w:rPr>
          <w:t>ARTICOLUL 28 - RECUPERAREA</w:t>
        </w:r>
        <w:r w:rsidR="00482E20">
          <w:rPr>
            <w:noProof/>
            <w:webHidden/>
          </w:rPr>
          <w:tab/>
        </w:r>
        <w:r w:rsidR="00C630A7">
          <w:rPr>
            <w:noProof/>
            <w:webHidden/>
          </w:rPr>
          <w:fldChar w:fldCharType="begin"/>
        </w:r>
        <w:r w:rsidR="00482E20">
          <w:rPr>
            <w:noProof/>
            <w:webHidden/>
          </w:rPr>
          <w:instrText xml:space="preserve"> PAGEREF _Toc129291228 \h </w:instrText>
        </w:r>
        <w:r w:rsidR="00C630A7">
          <w:rPr>
            <w:noProof/>
            <w:webHidden/>
          </w:rPr>
        </w:r>
        <w:r w:rsidR="00C630A7">
          <w:rPr>
            <w:noProof/>
            <w:webHidden/>
          </w:rPr>
          <w:fldChar w:fldCharType="separate"/>
        </w:r>
        <w:r w:rsidR="005D12E3">
          <w:rPr>
            <w:noProof/>
            <w:webHidden/>
          </w:rPr>
          <w:t>32</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229" w:history="1">
        <w:r w:rsidR="00482E20" w:rsidRPr="00C30DF9">
          <w:rPr>
            <w:rStyle w:val="Hyperlink"/>
            <w:rFonts w:ascii="Times New Roman" w:hAnsi="Times New Roman"/>
          </w:rPr>
          <w:t>CAPITOLUL VI. EVENIMENTE NEPREVĂZUTE</w:t>
        </w:r>
        <w:r w:rsidR="00482E20">
          <w:rPr>
            <w:webHidden/>
          </w:rPr>
          <w:tab/>
        </w:r>
        <w:r w:rsidR="00C630A7">
          <w:rPr>
            <w:webHidden/>
          </w:rPr>
          <w:fldChar w:fldCharType="begin"/>
        </w:r>
        <w:r w:rsidR="00482E20">
          <w:rPr>
            <w:webHidden/>
          </w:rPr>
          <w:instrText xml:space="preserve"> PAGEREF _Toc129291229 \h </w:instrText>
        </w:r>
        <w:r w:rsidR="00C630A7">
          <w:rPr>
            <w:webHidden/>
          </w:rPr>
        </w:r>
        <w:r w:rsidR="00C630A7">
          <w:rPr>
            <w:webHidden/>
          </w:rPr>
          <w:fldChar w:fldCharType="separate"/>
        </w:r>
        <w:r w:rsidR="005D12E3">
          <w:rPr>
            <w:webHidden/>
          </w:rPr>
          <w:t>32</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30" w:history="1">
        <w:r w:rsidR="00482E20" w:rsidRPr="00C30DF9">
          <w:rPr>
            <w:rStyle w:val="Hyperlink"/>
            <w:rFonts w:ascii="Times New Roman" w:hAnsi="Times New Roman"/>
            <w:noProof/>
            <w:lang w:val="ro-RO" w:eastAsia="ro-RO"/>
          </w:rPr>
          <w:t>ARTICOLUL 29 – FORŢA MAJORĂ</w:t>
        </w:r>
        <w:r w:rsidR="00482E20">
          <w:rPr>
            <w:noProof/>
            <w:webHidden/>
          </w:rPr>
          <w:tab/>
        </w:r>
        <w:r w:rsidR="00C630A7">
          <w:rPr>
            <w:noProof/>
            <w:webHidden/>
          </w:rPr>
          <w:fldChar w:fldCharType="begin"/>
        </w:r>
        <w:r w:rsidR="00482E20">
          <w:rPr>
            <w:noProof/>
            <w:webHidden/>
          </w:rPr>
          <w:instrText xml:space="preserve"> PAGEREF _Toc129291230 \h </w:instrText>
        </w:r>
        <w:r w:rsidR="00C630A7">
          <w:rPr>
            <w:noProof/>
            <w:webHidden/>
          </w:rPr>
        </w:r>
        <w:r w:rsidR="00C630A7">
          <w:rPr>
            <w:noProof/>
            <w:webHidden/>
          </w:rPr>
          <w:fldChar w:fldCharType="separate"/>
        </w:r>
        <w:r w:rsidR="005D12E3">
          <w:rPr>
            <w:noProof/>
            <w:webHidden/>
          </w:rPr>
          <w:t>32</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31" w:history="1">
        <w:r w:rsidR="00482E20" w:rsidRPr="00C30DF9">
          <w:rPr>
            <w:rStyle w:val="Hyperlink"/>
            <w:rFonts w:ascii="Times New Roman" w:hAnsi="Times New Roman"/>
            <w:noProof/>
            <w:lang w:val="ro-RO" w:eastAsia="ro-RO"/>
          </w:rPr>
          <w:t>ARTICOLUL 30 – MENŢINEREA ECHILIBRULUI CONTRACTUAL</w:t>
        </w:r>
        <w:r w:rsidR="00482E20">
          <w:rPr>
            <w:noProof/>
            <w:webHidden/>
          </w:rPr>
          <w:tab/>
        </w:r>
        <w:r w:rsidR="00C630A7">
          <w:rPr>
            <w:noProof/>
            <w:webHidden/>
          </w:rPr>
          <w:fldChar w:fldCharType="begin"/>
        </w:r>
        <w:r w:rsidR="00482E20">
          <w:rPr>
            <w:noProof/>
            <w:webHidden/>
          </w:rPr>
          <w:instrText xml:space="preserve"> PAGEREF _Toc129291231 \h </w:instrText>
        </w:r>
        <w:r w:rsidR="00C630A7">
          <w:rPr>
            <w:noProof/>
            <w:webHidden/>
          </w:rPr>
        </w:r>
        <w:r w:rsidR="00C630A7">
          <w:rPr>
            <w:noProof/>
            <w:webHidden/>
          </w:rPr>
          <w:fldChar w:fldCharType="separate"/>
        </w:r>
        <w:r w:rsidR="005D12E3">
          <w:rPr>
            <w:noProof/>
            <w:webHidden/>
          </w:rPr>
          <w:t>33</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232" w:history="1">
        <w:r w:rsidR="00482E20" w:rsidRPr="00C30DF9">
          <w:rPr>
            <w:rStyle w:val="Hyperlink"/>
            <w:rFonts w:ascii="Times New Roman" w:hAnsi="Times New Roman"/>
          </w:rPr>
          <w:t>CAPITOLUL VII. MODIFICAREA CONTRACTULUI</w:t>
        </w:r>
        <w:r w:rsidR="00482E20">
          <w:rPr>
            <w:webHidden/>
          </w:rPr>
          <w:tab/>
        </w:r>
        <w:r w:rsidR="00C630A7">
          <w:rPr>
            <w:webHidden/>
          </w:rPr>
          <w:fldChar w:fldCharType="begin"/>
        </w:r>
        <w:r w:rsidR="00482E20">
          <w:rPr>
            <w:webHidden/>
          </w:rPr>
          <w:instrText xml:space="preserve"> PAGEREF _Toc129291232 \h </w:instrText>
        </w:r>
        <w:r w:rsidR="00C630A7">
          <w:rPr>
            <w:webHidden/>
          </w:rPr>
        </w:r>
        <w:r w:rsidR="00C630A7">
          <w:rPr>
            <w:webHidden/>
          </w:rPr>
          <w:fldChar w:fldCharType="separate"/>
        </w:r>
        <w:r w:rsidR="005D12E3">
          <w:rPr>
            <w:webHidden/>
          </w:rPr>
          <w:t>34</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33" w:history="1">
        <w:r w:rsidR="00482E20" w:rsidRPr="00C30DF9">
          <w:rPr>
            <w:rStyle w:val="Hyperlink"/>
            <w:rFonts w:ascii="Times New Roman" w:hAnsi="Times New Roman"/>
            <w:noProof/>
            <w:lang w:val="ro-RO" w:eastAsia="ro-RO"/>
          </w:rPr>
          <w:t>ARTICOLUL 31 –MODIFICAREA CONTRACTULUI</w:t>
        </w:r>
        <w:r w:rsidR="00482E20">
          <w:rPr>
            <w:noProof/>
            <w:webHidden/>
          </w:rPr>
          <w:tab/>
        </w:r>
        <w:r w:rsidR="00C630A7">
          <w:rPr>
            <w:noProof/>
            <w:webHidden/>
          </w:rPr>
          <w:fldChar w:fldCharType="begin"/>
        </w:r>
        <w:r w:rsidR="00482E20">
          <w:rPr>
            <w:noProof/>
            <w:webHidden/>
          </w:rPr>
          <w:instrText xml:space="preserve"> PAGEREF _Toc129291233 \h </w:instrText>
        </w:r>
        <w:r w:rsidR="00C630A7">
          <w:rPr>
            <w:noProof/>
            <w:webHidden/>
          </w:rPr>
        </w:r>
        <w:r w:rsidR="00C630A7">
          <w:rPr>
            <w:noProof/>
            <w:webHidden/>
          </w:rPr>
          <w:fldChar w:fldCharType="separate"/>
        </w:r>
        <w:r w:rsidR="005D12E3">
          <w:rPr>
            <w:noProof/>
            <w:webHidden/>
          </w:rPr>
          <w:t>34</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34" w:history="1">
        <w:r w:rsidR="00482E20" w:rsidRPr="00C30DF9">
          <w:rPr>
            <w:rStyle w:val="Hyperlink"/>
            <w:rFonts w:ascii="Times New Roman" w:hAnsi="Times New Roman"/>
            <w:noProof/>
            <w:lang w:val="ro-RO" w:eastAsia="ro-RO"/>
          </w:rPr>
          <w:t>ARTICOLUL 32 – MODIFICAREA UNILATERALĂ A PĂRŢII REGLEMENTARE A CONTRACTULUI DE CĂTRE DELEGATAR</w:t>
        </w:r>
        <w:r w:rsidR="00482E20">
          <w:rPr>
            <w:noProof/>
            <w:webHidden/>
          </w:rPr>
          <w:tab/>
        </w:r>
        <w:r w:rsidR="00C630A7">
          <w:rPr>
            <w:noProof/>
            <w:webHidden/>
          </w:rPr>
          <w:fldChar w:fldCharType="begin"/>
        </w:r>
        <w:r w:rsidR="00482E20">
          <w:rPr>
            <w:noProof/>
            <w:webHidden/>
          </w:rPr>
          <w:instrText xml:space="preserve"> PAGEREF _Toc129291234 \h </w:instrText>
        </w:r>
        <w:r w:rsidR="00C630A7">
          <w:rPr>
            <w:noProof/>
            <w:webHidden/>
          </w:rPr>
        </w:r>
        <w:r w:rsidR="00C630A7">
          <w:rPr>
            <w:noProof/>
            <w:webHidden/>
          </w:rPr>
          <w:fldChar w:fldCharType="separate"/>
        </w:r>
        <w:r w:rsidR="005D12E3">
          <w:rPr>
            <w:noProof/>
            <w:webHidden/>
          </w:rPr>
          <w:t>34</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235" w:history="1">
        <w:r w:rsidR="00482E20" w:rsidRPr="00C30DF9">
          <w:rPr>
            <w:rStyle w:val="Hyperlink"/>
            <w:rFonts w:ascii="Times New Roman" w:hAnsi="Times New Roman"/>
          </w:rPr>
          <w:t>CAPITOLUL VIII. ÎNCETAREA CONTRACTULUI</w:t>
        </w:r>
        <w:r w:rsidR="00482E20">
          <w:rPr>
            <w:webHidden/>
          </w:rPr>
          <w:tab/>
        </w:r>
        <w:r w:rsidR="00C630A7">
          <w:rPr>
            <w:webHidden/>
          </w:rPr>
          <w:fldChar w:fldCharType="begin"/>
        </w:r>
        <w:r w:rsidR="00482E20">
          <w:rPr>
            <w:webHidden/>
          </w:rPr>
          <w:instrText xml:space="preserve"> PAGEREF _Toc129291235 \h </w:instrText>
        </w:r>
        <w:r w:rsidR="00C630A7">
          <w:rPr>
            <w:webHidden/>
          </w:rPr>
        </w:r>
        <w:r w:rsidR="00C630A7">
          <w:rPr>
            <w:webHidden/>
          </w:rPr>
          <w:fldChar w:fldCharType="separate"/>
        </w:r>
        <w:r w:rsidR="005D12E3">
          <w:rPr>
            <w:webHidden/>
          </w:rPr>
          <w:t>35</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36" w:history="1">
        <w:r w:rsidR="00482E20" w:rsidRPr="00C30DF9">
          <w:rPr>
            <w:rStyle w:val="Hyperlink"/>
            <w:rFonts w:ascii="Times New Roman" w:hAnsi="Times New Roman"/>
            <w:noProof/>
            <w:lang w:val="ro-RO" w:eastAsia="ro-RO"/>
          </w:rPr>
          <w:t>ARTICOLUL 33 – CAUZELE DE ÎNCETARE A CONTRACTULUI</w:t>
        </w:r>
        <w:r w:rsidR="00482E20">
          <w:rPr>
            <w:noProof/>
            <w:webHidden/>
          </w:rPr>
          <w:tab/>
        </w:r>
        <w:r w:rsidR="00C630A7">
          <w:rPr>
            <w:noProof/>
            <w:webHidden/>
          </w:rPr>
          <w:fldChar w:fldCharType="begin"/>
        </w:r>
        <w:r w:rsidR="00482E20">
          <w:rPr>
            <w:noProof/>
            <w:webHidden/>
          </w:rPr>
          <w:instrText xml:space="preserve"> PAGEREF _Toc129291236 \h </w:instrText>
        </w:r>
        <w:r w:rsidR="00C630A7">
          <w:rPr>
            <w:noProof/>
            <w:webHidden/>
          </w:rPr>
        </w:r>
        <w:r w:rsidR="00C630A7">
          <w:rPr>
            <w:noProof/>
            <w:webHidden/>
          </w:rPr>
          <w:fldChar w:fldCharType="separate"/>
        </w:r>
        <w:r w:rsidR="005D12E3">
          <w:rPr>
            <w:noProof/>
            <w:webHidden/>
          </w:rPr>
          <w:t>35</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37" w:history="1">
        <w:r w:rsidR="00482E20" w:rsidRPr="00C30DF9">
          <w:rPr>
            <w:rStyle w:val="Hyperlink"/>
            <w:rFonts w:ascii="Times New Roman" w:hAnsi="Times New Roman"/>
            <w:noProof/>
            <w:lang w:val="ro-RO" w:eastAsia="ro-RO"/>
          </w:rPr>
          <w:t>ARTICOLUL 34 – REZILIEREA CONTRACTULUI</w:t>
        </w:r>
        <w:r w:rsidR="00482E20">
          <w:rPr>
            <w:noProof/>
            <w:webHidden/>
          </w:rPr>
          <w:tab/>
        </w:r>
        <w:r w:rsidR="00C630A7">
          <w:rPr>
            <w:noProof/>
            <w:webHidden/>
          </w:rPr>
          <w:fldChar w:fldCharType="begin"/>
        </w:r>
        <w:r w:rsidR="00482E20">
          <w:rPr>
            <w:noProof/>
            <w:webHidden/>
          </w:rPr>
          <w:instrText xml:space="preserve"> PAGEREF _Toc129291237 \h </w:instrText>
        </w:r>
        <w:r w:rsidR="00C630A7">
          <w:rPr>
            <w:noProof/>
            <w:webHidden/>
          </w:rPr>
        </w:r>
        <w:r w:rsidR="00C630A7">
          <w:rPr>
            <w:noProof/>
            <w:webHidden/>
          </w:rPr>
          <w:fldChar w:fldCharType="separate"/>
        </w:r>
        <w:r w:rsidR="005D12E3">
          <w:rPr>
            <w:noProof/>
            <w:webHidden/>
          </w:rPr>
          <w:t>36</w:t>
        </w:r>
        <w:r w:rsidR="00C630A7">
          <w:rPr>
            <w:noProof/>
            <w:webHidden/>
          </w:rPr>
          <w:fldChar w:fldCharType="end"/>
        </w:r>
      </w:hyperlink>
    </w:p>
    <w:p w:rsidR="00482E20" w:rsidRDefault="00F03633">
      <w:pPr>
        <w:pStyle w:val="Cuprins1"/>
        <w:rPr>
          <w:rFonts w:asciiTheme="minorHAnsi" w:eastAsiaTheme="minorEastAsia" w:hAnsiTheme="minorHAnsi" w:cstheme="minorBidi"/>
          <w:b w:val="0"/>
          <w:bCs w:val="0"/>
          <w:sz w:val="22"/>
          <w:szCs w:val="22"/>
          <w:lang w:eastAsia="ro-RO"/>
        </w:rPr>
      </w:pPr>
      <w:hyperlink w:anchor="_Toc129291238" w:history="1">
        <w:r w:rsidR="00482E20" w:rsidRPr="00C30DF9">
          <w:rPr>
            <w:rStyle w:val="Hyperlink"/>
            <w:rFonts w:ascii="Times New Roman" w:hAnsi="Times New Roman"/>
          </w:rPr>
          <w:t>CAPITOLUL IX ALTE CLAUZE</w:t>
        </w:r>
        <w:r w:rsidR="00482E20">
          <w:rPr>
            <w:webHidden/>
          </w:rPr>
          <w:tab/>
        </w:r>
        <w:r w:rsidR="00C630A7">
          <w:rPr>
            <w:webHidden/>
          </w:rPr>
          <w:fldChar w:fldCharType="begin"/>
        </w:r>
        <w:r w:rsidR="00482E20">
          <w:rPr>
            <w:webHidden/>
          </w:rPr>
          <w:instrText xml:space="preserve"> PAGEREF _Toc129291238 \h </w:instrText>
        </w:r>
        <w:r w:rsidR="00C630A7">
          <w:rPr>
            <w:webHidden/>
          </w:rPr>
        </w:r>
        <w:r w:rsidR="00C630A7">
          <w:rPr>
            <w:webHidden/>
          </w:rPr>
          <w:fldChar w:fldCharType="separate"/>
        </w:r>
        <w:r w:rsidR="005D12E3">
          <w:rPr>
            <w:webHidden/>
          </w:rPr>
          <w:t>37</w:t>
        </w:r>
        <w:r w:rsidR="00C630A7">
          <w:rPr>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39" w:history="1">
        <w:r w:rsidR="00482E20" w:rsidRPr="00C30DF9">
          <w:rPr>
            <w:rStyle w:val="Hyperlink"/>
            <w:rFonts w:ascii="Times New Roman" w:hAnsi="Times New Roman"/>
            <w:noProof/>
            <w:lang w:val="ro-RO" w:eastAsia="ro-RO"/>
          </w:rPr>
          <w:t>ARTICOLUL 35 – POLITICA PRIVIND FORŢA DE MUNCĂ</w:t>
        </w:r>
        <w:r w:rsidR="00482E20">
          <w:rPr>
            <w:noProof/>
            <w:webHidden/>
          </w:rPr>
          <w:tab/>
        </w:r>
        <w:r w:rsidR="00C630A7">
          <w:rPr>
            <w:noProof/>
            <w:webHidden/>
          </w:rPr>
          <w:fldChar w:fldCharType="begin"/>
        </w:r>
        <w:r w:rsidR="00482E20">
          <w:rPr>
            <w:noProof/>
            <w:webHidden/>
          </w:rPr>
          <w:instrText xml:space="preserve"> PAGEREF _Toc129291239 \h </w:instrText>
        </w:r>
        <w:r w:rsidR="00C630A7">
          <w:rPr>
            <w:noProof/>
            <w:webHidden/>
          </w:rPr>
        </w:r>
        <w:r w:rsidR="00C630A7">
          <w:rPr>
            <w:noProof/>
            <w:webHidden/>
          </w:rPr>
          <w:fldChar w:fldCharType="separate"/>
        </w:r>
        <w:r w:rsidR="005D12E3">
          <w:rPr>
            <w:noProof/>
            <w:webHidden/>
          </w:rPr>
          <w:t>37</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0" w:history="1">
        <w:r w:rsidR="00482E20" w:rsidRPr="00C30DF9">
          <w:rPr>
            <w:rStyle w:val="Hyperlink"/>
            <w:rFonts w:ascii="Times New Roman" w:hAnsi="Times New Roman"/>
            <w:noProof/>
            <w:lang w:val="ro-RO" w:eastAsia="ro-RO"/>
          </w:rPr>
          <w:t>ARTICOLUL 36 - CONFIDENŢIALITATE</w:t>
        </w:r>
        <w:r w:rsidR="00482E20">
          <w:rPr>
            <w:noProof/>
            <w:webHidden/>
          </w:rPr>
          <w:tab/>
        </w:r>
        <w:r w:rsidR="00C630A7">
          <w:rPr>
            <w:noProof/>
            <w:webHidden/>
          </w:rPr>
          <w:fldChar w:fldCharType="begin"/>
        </w:r>
        <w:r w:rsidR="00482E20">
          <w:rPr>
            <w:noProof/>
            <w:webHidden/>
          </w:rPr>
          <w:instrText xml:space="preserve"> PAGEREF _Toc129291240 \h </w:instrText>
        </w:r>
        <w:r w:rsidR="00C630A7">
          <w:rPr>
            <w:noProof/>
            <w:webHidden/>
          </w:rPr>
        </w:r>
        <w:r w:rsidR="00C630A7">
          <w:rPr>
            <w:noProof/>
            <w:webHidden/>
          </w:rPr>
          <w:fldChar w:fldCharType="separate"/>
        </w:r>
        <w:r w:rsidR="005D12E3">
          <w:rPr>
            <w:noProof/>
            <w:webHidden/>
          </w:rPr>
          <w:t>39</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1" w:history="1">
        <w:r w:rsidR="00482E20" w:rsidRPr="00C30DF9">
          <w:rPr>
            <w:rStyle w:val="Hyperlink"/>
            <w:rFonts w:ascii="Times New Roman" w:hAnsi="Times New Roman"/>
            <w:noProof/>
            <w:lang w:val="ro-RO" w:eastAsia="ro-RO"/>
          </w:rPr>
          <w:t>ARTICOLUL 37 - PREVEDERI PRIVIND PROTECȚIA DATELOR CU CARACTER PERSONAL</w:t>
        </w:r>
        <w:r w:rsidR="00482E20">
          <w:rPr>
            <w:noProof/>
            <w:webHidden/>
          </w:rPr>
          <w:tab/>
        </w:r>
        <w:r w:rsidR="00C630A7">
          <w:rPr>
            <w:noProof/>
            <w:webHidden/>
          </w:rPr>
          <w:fldChar w:fldCharType="begin"/>
        </w:r>
        <w:r w:rsidR="00482E20">
          <w:rPr>
            <w:noProof/>
            <w:webHidden/>
          </w:rPr>
          <w:instrText xml:space="preserve"> PAGEREF _Toc129291241 \h </w:instrText>
        </w:r>
        <w:r w:rsidR="00C630A7">
          <w:rPr>
            <w:noProof/>
            <w:webHidden/>
          </w:rPr>
        </w:r>
        <w:r w:rsidR="00C630A7">
          <w:rPr>
            <w:noProof/>
            <w:webHidden/>
          </w:rPr>
          <w:fldChar w:fldCharType="separate"/>
        </w:r>
        <w:r w:rsidR="005D12E3">
          <w:rPr>
            <w:noProof/>
            <w:webHidden/>
          </w:rPr>
          <w:t>40</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2" w:history="1">
        <w:r w:rsidR="00482E20" w:rsidRPr="00C30DF9">
          <w:rPr>
            <w:rStyle w:val="Hyperlink"/>
            <w:rFonts w:ascii="Times New Roman" w:hAnsi="Times New Roman"/>
            <w:noProof/>
            <w:lang w:val="ro-RO" w:eastAsia="ro-RO"/>
          </w:rPr>
          <w:t>ARTICOLUL 38 – PROPRIETATE INTELECTUALĂ ŞI DREPTURI DE AUTOR</w:t>
        </w:r>
        <w:r w:rsidR="00482E20">
          <w:rPr>
            <w:noProof/>
            <w:webHidden/>
          </w:rPr>
          <w:tab/>
        </w:r>
        <w:r w:rsidR="00C630A7">
          <w:rPr>
            <w:noProof/>
            <w:webHidden/>
          </w:rPr>
          <w:fldChar w:fldCharType="begin"/>
        </w:r>
        <w:r w:rsidR="00482E20">
          <w:rPr>
            <w:noProof/>
            <w:webHidden/>
          </w:rPr>
          <w:instrText xml:space="preserve"> PAGEREF _Toc129291242 \h </w:instrText>
        </w:r>
        <w:r w:rsidR="00C630A7">
          <w:rPr>
            <w:noProof/>
            <w:webHidden/>
          </w:rPr>
        </w:r>
        <w:r w:rsidR="00C630A7">
          <w:rPr>
            <w:noProof/>
            <w:webHidden/>
          </w:rPr>
          <w:fldChar w:fldCharType="separate"/>
        </w:r>
        <w:r w:rsidR="005D12E3">
          <w:rPr>
            <w:noProof/>
            <w:webHidden/>
          </w:rPr>
          <w:t>41</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3" w:history="1">
        <w:r w:rsidR="00482E20" w:rsidRPr="00C30DF9">
          <w:rPr>
            <w:rStyle w:val="Hyperlink"/>
            <w:rFonts w:ascii="Times New Roman" w:hAnsi="Times New Roman"/>
            <w:noProof/>
            <w:lang w:val="ro-RO" w:eastAsia="ro-RO"/>
          </w:rPr>
          <w:t>ARTICOLUL 39 – TAXE</w:t>
        </w:r>
        <w:r w:rsidR="00482E20">
          <w:rPr>
            <w:noProof/>
            <w:webHidden/>
          </w:rPr>
          <w:tab/>
        </w:r>
        <w:r w:rsidR="00C630A7">
          <w:rPr>
            <w:noProof/>
            <w:webHidden/>
          </w:rPr>
          <w:fldChar w:fldCharType="begin"/>
        </w:r>
        <w:r w:rsidR="00482E20">
          <w:rPr>
            <w:noProof/>
            <w:webHidden/>
          </w:rPr>
          <w:instrText xml:space="preserve"> PAGEREF _Toc129291243 \h </w:instrText>
        </w:r>
        <w:r w:rsidR="00C630A7">
          <w:rPr>
            <w:noProof/>
            <w:webHidden/>
          </w:rPr>
        </w:r>
        <w:r w:rsidR="00C630A7">
          <w:rPr>
            <w:noProof/>
            <w:webHidden/>
          </w:rPr>
          <w:fldChar w:fldCharType="separate"/>
        </w:r>
        <w:r w:rsidR="005D12E3">
          <w:rPr>
            <w:noProof/>
            <w:webHidden/>
          </w:rPr>
          <w:t>41</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4" w:history="1">
        <w:r w:rsidR="00482E20" w:rsidRPr="00C30DF9">
          <w:rPr>
            <w:rStyle w:val="Hyperlink"/>
            <w:rFonts w:ascii="Times New Roman" w:hAnsi="Times New Roman"/>
            <w:noProof/>
            <w:lang w:val="ro-RO" w:eastAsia="ro-RO"/>
          </w:rPr>
          <w:t>ARTICOLUL 40 - CHELTUIELI</w:t>
        </w:r>
        <w:r w:rsidR="00482E20">
          <w:rPr>
            <w:noProof/>
            <w:webHidden/>
          </w:rPr>
          <w:tab/>
        </w:r>
        <w:r w:rsidR="00C630A7">
          <w:rPr>
            <w:noProof/>
            <w:webHidden/>
          </w:rPr>
          <w:fldChar w:fldCharType="begin"/>
        </w:r>
        <w:r w:rsidR="00482E20">
          <w:rPr>
            <w:noProof/>
            <w:webHidden/>
          </w:rPr>
          <w:instrText xml:space="preserve"> PAGEREF _Toc129291244 \h </w:instrText>
        </w:r>
        <w:r w:rsidR="00C630A7">
          <w:rPr>
            <w:noProof/>
            <w:webHidden/>
          </w:rPr>
        </w:r>
        <w:r w:rsidR="00C630A7">
          <w:rPr>
            <w:noProof/>
            <w:webHidden/>
          </w:rPr>
          <w:fldChar w:fldCharType="separate"/>
        </w:r>
        <w:r w:rsidR="005D12E3">
          <w:rPr>
            <w:noProof/>
            <w:webHidden/>
          </w:rPr>
          <w:t>41</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5" w:history="1">
        <w:r w:rsidR="00482E20" w:rsidRPr="00C30DF9">
          <w:rPr>
            <w:rStyle w:val="Hyperlink"/>
            <w:rFonts w:ascii="Times New Roman" w:hAnsi="Times New Roman"/>
            <w:noProof/>
            <w:lang w:val="ro-RO" w:eastAsia="ro-RO"/>
          </w:rPr>
          <w:t>ARTICOLUL 41 – CONFLICTUL DE INTERESE</w:t>
        </w:r>
        <w:r w:rsidR="00482E20">
          <w:rPr>
            <w:noProof/>
            <w:webHidden/>
          </w:rPr>
          <w:tab/>
        </w:r>
        <w:r w:rsidR="00C630A7">
          <w:rPr>
            <w:noProof/>
            <w:webHidden/>
          </w:rPr>
          <w:fldChar w:fldCharType="begin"/>
        </w:r>
        <w:r w:rsidR="00482E20">
          <w:rPr>
            <w:noProof/>
            <w:webHidden/>
          </w:rPr>
          <w:instrText xml:space="preserve"> PAGEREF _Toc129291245 \h </w:instrText>
        </w:r>
        <w:r w:rsidR="00C630A7">
          <w:rPr>
            <w:noProof/>
            <w:webHidden/>
          </w:rPr>
        </w:r>
        <w:r w:rsidR="00C630A7">
          <w:rPr>
            <w:noProof/>
            <w:webHidden/>
          </w:rPr>
          <w:fldChar w:fldCharType="separate"/>
        </w:r>
        <w:r w:rsidR="005D12E3">
          <w:rPr>
            <w:noProof/>
            <w:webHidden/>
          </w:rPr>
          <w:t>42</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6" w:history="1">
        <w:r w:rsidR="00482E20" w:rsidRPr="00C30DF9">
          <w:rPr>
            <w:rStyle w:val="Hyperlink"/>
            <w:rFonts w:ascii="Times New Roman" w:hAnsi="Times New Roman"/>
            <w:noProof/>
            <w:lang w:val="ro-RO" w:eastAsia="ro-RO"/>
          </w:rPr>
          <w:t>ARTICOLUL 42 – REPREZENTANŢII PĂRŢILOR</w:t>
        </w:r>
        <w:r w:rsidR="00482E20">
          <w:rPr>
            <w:noProof/>
            <w:webHidden/>
          </w:rPr>
          <w:tab/>
        </w:r>
        <w:r w:rsidR="00C630A7">
          <w:rPr>
            <w:noProof/>
            <w:webHidden/>
          </w:rPr>
          <w:fldChar w:fldCharType="begin"/>
        </w:r>
        <w:r w:rsidR="00482E20">
          <w:rPr>
            <w:noProof/>
            <w:webHidden/>
          </w:rPr>
          <w:instrText xml:space="preserve"> PAGEREF _Toc129291246 \h </w:instrText>
        </w:r>
        <w:r w:rsidR="00C630A7">
          <w:rPr>
            <w:noProof/>
            <w:webHidden/>
          </w:rPr>
        </w:r>
        <w:r w:rsidR="00C630A7">
          <w:rPr>
            <w:noProof/>
            <w:webHidden/>
          </w:rPr>
          <w:fldChar w:fldCharType="separate"/>
        </w:r>
        <w:r w:rsidR="005D12E3">
          <w:rPr>
            <w:noProof/>
            <w:webHidden/>
          </w:rPr>
          <w:t>42</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7" w:history="1">
        <w:r w:rsidR="00482E20" w:rsidRPr="00C30DF9">
          <w:rPr>
            <w:rStyle w:val="Hyperlink"/>
            <w:rFonts w:ascii="Times New Roman" w:hAnsi="Times New Roman"/>
            <w:noProof/>
            <w:lang w:val="ro-RO" w:eastAsia="ro-RO"/>
          </w:rPr>
          <w:t>ARTICOLUL 43 -  COMUNICĂRI</w:t>
        </w:r>
        <w:r w:rsidR="00482E20">
          <w:rPr>
            <w:noProof/>
            <w:webHidden/>
          </w:rPr>
          <w:tab/>
        </w:r>
        <w:r w:rsidR="00C630A7">
          <w:rPr>
            <w:noProof/>
            <w:webHidden/>
          </w:rPr>
          <w:fldChar w:fldCharType="begin"/>
        </w:r>
        <w:r w:rsidR="00482E20">
          <w:rPr>
            <w:noProof/>
            <w:webHidden/>
          </w:rPr>
          <w:instrText xml:space="preserve"> PAGEREF _Toc129291247 \h </w:instrText>
        </w:r>
        <w:r w:rsidR="00C630A7">
          <w:rPr>
            <w:noProof/>
            <w:webHidden/>
          </w:rPr>
        </w:r>
        <w:r w:rsidR="00C630A7">
          <w:rPr>
            <w:noProof/>
            <w:webHidden/>
          </w:rPr>
          <w:fldChar w:fldCharType="separate"/>
        </w:r>
        <w:r w:rsidR="005D12E3">
          <w:rPr>
            <w:noProof/>
            <w:webHidden/>
          </w:rPr>
          <w:t>43</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8" w:history="1">
        <w:r w:rsidR="00482E20" w:rsidRPr="00C30DF9">
          <w:rPr>
            <w:rStyle w:val="Hyperlink"/>
            <w:rFonts w:ascii="Times New Roman" w:hAnsi="Times New Roman"/>
            <w:noProof/>
            <w:lang w:val="ro-RO" w:eastAsia="ro-RO"/>
          </w:rPr>
          <w:t>ARTICOLUL 44 – DREPTURILE TERŢILOR</w:t>
        </w:r>
        <w:r w:rsidR="00482E20">
          <w:rPr>
            <w:noProof/>
            <w:webHidden/>
          </w:rPr>
          <w:tab/>
        </w:r>
        <w:r w:rsidR="00C630A7">
          <w:rPr>
            <w:noProof/>
            <w:webHidden/>
          </w:rPr>
          <w:fldChar w:fldCharType="begin"/>
        </w:r>
        <w:r w:rsidR="00482E20">
          <w:rPr>
            <w:noProof/>
            <w:webHidden/>
          </w:rPr>
          <w:instrText xml:space="preserve"> PAGEREF _Toc129291248 \h </w:instrText>
        </w:r>
        <w:r w:rsidR="00C630A7">
          <w:rPr>
            <w:noProof/>
            <w:webHidden/>
          </w:rPr>
        </w:r>
        <w:r w:rsidR="00C630A7">
          <w:rPr>
            <w:noProof/>
            <w:webHidden/>
          </w:rPr>
          <w:fldChar w:fldCharType="separate"/>
        </w:r>
        <w:r w:rsidR="005D12E3">
          <w:rPr>
            <w:noProof/>
            <w:webHidden/>
          </w:rPr>
          <w:t>43</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49" w:history="1">
        <w:r w:rsidR="00482E20" w:rsidRPr="00C30DF9">
          <w:rPr>
            <w:rStyle w:val="Hyperlink"/>
            <w:rFonts w:ascii="Times New Roman" w:hAnsi="Times New Roman"/>
            <w:noProof/>
            <w:lang w:val="ro-RO" w:eastAsia="ro-RO"/>
          </w:rPr>
          <w:t>ARTICOLUL 45 - RENUNŢARE</w:t>
        </w:r>
        <w:r w:rsidR="00482E20">
          <w:rPr>
            <w:noProof/>
            <w:webHidden/>
          </w:rPr>
          <w:tab/>
        </w:r>
        <w:r w:rsidR="00C630A7">
          <w:rPr>
            <w:noProof/>
            <w:webHidden/>
          </w:rPr>
          <w:fldChar w:fldCharType="begin"/>
        </w:r>
        <w:r w:rsidR="00482E20">
          <w:rPr>
            <w:noProof/>
            <w:webHidden/>
          </w:rPr>
          <w:instrText xml:space="preserve"> PAGEREF _Toc129291249 \h </w:instrText>
        </w:r>
        <w:r w:rsidR="00C630A7">
          <w:rPr>
            <w:noProof/>
            <w:webHidden/>
          </w:rPr>
        </w:r>
        <w:r w:rsidR="00C630A7">
          <w:rPr>
            <w:noProof/>
            <w:webHidden/>
          </w:rPr>
          <w:fldChar w:fldCharType="separate"/>
        </w:r>
        <w:r w:rsidR="005D12E3">
          <w:rPr>
            <w:noProof/>
            <w:webHidden/>
          </w:rPr>
          <w:t>44</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50" w:history="1">
        <w:r w:rsidR="00482E20" w:rsidRPr="00C30DF9">
          <w:rPr>
            <w:rStyle w:val="Hyperlink"/>
            <w:rFonts w:ascii="Times New Roman" w:hAnsi="Times New Roman"/>
            <w:noProof/>
            <w:lang w:val="ro-RO" w:eastAsia="ro-RO"/>
          </w:rPr>
          <w:t>ARTICOLUL 46 – NULITATEA CONTRACTULUI ŞI DIVIZIBILITATEA PREVEDERILOR SALE</w:t>
        </w:r>
        <w:r w:rsidR="00482E20">
          <w:rPr>
            <w:noProof/>
            <w:webHidden/>
          </w:rPr>
          <w:tab/>
        </w:r>
        <w:r w:rsidR="00C630A7">
          <w:rPr>
            <w:noProof/>
            <w:webHidden/>
          </w:rPr>
          <w:fldChar w:fldCharType="begin"/>
        </w:r>
        <w:r w:rsidR="00482E20">
          <w:rPr>
            <w:noProof/>
            <w:webHidden/>
          </w:rPr>
          <w:instrText xml:space="preserve"> PAGEREF _Toc129291250 \h </w:instrText>
        </w:r>
        <w:r w:rsidR="00C630A7">
          <w:rPr>
            <w:noProof/>
            <w:webHidden/>
          </w:rPr>
        </w:r>
        <w:r w:rsidR="00C630A7">
          <w:rPr>
            <w:noProof/>
            <w:webHidden/>
          </w:rPr>
          <w:fldChar w:fldCharType="separate"/>
        </w:r>
        <w:r w:rsidR="005D12E3">
          <w:rPr>
            <w:noProof/>
            <w:webHidden/>
          </w:rPr>
          <w:t>44</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51" w:history="1">
        <w:r w:rsidR="00482E20" w:rsidRPr="00C30DF9">
          <w:rPr>
            <w:rStyle w:val="Hyperlink"/>
            <w:rFonts w:ascii="Times New Roman" w:hAnsi="Times New Roman"/>
            <w:noProof/>
            <w:lang w:val="ro-RO" w:eastAsia="ro-RO"/>
          </w:rPr>
          <w:t>ARTICOLUL 47 – MENŢINEREA UNOR PREVEDERI DUPĂ DATA ÎNCETĂRII</w:t>
        </w:r>
        <w:r w:rsidR="00482E20">
          <w:rPr>
            <w:noProof/>
            <w:webHidden/>
          </w:rPr>
          <w:tab/>
        </w:r>
        <w:r w:rsidR="00C630A7">
          <w:rPr>
            <w:noProof/>
            <w:webHidden/>
          </w:rPr>
          <w:fldChar w:fldCharType="begin"/>
        </w:r>
        <w:r w:rsidR="00482E20">
          <w:rPr>
            <w:noProof/>
            <w:webHidden/>
          </w:rPr>
          <w:instrText xml:space="preserve"> PAGEREF _Toc129291251 \h </w:instrText>
        </w:r>
        <w:r w:rsidR="00C630A7">
          <w:rPr>
            <w:noProof/>
            <w:webHidden/>
          </w:rPr>
        </w:r>
        <w:r w:rsidR="00C630A7">
          <w:rPr>
            <w:noProof/>
            <w:webHidden/>
          </w:rPr>
          <w:fldChar w:fldCharType="separate"/>
        </w:r>
        <w:r w:rsidR="005D12E3">
          <w:rPr>
            <w:noProof/>
            <w:webHidden/>
          </w:rPr>
          <w:t>44</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52" w:history="1">
        <w:r w:rsidR="00482E20" w:rsidRPr="00C30DF9">
          <w:rPr>
            <w:rStyle w:val="Hyperlink"/>
            <w:rFonts w:ascii="Times New Roman" w:hAnsi="Times New Roman"/>
            <w:noProof/>
            <w:lang w:val="ro-RO" w:eastAsia="ro-RO"/>
          </w:rPr>
          <w:t>ARTICOLUL 48 - DECLARAŢII ŞI GARANŢII</w:t>
        </w:r>
        <w:r w:rsidR="00482E20">
          <w:rPr>
            <w:noProof/>
            <w:webHidden/>
          </w:rPr>
          <w:tab/>
        </w:r>
        <w:r w:rsidR="00C630A7">
          <w:rPr>
            <w:noProof/>
            <w:webHidden/>
          </w:rPr>
          <w:fldChar w:fldCharType="begin"/>
        </w:r>
        <w:r w:rsidR="00482E20">
          <w:rPr>
            <w:noProof/>
            <w:webHidden/>
          </w:rPr>
          <w:instrText xml:space="preserve"> PAGEREF _Toc129291252 \h </w:instrText>
        </w:r>
        <w:r w:rsidR="00C630A7">
          <w:rPr>
            <w:noProof/>
            <w:webHidden/>
          </w:rPr>
        </w:r>
        <w:r w:rsidR="00C630A7">
          <w:rPr>
            <w:noProof/>
            <w:webHidden/>
          </w:rPr>
          <w:fldChar w:fldCharType="separate"/>
        </w:r>
        <w:r w:rsidR="005D12E3">
          <w:rPr>
            <w:noProof/>
            <w:webHidden/>
          </w:rPr>
          <w:t>45</w:t>
        </w:r>
        <w:r w:rsidR="00C630A7">
          <w:rPr>
            <w:noProof/>
            <w:webHidden/>
          </w:rPr>
          <w:fldChar w:fldCharType="end"/>
        </w:r>
      </w:hyperlink>
    </w:p>
    <w:p w:rsidR="00482E20" w:rsidRDefault="00F03633">
      <w:pPr>
        <w:pStyle w:val="Cuprins2"/>
        <w:tabs>
          <w:tab w:val="right" w:leader="dot" w:pos="9062"/>
        </w:tabs>
        <w:rPr>
          <w:rFonts w:asciiTheme="minorHAnsi" w:eastAsiaTheme="minorEastAsia" w:hAnsiTheme="minorHAnsi" w:cstheme="minorBidi"/>
          <w:noProof/>
          <w:lang w:val="ro-RO" w:eastAsia="ro-RO"/>
        </w:rPr>
      </w:pPr>
      <w:hyperlink w:anchor="_Toc129291253" w:history="1">
        <w:r w:rsidR="00482E20" w:rsidRPr="00C30DF9">
          <w:rPr>
            <w:rStyle w:val="Hyperlink"/>
            <w:rFonts w:ascii="Times New Roman" w:hAnsi="Times New Roman"/>
            <w:noProof/>
            <w:lang w:val="ro-RO" w:eastAsia="ro-RO"/>
          </w:rPr>
          <w:t>ARTICOLUL 49 – LEGEA APLICABILĂ ȘI SOLUŢIONAREA LITIGIILOR</w:t>
        </w:r>
        <w:r w:rsidR="00482E20">
          <w:rPr>
            <w:noProof/>
            <w:webHidden/>
          </w:rPr>
          <w:tab/>
        </w:r>
        <w:r w:rsidR="00C630A7">
          <w:rPr>
            <w:noProof/>
            <w:webHidden/>
          </w:rPr>
          <w:fldChar w:fldCharType="begin"/>
        </w:r>
        <w:r w:rsidR="00482E20">
          <w:rPr>
            <w:noProof/>
            <w:webHidden/>
          </w:rPr>
          <w:instrText xml:space="preserve"> PAGEREF _Toc129291253 \h </w:instrText>
        </w:r>
        <w:r w:rsidR="00C630A7">
          <w:rPr>
            <w:noProof/>
            <w:webHidden/>
          </w:rPr>
        </w:r>
        <w:r w:rsidR="00C630A7">
          <w:rPr>
            <w:noProof/>
            <w:webHidden/>
          </w:rPr>
          <w:fldChar w:fldCharType="separate"/>
        </w:r>
        <w:r w:rsidR="005D12E3">
          <w:rPr>
            <w:noProof/>
            <w:webHidden/>
          </w:rPr>
          <w:t>46</w:t>
        </w:r>
        <w:r w:rsidR="00C630A7">
          <w:rPr>
            <w:noProof/>
            <w:webHidden/>
          </w:rPr>
          <w:fldChar w:fldCharType="end"/>
        </w:r>
      </w:hyperlink>
    </w:p>
    <w:p w:rsidR="00242879" w:rsidRPr="00B020EE" w:rsidRDefault="00C630A7" w:rsidP="00B020EE">
      <w:pPr>
        <w:spacing w:after="0" w:line="360" w:lineRule="auto"/>
        <w:rPr>
          <w:rFonts w:ascii="Times New Roman" w:hAnsi="Times New Roman"/>
          <w:sz w:val="24"/>
          <w:szCs w:val="24"/>
        </w:rPr>
        <w:sectPr w:rsidR="00242879" w:rsidRPr="00B020EE" w:rsidSect="002C2CE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docGrid w:linePitch="360"/>
        </w:sectPr>
      </w:pPr>
      <w:r w:rsidRPr="00B020EE">
        <w:rPr>
          <w:rFonts w:ascii="Times New Roman" w:hAnsi="Times New Roman"/>
          <w:sz w:val="24"/>
          <w:szCs w:val="24"/>
        </w:rPr>
        <w:fldChar w:fldCharType="end"/>
      </w:r>
    </w:p>
    <w:p w:rsidR="009926FA" w:rsidRPr="00B020EE" w:rsidRDefault="009926FA" w:rsidP="00B020EE">
      <w:pPr>
        <w:spacing w:after="0" w:line="360" w:lineRule="auto"/>
        <w:rPr>
          <w:rFonts w:ascii="Times New Roman" w:hAnsi="Times New Roman"/>
          <w:b/>
          <w:bCs/>
          <w:sz w:val="24"/>
          <w:szCs w:val="24"/>
          <w:lang w:val="ro-RO"/>
        </w:rPr>
      </w:pPr>
    </w:p>
    <w:p w:rsidR="00C149F1" w:rsidRPr="00B020EE" w:rsidRDefault="00C149F1" w:rsidP="00B020EE">
      <w:pPr>
        <w:spacing w:after="0" w:line="360" w:lineRule="auto"/>
        <w:jc w:val="both"/>
        <w:rPr>
          <w:rFonts w:ascii="Times New Roman" w:hAnsi="Times New Roman"/>
          <w:b/>
          <w:iCs/>
          <w:sz w:val="24"/>
          <w:szCs w:val="24"/>
          <w:lang w:val="ro-RO"/>
        </w:rPr>
      </w:pPr>
      <w:r w:rsidRPr="00B020EE">
        <w:rPr>
          <w:rFonts w:ascii="Times New Roman" w:hAnsi="Times New Roman"/>
          <w:b/>
          <w:iCs/>
          <w:sz w:val="24"/>
          <w:szCs w:val="24"/>
          <w:lang w:val="ro-RO"/>
        </w:rPr>
        <w:t>Părțile contractante</w:t>
      </w:r>
    </w:p>
    <w:p w:rsidR="00EB03F3" w:rsidRDefault="00EB03F3" w:rsidP="00B020EE">
      <w:pPr>
        <w:spacing w:after="0" w:line="360" w:lineRule="auto"/>
        <w:jc w:val="both"/>
        <w:rPr>
          <w:rFonts w:ascii="Times New Roman" w:hAnsi="Times New Roman"/>
          <w:bCs/>
          <w:sz w:val="24"/>
          <w:szCs w:val="24"/>
          <w:lang w:val="ro-RO"/>
        </w:rPr>
      </w:pPr>
      <w:r w:rsidRPr="00B020EE">
        <w:rPr>
          <w:rFonts w:ascii="Times New Roman" w:hAnsi="Times New Roman"/>
          <w:b/>
          <w:iCs/>
          <w:sz w:val="24"/>
          <w:szCs w:val="24"/>
          <w:lang w:val="ro-RO"/>
        </w:rPr>
        <w:t>Sectorul 2 al Municipiului Bucuresti</w:t>
      </w:r>
      <w:r w:rsidRPr="00B020EE">
        <w:rPr>
          <w:rFonts w:ascii="Times New Roman" w:hAnsi="Times New Roman"/>
          <w:bCs/>
          <w:iCs/>
          <w:sz w:val="24"/>
          <w:szCs w:val="24"/>
          <w:lang w:val="ro-RO"/>
        </w:rPr>
        <w:t xml:space="preserve">, prin Primăria Sectorului 2 cu sediul în Bucureşti,                             str. Chiristigiilor,  nr. 11-13, Sector 2, telefon: 021.209.60.00; fax: 021.209.60.00, cod fiscal: </w:t>
      </w:r>
      <w:r w:rsidR="00B73DAA">
        <w:rPr>
          <w:rFonts w:ascii="Times New Roman" w:hAnsi="Times New Roman"/>
          <w:bCs/>
          <w:iCs/>
          <w:sz w:val="24"/>
          <w:szCs w:val="24"/>
          <w:lang w:val="ro-RO"/>
        </w:rPr>
        <w:t xml:space="preserve">                 </w:t>
      </w:r>
      <w:r w:rsidRPr="00B020EE">
        <w:rPr>
          <w:rFonts w:ascii="Times New Roman" w:hAnsi="Times New Roman"/>
          <w:bCs/>
          <w:iCs/>
          <w:sz w:val="24"/>
          <w:szCs w:val="24"/>
          <w:lang w:val="ro-RO"/>
        </w:rPr>
        <w:t xml:space="preserve">, cont </w:t>
      </w:r>
      <w:r w:rsidR="00B73DAA">
        <w:rPr>
          <w:rFonts w:ascii="Times New Roman" w:hAnsi="Times New Roman"/>
          <w:bCs/>
          <w:iCs/>
          <w:sz w:val="24"/>
          <w:szCs w:val="24"/>
          <w:lang w:val="ro-RO"/>
        </w:rPr>
        <w:t xml:space="preserve">                          </w:t>
      </w:r>
      <w:r w:rsidRPr="00B020EE">
        <w:rPr>
          <w:rFonts w:ascii="Times New Roman" w:hAnsi="Times New Roman"/>
          <w:bCs/>
          <w:iCs/>
          <w:sz w:val="24"/>
          <w:szCs w:val="24"/>
          <w:lang w:val="ro-RO"/>
        </w:rPr>
        <w:t xml:space="preserve">, </w:t>
      </w:r>
      <w:r w:rsidR="00B73DAA">
        <w:rPr>
          <w:rFonts w:ascii="Times New Roman" w:hAnsi="Times New Roman"/>
          <w:bCs/>
          <w:iCs/>
          <w:sz w:val="24"/>
          <w:szCs w:val="24"/>
          <w:lang w:val="ro-RO"/>
        </w:rPr>
        <w:t xml:space="preserve">            </w:t>
      </w:r>
      <w:r w:rsidRPr="00B020EE">
        <w:rPr>
          <w:rFonts w:ascii="Times New Roman" w:hAnsi="Times New Roman"/>
          <w:bCs/>
          <w:iCs/>
          <w:sz w:val="24"/>
          <w:szCs w:val="24"/>
          <w:lang w:val="ro-RO"/>
        </w:rPr>
        <w:t>, reprezentată prin</w:t>
      </w:r>
      <w:r w:rsidR="002C2CE1">
        <w:rPr>
          <w:rFonts w:ascii="Times New Roman" w:hAnsi="Times New Roman"/>
          <w:bCs/>
          <w:iCs/>
          <w:sz w:val="24"/>
          <w:szCs w:val="24"/>
          <w:lang w:val="ro-RO"/>
        </w:rPr>
        <w:t xml:space="preserve"> </w:t>
      </w:r>
      <w:r w:rsidR="00B73DAA">
        <w:rPr>
          <w:rFonts w:ascii="Times New Roman" w:hAnsi="Times New Roman"/>
          <w:b/>
          <w:bCs/>
          <w:iCs/>
          <w:sz w:val="24"/>
          <w:szCs w:val="24"/>
          <w:lang w:val="ro-RO"/>
        </w:rPr>
        <w:t xml:space="preserve">                </w:t>
      </w:r>
      <w:r w:rsidRPr="00B020EE">
        <w:rPr>
          <w:rFonts w:ascii="Times New Roman" w:hAnsi="Times New Roman"/>
          <w:b/>
          <w:bCs/>
          <w:iCs/>
          <w:sz w:val="24"/>
          <w:szCs w:val="24"/>
          <w:lang w:val="ro-RO"/>
        </w:rPr>
        <w:t xml:space="preserve">, </w:t>
      </w:r>
      <w:r w:rsidRPr="00B020EE">
        <w:rPr>
          <w:rFonts w:ascii="Times New Roman" w:hAnsi="Times New Roman"/>
          <w:bCs/>
          <w:sz w:val="24"/>
          <w:szCs w:val="24"/>
          <w:lang w:val="ro-RO"/>
        </w:rPr>
        <w:t xml:space="preserve">avand functia de Primar, denumit în cele ce urmează </w:t>
      </w:r>
      <w:r w:rsidRPr="00B020EE">
        <w:rPr>
          <w:rFonts w:ascii="Times New Roman" w:hAnsi="Times New Roman"/>
          <w:b/>
          <w:sz w:val="24"/>
          <w:szCs w:val="24"/>
          <w:lang w:val="ro-RO"/>
        </w:rPr>
        <w:t>„Delegatar”</w:t>
      </w:r>
      <w:r w:rsidRPr="00B020EE">
        <w:rPr>
          <w:rFonts w:ascii="Times New Roman" w:hAnsi="Times New Roman"/>
          <w:bCs/>
          <w:sz w:val="24"/>
          <w:szCs w:val="24"/>
          <w:lang w:val="ro-RO"/>
        </w:rPr>
        <w:t>, pe de o parte</w:t>
      </w:r>
    </w:p>
    <w:p w:rsidR="009828E1" w:rsidRPr="00B020EE" w:rsidRDefault="009828E1" w:rsidP="00B020EE">
      <w:pPr>
        <w:spacing w:after="0" w:line="360" w:lineRule="auto"/>
        <w:jc w:val="both"/>
        <w:rPr>
          <w:rFonts w:ascii="Times New Roman" w:hAnsi="Times New Roman"/>
          <w:bCs/>
          <w:iCs/>
          <w:sz w:val="24"/>
          <w:szCs w:val="24"/>
          <w:lang w:val="ro-RO"/>
        </w:rPr>
      </w:pPr>
    </w:p>
    <w:p w:rsidR="00EB03F3" w:rsidRPr="00351A2F" w:rsidRDefault="009828E1" w:rsidP="00B020EE">
      <w:pPr>
        <w:autoSpaceDE w:val="0"/>
        <w:autoSpaceDN w:val="0"/>
        <w:adjustRightInd w:val="0"/>
        <w:spacing w:after="0" w:line="360" w:lineRule="auto"/>
        <w:jc w:val="both"/>
        <w:rPr>
          <w:rFonts w:ascii="Times New Roman" w:eastAsia="CourierNew" w:hAnsi="Times New Roman"/>
          <w:b/>
          <w:sz w:val="24"/>
          <w:szCs w:val="24"/>
          <w:lang w:val="ro-RO"/>
        </w:rPr>
      </w:pPr>
      <w:r w:rsidRPr="00351A2F">
        <w:rPr>
          <w:rFonts w:ascii="Times New Roman" w:eastAsia="CourierNew" w:hAnsi="Times New Roman"/>
          <w:b/>
          <w:sz w:val="24"/>
          <w:szCs w:val="24"/>
          <w:lang w:val="ro-RO"/>
        </w:rPr>
        <w:t>ș</w:t>
      </w:r>
      <w:r w:rsidR="00EB03F3" w:rsidRPr="00351A2F">
        <w:rPr>
          <w:rFonts w:ascii="Times New Roman" w:eastAsia="CourierNew" w:hAnsi="Times New Roman"/>
          <w:b/>
          <w:sz w:val="24"/>
          <w:szCs w:val="24"/>
          <w:lang w:val="ro-RO"/>
        </w:rPr>
        <w:t>i</w:t>
      </w:r>
    </w:p>
    <w:p w:rsidR="009828E1" w:rsidRPr="00B020EE" w:rsidRDefault="00351A2F" w:rsidP="00B020EE">
      <w:pPr>
        <w:autoSpaceDE w:val="0"/>
        <w:autoSpaceDN w:val="0"/>
        <w:adjustRightInd w:val="0"/>
        <w:spacing w:after="0" w:line="360" w:lineRule="auto"/>
        <w:jc w:val="both"/>
        <w:rPr>
          <w:rFonts w:ascii="Times New Roman" w:hAnsi="Times New Roman"/>
          <w:sz w:val="24"/>
          <w:szCs w:val="24"/>
          <w:lang w:val="ro-RO"/>
        </w:rPr>
      </w:pPr>
      <w:r w:rsidRPr="00351A2F">
        <w:rPr>
          <w:rFonts w:ascii="Times New Roman" w:hAnsi="Times New Roman"/>
          <w:b/>
          <w:sz w:val="24"/>
          <w:szCs w:val="24"/>
          <w:lang w:val="ro-RO"/>
        </w:rPr>
        <w:t>Societatea BRAI-CATA SRL</w:t>
      </w:r>
      <w:r w:rsidRPr="00351A2F">
        <w:rPr>
          <w:rFonts w:ascii="Times New Roman" w:hAnsi="Times New Roman"/>
          <w:sz w:val="24"/>
          <w:szCs w:val="24"/>
          <w:lang w:val="ro-RO"/>
        </w:rPr>
        <w:t>,</w:t>
      </w:r>
      <w:r w:rsidRPr="00AF39DA">
        <w:rPr>
          <w:rFonts w:ascii="Times New Roman" w:hAnsi="Times New Roman"/>
          <w:sz w:val="24"/>
          <w:szCs w:val="24"/>
          <w:lang w:val="ro-RO"/>
        </w:rPr>
        <w:t xml:space="preserve"> cu sediul social în</w:t>
      </w:r>
      <w:r w:rsidR="00B73DAA">
        <w:rPr>
          <w:rFonts w:ascii="Times New Roman" w:hAnsi="Times New Roman"/>
          <w:sz w:val="24"/>
          <w:szCs w:val="24"/>
          <w:lang w:val="ro-RO"/>
        </w:rPr>
        <w:t xml:space="preserve">                            </w:t>
      </w:r>
      <w:r w:rsidRPr="00AF39DA">
        <w:rPr>
          <w:rFonts w:ascii="Times New Roman" w:hAnsi="Times New Roman"/>
          <w:sz w:val="24"/>
          <w:szCs w:val="24"/>
          <w:lang w:val="ro-RO"/>
        </w:rPr>
        <w:t xml:space="preserve">, înregistrată la Oficiul Registrului Comerţului de pe lângă </w:t>
      </w:r>
      <w:r w:rsidR="00B73DAA">
        <w:rPr>
          <w:rFonts w:ascii="Times New Roman" w:hAnsi="Times New Roman"/>
          <w:sz w:val="24"/>
          <w:szCs w:val="24"/>
          <w:lang w:val="ro-RO"/>
        </w:rPr>
        <w:t xml:space="preserve">                   </w:t>
      </w:r>
      <w:r w:rsidRPr="00AF39DA">
        <w:rPr>
          <w:rFonts w:ascii="Times New Roman" w:hAnsi="Times New Roman"/>
          <w:sz w:val="24"/>
          <w:szCs w:val="24"/>
          <w:lang w:val="ro-RO"/>
        </w:rPr>
        <w:t xml:space="preserve"> sub numărul </w:t>
      </w:r>
      <w:r w:rsidRPr="00351A2F">
        <w:rPr>
          <w:rFonts w:ascii="Times New Roman" w:hAnsi="Times New Roman"/>
          <w:sz w:val="24"/>
          <w:szCs w:val="24"/>
          <w:lang w:val="ro-RO"/>
        </w:rPr>
        <w:t xml:space="preserve"> </w:t>
      </w:r>
      <w:r w:rsidR="00B73DAA">
        <w:rPr>
          <w:rFonts w:ascii="Times New Roman" w:hAnsi="Times New Roman"/>
          <w:sz w:val="24"/>
          <w:szCs w:val="24"/>
          <w:lang w:val="ro-RO"/>
        </w:rPr>
        <w:t xml:space="preserve">                      </w:t>
      </w:r>
      <w:r w:rsidRPr="00AF39DA">
        <w:rPr>
          <w:rFonts w:ascii="Times New Roman" w:hAnsi="Times New Roman"/>
          <w:sz w:val="24"/>
          <w:szCs w:val="24"/>
          <w:lang w:val="ro-RO"/>
        </w:rPr>
        <w:t xml:space="preserve">, cod unic de înregistrare </w:t>
      </w:r>
      <w:r w:rsidR="00B73DAA">
        <w:rPr>
          <w:rFonts w:ascii="Times New Roman" w:hAnsi="Times New Roman"/>
          <w:sz w:val="24"/>
          <w:szCs w:val="24"/>
          <w:lang w:val="ro-RO"/>
        </w:rPr>
        <w:t xml:space="preserve">                   </w:t>
      </w:r>
      <w:r w:rsidRPr="00351A2F">
        <w:rPr>
          <w:rFonts w:ascii="Times New Roman" w:hAnsi="Times New Roman"/>
          <w:sz w:val="24"/>
          <w:szCs w:val="24"/>
          <w:lang w:val="ro-RO"/>
        </w:rPr>
        <w:t xml:space="preserve">, </w:t>
      </w:r>
      <w:r w:rsidRPr="00AF39DA">
        <w:rPr>
          <w:rFonts w:ascii="Times New Roman" w:hAnsi="Times New Roman"/>
          <w:sz w:val="24"/>
          <w:szCs w:val="24"/>
          <w:lang w:val="ro-RO"/>
        </w:rPr>
        <w:t xml:space="preserve">cont trezorerie </w:t>
      </w:r>
      <w:r w:rsidR="00B73DAA">
        <w:rPr>
          <w:rFonts w:ascii="Times New Roman" w:hAnsi="Times New Roman"/>
          <w:sz w:val="24"/>
          <w:szCs w:val="24"/>
          <w:lang w:val="ro-RO"/>
        </w:rPr>
        <w:t xml:space="preserve">                     </w:t>
      </w:r>
      <w:r w:rsidRPr="00351A2F">
        <w:rPr>
          <w:rFonts w:ascii="Times New Roman" w:hAnsi="Times New Roman"/>
          <w:sz w:val="24"/>
          <w:szCs w:val="24"/>
          <w:lang w:val="ro-RO"/>
        </w:rPr>
        <w:t xml:space="preserve">, </w:t>
      </w:r>
      <w:r w:rsidRPr="00AF39DA">
        <w:rPr>
          <w:rFonts w:ascii="Times New Roman" w:hAnsi="Times New Roman"/>
          <w:sz w:val="24"/>
          <w:szCs w:val="24"/>
          <w:lang w:val="ro-RO"/>
        </w:rPr>
        <w:t xml:space="preserve">deschis la </w:t>
      </w:r>
      <w:r w:rsidR="00B73DAA">
        <w:rPr>
          <w:rFonts w:ascii="Times New Roman" w:hAnsi="Times New Roman"/>
          <w:sz w:val="24"/>
          <w:szCs w:val="24"/>
          <w:lang w:val="ro-RO"/>
        </w:rPr>
        <w:t xml:space="preserve">                           </w:t>
      </w:r>
      <w:r w:rsidRPr="00AF39DA">
        <w:rPr>
          <w:rFonts w:ascii="Times New Roman" w:hAnsi="Times New Roman"/>
          <w:sz w:val="24"/>
          <w:szCs w:val="24"/>
          <w:lang w:val="ro-RO"/>
        </w:rPr>
        <w:t xml:space="preserve"> reprezentată de </w:t>
      </w:r>
      <w:r w:rsidR="00B73DAA">
        <w:rPr>
          <w:rFonts w:ascii="Times New Roman" w:hAnsi="Times New Roman"/>
          <w:sz w:val="24"/>
          <w:szCs w:val="24"/>
          <w:lang w:val="ro-RO"/>
        </w:rPr>
        <w:t xml:space="preserve">                     </w:t>
      </w:r>
      <w:r w:rsidRPr="00AF39DA">
        <w:rPr>
          <w:rFonts w:ascii="Times New Roman" w:hAnsi="Times New Roman"/>
          <w:sz w:val="24"/>
          <w:szCs w:val="24"/>
          <w:lang w:val="ro-RO"/>
        </w:rPr>
        <w:t>, având funcţia de Administrator, în calitate de delegat, denumită în cele ce urmează „</w:t>
      </w:r>
      <w:r w:rsidRPr="00351A2F">
        <w:rPr>
          <w:rFonts w:ascii="Times New Roman" w:hAnsi="Times New Roman"/>
          <w:sz w:val="24"/>
          <w:szCs w:val="24"/>
          <w:lang w:val="ro-RO"/>
        </w:rPr>
        <w:t>Delegat</w:t>
      </w:r>
      <w:r w:rsidRPr="00AF39DA">
        <w:rPr>
          <w:rFonts w:ascii="Times New Roman" w:hAnsi="Times New Roman"/>
          <w:sz w:val="24"/>
          <w:szCs w:val="24"/>
          <w:lang w:val="ro-RO"/>
        </w:rPr>
        <w:t>”, pe de altă parte,</w:t>
      </w:r>
    </w:p>
    <w:p w:rsidR="00EB03F3" w:rsidRDefault="00EB03F3" w:rsidP="00B020EE">
      <w:pPr>
        <w:autoSpaceDE w:val="0"/>
        <w:autoSpaceDN w:val="0"/>
        <w:adjustRightInd w:val="0"/>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Denumite în continuare împreună „</w:t>
      </w:r>
      <w:r w:rsidRPr="00B020EE">
        <w:rPr>
          <w:rFonts w:ascii="Times New Roman" w:hAnsi="Times New Roman"/>
          <w:b/>
          <w:sz w:val="24"/>
          <w:szCs w:val="24"/>
          <w:lang w:val="ro-RO"/>
        </w:rPr>
        <w:t>Părţile</w:t>
      </w:r>
      <w:r w:rsidRPr="00B020EE">
        <w:rPr>
          <w:rFonts w:ascii="Times New Roman" w:hAnsi="Times New Roman"/>
          <w:sz w:val="24"/>
          <w:szCs w:val="24"/>
          <w:lang w:val="ro-RO"/>
        </w:rPr>
        <w:t>” şi separat „</w:t>
      </w:r>
      <w:r w:rsidRPr="00B020EE">
        <w:rPr>
          <w:rFonts w:ascii="Times New Roman" w:hAnsi="Times New Roman"/>
          <w:b/>
          <w:sz w:val="24"/>
          <w:szCs w:val="24"/>
          <w:lang w:val="ro-RO"/>
        </w:rPr>
        <w:t>Partea</w:t>
      </w:r>
      <w:r w:rsidRPr="00B020EE">
        <w:rPr>
          <w:rFonts w:ascii="Times New Roman" w:hAnsi="Times New Roman"/>
          <w:sz w:val="24"/>
          <w:szCs w:val="24"/>
          <w:lang w:val="ro-RO"/>
        </w:rPr>
        <w:t>”,</w:t>
      </w:r>
    </w:p>
    <w:p w:rsidR="005B684D" w:rsidRPr="00B020EE" w:rsidRDefault="005B684D" w:rsidP="00B020EE">
      <w:pPr>
        <w:autoSpaceDE w:val="0"/>
        <w:autoSpaceDN w:val="0"/>
        <w:adjustRightInd w:val="0"/>
        <w:spacing w:after="0" w:line="360" w:lineRule="auto"/>
        <w:jc w:val="both"/>
        <w:rPr>
          <w:rFonts w:ascii="Times New Roman" w:hAnsi="Times New Roman"/>
          <w:sz w:val="24"/>
          <w:szCs w:val="24"/>
          <w:lang w:val="ro-RO"/>
        </w:rPr>
      </w:pPr>
    </w:p>
    <w:p w:rsidR="007C499C" w:rsidRPr="00B020EE" w:rsidRDefault="007C499C" w:rsidP="00B020EE">
      <w:pPr>
        <w:spacing w:after="0" w:line="360" w:lineRule="auto"/>
        <w:jc w:val="both"/>
        <w:rPr>
          <w:rFonts w:ascii="Times New Roman" w:hAnsi="Times New Roman"/>
          <w:sz w:val="24"/>
          <w:szCs w:val="24"/>
          <w:lang w:val="ro-RO"/>
        </w:rPr>
      </w:pPr>
      <w:r w:rsidRPr="00B020EE">
        <w:rPr>
          <w:rFonts w:ascii="Times New Roman" w:hAnsi="Times New Roman"/>
          <w:b/>
          <w:sz w:val="24"/>
          <w:szCs w:val="24"/>
          <w:lang w:val="ro-RO"/>
        </w:rPr>
        <w:t>AVÂND ÎN VEDERE CĂ</w:t>
      </w:r>
      <w:r w:rsidRPr="00B020EE">
        <w:rPr>
          <w:rFonts w:ascii="Times New Roman" w:hAnsi="Times New Roman"/>
          <w:sz w:val="24"/>
          <w:szCs w:val="24"/>
          <w:lang w:val="ro-RO"/>
        </w:rPr>
        <w:t>:</w:t>
      </w:r>
    </w:p>
    <w:p w:rsidR="007C499C" w:rsidRDefault="007C499C" w:rsidP="00B020EE">
      <w:pPr>
        <w:numPr>
          <w:ilvl w:val="0"/>
          <w:numId w:val="15"/>
        </w:numPr>
        <w:spacing w:after="0" w:line="360" w:lineRule="auto"/>
        <w:jc w:val="both"/>
        <w:rPr>
          <w:rFonts w:ascii="Times New Roman" w:hAnsi="Times New Roman"/>
          <w:sz w:val="24"/>
          <w:szCs w:val="24"/>
        </w:rPr>
      </w:pPr>
      <w:r w:rsidRPr="00B020EE">
        <w:rPr>
          <w:rFonts w:ascii="Times New Roman" w:hAnsi="Times New Roman"/>
          <w:sz w:val="24"/>
          <w:szCs w:val="24"/>
        </w:rPr>
        <w:t xml:space="preserve">Procedura de licitaţie publică în vederea atribuirii contractului de delegare a Serviciului a fost organizată conform prevederilor Legii serviciilor comunitare de utilităţi publice nr. 51/2006, cu modificările şi completările ulterioare (”Legea nr. 51/2006), Legii serviciului de salubrizare a localităţilor nr. 101/2006 cu modificările şi completările ulterioare („Legea nr. 101/2006”), și ale Legii </w:t>
      </w:r>
      <w:r w:rsidR="00087326">
        <w:rPr>
          <w:rFonts w:ascii="Times New Roman" w:hAnsi="Times New Roman"/>
          <w:sz w:val="24"/>
          <w:szCs w:val="24"/>
        </w:rPr>
        <w:t>98</w:t>
      </w:r>
      <w:r w:rsidRPr="00B020EE">
        <w:rPr>
          <w:rFonts w:ascii="Times New Roman" w:hAnsi="Times New Roman"/>
          <w:sz w:val="24"/>
          <w:szCs w:val="24"/>
        </w:rPr>
        <w:t xml:space="preserve">/2016 privind </w:t>
      </w:r>
      <w:r w:rsidR="00087326">
        <w:rPr>
          <w:rFonts w:ascii="Times New Roman" w:hAnsi="Times New Roman"/>
          <w:sz w:val="24"/>
          <w:szCs w:val="24"/>
        </w:rPr>
        <w:t xml:space="preserve">achizițiile publice </w:t>
      </w:r>
      <w:r w:rsidRPr="00B020EE">
        <w:rPr>
          <w:rFonts w:ascii="Times New Roman" w:hAnsi="Times New Roman"/>
          <w:sz w:val="24"/>
          <w:szCs w:val="24"/>
        </w:rPr>
        <w:t xml:space="preserve">(”Legea </w:t>
      </w:r>
      <w:r w:rsidR="00087326">
        <w:rPr>
          <w:rFonts w:ascii="Times New Roman" w:hAnsi="Times New Roman"/>
          <w:sz w:val="24"/>
          <w:szCs w:val="24"/>
        </w:rPr>
        <w:t>98</w:t>
      </w:r>
      <w:r w:rsidRPr="00B020EE">
        <w:rPr>
          <w:rFonts w:ascii="Times New Roman" w:hAnsi="Times New Roman"/>
          <w:sz w:val="24"/>
          <w:szCs w:val="24"/>
        </w:rPr>
        <w:t>/2016”).</w:t>
      </w:r>
    </w:p>
    <w:p w:rsidR="009828E1" w:rsidRPr="00B020EE" w:rsidRDefault="009828E1" w:rsidP="009828E1">
      <w:pPr>
        <w:spacing w:after="0" w:line="360" w:lineRule="auto"/>
        <w:ind w:left="539"/>
        <w:jc w:val="both"/>
        <w:rPr>
          <w:rFonts w:ascii="Times New Roman" w:hAnsi="Times New Roman"/>
          <w:sz w:val="24"/>
          <w:szCs w:val="24"/>
        </w:rPr>
      </w:pPr>
    </w:p>
    <w:p w:rsidR="007C499C" w:rsidRPr="00B020EE" w:rsidRDefault="00323026" w:rsidP="00B020EE">
      <w:pPr>
        <w:numPr>
          <w:ilvl w:val="0"/>
          <w:numId w:val="15"/>
        </w:numPr>
        <w:spacing w:after="0" w:line="360" w:lineRule="auto"/>
        <w:jc w:val="both"/>
        <w:rPr>
          <w:rFonts w:ascii="Times New Roman" w:hAnsi="Times New Roman"/>
          <w:sz w:val="24"/>
          <w:szCs w:val="24"/>
        </w:rPr>
      </w:pPr>
      <w:r>
        <w:rPr>
          <w:rFonts w:ascii="Times New Roman" w:hAnsi="Times New Roman"/>
          <w:b/>
          <w:sz w:val="24"/>
          <w:szCs w:val="24"/>
          <w:lang w:val="ro-RO"/>
        </w:rPr>
        <w:t>S.C. BRAI-CATA S.R.L.</w:t>
      </w:r>
      <w:r w:rsidRPr="00B020EE">
        <w:rPr>
          <w:rFonts w:ascii="Times New Roman" w:hAnsi="Times New Roman"/>
          <w:sz w:val="24"/>
          <w:szCs w:val="24"/>
          <w:lang w:val="ro-RO"/>
        </w:rPr>
        <w:t xml:space="preserve"> </w:t>
      </w:r>
      <w:r w:rsidR="007C499C" w:rsidRPr="00B020EE">
        <w:rPr>
          <w:rFonts w:ascii="Times New Roman" w:hAnsi="Times New Roman"/>
          <w:sz w:val="24"/>
          <w:szCs w:val="24"/>
        </w:rPr>
        <w:t>denumită mai sus Delegatul a fost desemnată câștigătoarea procedurii organizate pentru delegarea Serviciului, conform  Raportului procedurii nr.</w:t>
      </w:r>
      <w:r>
        <w:rPr>
          <w:rFonts w:ascii="Times New Roman" w:hAnsi="Times New Roman"/>
          <w:sz w:val="24"/>
          <w:szCs w:val="24"/>
        </w:rPr>
        <w:t xml:space="preserve">92268 </w:t>
      </w:r>
      <w:r w:rsidR="009828E1">
        <w:rPr>
          <w:rFonts w:ascii="Times New Roman" w:hAnsi="Times New Roman"/>
          <w:sz w:val="24"/>
          <w:szCs w:val="24"/>
        </w:rPr>
        <w:t>din 19.05.2023</w:t>
      </w:r>
      <w:r w:rsidR="007C499C" w:rsidRPr="00B020EE">
        <w:rPr>
          <w:rFonts w:ascii="Times New Roman" w:hAnsi="Times New Roman"/>
          <w:sz w:val="24"/>
          <w:szCs w:val="24"/>
        </w:rPr>
        <w:t xml:space="preserve">, </w:t>
      </w:r>
    </w:p>
    <w:p w:rsidR="005B684D" w:rsidRDefault="005B684D" w:rsidP="00B020EE">
      <w:pPr>
        <w:spacing w:after="0" w:line="360" w:lineRule="auto"/>
        <w:jc w:val="both"/>
        <w:rPr>
          <w:rFonts w:ascii="Times New Roman" w:hAnsi="Times New Roman"/>
          <w:sz w:val="24"/>
          <w:szCs w:val="24"/>
          <w:lang w:val="ro-RO"/>
        </w:rPr>
      </w:pPr>
    </w:p>
    <w:p w:rsidR="007C499C" w:rsidRPr="00B020EE" w:rsidRDefault="007C499C"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Au convenit încheierea prezentului Contract de delegare</w:t>
      </w:r>
      <w:r w:rsidR="00087326">
        <w:rPr>
          <w:rFonts w:ascii="Times New Roman" w:hAnsi="Times New Roman"/>
          <w:sz w:val="24"/>
          <w:szCs w:val="24"/>
          <w:lang w:val="ro-RO"/>
        </w:rPr>
        <w:t xml:space="preserve"> </w:t>
      </w:r>
      <w:r w:rsidRPr="00B020EE">
        <w:rPr>
          <w:rFonts w:ascii="Times New Roman" w:hAnsi="Times New Roman"/>
          <w:sz w:val="24"/>
          <w:szCs w:val="24"/>
          <w:lang w:val="ro-RO"/>
        </w:rPr>
        <w:t>a serviciului de salubrizare, conform termenilor şi condiţiilor stipulate în cele ce urmează:</w:t>
      </w:r>
    </w:p>
    <w:p w:rsidR="00BD7832" w:rsidRPr="00B020EE" w:rsidRDefault="00BD7832" w:rsidP="00B020EE">
      <w:pPr>
        <w:spacing w:after="0" w:line="360" w:lineRule="auto"/>
        <w:jc w:val="both"/>
        <w:rPr>
          <w:rFonts w:ascii="Times New Roman" w:hAnsi="Times New Roman"/>
          <w:sz w:val="24"/>
          <w:szCs w:val="24"/>
          <w:lang w:val="ro-RO"/>
        </w:rPr>
      </w:pPr>
    </w:p>
    <w:p w:rsidR="00A01E9D" w:rsidRPr="00B020EE" w:rsidRDefault="00BC0271" w:rsidP="00B020EE">
      <w:pPr>
        <w:pStyle w:val="Titlu1"/>
        <w:spacing w:before="0" w:after="0" w:line="360" w:lineRule="auto"/>
        <w:jc w:val="center"/>
        <w:rPr>
          <w:rFonts w:ascii="Times New Roman" w:hAnsi="Times New Roman"/>
          <w:sz w:val="24"/>
          <w:szCs w:val="24"/>
          <w:lang w:val="ro-RO" w:eastAsia="ro-RO"/>
        </w:rPr>
      </w:pPr>
      <w:bookmarkStart w:id="1" w:name="_Toc129291195"/>
      <w:r w:rsidRPr="00B020EE">
        <w:rPr>
          <w:rFonts w:ascii="Times New Roman" w:hAnsi="Times New Roman"/>
          <w:sz w:val="24"/>
          <w:szCs w:val="24"/>
          <w:lang w:val="ro-RO"/>
        </w:rPr>
        <w:t>CAPITOLUL</w:t>
      </w:r>
      <w:r w:rsidR="00DA263B" w:rsidRPr="00B020EE">
        <w:rPr>
          <w:rFonts w:ascii="Times New Roman" w:hAnsi="Times New Roman"/>
          <w:sz w:val="24"/>
          <w:szCs w:val="24"/>
          <w:lang w:val="ro-RO" w:eastAsia="ro-RO"/>
        </w:rPr>
        <w:t xml:space="preserve"> I</w:t>
      </w:r>
      <w:r w:rsidR="00CB7E1D" w:rsidRPr="00B020EE">
        <w:rPr>
          <w:rFonts w:ascii="Times New Roman" w:hAnsi="Times New Roman"/>
          <w:sz w:val="24"/>
          <w:szCs w:val="24"/>
          <w:lang w:val="ro-RO" w:eastAsia="ro-RO"/>
        </w:rPr>
        <w:t>. DEFINI</w:t>
      </w:r>
      <w:r w:rsidR="009F1D77" w:rsidRPr="00B020EE">
        <w:rPr>
          <w:rFonts w:ascii="Times New Roman" w:hAnsi="Times New Roman"/>
          <w:sz w:val="24"/>
          <w:szCs w:val="24"/>
          <w:lang w:val="ro-RO" w:eastAsia="ro-RO"/>
        </w:rPr>
        <w:t>ŢI</w:t>
      </w:r>
      <w:r w:rsidR="00C51EA4" w:rsidRPr="00B020EE">
        <w:rPr>
          <w:rFonts w:ascii="Times New Roman" w:hAnsi="Times New Roman"/>
          <w:sz w:val="24"/>
          <w:szCs w:val="24"/>
          <w:lang w:val="ro-RO" w:eastAsia="ro-RO"/>
        </w:rPr>
        <w:t xml:space="preserve">I </w:t>
      </w:r>
      <w:r w:rsidR="009F1D77" w:rsidRPr="00B020EE">
        <w:rPr>
          <w:rFonts w:ascii="Times New Roman" w:hAnsi="Times New Roman"/>
          <w:sz w:val="24"/>
          <w:szCs w:val="24"/>
          <w:lang w:val="ro-RO" w:eastAsia="ro-RO"/>
        </w:rPr>
        <w:t xml:space="preserve">ŞI </w:t>
      </w:r>
      <w:r w:rsidR="00C51EA4" w:rsidRPr="00B020EE">
        <w:rPr>
          <w:rFonts w:ascii="Times New Roman" w:hAnsi="Times New Roman"/>
          <w:sz w:val="24"/>
          <w:szCs w:val="24"/>
          <w:lang w:val="ro-RO" w:eastAsia="ro-RO"/>
        </w:rPr>
        <w:t>INTERPRETA</w:t>
      </w:r>
      <w:r w:rsidR="009F1D77" w:rsidRPr="00B020EE">
        <w:rPr>
          <w:rFonts w:ascii="Times New Roman" w:hAnsi="Times New Roman"/>
          <w:sz w:val="24"/>
          <w:szCs w:val="24"/>
          <w:lang w:val="ro-RO" w:eastAsia="ro-RO"/>
        </w:rPr>
        <w:t>RE</w:t>
      </w:r>
      <w:bookmarkStart w:id="2" w:name="_Toc350954013"/>
      <w:bookmarkEnd w:id="1"/>
    </w:p>
    <w:p w:rsidR="0014634E" w:rsidRPr="00B020EE" w:rsidRDefault="00CB2FA5" w:rsidP="00B020EE">
      <w:pPr>
        <w:pStyle w:val="Titlu2"/>
        <w:spacing w:before="0" w:after="0" w:line="360" w:lineRule="auto"/>
        <w:rPr>
          <w:rFonts w:ascii="Times New Roman" w:hAnsi="Times New Roman"/>
          <w:i w:val="0"/>
          <w:sz w:val="24"/>
          <w:szCs w:val="24"/>
          <w:lang w:val="ro-RO" w:eastAsia="ro-RO"/>
        </w:rPr>
      </w:pPr>
      <w:bookmarkStart w:id="3" w:name="_Toc129291196"/>
      <w:r w:rsidRPr="00B020EE">
        <w:rPr>
          <w:rFonts w:ascii="Times New Roman" w:hAnsi="Times New Roman"/>
          <w:i w:val="0"/>
          <w:sz w:val="24"/>
          <w:szCs w:val="24"/>
          <w:lang w:val="ro-RO" w:eastAsia="ro-RO"/>
        </w:rPr>
        <w:t>ARTICOLUL</w:t>
      </w:r>
      <w:r w:rsidR="00405187" w:rsidRPr="00B020EE">
        <w:rPr>
          <w:rFonts w:ascii="Times New Roman" w:hAnsi="Times New Roman"/>
          <w:i w:val="0"/>
          <w:sz w:val="24"/>
          <w:szCs w:val="24"/>
          <w:lang w:val="ro-RO" w:eastAsia="ro-RO"/>
        </w:rPr>
        <w:t xml:space="preserve"> 1</w:t>
      </w:r>
      <w:r w:rsidR="00F30B7F" w:rsidRPr="00B020EE">
        <w:rPr>
          <w:rFonts w:ascii="Times New Roman" w:hAnsi="Times New Roman"/>
          <w:i w:val="0"/>
          <w:sz w:val="24"/>
          <w:szCs w:val="24"/>
          <w:lang w:val="ro-RO" w:eastAsia="ro-RO"/>
        </w:rPr>
        <w:t xml:space="preserve"> </w:t>
      </w:r>
      <w:r w:rsidR="00DA263B" w:rsidRPr="00B020EE">
        <w:rPr>
          <w:rFonts w:ascii="Times New Roman" w:hAnsi="Times New Roman"/>
          <w:i w:val="0"/>
          <w:sz w:val="24"/>
          <w:szCs w:val="24"/>
          <w:lang w:val="ro-RO" w:eastAsia="ro-RO"/>
        </w:rPr>
        <w:t>–</w:t>
      </w:r>
      <w:r w:rsidR="00F30B7F" w:rsidRPr="00B020EE">
        <w:rPr>
          <w:rFonts w:ascii="Times New Roman" w:hAnsi="Times New Roman"/>
          <w:i w:val="0"/>
          <w:sz w:val="24"/>
          <w:szCs w:val="24"/>
          <w:lang w:val="ro-RO" w:eastAsia="ro-RO"/>
        </w:rPr>
        <w:t xml:space="preserve"> </w:t>
      </w:r>
      <w:bookmarkEnd w:id="2"/>
      <w:r w:rsidRPr="00B020EE">
        <w:rPr>
          <w:rFonts w:ascii="Times New Roman" w:hAnsi="Times New Roman"/>
          <w:i w:val="0"/>
          <w:sz w:val="24"/>
          <w:szCs w:val="24"/>
          <w:lang w:val="ro-RO" w:eastAsia="ro-RO"/>
        </w:rPr>
        <w:t>DEFINIŢII ŞI INTERPRETARE</w:t>
      </w:r>
      <w:bookmarkStart w:id="4" w:name="_Toc332970506"/>
      <w:bookmarkStart w:id="5" w:name="_Toc333325556"/>
      <w:bookmarkStart w:id="6" w:name="_Toc333326627"/>
      <w:bookmarkStart w:id="7" w:name="_Toc334082383"/>
      <w:bookmarkStart w:id="8" w:name="_Toc337128330"/>
      <w:bookmarkStart w:id="9" w:name="_Toc337558396"/>
      <w:bookmarkStart w:id="10" w:name="_Toc337653176"/>
      <w:bookmarkStart w:id="11" w:name="_Toc337740250"/>
      <w:bookmarkStart w:id="12" w:name="_Toc378327444"/>
      <w:bookmarkStart w:id="13" w:name="_Toc379978540"/>
      <w:bookmarkStart w:id="14" w:name="_Toc380140985"/>
      <w:bookmarkStart w:id="15" w:name="_Toc381791065"/>
      <w:bookmarkStart w:id="16" w:name="_Toc381957593"/>
      <w:bookmarkEnd w:id="3"/>
    </w:p>
    <w:p w:rsidR="00DA263B" w:rsidRPr="00B020EE" w:rsidRDefault="00CB2FA5" w:rsidP="00B020EE">
      <w:pPr>
        <w:numPr>
          <w:ilvl w:val="0"/>
          <w:numId w:val="13"/>
        </w:numPr>
        <w:autoSpaceDE w:val="0"/>
        <w:autoSpaceDN w:val="0"/>
        <w:adjustRightInd w:val="0"/>
        <w:spacing w:after="0" w:line="360" w:lineRule="auto"/>
        <w:jc w:val="both"/>
        <w:rPr>
          <w:rFonts w:ascii="Times New Roman" w:hAnsi="Times New Roman"/>
          <w:b/>
          <w:i/>
          <w:sz w:val="24"/>
          <w:szCs w:val="24"/>
          <w:lang w:val="ro-RO"/>
        </w:rPr>
      </w:pPr>
      <w:bookmarkStart w:id="17" w:name="_Toc11221548"/>
      <w:r w:rsidRPr="00B020EE">
        <w:rPr>
          <w:rFonts w:ascii="Times New Roman" w:hAnsi="Times New Roman"/>
          <w:sz w:val="24"/>
          <w:szCs w:val="24"/>
          <w:lang w:val="ro-RO"/>
        </w:rPr>
        <w:t xml:space="preserve">În sensul prezentului </w:t>
      </w:r>
      <w:r w:rsidR="00C51EA4" w:rsidRPr="00B020EE">
        <w:rPr>
          <w:rFonts w:ascii="Times New Roman" w:hAnsi="Times New Roman"/>
          <w:sz w:val="24"/>
          <w:szCs w:val="24"/>
          <w:lang w:val="ro-RO"/>
        </w:rPr>
        <w:t xml:space="preserve">Contract, </w:t>
      </w:r>
      <w:r w:rsidRPr="00B020EE">
        <w:rPr>
          <w:rFonts w:ascii="Times New Roman" w:hAnsi="Times New Roman"/>
          <w:sz w:val="24"/>
          <w:szCs w:val="24"/>
          <w:lang w:val="ro-RO"/>
        </w:rPr>
        <w:t xml:space="preserve">termenii şi expresiile scrise cu majusculă vor avea, cu excepţia </w:t>
      </w:r>
      <w:r w:rsidR="00FA6F4B" w:rsidRPr="00B020EE">
        <w:rPr>
          <w:rFonts w:ascii="Times New Roman" w:hAnsi="Times New Roman"/>
          <w:sz w:val="24"/>
          <w:szCs w:val="24"/>
          <w:lang w:val="ro-RO"/>
        </w:rPr>
        <w:t>situaţiei în care</w:t>
      </w:r>
      <w:r w:rsidRPr="00B020EE">
        <w:rPr>
          <w:rFonts w:ascii="Times New Roman" w:hAnsi="Times New Roman"/>
          <w:sz w:val="24"/>
          <w:szCs w:val="24"/>
          <w:lang w:val="ro-RO"/>
        </w:rPr>
        <w:t xml:space="preserve"> context</w:t>
      </w:r>
      <w:r w:rsidR="00FA6F4B" w:rsidRPr="00B020EE">
        <w:rPr>
          <w:rFonts w:ascii="Times New Roman" w:hAnsi="Times New Roman"/>
          <w:sz w:val="24"/>
          <w:szCs w:val="24"/>
          <w:lang w:val="ro-RO"/>
        </w:rPr>
        <w:t xml:space="preserve">ul reclamă </w:t>
      </w:r>
      <w:r w:rsidRPr="00B020EE">
        <w:rPr>
          <w:rFonts w:ascii="Times New Roman" w:hAnsi="Times New Roman"/>
          <w:sz w:val="24"/>
          <w:szCs w:val="24"/>
          <w:lang w:val="ro-RO"/>
        </w:rPr>
        <w:t>altfel, sensul stabilit în prezentul Articol</w:t>
      </w:r>
      <w:r w:rsidR="00DA263B" w:rsidRPr="00B020EE">
        <w:rPr>
          <w:rFonts w:ascii="Times New Roman" w:hAnsi="Times New Roman"/>
          <w:sz w:val="24"/>
          <w:szCs w:val="24"/>
          <w:lang w:val="ro-RO"/>
        </w:rPr>
        <w:t>:</w:t>
      </w:r>
      <w:bookmarkEnd w:id="4"/>
      <w:bookmarkEnd w:id="5"/>
      <w:bookmarkEnd w:id="6"/>
      <w:bookmarkEnd w:id="7"/>
      <w:bookmarkEnd w:id="8"/>
      <w:bookmarkEnd w:id="9"/>
      <w:bookmarkEnd w:id="10"/>
      <w:bookmarkEnd w:id="11"/>
      <w:bookmarkEnd w:id="12"/>
      <w:bookmarkEnd w:id="13"/>
      <w:bookmarkEnd w:id="14"/>
      <w:bookmarkEnd w:id="15"/>
      <w:bookmarkEnd w:id="16"/>
      <w:bookmarkEnd w:id="17"/>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1201F" w:rsidRPr="00B020EE" w:rsidTr="005C5DBB">
        <w:tc>
          <w:tcPr>
            <w:tcW w:w="2972" w:type="dxa"/>
          </w:tcPr>
          <w:p w:rsidR="00E1201F" w:rsidRPr="00B020EE" w:rsidRDefault="00E1201F" w:rsidP="00B020EE">
            <w:pPr>
              <w:spacing w:after="0" w:line="360" w:lineRule="auto"/>
              <w:rPr>
                <w:rFonts w:ascii="Times New Roman" w:hAnsi="Times New Roman"/>
                <w:sz w:val="24"/>
                <w:szCs w:val="24"/>
                <w:lang w:val="ro-RO"/>
              </w:rPr>
            </w:pPr>
            <w:r w:rsidRPr="00B020EE">
              <w:rPr>
                <w:rFonts w:ascii="Times New Roman" w:hAnsi="Times New Roman"/>
                <w:b/>
                <w:sz w:val="24"/>
                <w:szCs w:val="24"/>
                <w:lang w:val="ro-RO"/>
              </w:rPr>
              <w:t>„Activitate Componentă”</w:t>
            </w:r>
          </w:p>
        </w:tc>
        <w:tc>
          <w:tcPr>
            <w:tcW w:w="6090" w:type="dxa"/>
          </w:tcPr>
          <w:p w:rsidR="00E1201F" w:rsidRPr="00B020EE" w:rsidRDefault="00E1201F"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înseamnă activitățile componente ale serviciului de </w:t>
            </w:r>
            <w:r w:rsidRPr="00B020EE">
              <w:rPr>
                <w:rFonts w:ascii="Times New Roman" w:hAnsi="Times New Roman"/>
                <w:sz w:val="24"/>
                <w:szCs w:val="24"/>
                <w:lang w:val="ro-RO"/>
              </w:rPr>
              <w:lastRenderedPageBreak/>
              <w:t>salubrizare al Delegatarului ce fac obiectul prezentului Contract, astfel cum sunt prevăzute la definiția „Serviciului”</w:t>
            </w:r>
          </w:p>
        </w:tc>
      </w:tr>
      <w:tr w:rsidR="00E1201F" w:rsidRPr="00B020EE" w:rsidTr="005C5DBB">
        <w:tc>
          <w:tcPr>
            <w:tcW w:w="2972" w:type="dxa"/>
          </w:tcPr>
          <w:p w:rsidR="00E1201F" w:rsidRPr="00B020EE" w:rsidRDefault="00E1201F" w:rsidP="00B020EE">
            <w:pPr>
              <w:spacing w:after="0" w:line="360" w:lineRule="auto"/>
              <w:rPr>
                <w:rFonts w:ascii="Times New Roman" w:hAnsi="Times New Roman"/>
                <w:sz w:val="24"/>
                <w:szCs w:val="24"/>
                <w:lang w:val="ro-RO"/>
              </w:rPr>
            </w:pPr>
            <w:r w:rsidRPr="00B020EE">
              <w:rPr>
                <w:rFonts w:ascii="Times New Roman" w:hAnsi="Times New Roman"/>
                <w:b/>
                <w:sz w:val="24"/>
                <w:szCs w:val="24"/>
                <w:lang w:val="ro-RO"/>
              </w:rPr>
              <w:lastRenderedPageBreak/>
              <w:t>„An Contractual”</w:t>
            </w:r>
          </w:p>
        </w:tc>
        <w:tc>
          <w:tcPr>
            <w:tcW w:w="6090" w:type="dxa"/>
          </w:tcPr>
          <w:p w:rsidR="00E1201F" w:rsidRPr="00B020EE" w:rsidRDefault="00E1201F"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o perioadă de timp începând la Data Începerii şi terminându-se la aceeaşi dată a anilor următori, până la data încetării Duratei Contractului</w:t>
            </w:r>
          </w:p>
        </w:tc>
      </w:tr>
      <w:tr w:rsidR="008F03F0" w:rsidRPr="00B020EE" w:rsidTr="005C5DBB">
        <w:tc>
          <w:tcPr>
            <w:tcW w:w="2972" w:type="dxa"/>
          </w:tcPr>
          <w:p w:rsidR="008F03F0" w:rsidRPr="00B020EE" w:rsidRDefault="008F03F0"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rPr>
              <w:t>”An Calendaristic”</w:t>
            </w:r>
          </w:p>
        </w:tc>
        <w:tc>
          <w:tcPr>
            <w:tcW w:w="6090" w:type="dxa"/>
          </w:tcPr>
          <w:p w:rsidR="008F03F0" w:rsidRPr="00B020EE" w:rsidRDefault="008F03F0"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perioada de 365 sau 366 de zile, după caz, socotită de la 1 ianuarie până la 31 decembrie.</w:t>
            </w:r>
            <w:r w:rsidR="009110E1" w:rsidRPr="00B020EE">
              <w:rPr>
                <w:rFonts w:ascii="Times New Roman" w:hAnsi="Times New Roman"/>
                <w:sz w:val="24"/>
                <w:szCs w:val="24"/>
                <w:lang w:val="ro-RO"/>
              </w:rPr>
              <w:t xml:space="preserve"> Pentru primul an de prestare a serviciului, Anul Calendaristic va reprezenta perioada socotită de la Data Începerii până la 31 decembrie a respectivului an.</w:t>
            </w:r>
          </w:p>
        </w:tc>
      </w:tr>
      <w:tr w:rsidR="00E1201F" w:rsidRPr="00B020EE" w:rsidTr="005C5DBB">
        <w:tc>
          <w:tcPr>
            <w:tcW w:w="2972" w:type="dxa"/>
          </w:tcPr>
          <w:p w:rsidR="00E1201F" w:rsidRPr="00B020EE" w:rsidRDefault="00E1201F" w:rsidP="00B020EE">
            <w:pPr>
              <w:spacing w:after="0" w:line="360" w:lineRule="auto"/>
              <w:rPr>
                <w:rFonts w:ascii="Times New Roman" w:hAnsi="Times New Roman"/>
                <w:sz w:val="24"/>
                <w:szCs w:val="24"/>
                <w:lang w:val="ro-RO"/>
              </w:rPr>
            </w:pPr>
            <w:r w:rsidRPr="00B020EE">
              <w:rPr>
                <w:rFonts w:ascii="Times New Roman" w:hAnsi="Times New Roman"/>
                <w:b/>
                <w:sz w:val="24"/>
                <w:szCs w:val="24"/>
                <w:lang w:val="ro-RO"/>
              </w:rPr>
              <w:t>„Aria Delegării”</w:t>
            </w:r>
          </w:p>
        </w:tc>
        <w:tc>
          <w:tcPr>
            <w:tcW w:w="6090" w:type="dxa"/>
          </w:tcPr>
          <w:p w:rsidR="00E1201F" w:rsidRPr="00B020EE" w:rsidRDefault="00E1201F" w:rsidP="006A3D58">
            <w:pPr>
              <w:spacing w:after="0" w:line="360" w:lineRule="auto"/>
              <w:jc w:val="both"/>
              <w:rPr>
                <w:rFonts w:ascii="Times New Roman" w:hAnsi="Times New Roman"/>
                <w:sz w:val="24"/>
                <w:szCs w:val="24"/>
                <w:lang w:val="ro-RO"/>
              </w:rPr>
            </w:pPr>
            <w:r w:rsidRPr="003708A2">
              <w:rPr>
                <w:rFonts w:ascii="Times New Roman" w:hAnsi="Times New Roman"/>
                <w:sz w:val="24"/>
                <w:szCs w:val="24"/>
                <w:lang w:val="ro-RO"/>
              </w:rPr>
              <w:t xml:space="preserve">înseamnă </w:t>
            </w:r>
            <w:r w:rsidR="006A3D58" w:rsidRPr="003708A2">
              <w:rPr>
                <w:rFonts w:ascii="Times New Roman" w:hAnsi="Times New Roman"/>
                <w:sz w:val="24"/>
                <w:szCs w:val="24"/>
                <w:lang w:val="ro-RO"/>
              </w:rPr>
              <w:t>suprafetele din domeniul public al Sectorului 2 al Municipiului București care nu fac obiectul Contractului nr. 1128/1999</w:t>
            </w:r>
          </w:p>
        </w:tc>
      </w:tr>
      <w:tr w:rsidR="00E1201F" w:rsidRPr="00B020EE" w:rsidTr="005C5DBB">
        <w:tc>
          <w:tcPr>
            <w:tcW w:w="2972" w:type="dxa"/>
          </w:tcPr>
          <w:p w:rsidR="00E1201F" w:rsidRPr="00B020EE" w:rsidRDefault="00D356AE" w:rsidP="00B020EE">
            <w:pPr>
              <w:spacing w:after="0" w:line="360" w:lineRule="auto"/>
              <w:rPr>
                <w:rFonts w:ascii="Times New Roman" w:hAnsi="Times New Roman"/>
                <w:sz w:val="24"/>
                <w:szCs w:val="24"/>
                <w:lang w:val="ro-RO"/>
              </w:rPr>
            </w:pPr>
            <w:r w:rsidRPr="00B020EE">
              <w:rPr>
                <w:rFonts w:ascii="Times New Roman" w:hAnsi="Times New Roman"/>
                <w:b/>
                <w:bCs/>
                <w:sz w:val="24"/>
                <w:szCs w:val="24"/>
                <w:lang w:val="ro-RO"/>
              </w:rPr>
              <w:t>„Autoritatea Competentă”</w:t>
            </w:r>
          </w:p>
        </w:tc>
        <w:tc>
          <w:tcPr>
            <w:tcW w:w="6090" w:type="dxa"/>
          </w:tcPr>
          <w:p w:rsidR="00E1201F" w:rsidRPr="00B020EE" w:rsidRDefault="00D356AE"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orice instanţă judecătorească competentă şi orice autoritate locală, naţională sau organizaţie internaţională, inspectorat, agenţie, ministru, minister, persoană oficială sau funcţionar public din cadrul Guvernului României, instituţie publică, inclusiv, dar nelimitându-se la, Autoritatea de Reglementare</w:t>
            </w:r>
          </w:p>
        </w:tc>
      </w:tr>
      <w:tr w:rsidR="00E1201F" w:rsidRPr="00B020EE" w:rsidTr="005C5DBB">
        <w:tc>
          <w:tcPr>
            <w:tcW w:w="2972" w:type="dxa"/>
          </w:tcPr>
          <w:p w:rsidR="00E1201F" w:rsidRPr="00B020EE" w:rsidRDefault="00D356AE" w:rsidP="00B020EE">
            <w:pPr>
              <w:spacing w:after="0" w:line="360" w:lineRule="auto"/>
              <w:rPr>
                <w:rFonts w:ascii="Times New Roman" w:hAnsi="Times New Roman"/>
                <w:sz w:val="24"/>
                <w:szCs w:val="24"/>
                <w:lang w:val="ro-RO"/>
              </w:rPr>
            </w:pPr>
            <w:r w:rsidRPr="00B020EE">
              <w:rPr>
                <w:rFonts w:ascii="Times New Roman" w:hAnsi="Times New Roman"/>
                <w:b/>
                <w:sz w:val="24"/>
                <w:szCs w:val="24"/>
                <w:lang w:val="ro-RO"/>
              </w:rPr>
              <w:t>„Autoritatea de Reglementare”</w:t>
            </w:r>
          </w:p>
        </w:tc>
        <w:tc>
          <w:tcPr>
            <w:tcW w:w="6090" w:type="dxa"/>
          </w:tcPr>
          <w:p w:rsidR="00E1201F" w:rsidRPr="00B020EE" w:rsidRDefault="00D356AE"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Autoritatea Naţională de Reglementare pentru Serviciile Comunitare de Utilităţi Publice (ANRSC) sau orice altă instituţie similară care poate fi autorizată şi împuternicită conform Legii în vigoare la un moment dat să monitorizeze şi să reglementeze regimul tarifelor şi/sau al Serviciului</w:t>
            </w:r>
          </w:p>
        </w:tc>
      </w:tr>
      <w:tr w:rsidR="00E1201F" w:rsidRPr="00B020EE" w:rsidTr="005C5DBB">
        <w:tc>
          <w:tcPr>
            <w:tcW w:w="2972" w:type="dxa"/>
          </w:tcPr>
          <w:p w:rsidR="00E1201F" w:rsidRPr="00B020EE" w:rsidRDefault="00D356AE" w:rsidP="00B020EE">
            <w:pPr>
              <w:spacing w:after="0" w:line="360" w:lineRule="auto"/>
              <w:rPr>
                <w:rFonts w:ascii="Times New Roman" w:hAnsi="Times New Roman"/>
                <w:sz w:val="24"/>
                <w:szCs w:val="24"/>
                <w:lang w:val="ro-RO"/>
              </w:rPr>
            </w:pPr>
            <w:r w:rsidRPr="00B020EE">
              <w:rPr>
                <w:rFonts w:ascii="Times New Roman" w:hAnsi="Times New Roman"/>
                <w:sz w:val="24"/>
                <w:szCs w:val="24"/>
                <w:lang w:val="ro-RO"/>
              </w:rPr>
              <w:t>„</w:t>
            </w:r>
            <w:r w:rsidRPr="00B020EE">
              <w:rPr>
                <w:rFonts w:ascii="Times New Roman" w:hAnsi="Times New Roman"/>
                <w:b/>
                <w:sz w:val="24"/>
                <w:szCs w:val="24"/>
                <w:lang w:val="ro-RO"/>
              </w:rPr>
              <w:t>Autorizaţii</w:t>
            </w:r>
            <w:r w:rsidRPr="00B020EE">
              <w:rPr>
                <w:rFonts w:ascii="Times New Roman" w:hAnsi="Times New Roman"/>
                <w:sz w:val="24"/>
                <w:szCs w:val="24"/>
                <w:lang w:val="ro-RO"/>
              </w:rPr>
              <w:t>”</w:t>
            </w:r>
          </w:p>
        </w:tc>
        <w:tc>
          <w:tcPr>
            <w:tcW w:w="6090" w:type="dxa"/>
          </w:tcPr>
          <w:p w:rsidR="00E1201F" w:rsidRPr="00B020EE" w:rsidRDefault="00D356AE"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toate autorizaţiile, licenţele, permisele, certificatele, avizele, aprobările etc., emise de Autoritatea de Reglementarea sau altă Autoritate Competentă, în scopul furnizării/prestării şi gestiunii Serviciului</w:t>
            </w:r>
          </w:p>
        </w:tc>
      </w:tr>
      <w:tr w:rsidR="00D356AE" w:rsidRPr="00B020EE" w:rsidTr="005C5DBB">
        <w:tc>
          <w:tcPr>
            <w:tcW w:w="2972" w:type="dxa"/>
          </w:tcPr>
          <w:p w:rsidR="00D356AE" w:rsidRPr="00B020EE" w:rsidRDefault="00D356AE" w:rsidP="00B020EE">
            <w:pPr>
              <w:spacing w:after="0" w:line="360" w:lineRule="auto"/>
              <w:rPr>
                <w:rFonts w:ascii="Times New Roman" w:hAnsi="Times New Roman"/>
                <w:sz w:val="24"/>
                <w:szCs w:val="24"/>
                <w:lang w:val="ro-RO"/>
              </w:rPr>
            </w:pPr>
            <w:r w:rsidRPr="00B020EE">
              <w:rPr>
                <w:rFonts w:ascii="Times New Roman" w:hAnsi="Times New Roman"/>
                <w:b/>
                <w:sz w:val="24"/>
                <w:szCs w:val="24"/>
                <w:lang w:val="ro-RO"/>
              </w:rPr>
              <w:t>„Bune Practici Comerciale”</w:t>
            </w:r>
          </w:p>
        </w:tc>
        <w:tc>
          <w:tcPr>
            <w:tcW w:w="6090" w:type="dxa"/>
          </w:tcPr>
          <w:p w:rsidR="009376A2" w:rsidRPr="00B020EE" w:rsidRDefault="009376A2"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înseamnă toate acţiunile, faptele, metodele şi practicile relevante aplicabile în general în vederea gestionării Deşeurilor care, la un anumit moment dat, în termeni rezonabili şi în condiţiile legii, pot asigura rezultatul dorit pentru </w:t>
            </w:r>
            <w:r w:rsidR="00BF3413">
              <w:rPr>
                <w:rFonts w:ascii="Times New Roman" w:hAnsi="Times New Roman"/>
                <w:sz w:val="24"/>
                <w:szCs w:val="24"/>
                <w:lang w:val="ro-RO"/>
              </w:rPr>
              <w:t>delegarea</w:t>
            </w:r>
            <w:r w:rsidRPr="00B020EE">
              <w:rPr>
                <w:rFonts w:ascii="Times New Roman" w:hAnsi="Times New Roman"/>
                <w:sz w:val="24"/>
                <w:szCs w:val="24"/>
                <w:lang w:val="ro-RO"/>
              </w:rPr>
              <w:t xml:space="preserve"> Serviciului. Pentru scopul Serviciului care face obiectul prezentului Contract, Bunele Practici </w:t>
            </w:r>
            <w:r w:rsidRPr="00B020EE">
              <w:rPr>
                <w:rFonts w:ascii="Times New Roman" w:hAnsi="Times New Roman"/>
                <w:sz w:val="24"/>
                <w:szCs w:val="24"/>
                <w:lang w:val="ro-RO"/>
              </w:rPr>
              <w:lastRenderedPageBreak/>
              <w:t>Comerciale includ:</w:t>
            </w:r>
          </w:p>
          <w:p w:rsidR="009376A2" w:rsidRPr="00B020EE" w:rsidRDefault="009376A2" w:rsidP="00B020EE">
            <w:pPr>
              <w:pStyle w:val="Listparagraf"/>
              <w:numPr>
                <w:ilvl w:val="0"/>
                <w:numId w:val="1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rsidR="009376A2" w:rsidRPr="00B020EE" w:rsidRDefault="009376A2" w:rsidP="00B020EE">
            <w:pPr>
              <w:pStyle w:val="Listparagraf"/>
              <w:numPr>
                <w:ilvl w:val="0"/>
                <w:numId w:val="1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rsidR="009376A2" w:rsidRPr="00B020EE" w:rsidRDefault="009376A2" w:rsidP="00B020EE">
            <w:pPr>
              <w:pStyle w:val="Listparagraf"/>
              <w:numPr>
                <w:ilvl w:val="0"/>
                <w:numId w:val="1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rsidR="009376A2" w:rsidRPr="00B020EE" w:rsidRDefault="009376A2" w:rsidP="00B020EE">
            <w:pPr>
              <w:pStyle w:val="Listparagraf"/>
              <w:numPr>
                <w:ilvl w:val="0"/>
                <w:numId w:val="1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rsidR="00D356AE" w:rsidRPr="00B020EE" w:rsidRDefault="009376A2" w:rsidP="00B020EE">
            <w:pPr>
              <w:pStyle w:val="Listparagraf"/>
              <w:numPr>
                <w:ilvl w:val="0"/>
                <w:numId w:val="1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operarea echipamentelor şi utilajelor folosite în gestiunea Serviciului în condiţii de siguranţă deplină pentru personalul manevrant, alţi angajaţi, populaţie, mediul înconjurător, precum şi pentru alte instalaţii conexe</w:t>
            </w:r>
          </w:p>
        </w:tc>
      </w:tr>
      <w:tr w:rsidR="009376A2" w:rsidRPr="00B020EE" w:rsidTr="005C5DBB">
        <w:tc>
          <w:tcPr>
            <w:tcW w:w="2972" w:type="dxa"/>
          </w:tcPr>
          <w:p w:rsidR="009376A2" w:rsidRPr="00B020EE" w:rsidRDefault="009376A2"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rPr>
              <w:lastRenderedPageBreak/>
              <w:t>„Bunuri Proprii”</w:t>
            </w:r>
          </w:p>
        </w:tc>
        <w:tc>
          <w:tcPr>
            <w:tcW w:w="6090" w:type="dxa"/>
          </w:tcPr>
          <w:p w:rsidR="009376A2" w:rsidRPr="00B020EE" w:rsidRDefault="00F52A41"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înseamnă acele bunuri care aparțin Delegatului și care rămân </w:t>
            </w:r>
            <w:r w:rsidRPr="00B020EE">
              <w:rPr>
                <w:rFonts w:ascii="Times New Roman" w:hAnsi="Times New Roman"/>
                <w:sz w:val="24"/>
                <w:szCs w:val="24"/>
                <w:lang w:val="ro-RO"/>
              </w:rPr>
              <w:lastRenderedPageBreak/>
              <w:t>în proprietatea sa după Data Încetării Contractului</w:t>
            </w:r>
          </w:p>
        </w:tc>
      </w:tr>
      <w:tr w:rsidR="009376A2" w:rsidRPr="00B020EE" w:rsidTr="005C5DBB">
        <w:tc>
          <w:tcPr>
            <w:tcW w:w="2972" w:type="dxa"/>
          </w:tcPr>
          <w:p w:rsidR="009376A2" w:rsidRPr="00B020EE" w:rsidRDefault="00F52A41"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rPr>
              <w:lastRenderedPageBreak/>
              <w:t>„Caietul de Sarcini”</w:t>
            </w:r>
          </w:p>
        </w:tc>
        <w:tc>
          <w:tcPr>
            <w:tcW w:w="6090" w:type="dxa"/>
          </w:tcPr>
          <w:p w:rsidR="009376A2" w:rsidRPr="00B020EE" w:rsidRDefault="00F52A41"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Caietul de Sarcini al Serviciului, anexat prezentului Contract</w:t>
            </w:r>
          </w:p>
        </w:tc>
      </w:tr>
      <w:tr w:rsidR="00F52A41" w:rsidRPr="00B020EE" w:rsidTr="005C5DBB">
        <w:tc>
          <w:tcPr>
            <w:tcW w:w="2972" w:type="dxa"/>
          </w:tcPr>
          <w:p w:rsidR="00F52A41" w:rsidRPr="00B020EE" w:rsidRDefault="00F52A41" w:rsidP="00B020EE">
            <w:pPr>
              <w:spacing w:after="0" w:line="360" w:lineRule="auto"/>
              <w:rPr>
                <w:rFonts w:ascii="Times New Roman" w:hAnsi="Times New Roman"/>
                <w:b/>
                <w:sz w:val="24"/>
                <w:szCs w:val="24"/>
                <w:lang w:val="ro-RO"/>
              </w:rPr>
            </w:pPr>
            <w:r w:rsidRPr="00B020EE">
              <w:rPr>
                <w:rFonts w:ascii="Times New Roman" w:hAnsi="Times New Roman"/>
                <w:b/>
                <w:bCs/>
                <w:iCs/>
                <w:sz w:val="24"/>
                <w:szCs w:val="24"/>
                <w:lang w:val="ro-RO" w:eastAsia="ro-RO"/>
              </w:rPr>
              <w:t>„Contract”</w:t>
            </w:r>
          </w:p>
        </w:tc>
        <w:tc>
          <w:tcPr>
            <w:tcW w:w="6090" w:type="dxa"/>
          </w:tcPr>
          <w:p w:rsidR="00F52A41" w:rsidRPr="00B020EE" w:rsidRDefault="00F52A41"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w:t>
            </w:r>
            <w:r w:rsidRPr="00B020EE">
              <w:rPr>
                <w:rFonts w:ascii="Times New Roman" w:hAnsi="Times New Roman"/>
                <w:bCs/>
                <w:iCs/>
                <w:sz w:val="24"/>
                <w:szCs w:val="24"/>
                <w:lang w:val="ro-RO"/>
              </w:rPr>
              <w:t xml:space="preserve"> prezentul Contract de delegare a gestiunii serviciului </w:t>
            </w:r>
            <w:r w:rsidR="00F21CF4" w:rsidRPr="00B020EE">
              <w:rPr>
                <w:rFonts w:ascii="Times New Roman" w:hAnsi="Times New Roman"/>
                <w:bCs/>
                <w:iCs/>
                <w:sz w:val="24"/>
                <w:szCs w:val="24"/>
                <w:lang w:val="ro-RO"/>
              </w:rPr>
              <w:t xml:space="preserve">în </w:t>
            </w:r>
            <w:r w:rsidR="00D03CA9" w:rsidRPr="00B020EE">
              <w:rPr>
                <w:rFonts w:ascii="Times New Roman" w:hAnsi="Times New Roman"/>
                <w:bCs/>
                <w:iCs/>
                <w:sz w:val="24"/>
                <w:szCs w:val="24"/>
                <w:lang w:val="ro-RO"/>
              </w:rPr>
              <w:t>Sectorul 2</w:t>
            </w:r>
            <w:r w:rsidR="00913587" w:rsidRPr="00B020EE">
              <w:rPr>
                <w:rFonts w:ascii="Times New Roman" w:hAnsi="Times New Roman"/>
                <w:bCs/>
                <w:iCs/>
                <w:sz w:val="24"/>
                <w:szCs w:val="24"/>
                <w:lang w:val="ro-RO"/>
              </w:rPr>
              <w:t xml:space="preserve"> al Municipiului București</w:t>
            </w:r>
            <w:r w:rsidR="00F21CF4" w:rsidRPr="00B020EE">
              <w:rPr>
                <w:rFonts w:ascii="Times New Roman" w:hAnsi="Times New Roman"/>
                <w:bCs/>
                <w:iCs/>
                <w:sz w:val="24"/>
                <w:szCs w:val="24"/>
                <w:lang w:val="ro-RO"/>
              </w:rPr>
              <w:t xml:space="preserve"> </w:t>
            </w:r>
            <w:r w:rsidRPr="00B020EE">
              <w:rPr>
                <w:rFonts w:ascii="Times New Roman" w:hAnsi="Times New Roman"/>
                <w:bCs/>
                <w:iCs/>
                <w:sz w:val="24"/>
                <w:szCs w:val="24"/>
                <w:lang w:val="ro-RO"/>
              </w:rPr>
              <w:sym w:font="Symbol" w:char="F05B"/>
            </w:r>
            <w:r w:rsidRPr="00B020EE">
              <w:rPr>
                <w:rFonts w:ascii="Times New Roman" w:hAnsi="Times New Roman"/>
                <w:bCs/>
                <w:iCs/>
                <w:sz w:val="24"/>
                <w:szCs w:val="24"/>
                <w:lang w:val="ro-RO"/>
              </w:rPr>
              <w:t xml:space="preserve">concesiune de servicii conform art. 14 alin (3) din Legea serviciului de salubrizare a localităţilor nr. 101/2006, republicată, cu modificările și completările ulterioare, coroborat cu art. 29 alin. (9) din Legea serviciilor comunitare de utilități publice nr. 51/2006, republicată, cu modificările și completările ulterioare și art. </w:t>
            </w:r>
            <w:r w:rsidR="002021CE">
              <w:rPr>
                <w:rFonts w:ascii="Times New Roman" w:hAnsi="Times New Roman"/>
                <w:bCs/>
                <w:iCs/>
                <w:sz w:val="24"/>
                <w:szCs w:val="24"/>
                <w:lang w:val="ro-RO"/>
              </w:rPr>
              <w:t>3</w:t>
            </w:r>
            <w:r w:rsidRPr="00B020EE">
              <w:rPr>
                <w:rFonts w:ascii="Times New Roman" w:hAnsi="Times New Roman"/>
                <w:bCs/>
                <w:iCs/>
                <w:sz w:val="24"/>
                <w:szCs w:val="24"/>
                <w:lang w:val="ro-RO"/>
              </w:rPr>
              <w:t xml:space="preserve"> din Legea nr. </w:t>
            </w:r>
            <w:r w:rsidR="002021CE">
              <w:rPr>
                <w:rFonts w:ascii="Times New Roman" w:hAnsi="Times New Roman"/>
                <w:bCs/>
                <w:iCs/>
                <w:sz w:val="24"/>
                <w:szCs w:val="24"/>
                <w:lang w:val="ro-RO"/>
              </w:rPr>
              <w:t>98</w:t>
            </w:r>
            <w:r w:rsidRPr="00B020EE">
              <w:rPr>
                <w:rFonts w:ascii="Times New Roman" w:hAnsi="Times New Roman"/>
                <w:bCs/>
                <w:iCs/>
                <w:sz w:val="24"/>
                <w:szCs w:val="24"/>
                <w:lang w:val="ro-RO"/>
              </w:rPr>
              <w:t xml:space="preserve">/2016 privind </w:t>
            </w:r>
            <w:r w:rsidR="002021CE">
              <w:rPr>
                <w:rFonts w:ascii="Times New Roman" w:hAnsi="Times New Roman"/>
                <w:bCs/>
                <w:iCs/>
                <w:sz w:val="24"/>
                <w:szCs w:val="24"/>
                <w:lang w:val="ro-RO"/>
              </w:rPr>
              <w:t>achizițiile publice</w:t>
            </w:r>
            <w:r w:rsidRPr="00B020EE">
              <w:rPr>
                <w:rFonts w:ascii="Times New Roman" w:hAnsi="Times New Roman"/>
                <w:bCs/>
                <w:iCs/>
                <w:sz w:val="24"/>
                <w:szCs w:val="24"/>
                <w:lang w:val="ro-RO"/>
              </w:rPr>
              <w:t>, cu modificările și completările ulterioare</w:t>
            </w:r>
            <w:r w:rsidRPr="00B020EE">
              <w:rPr>
                <w:rFonts w:ascii="Times New Roman" w:hAnsi="Times New Roman"/>
                <w:bCs/>
                <w:iCs/>
                <w:sz w:val="24"/>
                <w:szCs w:val="24"/>
                <w:lang w:val="ro-RO"/>
              </w:rPr>
              <w:sym w:font="Symbol" w:char="F05D"/>
            </w:r>
            <w:r w:rsidRPr="00B020EE">
              <w:rPr>
                <w:rFonts w:ascii="Times New Roman" w:hAnsi="Times New Roman"/>
                <w:bCs/>
                <w:iCs/>
                <w:sz w:val="24"/>
                <w:szCs w:val="24"/>
                <w:lang w:val="ro-RO"/>
              </w:rPr>
              <w:t>, împreună cu toate Anexele sale, așa cum pot fi modificate toate aceste documente, la un moment dat, cu acordul Părților prin acte adiţionale</w:t>
            </w:r>
          </w:p>
        </w:tc>
      </w:tr>
      <w:tr w:rsidR="00F21CF4" w:rsidRPr="00B020EE" w:rsidTr="005C5DBB">
        <w:tc>
          <w:tcPr>
            <w:tcW w:w="2972" w:type="dxa"/>
          </w:tcPr>
          <w:p w:rsidR="00F21CF4" w:rsidRPr="00B020EE" w:rsidRDefault="00F21CF4" w:rsidP="00B020EE">
            <w:pPr>
              <w:spacing w:after="0" w:line="360" w:lineRule="auto"/>
              <w:rPr>
                <w:rFonts w:ascii="Times New Roman" w:hAnsi="Times New Roman"/>
                <w:b/>
                <w:bCs/>
                <w:iCs/>
                <w:sz w:val="24"/>
                <w:szCs w:val="24"/>
                <w:lang w:val="ro-RO" w:eastAsia="ro-RO"/>
              </w:rPr>
            </w:pPr>
            <w:r w:rsidRPr="00B020EE">
              <w:rPr>
                <w:rFonts w:ascii="Times New Roman" w:hAnsi="Times New Roman"/>
                <w:b/>
                <w:sz w:val="24"/>
                <w:szCs w:val="24"/>
                <w:lang w:val="ro-RO"/>
              </w:rPr>
              <w:t>„Data Începerii”</w:t>
            </w:r>
          </w:p>
        </w:tc>
        <w:tc>
          <w:tcPr>
            <w:tcW w:w="6090" w:type="dxa"/>
          </w:tcPr>
          <w:p w:rsidR="00F21CF4" w:rsidRPr="00B020EE" w:rsidRDefault="00F21CF4"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data indicată de Delegatar în Ordinul de Începere, la care Delegatul trebuie să înceapă furnizarea Serviciului;</w:t>
            </w:r>
          </w:p>
        </w:tc>
      </w:tr>
      <w:tr w:rsidR="00F21CF4" w:rsidRPr="00B020EE" w:rsidTr="005C5DBB">
        <w:tc>
          <w:tcPr>
            <w:tcW w:w="2972" w:type="dxa"/>
          </w:tcPr>
          <w:p w:rsidR="00F21CF4" w:rsidRPr="00B020EE" w:rsidRDefault="00F21CF4"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rPr>
              <w:t>„Data Intrării în Vigoare”</w:t>
            </w:r>
          </w:p>
        </w:tc>
        <w:tc>
          <w:tcPr>
            <w:tcW w:w="6090" w:type="dxa"/>
          </w:tcPr>
          <w:p w:rsidR="00F21CF4" w:rsidRPr="00B020EE" w:rsidRDefault="00F21CF4"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data semnării Contractului de către reprezentanţii Delegatului şi ai Delegatarului sau de către ultimul dintre aceştia în cazul în care Contractul nu este semnat în aceeaşi zi de către ambele Părţi</w:t>
            </w:r>
          </w:p>
        </w:tc>
      </w:tr>
      <w:tr w:rsidR="00F21CF4" w:rsidRPr="00B020EE" w:rsidTr="005C5DBB">
        <w:tc>
          <w:tcPr>
            <w:tcW w:w="2972" w:type="dxa"/>
          </w:tcPr>
          <w:p w:rsidR="00F21CF4" w:rsidRPr="00B020EE" w:rsidRDefault="00F21CF4"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rPr>
              <w:t>„Data Încetării”</w:t>
            </w:r>
          </w:p>
        </w:tc>
        <w:tc>
          <w:tcPr>
            <w:tcW w:w="6090" w:type="dxa"/>
          </w:tcPr>
          <w:p w:rsidR="00F21CF4" w:rsidRPr="00B020EE" w:rsidRDefault="00F21CF4"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data la care Contractul îşi încetează efectele între Părţi, fără a aduce atingere excepţiilor stipulate la Articolul 50 (“Menţinerea unor prevederi după Data Încetării”) din prezentul Contract</w:t>
            </w:r>
          </w:p>
        </w:tc>
      </w:tr>
      <w:tr w:rsidR="00F21CF4" w:rsidRPr="00B020EE" w:rsidTr="005C5DBB">
        <w:tc>
          <w:tcPr>
            <w:tcW w:w="2972" w:type="dxa"/>
          </w:tcPr>
          <w:p w:rsidR="00F21CF4" w:rsidRPr="00B020EE" w:rsidRDefault="00F21CF4"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rPr>
              <w:t>„Daună”</w:t>
            </w:r>
          </w:p>
        </w:tc>
        <w:tc>
          <w:tcPr>
            <w:tcW w:w="6090" w:type="dxa"/>
          </w:tcPr>
          <w:p w:rsidR="00F21CF4" w:rsidRPr="00B020EE" w:rsidRDefault="00F21CF4"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orice prejudiciu, direct sau indirect, constând în pierderea efectivă suferită de creditorul obligaţiei neîndeplinite de către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w:t>
            </w:r>
          </w:p>
        </w:tc>
      </w:tr>
      <w:tr w:rsidR="00F21CF4" w:rsidRPr="00B020EE" w:rsidTr="005C5DBB">
        <w:tc>
          <w:tcPr>
            <w:tcW w:w="2972" w:type="dxa"/>
          </w:tcPr>
          <w:p w:rsidR="00F21CF4" w:rsidRPr="00B020EE" w:rsidRDefault="0008787F"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eastAsia="ro-RO"/>
              </w:rPr>
              <w:t>„</w:t>
            </w:r>
            <w:r w:rsidRPr="00B020EE">
              <w:rPr>
                <w:rFonts w:ascii="Times New Roman" w:hAnsi="Times New Roman"/>
                <w:b/>
                <w:bCs/>
                <w:iCs/>
                <w:sz w:val="24"/>
                <w:szCs w:val="24"/>
                <w:lang w:val="ro-RO" w:eastAsia="ro-RO"/>
              </w:rPr>
              <w:t>Delegat”</w:t>
            </w:r>
          </w:p>
        </w:tc>
        <w:tc>
          <w:tcPr>
            <w:tcW w:w="6090" w:type="dxa"/>
          </w:tcPr>
          <w:p w:rsidR="00F21CF4" w:rsidRPr="00B020EE" w:rsidRDefault="0008787F"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înseamnă </w:t>
            </w:r>
            <w:r w:rsidR="00D761C5" w:rsidRPr="00D761C5">
              <w:rPr>
                <w:rFonts w:ascii="Times New Roman" w:hAnsi="Times New Roman"/>
                <w:sz w:val="24"/>
                <w:szCs w:val="24"/>
                <w:lang w:val="ro-RO"/>
              </w:rPr>
              <w:t>S.C. BRAI-CATA S.R.L.</w:t>
            </w:r>
            <w:r w:rsidRPr="00D761C5">
              <w:rPr>
                <w:rFonts w:ascii="Times New Roman" w:hAnsi="Times New Roman"/>
                <w:sz w:val="24"/>
                <w:szCs w:val="24"/>
                <w:lang w:val="ro-RO"/>
              </w:rPr>
              <w:t>,</w:t>
            </w:r>
            <w:r w:rsidRPr="00B020EE">
              <w:rPr>
                <w:rFonts w:ascii="Times New Roman" w:hAnsi="Times New Roman"/>
                <w:sz w:val="24"/>
                <w:szCs w:val="24"/>
                <w:lang w:val="ro-RO"/>
              </w:rPr>
              <w:t xml:space="preserve"> căreia îi este delegată </w:t>
            </w:r>
            <w:r w:rsidRPr="00B020EE">
              <w:rPr>
                <w:rFonts w:ascii="Times New Roman" w:hAnsi="Times New Roman"/>
                <w:sz w:val="24"/>
                <w:szCs w:val="24"/>
                <w:lang w:val="ro-RO"/>
              </w:rPr>
              <w:lastRenderedPageBreak/>
              <w:t>gestiunea Serviciului, în baza și în conformitate cu prezentul Contract</w:t>
            </w:r>
          </w:p>
        </w:tc>
      </w:tr>
      <w:tr w:rsidR="00F21CF4" w:rsidRPr="00B020EE" w:rsidTr="005C5DBB">
        <w:tc>
          <w:tcPr>
            <w:tcW w:w="2972" w:type="dxa"/>
          </w:tcPr>
          <w:p w:rsidR="00F21CF4" w:rsidRPr="00B020EE" w:rsidRDefault="0008787F"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eastAsia="ro-RO"/>
              </w:rPr>
              <w:lastRenderedPageBreak/>
              <w:t>„D</w:t>
            </w:r>
            <w:r w:rsidRPr="00B020EE">
              <w:rPr>
                <w:rFonts w:ascii="Times New Roman" w:hAnsi="Times New Roman"/>
                <w:b/>
                <w:bCs/>
                <w:iCs/>
                <w:sz w:val="24"/>
                <w:szCs w:val="24"/>
                <w:lang w:val="ro-RO" w:eastAsia="ro-RO"/>
              </w:rPr>
              <w:t>elegatar”</w:t>
            </w:r>
          </w:p>
        </w:tc>
        <w:tc>
          <w:tcPr>
            <w:tcW w:w="6090" w:type="dxa"/>
          </w:tcPr>
          <w:p w:rsidR="00F21CF4" w:rsidRPr="00B020EE" w:rsidRDefault="0008787F"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înseamnă </w:t>
            </w:r>
            <w:r w:rsidR="00D03CA9" w:rsidRPr="00B020EE">
              <w:rPr>
                <w:rFonts w:ascii="Times New Roman" w:hAnsi="Times New Roman"/>
                <w:sz w:val="24"/>
                <w:szCs w:val="24"/>
                <w:lang w:val="ro-RO"/>
              </w:rPr>
              <w:t>Sectorul 2</w:t>
            </w:r>
            <w:r w:rsidR="00913587" w:rsidRPr="00B020EE">
              <w:rPr>
                <w:rFonts w:ascii="Times New Roman" w:hAnsi="Times New Roman"/>
                <w:sz w:val="24"/>
                <w:szCs w:val="24"/>
                <w:lang w:val="ro-RO"/>
              </w:rPr>
              <w:t xml:space="preserve"> al </w:t>
            </w:r>
            <w:r w:rsidR="009C3F01" w:rsidRPr="00B020EE">
              <w:rPr>
                <w:rFonts w:ascii="Times New Roman" w:hAnsi="Times New Roman"/>
                <w:sz w:val="24"/>
                <w:szCs w:val="24"/>
                <w:lang w:val="ro-RO"/>
              </w:rPr>
              <w:t>Municipiu</w:t>
            </w:r>
            <w:r w:rsidR="00913587" w:rsidRPr="00B020EE">
              <w:rPr>
                <w:rFonts w:ascii="Times New Roman" w:hAnsi="Times New Roman"/>
                <w:sz w:val="24"/>
                <w:szCs w:val="24"/>
                <w:lang w:val="ro-RO"/>
              </w:rPr>
              <w:t xml:space="preserve">lui București </w:t>
            </w:r>
            <w:r w:rsidRPr="00B020EE">
              <w:rPr>
                <w:rFonts w:ascii="Times New Roman" w:hAnsi="Times New Roman"/>
                <w:bCs/>
                <w:iCs/>
                <w:sz w:val="24"/>
                <w:szCs w:val="24"/>
                <w:lang w:val="ro-RO"/>
              </w:rPr>
              <w:t xml:space="preserve">care a atribuit prezentul Contract </w:t>
            </w:r>
          </w:p>
        </w:tc>
      </w:tr>
      <w:tr w:rsidR="0008787F" w:rsidRPr="00B020EE" w:rsidTr="005C5DBB">
        <w:tc>
          <w:tcPr>
            <w:tcW w:w="2972" w:type="dxa"/>
          </w:tcPr>
          <w:p w:rsidR="0008787F" w:rsidRPr="007851DD" w:rsidRDefault="0008787F" w:rsidP="00B020EE">
            <w:pPr>
              <w:spacing w:after="0" w:line="360" w:lineRule="auto"/>
              <w:rPr>
                <w:rFonts w:ascii="Times New Roman" w:hAnsi="Times New Roman"/>
                <w:b/>
                <w:sz w:val="24"/>
                <w:szCs w:val="24"/>
                <w:lang w:val="ro-RO" w:eastAsia="ro-RO"/>
              </w:rPr>
            </w:pPr>
            <w:r w:rsidRPr="007851DD">
              <w:rPr>
                <w:rFonts w:ascii="Times New Roman" w:hAnsi="Times New Roman"/>
                <w:b/>
                <w:sz w:val="24"/>
                <w:szCs w:val="24"/>
                <w:lang w:val="ro-RO" w:eastAsia="ro-RO"/>
              </w:rPr>
              <w:t>„</w:t>
            </w:r>
            <w:r w:rsidRPr="007851DD">
              <w:rPr>
                <w:rFonts w:ascii="Times New Roman" w:hAnsi="Times New Roman"/>
                <w:b/>
                <w:sz w:val="24"/>
                <w:szCs w:val="24"/>
                <w:lang w:val="ro-RO"/>
              </w:rPr>
              <w:t>Depozit</w:t>
            </w:r>
            <w:r w:rsidRPr="007851DD">
              <w:rPr>
                <w:rFonts w:ascii="Times New Roman" w:hAnsi="Times New Roman"/>
                <w:sz w:val="24"/>
                <w:szCs w:val="24"/>
                <w:lang w:val="ro-RO"/>
              </w:rPr>
              <w:t>”</w:t>
            </w:r>
          </w:p>
        </w:tc>
        <w:tc>
          <w:tcPr>
            <w:tcW w:w="6090" w:type="dxa"/>
          </w:tcPr>
          <w:p w:rsidR="0008787F" w:rsidRPr="007851DD" w:rsidRDefault="0008787F" w:rsidP="00B020EE">
            <w:pPr>
              <w:spacing w:after="0" w:line="360" w:lineRule="auto"/>
              <w:jc w:val="both"/>
              <w:rPr>
                <w:rFonts w:ascii="Times New Roman" w:hAnsi="Times New Roman"/>
                <w:sz w:val="24"/>
                <w:szCs w:val="24"/>
                <w:lang w:val="ro-RO"/>
              </w:rPr>
            </w:pPr>
            <w:r w:rsidRPr="007851DD">
              <w:rPr>
                <w:rFonts w:ascii="Times New Roman" w:hAnsi="Times New Roman"/>
                <w:sz w:val="24"/>
                <w:szCs w:val="24"/>
                <w:lang w:val="ro-RO"/>
              </w:rPr>
              <w:t>înseamnă un amplasament pentru eliminarea finală a Deșeurilor, prin depozitare pe sol sau în subteran, pentru scopul prezentului Contract</w:t>
            </w:r>
          </w:p>
        </w:tc>
      </w:tr>
      <w:tr w:rsidR="00CB69FC" w:rsidRPr="00B020EE" w:rsidTr="005C5DBB">
        <w:tc>
          <w:tcPr>
            <w:tcW w:w="2972" w:type="dxa"/>
          </w:tcPr>
          <w:p w:rsidR="00CB69FC" w:rsidRPr="007851DD" w:rsidRDefault="00CB69FC" w:rsidP="00B020EE">
            <w:pPr>
              <w:spacing w:after="0" w:line="360" w:lineRule="auto"/>
              <w:rPr>
                <w:rFonts w:ascii="Times New Roman" w:hAnsi="Times New Roman"/>
                <w:b/>
                <w:sz w:val="24"/>
                <w:szCs w:val="24"/>
                <w:lang w:val="ro-RO" w:eastAsia="ro-RO"/>
              </w:rPr>
            </w:pPr>
            <w:r w:rsidRPr="007851DD">
              <w:rPr>
                <w:rFonts w:ascii="Times New Roman" w:hAnsi="Times New Roman"/>
                <w:b/>
                <w:sz w:val="24"/>
                <w:szCs w:val="24"/>
                <w:lang w:eastAsia="ro-RO"/>
              </w:rPr>
              <w:t>„Deşeu(uri)”</w:t>
            </w:r>
          </w:p>
        </w:tc>
        <w:tc>
          <w:tcPr>
            <w:tcW w:w="6090" w:type="dxa"/>
          </w:tcPr>
          <w:p w:rsidR="00CB69FC" w:rsidRPr="007851DD" w:rsidRDefault="00CB69FC" w:rsidP="007851DD">
            <w:pPr>
              <w:spacing w:after="0" w:line="360" w:lineRule="auto"/>
              <w:jc w:val="both"/>
              <w:rPr>
                <w:rFonts w:ascii="Times New Roman" w:hAnsi="Times New Roman"/>
                <w:sz w:val="24"/>
                <w:szCs w:val="24"/>
                <w:lang w:val="ro-RO"/>
              </w:rPr>
            </w:pPr>
            <w:r w:rsidRPr="007851DD">
              <w:rPr>
                <w:rFonts w:ascii="Times New Roman" w:hAnsi="Times New Roman"/>
                <w:sz w:val="24"/>
                <w:szCs w:val="24"/>
              </w:rPr>
              <w:t>orice substanţă sau obiect pe care deținătorul îl aruncă ori are intenția sau obligația să îl arunce; Deșeurile ce fac obiectul Serviciilor, respectiv obiectul Contract</w:t>
            </w:r>
            <w:r w:rsidR="007851DD">
              <w:rPr>
                <w:rFonts w:ascii="Times New Roman" w:hAnsi="Times New Roman"/>
                <w:sz w:val="24"/>
                <w:szCs w:val="24"/>
              </w:rPr>
              <w:t>ului sunt Deșeurile Municipale</w:t>
            </w:r>
          </w:p>
        </w:tc>
      </w:tr>
      <w:tr w:rsidR="00CB69FC" w:rsidRPr="00B020EE" w:rsidTr="005C5DBB">
        <w:tc>
          <w:tcPr>
            <w:tcW w:w="2972" w:type="dxa"/>
          </w:tcPr>
          <w:p w:rsidR="00CB69FC" w:rsidRPr="007851DD" w:rsidRDefault="00CB69FC" w:rsidP="00B020EE">
            <w:pPr>
              <w:spacing w:after="0" w:line="360" w:lineRule="auto"/>
              <w:rPr>
                <w:rFonts w:ascii="Times New Roman" w:hAnsi="Times New Roman"/>
                <w:b/>
                <w:sz w:val="24"/>
                <w:szCs w:val="24"/>
                <w:lang w:eastAsia="ro-RO"/>
              </w:rPr>
            </w:pPr>
            <w:r w:rsidRPr="007851DD">
              <w:rPr>
                <w:rFonts w:ascii="Times New Roman" w:hAnsi="Times New Roman"/>
                <w:b/>
                <w:sz w:val="24"/>
                <w:szCs w:val="24"/>
                <w:lang w:eastAsia="ro-RO"/>
              </w:rPr>
              <w:t>„Deșeuri Municipale”</w:t>
            </w:r>
          </w:p>
        </w:tc>
        <w:tc>
          <w:tcPr>
            <w:tcW w:w="6090" w:type="dxa"/>
          </w:tcPr>
          <w:p w:rsidR="00CB69FC" w:rsidRPr="007851DD" w:rsidRDefault="00CB69FC" w:rsidP="007851DD">
            <w:pPr>
              <w:spacing w:after="0" w:line="360" w:lineRule="auto"/>
              <w:jc w:val="both"/>
              <w:rPr>
                <w:rFonts w:ascii="Times New Roman" w:hAnsi="Times New Roman"/>
                <w:sz w:val="24"/>
                <w:szCs w:val="24"/>
              </w:rPr>
            </w:pPr>
            <w:r w:rsidRPr="007851DD">
              <w:rPr>
                <w:rFonts w:ascii="Times New Roman" w:hAnsi="Times New Roman"/>
                <w:sz w:val="24"/>
                <w:szCs w:val="24"/>
              </w:rPr>
              <w:t>înseamnă oricare dintre următoarele categorii de Deșeuri: Deşeuri Stradale</w:t>
            </w:r>
          </w:p>
        </w:tc>
      </w:tr>
      <w:tr w:rsidR="00430410" w:rsidRPr="00B020EE" w:rsidTr="005C5DBB">
        <w:tc>
          <w:tcPr>
            <w:tcW w:w="2972" w:type="dxa"/>
          </w:tcPr>
          <w:p w:rsidR="00430410" w:rsidRPr="007851DD" w:rsidRDefault="00430410" w:rsidP="00B020EE">
            <w:pPr>
              <w:spacing w:after="0" w:line="360" w:lineRule="auto"/>
              <w:rPr>
                <w:rFonts w:ascii="Times New Roman" w:hAnsi="Times New Roman"/>
                <w:b/>
                <w:sz w:val="24"/>
                <w:szCs w:val="24"/>
                <w:lang w:eastAsia="ro-RO"/>
              </w:rPr>
            </w:pPr>
            <w:r w:rsidRPr="007851DD">
              <w:rPr>
                <w:rFonts w:ascii="Times New Roman" w:hAnsi="Times New Roman"/>
                <w:b/>
                <w:sz w:val="24"/>
                <w:szCs w:val="24"/>
                <w:lang w:eastAsia="ro-RO"/>
              </w:rPr>
              <w:t>„Deşeuri stradale”</w:t>
            </w:r>
          </w:p>
        </w:tc>
        <w:tc>
          <w:tcPr>
            <w:tcW w:w="6090" w:type="dxa"/>
          </w:tcPr>
          <w:p w:rsidR="00430410" w:rsidRPr="007851DD" w:rsidRDefault="00430410" w:rsidP="00B020EE">
            <w:pPr>
              <w:spacing w:after="0" w:line="360" w:lineRule="auto"/>
              <w:jc w:val="both"/>
              <w:rPr>
                <w:rFonts w:ascii="Times New Roman" w:hAnsi="Times New Roman"/>
                <w:bCs/>
                <w:sz w:val="24"/>
                <w:szCs w:val="24"/>
              </w:rPr>
            </w:pPr>
            <w:r w:rsidRPr="007851DD">
              <w:rPr>
                <w:rFonts w:ascii="Times New Roman" w:hAnsi="Times New Roman"/>
                <w:bCs/>
                <w:sz w:val="24"/>
                <w:szCs w:val="24"/>
              </w:rPr>
              <w:t>înseamnă Deşeuri specifice căilor de circulaţie publică, provenite din activitatea cotidiană a populaţiei, de la spaţiile verzi, de la animale, din depunerea de substanţe solide provenite din atmosferă;</w:t>
            </w:r>
          </w:p>
        </w:tc>
      </w:tr>
      <w:tr w:rsidR="00B87706" w:rsidRPr="00B020EE" w:rsidTr="005C5DBB">
        <w:tc>
          <w:tcPr>
            <w:tcW w:w="2972" w:type="dxa"/>
          </w:tcPr>
          <w:p w:rsidR="00B87706" w:rsidRPr="00B020EE" w:rsidRDefault="00B87706" w:rsidP="00B020EE">
            <w:pPr>
              <w:spacing w:after="0" w:line="360" w:lineRule="auto"/>
              <w:rPr>
                <w:rFonts w:ascii="Times New Roman" w:hAnsi="Times New Roman"/>
                <w:b/>
                <w:sz w:val="24"/>
                <w:szCs w:val="24"/>
                <w:lang w:eastAsia="ro-RO"/>
              </w:rPr>
            </w:pPr>
            <w:r w:rsidRPr="00B020EE">
              <w:rPr>
                <w:rFonts w:ascii="Times New Roman" w:hAnsi="Times New Roman"/>
                <w:b/>
                <w:sz w:val="24"/>
                <w:szCs w:val="24"/>
                <w:lang w:eastAsia="ro-RO"/>
              </w:rPr>
              <w:t>„Documentaţia de Atribuire”</w:t>
            </w:r>
          </w:p>
        </w:tc>
        <w:tc>
          <w:tcPr>
            <w:tcW w:w="6090" w:type="dxa"/>
          </w:tcPr>
          <w:p w:rsidR="00B87706" w:rsidRPr="00B020EE" w:rsidRDefault="00B87706" w:rsidP="00B020EE">
            <w:pPr>
              <w:spacing w:after="0" w:line="360" w:lineRule="auto"/>
              <w:jc w:val="both"/>
              <w:rPr>
                <w:rFonts w:ascii="Times New Roman" w:hAnsi="Times New Roman"/>
                <w:bCs/>
                <w:sz w:val="24"/>
                <w:szCs w:val="24"/>
              </w:rPr>
            </w:pPr>
            <w:r w:rsidRPr="00B020EE">
              <w:rPr>
                <w:rFonts w:ascii="Times New Roman" w:hAnsi="Times New Roman"/>
                <w:bCs/>
                <w:sz w:val="24"/>
                <w:szCs w:val="24"/>
              </w:rPr>
              <w:t>înseamnă documentaţia ce cuprinde toate informaţiile legate de obiectul Contractului şi de procedura de atribuire a acestuia, inclusiv documentele licitaţiei, conform procedurii aplicabile potrivit Legii</w:t>
            </w:r>
          </w:p>
        </w:tc>
      </w:tr>
      <w:tr w:rsidR="00875D76" w:rsidRPr="00B020EE" w:rsidTr="005C5DBB">
        <w:tc>
          <w:tcPr>
            <w:tcW w:w="2972" w:type="dxa"/>
          </w:tcPr>
          <w:p w:rsidR="00875D76" w:rsidRPr="00B020EE" w:rsidRDefault="00875D76" w:rsidP="00B020EE">
            <w:pPr>
              <w:spacing w:after="0" w:line="360" w:lineRule="auto"/>
              <w:rPr>
                <w:rFonts w:ascii="Times New Roman" w:hAnsi="Times New Roman"/>
                <w:b/>
                <w:sz w:val="24"/>
                <w:szCs w:val="24"/>
                <w:lang w:eastAsia="ro-RO"/>
              </w:rPr>
            </w:pPr>
            <w:r w:rsidRPr="00B020EE">
              <w:rPr>
                <w:rFonts w:ascii="Times New Roman" w:hAnsi="Times New Roman"/>
                <w:b/>
                <w:sz w:val="24"/>
                <w:szCs w:val="24"/>
                <w:lang w:val="ro-RO" w:eastAsia="ro-RO"/>
              </w:rPr>
              <w:t>„Durata Gestiunii Serviciului”</w:t>
            </w:r>
          </w:p>
        </w:tc>
        <w:tc>
          <w:tcPr>
            <w:tcW w:w="6090" w:type="dxa"/>
          </w:tcPr>
          <w:p w:rsidR="00875D76" w:rsidRPr="00B020EE" w:rsidRDefault="00875D76" w:rsidP="00B020EE">
            <w:pPr>
              <w:spacing w:after="0" w:line="360" w:lineRule="auto"/>
              <w:jc w:val="both"/>
              <w:rPr>
                <w:rFonts w:ascii="Times New Roman" w:hAnsi="Times New Roman"/>
                <w:bCs/>
                <w:sz w:val="24"/>
                <w:szCs w:val="24"/>
              </w:rPr>
            </w:pPr>
            <w:r w:rsidRPr="00B020EE">
              <w:rPr>
                <w:rFonts w:ascii="Times New Roman" w:hAnsi="Times New Roman"/>
                <w:bCs/>
                <w:sz w:val="24"/>
                <w:szCs w:val="24"/>
                <w:lang w:val="ro-RO"/>
              </w:rPr>
              <w:t>Gestiunea Serviciului este delegată de Delegatar către Delegat pentru o durata de</w:t>
            </w:r>
            <w:r w:rsidR="002B7A0F">
              <w:rPr>
                <w:rFonts w:ascii="Times New Roman" w:hAnsi="Times New Roman"/>
                <w:bCs/>
                <w:sz w:val="24"/>
                <w:szCs w:val="24"/>
                <w:lang w:val="ro-RO"/>
              </w:rPr>
              <w:t xml:space="preserve"> 24 de luni, cu posibilitatea de prelungire de 24 de luni</w:t>
            </w:r>
            <w:r w:rsidRPr="00B020EE">
              <w:rPr>
                <w:rFonts w:ascii="Times New Roman" w:hAnsi="Times New Roman"/>
                <w:bCs/>
                <w:sz w:val="24"/>
                <w:szCs w:val="24"/>
                <w:lang w:val="ro-RO"/>
              </w:rPr>
              <w:t>, începând cu Data Începerii</w:t>
            </w:r>
          </w:p>
        </w:tc>
      </w:tr>
      <w:tr w:rsidR="00875D76" w:rsidRPr="00B020EE" w:rsidTr="005C5DBB">
        <w:tc>
          <w:tcPr>
            <w:tcW w:w="2972" w:type="dxa"/>
          </w:tcPr>
          <w:p w:rsidR="00875D76" w:rsidRPr="00B020EE" w:rsidRDefault="00875D76"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„Durata Contractului”</w:t>
            </w:r>
          </w:p>
        </w:tc>
        <w:tc>
          <w:tcPr>
            <w:tcW w:w="6090" w:type="dxa"/>
          </w:tcPr>
          <w:p w:rsidR="00875D76" w:rsidRPr="00B020EE" w:rsidRDefault="00875D76"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perioada ce include Durata Gestiunii Serviciului, plus intervalul de timp dintre Data Intrării în Vigoare și Data Începerii</w:t>
            </w:r>
            <w:r w:rsidR="002B7A0F">
              <w:rPr>
                <w:rFonts w:ascii="Times New Roman" w:hAnsi="Times New Roman"/>
                <w:bCs/>
                <w:sz w:val="24"/>
                <w:szCs w:val="24"/>
                <w:lang w:val="ro-RO"/>
              </w:rPr>
              <w:t>,</w:t>
            </w:r>
            <w:r w:rsidRPr="00B020EE">
              <w:rPr>
                <w:rFonts w:ascii="Times New Roman" w:hAnsi="Times New Roman"/>
                <w:bCs/>
                <w:sz w:val="24"/>
                <w:szCs w:val="24"/>
                <w:lang w:val="ro-RO"/>
              </w:rPr>
              <w:t xml:space="preserve"> cu excepția cazurilor de încetare înainte de termen</w:t>
            </w:r>
          </w:p>
        </w:tc>
      </w:tr>
      <w:tr w:rsidR="00875D76" w:rsidRPr="00B020EE" w:rsidTr="005C5DBB">
        <w:tc>
          <w:tcPr>
            <w:tcW w:w="2972" w:type="dxa"/>
          </w:tcPr>
          <w:p w:rsidR="00875D76" w:rsidRPr="00B020EE" w:rsidRDefault="00875D76"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eastAsia="ro-RO"/>
              </w:rPr>
              <w:t>„Garanţia de Bună Execuţie”</w:t>
            </w:r>
          </w:p>
        </w:tc>
        <w:tc>
          <w:tcPr>
            <w:tcW w:w="6090" w:type="dxa"/>
          </w:tcPr>
          <w:p w:rsidR="00875D76" w:rsidRPr="00B020EE" w:rsidRDefault="00875D76"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 xml:space="preserve">înseamnă garanţia de bună execuţie a Contractului, constituită legal de Delegat, prin virament bancar sau printr-un instrument de garantare emis de o instituție de credit din România sau din alt stat sau de o societate de asigurări, în condițiile legii, executabilă la prima cerere a Delegatarului, cuprinzând angajamentul irevocabil şi necondiţionat al emitentului de a plăti orice sumă de bani solicitată de Delegatar dar în limita valorii Garanţiei de Bună Execuţie, </w:t>
            </w:r>
            <w:r w:rsidRPr="00B020EE">
              <w:rPr>
                <w:rFonts w:ascii="Times New Roman" w:hAnsi="Times New Roman"/>
                <w:bCs/>
                <w:sz w:val="24"/>
                <w:szCs w:val="24"/>
                <w:lang w:val="ro-RO"/>
              </w:rPr>
              <w:lastRenderedPageBreak/>
              <w:t>pentru a garanta:</w:t>
            </w:r>
          </w:p>
          <w:p w:rsidR="00875D76" w:rsidRPr="00B020EE" w:rsidRDefault="00875D76" w:rsidP="00B020EE">
            <w:pPr>
              <w:numPr>
                <w:ilvl w:val="0"/>
                <w:numId w:val="2"/>
              </w:num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plata oricăror penalităţi care se pot înregistra în favoarea Delegatarului;</w:t>
            </w:r>
          </w:p>
          <w:p w:rsidR="00875D76" w:rsidRPr="00B020EE" w:rsidRDefault="00875D76" w:rsidP="00B020EE">
            <w:pPr>
              <w:numPr>
                <w:ilvl w:val="0"/>
                <w:numId w:val="2"/>
              </w:num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plata oricăror sume către Delegatar conform prezentului Contract, inclusiv ca urmare a neîndeplinirii de către Delegat a obligaţiilor asumate prin prezentul Contract;</w:t>
            </w:r>
          </w:p>
        </w:tc>
      </w:tr>
      <w:tr w:rsidR="00875D76" w:rsidRPr="00B020EE" w:rsidTr="005C5DBB">
        <w:tc>
          <w:tcPr>
            <w:tcW w:w="2972" w:type="dxa"/>
          </w:tcPr>
          <w:p w:rsidR="00875D76" w:rsidRPr="00B020EE" w:rsidRDefault="00875D76" w:rsidP="00B020EE">
            <w:pPr>
              <w:spacing w:after="0" w:line="360" w:lineRule="auto"/>
              <w:rPr>
                <w:rFonts w:ascii="Times New Roman" w:hAnsi="Times New Roman"/>
                <w:b/>
                <w:sz w:val="24"/>
                <w:szCs w:val="24"/>
                <w:lang w:eastAsia="ro-RO"/>
              </w:rPr>
            </w:pPr>
            <w:r w:rsidRPr="00B020EE">
              <w:rPr>
                <w:rFonts w:ascii="Times New Roman" w:hAnsi="Times New Roman"/>
                <w:b/>
                <w:sz w:val="24"/>
                <w:szCs w:val="24"/>
                <w:lang w:val="ro-RO" w:eastAsia="ro-RO"/>
              </w:rPr>
              <w:lastRenderedPageBreak/>
              <w:t>„Gestiunea Serviciului”</w:t>
            </w:r>
          </w:p>
        </w:tc>
        <w:tc>
          <w:tcPr>
            <w:tcW w:w="6090" w:type="dxa"/>
          </w:tcPr>
          <w:p w:rsidR="00875D76" w:rsidRPr="00B020EE" w:rsidRDefault="00875D76" w:rsidP="00B91555">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 xml:space="preserve">înseamnă dreptul acordat Delegatului de către Delegatar, pe Durata Gestiunii, precum și obligația de a furniza/presta Serviciul în Aria Delegării în condițiile </w:t>
            </w:r>
            <w:r w:rsidR="00B91555">
              <w:rPr>
                <w:rFonts w:ascii="Times New Roman" w:hAnsi="Times New Roman"/>
                <w:bCs/>
                <w:sz w:val="24"/>
                <w:szCs w:val="24"/>
                <w:lang w:val="ro-RO"/>
              </w:rPr>
              <w:t>prevăzute de prezentul Contrat,</w:t>
            </w:r>
          </w:p>
        </w:tc>
      </w:tr>
      <w:tr w:rsidR="00875D76" w:rsidRPr="00B020EE" w:rsidTr="005C5DBB">
        <w:tc>
          <w:tcPr>
            <w:tcW w:w="2972" w:type="dxa"/>
          </w:tcPr>
          <w:p w:rsidR="00875D76" w:rsidRPr="00B020EE" w:rsidRDefault="00875D76"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„Indicatori de Performanţă”</w:t>
            </w:r>
          </w:p>
        </w:tc>
        <w:tc>
          <w:tcPr>
            <w:tcW w:w="6090" w:type="dxa"/>
          </w:tcPr>
          <w:p w:rsidR="00875D76" w:rsidRPr="00B020EE" w:rsidRDefault="00875D76"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 xml:space="preserve">înseamnă Indicatorii astfel cum sunt definiţi </w:t>
            </w:r>
            <w:r w:rsidR="00B91737" w:rsidRPr="00B020EE">
              <w:rPr>
                <w:rFonts w:ascii="Times New Roman" w:hAnsi="Times New Roman"/>
                <w:bCs/>
                <w:sz w:val="24"/>
                <w:szCs w:val="24"/>
                <w:lang w:val="ro-RO"/>
              </w:rPr>
              <w:t xml:space="preserve">conform Regulamentului Serviciului </w:t>
            </w:r>
            <w:r w:rsidR="00B91737" w:rsidRPr="00B91555">
              <w:rPr>
                <w:rFonts w:ascii="Times New Roman" w:hAnsi="Times New Roman"/>
                <w:bCs/>
                <w:sz w:val="24"/>
                <w:szCs w:val="24"/>
                <w:lang w:val="ro-RO"/>
              </w:rPr>
              <w:t>(Anexa nr. 1 la prezentul Contract)</w:t>
            </w:r>
            <w:r w:rsidRPr="00B91555">
              <w:rPr>
                <w:rFonts w:ascii="Times New Roman" w:hAnsi="Times New Roman"/>
                <w:bCs/>
                <w:sz w:val="24"/>
                <w:szCs w:val="24"/>
                <w:lang w:val="ro-RO"/>
              </w:rPr>
              <w:t>;</w:t>
            </w:r>
          </w:p>
        </w:tc>
      </w:tr>
      <w:tr w:rsidR="00990CE3" w:rsidRPr="00B020EE" w:rsidTr="005C5DBB">
        <w:tc>
          <w:tcPr>
            <w:tcW w:w="2972" w:type="dxa"/>
          </w:tcPr>
          <w:p w:rsidR="00990CE3" w:rsidRPr="00B020EE" w:rsidRDefault="00990CE3"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„Informații Confidenţiale”</w:t>
            </w:r>
          </w:p>
        </w:tc>
        <w:tc>
          <w:tcPr>
            <w:tcW w:w="6090" w:type="dxa"/>
          </w:tcPr>
          <w:p w:rsidR="00990CE3" w:rsidRPr="00B020EE" w:rsidRDefault="00990CE3"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înseamnă: (i) toate evidenţele, rapoartele, conturile şi alte documente şi informaţii transmise sau puse la dispoziţie (şi marcate drept confidenţiale) de o Parte celeilalte  în legătură cu obiectul prezentului Contract (transmise în orice mod şi indiferent de suportul pe care sunt stocate), inclusiv toate datele cu caracter personal în sensul Legii privind protecţia datelor cu caracter personal; şi/sau (ii) informaţiile sensibile din punct de vedere comercial care reprezintă acele informaţii a căror dezvăluire ar prejudicia sau ar putea prejudicia interesele comerciale ale oricărei persoane, secretele comerciale, drepturile de proprietate intelectuală şi elementele de know-how ale oricărei Părţi şi care sunt exceptate de la liberul acces la informaţii conform Legii</w:t>
            </w:r>
          </w:p>
        </w:tc>
      </w:tr>
      <w:tr w:rsidR="00990CE3" w:rsidRPr="00B020EE" w:rsidTr="005C5DBB">
        <w:tc>
          <w:tcPr>
            <w:tcW w:w="2972" w:type="dxa"/>
          </w:tcPr>
          <w:p w:rsidR="00990CE3" w:rsidRPr="00B020EE" w:rsidRDefault="00990CE3"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„Lege”</w:t>
            </w:r>
          </w:p>
        </w:tc>
        <w:tc>
          <w:tcPr>
            <w:tcW w:w="6090" w:type="dxa"/>
          </w:tcPr>
          <w:p w:rsidR="00990CE3" w:rsidRPr="00B020EE" w:rsidRDefault="00990CE3"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 xml:space="preserve">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Pr="00B020EE">
              <w:rPr>
                <w:rFonts w:ascii="Times New Roman" w:hAnsi="Times New Roman"/>
                <w:bCs/>
                <w:i/>
                <w:sz w:val="24"/>
                <w:szCs w:val="24"/>
                <w:lang w:val="ro-RO"/>
              </w:rPr>
              <w:t>erga omnes</w:t>
            </w:r>
            <w:r w:rsidRPr="00B020EE">
              <w:rPr>
                <w:rFonts w:ascii="Times New Roman" w:hAnsi="Times New Roman"/>
                <w:bCs/>
                <w:sz w:val="24"/>
                <w:szCs w:val="24"/>
                <w:lang w:val="ro-RO"/>
              </w:rPr>
              <w:t xml:space="preserve">, precum şi reglementările obligatorii emise la nivelul Uniunii Europene, precum şi orice cerinţă sau recomandare a Autorităţi de Reglementare, a unei Autorităţi Competente </w:t>
            </w:r>
            <w:r w:rsidRPr="00B020EE">
              <w:rPr>
                <w:rFonts w:ascii="Times New Roman" w:hAnsi="Times New Roman"/>
                <w:bCs/>
                <w:sz w:val="24"/>
                <w:szCs w:val="24"/>
                <w:lang w:val="ro-RO"/>
              </w:rPr>
              <w:lastRenderedPageBreak/>
              <w:t>din România sau la nivelul Uniunii Europene, sau interpretare sau aplicare a oricăreia dintre cele de mai sus de către o Autoritate Competentă din România sau la nivelul Uniunii Europene. În sensul prezentei definiţii „</w:t>
            </w:r>
            <w:r w:rsidRPr="00B020EE">
              <w:rPr>
                <w:rFonts w:ascii="Times New Roman" w:hAnsi="Times New Roman"/>
                <w:bCs/>
                <w:i/>
                <w:sz w:val="24"/>
                <w:szCs w:val="24"/>
                <w:lang w:val="ro-RO"/>
              </w:rPr>
              <w:t>hotărârile judecătoreşti obligatorii erga omnes</w:t>
            </w:r>
            <w:r w:rsidRPr="00B020EE">
              <w:rPr>
                <w:rFonts w:ascii="Times New Roman" w:hAnsi="Times New Roman"/>
                <w:bCs/>
                <w:sz w:val="24"/>
                <w:szCs w:val="24"/>
                <w:lang w:val="ro-RO"/>
              </w:rPr>
              <w:t>” reprezintă (i) hotărârile judecătorești definitive pronunțate în materia contenciosului administrativ prin care s-a anulat în tot sau în parte un act administrativ cu caracter normativ, (ii) deciziile Curții Constituționale prin care se constată neconstituționalitatea unui act normativ, (iii) recursurile în interesul legii pronunțate de Înalta Curte de Casație şi Justiție asupra problemelor de drept care au fost soluționate diferit de instanțele de judecată precum şi (iv) hotărârile judecătorești pronunţate în acțiunile colective introduse de către o categorie anume de cetățeni si care beneficiază de efectele acesteia</w:t>
            </w:r>
          </w:p>
        </w:tc>
      </w:tr>
      <w:tr w:rsidR="00990CE3" w:rsidRPr="00B020EE" w:rsidTr="005C5DBB">
        <w:tc>
          <w:tcPr>
            <w:tcW w:w="2972" w:type="dxa"/>
          </w:tcPr>
          <w:p w:rsidR="00990CE3" w:rsidRPr="00B020EE" w:rsidRDefault="00990CE3"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lastRenderedPageBreak/>
              <w:t>„Modificare Legislativă”</w:t>
            </w:r>
          </w:p>
        </w:tc>
        <w:tc>
          <w:tcPr>
            <w:tcW w:w="6090" w:type="dxa"/>
          </w:tcPr>
          <w:p w:rsidR="00990CE3" w:rsidRPr="00B020EE" w:rsidRDefault="00990CE3"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înseamnă orice intrare în vigoare, modificare, completare, suspendare, abrogare (totală sau parţială) a oricărei Legi astfel cum este definită mai sus sau orice alt eveniment cu efect similar, intervenit după Data Intrării în Vigoare a Contractului</w:t>
            </w:r>
          </w:p>
        </w:tc>
      </w:tr>
      <w:tr w:rsidR="00990CE3" w:rsidRPr="00B020EE" w:rsidTr="005C5DBB">
        <w:tc>
          <w:tcPr>
            <w:tcW w:w="2972" w:type="dxa"/>
          </w:tcPr>
          <w:p w:rsidR="00990CE3" w:rsidRPr="00B020EE" w:rsidRDefault="00990CE3"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„Oferta”</w:t>
            </w:r>
          </w:p>
        </w:tc>
        <w:tc>
          <w:tcPr>
            <w:tcW w:w="6090" w:type="dxa"/>
          </w:tcPr>
          <w:p w:rsidR="00990CE3" w:rsidRPr="00B020EE" w:rsidRDefault="00990CE3"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 xml:space="preserve">înseamnă oferta depusă de Delegat în cadrul procedurii de atribuire a prezentului Contract; oferta cuprinde propunerea financiară şi propunerea tehnică şi este ataşată ca </w:t>
            </w:r>
            <w:r w:rsidRPr="005B684D">
              <w:rPr>
                <w:rFonts w:ascii="Times New Roman" w:hAnsi="Times New Roman"/>
                <w:bCs/>
                <w:sz w:val="24"/>
                <w:szCs w:val="24"/>
                <w:lang w:val="ro-RO"/>
              </w:rPr>
              <w:t>Anexa nr. 3 la prezentul Contract</w:t>
            </w:r>
          </w:p>
        </w:tc>
      </w:tr>
      <w:tr w:rsidR="001F6B70" w:rsidRPr="00B020EE" w:rsidTr="005C5DBB">
        <w:tc>
          <w:tcPr>
            <w:tcW w:w="2972" w:type="dxa"/>
          </w:tcPr>
          <w:p w:rsidR="001F6B70" w:rsidRPr="00B020EE" w:rsidRDefault="001F6B70" w:rsidP="00B020EE">
            <w:pPr>
              <w:spacing w:after="0" w:line="360" w:lineRule="auto"/>
              <w:rPr>
                <w:rFonts w:ascii="Times New Roman" w:hAnsi="Times New Roman"/>
                <w:b/>
                <w:sz w:val="24"/>
                <w:szCs w:val="24"/>
                <w:lang w:val="ro-RO"/>
              </w:rPr>
            </w:pPr>
            <w:r w:rsidRPr="00B020EE">
              <w:rPr>
                <w:rFonts w:ascii="Times New Roman" w:hAnsi="Times New Roman"/>
                <w:bCs/>
                <w:sz w:val="24"/>
                <w:szCs w:val="24"/>
                <w:lang w:val="ro-RO" w:eastAsia="en-GB"/>
              </w:rPr>
              <w:t>”</w:t>
            </w:r>
            <w:r w:rsidRPr="00B020EE">
              <w:rPr>
                <w:rFonts w:ascii="Times New Roman" w:hAnsi="Times New Roman"/>
                <w:b/>
                <w:bCs/>
                <w:sz w:val="24"/>
                <w:szCs w:val="24"/>
                <w:lang w:val="ro-RO" w:eastAsia="en-GB"/>
              </w:rPr>
              <w:t>Ordinul de Începere</w:t>
            </w:r>
            <w:r w:rsidRPr="00B020EE">
              <w:rPr>
                <w:rFonts w:ascii="Times New Roman" w:hAnsi="Times New Roman"/>
                <w:bCs/>
                <w:sz w:val="24"/>
                <w:szCs w:val="24"/>
                <w:lang w:val="ro-RO" w:eastAsia="en-GB"/>
              </w:rPr>
              <w:t>”</w:t>
            </w:r>
          </w:p>
        </w:tc>
        <w:tc>
          <w:tcPr>
            <w:tcW w:w="6090" w:type="dxa"/>
          </w:tcPr>
          <w:p w:rsidR="001F6B70" w:rsidRPr="00B020EE" w:rsidRDefault="001F6B70"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înseamnă documentul prin care Delegatul este fi notificat de Delegatar cu privire la data la care va începe efectiv furnizarea Serviciului, conform prevederilor Art.4 din prezentul Contract</w:t>
            </w:r>
          </w:p>
        </w:tc>
      </w:tr>
      <w:tr w:rsidR="001F6B70" w:rsidRPr="00B020EE" w:rsidTr="005C5DBB">
        <w:tc>
          <w:tcPr>
            <w:tcW w:w="2972" w:type="dxa"/>
          </w:tcPr>
          <w:p w:rsidR="001F6B70" w:rsidRPr="001C3526" w:rsidRDefault="001F6B70" w:rsidP="00B020EE">
            <w:pPr>
              <w:spacing w:after="0" w:line="360" w:lineRule="auto"/>
              <w:rPr>
                <w:rFonts w:ascii="Times New Roman" w:hAnsi="Times New Roman"/>
                <w:b/>
                <w:sz w:val="24"/>
                <w:szCs w:val="24"/>
                <w:lang w:val="ro-RO" w:eastAsia="ro-RO"/>
              </w:rPr>
            </w:pPr>
            <w:r w:rsidRPr="001C3526">
              <w:rPr>
                <w:rFonts w:ascii="Times New Roman" w:hAnsi="Times New Roman"/>
                <w:b/>
                <w:sz w:val="24"/>
                <w:szCs w:val="24"/>
                <w:lang w:val="ro-RO" w:eastAsia="ro-RO"/>
              </w:rPr>
              <w:t>„Perioada de Monitorizare”</w:t>
            </w:r>
          </w:p>
        </w:tc>
        <w:tc>
          <w:tcPr>
            <w:tcW w:w="6090" w:type="dxa"/>
          </w:tcPr>
          <w:p w:rsidR="001F6B70" w:rsidRPr="001C3526" w:rsidRDefault="001F6B70" w:rsidP="00B020EE">
            <w:pPr>
              <w:spacing w:after="0" w:line="360" w:lineRule="auto"/>
              <w:jc w:val="both"/>
              <w:rPr>
                <w:rFonts w:ascii="Times New Roman" w:hAnsi="Times New Roman"/>
                <w:bCs/>
                <w:sz w:val="24"/>
                <w:szCs w:val="24"/>
                <w:lang w:val="ro-RO"/>
              </w:rPr>
            </w:pPr>
            <w:r w:rsidRPr="001C3526">
              <w:rPr>
                <w:rFonts w:ascii="Times New Roman" w:hAnsi="Times New Roman"/>
                <w:bCs/>
                <w:sz w:val="24"/>
                <w:szCs w:val="24"/>
                <w:lang w:val="ro-RO"/>
              </w:rPr>
              <w:t>înseamnă o perioadă specifică (respectiv o lună, un trimestru sau un an) pe parcursul cărei</w:t>
            </w:r>
            <w:r w:rsidR="00A80BD1" w:rsidRPr="001C3526">
              <w:rPr>
                <w:rFonts w:ascii="Times New Roman" w:hAnsi="Times New Roman"/>
                <w:bCs/>
                <w:sz w:val="24"/>
                <w:szCs w:val="24"/>
                <w:lang w:val="ro-RO"/>
              </w:rPr>
              <w:t>a</w:t>
            </w:r>
            <w:r w:rsidRPr="001C3526">
              <w:rPr>
                <w:rFonts w:ascii="Times New Roman" w:hAnsi="Times New Roman"/>
                <w:bCs/>
                <w:sz w:val="24"/>
                <w:szCs w:val="24"/>
                <w:lang w:val="ro-RO"/>
              </w:rPr>
              <w:t xml:space="preserve"> Delegatarul monitorizează modul de prestare a Serviciului de către Delegat, respectiv Indicatorii de Performanță, sau orice perioadă de timp pe parcursul căreia Delegatarul a decis să monitorizeze performanţele Delegatului prin inspecţii inopinate</w:t>
            </w:r>
          </w:p>
        </w:tc>
      </w:tr>
      <w:tr w:rsidR="00A80BD1" w:rsidRPr="00B020EE" w:rsidTr="005C5DBB">
        <w:tc>
          <w:tcPr>
            <w:tcW w:w="2972" w:type="dxa"/>
          </w:tcPr>
          <w:p w:rsidR="00A80BD1" w:rsidRPr="00D85D42" w:rsidRDefault="00A80BD1" w:rsidP="00B020EE">
            <w:pPr>
              <w:spacing w:after="0" w:line="360" w:lineRule="auto"/>
              <w:rPr>
                <w:rFonts w:ascii="Times New Roman" w:hAnsi="Times New Roman"/>
                <w:b/>
                <w:sz w:val="24"/>
                <w:szCs w:val="24"/>
                <w:lang w:val="ro-RO" w:eastAsia="ro-RO"/>
              </w:rPr>
            </w:pPr>
            <w:r w:rsidRPr="00D85D42">
              <w:rPr>
                <w:rFonts w:ascii="Times New Roman" w:hAnsi="Times New Roman"/>
                <w:b/>
                <w:sz w:val="24"/>
                <w:szCs w:val="24"/>
                <w:lang w:val="ro-RO"/>
              </w:rPr>
              <w:lastRenderedPageBreak/>
              <w:t>„Programul de Operare”</w:t>
            </w:r>
          </w:p>
        </w:tc>
        <w:tc>
          <w:tcPr>
            <w:tcW w:w="6090" w:type="dxa"/>
          </w:tcPr>
          <w:p w:rsidR="00A80BD1" w:rsidRPr="00D85D42" w:rsidRDefault="00A80BD1" w:rsidP="001C3526">
            <w:pPr>
              <w:spacing w:after="0" w:line="360" w:lineRule="auto"/>
              <w:jc w:val="both"/>
              <w:rPr>
                <w:rFonts w:ascii="Times New Roman" w:hAnsi="Times New Roman"/>
                <w:bCs/>
                <w:sz w:val="24"/>
                <w:szCs w:val="24"/>
                <w:lang w:val="ro-RO"/>
              </w:rPr>
            </w:pPr>
            <w:r w:rsidRPr="00D85D42">
              <w:rPr>
                <w:rFonts w:ascii="Times New Roman" w:hAnsi="Times New Roman"/>
                <w:bCs/>
                <w:sz w:val="24"/>
                <w:szCs w:val="24"/>
                <w:lang w:val="ro-RO"/>
              </w:rPr>
              <w:t xml:space="preserve">înseamnă frecvenţa cu care Delegatul trebuie să îşi îndeplinească obligaţiile specifice de furnizare/prestare a Serviciului, </w:t>
            </w:r>
          </w:p>
        </w:tc>
      </w:tr>
      <w:tr w:rsidR="00A80BD1" w:rsidRPr="00B020EE" w:rsidTr="005C5DBB">
        <w:tc>
          <w:tcPr>
            <w:tcW w:w="2972" w:type="dxa"/>
          </w:tcPr>
          <w:p w:rsidR="00A80BD1" w:rsidRPr="003708A2" w:rsidRDefault="00A80BD1" w:rsidP="00B020EE">
            <w:pPr>
              <w:spacing w:after="0" w:line="360" w:lineRule="auto"/>
              <w:rPr>
                <w:rFonts w:ascii="Times New Roman" w:hAnsi="Times New Roman"/>
                <w:b/>
                <w:sz w:val="24"/>
                <w:szCs w:val="24"/>
                <w:lang w:val="ro-RO"/>
              </w:rPr>
            </w:pPr>
            <w:r w:rsidRPr="003708A2">
              <w:rPr>
                <w:rFonts w:ascii="Times New Roman" w:hAnsi="Times New Roman"/>
                <w:b/>
                <w:sz w:val="24"/>
                <w:szCs w:val="24"/>
                <w:lang w:val="ro-RO"/>
              </w:rPr>
              <w:t>„Regulamentul Serviciului”</w:t>
            </w:r>
          </w:p>
        </w:tc>
        <w:tc>
          <w:tcPr>
            <w:tcW w:w="6090" w:type="dxa"/>
          </w:tcPr>
          <w:p w:rsidR="00A80BD1" w:rsidRPr="003708A2" w:rsidRDefault="00A80BD1" w:rsidP="00B020EE">
            <w:pPr>
              <w:spacing w:after="0" w:line="360" w:lineRule="auto"/>
              <w:jc w:val="both"/>
              <w:rPr>
                <w:rFonts w:ascii="Times New Roman" w:hAnsi="Times New Roman"/>
                <w:bCs/>
                <w:sz w:val="24"/>
                <w:szCs w:val="24"/>
                <w:lang w:val="ro-RO"/>
              </w:rPr>
            </w:pPr>
            <w:r w:rsidRPr="003708A2">
              <w:rPr>
                <w:rFonts w:ascii="Times New Roman" w:hAnsi="Times New Roman"/>
                <w:bCs/>
                <w:sz w:val="24"/>
                <w:szCs w:val="24"/>
                <w:lang w:val="ro-RO"/>
              </w:rPr>
              <w:t>înseamnă Regulamentul serviciului de salubrizare (Anexa nr 1 la prezentul Contract), aprobat de Delegatar conform regulamentului-cadru la nivel național adoptat de Autoritatea de Reglementare; în scopul prezentului Contract vor fi aplicate doar prevederile din Regulament care privesc Activitățile Componente</w:t>
            </w:r>
          </w:p>
        </w:tc>
      </w:tr>
      <w:tr w:rsidR="00A80BD1" w:rsidRPr="00B020EE" w:rsidTr="005C5DBB">
        <w:tc>
          <w:tcPr>
            <w:tcW w:w="2972" w:type="dxa"/>
          </w:tcPr>
          <w:p w:rsidR="00A80BD1" w:rsidRPr="00B020EE" w:rsidRDefault="00A80BD1"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rPr>
              <w:t>„Salubrizare”</w:t>
            </w:r>
          </w:p>
        </w:tc>
        <w:tc>
          <w:tcPr>
            <w:tcW w:w="6090" w:type="dxa"/>
          </w:tcPr>
          <w:p w:rsidR="00A80BD1" w:rsidRPr="00B020EE" w:rsidRDefault="00A80BD1"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înseamnă totalitatea operaţiunilor şi activităţilor necesare pentru păstrarea unui aspect salubru al localităţilor</w:t>
            </w:r>
          </w:p>
        </w:tc>
      </w:tr>
      <w:tr w:rsidR="00F8542B" w:rsidRPr="00B020EE" w:rsidTr="005C5DBB">
        <w:tc>
          <w:tcPr>
            <w:tcW w:w="2972" w:type="dxa"/>
          </w:tcPr>
          <w:p w:rsidR="00F8542B" w:rsidRPr="00B020EE" w:rsidRDefault="00F8542B" w:rsidP="00B020EE">
            <w:pPr>
              <w:spacing w:after="0" w:line="360" w:lineRule="auto"/>
              <w:rPr>
                <w:rFonts w:ascii="Times New Roman" w:hAnsi="Times New Roman"/>
                <w:b/>
                <w:sz w:val="24"/>
                <w:szCs w:val="24"/>
                <w:lang w:val="ro-RO"/>
              </w:rPr>
            </w:pPr>
            <w:r w:rsidRPr="00B020EE">
              <w:rPr>
                <w:rFonts w:ascii="Times New Roman" w:hAnsi="Times New Roman"/>
                <w:b/>
                <w:sz w:val="24"/>
                <w:szCs w:val="24"/>
                <w:lang w:val="ro-RO" w:eastAsia="ro-RO"/>
              </w:rPr>
              <w:t>„</w:t>
            </w:r>
            <w:r w:rsidRPr="00B020EE">
              <w:rPr>
                <w:rFonts w:ascii="Times New Roman" w:hAnsi="Times New Roman"/>
                <w:b/>
                <w:sz w:val="24"/>
                <w:szCs w:val="24"/>
                <w:lang w:val="ro-RO"/>
              </w:rPr>
              <w:t>Serviciul”</w:t>
            </w:r>
          </w:p>
        </w:tc>
        <w:tc>
          <w:tcPr>
            <w:tcW w:w="6090" w:type="dxa"/>
          </w:tcPr>
          <w:p w:rsidR="00F8542B" w:rsidRPr="00B020EE" w:rsidRDefault="00F8542B" w:rsidP="00B020EE">
            <w:pPr>
              <w:spacing w:after="0" w:line="360" w:lineRule="auto"/>
              <w:jc w:val="both"/>
              <w:rPr>
                <w:rFonts w:ascii="Times New Roman" w:hAnsi="Times New Roman"/>
                <w:bCs/>
                <w:sz w:val="24"/>
                <w:szCs w:val="24"/>
                <w:lang w:val="ro-RO"/>
              </w:rPr>
            </w:pPr>
            <w:r w:rsidRPr="00B020EE">
              <w:rPr>
                <w:rFonts w:ascii="Times New Roman" w:hAnsi="Times New Roman"/>
                <w:bCs/>
                <w:sz w:val="24"/>
                <w:szCs w:val="24"/>
                <w:lang w:val="ro-RO"/>
              </w:rPr>
              <w:t>înseamnă următoarele activităţi componente ale serviciului de salubrizare al Delegatarului, conform Legii, cu excluderea celorlalte activităţi componente care nu fac obiectul prezentului Contract:</w:t>
            </w:r>
          </w:p>
          <w:p w:rsidR="00F709D4" w:rsidRPr="00D85D42" w:rsidRDefault="001C3526" w:rsidP="001C3526">
            <w:pPr>
              <w:numPr>
                <w:ilvl w:val="0"/>
                <w:numId w:val="8"/>
              </w:numPr>
              <w:spacing w:after="0" w:line="360" w:lineRule="auto"/>
              <w:jc w:val="both"/>
              <w:rPr>
                <w:rFonts w:ascii="Times New Roman" w:hAnsi="Times New Roman"/>
                <w:bCs/>
                <w:sz w:val="24"/>
                <w:szCs w:val="24"/>
                <w:lang w:val="ro-RO"/>
              </w:rPr>
            </w:pPr>
            <w:r>
              <w:rPr>
                <w:rFonts w:ascii="Times New Roman" w:hAnsi="Times New Roman"/>
                <w:bCs/>
                <w:sz w:val="24"/>
                <w:szCs w:val="24"/>
                <w:lang w:val="ro-RO"/>
              </w:rPr>
              <w:t xml:space="preserve">măturatul </w:t>
            </w:r>
            <w:r w:rsidR="00F55D8C" w:rsidRPr="00B020EE">
              <w:rPr>
                <w:rFonts w:ascii="Times New Roman" w:hAnsi="Times New Roman"/>
                <w:bCs/>
                <w:sz w:val="24"/>
                <w:szCs w:val="24"/>
                <w:lang w:val="ro-RO"/>
              </w:rPr>
              <w:t xml:space="preserve">şi întreţinerea căilor publice; </w:t>
            </w:r>
          </w:p>
        </w:tc>
      </w:tr>
      <w:tr w:rsidR="00F8542B" w:rsidRPr="00B020EE" w:rsidTr="005C5DBB">
        <w:tc>
          <w:tcPr>
            <w:tcW w:w="2972" w:type="dxa"/>
          </w:tcPr>
          <w:p w:rsidR="00F8542B" w:rsidRPr="00B020EE" w:rsidRDefault="006464D9"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w:t>
            </w:r>
            <w:r w:rsidRPr="00B020EE">
              <w:rPr>
                <w:rFonts w:ascii="Times New Roman" w:hAnsi="Times New Roman"/>
                <w:b/>
                <w:bCs/>
                <w:sz w:val="24"/>
                <w:szCs w:val="24"/>
                <w:lang w:val="ro-RO" w:eastAsia="ro-RO"/>
              </w:rPr>
              <w:t>Tariful</w:t>
            </w:r>
            <w:r w:rsidRPr="00B020EE">
              <w:rPr>
                <w:rFonts w:ascii="Times New Roman" w:hAnsi="Times New Roman"/>
                <w:b/>
                <w:sz w:val="24"/>
                <w:szCs w:val="24"/>
                <w:lang w:val="ro-RO" w:eastAsia="ro-RO"/>
              </w:rPr>
              <w:t>”</w:t>
            </w:r>
          </w:p>
        </w:tc>
        <w:tc>
          <w:tcPr>
            <w:tcW w:w="6090" w:type="dxa"/>
          </w:tcPr>
          <w:p w:rsidR="00F8542B" w:rsidRPr="00B020EE" w:rsidRDefault="006464D9" w:rsidP="00B020EE">
            <w:pPr>
              <w:spacing w:after="0" w:line="360" w:lineRule="auto"/>
              <w:jc w:val="both"/>
              <w:rPr>
                <w:rFonts w:ascii="Times New Roman" w:hAnsi="Times New Roman"/>
                <w:bCs/>
                <w:sz w:val="24"/>
                <w:szCs w:val="24"/>
                <w:lang w:val="ro-RO"/>
              </w:rPr>
            </w:pPr>
            <w:r w:rsidRPr="00B020EE">
              <w:rPr>
                <w:rFonts w:ascii="Times New Roman" w:hAnsi="Times New Roman"/>
                <w:sz w:val="24"/>
                <w:szCs w:val="24"/>
                <w:lang w:val="ro-RO"/>
              </w:rPr>
              <w:t xml:space="preserve">înseamnă, în funcție de context, împreună sau oricare dintre </w:t>
            </w:r>
            <w:r w:rsidRPr="00B020EE">
              <w:rPr>
                <w:rFonts w:ascii="Times New Roman" w:hAnsi="Times New Roman"/>
                <w:sz w:val="24"/>
                <w:szCs w:val="24"/>
                <w:lang w:val="ro-RO" w:eastAsia="ro-RO"/>
              </w:rPr>
              <w:t>Tariful Activității Componente și Tariful Utilizatorilor</w:t>
            </w:r>
          </w:p>
        </w:tc>
      </w:tr>
      <w:tr w:rsidR="006464D9" w:rsidRPr="00B020EE" w:rsidTr="005C5DBB">
        <w:tc>
          <w:tcPr>
            <w:tcW w:w="2972" w:type="dxa"/>
          </w:tcPr>
          <w:p w:rsidR="006464D9" w:rsidRPr="00B020EE" w:rsidRDefault="006464D9"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„Tariful Activității Componente”</w:t>
            </w:r>
          </w:p>
        </w:tc>
        <w:tc>
          <w:tcPr>
            <w:tcW w:w="6090" w:type="dxa"/>
          </w:tcPr>
          <w:p w:rsidR="006464D9" w:rsidRPr="00B020EE" w:rsidRDefault="00DD5371" w:rsidP="001C3526">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w:t>
            </w:r>
            <w:r w:rsidR="006464D9" w:rsidRPr="00B020EE">
              <w:rPr>
                <w:rFonts w:ascii="Times New Roman" w:hAnsi="Times New Roman"/>
                <w:sz w:val="24"/>
                <w:szCs w:val="24"/>
                <w:lang w:val="ro-RO"/>
              </w:rPr>
              <w:t>nseamnă</w:t>
            </w:r>
            <w:r w:rsidRPr="00B020EE">
              <w:rPr>
                <w:rFonts w:ascii="Times New Roman" w:hAnsi="Times New Roman"/>
                <w:sz w:val="24"/>
                <w:szCs w:val="24"/>
                <w:lang w:val="ro-RO"/>
              </w:rPr>
              <w:t xml:space="preserve"> </w:t>
            </w:r>
            <w:r w:rsidR="006464D9" w:rsidRPr="00B020EE">
              <w:rPr>
                <w:rFonts w:ascii="Times New Roman" w:hAnsi="Times New Roman"/>
                <w:sz w:val="24"/>
                <w:szCs w:val="24"/>
                <w:lang w:val="ro-RO"/>
              </w:rPr>
              <w:t xml:space="preserve">contravaloarea furnizării/prestării pentru fiecare Activitate Componentă </w:t>
            </w:r>
          </w:p>
        </w:tc>
      </w:tr>
      <w:tr w:rsidR="00772310" w:rsidRPr="00B020EE" w:rsidTr="00504222">
        <w:tc>
          <w:tcPr>
            <w:tcW w:w="2972" w:type="dxa"/>
          </w:tcPr>
          <w:p w:rsidR="00772310" w:rsidRPr="00B020EE" w:rsidRDefault="0009632E"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„Tarif</w:t>
            </w:r>
            <w:r w:rsidR="00DD3D81" w:rsidRPr="00B020EE">
              <w:rPr>
                <w:rFonts w:ascii="Times New Roman" w:hAnsi="Times New Roman"/>
                <w:b/>
                <w:sz w:val="24"/>
                <w:szCs w:val="24"/>
                <w:lang w:val="ro-RO" w:eastAsia="ro-RO"/>
              </w:rPr>
              <w:t>ele</w:t>
            </w:r>
            <w:r w:rsidRPr="00B020EE">
              <w:rPr>
                <w:rFonts w:ascii="Times New Roman" w:hAnsi="Times New Roman"/>
                <w:b/>
                <w:sz w:val="24"/>
                <w:szCs w:val="24"/>
                <w:lang w:val="ro-RO" w:eastAsia="ro-RO"/>
              </w:rPr>
              <w:t xml:space="preserve"> activități</w:t>
            </w:r>
            <w:r w:rsidR="00DD3D81" w:rsidRPr="00B020EE">
              <w:rPr>
                <w:rFonts w:ascii="Times New Roman" w:hAnsi="Times New Roman"/>
                <w:b/>
                <w:sz w:val="24"/>
                <w:szCs w:val="24"/>
                <w:lang w:val="ro-RO" w:eastAsia="ro-RO"/>
              </w:rPr>
              <w:t>lor</w:t>
            </w:r>
            <w:r w:rsidRPr="00B020EE">
              <w:rPr>
                <w:rFonts w:ascii="Times New Roman" w:hAnsi="Times New Roman"/>
                <w:b/>
                <w:sz w:val="24"/>
                <w:szCs w:val="24"/>
                <w:lang w:val="ro-RO" w:eastAsia="ro-RO"/>
              </w:rPr>
              <w:t xml:space="preserve"> de</w:t>
            </w:r>
            <w:r w:rsidR="00DD3D81" w:rsidRPr="00B020EE">
              <w:rPr>
                <w:rFonts w:ascii="Times New Roman" w:hAnsi="Times New Roman"/>
                <w:b/>
                <w:sz w:val="24"/>
                <w:szCs w:val="24"/>
                <w:lang w:val="ro-RO" w:eastAsia="ro-RO"/>
              </w:rPr>
              <w:t xml:space="preserve"> salubrizare stradală</w:t>
            </w:r>
          </w:p>
        </w:tc>
        <w:tc>
          <w:tcPr>
            <w:tcW w:w="6090" w:type="dxa"/>
          </w:tcPr>
          <w:p w:rsidR="00DD3D81" w:rsidRPr="00B020EE" w:rsidRDefault="00DD3D81"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Înseamnă tarifele plătite de </w:t>
            </w:r>
            <w:r w:rsidR="00504222" w:rsidRPr="00B020EE">
              <w:rPr>
                <w:rFonts w:ascii="Times New Roman" w:hAnsi="Times New Roman"/>
                <w:sz w:val="24"/>
                <w:szCs w:val="24"/>
                <w:lang w:val="ro-RO"/>
              </w:rPr>
              <w:t>D</w:t>
            </w:r>
            <w:r w:rsidRPr="00B020EE">
              <w:rPr>
                <w:rFonts w:ascii="Times New Roman" w:hAnsi="Times New Roman"/>
                <w:sz w:val="24"/>
                <w:szCs w:val="24"/>
                <w:lang w:val="ro-RO"/>
              </w:rPr>
              <w:t xml:space="preserve">elegatar pentru: </w:t>
            </w:r>
          </w:p>
          <w:p w:rsidR="00504222" w:rsidRPr="00203360" w:rsidRDefault="00203360" w:rsidP="00203360">
            <w:pPr>
              <w:pStyle w:val="Listparagraf"/>
              <w:numPr>
                <w:ilvl w:val="0"/>
                <w:numId w:val="83"/>
              </w:numPr>
              <w:spacing w:after="0" w:line="360" w:lineRule="auto"/>
              <w:jc w:val="both"/>
              <w:rPr>
                <w:rFonts w:ascii="Times New Roman" w:hAnsi="Times New Roman"/>
                <w:sz w:val="24"/>
                <w:szCs w:val="24"/>
              </w:rPr>
            </w:pPr>
            <w:r>
              <w:rPr>
                <w:rFonts w:ascii="Times New Roman" w:hAnsi="Times New Roman"/>
                <w:sz w:val="24"/>
                <w:szCs w:val="24"/>
              </w:rPr>
              <w:t xml:space="preserve">măturatul </w:t>
            </w:r>
            <w:r w:rsidR="00DD3D81" w:rsidRPr="00B020EE">
              <w:rPr>
                <w:rFonts w:ascii="Times New Roman" w:hAnsi="Times New Roman"/>
                <w:sz w:val="24"/>
                <w:szCs w:val="24"/>
              </w:rPr>
              <w:t xml:space="preserve">și întreținerea căilor publice; </w:t>
            </w:r>
          </w:p>
        </w:tc>
      </w:tr>
      <w:tr w:rsidR="002107FE" w:rsidRPr="00B020EE" w:rsidTr="005C5DBB">
        <w:tc>
          <w:tcPr>
            <w:tcW w:w="2972" w:type="dxa"/>
          </w:tcPr>
          <w:p w:rsidR="002107FE" w:rsidRPr="00B020EE" w:rsidRDefault="002107FE"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eastAsia="ro-RO"/>
              </w:rPr>
              <w:t>„Zi”</w:t>
            </w:r>
          </w:p>
        </w:tc>
        <w:tc>
          <w:tcPr>
            <w:tcW w:w="6090" w:type="dxa"/>
          </w:tcPr>
          <w:p w:rsidR="002107FE" w:rsidRPr="00B020EE" w:rsidRDefault="002107FE"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orice zi calendaristică, atunci când nu se face referire expresă la „Zi Lucrătoare”</w:t>
            </w:r>
          </w:p>
        </w:tc>
      </w:tr>
      <w:tr w:rsidR="002107FE" w:rsidRPr="00B020EE" w:rsidTr="005C5DBB">
        <w:tc>
          <w:tcPr>
            <w:tcW w:w="2972" w:type="dxa"/>
          </w:tcPr>
          <w:p w:rsidR="002107FE" w:rsidRPr="00B020EE" w:rsidRDefault="002107FE" w:rsidP="00B020EE">
            <w:pPr>
              <w:spacing w:after="0" w:line="360" w:lineRule="auto"/>
              <w:rPr>
                <w:rFonts w:ascii="Times New Roman" w:hAnsi="Times New Roman"/>
                <w:b/>
                <w:sz w:val="24"/>
                <w:szCs w:val="24"/>
                <w:lang w:val="ro-RO" w:eastAsia="ro-RO"/>
              </w:rPr>
            </w:pPr>
            <w:r w:rsidRPr="00B020EE">
              <w:rPr>
                <w:rFonts w:ascii="Times New Roman" w:hAnsi="Times New Roman"/>
                <w:b/>
                <w:sz w:val="24"/>
                <w:szCs w:val="24"/>
                <w:lang w:val="ro-RO"/>
              </w:rPr>
              <w:t>„Zi Lucrătoare”</w:t>
            </w:r>
          </w:p>
        </w:tc>
        <w:tc>
          <w:tcPr>
            <w:tcW w:w="6090" w:type="dxa"/>
          </w:tcPr>
          <w:p w:rsidR="002107FE" w:rsidRPr="00B020EE" w:rsidRDefault="002107FE" w:rsidP="00B020EE">
            <w:p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înseamnă orice zi în afara (i) zilelor de sâmbătă şi duminică; (ii) oricărei zile de sărbători legale în România sau oricărei zile în care băncile sunt închise pentru tranzacţii, în conformitate cu Legea în vigoare</w:t>
            </w:r>
          </w:p>
        </w:tc>
      </w:tr>
    </w:tbl>
    <w:p w:rsidR="00113741" w:rsidRPr="00B020EE" w:rsidRDefault="00113741" w:rsidP="00B020EE">
      <w:pPr>
        <w:spacing w:after="0" w:line="360" w:lineRule="auto"/>
        <w:jc w:val="both"/>
        <w:rPr>
          <w:rFonts w:ascii="Times New Roman" w:hAnsi="Times New Roman"/>
          <w:sz w:val="24"/>
          <w:szCs w:val="24"/>
          <w:lang w:val="ro-RO"/>
        </w:rPr>
      </w:pPr>
      <w:bookmarkStart w:id="18" w:name="_Toc332970507"/>
      <w:bookmarkStart w:id="19" w:name="_Toc333325557"/>
      <w:bookmarkStart w:id="20" w:name="_Toc333326628"/>
      <w:bookmarkStart w:id="21" w:name="_Toc334082384"/>
      <w:bookmarkStart w:id="22" w:name="_Toc337128331"/>
      <w:bookmarkStart w:id="23" w:name="_Toc337558397"/>
      <w:bookmarkStart w:id="24" w:name="_Toc337653177"/>
      <w:bookmarkStart w:id="25" w:name="_Toc337740251"/>
    </w:p>
    <w:bookmarkEnd w:id="18"/>
    <w:bookmarkEnd w:id="19"/>
    <w:bookmarkEnd w:id="20"/>
    <w:bookmarkEnd w:id="21"/>
    <w:bookmarkEnd w:id="22"/>
    <w:bookmarkEnd w:id="23"/>
    <w:bookmarkEnd w:id="24"/>
    <w:bookmarkEnd w:id="25"/>
    <w:p w:rsidR="00E24A40" w:rsidRPr="00B020EE" w:rsidRDefault="00BC0271" w:rsidP="00B020EE">
      <w:pPr>
        <w:numPr>
          <w:ilvl w:val="0"/>
          <w:numId w:val="13"/>
        </w:numPr>
        <w:autoSpaceDE w:val="0"/>
        <w:autoSpaceDN w:val="0"/>
        <w:adjustRightInd w:val="0"/>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w:t>
      </w:r>
      <w:r w:rsidR="000B2B85" w:rsidRPr="00B020EE">
        <w:rPr>
          <w:rFonts w:ascii="Times New Roman" w:hAnsi="Times New Roman"/>
          <w:sz w:val="24"/>
          <w:szCs w:val="24"/>
          <w:lang w:val="ro-RO"/>
        </w:rPr>
        <w:t>;</w:t>
      </w:r>
      <w:r w:rsidR="00FD2B72" w:rsidRPr="00B020EE">
        <w:rPr>
          <w:rFonts w:ascii="Times New Roman" w:hAnsi="Times New Roman"/>
          <w:sz w:val="24"/>
          <w:szCs w:val="24"/>
          <w:lang w:val="ro-RO"/>
        </w:rPr>
        <w:t xml:space="preserve"> </w:t>
      </w:r>
    </w:p>
    <w:p w:rsidR="00E24A40" w:rsidRPr="00B020EE" w:rsidRDefault="00BC0271" w:rsidP="00B020EE">
      <w:pPr>
        <w:numPr>
          <w:ilvl w:val="0"/>
          <w:numId w:val="13"/>
        </w:numPr>
        <w:autoSpaceDE w:val="0"/>
        <w:autoSpaceDN w:val="0"/>
        <w:adjustRightInd w:val="0"/>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Împărţirea pe capitole şi articole, precum şi titlurile din Contract sunt introduse numai pentru a uşura sistematizarea şi nu va afecta interpretarea prezentului Contract şi nu va servi interpretării intenţiilor Părţilor</w:t>
      </w:r>
      <w:r w:rsidR="000B2B85" w:rsidRPr="00B020EE">
        <w:rPr>
          <w:rFonts w:ascii="Times New Roman" w:hAnsi="Times New Roman"/>
          <w:sz w:val="24"/>
          <w:szCs w:val="24"/>
          <w:lang w:val="ro-RO"/>
        </w:rPr>
        <w:t>;</w:t>
      </w:r>
      <w:r w:rsidR="00FD2B72" w:rsidRPr="00B020EE" w:rsidDel="00F50579">
        <w:rPr>
          <w:rFonts w:ascii="Times New Roman" w:hAnsi="Times New Roman"/>
          <w:sz w:val="24"/>
          <w:szCs w:val="24"/>
          <w:lang w:val="ro-RO"/>
        </w:rPr>
        <w:t xml:space="preserve"> </w:t>
      </w:r>
      <w:r w:rsidR="00FD2B72" w:rsidRPr="00B020EE">
        <w:rPr>
          <w:rFonts w:ascii="Times New Roman" w:hAnsi="Times New Roman"/>
          <w:sz w:val="24"/>
          <w:szCs w:val="24"/>
          <w:lang w:val="ro-RO"/>
        </w:rPr>
        <w:t xml:space="preserve"> </w:t>
      </w:r>
    </w:p>
    <w:p w:rsidR="00E24A40" w:rsidRPr="00B020EE" w:rsidRDefault="00BC0271" w:rsidP="00B020EE">
      <w:pPr>
        <w:numPr>
          <w:ilvl w:val="0"/>
          <w:numId w:val="13"/>
        </w:numPr>
        <w:autoSpaceDE w:val="0"/>
        <w:autoSpaceDN w:val="0"/>
        <w:adjustRightInd w:val="0"/>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lastRenderedPageBreak/>
        <w:t>Orice referire la articole sau numere de articole va însemna, dacă nu este altfel specificat, o referire la articolele prezentului Contract. Referirile la anexe vor fi considerate referiri la anexele prezentului Contract</w:t>
      </w:r>
      <w:r w:rsidR="000B2B85" w:rsidRPr="00B020EE">
        <w:rPr>
          <w:rFonts w:ascii="Times New Roman" w:hAnsi="Times New Roman"/>
          <w:sz w:val="24"/>
          <w:szCs w:val="24"/>
          <w:lang w:val="ro-RO"/>
        </w:rPr>
        <w:t>;</w:t>
      </w:r>
    </w:p>
    <w:p w:rsidR="00E24A40" w:rsidRPr="00B020EE" w:rsidRDefault="00BC0271" w:rsidP="00B020EE">
      <w:pPr>
        <w:numPr>
          <w:ilvl w:val="0"/>
          <w:numId w:val="13"/>
        </w:numPr>
        <w:autoSpaceDE w:val="0"/>
        <w:autoSpaceDN w:val="0"/>
        <w:adjustRightInd w:val="0"/>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Referirile la „acest contract/prezentul Contract” vor fi interpretate ca referiri la acest document </w:t>
      </w:r>
      <w:r w:rsidR="00266339" w:rsidRPr="00B020EE">
        <w:rPr>
          <w:rFonts w:ascii="Times New Roman" w:hAnsi="Times New Roman"/>
          <w:sz w:val="24"/>
          <w:szCs w:val="24"/>
          <w:lang w:val="ro-RO"/>
        </w:rPr>
        <w:t>împreună cu anexele sale, inclusiv modificările/completările intervenite pe durata acestuia</w:t>
      </w:r>
      <w:r w:rsidRPr="00B020EE">
        <w:rPr>
          <w:rFonts w:ascii="Times New Roman" w:hAnsi="Times New Roman"/>
          <w:sz w:val="24"/>
          <w:szCs w:val="24"/>
          <w:lang w:val="ro-RO"/>
        </w:rPr>
        <w:t xml:space="preserve"> </w:t>
      </w:r>
      <w:r w:rsidR="000B2B85" w:rsidRPr="00B020EE">
        <w:rPr>
          <w:rFonts w:ascii="Times New Roman" w:hAnsi="Times New Roman"/>
          <w:sz w:val="24"/>
          <w:szCs w:val="24"/>
          <w:lang w:val="ro-RO"/>
        </w:rPr>
        <w:t>;</w:t>
      </w:r>
      <w:r w:rsidR="00FD2B72" w:rsidRPr="00B020EE">
        <w:rPr>
          <w:rFonts w:ascii="Times New Roman" w:hAnsi="Times New Roman"/>
          <w:sz w:val="24"/>
          <w:szCs w:val="24"/>
          <w:lang w:val="ro-RO"/>
        </w:rPr>
        <w:t xml:space="preserve"> </w:t>
      </w:r>
    </w:p>
    <w:p w:rsidR="00E24A40" w:rsidRPr="00B020EE" w:rsidRDefault="00BC0271" w:rsidP="00B020EE">
      <w:pPr>
        <w:numPr>
          <w:ilvl w:val="0"/>
          <w:numId w:val="13"/>
        </w:numPr>
        <w:autoSpaceDE w:val="0"/>
        <w:autoSpaceDN w:val="0"/>
        <w:adjustRightInd w:val="0"/>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Referirile la “Părţi” desemnează părţile prezentului Contract, iar referirile la “Parte” desemnează una dintre părţile prezentului Contract</w:t>
      </w:r>
      <w:r w:rsidR="000B2B85" w:rsidRPr="00B020EE">
        <w:rPr>
          <w:rFonts w:ascii="Times New Roman" w:hAnsi="Times New Roman"/>
          <w:sz w:val="24"/>
          <w:szCs w:val="24"/>
          <w:lang w:val="ro-RO"/>
        </w:rPr>
        <w:t>;</w:t>
      </w:r>
    </w:p>
    <w:p w:rsidR="00FD2B72" w:rsidRPr="00B020EE" w:rsidRDefault="00BC0271" w:rsidP="00B020EE">
      <w:pPr>
        <w:numPr>
          <w:ilvl w:val="0"/>
          <w:numId w:val="13"/>
        </w:numPr>
        <w:autoSpaceDE w:val="0"/>
        <w:autoSpaceDN w:val="0"/>
        <w:adjustRightInd w:val="0"/>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Termenii utilizaţi şi nedefiniţi în prezentul Contract şi care sunt definiţi de actele normative aplicabile vor avea înţelesul prevăzut în definiţia corespunzătoare din Lege</w:t>
      </w:r>
      <w:r w:rsidR="00FD2B72" w:rsidRPr="00B020EE">
        <w:rPr>
          <w:rFonts w:ascii="Times New Roman" w:hAnsi="Times New Roman"/>
          <w:sz w:val="24"/>
          <w:szCs w:val="24"/>
          <w:lang w:val="ro-RO"/>
        </w:rPr>
        <w:t>.</w:t>
      </w:r>
    </w:p>
    <w:p w:rsidR="0014634E" w:rsidRPr="00B020EE" w:rsidRDefault="0014634E" w:rsidP="00B020EE">
      <w:pPr>
        <w:autoSpaceDE w:val="0"/>
        <w:autoSpaceDN w:val="0"/>
        <w:adjustRightInd w:val="0"/>
        <w:spacing w:after="0" w:line="360" w:lineRule="auto"/>
        <w:ind w:left="714" w:hanging="357"/>
        <w:jc w:val="both"/>
        <w:rPr>
          <w:rFonts w:ascii="Times New Roman" w:hAnsi="Times New Roman"/>
          <w:sz w:val="24"/>
          <w:szCs w:val="24"/>
          <w:lang w:val="ro-RO" w:eastAsia="ro-RO"/>
        </w:rPr>
      </w:pPr>
    </w:p>
    <w:p w:rsidR="00A01E9D" w:rsidRPr="00B020EE" w:rsidRDefault="00E837ED" w:rsidP="00B020EE">
      <w:pPr>
        <w:pStyle w:val="Titlu1"/>
        <w:spacing w:before="0" w:after="0" w:line="360" w:lineRule="auto"/>
        <w:jc w:val="center"/>
        <w:rPr>
          <w:rFonts w:ascii="Times New Roman" w:hAnsi="Times New Roman"/>
          <w:sz w:val="24"/>
          <w:szCs w:val="24"/>
          <w:lang w:val="ro-RO"/>
        </w:rPr>
      </w:pPr>
      <w:bookmarkStart w:id="26" w:name="_Toc129291197"/>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837C74" w:rsidRPr="00B020EE">
        <w:rPr>
          <w:rFonts w:ascii="Times New Roman" w:hAnsi="Times New Roman"/>
          <w:sz w:val="24"/>
          <w:szCs w:val="24"/>
          <w:lang w:val="ro-RO"/>
        </w:rPr>
        <w:t xml:space="preserve">II. </w:t>
      </w:r>
      <w:r w:rsidRPr="00B020EE">
        <w:rPr>
          <w:rFonts w:ascii="Times New Roman" w:hAnsi="Times New Roman"/>
          <w:sz w:val="24"/>
          <w:szCs w:val="24"/>
          <w:lang w:val="ro-RO"/>
        </w:rPr>
        <w:t>OBIECTUL, DURATA ŞI DOCUMENTELE CONTRACTULUI</w:t>
      </w:r>
      <w:bookmarkStart w:id="27" w:name="_Toc254520612"/>
      <w:bookmarkStart w:id="28" w:name="_Toc337740253"/>
      <w:bookmarkEnd w:id="26"/>
    </w:p>
    <w:p w:rsidR="00E80F67" w:rsidRPr="00B020EE" w:rsidRDefault="00E837ED" w:rsidP="00B020EE">
      <w:pPr>
        <w:pStyle w:val="Titlu2"/>
        <w:spacing w:before="0" w:after="0" w:line="360" w:lineRule="auto"/>
        <w:rPr>
          <w:rFonts w:ascii="Times New Roman" w:hAnsi="Times New Roman"/>
          <w:i w:val="0"/>
          <w:sz w:val="24"/>
          <w:szCs w:val="24"/>
          <w:lang w:val="ro-RO" w:eastAsia="ro-RO"/>
        </w:rPr>
      </w:pPr>
      <w:bookmarkStart w:id="29" w:name="_Toc129291198"/>
      <w:r w:rsidRPr="00B020EE">
        <w:rPr>
          <w:rFonts w:ascii="Times New Roman" w:hAnsi="Times New Roman"/>
          <w:i w:val="0"/>
          <w:sz w:val="24"/>
          <w:szCs w:val="24"/>
          <w:lang w:val="ro-RO" w:eastAsia="ro-RO"/>
        </w:rPr>
        <w:t>ARTICOLUL</w:t>
      </w:r>
      <w:r w:rsidR="00E80F67" w:rsidRPr="00B020EE">
        <w:rPr>
          <w:rFonts w:ascii="Times New Roman" w:hAnsi="Times New Roman"/>
          <w:i w:val="0"/>
          <w:sz w:val="24"/>
          <w:szCs w:val="24"/>
          <w:lang w:val="ro-RO" w:eastAsia="ro-RO"/>
        </w:rPr>
        <w:t xml:space="preserve"> 2</w:t>
      </w:r>
      <w:r w:rsidR="00A26048" w:rsidRPr="00B020EE">
        <w:rPr>
          <w:rFonts w:ascii="Times New Roman" w:hAnsi="Times New Roman"/>
          <w:i w:val="0"/>
          <w:sz w:val="24"/>
          <w:szCs w:val="24"/>
          <w:lang w:val="ro-RO" w:eastAsia="ro-RO"/>
        </w:rPr>
        <w:t xml:space="preserve"> </w:t>
      </w:r>
      <w:r w:rsidR="00BC3ED0" w:rsidRPr="00B020EE">
        <w:rPr>
          <w:rFonts w:ascii="Times New Roman" w:hAnsi="Times New Roman"/>
          <w:i w:val="0"/>
          <w:sz w:val="24"/>
          <w:szCs w:val="24"/>
          <w:lang w:val="ro-RO" w:eastAsia="ro-RO"/>
        </w:rPr>
        <w:t>–</w:t>
      </w:r>
      <w:r w:rsidR="00E80F67" w:rsidRPr="00B020EE">
        <w:rPr>
          <w:rFonts w:ascii="Times New Roman" w:hAnsi="Times New Roman"/>
          <w:i w:val="0"/>
          <w:sz w:val="24"/>
          <w:szCs w:val="24"/>
          <w:lang w:val="ro-RO" w:eastAsia="ro-RO"/>
        </w:rPr>
        <w:t xml:space="preserve"> </w:t>
      </w:r>
      <w:r w:rsidRPr="00B020EE">
        <w:rPr>
          <w:rFonts w:ascii="Times New Roman" w:hAnsi="Times New Roman"/>
          <w:i w:val="0"/>
          <w:sz w:val="24"/>
          <w:szCs w:val="24"/>
          <w:lang w:val="ro-RO" w:eastAsia="ro-RO"/>
        </w:rPr>
        <w:t>OBIECTUL</w:t>
      </w:r>
      <w:r w:rsidR="00E80F67" w:rsidRPr="00B020EE">
        <w:rPr>
          <w:rFonts w:ascii="Times New Roman" w:hAnsi="Times New Roman"/>
          <w:i w:val="0"/>
          <w:sz w:val="24"/>
          <w:szCs w:val="24"/>
          <w:lang w:val="ro-RO" w:eastAsia="ro-RO"/>
        </w:rPr>
        <w:t xml:space="preserve"> CONTRACT</w:t>
      </w:r>
      <w:r w:rsidRPr="00B020EE">
        <w:rPr>
          <w:rFonts w:ascii="Times New Roman" w:hAnsi="Times New Roman"/>
          <w:i w:val="0"/>
          <w:sz w:val="24"/>
          <w:szCs w:val="24"/>
          <w:lang w:val="ro-RO" w:eastAsia="ro-RO"/>
        </w:rPr>
        <w:t>ULUI</w:t>
      </w:r>
      <w:bookmarkEnd w:id="29"/>
      <w:r w:rsidR="00E80F67" w:rsidRPr="00B020EE">
        <w:rPr>
          <w:rFonts w:ascii="Times New Roman" w:hAnsi="Times New Roman"/>
          <w:i w:val="0"/>
          <w:sz w:val="24"/>
          <w:szCs w:val="24"/>
          <w:lang w:val="ro-RO" w:eastAsia="ro-RO"/>
        </w:rPr>
        <w:t xml:space="preserve"> </w:t>
      </w:r>
    </w:p>
    <w:p w:rsidR="00EF11D8" w:rsidRPr="00B020EE" w:rsidRDefault="00EF11D8" w:rsidP="00B020EE">
      <w:pPr>
        <w:numPr>
          <w:ilvl w:val="0"/>
          <w:numId w:val="23"/>
        </w:numPr>
        <w:autoSpaceDE w:val="0"/>
        <w:autoSpaceDN w:val="0"/>
        <w:adjustRightInd w:val="0"/>
        <w:spacing w:after="0" w:line="360" w:lineRule="auto"/>
        <w:jc w:val="both"/>
        <w:rPr>
          <w:rFonts w:ascii="Times New Roman" w:hAnsi="Times New Roman"/>
          <w:sz w:val="24"/>
          <w:szCs w:val="24"/>
          <w:lang w:val="ro-RO" w:eastAsia="ro-RO"/>
        </w:rPr>
      </w:pPr>
      <w:bookmarkStart w:id="30" w:name="ref#"/>
      <w:bookmarkEnd w:id="30"/>
      <w:r w:rsidRPr="00B020EE">
        <w:rPr>
          <w:rFonts w:ascii="Times New Roman" w:hAnsi="Times New Roman"/>
          <w:sz w:val="24"/>
          <w:szCs w:val="24"/>
          <w:lang w:val="ro-RO"/>
        </w:rPr>
        <w:t>Obiectul</w:t>
      </w:r>
      <w:r w:rsidRPr="00B020EE">
        <w:rPr>
          <w:rFonts w:ascii="Times New Roman" w:hAnsi="Times New Roman"/>
          <w:sz w:val="24"/>
          <w:szCs w:val="24"/>
          <w:lang w:val="ro-RO" w:eastAsia="ro-RO"/>
        </w:rPr>
        <w:t xml:space="preserve"> prezentului Contract îl reprezintă prestarea activităţilor componente ale serviciului de salubrizare a </w:t>
      </w:r>
      <w:r w:rsidR="00D03CA9" w:rsidRPr="00B020EE">
        <w:rPr>
          <w:rFonts w:ascii="Times New Roman" w:hAnsi="Times New Roman"/>
          <w:sz w:val="24"/>
          <w:szCs w:val="24"/>
          <w:lang w:val="ro-RO" w:eastAsia="ro-RO"/>
        </w:rPr>
        <w:t>Sectorului 2</w:t>
      </w:r>
      <w:r w:rsidR="00C149F1" w:rsidRPr="00B020EE">
        <w:rPr>
          <w:rFonts w:ascii="Times New Roman" w:hAnsi="Times New Roman"/>
          <w:sz w:val="24"/>
          <w:szCs w:val="24"/>
          <w:lang w:val="ro-RO" w:eastAsia="ro-RO"/>
        </w:rPr>
        <w:t xml:space="preserve"> al Municipiului București</w:t>
      </w:r>
      <w:r w:rsidRPr="00B020EE">
        <w:rPr>
          <w:rFonts w:ascii="Times New Roman" w:hAnsi="Times New Roman"/>
          <w:sz w:val="24"/>
          <w:szCs w:val="24"/>
          <w:lang w:val="ro-RO" w:eastAsia="ro-RO"/>
        </w:rPr>
        <w:t xml:space="preserve"> în regim de gestiune delegată, care compun “Serviciul” astfel cum este definit acesta la Articolul 1 („Definiţii şi </w:t>
      </w:r>
      <w:r w:rsidR="00E07361" w:rsidRPr="00B020EE">
        <w:rPr>
          <w:rFonts w:ascii="Times New Roman" w:hAnsi="Times New Roman"/>
          <w:sz w:val="24"/>
          <w:szCs w:val="24"/>
          <w:lang w:val="ro-RO" w:eastAsia="ro-RO"/>
        </w:rPr>
        <w:t>interpretare</w:t>
      </w:r>
      <w:r w:rsidRPr="00B020EE">
        <w:rPr>
          <w:rFonts w:ascii="Times New Roman" w:hAnsi="Times New Roman"/>
          <w:sz w:val="24"/>
          <w:szCs w:val="24"/>
          <w:lang w:val="ro-RO" w:eastAsia="ro-RO"/>
        </w:rPr>
        <w:t>”) de mai sus, respectiv:</w:t>
      </w:r>
      <w:bookmarkStart w:id="31" w:name="tree#26"/>
    </w:p>
    <w:p w:rsidR="003052EC" w:rsidRPr="00B020EE" w:rsidRDefault="00203360" w:rsidP="00B020EE">
      <w:pPr>
        <w:pStyle w:val="Listparagraf"/>
        <w:numPr>
          <w:ilvl w:val="0"/>
          <w:numId w:val="92"/>
        </w:numPr>
        <w:spacing w:after="0" w:line="360" w:lineRule="auto"/>
        <w:jc w:val="both"/>
        <w:rPr>
          <w:rFonts w:ascii="Times New Roman" w:hAnsi="Times New Roman"/>
          <w:sz w:val="24"/>
          <w:szCs w:val="24"/>
        </w:rPr>
      </w:pPr>
      <w:r>
        <w:rPr>
          <w:rFonts w:ascii="Times New Roman" w:hAnsi="Times New Roman"/>
          <w:sz w:val="24"/>
          <w:szCs w:val="24"/>
        </w:rPr>
        <w:t xml:space="preserve">Măturatul </w:t>
      </w:r>
      <w:r w:rsidR="003052EC" w:rsidRPr="00B020EE">
        <w:rPr>
          <w:rFonts w:ascii="Times New Roman" w:hAnsi="Times New Roman"/>
          <w:sz w:val="24"/>
          <w:szCs w:val="24"/>
        </w:rPr>
        <w:t>și întreținerea căilor publice;</w:t>
      </w:r>
    </w:p>
    <w:bookmarkEnd w:id="31"/>
    <w:p w:rsidR="00E80F67" w:rsidRPr="00B020EE" w:rsidRDefault="00E837ED" w:rsidP="00B020EE">
      <w:pPr>
        <w:numPr>
          <w:ilvl w:val="0"/>
          <w:numId w:val="23"/>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Obiectivele Delegatarului sunt</w:t>
      </w:r>
      <w:r w:rsidR="00E80F67" w:rsidRPr="00B020EE">
        <w:rPr>
          <w:rFonts w:ascii="Times New Roman" w:hAnsi="Times New Roman"/>
          <w:color w:val="000000"/>
          <w:sz w:val="24"/>
          <w:szCs w:val="24"/>
          <w:lang w:val="ro-RO"/>
        </w:rPr>
        <w:t>:</w:t>
      </w:r>
    </w:p>
    <w:p w:rsidR="00E80F67" w:rsidRPr="00B020EE" w:rsidRDefault="00E837ED"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îmbunătăţirea condiţiilor de viaţă ale populaţiei</w:t>
      </w:r>
      <w:r w:rsidR="00E80F67" w:rsidRPr="00B020EE">
        <w:rPr>
          <w:rFonts w:ascii="Times New Roman" w:hAnsi="Times New Roman"/>
          <w:color w:val="000000"/>
          <w:sz w:val="24"/>
          <w:szCs w:val="24"/>
          <w:lang w:val="ro-RO"/>
        </w:rPr>
        <w:t>;</w:t>
      </w:r>
    </w:p>
    <w:p w:rsidR="00E80F67" w:rsidRPr="00B020EE" w:rsidRDefault="00E837ED"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 xml:space="preserve">susţinerea dezvoltării economico-sociale a </w:t>
      </w:r>
      <w:r w:rsidR="00B91737" w:rsidRPr="00B020EE">
        <w:rPr>
          <w:rFonts w:ascii="Times New Roman" w:hAnsi="Times New Roman"/>
          <w:color w:val="000000"/>
          <w:sz w:val="24"/>
          <w:szCs w:val="24"/>
          <w:lang w:val="ro-RO"/>
        </w:rPr>
        <w:t>ariei de delegare</w:t>
      </w:r>
      <w:r w:rsidR="00E80F67" w:rsidRPr="00B020EE">
        <w:rPr>
          <w:rFonts w:ascii="Times New Roman" w:hAnsi="Times New Roman"/>
          <w:color w:val="000000"/>
          <w:sz w:val="24"/>
          <w:szCs w:val="24"/>
          <w:lang w:val="ro-RO"/>
        </w:rPr>
        <w:t>;</w:t>
      </w:r>
    </w:p>
    <w:p w:rsidR="00E80F67" w:rsidRPr="00B020EE" w:rsidRDefault="00E837ED"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promovarea calităţii şi eficienţei Serviciului</w:t>
      </w:r>
      <w:r w:rsidR="00E80F67" w:rsidRPr="00B020EE">
        <w:rPr>
          <w:rFonts w:ascii="Times New Roman" w:hAnsi="Times New Roman"/>
          <w:color w:val="000000"/>
          <w:sz w:val="24"/>
          <w:szCs w:val="24"/>
          <w:lang w:val="ro-RO"/>
        </w:rPr>
        <w:t>;</w:t>
      </w:r>
    </w:p>
    <w:p w:rsidR="00E80F67" w:rsidRPr="00B020EE" w:rsidRDefault="00E837ED"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dezvoltarea durabilă a Serviciului</w:t>
      </w:r>
      <w:r w:rsidR="00E80F67" w:rsidRPr="00B020EE">
        <w:rPr>
          <w:rFonts w:ascii="Times New Roman" w:hAnsi="Times New Roman"/>
          <w:color w:val="000000"/>
          <w:sz w:val="24"/>
          <w:szCs w:val="24"/>
          <w:lang w:val="ro-RO"/>
        </w:rPr>
        <w:t>;</w:t>
      </w:r>
    </w:p>
    <w:p w:rsidR="00E80F67" w:rsidRPr="00B020EE" w:rsidRDefault="00E837ED"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gestionarea Serviciului pe criterii de transparenţă, competitivitate şi eficienţă</w:t>
      </w:r>
      <w:r w:rsidR="00E80F67" w:rsidRPr="00B020EE">
        <w:rPr>
          <w:rFonts w:ascii="Times New Roman" w:hAnsi="Times New Roman"/>
          <w:color w:val="000000"/>
          <w:sz w:val="24"/>
          <w:szCs w:val="24"/>
          <w:lang w:val="ro-RO"/>
        </w:rPr>
        <w:t>;</w:t>
      </w:r>
    </w:p>
    <w:p w:rsidR="0078101A" w:rsidRPr="00B020EE" w:rsidRDefault="0078101A"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 xml:space="preserve">furnizarea </w:t>
      </w:r>
      <w:r w:rsidR="003D6DB6" w:rsidRPr="00B020EE">
        <w:rPr>
          <w:rFonts w:ascii="Times New Roman" w:hAnsi="Times New Roman"/>
          <w:color w:val="000000"/>
          <w:sz w:val="24"/>
          <w:szCs w:val="24"/>
          <w:lang w:val="ro-RO"/>
        </w:rPr>
        <w:t>S</w:t>
      </w:r>
      <w:r w:rsidRPr="00B020EE">
        <w:rPr>
          <w:rFonts w:ascii="Times New Roman" w:hAnsi="Times New Roman"/>
          <w:color w:val="000000"/>
          <w:sz w:val="24"/>
          <w:szCs w:val="24"/>
          <w:lang w:val="ro-RO"/>
        </w:rPr>
        <w:t>erviciului la Tarif</w:t>
      </w:r>
      <w:r w:rsidR="003D6DB6" w:rsidRPr="00B020EE">
        <w:rPr>
          <w:rFonts w:ascii="Times New Roman" w:hAnsi="Times New Roman"/>
          <w:color w:val="000000"/>
          <w:sz w:val="24"/>
          <w:szCs w:val="24"/>
          <w:lang w:val="ro-RO"/>
        </w:rPr>
        <w:t>e</w:t>
      </w:r>
      <w:r w:rsidRPr="00B020EE">
        <w:rPr>
          <w:rFonts w:ascii="Times New Roman" w:hAnsi="Times New Roman"/>
          <w:color w:val="000000"/>
          <w:sz w:val="24"/>
          <w:szCs w:val="24"/>
          <w:lang w:val="ro-RO"/>
        </w:rPr>
        <w:t xml:space="preserve"> care sa asigure </w:t>
      </w:r>
      <w:r w:rsidR="00A3358C" w:rsidRPr="00B020EE">
        <w:rPr>
          <w:rFonts w:ascii="Times New Roman" w:hAnsi="Times New Roman"/>
          <w:sz w:val="24"/>
          <w:szCs w:val="24"/>
          <w:lang w:val="ro-RO"/>
        </w:rPr>
        <w:t>prestarea Serviciului la nivelurile de calitate şi Indicatorii de Performanţă stabiliţi prin Caietul de Sarcini al Serviciului, Regulamentul Serviciului şi prin prezentul Contract</w:t>
      </w:r>
      <w:r w:rsidR="00A3358C" w:rsidRPr="00B020EE">
        <w:rPr>
          <w:rFonts w:ascii="Times New Roman" w:hAnsi="Times New Roman"/>
          <w:color w:val="000000"/>
          <w:sz w:val="24"/>
          <w:szCs w:val="24"/>
          <w:lang w:val="ro-RO"/>
        </w:rPr>
        <w:t xml:space="preserve"> </w:t>
      </w:r>
      <w:r w:rsidR="00A3358C" w:rsidRPr="00B020EE">
        <w:rPr>
          <w:rFonts w:ascii="Times New Roman" w:hAnsi="Times New Roman"/>
          <w:sz w:val="24"/>
          <w:szCs w:val="24"/>
          <w:lang w:val="ro-RO"/>
        </w:rPr>
        <w:t>și asigurarea echilibrului între riscurile şi beneficiile asumate de Părţi</w:t>
      </w:r>
      <w:r w:rsidRPr="00B020EE">
        <w:rPr>
          <w:rFonts w:ascii="Times New Roman" w:hAnsi="Times New Roman"/>
          <w:color w:val="000000"/>
          <w:sz w:val="24"/>
          <w:szCs w:val="24"/>
          <w:lang w:val="ro-RO"/>
        </w:rPr>
        <w:t>;</w:t>
      </w:r>
    </w:p>
    <w:p w:rsidR="00E80F67" w:rsidRPr="00B020EE" w:rsidRDefault="00E837ED"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protecţia şi conservarea mediului înconjurător şi a sănătăţii populaţiei</w:t>
      </w:r>
      <w:r w:rsidR="00E80F67" w:rsidRPr="00B020EE">
        <w:rPr>
          <w:rFonts w:ascii="Times New Roman" w:hAnsi="Times New Roman"/>
          <w:color w:val="000000"/>
          <w:sz w:val="24"/>
          <w:szCs w:val="24"/>
          <w:lang w:val="ro-RO"/>
        </w:rPr>
        <w:t>;</w:t>
      </w:r>
    </w:p>
    <w:p w:rsidR="00A3358C" w:rsidRDefault="00E837ED" w:rsidP="00B020EE">
      <w:pPr>
        <w:numPr>
          <w:ilvl w:val="0"/>
          <w:numId w:val="22"/>
        </w:numPr>
        <w:autoSpaceDE w:val="0"/>
        <w:autoSpaceDN w:val="0"/>
        <w:adjustRightInd w:val="0"/>
        <w:spacing w:after="0" w:line="360" w:lineRule="auto"/>
        <w:jc w:val="both"/>
        <w:rPr>
          <w:rFonts w:ascii="Times New Roman" w:hAnsi="Times New Roman"/>
          <w:color w:val="000000"/>
          <w:sz w:val="24"/>
          <w:szCs w:val="24"/>
          <w:lang w:val="ro-RO"/>
        </w:rPr>
      </w:pPr>
      <w:r w:rsidRPr="00B020EE">
        <w:rPr>
          <w:rFonts w:ascii="Times New Roman" w:hAnsi="Times New Roman"/>
          <w:color w:val="000000"/>
          <w:sz w:val="24"/>
          <w:szCs w:val="24"/>
          <w:lang w:val="ro-RO"/>
        </w:rPr>
        <w:t>respectarea cerinţelor din legislaţia privind protecţia mediului referitoare la salubrizarea localităţilor</w:t>
      </w:r>
      <w:r w:rsidR="00AD7E04" w:rsidRPr="00B020EE">
        <w:rPr>
          <w:rFonts w:ascii="Times New Roman" w:hAnsi="Times New Roman"/>
          <w:color w:val="000000"/>
          <w:sz w:val="24"/>
          <w:szCs w:val="24"/>
          <w:lang w:val="ro-RO"/>
        </w:rPr>
        <w:t>.</w:t>
      </w:r>
    </w:p>
    <w:p w:rsidR="00E12716" w:rsidRPr="00B020EE" w:rsidRDefault="00E12716" w:rsidP="00E12716">
      <w:pPr>
        <w:autoSpaceDE w:val="0"/>
        <w:autoSpaceDN w:val="0"/>
        <w:adjustRightInd w:val="0"/>
        <w:spacing w:after="0" w:line="360" w:lineRule="auto"/>
        <w:ind w:left="720"/>
        <w:jc w:val="both"/>
        <w:rPr>
          <w:rFonts w:ascii="Times New Roman" w:hAnsi="Times New Roman"/>
          <w:color w:val="000000"/>
          <w:sz w:val="24"/>
          <w:szCs w:val="24"/>
          <w:lang w:val="ro-RO"/>
        </w:rPr>
      </w:pPr>
    </w:p>
    <w:p w:rsidR="0014634E" w:rsidRPr="00B020EE" w:rsidRDefault="00E837ED" w:rsidP="00B020EE">
      <w:pPr>
        <w:pStyle w:val="Titlu2"/>
        <w:spacing w:before="0" w:after="0" w:line="360" w:lineRule="auto"/>
        <w:jc w:val="both"/>
        <w:rPr>
          <w:rFonts w:ascii="Times New Roman" w:hAnsi="Times New Roman"/>
          <w:i w:val="0"/>
          <w:sz w:val="24"/>
          <w:szCs w:val="24"/>
          <w:lang w:val="ro-RO" w:eastAsia="ro-RO"/>
        </w:rPr>
      </w:pPr>
      <w:bookmarkStart w:id="32" w:name="_Toc129291199"/>
      <w:r w:rsidRPr="00B020EE">
        <w:rPr>
          <w:rFonts w:ascii="Times New Roman" w:hAnsi="Times New Roman"/>
          <w:i w:val="0"/>
          <w:sz w:val="24"/>
          <w:szCs w:val="24"/>
          <w:lang w:val="ro-RO" w:eastAsia="ro-RO"/>
        </w:rPr>
        <w:t>ARTICOLUL</w:t>
      </w:r>
      <w:r w:rsidR="007C16E8" w:rsidRPr="00B020EE">
        <w:rPr>
          <w:rFonts w:ascii="Times New Roman" w:hAnsi="Times New Roman"/>
          <w:i w:val="0"/>
          <w:sz w:val="24"/>
          <w:szCs w:val="24"/>
          <w:lang w:val="ro-RO" w:eastAsia="ro-RO"/>
        </w:rPr>
        <w:t xml:space="preserve"> </w:t>
      </w:r>
      <w:r w:rsidR="00E80F67" w:rsidRPr="00B020EE">
        <w:rPr>
          <w:rFonts w:ascii="Times New Roman" w:hAnsi="Times New Roman"/>
          <w:i w:val="0"/>
          <w:sz w:val="24"/>
          <w:szCs w:val="24"/>
          <w:lang w:val="ro-RO" w:eastAsia="ro-RO"/>
        </w:rPr>
        <w:t>3</w:t>
      </w:r>
      <w:r w:rsidR="00A26048" w:rsidRPr="00B020EE">
        <w:rPr>
          <w:rFonts w:ascii="Times New Roman" w:hAnsi="Times New Roman"/>
          <w:i w:val="0"/>
          <w:sz w:val="24"/>
          <w:szCs w:val="24"/>
          <w:lang w:val="ro-RO" w:eastAsia="ro-RO"/>
        </w:rPr>
        <w:t xml:space="preserve"> </w:t>
      </w:r>
      <w:r w:rsidR="009C3C1E" w:rsidRPr="00B020EE">
        <w:rPr>
          <w:rFonts w:ascii="Times New Roman" w:hAnsi="Times New Roman"/>
          <w:i w:val="0"/>
          <w:sz w:val="24"/>
          <w:szCs w:val="24"/>
          <w:lang w:val="ro-RO" w:eastAsia="ro-RO"/>
        </w:rPr>
        <w:t>–</w:t>
      </w:r>
      <w:r w:rsidR="00AE5DF1" w:rsidRPr="00B020EE">
        <w:rPr>
          <w:rFonts w:ascii="Times New Roman" w:hAnsi="Times New Roman"/>
          <w:i w:val="0"/>
          <w:sz w:val="24"/>
          <w:szCs w:val="24"/>
          <w:lang w:val="ro-RO" w:eastAsia="ro-RO"/>
        </w:rPr>
        <w:t xml:space="preserve"> </w:t>
      </w:r>
      <w:bookmarkEnd w:id="27"/>
      <w:bookmarkEnd w:id="28"/>
      <w:r w:rsidRPr="00B020EE">
        <w:rPr>
          <w:rFonts w:ascii="Times New Roman" w:hAnsi="Times New Roman"/>
          <w:i w:val="0"/>
          <w:sz w:val="24"/>
          <w:szCs w:val="24"/>
          <w:lang w:val="ro-RO" w:eastAsia="ro-RO"/>
        </w:rPr>
        <w:t>DURATA CONTRACTULUI</w:t>
      </w:r>
      <w:r w:rsidR="00E12716">
        <w:rPr>
          <w:rFonts w:ascii="Times New Roman" w:hAnsi="Times New Roman"/>
          <w:i w:val="0"/>
          <w:sz w:val="24"/>
          <w:szCs w:val="24"/>
          <w:lang w:val="ro-RO" w:eastAsia="ro-RO"/>
        </w:rPr>
        <w:t xml:space="preserve"> </w:t>
      </w:r>
      <w:r w:rsidRPr="00B020EE">
        <w:rPr>
          <w:rFonts w:ascii="Times New Roman" w:hAnsi="Times New Roman"/>
          <w:i w:val="0"/>
          <w:sz w:val="24"/>
          <w:szCs w:val="24"/>
          <w:lang w:val="ro-RO" w:eastAsia="ro-RO"/>
        </w:rPr>
        <w:t>ŞI DATA ÎNCEPER</w:t>
      </w:r>
      <w:r w:rsidR="0005206F" w:rsidRPr="00B020EE">
        <w:rPr>
          <w:rFonts w:ascii="Times New Roman" w:hAnsi="Times New Roman"/>
          <w:i w:val="0"/>
          <w:sz w:val="24"/>
          <w:szCs w:val="24"/>
          <w:lang w:val="ro-RO" w:eastAsia="ro-RO"/>
        </w:rPr>
        <w:t>II</w:t>
      </w:r>
      <w:bookmarkEnd w:id="32"/>
    </w:p>
    <w:p w:rsidR="001529B4" w:rsidRDefault="00C21E86" w:rsidP="00CC6FD4">
      <w:pPr>
        <w:numPr>
          <w:ilvl w:val="0"/>
          <w:numId w:val="24"/>
        </w:numPr>
        <w:autoSpaceDE w:val="0"/>
        <w:autoSpaceDN w:val="0"/>
        <w:adjustRightInd w:val="0"/>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eastAsia="en-GB"/>
        </w:rPr>
        <w:t xml:space="preserve">Durata prezentului contract de delegare a gestiunii este </w:t>
      </w:r>
      <w:r w:rsidRPr="00B020EE">
        <w:rPr>
          <w:rFonts w:ascii="Times New Roman" w:hAnsi="Times New Roman"/>
          <w:b/>
          <w:sz w:val="24"/>
          <w:szCs w:val="24"/>
          <w:lang w:eastAsia="en-GB"/>
        </w:rPr>
        <w:t>de</w:t>
      </w:r>
      <w:r w:rsidR="00387295">
        <w:rPr>
          <w:rFonts w:ascii="Times New Roman" w:hAnsi="Times New Roman"/>
          <w:b/>
          <w:sz w:val="24"/>
          <w:szCs w:val="24"/>
          <w:lang w:eastAsia="en-GB"/>
        </w:rPr>
        <w:t xml:space="preserve"> 24</w:t>
      </w:r>
      <w:r w:rsidR="00B91737" w:rsidRPr="00B020EE">
        <w:rPr>
          <w:rFonts w:ascii="Times New Roman" w:hAnsi="Times New Roman"/>
          <w:b/>
          <w:sz w:val="24"/>
          <w:szCs w:val="24"/>
          <w:lang w:eastAsia="en-GB"/>
        </w:rPr>
        <w:t xml:space="preserve"> </w:t>
      </w:r>
      <w:r w:rsidR="00EA7EF2" w:rsidRPr="00B020EE">
        <w:rPr>
          <w:rFonts w:ascii="Times New Roman" w:hAnsi="Times New Roman"/>
          <w:b/>
          <w:sz w:val="24"/>
          <w:szCs w:val="24"/>
          <w:lang w:eastAsia="en-GB"/>
        </w:rPr>
        <w:t xml:space="preserve">de </w:t>
      </w:r>
      <w:r w:rsidRPr="00B020EE">
        <w:rPr>
          <w:rFonts w:ascii="Times New Roman" w:hAnsi="Times New Roman"/>
          <w:b/>
          <w:sz w:val="24"/>
          <w:szCs w:val="24"/>
          <w:lang w:eastAsia="en-GB"/>
        </w:rPr>
        <w:t>luni</w:t>
      </w:r>
      <w:r w:rsidRPr="00B020EE">
        <w:rPr>
          <w:rFonts w:ascii="Times New Roman" w:hAnsi="Times New Roman"/>
          <w:sz w:val="24"/>
          <w:szCs w:val="24"/>
          <w:lang w:eastAsia="en-GB"/>
        </w:rPr>
        <w:t xml:space="preserve"> de la Data </w:t>
      </w:r>
      <w:r w:rsidR="007B61C7" w:rsidRPr="00B020EE">
        <w:rPr>
          <w:rFonts w:ascii="Times New Roman" w:hAnsi="Times New Roman"/>
          <w:sz w:val="24"/>
          <w:szCs w:val="24"/>
          <w:lang w:eastAsia="en-GB"/>
        </w:rPr>
        <w:t>de Începere</w:t>
      </w:r>
      <w:r w:rsidRPr="00B020EE">
        <w:rPr>
          <w:rFonts w:ascii="Times New Roman" w:hAnsi="Times New Roman"/>
          <w:sz w:val="24"/>
          <w:szCs w:val="24"/>
          <w:lang w:eastAsia="en-GB"/>
        </w:rPr>
        <w:t xml:space="preserve"> a Contractului</w:t>
      </w:r>
      <w:r w:rsidR="005B3AFC">
        <w:rPr>
          <w:rFonts w:ascii="Times New Roman" w:hAnsi="Times New Roman"/>
          <w:sz w:val="24"/>
          <w:szCs w:val="24"/>
          <w:lang w:eastAsia="en-GB"/>
        </w:rPr>
        <w:t>,</w:t>
      </w:r>
      <w:r w:rsidRPr="00B020EE">
        <w:rPr>
          <w:rFonts w:ascii="Times New Roman" w:hAnsi="Times New Roman"/>
          <w:sz w:val="24"/>
          <w:szCs w:val="24"/>
          <w:lang w:eastAsia="en-GB"/>
        </w:rPr>
        <w:t xml:space="preserve"> </w:t>
      </w:r>
      <w:r w:rsidR="005B3AFC" w:rsidRPr="005B3AFC">
        <w:rPr>
          <w:rFonts w:ascii="Times New Roman" w:hAnsi="Times New Roman"/>
          <w:sz w:val="24"/>
          <w:szCs w:val="24"/>
          <w:lang w:eastAsia="en-GB"/>
        </w:rPr>
        <w:t>cu posibilitatea prelungirii, în temeiul clauzei de prelungire</w:t>
      </w:r>
      <w:r w:rsidR="005B3AFC">
        <w:rPr>
          <w:rFonts w:ascii="Times New Roman" w:hAnsi="Times New Roman"/>
          <w:sz w:val="24"/>
          <w:szCs w:val="24"/>
          <w:lang w:eastAsia="en-GB"/>
        </w:rPr>
        <w:t>,</w:t>
      </w:r>
      <w:r w:rsidR="005B3AFC" w:rsidRPr="005B3AFC">
        <w:rPr>
          <w:rFonts w:ascii="Times New Roman" w:hAnsi="Times New Roman"/>
          <w:sz w:val="24"/>
          <w:szCs w:val="24"/>
          <w:lang w:eastAsia="en-GB"/>
        </w:rPr>
        <w:t xml:space="preserve"> </w:t>
      </w:r>
      <w:r w:rsidR="00CC6FD4" w:rsidRPr="00CC6FD4">
        <w:rPr>
          <w:rFonts w:ascii="Times New Roman" w:hAnsi="Times New Roman"/>
          <w:sz w:val="24"/>
          <w:szCs w:val="24"/>
          <w:lang w:eastAsia="en-GB"/>
        </w:rPr>
        <w:t xml:space="preserve">in </w:t>
      </w:r>
      <w:r w:rsidR="00CC6FD4" w:rsidRPr="00CC6FD4">
        <w:rPr>
          <w:rFonts w:ascii="Times New Roman" w:hAnsi="Times New Roman"/>
          <w:sz w:val="24"/>
          <w:szCs w:val="24"/>
          <w:lang w:eastAsia="en-GB"/>
        </w:rPr>
        <w:lastRenderedPageBreak/>
        <w:t>conformitate cu prevederile art. 104 alin. (8) din Legea nr. 98/2016,</w:t>
      </w:r>
      <w:r w:rsidR="00CC6FD4">
        <w:rPr>
          <w:rFonts w:ascii="Times New Roman" w:hAnsi="Times New Roman"/>
          <w:sz w:val="24"/>
          <w:szCs w:val="24"/>
          <w:lang w:eastAsia="en-GB"/>
        </w:rPr>
        <w:t xml:space="preserve"> </w:t>
      </w:r>
      <w:r w:rsidR="005B3AFC" w:rsidRPr="005B3AFC">
        <w:rPr>
          <w:rFonts w:ascii="Times New Roman" w:hAnsi="Times New Roman"/>
          <w:sz w:val="24"/>
          <w:szCs w:val="24"/>
          <w:lang w:eastAsia="en-GB"/>
        </w:rPr>
        <w:t xml:space="preserve">cu încă maxim 24 </w:t>
      </w:r>
      <w:r w:rsidR="005B3AFC">
        <w:rPr>
          <w:rFonts w:ascii="Times New Roman" w:hAnsi="Times New Roman"/>
          <w:sz w:val="24"/>
          <w:szCs w:val="24"/>
          <w:lang w:eastAsia="en-GB"/>
        </w:rPr>
        <w:t xml:space="preserve">de </w:t>
      </w:r>
      <w:r w:rsidR="005B3AFC" w:rsidRPr="005B3AFC">
        <w:rPr>
          <w:rFonts w:ascii="Times New Roman" w:hAnsi="Times New Roman"/>
          <w:sz w:val="24"/>
          <w:szCs w:val="24"/>
          <w:lang w:eastAsia="en-GB"/>
        </w:rPr>
        <w:t xml:space="preserve">luni, fără a putea depăși </w:t>
      </w:r>
      <w:r w:rsidR="005B3AFC" w:rsidRPr="005B3AFC">
        <w:rPr>
          <w:rFonts w:ascii="Times New Roman" w:hAnsi="Times New Roman"/>
          <w:b/>
          <w:bCs/>
          <w:sz w:val="24"/>
          <w:szCs w:val="24"/>
          <w:lang w:eastAsia="en-GB"/>
        </w:rPr>
        <w:t>48 de luni</w:t>
      </w:r>
      <w:r w:rsidRPr="005B3AFC">
        <w:rPr>
          <w:rFonts w:ascii="Times New Roman" w:hAnsi="Times New Roman"/>
          <w:sz w:val="24"/>
          <w:szCs w:val="24"/>
          <w:lang w:val="ro-RO" w:eastAsia="en-GB"/>
        </w:rPr>
        <w:t>.</w:t>
      </w:r>
      <w:r w:rsidR="00C149F1" w:rsidRPr="005B3AFC">
        <w:rPr>
          <w:rFonts w:ascii="Times New Roman" w:hAnsi="Times New Roman"/>
          <w:sz w:val="24"/>
          <w:szCs w:val="24"/>
        </w:rPr>
        <w:t xml:space="preserve"> </w:t>
      </w:r>
      <w:r w:rsidR="00C149F1" w:rsidRPr="005B3AFC">
        <w:rPr>
          <w:rFonts w:ascii="Times New Roman" w:hAnsi="Times New Roman"/>
          <w:sz w:val="24"/>
          <w:szCs w:val="24"/>
          <w:lang w:val="ro-RO" w:eastAsia="en-GB"/>
        </w:rPr>
        <w:t xml:space="preserve">Data de Începere reprezintă data menționată în Ordinul administrativ de începere a prestării serviciului public de salubrizare în </w:t>
      </w:r>
      <w:r w:rsidR="00D03CA9" w:rsidRPr="005B3AFC">
        <w:rPr>
          <w:rFonts w:ascii="Times New Roman" w:hAnsi="Times New Roman"/>
          <w:sz w:val="24"/>
          <w:szCs w:val="24"/>
          <w:lang w:val="ro-RO" w:eastAsia="en-GB"/>
        </w:rPr>
        <w:t>Sectorul 2</w:t>
      </w:r>
      <w:r w:rsidR="00C149F1" w:rsidRPr="005B3AFC">
        <w:rPr>
          <w:rFonts w:ascii="Times New Roman" w:hAnsi="Times New Roman"/>
          <w:sz w:val="24"/>
          <w:szCs w:val="24"/>
          <w:lang w:val="ro-RO" w:eastAsia="en-GB"/>
        </w:rPr>
        <w:t xml:space="preserve"> al Municipiului București emis de Delegatar</w:t>
      </w:r>
      <w:r w:rsidR="001529B4">
        <w:rPr>
          <w:rFonts w:ascii="Times New Roman" w:hAnsi="Times New Roman"/>
          <w:sz w:val="24"/>
          <w:szCs w:val="24"/>
          <w:lang w:val="ro-RO" w:eastAsia="en-GB"/>
        </w:rPr>
        <w:t>, avand drept scop</w:t>
      </w:r>
      <w:r w:rsidR="001529B4" w:rsidRPr="001529B4">
        <w:rPr>
          <w:rFonts w:ascii="Times New Roman" w:hAnsi="Times New Roman"/>
          <w:sz w:val="24"/>
          <w:szCs w:val="24"/>
          <w:lang w:val="ro-RO" w:eastAsia="en-GB"/>
        </w:rPr>
        <w:t xml:space="preserve"> Delegarea serviciului de salubrizare a suprafețelor din domeniul public al Sectorului 2 al Municipiului București ce nu fac obiectul Contractului nr. 1128/1999</w:t>
      </w:r>
      <w:r w:rsidR="001529B4">
        <w:rPr>
          <w:rFonts w:ascii="Times New Roman" w:hAnsi="Times New Roman"/>
          <w:sz w:val="24"/>
          <w:szCs w:val="24"/>
          <w:lang w:val="ro-RO" w:eastAsia="en-GB"/>
        </w:rPr>
        <w:t>.</w:t>
      </w:r>
    </w:p>
    <w:p w:rsidR="00C21E86" w:rsidRPr="005B3AFC" w:rsidRDefault="00330E81" w:rsidP="005B3AFC">
      <w:pPr>
        <w:numPr>
          <w:ilvl w:val="0"/>
          <w:numId w:val="24"/>
        </w:numPr>
        <w:autoSpaceDE w:val="0"/>
        <w:autoSpaceDN w:val="0"/>
        <w:adjustRightInd w:val="0"/>
        <w:spacing w:after="0" w:line="360" w:lineRule="auto"/>
        <w:jc w:val="both"/>
        <w:rPr>
          <w:rFonts w:ascii="Times New Roman" w:hAnsi="Times New Roman"/>
          <w:sz w:val="24"/>
          <w:szCs w:val="24"/>
          <w:lang w:val="ro-RO" w:eastAsia="en-GB"/>
        </w:rPr>
      </w:pPr>
      <w:r>
        <w:rPr>
          <w:rFonts w:ascii="Times New Roman" w:hAnsi="Times New Roman"/>
          <w:sz w:val="24"/>
          <w:szCs w:val="24"/>
          <w:lang w:val="ro-RO" w:eastAsia="en-GB"/>
        </w:rPr>
        <w:t>Prezentul c</w:t>
      </w:r>
      <w:r w:rsidRPr="00330E81">
        <w:rPr>
          <w:rFonts w:ascii="Times New Roman" w:hAnsi="Times New Roman"/>
          <w:sz w:val="24"/>
          <w:szCs w:val="24"/>
          <w:lang w:val="ro-RO" w:eastAsia="en-GB"/>
        </w:rPr>
        <w:t>ontract încetează înainte de termen la data la care o preluare efectivă a serviciului ce formează obiectul acestuia devine sustenabilă, urmare a finalizării procedurii competitive de delegare de gestiune derulata de autoritatea contractanta, sau datorat unui alt eveniment similar, dacă acesta eveniment se produce anterior expirării duratei de valabilitate a contractului și permite o preluare efectivă a serviciului, de natură să asigure continuitatea acestuia.</w:t>
      </w:r>
    </w:p>
    <w:p w:rsidR="0078101A" w:rsidRPr="00B020EE" w:rsidRDefault="0078101A" w:rsidP="00B020EE">
      <w:pPr>
        <w:numPr>
          <w:ilvl w:val="0"/>
          <w:numId w:val="24"/>
        </w:numPr>
        <w:autoSpaceDE w:val="0"/>
        <w:autoSpaceDN w:val="0"/>
        <w:adjustRightInd w:val="0"/>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val="ro-RO" w:eastAsia="en-GB"/>
        </w:rPr>
        <w:t>Contractul va produce efecte pe toat</w:t>
      </w:r>
      <w:r w:rsidR="0000713C" w:rsidRPr="00B020EE">
        <w:rPr>
          <w:rFonts w:ascii="Times New Roman" w:hAnsi="Times New Roman"/>
          <w:sz w:val="24"/>
          <w:szCs w:val="24"/>
          <w:lang w:val="ro-RO" w:eastAsia="en-GB"/>
        </w:rPr>
        <w:t>ă</w:t>
      </w:r>
      <w:r w:rsidRPr="00B020EE">
        <w:rPr>
          <w:rFonts w:ascii="Times New Roman" w:hAnsi="Times New Roman"/>
          <w:sz w:val="24"/>
          <w:szCs w:val="24"/>
          <w:lang w:val="ro-RO" w:eastAsia="en-GB"/>
        </w:rPr>
        <w:t xml:space="preserve"> durata sa – de la </w:t>
      </w:r>
      <w:r w:rsidR="006960D1" w:rsidRPr="00B020EE">
        <w:rPr>
          <w:rFonts w:ascii="Times New Roman" w:hAnsi="Times New Roman"/>
          <w:sz w:val="24"/>
          <w:szCs w:val="24"/>
          <w:lang w:val="ro-RO" w:eastAsia="en-GB"/>
        </w:rPr>
        <w:t xml:space="preserve">Data </w:t>
      </w:r>
      <w:r w:rsidRPr="00B020EE">
        <w:rPr>
          <w:rFonts w:ascii="Times New Roman" w:hAnsi="Times New Roman"/>
          <w:sz w:val="24"/>
          <w:szCs w:val="24"/>
          <w:lang w:val="ro-RO" w:eastAsia="en-GB"/>
        </w:rPr>
        <w:t>Intrării în Vigoare şi pân</w:t>
      </w:r>
      <w:r w:rsidR="0000713C" w:rsidRPr="00B020EE">
        <w:rPr>
          <w:rFonts w:ascii="Times New Roman" w:hAnsi="Times New Roman"/>
          <w:sz w:val="24"/>
          <w:szCs w:val="24"/>
          <w:lang w:val="ro-RO" w:eastAsia="en-GB"/>
        </w:rPr>
        <w:t>ă</w:t>
      </w:r>
      <w:r w:rsidRPr="00B020EE">
        <w:rPr>
          <w:rFonts w:ascii="Times New Roman" w:hAnsi="Times New Roman"/>
          <w:sz w:val="24"/>
          <w:szCs w:val="24"/>
          <w:lang w:val="ro-RO" w:eastAsia="en-GB"/>
        </w:rPr>
        <w:t xml:space="preserve"> la expirarea Duratei Gestiunii Serviciului, dacă Părţile nu au hotărât prelungirea sa</w:t>
      </w:r>
      <w:r w:rsidR="00FC16B5" w:rsidRPr="00B020EE">
        <w:rPr>
          <w:rFonts w:ascii="Times New Roman" w:hAnsi="Times New Roman"/>
          <w:sz w:val="24"/>
          <w:szCs w:val="24"/>
          <w:lang w:val="ro-RO" w:eastAsia="en-GB"/>
        </w:rPr>
        <w:t>, cu excepția situațiilor de încetare înainte de termen</w:t>
      </w:r>
      <w:r w:rsidRPr="00B020EE">
        <w:rPr>
          <w:rFonts w:ascii="Times New Roman" w:hAnsi="Times New Roman"/>
          <w:sz w:val="24"/>
          <w:szCs w:val="24"/>
          <w:lang w:val="ro-RO" w:eastAsia="en-GB"/>
        </w:rPr>
        <w:t>.</w:t>
      </w:r>
    </w:p>
    <w:p w:rsidR="00837C74" w:rsidRPr="00B020EE" w:rsidRDefault="0078101A" w:rsidP="00B020EE">
      <w:pPr>
        <w:numPr>
          <w:ilvl w:val="0"/>
          <w:numId w:val="24"/>
        </w:numPr>
        <w:autoSpaceDE w:val="0"/>
        <w:autoSpaceDN w:val="0"/>
        <w:adjustRightInd w:val="0"/>
        <w:spacing w:after="0" w:line="360" w:lineRule="auto"/>
        <w:jc w:val="both"/>
        <w:rPr>
          <w:rFonts w:ascii="Times New Roman" w:hAnsi="Times New Roman"/>
          <w:sz w:val="24"/>
          <w:szCs w:val="24"/>
          <w:lang w:val="ro-RO" w:eastAsia="en-GB"/>
        </w:rPr>
      </w:pPr>
      <w:r w:rsidRPr="00B020EE" w:rsidDel="0078101A">
        <w:rPr>
          <w:rFonts w:ascii="Times New Roman" w:hAnsi="Times New Roman"/>
          <w:sz w:val="24"/>
          <w:szCs w:val="24"/>
          <w:lang w:val="ro-RO" w:eastAsia="en-GB"/>
        </w:rPr>
        <w:t xml:space="preserve"> </w:t>
      </w:r>
      <w:r w:rsidR="00E837ED" w:rsidRPr="00B020EE">
        <w:rPr>
          <w:rFonts w:ascii="Times New Roman" w:hAnsi="Times New Roman"/>
          <w:sz w:val="24"/>
          <w:szCs w:val="24"/>
          <w:lang w:val="ro-RO" w:eastAsia="en-GB"/>
        </w:rPr>
        <w:t>Părţile pot conveni asupra prelungirii Duratei</w:t>
      </w:r>
      <w:r w:rsidRPr="00B020EE">
        <w:rPr>
          <w:rFonts w:ascii="Times New Roman" w:hAnsi="Times New Roman"/>
          <w:sz w:val="24"/>
          <w:szCs w:val="24"/>
          <w:lang w:val="ro-RO" w:eastAsia="en-GB"/>
        </w:rPr>
        <w:t xml:space="preserve"> Gestiunii Serviciului, respectiv a Duratei</w:t>
      </w:r>
      <w:r w:rsidR="00E837ED" w:rsidRPr="00B020EE">
        <w:rPr>
          <w:rFonts w:ascii="Times New Roman" w:hAnsi="Times New Roman"/>
          <w:sz w:val="24"/>
          <w:szCs w:val="24"/>
          <w:lang w:val="ro-RO" w:eastAsia="en-GB"/>
        </w:rPr>
        <w:t xml:space="preserve"> Contractului</w:t>
      </w:r>
      <w:r w:rsidRPr="00B020EE">
        <w:rPr>
          <w:rFonts w:ascii="Times New Roman" w:hAnsi="Times New Roman"/>
          <w:sz w:val="24"/>
          <w:szCs w:val="24"/>
          <w:lang w:val="ro-RO" w:eastAsia="en-GB"/>
        </w:rPr>
        <w:t>,</w:t>
      </w:r>
      <w:r w:rsidR="00E837ED" w:rsidRPr="00B020EE">
        <w:rPr>
          <w:rFonts w:ascii="Times New Roman" w:hAnsi="Times New Roman"/>
          <w:sz w:val="24"/>
          <w:szCs w:val="24"/>
          <w:lang w:val="ro-RO" w:eastAsia="en-GB"/>
        </w:rPr>
        <w:t xml:space="preserve"> în condiţiile prevăzute de Legea aplicabilă la data prelungirii. Prelungirea va fi convenită prin act adiţional la Contract</w:t>
      </w:r>
      <w:r w:rsidR="0029226B" w:rsidRPr="00B020EE">
        <w:rPr>
          <w:rFonts w:ascii="Times New Roman" w:hAnsi="Times New Roman"/>
          <w:sz w:val="24"/>
          <w:szCs w:val="24"/>
          <w:lang w:val="ro-RO" w:eastAsia="en-GB"/>
        </w:rPr>
        <w:t xml:space="preserve"> aprobat conform prevederilor Legii și semnat de reprezentanții autorizați ai Părților</w:t>
      </w:r>
      <w:r w:rsidR="00837C74" w:rsidRPr="00B020EE">
        <w:rPr>
          <w:rFonts w:ascii="Times New Roman" w:hAnsi="Times New Roman"/>
          <w:sz w:val="24"/>
          <w:szCs w:val="24"/>
          <w:lang w:val="ro-RO" w:eastAsia="en-GB"/>
        </w:rPr>
        <w:t>.</w:t>
      </w:r>
      <w:r w:rsidR="006D3BDD" w:rsidRPr="00B020EE">
        <w:rPr>
          <w:rFonts w:ascii="Times New Roman" w:hAnsi="Times New Roman"/>
          <w:sz w:val="24"/>
          <w:szCs w:val="24"/>
          <w:lang w:val="ro-RO" w:eastAsia="en-GB"/>
        </w:rPr>
        <w:t xml:space="preserve"> </w:t>
      </w:r>
    </w:p>
    <w:p w:rsidR="00837C74" w:rsidRPr="00B020EE" w:rsidRDefault="009A6B3C" w:rsidP="009A6B3C">
      <w:pPr>
        <w:numPr>
          <w:ilvl w:val="0"/>
          <w:numId w:val="24"/>
        </w:numPr>
        <w:autoSpaceDE w:val="0"/>
        <w:autoSpaceDN w:val="0"/>
        <w:adjustRightInd w:val="0"/>
        <w:spacing w:after="0" w:line="360" w:lineRule="auto"/>
        <w:jc w:val="both"/>
        <w:rPr>
          <w:rFonts w:ascii="Times New Roman" w:hAnsi="Times New Roman"/>
          <w:sz w:val="24"/>
          <w:szCs w:val="24"/>
          <w:lang w:val="ro-RO" w:eastAsia="en-GB"/>
        </w:rPr>
      </w:pPr>
      <w:bookmarkStart w:id="33" w:name="_Toc378327449"/>
      <w:bookmarkStart w:id="34" w:name="_Toc379978545"/>
      <w:bookmarkStart w:id="35" w:name="_Toc380140990"/>
      <w:bookmarkStart w:id="36" w:name="_Toc381791070"/>
      <w:bookmarkStart w:id="37" w:name="_Toc381957598"/>
      <w:r>
        <w:rPr>
          <w:rFonts w:ascii="Times New Roman" w:hAnsi="Times New Roman"/>
          <w:sz w:val="24"/>
          <w:szCs w:val="24"/>
          <w:lang w:val="ro-RO" w:eastAsia="en-GB"/>
        </w:rPr>
        <w:t xml:space="preserve">Inainte de transmiterea </w:t>
      </w:r>
      <w:r w:rsidRPr="009A6B3C">
        <w:rPr>
          <w:rFonts w:ascii="Times New Roman" w:hAnsi="Times New Roman"/>
          <w:sz w:val="24"/>
          <w:szCs w:val="24"/>
          <w:lang w:val="ro-RO" w:eastAsia="en-GB"/>
        </w:rPr>
        <w:t>Ordinul</w:t>
      </w:r>
      <w:r>
        <w:rPr>
          <w:rFonts w:ascii="Times New Roman" w:hAnsi="Times New Roman"/>
          <w:sz w:val="24"/>
          <w:szCs w:val="24"/>
          <w:lang w:val="ro-RO" w:eastAsia="en-GB"/>
        </w:rPr>
        <w:t>ui</w:t>
      </w:r>
      <w:r w:rsidRPr="009A6B3C">
        <w:rPr>
          <w:rFonts w:ascii="Times New Roman" w:hAnsi="Times New Roman"/>
          <w:sz w:val="24"/>
          <w:szCs w:val="24"/>
          <w:lang w:val="ro-RO" w:eastAsia="en-GB"/>
        </w:rPr>
        <w:t xml:space="preserve"> de Începere</w:t>
      </w:r>
      <w:r>
        <w:rPr>
          <w:rFonts w:ascii="Times New Roman" w:hAnsi="Times New Roman"/>
          <w:sz w:val="24"/>
          <w:szCs w:val="24"/>
          <w:lang w:val="ro-RO" w:eastAsia="en-GB"/>
        </w:rPr>
        <w:t>,</w:t>
      </w:r>
      <w:r w:rsidRPr="009A6B3C">
        <w:rPr>
          <w:rFonts w:ascii="Times New Roman" w:hAnsi="Times New Roman"/>
          <w:sz w:val="24"/>
          <w:szCs w:val="24"/>
          <w:lang w:val="ro-RO" w:eastAsia="en-GB"/>
        </w:rPr>
        <w:t xml:space="preserve"> </w:t>
      </w:r>
      <w:r w:rsidR="00E837ED" w:rsidRPr="00B020EE">
        <w:rPr>
          <w:rFonts w:ascii="Times New Roman" w:hAnsi="Times New Roman"/>
          <w:sz w:val="24"/>
          <w:szCs w:val="24"/>
          <w:lang w:val="ro-RO" w:eastAsia="en-GB"/>
        </w:rPr>
        <w:t>Delegatul va prezenta Delegatarului dovezile care confirmă</w:t>
      </w:r>
      <w:r w:rsidR="00837C74" w:rsidRPr="00B020EE">
        <w:rPr>
          <w:rFonts w:ascii="Times New Roman" w:hAnsi="Times New Roman"/>
          <w:sz w:val="24"/>
          <w:szCs w:val="24"/>
          <w:lang w:val="ro-RO" w:eastAsia="en-GB"/>
        </w:rPr>
        <w:t>:</w:t>
      </w:r>
      <w:bookmarkEnd w:id="33"/>
      <w:bookmarkEnd w:id="34"/>
      <w:bookmarkEnd w:id="35"/>
      <w:bookmarkEnd w:id="36"/>
      <w:bookmarkEnd w:id="37"/>
      <w:r w:rsidR="00837C74" w:rsidRPr="00B020EE">
        <w:rPr>
          <w:rFonts w:ascii="Times New Roman" w:hAnsi="Times New Roman"/>
          <w:sz w:val="24"/>
          <w:szCs w:val="24"/>
          <w:lang w:val="ro-RO" w:eastAsia="en-GB"/>
        </w:rPr>
        <w:t xml:space="preserve"> </w:t>
      </w:r>
    </w:p>
    <w:p w:rsidR="00837C74" w:rsidRPr="00B020EE" w:rsidRDefault="00A6071E" w:rsidP="00B020EE">
      <w:pPr>
        <w:numPr>
          <w:ilvl w:val="0"/>
          <w:numId w:val="10"/>
        </w:numPr>
        <w:spacing w:after="0" w:line="360" w:lineRule="auto"/>
        <w:jc w:val="both"/>
        <w:rPr>
          <w:rFonts w:ascii="Times New Roman" w:hAnsi="Times New Roman"/>
          <w:sz w:val="24"/>
          <w:szCs w:val="24"/>
          <w:lang w:val="ro-RO" w:eastAsia="en-GB"/>
        </w:rPr>
      </w:pPr>
      <w:bookmarkStart w:id="38" w:name="_Toc378327450"/>
      <w:bookmarkStart w:id="39" w:name="_Toc379978546"/>
      <w:bookmarkStart w:id="40" w:name="_Toc380140991"/>
      <w:bookmarkStart w:id="41" w:name="_Toc381791071"/>
      <w:bookmarkStart w:id="42" w:name="_Toc381957599"/>
      <w:r w:rsidRPr="00B020EE">
        <w:rPr>
          <w:rFonts w:ascii="Times New Roman" w:hAnsi="Times New Roman"/>
          <w:sz w:val="24"/>
          <w:szCs w:val="24"/>
          <w:lang w:val="ro-RO" w:eastAsia="en-GB"/>
        </w:rPr>
        <w:t xml:space="preserve">constituirea Garanţiei de Bună Execuţie prevăzută la </w:t>
      </w:r>
      <w:r w:rsidRPr="00B01584">
        <w:rPr>
          <w:rFonts w:ascii="Times New Roman" w:hAnsi="Times New Roman"/>
          <w:sz w:val="24"/>
          <w:szCs w:val="24"/>
          <w:lang w:val="ro-RO" w:eastAsia="en-GB"/>
        </w:rPr>
        <w:t>Artico</w:t>
      </w:r>
      <w:r w:rsidR="00B01584" w:rsidRPr="00B01584">
        <w:rPr>
          <w:rFonts w:ascii="Times New Roman" w:hAnsi="Times New Roman"/>
          <w:sz w:val="24"/>
          <w:szCs w:val="24"/>
          <w:lang w:val="ro-RO" w:eastAsia="en-GB"/>
        </w:rPr>
        <w:t>lul 16</w:t>
      </w:r>
      <w:r w:rsidRPr="00B020EE">
        <w:rPr>
          <w:rFonts w:ascii="Times New Roman" w:hAnsi="Times New Roman"/>
          <w:sz w:val="24"/>
          <w:szCs w:val="24"/>
          <w:lang w:val="ro-RO" w:eastAsia="en-GB"/>
        </w:rPr>
        <w:t xml:space="preserve"> („Garanţia de Bună Execuţie”) din prezentul Contract</w:t>
      </w:r>
      <w:r w:rsidR="00837C74" w:rsidRPr="00B020EE">
        <w:rPr>
          <w:rFonts w:ascii="Times New Roman" w:hAnsi="Times New Roman"/>
          <w:sz w:val="24"/>
          <w:szCs w:val="24"/>
          <w:lang w:val="ro-RO" w:eastAsia="en-GB"/>
        </w:rPr>
        <w:t>;</w:t>
      </w:r>
      <w:bookmarkEnd w:id="38"/>
      <w:bookmarkEnd w:id="39"/>
      <w:bookmarkEnd w:id="40"/>
      <w:bookmarkEnd w:id="41"/>
      <w:bookmarkEnd w:id="42"/>
      <w:r w:rsidR="00837C74" w:rsidRPr="00B020EE">
        <w:rPr>
          <w:rFonts w:ascii="Times New Roman" w:hAnsi="Times New Roman"/>
          <w:sz w:val="24"/>
          <w:szCs w:val="24"/>
          <w:lang w:val="ro-RO" w:eastAsia="en-GB"/>
        </w:rPr>
        <w:t xml:space="preserve"> </w:t>
      </w:r>
    </w:p>
    <w:p w:rsidR="00D12C6D" w:rsidRPr="009A6B3C" w:rsidRDefault="00A6071E" w:rsidP="00B020EE">
      <w:pPr>
        <w:numPr>
          <w:ilvl w:val="0"/>
          <w:numId w:val="10"/>
        </w:numPr>
        <w:spacing w:after="0" w:line="360" w:lineRule="auto"/>
        <w:jc w:val="both"/>
        <w:rPr>
          <w:rFonts w:ascii="Times New Roman" w:hAnsi="Times New Roman"/>
          <w:sz w:val="24"/>
          <w:szCs w:val="24"/>
          <w:lang w:val="ro-RO" w:eastAsia="en-GB"/>
        </w:rPr>
      </w:pPr>
      <w:bookmarkStart w:id="43" w:name="_Toc378327453"/>
      <w:bookmarkStart w:id="44" w:name="_Toc379978549"/>
      <w:bookmarkStart w:id="45" w:name="_Toc380140994"/>
      <w:bookmarkStart w:id="46" w:name="_Toc381791074"/>
      <w:bookmarkStart w:id="47" w:name="_Toc381957602"/>
      <w:r w:rsidRPr="009A6B3C">
        <w:rPr>
          <w:rFonts w:ascii="Times New Roman" w:hAnsi="Times New Roman"/>
          <w:sz w:val="24"/>
          <w:szCs w:val="24"/>
          <w:lang w:val="ro-RO" w:eastAsia="en-GB"/>
        </w:rPr>
        <w:t>obținerea celorlalte Autorizaţii necesare conform Legii pentru începerea prestării Serviciului</w:t>
      </w:r>
      <w:r w:rsidR="00CF06BF" w:rsidRPr="009A6B3C">
        <w:rPr>
          <w:rFonts w:ascii="Times New Roman" w:hAnsi="Times New Roman"/>
          <w:sz w:val="24"/>
          <w:szCs w:val="24"/>
          <w:lang w:val="ro-RO" w:eastAsia="en-GB"/>
        </w:rPr>
        <w:t>;</w:t>
      </w:r>
      <w:bookmarkEnd w:id="43"/>
      <w:bookmarkEnd w:id="44"/>
      <w:bookmarkEnd w:id="45"/>
      <w:bookmarkEnd w:id="46"/>
      <w:bookmarkEnd w:id="47"/>
    </w:p>
    <w:p w:rsidR="0077137B" w:rsidRPr="009A6B3C" w:rsidRDefault="0077137B" w:rsidP="00B020EE">
      <w:pPr>
        <w:numPr>
          <w:ilvl w:val="0"/>
          <w:numId w:val="10"/>
        </w:numPr>
        <w:spacing w:after="0" w:line="360" w:lineRule="auto"/>
        <w:jc w:val="both"/>
        <w:rPr>
          <w:rFonts w:ascii="Times New Roman" w:hAnsi="Times New Roman"/>
          <w:sz w:val="24"/>
          <w:szCs w:val="24"/>
          <w:lang w:val="ro-RO" w:eastAsia="en-GB"/>
        </w:rPr>
      </w:pPr>
      <w:r w:rsidRPr="009A6B3C">
        <w:rPr>
          <w:rFonts w:ascii="Times New Roman" w:hAnsi="Times New Roman"/>
          <w:sz w:val="24"/>
          <w:szCs w:val="24"/>
          <w:lang w:val="ro-RO" w:eastAsia="en-GB"/>
        </w:rPr>
        <w:t>dovada punerii în funcțiune a sistemului integrat de monitorizare GPS în vederea monitorizării în timp real a activității serviciului public de salubrizare al Sec</w:t>
      </w:r>
      <w:r w:rsidR="006B1CEC" w:rsidRPr="009A6B3C">
        <w:rPr>
          <w:rFonts w:ascii="Times New Roman" w:hAnsi="Times New Roman"/>
          <w:sz w:val="24"/>
          <w:szCs w:val="24"/>
          <w:lang w:val="ro-RO" w:eastAsia="en-GB"/>
        </w:rPr>
        <w:t>t</w:t>
      </w:r>
      <w:r w:rsidRPr="009A6B3C">
        <w:rPr>
          <w:rFonts w:ascii="Times New Roman" w:hAnsi="Times New Roman"/>
          <w:sz w:val="24"/>
          <w:szCs w:val="24"/>
          <w:lang w:val="ro-RO" w:eastAsia="en-GB"/>
        </w:rPr>
        <w:t xml:space="preserve">rorului </w:t>
      </w:r>
      <w:r w:rsidR="006B1CEC" w:rsidRPr="009A6B3C">
        <w:rPr>
          <w:rFonts w:ascii="Times New Roman" w:hAnsi="Times New Roman"/>
          <w:sz w:val="24"/>
          <w:szCs w:val="24"/>
          <w:lang w:val="ro-RO" w:eastAsia="en-GB"/>
        </w:rPr>
        <w:t>2</w:t>
      </w:r>
      <w:r w:rsidRPr="009A6B3C">
        <w:rPr>
          <w:rFonts w:ascii="Times New Roman" w:hAnsi="Times New Roman"/>
          <w:sz w:val="24"/>
          <w:szCs w:val="24"/>
          <w:lang w:val="ro-RO" w:eastAsia="en-GB"/>
        </w:rPr>
        <w:t xml:space="preserve"> al Municipiului București desfășurate de acesta;</w:t>
      </w:r>
    </w:p>
    <w:p w:rsidR="001368F0" w:rsidRPr="00733137" w:rsidRDefault="001368F0" w:rsidP="00B020EE">
      <w:pPr>
        <w:numPr>
          <w:ilvl w:val="0"/>
          <w:numId w:val="10"/>
        </w:numPr>
        <w:spacing w:after="0" w:line="360" w:lineRule="auto"/>
        <w:jc w:val="both"/>
        <w:rPr>
          <w:rFonts w:ascii="Times New Roman" w:hAnsi="Times New Roman"/>
          <w:sz w:val="24"/>
          <w:szCs w:val="24"/>
          <w:lang w:val="ro-RO" w:eastAsia="en-GB"/>
        </w:rPr>
      </w:pPr>
      <w:r w:rsidRPr="00733137">
        <w:rPr>
          <w:rFonts w:ascii="Times New Roman" w:hAnsi="Times New Roman"/>
          <w:sz w:val="24"/>
          <w:szCs w:val="24"/>
          <w:lang w:val="ro-RO" w:eastAsia="en-GB"/>
        </w:rPr>
        <w:t xml:space="preserve">angajarea personalului necesar </w:t>
      </w:r>
      <w:r w:rsidR="0029226B" w:rsidRPr="00733137">
        <w:rPr>
          <w:rFonts w:ascii="Times New Roman" w:hAnsi="Times New Roman"/>
          <w:sz w:val="24"/>
          <w:szCs w:val="24"/>
          <w:lang w:val="ro-RO" w:eastAsia="en-GB"/>
        </w:rPr>
        <w:t xml:space="preserve">prestării Serviciului </w:t>
      </w:r>
      <w:r w:rsidRPr="00733137">
        <w:rPr>
          <w:rFonts w:ascii="Times New Roman" w:hAnsi="Times New Roman"/>
          <w:sz w:val="24"/>
          <w:szCs w:val="24"/>
          <w:lang w:val="ro-RO" w:eastAsia="en-GB"/>
        </w:rPr>
        <w:t xml:space="preserve">la un grad de cel puțin </w:t>
      </w:r>
      <w:r w:rsidR="000B2B85" w:rsidRPr="00733137">
        <w:rPr>
          <w:rFonts w:ascii="Times New Roman" w:hAnsi="Times New Roman"/>
          <w:sz w:val="24"/>
          <w:szCs w:val="24"/>
          <w:lang w:val="ro-RO" w:eastAsia="en-GB"/>
        </w:rPr>
        <w:t>90</w:t>
      </w:r>
      <w:r w:rsidRPr="00733137">
        <w:rPr>
          <w:rFonts w:ascii="Times New Roman" w:hAnsi="Times New Roman"/>
          <w:sz w:val="24"/>
          <w:szCs w:val="24"/>
          <w:lang w:val="ro-RO" w:eastAsia="en-GB"/>
        </w:rPr>
        <w:t>%, posturile cheie trebuie toate ocupate</w:t>
      </w:r>
      <w:r w:rsidR="00F647A2" w:rsidRPr="00733137">
        <w:rPr>
          <w:rFonts w:ascii="Times New Roman" w:hAnsi="Times New Roman"/>
          <w:sz w:val="24"/>
          <w:szCs w:val="24"/>
          <w:lang w:val="ro-RO" w:eastAsia="en-GB"/>
        </w:rPr>
        <w:t>. Delegatul va prezenta Delegata</w:t>
      </w:r>
      <w:r w:rsidR="00E53533" w:rsidRPr="00733137">
        <w:rPr>
          <w:rFonts w:ascii="Times New Roman" w:hAnsi="Times New Roman"/>
          <w:sz w:val="24"/>
          <w:szCs w:val="24"/>
          <w:lang w:val="ro-RO" w:eastAsia="en-GB"/>
        </w:rPr>
        <w:t>ru</w:t>
      </w:r>
      <w:r w:rsidR="00F647A2" w:rsidRPr="00733137">
        <w:rPr>
          <w:rFonts w:ascii="Times New Roman" w:hAnsi="Times New Roman"/>
          <w:sz w:val="24"/>
          <w:szCs w:val="24"/>
          <w:lang w:val="ro-RO" w:eastAsia="en-GB"/>
        </w:rPr>
        <w:t xml:space="preserve">lui Lista cu personalul implicat în derularea prezentului contract </w:t>
      </w:r>
      <w:r w:rsidR="00BC57E9" w:rsidRPr="00733137">
        <w:rPr>
          <w:rFonts w:ascii="Times New Roman" w:hAnsi="Times New Roman"/>
          <w:sz w:val="24"/>
          <w:szCs w:val="24"/>
          <w:lang w:val="ro-RO" w:eastAsia="en-GB"/>
        </w:rPr>
        <w:t>ș</w:t>
      </w:r>
      <w:r w:rsidR="00F647A2" w:rsidRPr="00733137">
        <w:rPr>
          <w:rFonts w:ascii="Times New Roman" w:hAnsi="Times New Roman"/>
          <w:sz w:val="24"/>
          <w:szCs w:val="24"/>
          <w:lang w:val="ro-RO" w:eastAsia="en-GB"/>
        </w:rPr>
        <w:t>i ori de câte ori apar modificări de personal, Delegatul va actualiza această Listă și o va retransmite Delegatarului.</w:t>
      </w:r>
    </w:p>
    <w:p w:rsidR="001368F0" w:rsidRPr="00F97796" w:rsidRDefault="001368F0" w:rsidP="00B020EE">
      <w:pPr>
        <w:numPr>
          <w:ilvl w:val="0"/>
          <w:numId w:val="10"/>
        </w:numPr>
        <w:spacing w:after="0" w:line="360" w:lineRule="auto"/>
        <w:jc w:val="both"/>
        <w:rPr>
          <w:rFonts w:ascii="Times New Roman" w:hAnsi="Times New Roman"/>
          <w:sz w:val="24"/>
          <w:szCs w:val="24"/>
          <w:lang w:val="ro-RO" w:eastAsia="en-GB"/>
        </w:rPr>
      </w:pPr>
      <w:r w:rsidRPr="00F97796">
        <w:rPr>
          <w:rFonts w:ascii="Times New Roman" w:hAnsi="Times New Roman"/>
          <w:sz w:val="24"/>
          <w:szCs w:val="24"/>
          <w:lang w:val="ro-RO" w:eastAsia="en-GB"/>
        </w:rPr>
        <w:t>procurarea utilajelor şi echipamentelor necesare</w:t>
      </w:r>
      <w:r w:rsidR="00F97796" w:rsidRPr="00F97796">
        <w:rPr>
          <w:rFonts w:ascii="Times New Roman" w:hAnsi="Times New Roman"/>
          <w:sz w:val="24"/>
          <w:szCs w:val="24"/>
          <w:lang w:val="en-GB" w:eastAsia="en-GB"/>
        </w:rPr>
        <w:t>;</w:t>
      </w:r>
    </w:p>
    <w:p w:rsidR="00F97796" w:rsidRDefault="0077137B" w:rsidP="00F97796">
      <w:pPr>
        <w:numPr>
          <w:ilvl w:val="0"/>
          <w:numId w:val="10"/>
        </w:numPr>
        <w:spacing w:after="0" w:line="360" w:lineRule="auto"/>
        <w:jc w:val="both"/>
        <w:rPr>
          <w:rFonts w:ascii="Times New Roman" w:hAnsi="Times New Roman"/>
          <w:sz w:val="24"/>
          <w:szCs w:val="24"/>
          <w:lang w:val="ro-RO" w:eastAsia="en-GB"/>
        </w:rPr>
      </w:pPr>
      <w:r w:rsidRPr="00F97796">
        <w:rPr>
          <w:rFonts w:ascii="Times New Roman" w:hAnsi="Times New Roman"/>
          <w:sz w:val="24"/>
          <w:szCs w:val="24"/>
          <w:lang w:val="ro-RO" w:eastAsia="en-GB"/>
        </w:rPr>
        <w:t xml:space="preserve">copii după actele doveditoare privind stabilirea docmiciliului fiscal și înființarea punctului de lucru/sucursalei/filialei în aria teritorială de componență a Delegatarului </w:t>
      </w:r>
      <w:r w:rsidRPr="00F97796">
        <w:rPr>
          <w:rFonts w:ascii="Times New Roman" w:hAnsi="Times New Roman"/>
          <w:sz w:val="24"/>
          <w:szCs w:val="24"/>
          <w:lang w:val="ro-RO" w:eastAsia="en-GB"/>
        </w:rPr>
        <w:lastRenderedPageBreak/>
        <w:t>(se trece în cazul în care Operatorul are sediul social într-un alt județ sau în alt stat membru al Uniunii Europene</w:t>
      </w:r>
      <w:r w:rsidR="00BB6FF3" w:rsidRPr="00F97796">
        <w:rPr>
          <w:rFonts w:ascii="Times New Roman" w:hAnsi="Times New Roman"/>
          <w:sz w:val="24"/>
          <w:szCs w:val="24"/>
          <w:lang w:val="ro-RO" w:eastAsia="en-GB"/>
        </w:rPr>
        <w:t>)</w:t>
      </w:r>
      <w:r w:rsidR="00F97796">
        <w:rPr>
          <w:rFonts w:ascii="Times New Roman" w:hAnsi="Times New Roman"/>
          <w:sz w:val="24"/>
          <w:szCs w:val="24"/>
          <w:lang w:val="ro-RO" w:eastAsia="en-GB"/>
        </w:rPr>
        <w:t>,</w:t>
      </w:r>
    </w:p>
    <w:p w:rsidR="001227B6" w:rsidRPr="00F97796" w:rsidRDefault="00C64D53" w:rsidP="00F97796">
      <w:pPr>
        <w:numPr>
          <w:ilvl w:val="0"/>
          <w:numId w:val="10"/>
        </w:numPr>
        <w:spacing w:after="0" w:line="360" w:lineRule="auto"/>
        <w:jc w:val="both"/>
        <w:rPr>
          <w:rFonts w:ascii="Times New Roman" w:hAnsi="Times New Roman"/>
          <w:sz w:val="24"/>
          <w:szCs w:val="24"/>
          <w:lang w:val="ro-RO" w:eastAsia="en-GB"/>
        </w:rPr>
      </w:pPr>
      <w:r w:rsidRPr="00F97796">
        <w:rPr>
          <w:rFonts w:ascii="Times New Roman" w:hAnsi="Times New Roman"/>
          <w:sz w:val="24"/>
          <w:szCs w:val="24"/>
          <w:lang w:val="ro-RO"/>
        </w:rPr>
        <w:t>va obține acces la orice amplasamente</w:t>
      </w:r>
      <w:r w:rsidR="00025324" w:rsidRPr="00F97796">
        <w:rPr>
          <w:rFonts w:ascii="Times New Roman" w:hAnsi="Times New Roman"/>
          <w:sz w:val="24"/>
          <w:szCs w:val="24"/>
          <w:lang w:val="ro-RO"/>
        </w:rPr>
        <w:t xml:space="preserve"> și</w:t>
      </w:r>
      <w:r w:rsidRPr="00F97796">
        <w:rPr>
          <w:rFonts w:ascii="Times New Roman" w:hAnsi="Times New Roman"/>
          <w:sz w:val="24"/>
          <w:szCs w:val="24"/>
          <w:lang w:val="ro-RO"/>
        </w:rPr>
        <w:t xml:space="preserve"> facilități necesare pentru prestarea </w:t>
      </w:r>
      <w:r w:rsidR="00135167" w:rsidRPr="00F97796">
        <w:rPr>
          <w:rFonts w:ascii="Times New Roman" w:hAnsi="Times New Roman"/>
          <w:sz w:val="24"/>
          <w:szCs w:val="24"/>
          <w:lang w:val="ro-RO"/>
        </w:rPr>
        <w:t>S</w:t>
      </w:r>
      <w:r w:rsidRPr="00F97796">
        <w:rPr>
          <w:rFonts w:ascii="Times New Roman" w:hAnsi="Times New Roman"/>
          <w:sz w:val="24"/>
          <w:szCs w:val="24"/>
          <w:lang w:val="ro-RO"/>
        </w:rPr>
        <w:t>ervici</w:t>
      </w:r>
      <w:r w:rsidR="00135167" w:rsidRPr="00F97796">
        <w:rPr>
          <w:rFonts w:ascii="Times New Roman" w:hAnsi="Times New Roman"/>
          <w:sz w:val="24"/>
          <w:szCs w:val="24"/>
          <w:lang w:val="ro-RO"/>
        </w:rPr>
        <w:t>ului;</w:t>
      </w:r>
    </w:p>
    <w:p w:rsidR="00837C74" w:rsidRPr="00F97796" w:rsidRDefault="00F97796" w:rsidP="00B020EE">
      <w:pPr>
        <w:numPr>
          <w:ilvl w:val="0"/>
          <w:numId w:val="24"/>
        </w:numPr>
        <w:autoSpaceDE w:val="0"/>
        <w:autoSpaceDN w:val="0"/>
        <w:adjustRightInd w:val="0"/>
        <w:spacing w:after="0" w:line="360" w:lineRule="auto"/>
        <w:jc w:val="both"/>
        <w:rPr>
          <w:rFonts w:ascii="Times New Roman" w:hAnsi="Times New Roman"/>
          <w:sz w:val="24"/>
          <w:szCs w:val="24"/>
          <w:lang w:val="ro-RO" w:eastAsia="en-GB"/>
        </w:rPr>
      </w:pPr>
      <w:bookmarkStart w:id="48" w:name="_Toc378327454"/>
      <w:bookmarkStart w:id="49" w:name="_Toc379978550"/>
      <w:bookmarkStart w:id="50" w:name="_Toc380140995"/>
      <w:bookmarkStart w:id="51" w:name="_Toc381791075"/>
      <w:bookmarkStart w:id="52" w:name="_Toc381957603"/>
      <w:r w:rsidRPr="00F97796">
        <w:rPr>
          <w:rFonts w:ascii="Times New Roman" w:hAnsi="Times New Roman"/>
          <w:sz w:val="24"/>
          <w:szCs w:val="24"/>
          <w:lang w:val="ro-RO" w:eastAsia="en-GB"/>
        </w:rPr>
        <w:t>In aceeasi perioada</w:t>
      </w:r>
      <w:r w:rsidR="00A6071E" w:rsidRPr="00F97796">
        <w:rPr>
          <w:rFonts w:ascii="Times New Roman" w:hAnsi="Times New Roman"/>
          <w:sz w:val="24"/>
          <w:szCs w:val="24"/>
          <w:lang w:val="ro-RO" w:eastAsia="en-GB"/>
        </w:rPr>
        <w:t>, Părţile</w:t>
      </w:r>
      <w:r w:rsidR="00837C74" w:rsidRPr="00F97796">
        <w:rPr>
          <w:rFonts w:ascii="Times New Roman" w:hAnsi="Times New Roman"/>
          <w:sz w:val="24"/>
          <w:szCs w:val="24"/>
          <w:lang w:val="ro-RO" w:eastAsia="en-GB"/>
        </w:rPr>
        <w:t>:</w:t>
      </w:r>
      <w:bookmarkEnd w:id="48"/>
      <w:bookmarkEnd w:id="49"/>
      <w:bookmarkEnd w:id="50"/>
      <w:bookmarkEnd w:id="51"/>
      <w:bookmarkEnd w:id="52"/>
    </w:p>
    <w:p w:rsidR="00837C74" w:rsidRPr="00B020EE" w:rsidRDefault="00A6071E" w:rsidP="00B020EE">
      <w:pPr>
        <w:numPr>
          <w:ilvl w:val="0"/>
          <w:numId w:val="3"/>
        </w:numPr>
        <w:tabs>
          <w:tab w:val="left" w:pos="567"/>
          <w:tab w:val="left" w:pos="851"/>
          <w:tab w:val="left" w:pos="993"/>
          <w:tab w:val="left" w:pos="1560"/>
        </w:tabs>
        <w:autoSpaceDE w:val="0"/>
        <w:autoSpaceDN w:val="0"/>
        <w:adjustRightInd w:val="0"/>
        <w:spacing w:after="0" w:line="360" w:lineRule="auto"/>
        <w:ind w:left="567" w:hanging="283"/>
        <w:jc w:val="both"/>
        <w:rPr>
          <w:rFonts w:ascii="Times New Roman" w:hAnsi="Times New Roman"/>
          <w:sz w:val="24"/>
          <w:szCs w:val="24"/>
          <w:lang w:val="ro-RO" w:eastAsia="en-GB"/>
        </w:rPr>
      </w:pPr>
      <w:r w:rsidRPr="00B020EE">
        <w:rPr>
          <w:rFonts w:ascii="Times New Roman" w:hAnsi="Times New Roman"/>
          <w:sz w:val="24"/>
          <w:szCs w:val="24"/>
          <w:lang w:val="ro-RO" w:eastAsia="en-GB"/>
        </w:rPr>
        <w:t xml:space="preserve">îşi vor asuma toate obligaţiile necesare şi vor depune toate diligenţele pentru ca prestarea Serviciului să poată începe, conform celor prevăzute în Caietul de </w:t>
      </w:r>
      <w:r w:rsidR="0005206F" w:rsidRPr="00B020EE">
        <w:rPr>
          <w:rFonts w:ascii="Times New Roman" w:hAnsi="Times New Roman"/>
          <w:sz w:val="24"/>
          <w:szCs w:val="24"/>
          <w:lang w:val="ro-RO" w:eastAsia="en-GB"/>
        </w:rPr>
        <w:t>S</w:t>
      </w:r>
      <w:r w:rsidRPr="00B020EE">
        <w:rPr>
          <w:rFonts w:ascii="Times New Roman" w:hAnsi="Times New Roman"/>
          <w:sz w:val="24"/>
          <w:szCs w:val="24"/>
          <w:lang w:val="ro-RO" w:eastAsia="en-GB"/>
        </w:rPr>
        <w:t xml:space="preserve">arcini </w:t>
      </w:r>
      <w:r w:rsidR="00837C74" w:rsidRPr="00B020EE">
        <w:rPr>
          <w:rFonts w:ascii="Times New Roman" w:hAnsi="Times New Roman"/>
          <w:sz w:val="24"/>
          <w:szCs w:val="24"/>
          <w:lang w:val="ro-RO" w:eastAsia="en-GB"/>
        </w:rPr>
        <w:t>(Anex</w:t>
      </w:r>
      <w:r w:rsidRPr="00B020EE">
        <w:rPr>
          <w:rFonts w:ascii="Times New Roman" w:hAnsi="Times New Roman"/>
          <w:sz w:val="24"/>
          <w:szCs w:val="24"/>
          <w:lang w:val="ro-RO" w:eastAsia="en-GB"/>
        </w:rPr>
        <w:t>a</w:t>
      </w:r>
      <w:r w:rsidR="00837C74" w:rsidRPr="00B020EE">
        <w:rPr>
          <w:rFonts w:ascii="Times New Roman" w:hAnsi="Times New Roman"/>
          <w:sz w:val="24"/>
          <w:szCs w:val="24"/>
          <w:lang w:val="ro-RO" w:eastAsia="en-GB"/>
        </w:rPr>
        <w:t xml:space="preserve"> n</w:t>
      </w:r>
      <w:r w:rsidRPr="00B020EE">
        <w:rPr>
          <w:rFonts w:ascii="Times New Roman" w:hAnsi="Times New Roman"/>
          <w:sz w:val="24"/>
          <w:szCs w:val="24"/>
          <w:lang w:val="ro-RO" w:eastAsia="en-GB"/>
        </w:rPr>
        <w:t>r</w:t>
      </w:r>
      <w:r w:rsidR="00820657" w:rsidRPr="00B020EE">
        <w:rPr>
          <w:rFonts w:ascii="Times New Roman" w:hAnsi="Times New Roman"/>
          <w:sz w:val="24"/>
          <w:szCs w:val="24"/>
          <w:lang w:val="ro-RO" w:eastAsia="en-GB"/>
        </w:rPr>
        <w:t>.</w:t>
      </w:r>
      <w:r w:rsidR="00B85E1A" w:rsidRPr="00B020EE">
        <w:rPr>
          <w:rFonts w:ascii="Times New Roman" w:hAnsi="Times New Roman"/>
          <w:sz w:val="24"/>
          <w:szCs w:val="24"/>
          <w:lang w:val="ro-RO" w:eastAsia="en-GB"/>
        </w:rPr>
        <w:t xml:space="preserve"> </w:t>
      </w:r>
      <w:r w:rsidR="00DE4566" w:rsidRPr="00B020EE">
        <w:rPr>
          <w:rFonts w:ascii="Times New Roman" w:hAnsi="Times New Roman"/>
          <w:sz w:val="24"/>
          <w:szCs w:val="24"/>
          <w:lang w:val="ro-RO" w:eastAsia="en-GB"/>
        </w:rPr>
        <w:t>2</w:t>
      </w:r>
      <w:r w:rsidRPr="00B020EE">
        <w:rPr>
          <w:rFonts w:ascii="Times New Roman" w:hAnsi="Times New Roman"/>
          <w:sz w:val="24"/>
          <w:szCs w:val="24"/>
          <w:lang w:val="ro-RO" w:eastAsia="en-GB"/>
        </w:rPr>
        <w:t xml:space="preserve"> la Contract</w:t>
      </w:r>
      <w:r w:rsidR="00DE4566" w:rsidRPr="00B020EE">
        <w:rPr>
          <w:rFonts w:ascii="Times New Roman" w:hAnsi="Times New Roman"/>
          <w:sz w:val="24"/>
          <w:szCs w:val="24"/>
          <w:lang w:val="ro-RO" w:eastAsia="en-GB"/>
        </w:rPr>
        <w:t>)</w:t>
      </w:r>
      <w:r w:rsidR="00837C74" w:rsidRPr="00B020EE">
        <w:rPr>
          <w:rFonts w:ascii="Times New Roman" w:hAnsi="Times New Roman"/>
          <w:sz w:val="24"/>
          <w:szCs w:val="24"/>
          <w:lang w:val="ro-RO" w:eastAsia="en-GB"/>
        </w:rPr>
        <w:t xml:space="preserve"> </w:t>
      </w:r>
      <w:r w:rsidRPr="00B020EE">
        <w:rPr>
          <w:rFonts w:ascii="Times New Roman" w:hAnsi="Times New Roman"/>
          <w:sz w:val="24"/>
          <w:szCs w:val="24"/>
          <w:lang w:val="ro-RO" w:eastAsia="en-GB"/>
        </w:rPr>
        <w:t>şi</w:t>
      </w:r>
    </w:p>
    <w:p w:rsidR="006E4D89" w:rsidRPr="00B020EE" w:rsidRDefault="0008535F" w:rsidP="00B020EE">
      <w:pPr>
        <w:numPr>
          <w:ilvl w:val="0"/>
          <w:numId w:val="3"/>
        </w:numPr>
        <w:tabs>
          <w:tab w:val="left" w:pos="567"/>
          <w:tab w:val="left" w:pos="851"/>
          <w:tab w:val="left" w:pos="993"/>
          <w:tab w:val="left" w:pos="1560"/>
        </w:tabs>
        <w:autoSpaceDE w:val="0"/>
        <w:autoSpaceDN w:val="0"/>
        <w:adjustRightInd w:val="0"/>
        <w:spacing w:after="0" w:line="360" w:lineRule="auto"/>
        <w:ind w:left="567" w:hanging="283"/>
        <w:jc w:val="both"/>
        <w:rPr>
          <w:rFonts w:ascii="Times New Roman" w:hAnsi="Times New Roman"/>
          <w:sz w:val="24"/>
          <w:szCs w:val="24"/>
          <w:lang w:val="ro-RO" w:eastAsia="en-GB"/>
        </w:rPr>
      </w:pPr>
      <w:r w:rsidRPr="00B020EE">
        <w:rPr>
          <w:rFonts w:ascii="Times New Roman" w:hAnsi="Times New Roman"/>
          <w:sz w:val="24"/>
          <w:szCs w:val="24"/>
          <w:lang w:val="ro-RO" w:eastAsia="en-GB"/>
        </w:rPr>
        <w:t xml:space="preserve">își </w:t>
      </w:r>
      <w:r w:rsidR="00A6071E" w:rsidRPr="00B020EE">
        <w:rPr>
          <w:rFonts w:ascii="Times New Roman" w:hAnsi="Times New Roman"/>
          <w:sz w:val="24"/>
          <w:szCs w:val="24"/>
          <w:lang w:val="ro-RO" w:eastAsia="en-GB"/>
        </w:rPr>
        <w:t>vor furniza toate informaţiile şi datele necesare care le sunt solicitate prin prevederile acestui Contract, ale Caietului de Sarcini (Anexa nr. 2 la Contract) şi ale anexelor acestora, după caz</w:t>
      </w:r>
      <w:r w:rsidR="00837C74" w:rsidRPr="00B020EE">
        <w:rPr>
          <w:rFonts w:ascii="Times New Roman" w:hAnsi="Times New Roman"/>
          <w:sz w:val="24"/>
          <w:szCs w:val="24"/>
          <w:lang w:val="ro-RO" w:eastAsia="en-GB"/>
        </w:rPr>
        <w:t>.</w:t>
      </w:r>
    </w:p>
    <w:p w:rsidR="00B40C32" w:rsidRPr="005D12E3" w:rsidRDefault="00FC16B5" w:rsidP="00B020EE">
      <w:pPr>
        <w:numPr>
          <w:ilvl w:val="0"/>
          <w:numId w:val="24"/>
        </w:numPr>
        <w:autoSpaceDE w:val="0"/>
        <w:autoSpaceDN w:val="0"/>
        <w:adjustRightInd w:val="0"/>
        <w:spacing w:after="0" w:line="360" w:lineRule="auto"/>
        <w:jc w:val="both"/>
        <w:rPr>
          <w:rFonts w:ascii="Times New Roman" w:hAnsi="Times New Roman"/>
          <w:sz w:val="24"/>
          <w:szCs w:val="24"/>
          <w:lang w:val="ro-RO" w:eastAsia="en-GB"/>
        </w:rPr>
      </w:pPr>
      <w:r w:rsidRPr="00B020EE">
        <w:rPr>
          <w:rFonts w:ascii="Times New Roman" w:hAnsi="Times New Roman"/>
          <w:bCs/>
          <w:sz w:val="24"/>
          <w:szCs w:val="24"/>
          <w:lang w:val="ro-RO" w:eastAsia="en-GB"/>
        </w:rPr>
        <w:t>Delegatarul va transmite către Delegat Ordinul de Începere prin care Delegatul va fi notificat cu privire la data la care va începe efectiv furnizarea Serviciului</w:t>
      </w:r>
      <w:r w:rsidR="002C3DAC" w:rsidRPr="00B020EE">
        <w:rPr>
          <w:rFonts w:ascii="Times New Roman" w:hAnsi="Times New Roman"/>
          <w:bCs/>
          <w:sz w:val="24"/>
          <w:szCs w:val="24"/>
          <w:lang w:val="ro-RO" w:eastAsia="en-GB"/>
        </w:rPr>
        <w:t>,</w:t>
      </w:r>
      <w:r w:rsidRPr="00B020EE">
        <w:rPr>
          <w:rFonts w:ascii="Times New Roman" w:hAnsi="Times New Roman"/>
          <w:bCs/>
          <w:sz w:val="24"/>
          <w:szCs w:val="24"/>
          <w:lang w:val="ro-RO" w:eastAsia="en-GB"/>
        </w:rPr>
        <w:t xml:space="preserve"> </w:t>
      </w:r>
      <w:r w:rsidR="002C3DAC" w:rsidRPr="00B020EE">
        <w:rPr>
          <w:rFonts w:ascii="Times New Roman" w:hAnsi="Times New Roman"/>
          <w:bCs/>
          <w:sz w:val="24"/>
          <w:szCs w:val="24"/>
          <w:lang w:val="ro-RO" w:eastAsia="en-GB"/>
        </w:rPr>
        <w:t xml:space="preserve">numai </w:t>
      </w:r>
      <w:r w:rsidRPr="00B020EE">
        <w:rPr>
          <w:rFonts w:ascii="Times New Roman" w:hAnsi="Times New Roman"/>
          <w:bCs/>
          <w:sz w:val="24"/>
          <w:szCs w:val="24"/>
          <w:lang w:val="ro-RO" w:eastAsia="en-GB"/>
        </w:rPr>
        <w:t>după finalizarea tuturor operațiunilor menționate la alineatel</w:t>
      </w:r>
      <w:r w:rsidRPr="007229D8">
        <w:rPr>
          <w:rFonts w:ascii="Times New Roman" w:hAnsi="Times New Roman"/>
          <w:bCs/>
          <w:sz w:val="24"/>
          <w:szCs w:val="24"/>
          <w:lang w:val="ro-RO" w:eastAsia="en-GB"/>
        </w:rPr>
        <w:t>e (</w:t>
      </w:r>
      <w:r w:rsidR="00B91510" w:rsidRPr="007229D8">
        <w:rPr>
          <w:rFonts w:ascii="Times New Roman" w:hAnsi="Times New Roman"/>
          <w:bCs/>
          <w:sz w:val="24"/>
          <w:szCs w:val="24"/>
          <w:lang w:val="ro-RO" w:eastAsia="en-GB"/>
        </w:rPr>
        <w:t>5</w:t>
      </w:r>
      <w:r w:rsidRPr="007229D8">
        <w:rPr>
          <w:rFonts w:ascii="Times New Roman" w:hAnsi="Times New Roman"/>
          <w:bCs/>
          <w:sz w:val="24"/>
          <w:szCs w:val="24"/>
          <w:lang w:val="ro-RO" w:eastAsia="en-GB"/>
        </w:rPr>
        <w:t>) și (</w:t>
      </w:r>
      <w:r w:rsidR="00B91510" w:rsidRPr="007229D8">
        <w:rPr>
          <w:rFonts w:ascii="Times New Roman" w:hAnsi="Times New Roman"/>
          <w:bCs/>
          <w:sz w:val="24"/>
          <w:szCs w:val="24"/>
          <w:lang w:val="ro-RO" w:eastAsia="en-GB"/>
        </w:rPr>
        <w:t>6</w:t>
      </w:r>
      <w:r w:rsidRPr="007229D8">
        <w:rPr>
          <w:rFonts w:ascii="Times New Roman" w:hAnsi="Times New Roman"/>
          <w:bCs/>
          <w:sz w:val="24"/>
          <w:szCs w:val="24"/>
          <w:lang w:val="ro-RO" w:eastAsia="en-GB"/>
        </w:rPr>
        <w:t>)</w:t>
      </w:r>
      <w:r w:rsidRPr="00B020EE">
        <w:rPr>
          <w:rFonts w:ascii="Times New Roman" w:hAnsi="Times New Roman"/>
          <w:bCs/>
          <w:sz w:val="24"/>
          <w:szCs w:val="24"/>
          <w:lang w:val="ro-RO" w:eastAsia="en-GB"/>
        </w:rPr>
        <w:t xml:space="preserve"> de mai sus. Data la care se începe efectiv furnizarea Serviciului marchează Data Începer</w:t>
      </w:r>
      <w:r w:rsidR="0005206F" w:rsidRPr="00B020EE">
        <w:rPr>
          <w:rFonts w:ascii="Times New Roman" w:hAnsi="Times New Roman"/>
          <w:bCs/>
          <w:sz w:val="24"/>
          <w:szCs w:val="24"/>
          <w:lang w:val="ro-RO" w:eastAsia="en-GB"/>
        </w:rPr>
        <w:t>ii</w:t>
      </w:r>
      <w:r w:rsidRPr="00B020EE">
        <w:rPr>
          <w:rFonts w:ascii="Times New Roman" w:hAnsi="Times New Roman"/>
          <w:bCs/>
          <w:sz w:val="24"/>
          <w:szCs w:val="24"/>
          <w:lang w:val="ro-RO" w:eastAsia="en-GB"/>
        </w:rPr>
        <w:t>, astfel cum este aceasta definită la Articolul 1 (“</w:t>
      </w:r>
      <w:r w:rsidRPr="00B020EE">
        <w:rPr>
          <w:rFonts w:ascii="Times New Roman" w:hAnsi="Times New Roman"/>
          <w:sz w:val="24"/>
          <w:szCs w:val="24"/>
          <w:lang w:val="ro-RO" w:eastAsia="en-GB"/>
        </w:rPr>
        <w:t>Definiţii şi interpretare</w:t>
      </w:r>
      <w:r w:rsidRPr="00B020EE">
        <w:rPr>
          <w:rFonts w:ascii="Times New Roman" w:hAnsi="Times New Roman"/>
          <w:bCs/>
          <w:sz w:val="24"/>
          <w:szCs w:val="24"/>
          <w:lang w:val="ro-RO" w:eastAsia="en-GB"/>
        </w:rPr>
        <w:t>”) din prezentul Contract. Delegat</w:t>
      </w:r>
      <w:r w:rsidR="00E671BD" w:rsidRPr="00B020EE">
        <w:rPr>
          <w:rFonts w:ascii="Times New Roman" w:hAnsi="Times New Roman"/>
          <w:bCs/>
          <w:sz w:val="24"/>
          <w:szCs w:val="24"/>
          <w:lang w:val="ro-RO" w:eastAsia="en-GB"/>
        </w:rPr>
        <w:t>arul</w:t>
      </w:r>
      <w:r w:rsidRPr="00B020EE">
        <w:rPr>
          <w:rFonts w:ascii="Times New Roman" w:hAnsi="Times New Roman"/>
          <w:bCs/>
          <w:sz w:val="24"/>
          <w:szCs w:val="24"/>
          <w:lang w:val="ro-RO" w:eastAsia="en-GB"/>
        </w:rPr>
        <w:t xml:space="preserve"> va emite Ordinul de Începere în maxim 3 (trei) Zile de la data primirii dovezilor complete transmise de Delegat, iar Data Începer</w:t>
      </w:r>
      <w:r w:rsidR="00CB5B8C" w:rsidRPr="00B020EE">
        <w:rPr>
          <w:rFonts w:ascii="Times New Roman" w:hAnsi="Times New Roman"/>
          <w:bCs/>
          <w:sz w:val="24"/>
          <w:szCs w:val="24"/>
          <w:lang w:val="ro-RO" w:eastAsia="en-GB"/>
        </w:rPr>
        <w:t>ii</w:t>
      </w:r>
      <w:r w:rsidRPr="00B020EE">
        <w:rPr>
          <w:rFonts w:ascii="Times New Roman" w:hAnsi="Times New Roman"/>
          <w:bCs/>
          <w:sz w:val="24"/>
          <w:szCs w:val="24"/>
          <w:lang w:val="ro-RO" w:eastAsia="en-GB"/>
        </w:rPr>
        <w:t xml:space="preserve"> notificată nu va fi mai târziu de 5 (cinci) Zile de la data emiterii Ordinului de Începere.</w:t>
      </w:r>
      <w:bookmarkStart w:id="53" w:name="_Toc337740252"/>
    </w:p>
    <w:p w:rsidR="00E80F67" w:rsidRPr="00B020EE" w:rsidRDefault="00A6071E" w:rsidP="00B020EE">
      <w:pPr>
        <w:pStyle w:val="Titlu2"/>
        <w:spacing w:before="0" w:after="0" w:line="360" w:lineRule="auto"/>
        <w:rPr>
          <w:rFonts w:ascii="Times New Roman" w:hAnsi="Times New Roman"/>
          <w:i w:val="0"/>
          <w:sz w:val="24"/>
          <w:szCs w:val="24"/>
          <w:lang w:val="ro-RO" w:eastAsia="ro-RO"/>
        </w:rPr>
      </w:pPr>
      <w:bookmarkStart w:id="54" w:name="_Toc129291200"/>
      <w:r w:rsidRPr="00B020EE">
        <w:rPr>
          <w:rFonts w:ascii="Times New Roman" w:hAnsi="Times New Roman"/>
          <w:i w:val="0"/>
          <w:sz w:val="24"/>
          <w:szCs w:val="24"/>
          <w:lang w:val="ro-RO" w:eastAsia="ro-RO"/>
        </w:rPr>
        <w:t>ARTICOLUL</w:t>
      </w:r>
      <w:r w:rsidR="007C16E8" w:rsidRPr="00B020EE">
        <w:rPr>
          <w:rFonts w:ascii="Times New Roman" w:hAnsi="Times New Roman"/>
          <w:i w:val="0"/>
          <w:sz w:val="24"/>
          <w:szCs w:val="24"/>
          <w:lang w:val="ro-RO" w:eastAsia="ro-RO"/>
        </w:rPr>
        <w:t xml:space="preserve"> </w:t>
      </w:r>
      <w:r w:rsidR="00E80F67" w:rsidRPr="00B020EE">
        <w:rPr>
          <w:rFonts w:ascii="Times New Roman" w:hAnsi="Times New Roman"/>
          <w:i w:val="0"/>
          <w:sz w:val="24"/>
          <w:szCs w:val="24"/>
          <w:lang w:val="ro-RO" w:eastAsia="ro-RO"/>
        </w:rPr>
        <w:t>4</w:t>
      </w:r>
      <w:r w:rsidR="00A26048" w:rsidRPr="00B020EE">
        <w:rPr>
          <w:rFonts w:ascii="Times New Roman" w:hAnsi="Times New Roman"/>
          <w:i w:val="0"/>
          <w:sz w:val="24"/>
          <w:szCs w:val="24"/>
          <w:lang w:val="ro-RO" w:eastAsia="ro-RO"/>
        </w:rPr>
        <w:t xml:space="preserve"> </w:t>
      </w:r>
      <w:r w:rsidR="00B331CF" w:rsidRPr="00B020EE">
        <w:rPr>
          <w:rFonts w:ascii="Times New Roman" w:hAnsi="Times New Roman"/>
          <w:i w:val="0"/>
          <w:sz w:val="24"/>
          <w:szCs w:val="24"/>
          <w:lang w:val="ro-RO" w:eastAsia="ro-RO"/>
        </w:rPr>
        <w:t>–</w:t>
      </w:r>
      <w:bookmarkEnd w:id="53"/>
      <w:r w:rsidR="00B331CF" w:rsidRPr="00B020EE">
        <w:rPr>
          <w:rFonts w:ascii="Times New Roman" w:hAnsi="Times New Roman"/>
          <w:i w:val="0"/>
          <w:sz w:val="24"/>
          <w:szCs w:val="24"/>
          <w:lang w:val="ro-RO" w:eastAsia="ro-RO"/>
        </w:rPr>
        <w:t>CONTRACT</w:t>
      </w:r>
      <w:r w:rsidRPr="00B020EE">
        <w:rPr>
          <w:rFonts w:ascii="Times New Roman" w:hAnsi="Times New Roman"/>
          <w:i w:val="0"/>
          <w:sz w:val="24"/>
          <w:szCs w:val="24"/>
          <w:lang w:val="ro-RO" w:eastAsia="ro-RO"/>
        </w:rPr>
        <w:t>UL ŞI DOCUMENTELE CONTRACTUALE</w:t>
      </w:r>
      <w:bookmarkEnd w:id="54"/>
    </w:p>
    <w:p w:rsidR="00CC2892" w:rsidRPr="00CC2892" w:rsidRDefault="00A6071E" w:rsidP="00CC2892">
      <w:pPr>
        <w:numPr>
          <w:ilvl w:val="0"/>
          <w:numId w:val="25"/>
        </w:numPr>
        <w:autoSpaceDE w:val="0"/>
        <w:autoSpaceDN w:val="0"/>
        <w:adjustRightInd w:val="0"/>
        <w:spacing w:after="0" w:line="360" w:lineRule="auto"/>
        <w:jc w:val="both"/>
        <w:rPr>
          <w:rFonts w:ascii="Times New Roman" w:hAnsi="Times New Roman"/>
          <w:sz w:val="24"/>
          <w:szCs w:val="24"/>
          <w:lang w:val="ro-RO" w:eastAsia="en-GB"/>
        </w:rPr>
      </w:pPr>
      <w:r w:rsidRPr="00CC2892">
        <w:rPr>
          <w:rFonts w:ascii="Times New Roman" w:hAnsi="Times New Roman"/>
          <w:bCs/>
          <w:sz w:val="24"/>
          <w:szCs w:val="24"/>
          <w:lang w:val="ro-RO" w:eastAsia="en-GB"/>
        </w:rPr>
        <w:t>Prezentul</w:t>
      </w:r>
      <w:r w:rsidRPr="00CC2892">
        <w:rPr>
          <w:rFonts w:ascii="Times New Roman" w:hAnsi="Times New Roman"/>
          <w:sz w:val="24"/>
          <w:szCs w:val="24"/>
          <w:lang w:val="ro-RO" w:eastAsia="en-GB"/>
        </w:rPr>
        <w:t xml:space="preserve"> Contract reprezintă întreaga înţelegere contractuală a </w:t>
      </w:r>
      <w:r w:rsidR="0029226B" w:rsidRPr="00CC2892">
        <w:rPr>
          <w:rFonts w:ascii="Times New Roman" w:hAnsi="Times New Roman"/>
          <w:sz w:val="24"/>
          <w:szCs w:val="24"/>
          <w:lang w:val="ro-RO" w:eastAsia="en-GB"/>
        </w:rPr>
        <w:t>P</w:t>
      </w:r>
      <w:r w:rsidRPr="00CC2892">
        <w:rPr>
          <w:rFonts w:ascii="Times New Roman" w:hAnsi="Times New Roman"/>
          <w:sz w:val="24"/>
          <w:szCs w:val="24"/>
          <w:lang w:val="ro-RO" w:eastAsia="en-GB"/>
        </w:rPr>
        <w:t>ărţilor cu privire la obiectul acestuia</w:t>
      </w:r>
      <w:r w:rsidR="005D12E3" w:rsidRPr="00CC2892">
        <w:rPr>
          <w:rFonts w:ascii="Times New Roman" w:hAnsi="Times New Roman"/>
          <w:sz w:val="24"/>
          <w:szCs w:val="24"/>
          <w:lang w:val="ro-RO" w:eastAsia="en-GB"/>
        </w:rPr>
        <w:t xml:space="preserve"> și are o valoare de </w:t>
      </w:r>
      <w:r w:rsidR="005D12E3" w:rsidRPr="00CC2892">
        <w:rPr>
          <w:rFonts w:ascii="Times New Roman" w:hAnsi="Times New Roman"/>
          <w:b/>
          <w:bCs/>
          <w:sz w:val="24"/>
          <w:szCs w:val="24"/>
          <w:lang w:val="ro-RO"/>
        </w:rPr>
        <w:t>6.811.570,14</w:t>
      </w:r>
      <w:r w:rsidR="005D12E3" w:rsidRPr="00CC2892">
        <w:rPr>
          <w:rFonts w:ascii="Times New Roman" w:hAnsi="Times New Roman"/>
          <w:sz w:val="24"/>
          <w:szCs w:val="24"/>
          <w:lang w:val="ro-RO" w:eastAsia="en-GB"/>
        </w:rPr>
        <w:t xml:space="preserve"> lei fără TVA</w:t>
      </w:r>
      <w:r w:rsidR="00CC2892" w:rsidRPr="00CC2892">
        <w:rPr>
          <w:rFonts w:ascii="Times New Roman" w:hAnsi="Times New Roman"/>
          <w:sz w:val="24"/>
          <w:szCs w:val="24"/>
          <w:lang w:val="ro-RO" w:eastAsia="en-GB"/>
        </w:rPr>
        <w:t xml:space="preserve">, </w:t>
      </w:r>
      <w:r w:rsidR="00CC2892" w:rsidRPr="00CC2892">
        <w:rPr>
          <w:rFonts w:ascii="Times New Roman" w:hAnsi="Times New Roman"/>
          <w:sz w:val="24"/>
          <w:szCs w:val="24"/>
          <w:lang w:eastAsia="ro-RO"/>
        </w:rPr>
        <w:t>la care se adaugă</w:t>
      </w:r>
      <w:r w:rsidR="00CC2892" w:rsidRPr="00CC2892">
        <w:rPr>
          <w:rFonts w:ascii="Times New Roman" w:hAnsi="Times New Roman"/>
          <w:b/>
          <w:sz w:val="24"/>
          <w:szCs w:val="24"/>
          <w:lang w:eastAsia="ro-RO"/>
        </w:rPr>
        <w:t xml:space="preserve"> TVA</w:t>
      </w:r>
      <w:r w:rsidR="00CC2892">
        <w:rPr>
          <w:rFonts w:ascii="Times New Roman" w:hAnsi="Times New Roman"/>
          <w:b/>
          <w:sz w:val="24"/>
          <w:szCs w:val="24"/>
          <w:lang w:eastAsia="ro-RO"/>
        </w:rPr>
        <w:t xml:space="preserve">-ul de </w:t>
      </w:r>
      <w:r w:rsidR="00CC2892" w:rsidRPr="00CC2892">
        <w:rPr>
          <w:rFonts w:ascii="Times New Roman" w:hAnsi="Times New Roman"/>
          <w:b/>
          <w:bCs/>
          <w:sz w:val="24"/>
          <w:szCs w:val="24"/>
          <w:lang w:val="ro-RO"/>
        </w:rPr>
        <w:t xml:space="preserve">1.294.198,33 </w:t>
      </w:r>
      <w:r w:rsidR="00CC2892" w:rsidRPr="00CC2892">
        <w:rPr>
          <w:rFonts w:ascii="Times New Roman" w:hAnsi="Times New Roman"/>
          <w:b/>
          <w:sz w:val="24"/>
          <w:szCs w:val="24"/>
          <w:lang w:eastAsia="ro-RO"/>
        </w:rPr>
        <w:t xml:space="preserve">lei, prețul TOTAL </w:t>
      </w:r>
      <w:r w:rsidR="00CC2892" w:rsidRPr="00CC2892">
        <w:rPr>
          <w:rFonts w:ascii="Times New Roman" w:hAnsi="Times New Roman"/>
          <w:sz w:val="24"/>
          <w:szCs w:val="24"/>
          <w:lang w:eastAsia="ro-RO"/>
        </w:rPr>
        <w:t>al contractului fiind de</w:t>
      </w:r>
      <w:r w:rsidR="00CC2892" w:rsidRPr="00CC2892">
        <w:rPr>
          <w:rFonts w:ascii="Times New Roman" w:hAnsi="Times New Roman"/>
          <w:b/>
          <w:sz w:val="24"/>
          <w:szCs w:val="24"/>
          <w:lang w:eastAsia="ro-RO"/>
        </w:rPr>
        <w:t xml:space="preserve"> </w:t>
      </w:r>
      <w:r w:rsidR="00CC2892" w:rsidRPr="00CC2892">
        <w:rPr>
          <w:rFonts w:ascii="Times New Roman" w:hAnsi="Times New Roman"/>
          <w:b/>
          <w:sz w:val="24"/>
          <w:szCs w:val="24"/>
        </w:rPr>
        <w:t xml:space="preserve">8.105.768,47 </w:t>
      </w:r>
      <w:r w:rsidR="00CC2892" w:rsidRPr="00CC2892">
        <w:rPr>
          <w:rFonts w:ascii="Times New Roman" w:hAnsi="Times New Roman"/>
          <w:b/>
          <w:sz w:val="24"/>
          <w:szCs w:val="24"/>
          <w:lang w:eastAsia="ro-RO"/>
        </w:rPr>
        <w:t>lei cu TVA.</w:t>
      </w:r>
    </w:p>
    <w:p w:rsidR="001306F3" w:rsidRPr="00B020EE" w:rsidRDefault="00A6071E" w:rsidP="00B020EE">
      <w:pPr>
        <w:numPr>
          <w:ilvl w:val="0"/>
          <w:numId w:val="25"/>
        </w:numPr>
        <w:autoSpaceDE w:val="0"/>
        <w:autoSpaceDN w:val="0"/>
        <w:adjustRightInd w:val="0"/>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val="ro-RO" w:eastAsia="en-GB"/>
        </w:rPr>
        <w:t>Se consideră că documentele care alcătuiesc Contractul se explică reciproc şi se interpretează împreună. În eventualitatea oricăror neconcordanţe între cuvinte, termeni, fraze sau abrevieri scrise cu majusculă şi definite în cadrul unei Anexe, înţelesul stabilit de Articolul</w:t>
      </w:r>
      <w:r w:rsidR="00E80F67" w:rsidRPr="00B020EE">
        <w:rPr>
          <w:rFonts w:ascii="Times New Roman" w:hAnsi="Times New Roman"/>
          <w:sz w:val="24"/>
          <w:szCs w:val="24"/>
          <w:lang w:val="ro-RO" w:eastAsia="en-GB"/>
        </w:rPr>
        <w:t xml:space="preserve"> 1 („</w:t>
      </w:r>
      <w:r w:rsidR="00A5782A" w:rsidRPr="00B020EE">
        <w:rPr>
          <w:rFonts w:ascii="Times New Roman" w:hAnsi="Times New Roman"/>
          <w:sz w:val="24"/>
          <w:szCs w:val="24"/>
          <w:lang w:val="ro-RO" w:eastAsia="en-GB"/>
        </w:rPr>
        <w:t>Definiţii şi interpretare</w:t>
      </w:r>
      <w:r w:rsidR="00E80F67" w:rsidRPr="00B020EE">
        <w:rPr>
          <w:rFonts w:ascii="Times New Roman" w:hAnsi="Times New Roman"/>
          <w:sz w:val="24"/>
          <w:szCs w:val="24"/>
          <w:lang w:val="ro-RO" w:eastAsia="en-GB"/>
        </w:rPr>
        <w:t xml:space="preserve">”) </w:t>
      </w:r>
      <w:r w:rsidRPr="00B020EE">
        <w:rPr>
          <w:rFonts w:ascii="Times New Roman" w:hAnsi="Times New Roman"/>
          <w:sz w:val="24"/>
          <w:szCs w:val="24"/>
          <w:lang w:val="ro-RO" w:eastAsia="en-GB"/>
        </w:rPr>
        <w:t>al Contractului va prevala asupra înţelesului din Anexă, dacă contextul acestui Contract permite</w:t>
      </w:r>
      <w:r w:rsidR="00E80F67" w:rsidRPr="00B020EE">
        <w:rPr>
          <w:rFonts w:ascii="Times New Roman" w:hAnsi="Times New Roman"/>
          <w:sz w:val="24"/>
          <w:szCs w:val="24"/>
          <w:lang w:val="ro-RO" w:eastAsia="en-GB"/>
        </w:rPr>
        <w:t>.</w:t>
      </w:r>
    </w:p>
    <w:p w:rsidR="00E80F67" w:rsidRPr="00B020EE" w:rsidRDefault="00A6071E" w:rsidP="00B020EE">
      <w:pPr>
        <w:numPr>
          <w:ilvl w:val="0"/>
          <w:numId w:val="25"/>
        </w:numPr>
        <w:autoSpaceDE w:val="0"/>
        <w:autoSpaceDN w:val="0"/>
        <w:adjustRightInd w:val="0"/>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val="ro-RO" w:eastAsia="en-GB"/>
        </w:rPr>
        <w:t>Prezentul Contract are următoarele anexe</w:t>
      </w:r>
      <w:r w:rsidR="00E80F67" w:rsidRPr="00B020EE">
        <w:rPr>
          <w:rFonts w:ascii="Times New Roman" w:hAnsi="Times New Roman"/>
          <w:sz w:val="24"/>
          <w:szCs w:val="24"/>
          <w:lang w:val="ro-RO" w:eastAsia="en-GB"/>
        </w:rPr>
        <w:t>:</w:t>
      </w:r>
    </w:p>
    <w:p w:rsidR="00E80F67" w:rsidRPr="00DB7C8B" w:rsidRDefault="00A6071E" w:rsidP="00B020EE">
      <w:pPr>
        <w:numPr>
          <w:ilvl w:val="0"/>
          <w:numId w:val="26"/>
        </w:numPr>
        <w:spacing w:after="0" w:line="360" w:lineRule="auto"/>
        <w:jc w:val="both"/>
        <w:rPr>
          <w:rFonts w:ascii="Times New Roman" w:hAnsi="Times New Roman"/>
          <w:sz w:val="24"/>
          <w:szCs w:val="24"/>
          <w:lang w:val="ro-RO"/>
        </w:rPr>
      </w:pPr>
      <w:r w:rsidRPr="00DB7C8B">
        <w:rPr>
          <w:rFonts w:ascii="Times New Roman" w:hAnsi="Times New Roman"/>
          <w:sz w:val="24"/>
          <w:szCs w:val="24"/>
          <w:lang w:val="ro-RO"/>
        </w:rPr>
        <w:t xml:space="preserve">Regulamentul Serviciului </w:t>
      </w:r>
      <w:r w:rsidR="00B331CF" w:rsidRPr="00DB7C8B">
        <w:rPr>
          <w:rFonts w:ascii="Times New Roman" w:hAnsi="Times New Roman"/>
          <w:sz w:val="24"/>
          <w:szCs w:val="24"/>
          <w:lang w:val="ro-RO"/>
        </w:rPr>
        <w:t>(</w:t>
      </w:r>
      <w:r w:rsidR="00E80F67" w:rsidRPr="00DB7C8B">
        <w:rPr>
          <w:rFonts w:ascii="Times New Roman" w:hAnsi="Times New Roman"/>
          <w:sz w:val="24"/>
          <w:szCs w:val="24"/>
          <w:lang w:val="ro-RO"/>
        </w:rPr>
        <w:t>A</w:t>
      </w:r>
      <w:r w:rsidR="00B331CF" w:rsidRPr="00DB7C8B">
        <w:rPr>
          <w:rFonts w:ascii="Times New Roman" w:hAnsi="Times New Roman"/>
          <w:sz w:val="24"/>
          <w:szCs w:val="24"/>
          <w:lang w:val="ro-RO"/>
        </w:rPr>
        <w:t>n</w:t>
      </w:r>
      <w:r w:rsidR="00E80F67" w:rsidRPr="00DB7C8B">
        <w:rPr>
          <w:rFonts w:ascii="Times New Roman" w:hAnsi="Times New Roman"/>
          <w:sz w:val="24"/>
          <w:szCs w:val="24"/>
          <w:lang w:val="ro-RO"/>
        </w:rPr>
        <w:t>ex</w:t>
      </w:r>
      <w:r w:rsidRPr="00DB7C8B">
        <w:rPr>
          <w:rFonts w:ascii="Times New Roman" w:hAnsi="Times New Roman"/>
          <w:sz w:val="24"/>
          <w:szCs w:val="24"/>
          <w:lang w:val="ro-RO"/>
        </w:rPr>
        <w:t>a</w:t>
      </w:r>
      <w:r w:rsidR="00E80F67" w:rsidRPr="00DB7C8B">
        <w:rPr>
          <w:rFonts w:ascii="Times New Roman" w:hAnsi="Times New Roman"/>
          <w:sz w:val="24"/>
          <w:szCs w:val="24"/>
          <w:lang w:val="ro-RO"/>
        </w:rPr>
        <w:t xml:space="preserve"> n</w:t>
      </w:r>
      <w:r w:rsidRPr="00DB7C8B">
        <w:rPr>
          <w:rFonts w:ascii="Times New Roman" w:hAnsi="Times New Roman"/>
          <w:sz w:val="24"/>
          <w:szCs w:val="24"/>
          <w:lang w:val="ro-RO"/>
        </w:rPr>
        <w:t>r</w:t>
      </w:r>
      <w:r w:rsidR="00E80F67" w:rsidRPr="00DB7C8B">
        <w:rPr>
          <w:rFonts w:ascii="Times New Roman" w:hAnsi="Times New Roman"/>
          <w:sz w:val="24"/>
          <w:szCs w:val="24"/>
          <w:lang w:val="ro-RO"/>
        </w:rPr>
        <w:t>. 1);</w:t>
      </w:r>
    </w:p>
    <w:p w:rsidR="00E80F67" w:rsidRPr="00B020EE" w:rsidRDefault="00A6071E" w:rsidP="00B020EE">
      <w:pPr>
        <w:numPr>
          <w:ilvl w:val="0"/>
          <w:numId w:val="26"/>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Caietul de Sarcini al Serviciului </w:t>
      </w:r>
      <w:r w:rsidR="00E80F67" w:rsidRPr="00B020EE">
        <w:rPr>
          <w:rFonts w:ascii="Times New Roman" w:hAnsi="Times New Roman"/>
          <w:sz w:val="24"/>
          <w:szCs w:val="24"/>
          <w:lang w:val="ro-RO"/>
        </w:rPr>
        <w:t>(</w:t>
      </w:r>
      <w:r w:rsidRPr="00B020EE">
        <w:rPr>
          <w:rFonts w:ascii="Times New Roman" w:hAnsi="Times New Roman"/>
          <w:sz w:val="24"/>
          <w:szCs w:val="24"/>
          <w:lang w:val="ro-RO"/>
        </w:rPr>
        <w:t xml:space="preserve">Anexa nr. </w:t>
      </w:r>
      <w:r w:rsidR="00E80F67" w:rsidRPr="00B020EE">
        <w:rPr>
          <w:rFonts w:ascii="Times New Roman" w:hAnsi="Times New Roman"/>
          <w:sz w:val="24"/>
          <w:szCs w:val="24"/>
          <w:lang w:val="ro-RO"/>
        </w:rPr>
        <w:t>2);</w:t>
      </w:r>
    </w:p>
    <w:p w:rsidR="00E80F67" w:rsidRPr="00B020EE" w:rsidRDefault="00A6071E" w:rsidP="00B020EE">
      <w:pPr>
        <w:numPr>
          <w:ilvl w:val="0"/>
          <w:numId w:val="26"/>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Oferta Delegatului</w:t>
      </w:r>
      <w:r w:rsidR="00ED445E" w:rsidRPr="00B020EE">
        <w:rPr>
          <w:rFonts w:ascii="Times New Roman" w:hAnsi="Times New Roman"/>
          <w:sz w:val="24"/>
          <w:szCs w:val="24"/>
          <w:lang w:val="ro-RO"/>
        </w:rPr>
        <w:t xml:space="preserve">, </w:t>
      </w:r>
      <w:r w:rsidRPr="00B020EE">
        <w:rPr>
          <w:rFonts w:ascii="Times New Roman" w:hAnsi="Times New Roman"/>
          <w:sz w:val="24"/>
          <w:szCs w:val="24"/>
          <w:lang w:val="ro-RO"/>
        </w:rPr>
        <w:t xml:space="preserve">inclusiv </w:t>
      </w:r>
      <w:r w:rsidR="00F8666E" w:rsidRPr="00B020EE">
        <w:rPr>
          <w:rFonts w:ascii="Times New Roman" w:hAnsi="Times New Roman"/>
          <w:sz w:val="24"/>
          <w:szCs w:val="24"/>
          <w:lang w:val="ro-RO"/>
        </w:rPr>
        <w:t>solicitările de clarificare și răspunsurile la</w:t>
      </w:r>
      <w:r w:rsidRPr="00B020EE">
        <w:rPr>
          <w:rFonts w:ascii="Times New Roman" w:hAnsi="Times New Roman"/>
          <w:sz w:val="24"/>
          <w:szCs w:val="24"/>
          <w:lang w:val="ro-RO"/>
        </w:rPr>
        <w:t xml:space="preserve"> acest</w:t>
      </w:r>
      <w:r w:rsidR="00F8666E" w:rsidRPr="00B020EE">
        <w:rPr>
          <w:rFonts w:ascii="Times New Roman" w:hAnsi="Times New Roman"/>
          <w:sz w:val="24"/>
          <w:szCs w:val="24"/>
          <w:lang w:val="ro-RO"/>
        </w:rPr>
        <w:t>e</w:t>
      </w:r>
      <w:r w:rsidRPr="00B020EE">
        <w:rPr>
          <w:rFonts w:ascii="Times New Roman" w:hAnsi="Times New Roman"/>
          <w:sz w:val="24"/>
          <w:szCs w:val="24"/>
          <w:lang w:val="ro-RO"/>
        </w:rPr>
        <w:t xml:space="preserve">a, </w:t>
      </w:r>
      <w:r w:rsidR="00F8666E" w:rsidRPr="00B020EE">
        <w:rPr>
          <w:rFonts w:ascii="Times New Roman" w:hAnsi="Times New Roman"/>
          <w:sz w:val="24"/>
          <w:szCs w:val="24"/>
          <w:lang w:val="ro-RO"/>
        </w:rPr>
        <w:t xml:space="preserve">transmise în perioada de evaluare a </w:t>
      </w:r>
      <w:r w:rsidRPr="00B020EE">
        <w:rPr>
          <w:rFonts w:ascii="Times New Roman" w:hAnsi="Times New Roman"/>
          <w:sz w:val="24"/>
          <w:szCs w:val="24"/>
          <w:lang w:val="ro-RO"/>
        </w:rPr>
        <w:t>ofertelor</w:t>
      </w:r>
      <w:r w:rsidR="00ED445E" w:rsidRPr="00B020EE">
        <w:rPr>
          <w:rFonts w:ascii="Times New Roman" w:hAnsi="Times New Roman"/>
          <w:sz w:val="24"/>
          <w:szCs w:val="24"/>
          <w:lang w:val="ro-RO"/>
        </w:rPr>
        <w:t xml:space="preserve"> </w:t>
      </w:r>
      <w:r w:rsidR="00E80F67" w:rsidRPr="00B020EE">
        <w:rPr>
          <w:rFonts w:ascii="Times New Roman" w:hAnsi="Times New Roman"/>
          <w:sz w:val="24"/>
          <w:szCs w:val="24"/>
          <w:lang w:val="ro-RO"/>
        </w:rPr>
        <w:t>(</w:t>
      </w:r>
      <w:r w:rsidRPr="00B020EE">
        <w:rPr>
          <w:rFonts w:ascii="Times New Roman" w:hAnsi="Times New Roman"/>
          <w:sz w:val="24"/>
          <w:szCs w:val="24"/>
          <w:lang w:val="ro-RO"/>
        </w:rPr>
        <w:t xml:space="preserve">Anexa nr. </w:t>
      </w:r>
      <w:r w:rsidR="00E90086" w:rsidRPr="00B020EE">
        <w:rPr>
          <w:rFonts w:ascii="Times New Roman" w:hAnsi="Times New Roman"/>
          <w:sz w:val="24"/>
          <w:szCs w:val="24"/>
          <w:lang w:val="ro-RO"/>
        </w:rPr>
        <w:t>3</w:t>
      </w:r>
      <w:r w:rsidR="00E80F67" w:rsidRPr="00B020EE">
        <w:rPr>
          <w:rFonts w:ascii="Times New Roman" w:hAnsi="Times New Roman"/>
          <w:sz w:val="24"/>
          <w:szCs w:val="24"/>
          <w:lang w:val="ro-RO"/>
        </w:rPr>
        <w:t>)</w:t>
      </w:r>
      <w:r w:rsidR="00E240EC" w:rsidRPr="00B020EE">
        <w:rPr>
          <w:rFonts w:ascii="Times New Roman" w:hAnsi="Times New Roman"/>
          <w:sz w:val="24"/>
          <w:szCs w:val="24"/>
          <w:lang w:val="ro-RO"/>
        </w:rPr>
        <w:t>;</w:t>
      </w:r>
    </w:p>
    <w:p w:rsidR="00E80F67" w:rsidRPr="00B020EE" w:rsidRDefault="00BA66C7" w:rsidP="00B020EE">
      <w:pPr>
        <w:numPr>
          <w:ilvl w:val="0"/>
          <w:numId w:val="26"/>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Ordinul de </w:t>
      </w:r>
      <w:r w:rsidR="00F164FE" w:rsidRPr="00B020EE">
        <w:rPr>
          <w:rFonts w:ascii="Times New Roman" w:hAnsi="Times New Roman"/>
          <w:sz w:val="24"/>
          <w:szCs w:val="24"/>
          <w:lang w:val="ro-RO"/>
        </w:rPr>
        <w:t>Î</w:t>
      </w:r>
      <w:r w:rsidRPr="00B020EE">
        <w:rPr>
          <w:rFonts w:ascii="Times New Roman" w:hAnsi="Times New Roman"/>
          <w:sz w:val="24"/>
          <w:szCs w:val="24"/>
          <w:lang w:val="ro-RO"/>
        </w:rPr>
        <w:t>ncepere a prestării Serviciului</w:t>
      </w:r>
      <w:r w:rsidR="006C7C42" w:rsidRPr="00B020EE">
        <w:rPr>
          <w:rFonts w:ascii="Times New Roman" w:hAnsi="Times New Roman"/>
          <w:sz w:val="24"/>
          <w:szCs w:val="24"/>
          <w:lang w:val="ro-RO"/>
        </w:rPr>
        <w:t xml:space="preserve"> </w:t>
      </w:r>
      <w:r w:rsidR="00E80F67" w:rsidRPr="00B020EE">
        <w:rPr>
          <w:rFonts w:ascii="Times New Roman" w:hAnsi="Times New Roman"/>
          <w:sz w:val="24"/>
          <w:szCs w:val="24"/>
          <w:lang w:val="ro-RO"/>
        </w:rPr>
        <w:t>(</w:t>
      </w:r>
      <w:r w:rsidR="00A6071E" w:rsidRPr="00B020EE">
        <w:rPr>
          <w:rFonts w:ascii="Times New Roman" w:hAnsi="Times New Roman"/>
          <w:sz w:val="24"/>
          <w:szCs w:val="24"/>
          <w:lang w:val="ro-RO"/>
        </w:rPr>
        <w:t xml:space="preserve">Anexa nr. </w:t>
      </w:r>
      <w:r w:rsidR="00DB7C8B">
        <w:rPr>
          <w:rFonts w:ascii="Times New Roman" w:hAnsi="Times New Roman"/>
          <w:sz w:val="24"/>
          <w:szCs w:val="24"/>
          <w:lang w:val="ro-RO"/>
        </w:rPr>
        <w:t>4</w:t>
      </w:r>
      <w:r w:rsidR="00E80F67" w:rsidRPr="00B020EE">
        <w:rPr>
          <w:rFonts w:ascii="Times New Roman" w:hAnsi="Times New Roman"/>
          <w:sz w:val="24"/>
          <w:szCs w:val="24"/>
          <w:lang w:val="ro-RO"/>
        </w:rPr>
        <w:t>)</w:t>
      </w:r>
      <w:r w:rsidR="00E240EC" w:rsidRPr="00B020EE">
        <w:rPr>
          <w:rFonts w:ascii="Times New Roman" w:hAnsi="Times New Roman"/>
          <w:sz w:val="24"/>
          <w:szCs w:val="24"/>
          <w:lang w:val="ro-RO"/>
        </w:rPr>
        <w:t>;</w:t>
      </w:r>
    </w:p>
    <w:p w:rsidR="00E80F67" w:rsidRPr="00B020EE" w:rsidRDefault="00A6071E" w:rsidP="00B020EE">
      <w:pPr>
        <w:numPr>
          <w:ilvl w:val="0"/>
          <w:numId w:val="26"/>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Indicatorii de Performanţă</w:t>
      </w:r>
      <w:r w:rsidR="00ED445E" w:rsidRPr="00B020EE">
        <w:rPr>
          <w:rFonts w:ascii="Times New Roman" w:hAnsi="Times New Roman"/>
          <w:sz w:val="24"/>
          <w:szCs w:val="24"/>
          <w:lang w:val="ro-RO"/>
        </w:rPr>
        <w:t xml:space="preserve"> </w:t>
      </w:r>
      <w:r w:rsidR="00E80F67" w:rsidRPr="00B020EE">
        <w:rPr>
          <w:rFonts w:ascii="Times New Roman" w:hAnsi="Times New Roman"/>
          <w:sz w:val="24"/>
          <w:szCs w:val="24"/>
          <w:lang w:val="ro-RO"/>
        </w:rPr>
        <w:t>(</w:t>
      </w:r>
      <w:r w:rsidRPr="00B020EE">
        <w:rPr>
          <w:rFonts w:ascii="Times New Roman" w:hAnsi="Times New Roman"/>
          <w:sz w:val="24"/>
          <w:szCs w:val="24"/>
          <w:lang w:val="ro-RO"/>
        </w:rPr>
        <w:t xml:space="preserve">Anexa nr. </w:t>
      </w:r>
      <w:r w:rsidR="00DB7C8B">
        <w:rPr>
          <w:rFonts w:ascii="Times New Roman" w:hAnsi="Times New Roman"/>
          <w:sz w:val="24"/>
          <w:szCs w:val="24"/>
          <w:lang w:val="ro-RO"/>
        </w:rPr>
        <w:t>5</w:t>
      </w:r>
      <w:r w:rsidR="00E80F67" w:rsidRPr="00B020EE">
        <w:rPr>
          <w:rFonts w:ascii="Times New Roman" w:hAnsi="Times New Roman"/>
          <w:sz w:val="24"/>
          <w:szCs w:val="24"/>
          <w:lang w:val="ro-RO"/>
        </w:rPr>
        <w:t>);</w:t>
      </w:r>
    </w:p>
    <w:p w:rsidR="00E80F67" w:rsidRPr="00B020EE" w:rsidRDefault="00A6071E" w:rsidP="00B020EE">
      <w:pPr>
        <w:numPr>
          <w:ilvl w:val="0"/>
          <w:numId w:val="26"/>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lastRenderedPageBreak/>
        <w:t xml:space="preserve">Garanţia de Bună Execuţie </w:t>
      </w:r>
      <w:r w:rsidR="00E80F67" w:rsidRPr="00B020EE">
        <w:rPr>
          <w:rFonts w:ascii="Times New Roman" w:hAnsi="Times New Roman"/>
          <w:sz w:val="24"/>
          <w:szCs w:val="24"/>
          <w:lang w:val="ro-RO"/>
        </w:rPr>
        <w:t>(</w:t>
      </w:r>
      <w:r w:rsidRPr="00B020EE">
        <w:rPr>
          <w:rFonts w:ascii="Times New Roman" w:hAnsi="Times New Roman"/>
          <w:sz w:val="24"/>
          <w:szCs w:val="24"/>
          <w:lang w:val="ro-RO"/>
        </w:rPr>
        <w:t xml:space="preserve">Anexa nr. </w:t>
      </w:r>
      <w:r w:rsidR="00DB7C8B">
        <w:rPr>
          <w:rFonts w:ascii="Times New Roman" w:hAnsi="Times New Roman"/>
          <w:sz w:val="24"/>
          <w:szCs w:val="24"/>
          <w:lang w:val="ro-RO"/>
        </w:rPr>
        <w:t>6</w:t>
      </w:r>
      <w:r w:rsidR="00E80F67" w:rsidRPr="00B020EE">
        <w:rPr>
          <w:rFonts w:ascii="Times New Roman" w:hAnsi="Times New Roman"/>
          <w:sz w:val="24"/>
          <w:szCs w:val="24"/>
          <w:lang w:val="ro-RO"/>
        </w:rPr>
        <w:t>)</w:t>
      </w:r>
      <w:r w:rsidR="00E240EC" w:rsidRPr="00B020EE">
        <w:rPr>
          <w:rFonts w:ascii="Times New Roman" w:hAnsi="Times New Roman"/>
          <w:sz w:val="24"/>
          <w:szCs w:val="24"/>
          <w:lang w:val="ro-RO"/>
        </w:rPr>
        <w:t>;</w:t>
      </w:r>
    </w:p>
    <w:p w:rsidR="00E240EC" w:rsidRPr="00B020EE" w:rsidRDefault="00E240EC" w:rsidP="00B020EE">
      <w:pPr>
        <w:numPr>
          <w:ilvl w:val="0"/>
          <w:numId w:val="26"/>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Tarifele (Anexa nr. </w:t>
      </w:r>
      <w:r w:rsidR="00DB7C8B">
        <w:rPr>
          <w:rFonts w:ascii="Times New Roman" w:hAnsi="Times New Roman"/>
          <w:sz w:val="24"/>
          <w:szCs w:val="24"/>
          <w:lang w:val="ro-RO"/>
        </w:rPr>
        <w:t>7</w:t>
      </w:r>
      <w:r w:rsidRPr="00B020EE">
        <w:rPr>
          <w:rFonts w:ascii="Times New Roman" w:hAnsi="Times New Roman"/>
          <w:sz w:val="24"/>
          <w:szCs w:val="24"/>
          <w:lang w:val="ro-RO"/>
        </w:rPr>
        <w:t>)</w:t>
      </w:r>
      <w:r w:rsidR="00DB4E81" w:rsidRPr="00B020EE">
        <w:rPr>
          <w:rFonts w:ascii="Times New Roman" w:hAnsi="Times New Roman"/>
          <w:sz w:val="24"/>
          <w:szCs w:val="24"/>
          <w:lang w:val="ro-RO"/>
        </w:rPr>
        <w:t>;</w:t>
      </w:r>
    </w:p>
    <w:p w:rsidR="00CB5B8C" w:rsidRPr="00B020EE" w:rsidRDefault="00511BF6" w:rsidP="00B020EE">
      <w:pPr>
        <w:numPr>
          <w:ilvl w:val="0"/>
          <w:numId w:val="26"/>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Modificarea/Ajustarea Tarif</w:t>
      </w:r>
      <w:r w:rsidR="00304214" w:rsidRPr="00B020EE">
        <w:rPr>
          <w:rFonts w:ascii="Times New Roman" w:hAnsi="Times New Roman"/>
          <w:sz w:val="24"/>
          <w:szCs w:val="24"/>
          <w:lang w:val="ro-RO"/>
        </w:rPr>
        <w:t>elor</w:t>
      </w:r>
      <w:r w:rsidRPr="00B020EE">
        <w:rPr>
          <w:rFonts w:ascii="Times New Roman" w:hAnsi="Times New Roman"/>
          <w:sz w:val="24"/>
          <w:szCs w:val="24"/>
          <w:lang w:val="ro-RO"/>
        </w:rPr>
        <w:t xml:space="preserve"> (Anexa nr. </w:t>
      </w:r>
      <w:r w:rsidR="00DB7C8B">
        <w:rPr>
          <w:rFonts w:ascii="Times New Roman" w:hAnsi="Times New Roman"/>
          <w:sz w:val="24"/>
          <w:szCs w:val="24"/>
          <w:lang w:val="ro-RO"/>
        </w:rPr>
        <w:t>8</w:t>
      </w:r>
      <w:r w:rsidRPr="00B020EE">
        <w:rPr>
          <w:rFonts w:ascii="Times New Roman" w:hAnsi="Times New Roman"/>
          <w:sz w:val="24"/>
          <w:szCs w:val="24"/>
          <w:lang w:val="ro-RO"/>
        </w:rPr>
        <w:t>)</w:t>
      </w:r>
    </w:p>
    <w:p w:rsidR="001306F3" w:rsidRPr="00DB7C8B" w:rsidRDefault="000D05AC" w:rsidP="00B020EE">
      <w:pPr>
        <w:numPr>
          <w:ilvl w:val="0"/>
          <w:numId w:val="26"/>
        </w:numPr>
        <w:spacing w:after="0" w:line="360" w:lineRule="auto"/>
        <w:jc w:val="both"/>
        <w:rPr>
          <w:rFonts w:ascii="Times New Roman" w:hAnsi="Times New Roman"/>
          <w:sz w:val="24"/>
          <w:szCs w:val="24"/>
          <w:lang w:val="ro-RO"/>
        </w:rPr>
      </w:pPr>
      <w:r w:rsidRPr="00DB7C8B">
        <w:rPr>
          <w:rFonts w:ascii="Times New Roman" w:hAnsi="Times New Roman"/>
          <w:sz w:val="24"/>
          <w:szCs w:val="24"/>
          <w:lang w:val="ro-RO"/>
        </w:rPr>
        <w:t xml:space="preserve">Procedura de monitorizare a executării Contractului (Anexa nr. </w:t>
      </w:r>
      <w:r w:rsidR="00DB7C8B" w:rsidRPr="00DB7C8B">
        <w:rPr>
          <w:rFonts w:ascii="Times New Roman" w:hAnsi="Times New Roman"/>
          <w:sz w:val="24"/>
          <w:szCs w:val="24"/>
          <w:lang w:val="ro-RO"/>
        </w:rPr>
        <w:t>9</w:t>
      </w:r>
      <w:r w:rsidRPr="00DB7C8B">
        <w:rPr>
          <w:rFonts w:ascii="Times New Roman" w:hAnsi="Times New Roman"/>
          <w:sz w:val="24"/>
          <w:szCs w:val="24"/>
          <w:lang w:val="ro-RO"/>
        </w:rPr>
        <w:t>);</w:t>
      </w:r>
    </w:p>
    <w:p w:rsidR="000D05AC" w:rsidRPr="00DB7C8B" w:rsidRDefault="000D05AC" w:rsidP="00B020EE">
      <w:pPr>
        <w:numPr>
          <w:ilvl w:val="0"/>
          <w:numId w:val="26"/>
        </w:numPr>
        <w:spacing w:after="0" w:line="360" w:lineRule="auto"/>
        <w:jc w:val="both"/>
        <w:rPr>
          <w:rFonts w:ascii="Times New Roman" w:hAnsi="Times New Roman"/>
          <w:sz w:val="24"/>
          <w:szCs w:val="24"/>
          <w:lang w:val="ro-RO"/>
        </w:rPr>
      </w:pPr>
      <w:r w:rsidRPr="00DB7C8B">
        <w:rPr>
          <w:rFonts w:ascii="Times New Roman" w:eastAsia="Calibri" w:hAnsi="Times New Roman"/>
          <w:bCs/>
          <w:noProof/>
          <w:sz w:val="24"/>
          <w:szCs w:val="24"/>
          <w:lang w:val="fr-FR"/>
        </w:rPr>
        <w:t>Programul de Operare (Anexa nr. 1</w:t>
      </w:r>
      <w:r w:rsidR="00DB7C8B" w:rsidRPr="00DB7C8B">
        <w:rPr>
          <w:rFonts w:ascii="Times New Roman" w:eastAsia="Calibri" w:hAnsi="Times New Roman"/>
          <w:bCs/>
          <w:noProof/>
          <w:sz w:val="24"/>
          <w:szCs w:val="24"/>
          <w:lang w:val="fr-FR"/>
        </w:rPr>
        <w:t>0</w:t>
      </w:r>
      <w:r w:rsidRPr="00DB7C8B">
        <w:rPr>
          <w:rFonts w:ascii="Times New Roman" w:eastAsia="Calibri" w:hAnsi="Times New Roman"/>
          <w:bCs/>
          <w:noProof/>
          <w:sz w:val="24"/>
          <w:szCs w:val="24"/>
          <w:lang w:val="fr-FR"/>
        </w:rPr>
        <w:t>);</w:t>
      </w:r>
    </w:p>
    <w:p w:rsidR="001306F3" w:rsidRPr="00B020EE" w:rsidRDefault="00A6071E" w:rsidP="00B020EE">
      <w:pPr>
        <w:numPr>
          <w:ilvl w:val="0"/>
          <w:numId w:val="25"/>
        </w:numPr>
        <w:autoSpaceDE w:val="0"/>
        <w:autoSpaceDN w:val="0"/>
        <w:adjustRightInd w:val="0"/>
        <w:spacing w:after="0" w:line="360" w:lineRule="auto"/>
        <w:jc w:val="both"/>
        <w:rPr>
          <w:rFonts w:ascii="Times New Roman" w:hAnsi="Times New Roman"/>
          <w:spacing w:val="-3"/>
          <w:sz w:val="24"/>
          <w:szCs w:val="24"/>
          <w:lang w:val="ro-RO"/>
        </w:rPr>
      </w:pPr>
      <w:r w:rsidRPr="00B020EE">
        <w:rPr>
          <w:rFonts w:ascii="Times New Roman" w:hAnsi="Times New Roman"/>
          <w:sz w:val="24"/>
          <w:szCs w:val="24"/>
          <w:lang w:val="ro-RO" w:eastAsia="en-GB"/>
        </w:rPr>
        <w:t>În cazul oricărui conflict sau neconcordanţă între corpul principal al Contractului şi orice Anexă, clauza din cuprinsul Contractului va prevala, cu excepţia situaţiei în care se specifică altfel în prezentul Contract</w:t>
      </w:r>
      <w:r w:rsidR="00ED445E" w:rsidRPr="00B020EE">
        <w:rPr>
          <w:rFonts w:ascii="Times New Roman" w:hAnsi="Times New Roman"/>
          <w:sz w:val="24"/>
          <w:szCs w:val="24"/>
          <w:lang w:val="ro-RO" w:eastAsia="en-GB"/>
        </w:rPr>
        <w:t>.</w:t>
      </w:r>
      <w:r w:rsidR="007B32C0" w:rsidRPr="00B020EE">
        <w:rPr>
          <w:rFonts w:ascii="Times New Roman" w:hAnsi="Times New Roman"/>
          <w:sz w:val="24"/>
          <w:szCs w:val="24"/>
          <w:lang w:val="ro-RO" w:eastAsia="en-GB"/>
        </w:rPr>
        <w:t xml:space="preserve"> </w:t>
      </w:r>
      <w:r w:rsidR="00F55113" w:rsidRPr="00B020EE">
        <w:rPr>
          <w:rFonts w:ascii="Times New Roman" w:hAnsi="Times New Roman"/>
          <w:sz w:val="24"/>
          <w:szCs w:val="24"/>
          <w:lang w:val="ro-RO" w:eastAsia="en-GB"/>
        </w:rPr>
        <w:t xml:space="preserve">În cazul oricărui conflict sau neconcordanţă între </w:t>
      </w:r>
      <w:r w:rsidR="001226E1" w:rsidRPr="00B020EE">
        <w:rPr>
          <w:rFonts w:ascii="Times New Roman" w:hAnsi="Times New Roman"/>
          <w:sz w:val="24"/>
          <w:szCs w:val="24"/>
          <w:lang w:val="ro-RO" w:eastAsia="en-GB"/>
        </w:rPr>
        <w:t>a</w:t>
      </w:r>
      <w:r w:rsidR="00F55113" w:rsidRPr="00B020EE">
        <w:rPr>
          <w:rFonts w:ascii="Times New Roman" w:hAnsi="Times New Roman"/>
          <w:sz w:val="24"/>
          <w:szCs w:val="24"/>
          <w:lang w:val="ro-RO" w:eastAsia="en-GB"/>
        </w:rPr>
        <w:t>nexe</w:t>
      </w:r>
      <w:r w:rsidR="001226E1" w:rsidRPr="00B020EE">
        <w:rPr>
          <w:rFonts w:ascii="Times New Roman" w:hAnsi="Times New Roman"/>
          <w:sz w:val="24"/>
          <w:szCs w:val="24"/>
          <w:lang w:val="ro-RO" w:eastAsia="en-GB"/>
        </w:rPr>
        <w:t>le contractului</w:t>
      </w:r>
      <w:r w:rsidR="008F6A94" w:rsidRPr="00B020EE">
        <w:rPr>
          <w:rFonts w:ascii="Times New Roman" w:hAnsi="Times New Roman"/>
          <w:sz w:val="24"/>
          <w:szCs w:val="24"/>
          <w:lang w:val="ro-RO" w:eastAsia="en-GB"/>
        </w:rPr>
        <w:t xml:space="preserve">, vor prevala </w:t>
      </w:r>
      <w:r w:rsidR="008F6A94" w:rsidRPr="00DB7C8B">
        <w:rPr>
          <w:rFonts w:ascii="Times New Roman" w:hAnsi="Times New Roman"/>
          <w:sz w:val="24"/>
          <w:szCs w:val="24"/>
          <w:lang w:val="ro-RO" w:eastAsia="en-GB"/>
        </w:rPr>
        <w:t>Anexele nr. 1 (Regulamentul Serviciului)</w:t>
      </w:r>
      <w:r w:rsidR="008F6A94" w:rsidRPr="00B020EE">
        <w:rPr>
          <w:rFonts w:ascii="Times New Roman" w:hAnsi="Times New Roman"/>
          <w:sz w:val="24"/>
          <w:szCs w:val="24"/>
          <w:lang w:val="ro-RO" w:eastAsia="en-GB"/>
        </w:rPr>
        <w:t xml:space="preserve"> și nr. 2 (Caietul de Sarcini)</w:t>
      </w:r>
      <w:r w:rsidR="001226E1" w:rsidRPr="00B020EE">
        <w:rPr>
          <w:rFonts w:ascii="Times New Roman" w:hAnsi="Times New Roman"/>
          <w:sz w:val="24"/>
          <w:szCs w:val="24"/>
          <w:lang w:val="ro-RO" w:eastAsia="en-GB"/>
        </w:rPr>
        <w:t>, cu excepţia situaţiei în care se specifică altfel în prezentul Contract.</w:t>
      </w:r>
    </w:p>
    <w:p w:rsidR="00306DBA" w:rsidRPr="00B020EE" w:rsidRDefault="008E6B9D" w:rsidP="00B020EE">
      <w:pPr>
        <w:numPr>
          <w:ilvl w:val="0"/>
          <w:numId w:val="25"/>
        </w:numPr>
        <w:autoSpaceDE w:val="0"/>
        <w:autoSpaceDN w:val="0"/>
        <w:adjustRightInd w:val="0"/>
        <w:spacing w:after="0" w:line="360" w:lineRule="auto"/>
        <w:jc w:val="both"/>
        <w:rPr>
          <w:rFonts w:ascii="Times New Roman" w:hAnsi="Times New Roman"/>
          <w:spacing w:val="-3"/>
          <w:sz w:val="24"/>
          <w:szCs w:val="24"/>
          <w:lang w:val="ro-RO"/>
        </w:rPr>
      </w:pPr>
      <w:r w:rsidRPr="00B020EE">
        <w:rPr>
          <w:rFonts w:ascii="Times New Roman" w:hAnsi="Times New Roman"/>
          <w:sz w:val="24"/>
          <w:szCs w:val="24"/>
          <w:lang w:val="ro-RO" w:eastAsia="en-GB"/>
        </w:rPr>
        <w:t>În cazul în care, pentru atribuirea prezentului contract, Delegatul a beneficiat de susținerea acordată de unul sau mai mulți terți susținători, conform prevederilor legale, vor fi anexate prezentului contract și vor face parte integrantă din acesta, atât angajamentul/angajamentele ferme de susținere acordate de terțul</w:t>
      </w:r>
      <w:r w:rsidR="00B90070" w:rsidRPr="00B020EE">
        <w:rPr>
          <w:rFonts w:ascii="Times New Roman" w:hAnsi="Times New Roman"/>
          <w:sz w:val="24"/>
          <w:szCs w:val="24"/>
          <w:lang w:val="ro-RO" w:eastAsia="en-GB"/>
        </w:rPr>
        <w:t>/terții susținători, cât și actul juridic/actele juridice încheiate între Delegat și terțul/terții susținători care prevede</w:t>
      </w:r>
      <w:r w:rsidR="004232B4" w:rsidRPr="00B020EE">
        <w:rPr>
          <w:rFonts w:ascii="Times New Roman" w:hAnsi="Times New Roman"/>
          <w:sz w:val="24"/>
          <w:szCs w:val="24"/>
          <w:lang w:val="ro-RO" w:eastAsia="en-GB"/>
        </w:rPr>
        <w:t>/prevăd</w:t>
      </w:r>
      <w:r w:rsidR="00B90070" w:rsidRPr="00B020EE">
        <w:rPr>
          <w:rFonts w:ascii="Times New Roman" w:hAnsi="Times New Roman"/>
          <w:sz w:val="24"/>
          <w:szCs w:val="24"/>
          <w:lang w:val="ro-RO" w:eastAsia="en-GB"/>
        </w:rPr>
        <w:t xml:space="preserve"> în mod expres obligațiile pe care terțul/terții și le asumă cu privire la susținerea acordată, precum și drepturile Delegatului, dar și faptul că terțul/terții își asumă răspunderea în fața Delegatarului, în funcție de tipul de susținere acordată.</w:t>
      </w:r>
    </w:p>
    <w:p w:rsidR="00B40C32" w:rsidRPr="00B020EE" w:rsidRDefault="00B40C32" w:rsidP="00B020EE">
      <w:pPr>
        <w:pStyle w:val="Titlu1"/>
        <w:spacing w:before="0" w:after="0" w:line="360" w:lineRule="auto"/>
        <w:jc w:val="center"/>
        <w:rPr>
          <w:rFonts w:ascii="Times New Roman" w:hAnsi="Times New Roman"/>
          <w:sz w:val="24"/>
          <w:szCs w:val="24"/>
          <w:lang w:val="ro-RO"/>
        </w:rPr>
      </w:pPr>
    </w:p>
    <w:p w:rsidR="00A01E9D" w:rsidRPr="00B020EE" w:rsidRDefault="00A6071E" w:rsidP="00B020EE">
      <w:pPr>
        <w:pStyle w:val="Titlu1"/>
        <w:spacing w:before="0" w:after="0" w:line="360" w:lineRule="auto"/>
        <w:jc w:val="center"/>
        <w:rPr>
          <w:rFonts w:ascii="Times New Roman" w:hAnsi="Times New Roman"/>
          <w:sz w:val="24"/>
          <w:szCs w:val="24"/>
          <w:lang w:val="ro-RO"/>
        </w:rPr>
      </w:pPr>
      <w:bookmarkStart w:id="55" w:name="_Toc129291201"/>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D85D70" w:rsidRPr="00B020EE">
        <w:rPr>
          <w:rFonts w:ascii="Times New Roman" w:hAnsi="Times New Roman"/>
          <w:sz w:val="24"/>
          <w:szCs w:val="24"/>
          <w:lang w:val="ro-RO"/>
        </w:rPr>
        <w:t xml:space="preserve">III. </w:t>
      </w:r>
      <w:r w:rsidRPr="00B020EE">
        <w:rPr>
          <w:rFonts w:ascii="Times New Roman" w:hAnsi="Times New Roman"/>
          <w:sz w:val="24"/>
          <w:szCs w:val="24"/>
          <w:lang w:val="ro-RO"/>
        </w:rPr>
        <w:t>DREPTURILE ŞI OBLIGAŢIILE PĂRŢILOR</w:t>
      </w:r>
      <w:bookmarkEnd w:id="55"/>
    </w:p>
    <w:p w:rsidR="0014634E" w:rsidRPr="00B020EE" w:rsidRDefault="00A748EA" w:rsidP="00B020EE">
      <w:pPr>
        <w:pStyle w:val="Titlu2"/>
        <w:spacing w:before="0" w:after="0" w:line="360" w:lineRule="auto"/>
        <w:rPr>
          <w:rFonts w:ascii="Times New Roman" w:hAnsi="Times New Roman"/>
          <w:i w:val="0"/>
          <w:sz w:val="24"/>
          <w:szCs w:val="24"/>
          <w:lang w:val="ro-RO" w:eastAsia="ro-RO"/>
        </w:rPr>
      </w:pPr>
      <w:bookmarkStart w:id="56" w:name="_Toc129291202"/>
      <w:r w:rsidRPr="00B020EE">
        <w:rPr>
          <w:rFonts w:ascii="Times New Roman" w:hAnsi="Times New Roman"/>
          <w:i w:val="0"/>
          <w:sz w:val="24"/>
          <w:szCs w:val="24"/>
          <w:lang w:val="ro-RO" w:eastAsia="ro-RO"/>
        </w:rPr>
        <w:t>ARTICOLUL</w:t>
      </w:r>
      <w:r w:rsidR="007C16E8" w:rsidRPr="00B020EE">
        <w:rPr>
          <w:rFonts w:ascii="Times New Roman" w:hAnsi="Times New Roman"/>
          <w:i w:val="0"/>
          <w:sz w:val="24"/>
          <w:szCs w:val="24"/>
          <w:lang w:val="ro-RO" w:eastAsia="ro-RO"/>
        </w:rPr>
        <w:t xml:space="preserve"> </w:t>
      </w:r>
      <w:r w:rsidR="0023407A" w:rsidRPr="00B020EE">
        <w:rPr>
          <w:rFonts w:ascii="Times New Roman" w:hAnsi="Times New Roman"/>
          <w:i w:val="0"/>
          <w:sz w:val="24"/>
          <w:szCs w:val="24"/>
          <w:lang w:val="ro-RO" w:eastAsia="ro-RO"/>
        </w:rPr>
        <w:t>5</w:t>
      </w:r>
      <w:r w:rsidR="00A26048" w:rsidRPr="00B020EE">
        <w:rPr>
          <w:rFonts w:ascii="Times New Roman" w:hAnsi="Times New Roman"/>
          <w:i w:val="0"/>
          <w:sz w:val="24"/>
          <w:szCs w:val="24"/>
          <w:lang w:val="ro-RO" w:eastAsia="ro-RO"/>
        </w:rPr>
        <w:t xml:space="preserve"> -</w:t>
      </w:r>
      <w:r w:rsidR="0023407A" w:rsidRPr="00B020EE">
        <w:rPr>
          <w:rFonts w:ascii="Times New Roman" w:hAnsi="Times New Roman"/>
          <w:i w:val="0"/>
          <w:sz w:val="24"/>
          <w:szCs w:val="24"/>
          <w:lang w:val="ro-RO" w:eastAsia="ro-RO"/>
        </w:rPr>
        <w:t xml:space="preserve"> </w:t>
      </w:r>
      <w:r w:rsidRPr="00B020EE">
        <w:rPr>
          <w:rFonts w:ascii="Times New Roman" w:hAnsi="Times New Roman"/>
          <w:i w:val="0"/>
          <w:sz w:val="24"/>
          <w:szCs w:val="24"/>
          <w:lang w:val="ro-RO" w:eastAsia="ro-RO"/>
        </w:rPr>
        <w:t>DREPTURILE DELEGATA</w:t>
      </w:r>
      <w:r w:rsidR="00ED445E" w:rsidRPr="00B020EE">
        <w:rPr>
          <w:rFonts w:ascii="Times New Roman" w:hAnsi="Times New Roman"/>
          <w:i w:val="0"/>
          <w:sz w:val="24"/>
          <w:szCs w:val="24"/>
          <w:lang w:val="ro-RO" w:eastAsia="ro-RO"/>
        </w:rPr>
        <w:t>R</w:t>
      </w:r>
      <w:r w:rsidRPr="00B020EE">
        <w:rPr>
          <w:rFonts w:ascii="Times New Roman" w:hAnsi="Times New Roman"/>
          <w:i w:val="0"/>
          <w:sz w:val="24"/>
          <w:szCs w:val="24"/>
          <w:lang w:val="ro-RO" w:eastAsia="ro-RO"/>
        </w:rPr>
        <w:t>ULUI</w:t>
      </w:r>
      <w:bookmarkEnd w:id="56"/>
      <w:r w:rsidR="00ED445E" w:rsidRPr="00B020EE">
        <w:rPr>
          <w:rFonts w:ascii="Times New Roman" w:hAnsi="Times New Roman"/>
          <w:i w:val="0"/>
          <w:sz w:val="24"/>
          <w:szCs w:val="24"/>
          <w:lang w:val="ro-RO" w:eastAsia="ro-RO"/>
        </w:rPr>
        <w:t xml:space="preserve"> </w:t>
      </w:r>
    </w:p>
    <w:p w:rsidR="00A90470" w:rsidRPr="00B020EE" w:rsidRDefault="00A748EA"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Delegatarul are următoare</w:t>
      </w:r>
      <w:r w:rsidR="00AF4A1A" w:rsidRPr="00B020EE">
        <w:rPr>
          <w:rFonts w:ascii="Times New Roman" w:eastAsia="Calibri" w:hAnsi="Times New Roman"/>
          <w:bCs/>
          <w:sz w:val="24"/>
          <w:szCs w:val="24"/>
          <w:lang w:val="ro-RO"/>
        </w:rPr>
        <w:t>le</w:t>
      </w:r>
      <w:r w:rsidRPr="00B020EE">
        <w:rPr>
          <w:rFonts w:ascii="Times New Roman" w:eastAsia="Calibri" w:hAnsi="Times New Roman"/>
          <w:bCs/>
          <w:sz w:val="24"/>
          <w:szCs w:val="24"/>
          <w:lang w:val="ro-RO"/>
        </w:rPr>
        <w:t xml:space="preserve"> drepturi</w:t>
      </w:r>
      <w:r w:rsidR="003A45A0" w:rsidRPr="00B020EE">
        <w:rPr>
          <w:rFonts w:ascii="Times New Roman" w:eastAsia="Calibri" w:hAnsi="Times New Roman"/>
          <w:bCs/>
          <w:sz w:val="24"/>
          <w:szCs w:val="24"/>
          <w:lang w:val="ro-RO"/>
        </w:rPr>
        <w:t>:</w:t>
      </w:r>
    </w:p>
    <w:p w:rsidR="00304214" w:rsidRPr="00B020EE" w:rsidRDefault="00A748EA"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monitorizeze îndeplinirea obligaţiilor contractuale asumate de Delegat</w:t>
      </w:r>
      <w:r w:rsidR="00304214" w:rsidRPr="00B020EE">
        <w:rPr>
          <w:rFonts w:ascii="Times New Roman" w:hAnsi="Times New Roman"/>
          <w:sz w:val="24"/>
          <w:szCs w:val="24"/>
          <w:lang w:val="ro-RO"/>
        </w:rPr>
        <w:t xml:space="preserve"> și să verifice periodic calitatea Serviciului prestat</w:t>
      </w:r>
      <w:r w:rsidR="00A3045D" w:rsidRPr="00B020EE">
        <w:rPr>
          <w:rFonts w:ascii="Times New Roman" w:hAnsi="Times New Roman"/>
          <w:sz w:val="24"/>
          <w:szCs w:val="24"/>
          <w:lang w:val="ro-RO"/>
        </w:rPr>
        <w:t>, inclusiv</w:t>
      </w:r>
      <w:r w:rsidR="00304214" w:rsidRPr="00B020EE">
        <w:rPr>
          <w:rFonts w:ascii="Times New Roman" w:hAnsi="Times New Roman"/>
          <w:sz w:val="24"/>
          <w:szCs w:val="24"/>
          <w:lang w:val="ro-RO"/>
        </w:rPr>
        <w:t xml:space="preserve"> îndeplinirea Indicatorilor de Performanţă;</w:t>
      </w:r>
    </w:p>
    <w:p w:rsidR="00A90470" w:rsidRPr="00B020EE" w:rsidRDefault="0000552A"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să aplice </w:t>
      </w:r>
      <w:r w:rsidR="00A3045D" w:rsidRPr="00B020EE">
        <w:rPr>
          <w:rFonts w:ascii="Times New Roman" w:hAnsi="Times New Roman"/>
          <w:sz w:val="24"/>
          <w:szCs w:val="24"/>
          <w:lang w:val="ro-RO"/>
        </w:rPr>
        <w:t xml:space="preserve">sancțiunile prevăzute de Contract </w:t>
      </w:r>
      <w:r w:rsidRPr="00B020EE">
        <w:rPr>
          <w:rFonts w:ascii="Times New Roman" w:hAnsi="Times New Roman"/>
          <w:sz w:val="24"/>
          <w:szCs w:val="24"/>
          <w:lang w:val="ro-RO"/>
        </w:rPr>
        <w:t>în caz de executare cu întârziere sau neexecutare a obligaţiilor contractuale de către Delegat</w:t>
      </w:r>
      <w:r w:rsidR="00A90470" w:rsidRPr="00B020EE">
        <w:rPr>
          <w:rFonts w:ascii="Times New Roman" w:hAnsi="Times New Roman"/>
          <w:sz w:val="24"/>
          <w:szCs w:val="24"/>
          <w:lang w:val="ro-RO"/>
        </w:rPr>
        <w:t>;</w:t>
      </w:r>
    </w:p>
    <w:p w:rsidR="00A90470" w:rsidRPr="00B020EE" w:rsidRDefault="0000552A"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să modifice unilateral partea reglementară a Contractului (respectiv </w:t>
      </w:r>
      <w:r w:rsidRPr="00C639DE">
        <w:rPr>
          <w:rFonts w:ascii="Times New Roman" w:hAnsi="Times New Roman"/>
          <w:sz w:val="24"/>
          <w:szCs w:val="24"/>
          <w:lang w:val="ro-RO"/>
        </w:rPr>
        <w:t>Regulamentul Serviciului</w:t>
      </w:r>
      <w:r w:rsidRPr="00B020EE">
        <w:rPr>
          <w:rFonts w:ascii="Times New Roman" w:hAnsi="Times New Roman"/>
          <w:sz w:val="24"/>
          <w:szCs w:val="24"/>
          <w:lang w:val="ro-RO"/>
        </w:rPr>
        <w:t xml:space="preserve"> şi Caietul de Sarcini al Serviciului, </w:t>
      </w:r>
      <w:r w:rsidRPr="00C639DE">
        <w:rPr>
          <w:rFonts w:ascii="Times New Roman" w:hAnsi="Times New Roman"/>
          <w:sz w:val="24"/>
          <w:szCs w:val="24"/>
          <w:lang w:val="ro-RO"/>
        </w:rPr>
        <w:t>Anexele nr</w:t>
      </w:r>
      <w:r w:rsidR="00700361" w:rsidRPr="00C639DE">
        <w:rPr>
          <w:rFonts w:ascii="Times New Roman" w:hAnsi="Times New Roman"/>
          <w:sz w:val="24"/>
          <w:szCs w:val="24"/>
          <w:lang w:val="ro-RO"/>
        </w:rPr>
        <w:t>.</w:t>
      </w:r>
      <w:r w:rsidRPr="00C639DE">
        <w:rPr>
          <w:rFonts w:ascii="Times New Roman" w:hAnsi="Times New Roman"/>
          <w:sz w:val="24"/>
          <w:szCs w:val="24"/>
          <w:lang w:val="ro-RO"/>
        </w:rPr>
        <w:t xml:space="preserve"> 1</w:t>
      </w:r>
      <w:r w:rsidRPr="00B020EE">
        <w:rPr>
          <w:rFonts w:ascii="Times New Roman" w:hAnsi="Times New Roman"/>
          <w:sz w:val="24"/>
          <w:szCs w:val="24"/>
          <w:lang w:val="ro-RO"/>
        </w:rPr>
        <w:t xml:space="preserve"> şi nr</w:t>
      </w:r>
      <w:r w:rsidR="00700361" w:rsidRPr="00B020EE">
        <w:rPr>
          <w:rFonts w:ascii="Times New Roman" w:hAnsi="Times New Roman"/>
          <w:sz w:val="24"/>
          <w:szCs w:val="24"/>
          <w:lang w:val="ro-RO"/>
        </w:rPr>
        <w:t xml:space="preserve">. </w:t>
      </w:r>
      <w:r w:rsidR="00A95C2D" w:rsidRPr="00B020EE">
        <w:rPr>
          <w:rFonts w:ascii="Times New Roman" w:hAnsi="Times New Roman"/>
          <w:sz w:val="24"/>
          <w:szCs w:val="24"/>
          <w:lang w:val="ro-RO"/>
        </w:rPr>
        <w:t xml:space="preserve">2 </w:t>
      </w:r>
      <w:r w:rsidRPr="00B020EE">
        <w:rPr>
          <w:rFonts w:ascii="Times New Roman" w:hAnsi="Times New Roman"/>
          <w:sz w:val="24"/>
          <w:szCs w:val="24"/>
          <w:lang w:val="ro-RO"/>
        </w:rPr>
        <w:t>la</w:t>
      </w:r>
      <w:r w:rsidR="00A90470" w:rsidRPr="00B020EE">
        <w:rPr>
          <w:rFonts w:ascii="Times New Roman" w:hAnsi="Times New Roman"/>
          <w:sz w:val="24"/>
          <w:szCs w:val="24"/>
          <w:lang w:val="ro-RO"/>
        </w:rPr>
        <w:t xml:space="preserve"> Contract)</w:t>
      </w:r>
      <w:r w:rsidR="00617876" w:rsidRPr="00B020EE">
        <w:rPr>
          <w:rFonts w:ascii="Times New Roman" w:hAnsi="Times New Roman"/>
          <w:sz w:val="24"/>
          <w:szCs w:val="24"/>
          <w:lang w:val="ro-RO"/>
        </w:rPr>
        <w:t xml:space="preserve"> </w:t>
      </w:r>
      <w:r w:rsidR="00F164FE" w:rsidRPr="00B020EE">
        <w:rPr>
          <w:rFonts w:ascii="Times New Roman" w:hAnsi="Times New Roman"/>
          <w:sz w:val="24"/>
          <w:szCs w:val="24"/>
          <w:lang w:val="ro-RO"/>
        </w:rPr>
        <w:t xml:space="preserve">numai </w:t>
      </w:r>
      <w:r w:rsidRPr="00B020EE">
        <w:rPr>
          <w:rFonts w:ascii="Times New Roman" w:hAnsi="Times New Roman"/>
          <w:sz w:val="24"/>
          <w:szCs w:val="24"/>
          <w:lang w:val="ro-RO"/>
        </w:rPr>
        <w:t>pentru motive ce ţin de interesul naţional sau local şi/sau în caz de Modificare Legislativă</w:t>
      </w:r>
      <w:r w:rsidR="00511BF6" w:rsidRPr="00B020EE">
        <w:rPr>
          <w:rFonts w:ascii="Times New Roman" w:hAnsi="Times New Roman"/>
          <w:sz w:val="24"/>
          <w:szCs w:val="24"/>
          <w:lang w:val="ro-RO"/>
        </w:rPr>
        <w:t xml:space="preserve"> cu aplicarea </w:t>
      </w:r>
      <w:r w:rsidR="00B01584" w:rsidRPr="00B01584">
        <w:rPr>
          <w:rFonts w:ascii="Times New Roman" w:hAnsi="Times New Roman"/>
          <w:sz w:val="24"/>
          <w:szCs w:val="24"/>
          <w:lang w:val="ro-RO"/>
        </w:rPr>
        <w:t>Art. 31</w:t>
      </w:r>
      <w:r w:rsidR="00511BF6" w:rsidRPr="00B01584">
        <w:rPr>
          <w:rFonts w:ascii="Times New Roman" w:hAnsi="Times New Roman"/>
          <w:sz w:val="24"/>
          <w:szCs w:val="24"/>
          <w:lang w:val="ro-RO"/>
        </w:rPr>
        <w:t>,</w:t>
      </w:r>
      <w:r w:rsidR="00511BF6" w:rsidRPr="00B020EE">
        <w:rPr>
          <w:rFonts w:ascii="Times New Roman" w:hAnsi="Times New Roman"/>
          <w:sz w:val="24"/>
          <w:szCs w:val="24"/>
          <w:lang w:val="ro-RO"/>
        </w:rPr>
        <w:t xml:space="preserve"> după caz</w:t>
      </w:r>
      <w:r w:rsidR="00A90470" w:rsidRPr="00B020EE">
        <w:rPr>
          <w:rFonts w:ascii="Times New Roman" w:hAnsi="Times New Roman"/>
          <w:sz w:val="24"/>
          <w:szCs w:val="24"/>
          <w:lang w:val="ro-RO"/>
        </w:rPr>
        <w:t>;</w:t>
      </w:r>
    </w:p>
    <w:p w:rsidR="00A90470" w:rsidRPr="00B020EE" w:rsidRDefault="0000552A"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să aprobe structura şi ajustarea/modificarea </w:t>
      </w:r>
      <w:r w:rsidR="00304214" w:rsidRPr="00B020EE">
        <w:rPr>
          <w:rFonts w:ascii="Times New Roman" w:hAnsi="Times New Roman"/>
          <w:sz w:val="24"/>
          <w:szCs w:val="24"/>
          <w:lang w:val="ro-RO"/>
        </w:rPr>
        <w:t>Tarifelor</w:t>
      </w:r>
      <w:r w:rsidRPr="00B020EE">
        <w:rPr>
          <w:rFonts w:ascii="Times New Roman" w:hAnsi="Times New Roman"/>
          <w:sz w:val="24"/>
          <w:szCs w:val="24"/>
          <w:lang w:val="ro-RO"/>
        </w:rPr>
        <w:t xml:space="preserve">, conform </w:t>
      </w:r>
      <w:r w:rsidR="00304214" w:rsidRPr="00B020EE">
        <w:rPr>
          <w:rFonts w:ascii="Times New Roman" w:hAnsi="Times New Roman"/>
          <w:sz w:val="24"/>
          <w:szCs w:val="24"/>
          <w:lang w:val="ro-RO"/>
        </w:rPr>
        <w:t>prezentului Contract</w:t>
      </w:r>
      <w:r w:rsidR="00FD147C" w:rsidRPr="00B020EE">
        <w:rPr>
          <w:rFonts w:ascii="Times New Roman" w:hAnsi="Times New Roman"/>
          <w:sz w:val="24"/>
          <w:szCs w:val="24"/>
          <w:lang w:val="ro-RO"/>
        </w:rPr>
        <w:t xml:space="preserve"> (</w:t>
      </w:r>
      <w:r w:rsidR="00FD147C" w:rsidRPr="00C639DE">
        <w:rPr>
          <w:rFonts w:ascii="Times New Roman" w:hAnsi="Times New Roman"/>
          <w:sz w:val="24"/>
          <w:szCs w:val="24"/>
          <w:lang w:val="ro-RO"/>
        </w:rPr>
        <w:t xml:space="preserve">Anexa </w:t>
      </w:r>
      <w:r w:rsidR="00C639DE" w:rsidRPr="00C639DE">
        <w:rPr>
          <w:rFonts w:ascii="Times New Roman" w:hAnsi="Times New Roman"/>
          <w:sz w:val="24"/>
          <w:szCs w:val="24"/>
          <w:lang w:val="ro-RO"/>
        </w:rPr>
        <w:t>8</w:t>
      </w:r>
      <w:r w:rsidR="00FD147C" w:rsidRPr="00B020EE">
        <w:rPr>
          <w:rFonts w:ascii="Times New Roman" w:hAnsi="Times New Roman"/>
          <w:sz w:val="24"/>
          <w:szCs w:val="24"/>
          <w:lang w:val="ro-RO"/>
        </w:rPr>
        <w:t>)</w:t>
      </w:r>
      <w:r w:rsidR="00A90470" w:rsidRPr="00B020EE">
        <w:rPr>
          <w:rFonts w:ascii="Times New Roman" w:hAnsi="Times New Roman"/>
          <w:sz w:val="24"/>
          <w:szCs w:val="24"/>
          <w:lang w:val="ro-RO"/>
        </w:rPr>
        <w:t>;</w:t>
      </w:r>
    </w:p>
    <w:p w:rsidR="000B413E" w:rsidRPr="00C639DE" w:rsidRDefault="000B413E" w:rsidP="00B020EE">
      <w:pPr>
        <w:numPr>
          <w:ilvl w:val="0"/>
          <w:numId w:val="27"/>
        </w:numPr>
        <w:spacing w:after="0" w:line="360" w:lineRule="auto"/>
        <w:jc w:val="both"/>
        <w:rPr>
          <w:rFonts w:ascii="Times New Roman" w:hAnsi="Times New Roman"/>
          <w:sz w:val="24"/>
          <w:szCs w:val="24"/>
          <w:lang w:val="ro-RO"/>
        </w:rPr>
      </w:pPr>
      <w:r w:rsidRPr="00C639DE">
        <w:rPr>
          <w:rFonts w:ascii="Times New Roman" w:hAnsi="Times New Roman"/>
          <w:sz w:val="24"/>
          <w:szCs w:val="24"/>
          <w:lang w:val="ro-RO"/>
        </w:rPr>
        <w:t xml:space="preserve">după caz, să respingă în mod justificat ajustările </w:t>
      </w:r>
      <w:r w:rsidR="00CA698A" w:rsidRPr="00C639DE">
        <w:rPr>
          <w:rFonts w:ascii="Times New Roman" w:hAnsi="Times New Roman"/>
          <w:sz w:val="24"/>
          <w:szCs w:val="24"/>
          <w:lang w:val="ro-RO"/>
        </w:rPr>
        <w:t>sau</w:t>
      </w:r>
      <w:r w:rsidRPr="00C639DE">
        <w:rPr>
          <w:rFonts w:ascii="Times New Roman" w:hAnsi="Times New Roman"/>
          <w:sz w:val="24"/>
          <w:szCs w:val="24"/>
          <w:lang w:val="ro-RO"/>
        </w:rPr>
        <w:t xml:space="preserve"> modificările la Tarifele propuse de Delegat</w:t>
      </w:r>
      <w:r w:rsidR="00C639DE" w:rsidRPr="00C639DE">
        <w:rPr>
          <w:rFonts w:ascii="Times New Roman" w:hAnsi="Times New Roman"/>
          <w:sz w:val="24"/>
          <w:szCs w:val="24"/>
          <w:lang w:val="ro-RO"/>
        </w:rPr>
        <w:t>,</w:t>
      </w:r>
    </w:p>
    <w:p w:rsidR="00A90470" w:rsidRPr="00B020EE" w:rsidRDefault="0000552A"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lastRenderedPageBreak/>
        <w:t>să rezilieze Contractul dacă Delegatul nu îşi respectă obligaţiile asumate prin Contract</w:t>
      </w:r>
      <w:r w:rsidR="00A3045D" w:rsidRPr="00B020EE">
        <w:rPr>
          <w:rFonts w:ascii="Times New Roman" w:hAnsi="Times New Roman"/>
          <w:sz w:val="24"/>
          <w:szCs w:val="24"/>
          <w:lang w:val="ro-RO"/>
        </w:rPr>
        <w:t xml:space="preserve">, conform prevederilor </w:t>
      </w:r>
      <w:r w:rsidR="0082026F" w:rsidRPr="0082026F">
        <w:rPr>
          <w:rFonts w:ascii="Times New Roman" w:hAnsi="Times New Roman"/>
          <w:sz w:val="24"/>
          <w:szCs w:val="24"/>
          <w:lang w:val="ro-RO"/>
        </w:rPr>
        <w:t>Articolulului 34</w:t>
      </w:r>
      <w:r w:rsidR="00FD58FA" w:rsidRPr="00B020EE">
        <w:rPr>
          <w:rFonts w:ascii="Times New Roman" w:hAnsi="Times New Roman"/>
          <w:sz w:val="24"/>
          <w:szCs w:val="24"/>
          <w:lang w:val="ro-RO"/>
        </w:rPr>
        <w:t xml:space="preserve"> ”Rezilierea Contractului”</w:t>
      </w:r>
      <w:r w:rsidR="00A90470" w:rsidRPr="00B020EE">
        <w:rPr>
          <w:rFonts w:ascii="Times New Roman" w:hAnsi="Times New Roman"/>
          <w:sz w:val="24"/>
          <w:szCs w:val="24"/>
          <w:lang w:val="ro-RO"/>
        </w:rPr>
        <w:t>;</w:t>
      </w:r>
    </w:p>
    <w:p w:rsidR="00A90470" w:rsidRPr="00B020EE" w:rsidRDefault="0000552A"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să sancționeze Delegatul în cazul săvârșirii contravențiilor prevăzute </w:t>
      </w:r>
      <w:r w:rsidR="00685CBF" w:rsidRPr="00B020EE">
        <w:rPr>
          <w:rFonts w:ascii="Times New Roman" w:hAnsi="Times New Roman"/>
          <w:sz w:val="24"/>
          <w:szCs w:val="24"/>
          <w:lang w:val="ro-RO"/>
        </w:rPr>
        <w:t>de Lege</w:t>
      </w:r>
      <w:r w:rsidR="00A90470" w:rsidRPr="00B020EE">
        <w:rPr>
          <w:rFonts w:ascii="Times New Roman" w:hAnsi="Times New Roman"/>
          <w:sz w:val="24"/>
          <w:szCs w:val="24"/>
          <w:lang w:val="ro-RO"/>
        </w:rPr>
        <w:t xml:space="preserve">; </w:t>
      </w:r>
    </w:p>
    <w:p w:rsidR="00943DF0" w:rsidRPr="00B020EE" w:rsidRDefault="00965585"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aplice penalitățile pentru nerespectarea de către Delegat a Indicatorilor de Performanță;</w:t>
      </w:r>
    </w:p>
    <w:p w:rsidR="00902E7E" w:rsidRPr="00B020EE" w:rsidRDefault="00902E7E"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urmărească orice pretenție la daune pe care Delegatul ar putea să o aibă împotriva terțului susținător pentru nerespectarea obligațiilor asumate prin angajamentul de susținere ferm din cadrul procedurii de atribuire, cum ar fi, dar fără a se limita la, cesiunea drepturilor Delegatului către Delegatar, cu titlu de garanție, terțul susținăto</w:t>
      </w:r>
      <w:r w:rsidR="00091A56" w:rsidRPr="00B020EE">
        <w:rPr>
          <w:rFonts w:ascii="Times New Roman" w:hAnsi="Times New Roman"/>
          <w:sz w:val="24"/>
          <w:szCs w:val="24"/>
          <w:lang w:val="ro-RO"/>
        </w:rPr>
        <w:t>r</w:t>
      </w:r>
      <w:r w:rsidRPr="00B020EE">
        <w:rPr>
          <w:rFonts w:ascii="Times New Roman" w:hAnsi="Times New Roman"/>
          <w:sz w:val="24"/>
          <w:szCs w:val="24"/>
          <w:lang w:val="ro-RO"/>
        </w:rPr>
        <w:t xml:space="preserve"> fiind răspunzăto</w:t>
      </w:r>
      <w:r w:rsidR="00091A56" w:rsidRPr="00B020EE">
        <w:rPr>
          <w:rFonts w:ascii="Times New Roman" w:hAnsi="Times New Roman"/>
          <w:sz w:val="24"/>
          <w:szCs w:val="24"/>
          <w:lang w:val="ro-RO"/>
        </w:rPr>
        <w:t>r</w:t>
      </w:r>
      <w:r w:rsidRPr="00B020EE">
        <w:rPr>
          <w:rFonts w:ascii="Times New Roman" w:hAnsi="Times New Roman"/>
          <w:sz w:val="24"/>
          <w:szCs w:val="24"/>
          <w:lang w:val="ro-RO"/>
        </w:rPr>
        <w:t xml:space="preserve"> în mod solidar cu </w:t>
      </w:r>
      <w:r w:rsidR="00091A56" w:rsidRPr="00B020EE">
        <w:rPr>
          <w:rFonts w:ascii="Times New Roman" w:hAnsi="Times New Roman"/>
          <w:sz w:val="24"/>
          <w:szCs w:val="24"/>
          <w:lang w:val="ro-RO"/>
        </w:rPr>
        <w:t xml:space="preserve">Delegatul </w:t>
      </w:r>
      <w:r w:rsidRPr="00B020EE">
        <w:rPr>
          <w:rFonts w:ascii="Times New Roman" w:hAnsi="Times New Roman"/>
          <w:sz w:val="24"/>
          <w:szCs w:val="24"/>
          <w:lang w:val="ro-RO"/>
        </w:rPr>
        <w:t>pentru neexecutarea Contractului în situația în care Delegatul întâmpină dificultăți pe parcursul executării Contractului, iar susținerea acordată de unul sau mai mulți terți a vizat îndeplinirea criteriilor referitoare la situația economică și financiară</w:t>
      </w:r>
      <w:r w:rsidR="00091A56" w:rsidRPr="00B020EE">
        <w:rPr>
          <w:rFonts w:ascii="Times New Roman" w:hAnsi="Times New Roman"/>
          <w:sz w:val="24"/>
          <w:szCs w:val="24"/>
          <w:lang w:val="ro-RO"/>
        </w:rPr>
        <w:t xml:space="preserve"> a Delegatului în cadrul procedurii de atribuire</w:t>
      </w:r>
      <w:r w:rsidRPr="00B020EE">
        <w:rPr>
          <w:rFonts w:ascii="Times New Roman" w:hAnsi="Times New Roman"/>
          <w:sz w:val="24"/>
          <w:szCs w:val="24"/>
          <w:lang w:val="ro-RO"/>
        </w:rPr>
        <w:t>;</w:t>
      </w:r>
    </w:p>
    <w:p w:rsidR="00E80457" w:rsidRPr="00B020EE" w:rsidRDefault="0000552A" w:rsidP="00B020EE">
      <w:pPr>
        <w:numPr>
          <w:ilvl w:val="0"/>
          <w:numId w:val="2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alte drepturi prevăzute de prezentul Contract sau de Lege</w:t>
      </w:r>
      <w:r w:rsidR="00A90470" w:rsidRPr="00B020EE">
        <w:rPr>
          <w:rFonts w:ascii="Times New Roman" w:hAnsi="Times New Roman"/>
          <w:sz w:val="24"/>
          <w:szCs w:val="24"/>
          <w:lang w:val="ro-RO"/>
        </w:rPr>
        <w:t>.</w:t>
      </w:r>
    </w:p>
    <w:p w:rsidR="00E65DE9" w:rsidRPr="00B020EE" w:rsidRDefault="00E65DE9" w:rsidP="00B020EE">
      <w:pPr>
        <w:pStyle w:val="Titlu2"/>
        <w:spacing w:before="0" w:after="0" w:line="360" w:lineRule="auto"/>
        <w:rPr>
          <w:rFonts w:ascii="Times New Roman" w:hAnsi="Times New Roman"/>
          <w:i w:val="0"/>
          <w:sz w:val="24"/>
          <w:szCs w:val="24"/>
          <w:lang w:val="ro-RO" w:eastAsia="ro-RO"/>
        </w:rPr>
      </w:pPr>
    </w:p>
    <w:p w:rsidR="00D85D70" w:rsidRPr="00B020EE" w:rsidRDefault="00EA6CF8" w:rsidP="00B020EE">
      <w:pPr>
        <w:pStyle w:val="Titlu2"/>
        <w:spacing w:before="0" w:after="0" w:line="360" w:lineRule="auto"/>
        <w:rPr>
          <w:rFonts w:ascii="Times New Roman" w:hAnsi="Times New Roman"/>
          <w:i w:val="0"/>
          <w:sz w:val="24"/>
          <w:szCs w:val="24"/>
          <w:lang w:val="ro-RO" w:eastAsia="ro-RO"/>
        </w:rPr>
      </w:pPr>
      <w:bookmarkStart w:id="57" w:name="_Toc129291203"/>
      <w:r w:rsidRPr="00B020EE">
        <w:rPr>
          <w:rFonts w:ascii="Times New Roman" w:hAnsi="Times New Roman"/>
          <w:i w:val="0"/>
          <w:sz w:val="24"/>
          <w:szCs w:val="24"/>
          <w:lang w:val="ro-RO" w:eastAsia="ro-RO"/>
        </w:rPr>
        <w:t>ARTICOLUL</w:t>
      </w:r>
      <w:r w:rsidR="007C16E8" w:rsidRPr="00B020EE">
        <w:rPr>
          <w:rFonts w:ascii="Times New Roman" w:hAnsi="Times New Roman"/>
          <w:i w:val="0"/>
          <w:sz w:val="24"/>
          <w:szCs w:val="24"/>
          <w:lang w:val="ro-RO" w:eastAsia="ro-RO"/>
        </w:rPr>
        <w:t xml:space="preserve"> </w:t>
      </w:r>
      <w:r w:rsidR="007C5C3A" w:rsidRPr="00B020EE">
        <w:rPr>
          <w:rFonts w:ascii="Times New Roman" w:hAnsi="Times New Roman"/>
          <w:i w:val="0"/>
          <w:sz w:val="24"/>
          <w:szCs w:val="24"/>
          <w:lang w:val="ro-RO" w:eastAsia="ro-RO"/>
        </w:rPr>
        <w:t>6</w:t>
      </w:r>
      <w:r w:rsidR="00A26048" w:rsidRPr="00B020EE">
        <w:rPr>
          <w:rFonts w:ascii="Times New Roman" w:hAnsi="Times New Roman"/>
          <w:i w:val="0"/>
          <w:sz w:val="24"/>
          <w:szCs w:val="24"/>
          <w:lang w:val="ro-RO" w:eastAsia="ro-RO"/>
        </w:rPr>
        <w:t xml:space="preserve"> </w:t>
      </w:r>
      <w:r w:rsidRPr="00B020EE">
        <w:rPr>
          <w:rFonts w:ascii="Times New Roman" w:hAnsi="Times New Roman"/>
          <w:i w:val="0"/>
          <w:sz w:val="24"/>
          <w:szCs w:val="24"/>
          <w:lang w:val="ro-RO" w:eastAsia="ro-RO"/>
        </w:rPr>
        <w:t>–</w:t>
      </w:r>
      <w:r w:rsidR="007C5C3A" w:rsidRPr="00B020EE">
        <w:rPr>
          <w:rFonts w:ascii="Times New Roman" w:hAnsi="Times New Roman"/>
          <w:i w:val="0"/>
          <w:sz w:val="24"/>
          <w:szCs w:val="24"/>
          <w:lang w:val="ro-RO" w:eastAsia="ro-RO"/>
        </w:rPr>
        <w:t xml:space="preserve"> </w:t>
      </w:r>
      <w:r w:rsidRPr="00B020EE">
        <w:rPr>
          <w:rFonts w:ascii="Times New Roman" w:hAnsi="Times New Roman"/>
          <w:i w:val="0"/>
          <w:sz w:val="24"/>
          <w:szCs w:val="24"/>
          <w:lang w:val="ro-RO" w:eastAsia="ro-RO"/>
        </w:rPr>
        <w:t>DREPTURILE DELEGATULUI</w:t>
      </w:r>
      <w:bookmarkEnd w:id="57"/>
    </w:p>
    <w:p w:rsidR="00DD3407" w:rsidRPr="00B020EE" w:rsidRDefault="00EA6CF8" w:rsidP="00B020EE">
      <w:pPr>
        <w:autoSpaceDE w:val="0"/>
        <w:autoSpaceDN w:val="0"/>
        <w:adjustRightInd w:val="0"/>
        <w:spacing w:after="0" w:line="360" w:lineRule="auto"/>
        <w:jc w:val="both"/>
        <w:rPr>
          <w:rFonts w:ascii="Times New Roman" w:eastAsia="Calibri" w:hAnsi="Times New Roman"/>
          <w:bCs/>
          <w:sz w:val="24"/>
          <w:szCs w:val="24"/>
          <w:lang w:val="ro-RO"/>
        </w:rPr>
      </w:pPr>
      <w:bookmarkStart w:id="58" w:name="tree#701"/>
      <w:r w:rsidRPr="00B020EE">
        <w:rPr>
          <w:rFonts w:ascii="Times New Roman" w:eastAsia="Calibri" w:hAnsi="Times New Roman"/>
          <w:bCs/>
          <w:sz w:val="24"/>
          <w:szCs w:val="24"/>
          <w:lang w:val="ro-RO"/>
        </w:rPr>
        <w:t>Delegatul are următoarele drepturi</w:t>
      </w:r>
      <w:r w:rsidR="00DD3407" w:rsidRPr="00B020EE">
        <w:rPr>
          <w:rFonts w:ascii="Times New Roman" w:eastAsia="Calibri" w:hAnsi="Times New Roman"/>
          <w:bCs/>
          <w:sz w:val="24"/>
          <w:szCs w:val="24"/>
          <w:lang w:val="ro-RO"/>
        </w:rPr>
        <w:t>:</w:t>
      </w:r>
    </w:p>
    <w:p w:rsidR="00DD3407" w:rsidRPr="00B020EE" w:rsidRDefault="00EA6CF8" w:rsidP="00B020EE">
      <w:pPr>
        <w:numPr>
          <w:ilvl w:val="0"/>
          <w:numId w:val="28"/>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încaseze contravaloarea Serviciului, corespunzător Tarif</w:t>
      </w:r>
      <w:r w:rsidR="00E86082" w:rsidRPr="00B020EE">
        <w:rPr>
          <w:rFonts w:ascii="Times New Roman" w:hAnsi="Times New Roman"/>
          <w:sz w:val="24"/>
          <w:szCs w:val="24"/>
          <w:lang w:val="ro-RO"/>
        </w:rPr>
        <w:t>elor</w:t>
      </w:r>
      <w:r w:rsidRPr="00B020EE">
        <w:rPr>
          <w:rFonts w:ascii="Times New Roman" w:hAnsi="Times New Roman"/>
          <w:sz w:val="24"/>
          <w:szCs w:val="24"/>
          <w:lang w:val="ro-RO"/>
        </w:rPr>
        <w:t xml:space="preserve"> aprobat</w:t>
      </w:r>
      <w:r w:rsidR="00E86082" w:rsidRPr="00B020EE">
        <w:rPr>
          <w:rFonts w:ascii="Times New Roman" w:hAnsi="Times New Roman"/>
          <w:sz w:val="24"/>
          <w:szCs w:val="24"/>
          <w:lang w:val="ro-RO"/>
        </w:rPr>
        <w:t>e</w:t>
      </w:r>
      <w:r w:rsidRPr="00B020EE">
        <w:rPr>
          <w:rFonts w:ascii="Times New Roman" w:hAnsi="Times New Roman"/>
          <w:sz w:val="24"/>
          <w:szCs w:val="24"/>
          <w:lang w:val="ro-RO"/>
        </w:rPr>
        <w:t xml:space="preserve"> de Delegatar</w:t>
      </w:r>
      <w:r w:rsidR="00FD147C" w:rsidRPr="00B020EE">
        <w:rPr>
          <w:rFonts w:ascii="Times New Roman" w:hAnsi="Times New Roman"/>
          <w:sz w:val="24"/>
          <w:szCs w:val="24"/>
          <w:lang w:val="ro-RO"/>
        </w:rPr>
        <w:t xml:space="preserve"> și a sumelor stabilite conform </w:t>
      </w:r>
      <w:r w:rsidR="00FD147C" w:rsidRPr="00C639DE">
        <w:rPr>
          <w:rFonts w:ascii="Times New Roman" w:hAnsi="Times New Roman"/>
          <w:sz w:val="24"/>
          <w:szCs w:val="24"/>
          <w:lang w:val="ro-RO"/>
        </w:rPr>
        <w:t xml:space="preserve">Anexei </w:t>
      </w:r>
      <w:r w:rsidR="00C639DE" w:rsidRPr="00C639DE">
        <w:rPr>
          <w:rFonts w:ascii="Times New Roman" w:hAnsi="Times New Roman"/>
          <w:sz w:val="24"/>
          <w:szCs w:val="24"/>
          <w:lang w:val="ro-RO"/>
        </w:rPr>
        <w:t>7</w:t>
      </w:r>
      <w:r w:rsidRPr="00B020EE">
        <w:rPr>
          <w:rFonts w:ascii="Times New Roman" w:hAnsi="Times New Roman"/>
          <w:sz w:val="24"/>
          <w:szCs w:val="24"/>
          <w:lang w:val="ro-RO"/>
        </w:rPr>
        <w:t xml:space="preserve"> </w:t>
      </w:r>
      <w:r w:rsidR="00DD3407" w:rsidRPr="00B020EE">
        <w:rPr>
          <w:rFonts w:ascii="Times New Roman" w:hAnsi="Times New Roman"/>
          <w:sz w:val="24"/>
          <w:szCs w:val="24"/>
          <w:lang w:val="ro-RO"/>
        </w:rPr>
        <w:t>;</w:t>
      </w:r>
    </w:p>
    <w:p w:rsidR="00DD3407" w:rsidRPr="00C639DE" w:rsidRDefault="00EA6CF8" w:rsidP="00B020EE">
      <w:pPr>
        <w:numPr>
          <w:ilvl w:val="0"/>
          <w:numId w:val="28"/>
        </w:numPr>
        <w:spacing w:after="0" w:line="360" w:lineRule="auto"/>
        <w:jc w:val="both"/>
        <w:rPr>
          <w:rFonts w:ascii="Times New Roman" w:hAnsi="Times New Roman"/>
          <w:sz w:val="24"/>
          <w:szCs w:val="24"/>
          <w:lang w:val="ro-RO"/>
        </w:rPr>
      </w:pPr>
      <w:bookmarkStart w:id="59" w:name="tree#703"/>
      <w:bookmarkEnd w:id="58"/>
      <w:r w:rsidRPr="00C639DE">
        <w:rPr>
          <w:rFonts w:ascii="Times New Roman" w:hAnsi="Times New Roman"/>
          <w:sz w:val="24"/>
          <w:szCs w:val="24"/>
          <w:lang w:val="ro-RO"/>
        </w:rPr>
        <w:t xml:space="preserve">să solicite ajustarea </w:t>
      </w:r>
      <w:r w:rsidR="00187A32" w:rsidRPr="00C639DE">
        <w:rPr>
          <w:rFonts w:ascii="Times New Roman" w:hAnsi="Times New Roman"/>
          <w:sz w:val="24"/>
          <w:szCs w:val="24"/>
          <w:lang w:val="ro-RO"/>
        </w:rPr>
        <w:t xml:space="preserve">și modificarea </w:t>
      </w:r>
      <w:r w:rsidRPr="00C639DE">
        <w:rPr>
          <w:rFonts w:ascii="Times New Roman" w:hAnsi="Times New Roman"/>
          <w:sz w:val="24"/>
          <w:szCs w:val="24"/>
          <w:lang w:val="ro-RO"/>
        </w:rPr>
        <w:t>Tarif</w:t>
      </w:r>
      <w:r w:rsidR="00E86082" w:rsidRPr="00C639DE">
        <w:rPr>
          <w:rFonts w:ascii="Times New Roman" w:hAnsi="Times New Roman"/>
          <w:sz w:val="24"/>
          <w:szCs w:val="24"/>
          <w:lang w:val="ro-RO"/>
        </w:rPr>
        <w:t>elor</w:t>
      </w:r>
      <w:r w:rsidR="003A1120" w:rsidRPr="00C639DE">
        <w:rPr>
          <w:rFonts w:ascii="Times New Roman" w:hAnsi="Times New Roman"/>
          <w:sz w:val="24"/>
          <w:szCs w:val="24"/>
          <w:lang w:val="ro-RO"/>
        </w:rPr>
        <w:t xml:space="preserve"> în condițiile prevăzute în Anexa </w:t>
      </w:r>
      <w:r w:rsidR="00FD58FA" w:rsidRPr="00C639DE">
        <w:rPr>
          <w:rFonts w:ascii="Times New Roman" w:hAnsi="Times New Roman"/>
          <w:sz w:val="24"/>
          <w:szCs w:val="24"/>
          <w:lang w:val="ro-RO"/>
        </w:rPr>
        <w:t xml:space="preserve">nr. </w:t>
      </w:r>
      <w:bookmarkStart w:id="60" w:name="tree#704"/>
      <w:bookmarkEnd w:id="59"/>
      <w:r w:rsidR="00C639DE">
        <w:rPr>
          <w:rFonts w:ascii="Times New Roman" w:hAnsi="Times New Roman"/>
          <w:sz w:val="24"/>
          <w:szCs w:val="24"/>
          <w:lang w:val="ro-RO"/>
        </w:rPr>
        <w:t>8</w:t>
      </w:r>
      <w:r w:rsidR="002356C2" w:rsidRPr="00C639DE">
        <w:rPr>
          <w:rFonts w:ascii="Times New Roman" w:hAnsi="Times New Roman"/>
          <w:sz w:val="24"/>
          <w:szCs w:val="24"/>
          <w:lang w:val="ro-RO"/>
        </w:rPr>
        <w:t xml:space="preserve"> ”Modificarea/Ajustarea Tarifelor”</w:t>
      </w:r>
      <w:r w:rsidR="00DD3407" w:rsidRPr="00C639DE">
        <w:rPr>
          <w:rFonts w:ascii="Times New Roman" w:hAnsi="Times New Roman"/>
          <w:sz w:val="24"/>
          <w:szCs w:val="24"/>
          <w:lang w:val="ro-RO"/>
        </w:rPr>
        <w:t xml:space="preserve">; </w:t>
      </w:r>
    </w:p>
    <w:p w:rsidR="00DD3407" w:rsidRPr="00C639DE" w:rsidRDefault="00EA6CF8" w:rsidP="00B020EE">
      <w:pPr>
        <w:numPr>
          <w:ilvl w:val="0"/>
          <w:numId w:val="28"/>
        </w:numPr>
        <w:spacing w:after="0" w:line="360" w:lineRule="auto"/>
        <w:jc w:val="both"/>
        <w:rPr>
          <w:rFonts w:ascii="Times New Roman" w:hAnsi="Times New Roman"/>
          <w:sz w:val="24"/>
          <w:szCs w:val="24"/>
          <w:lang w:val="ro-RO"/>
        </w:rPr>
      </w:pPr>
      <w:bookmarkStart w:id="61" w:name="tree#705"/>
      <w:bookmarkEnd w:id="60"/>
      <w:r w:rsidRPr="00C639DE">
        <w:rPr>
          <w:rFonts w:ascii="Times New Roman" w:hAnsi="Times New Roman"/>
          <w:sz w:val="24"/>
          <w:szCs w:val="24"/>
          <w:lang w:val="ro-RO"/>
        </w:rPr>
        <w:t>să beneficieze de exclusivitatea prestării Serviciului în Aria Delegării</w:t>
      </w:r>
      <w:r w:rsidR="00700B6E" w:rsidRPr="00C639DE">
        <w:rPr>
          <w:rFonts w:ascii="Times New Roman" w:hAnsi="Times New Roman"/>
          <w:sz w:val="24"/>
          <w:szCs w:val="24"/>
          <w:lang w:val="ro-RO"/>
        </w:rPr>
        <w:t xml:space="preserve">, </w:t>
      </w:r>
      <w:r w:rsidRPr="00C639DE">
        <w:rPr>
          <w:rFonts w:ascii="Times New Roman" w:hAnsi="Times New Roman"/>
          <w:sz w:val="24"/>
          <w:szCs w:val="24"/>
          <w:lang w:val="ro-RO"/>
        </w:rPr>
        <w:t>acordată în baza prezentului Contract;</w:t>
      </w:r>
      <w:r w:rsidR="00DD3407" w:rsidRPr="00C639DE">
        <w:rPr>
          <w:rFonts w:ascii="Times New Roman" w:hAnsi="Times New Roman"/>
          <w:sz w:val="24"/>
          <w:szCs w:val="24"/>
          <w:lang w:val="ro-RO"/>
        </w:rPr>
        <w:t xml:space="preserve"> </w:t>
      </w:r>
    </w:p>
    <w:bookmarkEnd w:id="61"/>
    <w:p w:rsidR="00EA6CF8" w:rsidRPr="00B020EE" w:rsidRDefault="00EA6CF8" w:rsidP="00B020EE">
      <w:pPr>
        <w:numPr>
          <w:ilvl w:val="0"/>
          <w:numId w:val="28"/>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încheie contracte cu terţii pentru întreținerea și reparațiile instalaţiilor, utilajelor, echipamentelor utilizate pentru prestarea Serviciului;</w:t>
      </w:r>
    </w:p>
    <w:p w:rsidR="00DD3407" w:rsidRPr="00B020EE" w:rsidRDefault="00EA6CF8" w:rsidP="00B020EE">
      <w:pPr>
        <w:numPr>
          <w:ilvl w:val="0"/>
          <w:numId w:val="28"/>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solicite recuperarea debitelor în instanţă</w:t>
      </w:r>
      <w:r w:rsidR="009C71B7" w:rsidRPr="00B020EE">
        <w:rPr>
          <w:rFonts w:ascii="Times New Roman" w:hAnsi="Times New Roman"/>
          <w:sz w:val="24"/>
          <w:szCs w:val="24"/>
          <w:lang w:val="ro-RO"/>
        </w:rPr>
        <w:t xml:space="preserve"> direct de la </w:t>
      </w:r>
      <w:r w:rsidR="009C71B7" w:rsidRPr="00C639DE">
        <w:rPr>
          <w:rFonts w:ascii="Times New Roman" w:hAnsi="Times New Roman"/>
          <w:sz w:val="24"/>
          <w:szCs w:val="24"/>
          <w:lang w:val="ro-RO"/>
        </w:rPr>
        <w:t xml:space="preserve">UAT </w:t>
      </w:r>
      <w:r w:rsidR="00913587" w:rsidRPr="00C639DE">
        <w:rPr>
          <w:rFonts w:ascii="Times New Roman" w:hAnsi="Times New Roman"/>
          <w:sz w:val="24"/>
          <w:szCs w:val="24"/>
          <w:lang w:val="ro-RO"/>
        </w:rPr>
        <w:t xml:space="preserve">Sector </w:t>
      </w:r>
      <w:r w:rsidR="00C639DE" w:rsidRPr="00C639DE">
        <w:rPr>
          <w:rFonts w:ascii="Times New Roman" w:hAnsi="Times New Roman"/>
          <w:sz w:val="24"/>
          <w:szCs w:val="24"/>
          <w:lang w:val="ro-RO"/>
        </w:rPr>
        <w:t>2</w:t>
      </w:r>
      <w:r w:rsidR="00913587" w:rsidRPr="00B020EE">
        <w:rPr>
          <w:rFonts w:ascii="Times New Roman" w:hAnsi="Times New Roman"/>
          <w:sz w:val="24"/>
          <w:szCs w:val="24"/>
          <w:lang w:val="ro-RO"/>
        </w:rPr>
        <w:t xml:space="preserve"> dacă aceasta </w:t>
      </w:r>
      <w:r w:rsidR="009C71B7" w:rsidRPr="00B020EE">
        <w:rPr>
          <w:rFonts w:ascii="Times New Roman" w:hAnsi="Times New Roman"/>
          <w:sz w:val="24"/>
          <w:szCs w:val="24"/>
          <w:lang w:val="ro-RO"/>
        </w:rPr>
        <w:t>nu si-a indeplinit obligatia de plată</w:t>
      </w:r>
      <w:r w:rsidR="00165390" w:rsidRPr="00B020EE">
        <w:rPr>
          <w:rFonts w:ascii="Times New Roman" w:hAnsi="Times New Roman"/>
          <w:sz w:val="24"/>
          <w:szCs w:val="24"/>
          <w:lang w:val="ro-RO"/>
        </w:rPr>
        <w:t>;</w:t>
      </w:r>
    </w:p>
    <w:p w:rsidR="00DC2103" w:rsidRPr="00B020EE" w:rsidRDefault="00DC2103" w:rsidP="00B020EE">
      <w:pPr>
        <w:numPr>
          <w:ilvl w:val="0"/>
          <w:numId w:val="28"/>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iniţieze modificarea prezentului contract, în cazul modificării reglementărilor şi/sau a condiţiilor tehnico-economice care au stat la baza încheierii sale;</w:t>
      </w:r>
    </w:p>
    <w:p w:rsidR="00165390" w:rsidRPr="00B020EE" w:rsidRDefault="00165390" w:rsidP="00B020EE">
      <w:pPr>
        <w:numPr>
          <w:ilvl w:val="0"/>
          <w:numId w:val="28"/>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alte drepturi prevăzute de prezentul Contract sau de Lege.</w:t>
      </w:r>
    </w:p>
    <w:p w:rsidR="00DD3407" w:rsidRPr="00B020EE" w:rsidRDefault="00DD3407" w:rsidP="00B020EE">
      <w:pPr>
        <w:autoSpaceDE w:val="0"/>
        <w:autoSpaceDN w:val="0"/>
        <w:adjustRightInd w:val="0"/>
        <w:spacing w:after="0" w:line="360" w:lineRule="auto"/>
        <w:ind w:left="720"/>
        <w:jc w:val="both"/>
        <w:rPr>
          <w:rFonts w:ascii="Times New Roman" w:eastAsia="Calibri" w:hAnsi="Times New Roman"/>
          <w:bCs/>
          <w:sz w:val="24"/>
          <w:szCs w:val="24"/>
          <w:lang w:val="ro-RO"/>
        </w:rPr>
      </w:pPr>
    </w:p>
    <w:p w:rsidR="00E86082" w:rsidRPr="00B020EE" w:rsidRDefault="00EE4381" w:rsidP="00B020EE">
      <w:pPr>
        <w:pStyle w:val="Titlu2"/>
        <w:spacing w:before="0" w:after="0" w:line="360" w:lineRule="auto"/>
        <w:rPr>
          <w:rFonts w:ascii="Times New Roman" w:hAnsi="Times New Roman"/>
          <w:i w:val="0"/>
          <w:sz w:val="24"/>
          <w:szCs w:val="24"/>
          <w:lang w:val="ro-RO" w:eastAsia="ro-RO"/>
        </w:rPr>
      </w:pPr>
      <w:bookmarkStart w:id="62" w:name="_Toc129291204"/>
      <w:r w:rsidRPr="00B020EE">
        <w:rPr>
          <w:rFonts w:ascii="Times New Roman" w:hAnsi="Times New Roman"/>
          <w:i w:val="0"/>
          <w:sz w:val="24"/>
          <w:szCs w:val="24"/>
          <w:lang w:val="ro-RO" w:eastAsia="ro-RO"/>
        </w:rPr>
        <w:t>ARTICOLUL</w:t>
      </w:r>
      <w:r w:rsidR="007C16E8" w:rsidRPr="00B020EE">
        <w:rPr>
          <w:rFonts w:ascii="Times New Roman" w:hAnsi="Times New Roman"/>
          <w:i w:val="0"/>
          <w:sz w:val="24"/>
          <w:szCs w:val="24"/>
          <w:lang w:val="ro-RO" w:eastAsia="ro-RO"/>
        </w:rPr>
        <w:t xml:space="preserve"> </w:t>
      </w:r>
      <w:r w:rsidR="007C5C3A" w:rsidRPr="00B020EE">
        <w:rPr>
          <w:rFonts w:ascii="Times New Roman" w:hAnsi="Times New Roman"/>
          <w:i w:val="0"/>
          <w:sz w:val="24"/>
          <w:szCs w:val="24"/>
          <w:lang w:val="ro-RO" w:eastAsia="ro-RO"/>
        </w:rPr>
        <w:t>7</w:t>
      </w:r>
      <w:r w:rsidR="00A26048" w:rsidRPr="00B020EE">
        <w:rPr>
          <w:rFonts w:ascii="Times New Roman" w:hAnsi="Times New Roman"/>
          <w:i w:val="0"/>
          <w:sz w:val="24"/>
          <w:szCs w:val="24"/>
          <w:lang w:val="ro-RO" w:eastAsia="ro-RO"/>
        </w:rPr>
        <w:t xml:space="preserve"> </w:t>
      </w:r>
      <w:r w:rsidR="00ED445E" w:rsidRPr="00B020EE">
        <w:rPr>
          <w:rFonts w:ascii="Times New Roman" w:hAnsi="Times New Roman"/>
          <w:i w:val="0"/>
          <w:sz w:val="24"/>
          <w:szCs w:val="24"/>
          <w:lang w:val="ro-RO" w:eastAsia="ro-RO"/>
        </w:rPr>
        <w:t>–OBLIGA</w:t>
      </w:r>
      <w:r w:rsidRPr="00B020EE">
        <w:rPr>
          <w:rFonts w:ascii="Times New Roman" w:hAnsi="Times New Roman"/>
          <w:i w:val="0"/>
          <w:sz w:val="24"/>
          <w:szCs w:val="24"/>
          <w:lang w:val="ro-RO" w:eastAsia="ro-RO"/>
        </w:rPr>
        <w:t xml:space="preserve">ŢIILE </w:t>
      </w:r>
      <w:r w:rsidR="00ED445E" w:rsidRPr="00B020EE">
        <w:rPr>
          <w:rFonts w:ascii="Times New Roman" w:hAnsi="Times New Roman"/>
          <w:i w:val="0"/>
          <w:sz w:val="24"/>
          <w:szCs w:val="24"/>
          <w:lang w:val="ro-RO" w:eastAsia="ro-RO"/>
        </w:rPr>
        <w:t>DELEGAT</w:t>
      </w:r>
      <w:r w:rsidRPr="00B020EE">
        <w:rPr>
          <w:rFonts w:ascii="Times New Roman" w:hAnsi="Times New Roman"/>
          <w:i w:val="0"/>
          <w:sz w:val="24"/>
          <w:szCs w:val="24"/>
          <w:lang w:val="ro-RO" w:eastAsia="ro-RO"/>
        </w:rPr>
        <w:t>A</w:t>
      </w:r>
      <w:r w:rsidR="00ED445E" w:rsidRPr="00B020EE">
        <w:rPr>
          <w:rFonts w:ascii="Times New Roman" w:hAnsi="Times New Roman"/>
          <w:i w:val="0"/>
          <w:sz w:val="24"/>
          <w:szCs w:val="24"/>
          <w:lang w:val="ro-RO" w:eastAsia="ro-RO"/>
        </w:rPr>
        <w:t>R</w:t>
      </w:r>
      <w:r w:rsidRPr="00B020EE">
        <w:rPr>
          <w:rFonts w:ascii="Times New Roman" w:hAnsi="Times New Roman"/>
          <w:i w:val="0"/>
          <w:sz w:val="24"/>
          <w:szCs w:val="24"/>
          <w:lang w:val="ro-RO" w:eastAsia="ro-RO"/>
        </w:rPr>
        <w:t>ULUI</w:t>
      </w:r>
      <w:bookmarkStart w:id="63" w:name="_Toc378327462"/>
      <w:bookmarkStart w:id="64" w:name="_Toc379978558"/>
      <w:bookmarkStart w:id="65" w:name="_Toc380141003"/>
      <w:bookmarkStart w:id="66" w:name="_Toc381791082"/>
      <w:bookmarkStart w:id="67" w:name="_Toc381957610"/>
      <w:bookmarkEnd w:id="62"/>
    </w:p>
    <w:p w:rsidR="00D612D1" w:rsidRPr="00B020EE" w:rsidRDefault="00EE4381" w:rsidP="00B020EE">
      <w:pPr>
        <w:keepNext/>
        <w:tabs>
          <w:tab w:val="left" w:pos="426"/>
        </w:tabs>
        <w:spacing w:after="0" w:line="360" w:lineRule="auto"/>
        <w:jc w:val="both"/>
        <w:outlineLvl w:val="0"/>
        <w:rPr>
          <w:rFonts w:ascii="Times New Roman" w:hAnsi="Times New Roman"/>
          <w:bCs/>
          <w:kern w:val="32"/>
          <w:sz w:val="24"/>
          <w:szCs w:val="24"/>
          <w:lang w:val="ro-RO"/>
        </w:rPr>
      </w:pPr>
      <w:bookmarkStart w:id="68" w:name="_Toc11221557"/>
      <w:bookmarkStart w:id="69" w:name="_Toc97896153"/>
      <w:bookmarkStart w:id="70" w:name="_Toc109226677"/>
      <w:bookmarkStart w:id="71" w:name="_Toc129261849"/>
      <w:bookmarkStart w:id="72" w:name="_Toc129291205"/>
      <w:r w:rsidRPr="00B020EE">
        <w:rPr>
          <w:rFonts w:ascii="Times New Roman" w:hAnsi="Times New Roman"/>
          <w:bCs/>
          <w:kern w:val="32"/>
          <w:sz w:val="24"/>
          <w:szCs w:val="24"/>
          <w:lang w:val="ro-RO"/>
        </w:rPr>
        <w:t>Delegatarul are urm</w:t>
      </w:r>
      <w:r w:rsidRPr="00B020EE">
        <w:rPr>
          <w:rFonts w:ascii="Times New Roman" w:eastAsia="CourierNew" w:hAnsi="Times New Roman"/>
          <w:bCs/>
          <w:kern w:val="32"/>
          <w:sz w:val="24"/>
          <w:szCs w:val="24"/>
          <w:lang w:val="ro-RO"/>
        </w:rPr>
        <w:t>ă</w:t>
      </w:r>
      <w:r w:rsidRPr="00B020EE">
        <w:rPr>
          <w:rFonts w:ascii="Times New Roman" w:hAnsi="Times New Roman"/>
          <w:bCs/>
          <w:kern w:val="32"/>
          <w:sz w:val="24"/>
          <w:szCs w:val="24"/>
          <w:lang w:val="ro-RO"/>
        </w:rPr>
        <w:t>toarele obliga</w:t>
      </w:r>
      <w:r w:rsidRPr="00B020EE">
        <w:rPr>
          <w:rFonts w:ascii="Times New Roman" w:eastAsia="CourierNew" w:hAnsi="Times New Roman"/>
          <w:bCs/>
          <w:kern w:val="32"/>
          <w:sz w:val="24"/>
          <w:szCs w:val="24"/>
          <w:lang w:val="ro-RO"/>
        </w:rPr>
        <w:t>ţ</w:t>
      </w:r>
      <w:r w:rsidRPr="00B020EE">
        <w:rPr>
          <w:rFonts w:ascii="Times New Roman" w:hAnsi="Times New Roman"/>
          <w:bCs/>
          <w:kern w:val="32"/>
          <w:sz w:val="24"/>
          <w:szCs w:val="24"/>
          <w:lang w:val="ro-RO"/>
        </w:rPr>
        <w:t>ii</w:t>
      </w:r>
      <w:r w:rsidR="00CB32FC" w:rsidRPr="00B020EE">
        <w:rPr>
          <w:rFonts w:ascii="Times New Roman" w:hAnsi="Times New Roman"/>
          <w:bCs/>
          <w:kern w:val="32"/>
          <w:sz w:val="24"/>
          <w:szCs w:val="24"/>
          <w:lang w:val="ro-RO"/>
        </w:rPr>
        <w:t>:</w:t>
      </w:r>
      <w:bookmarkEnd w:id="63"/>
      <w:bookmarkEnd w:id="64"/>
      <w:bookmarkEnd w:id="65"/>
      <w:bookmarkEnd w:id="66"/>
      <w:bookmarkEnd w:id="67"/>
      <w:bookmarkEnd w:id="68"/>
      <w:bookmarkEnd w:id="69"/>
      <w:bookmarkEnd w:id="70"/>
      <w:bookmarkEnd w:id="71"/>
      <w:bookmarkEnd w:id="72"/>
    </w:p>
    <w:p w:rsidR="00D612D1" w:rsidRPr="00597552" w:rsidRDefault="00EE4381" w:rsidP="00B020EE">
      <w:pPr>
        <w:numPr>
          <w:ilvl w:val="0"/>
          <w:numId w:val="29"/>
        </w:numPr>
        <w:spacing w:after="0" w:line="360" w:lineRule="auto"/>
        <w:jc w:val="both"/>
        <w:rPr>
          <w:rFonts w:ascii="Times New Roman" w:hAnsi="Times New Roman"/>
          <w:sz w:val="24"/>
          <w:szCs w:val="24"/>
          <w:lang w:val="ro-RO"/>
        </w:rPr>
      </w:pPr>
      <w:r w:rsidRPr="00597552">
        <w:rPr>
          <w:rFonts w:ascii="Times New Roman" w:hAnsi="Times New Roman"/>
          <w:sz w:val="24"/>
          <w:szCs w:val="24"/>
          <w:lang w:val="ro-RO"/>
        </w:rPr>
        <w:t>să aprobe ajustările şi modificările</w:t>
      </w:r>
      <w:r w:rsidR="00E86082" w:rsidRPr="00597552">
        <w:rPr>
          <w:rFonts w:ascii="Times New Roman" w:hAnsi="Times New Roman"/>
          <w:sz w:val="24"/>
          <w:szCs w:val="24"/>
          <w:lang w:val="ro-RO"/>
        </w:rPr>
        <w:t xml:space="preserve"> la</w:t>
      </w:r>
      <w:r w:rsidRPr="00597552">
        <w:rPr>
          <w:rFonts w:ascii="Times New Roman" w:hAnsi="Times New Roman"/>
          <w:sz w:val="24"/>
          <w:szCs w:val="24"/>
          <w:lang w:val="ro-RO"/>
        </w:rPr>
        <w:t xml:space="preserve"> Tarifele propuse de Delegat </w:t>
      </w:r>
      <w:r w:rsidR="00E86082" w:rsidRPr="00597552">
        <w:rPr>
          <w:rFonts w:ascii="Times New Roman" w:hAnsi="Times New Roman"/>
          <w:sz w:val="24"/>
          <w:szCs w:val="24"/>
          <w:lang w:val="ro-RO"/>
        </w:rPr>
        <w:t>dacă acestea respectă toate condițiile contractuale</w:t>
      </w:r>
      <w:r w:rsidR="00D612D1" w:rsidRPr="00597552">
        <w:rPr>
          <w:rFonts w:ascii="Times New Roman" w:hAnsi="Times New Roman"/>
          <w:sz w:val="24"/>
          <w:szCs w:val="24"/>
          <w:lang w:val="ro-RO"/>
        </w:rPr>
        <w:t>;</w:t>
      </w:r>
    </w:p>
    <w:p w:rsidR="00A3045D" w:rsidRPr="00B020EE" w:rsidRDefault="00F91F6E" w:rsidP="00B020EE">
      <w:pPr>
        <w:numPr>
          <w:ilvl w:val="0"/>
          <w:numId w:val="29"/>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lastRenderedPageBreak/>
        <w:t>să nu-l tulbure pe Delegat în exerciţiul drepturilor sale ce rezultă din prezentul Contract</w:t>
      </w:r>
      <w:r w:rsidR="00C524F1" w:rsidRPr="00B020EE">
        <w:rPr>
          <w:rFonts w:ascii="Times New Roman" w:hAnsi="Times New Roman"/>
          <w:sz w:val="24"/>
          <w:szCs w:val="24"/>
          <w:lang w:val="ro-RO"/>
        </w:rPr>
        <w:t>;</w:t>
      </w:r>
    </w:p>
    <w:p w:rsidR="00C524F1" w:rsidRPr="00B020EE" w:rsidRDefault="00C524F1" w:rsidP="00B020EE">
      <w:pPr>
        <w:numPr>
          <w:ilvl w:val="0"/>
          <w:numId w:val="29"/>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verifice periodic:</w:t>
      </w:r>
    </w:p>
    <w:p w:rsidR="00C524F1" w:rsidRPr="00B020EE" w:rsidRDefault="00C524F1" w:rsidP="00B020EE">
      <w:pPr>
        <w:numPr>
          <w:ilvl w:val="2"/>
          <w:numId w:val="30"/>
        </w:numPr>
        <w:tabs>
          <w:tab w:val="clear" w:pos="1800"/>
        </w:tabs>
        <w:autoSpaceDE w:val="0"/>
        <w:autoSpaceDN w:val="0"/>
        <w:adjustRightInd w:val="0"/>
        <w:spacing w:after="0" w:line="360" w:lineRule="auto"/>
        <w:ind w:left="1843" w:hanging="223"/>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calitatea Serviciului prestat;</w:t>
      </w:r>
    </w:p>
    <w:p w:rsidR="00C524F1" w:rsidRPr="00B020EE" w:rsidRDefault="00C524F1" w:rsidP="00B020EE">
      <w:pPr>
        <w:numPr>
          <w:ilvl w:val="2"/>
          <w:numId w:val="30"/>
        </w:numPr>
        <w:tabs>
          <w:tab w:val="clear" w:pos="1800"/>
        </w:tabs>
        <w:autoSpaceDE w:val="0"/>
        <w:autoSpaceDN w:val="0"/>
        <w:adjustRightInd w:val="0"/>
        <w:spacing w:after="0" w:line="360" w:lineRule="auto"/>
        <w:ind w:left="1843" w:hanging="223"/>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îndeplinirea Indicatorilor de Performanţă;</w:t>
      </w:r>
    </w:p>
    <w:p w:rsidR="00C524F1" w:rsidRPr="00B020EE" w:rsidRDefault="00C524F1" w:rsidP="00B020EE">
      <w:pPr>
        <w:numPr>
          <w:ilvl w:val="2"/>
          <w:numId w:val="30"/>
        </w:numPr>
        <w:tabs>
          <w:tab w:val="clear" w:pos="1800"/>
        </w:tabs>
        <w:autoSpaceDE w:val="0"/>
        <w:autoSpaceDN w:val="0"/>
        <w:adjustRightInd w:val="0"/>
        <w:spacing w:after="0" w:line="360" w:lineRule="auto"/>
        <w:ind w:left="1843" w:hanging="223"/>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menţinerea echilibrului contractual;</w:t>
      </w:r>
    </w:p>
    <w:p w:rsidR="007C684E" w:rsidRPr="00B020EE" w:rsidRDefault="00F91F6E" w:rsidP="00B020EE">
      <w:pPr>
        <w:numPr>
          <w:ilvl w:val="0"/>
          <w:numId w:val="29"/>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păstreze, în condiţiile Legii, confidenţialitatea datelor şi informaţiilor economico-financiare privind activitatea Delegatului</w:t>
      </w:r>
      <w:r w:rsidR="00714392" w:rsidRPr="00B020EE">
        <w:rPr>
          <w:rFonts w:ascii="Times New Roman" w:hAnsi="Times New Roman"/>
          <w:sz w:val="24"/>
          <w:szCs w:val="24"/>
          <w:lang w:val="ro-RO"/>
        </w:rPr>
        <w:t xml:space="preserve"> care i-au fost comunicate cu titlu confidențial</w:t>
      </w:r>
      <w:r w:rsidRPr="00B020EE">
        <w:rPr>
          <w:rFonts w:ascii="Times New Roman" w:hAnsi="Times New Roman"/>
          <w:sz w:val="24"/>
          <w:szCs w:val="24"/>
          <w:lang w:val="ro-RO"/>
        </w:rPr>
        <w:t>, altele decât cele de interes public</w:t>
      </w:r>
      <w:r w:rsidR="007C684E" w:rsidRPr="00B020EE">
        <w:rPr>
          <w:rFonts w:ascii="Times New Roman" w:hAnsi="Times New Roman"/>
          <w:sz w:val="24"/>
          <w:szCs w:val="24"/>
          <w:lang w:val="ro-RO"/>
        </w:rPr>
        <w:t>;</w:t>
      </w:r>
    </w:p>
    <w:p w:rsidR="00D612D1" w:rsidRPr="00B020EE" w:rsidRDefault="003516B2" w:rsidP="00B020EE">
      <w:pPr>
        <w:numPr>
          <w:ilvl w:val="0"/>
          <w:numId w:val="29"/>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alte obligații prevăzute de prezentul Contract sau de Lege.</w:t>
      </w:r>
    </w:p>
    <w:p w:rsidR="00B40C32" w:rsidRPr="00B020EE" w:rsidRDefault="00B40C32" w:rsidP="00B020EE">
      <w:pPr>
        <w:pStyle w:val="Titlu2"/>
        <w:spacing w:before="0" w:after="0" w:line="360" w:lineRule="auto"/>
        <w:jc w:val="both"/>
        <w:rPr>
          <w:rFonts w:ascii="Times New Roman" w:hAnsi="Times New Roman"/>
          <w:i w:val="0"/>
          <w:sz w:val="24"/>
          <w:szCs w:val="24"/>
          <w:lang w:val="ro-RO" w:eastAsia="ro-RO"/>
        </w:rPr>
      </w:pPr>
    </w:p>
    <w:p w:rsidR="00E86082" w:rsidRPr="00B020EE" w:rsidRDefault="00F91F6E" w:rsidP="00B020EE">
      <w:pPr>
        <w:pStyle w:val="Titlu2"/>
        <w:spacing w:before="0" w:after="0" w:line="360" w:lineRule="auto"/>
        <w:jc w:val="both"/>
        <w:rPr>
          <w:rFonts w:ascii="Times New Roman" w:hAnsi="Times New Roman"/>
          <w:i w:val="0"/>
          <w:sz w:val="24"/>
          <w:szCs w:val="24"/>
          <w:lang w:val="ro-RO" w:eastAsia="ro-RO"/>
        </w:rPr>
      </w:pPr>
      <w:bookmarkStart w:id="73" w:name="_Toc129291206"/>
      <w:r w:rsidRPr="00B020EE">
        <w:rPr>
          <w:rFonts w:ascii="Times New Roman" w:hAnsi="Times New Roman"/>
          <w:i w:val="0"/>
          <w:sz w:val="24"/>
          <w:szCs w:val="24"/>
          <w:lang w:val="ro-RO" w:eastAsia="ro-RO"/>
        </w:rPr>
        <w:t>ARTICOLUL</w:t>
      </w:r>
      <w:r w:rsidR="00AF3CFA" w:rsidRPr="00B020EE">
        <w:rPr>
          <w:rFonts w:ascii="Times New Roman" w:hAnsi="Times New Roman"/>
          <w:i w:val="0"/>
          <w:sz w:val="24"/>
          <w:szCs w:val="24"/>
          <w:lang w:val="ro-RO" w:eastAsia="ro-RO"/>
        </w:rPr>
        <w:t xml:space="preserve"> 8</w:t>
      </w:r>
      <w:r w:rsidR="00A26048" w:rsidRPr="00B020EE">
        <w:rPr>
          <w:rFonts w:ascii="Times New Roman" w:hAnsi="Times New Roman"/>
          <w:i w:val="0"/>
          <w:sz w:val="24"/>
          <w:szCs w:val="24"/>
          <w:lang w:val="ro-RO" w:eastAsia="ro-RO"/>
        </w:rPr>
        <w:t xml:space="preserve"> </w:t>
      </w:r>
      <w:r w:rsidR="00ED445E" w:rsidRPr="00B020EE">
        <w:rPr>
          <w:rFonts w:ascii="Times New Roman" w:hAnsi="Times New Roman"/>
          <w:i w:val="0"/>
          <w:sz w:val="24"/>
          <w:szCs w:val="24"/>
          <w:lang w:val="ro-RO" w:eastAsia="ro-RO"/>
        </w:rPr>
        <w:t>–</w:t>
      </w:r>
      <w:r w:rsidRPr="00B020EE">
        <w:rPr>
          <w:rFonts w:ascii="Times New Roman" w:hAnsi="Times New Roman"/>
          <w:i w:val="0"/>
          <w:sz w:val="24"/>
          <w:szCs w:val="24"/>
          <w:lang w:val="ro-RO" w:eastAsia="ro-RO"/>
        </w:rPr>
        <w:t>OBLIGAŢ</w:t>
      </w:r>
      <w:r w:rsidR="00ED445E" w:rsidRPr="00B020EE">
        <w:rPr>
          <w:rFonts w:ascii="Times New Roman" w:hAnsi="Times New Roman"/>
          <w:i w:val="0"/>
          <w:sz w:val="24"/>
          <w:szCs w:val="24"/>
          <w:lang w:val="ro-RO" w:eastAsia="ro-RO"/>
        </w:rPr>
        <w:t>I</w:t>
      </w:r>
      <w:r w:rsidRPr="00B020EE">
        <w:rPr>
          <w:rFonts w:ascii="Times New Roman" w:hAnsi="Times New Roman"/>
          <w:i w:val="0"/>
          <w:sz w:val="24"/>
          <w:szCs w:val="24"/>
          <w:lang w:val="ro-RO" w:eastAsia="ro-RO"/>
        </w:rPr>
        <w:t>ILE DELEGATULUI</w:t>
      </w:r>
      <w:bookmarkStart w:id="74" w:name="_Toc350954015"/>
      <w:bookmarkEnd w:id="73"/>
    </w:p>
    <w:p w:rsidR="00B260F5" w:rsidRPr="00B020EE" w:rsidRDefault="00F91F6E"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Delegatul are următoarele obligaţii generale</w:t>
      </w:r>
      <w:r w:rsidR="00B260F5" w:rsidRPr="00B020EE">
        <w:rPr>
          <w:rFonts w:ascii="Times New Roman" w:eastAsia="Calibri" w:hAnsi="Times New Roman"/>
          <w:bCs/>
          <w:sz w:val="24"/>
          <w:szCs w:val="24"/>
          <w:lang w:val="ro-RO"/>
        </w:rPr>
        <w:t>:</w:t>
      </w:r>
    </w:p>
    <w:p w:rsidR="00FD70B2" w:rsidRPr="00B020EE" w:rsidRDefault="00FD70B2" w:rsidP="00B020EE">
      <w:pPr>
        <w:numPr>
          <w:ilvl w:val="0"/>
          <w:numId w:val="31"/>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factureze către Delegatar tarifele pentru activitățile de salubrizare stradală</w:t>
      </w:r>
      <w:r w:rsidR="003D1EC2" w:rsidRPr="00B020EE">
        <w:rPr>
          <w:rFonts w:ascii="Times New Roman" w:hAnsi="Times New Roman"/>
          <w:sz w:val="24"/>
          <w:szCs w:val="24"/>
          <w:lang w:val="ro-RO"/>
        </w:rPr>
        <w:t>;</w:t>
      </w:r>
    </w:p>
    <w:p w:rsidR="00B260F5" w:rsidRPr="00E04AC2" w:rsidRDefault="00F91F6E" w:rsidP="00B020EE">
      <w:pPr>
        <w:numPr>
          <w:ilvl w:val="0"/>
          <w:numId w:val="31"/>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să asigure prestarea Serviciului conform prevederilor contractuale şi cu respectarea </w:t>
      </w:r>
      <w:r w:rsidRPr="00E04AC2">
        <w:rPr>
          <w:rFonts w:ascii="Times New Roman" w:hAnsi="Times New Roman"/>
          <w:sz w:val="24"/>
          <w:szCs w:val="24"/>
          <w:lang w:val="ro-RO"/>
        </w:rPr>
        <w:t xml:space="preserve">Regulamentului </w:t>
      </w:r>
      <w:r w:rsidR="00B260F5" w:rsidRPr="00E04AC2">
        <w:rPr>
          <w:rFonts w:ascii="Times New Roman" w:hAnsi="Times New Roman"/>
          <w:sz w:val="24"/>
          <w:szCs w:val="24"/>
          <w:lang w:val="ro-RO"/>
        </w:rPr>
        <w:t>Servic</w:t>
      </w:r>
      <w:r w:rsidRPr="00E04AC2">
        <w:rPr>
          <w:rFonts w:ascii="Times New Roman" w:hAnsi="Times New Roman"/>
          <w:sz w:val="24"/>
          <w:szCs w:val="24"/>
          <w:lang w:val="ro-RO"/>
        </w:rPr>
        <w:t>iului</w:t>
      </w:r>
      <w:r w:rsidR="00B260F5" w:rsidRPr="00E04AC2">
        <w:rPr>
          <w:rFonts w:ascii="Times New Roman" w:hAnsi="Times New Roman"/>
          <w:sz w:val="24"/>
          <w:szCs w:val="24"/>
          <w:lang w:val="ro-RO"/>
        </w:rPr>
        <w:t xml:space="preserve"> (Anex</w:t>
      </w:r>
      <w:r w:rsidRPr="00E04AC2">
        <w:rPr>
          <w:rFonts w:ascii="Times New Roman" w:hAnsi="Times New Roman"/>
          <w:sz w:val="24"/>
          <w:szCs w:val="24"/>
          <w:lang w:val="ro-RO"/>
        </w:rPr>
        <w:t>a</w:t>
      </w:r>
      <w:r w:rsidR="00B260F5" w:rsidRPr="00E04AC2">
        <w:rPr>
          <w:rFonts w:ascii="Times New Roman" w:hAnsi="Times New Roman"/>
          <w:sz w:val="24"/>
          <w:szCs w:val="24"/>
          <w:lang w:val="ro-RO"/>
        </w:rPr>
        <w:t xml:space="preserve"> n</w:t>
      </w:r>
      <w:r w:rsidRPr="00E04AC2">
        <w:rPr>
          <w:rFonts w:ascii="Times New Roman" w:hAnsi="Times New Roman"/>
          <w:sz w:val="24"/>
          <w:szCs w:val="24"/>
          <w:lang w:val="ro-RO"/>
        </w:rPr>
        <w:t>r</w:t>
      </w:r>
      <w:r w:rsidR="00B260F5" w:rsidRPr="00E04AC2">
        <w:rPr>
          <w:rFonts w:ascii="Times New Roman" w:hAnsi="Times New Roman"/>
          <w:sz w:val="24"/>
          <w:szCs w:val="24"/>
          <w:lang w:val="ro-RO"/>
        </w:rPr>
        <w:t xml:space="preserve">. 1 </w:t>
      </w:r>
      <w:r w:rsidRPr="00E04AC2">
        <w:rPr>
          <w:rFonts w:ascii="Times New Roman" w:hAnsi="Times New Roman"/>
          <w:sz w:val="24"/>
          <w:szCs w:val="24"/>
          <w:lang w:val="ro-RO"/>
        </w:rPr>
        <w:t>la</w:t>
      </w:r>
      <w:r w:rsidR="00B260F5" w:rsidRPr="00E04AC2">
        <w:rPr>
          <w:rFonts w:ascii="Times New Roman" w:hAnsi="Times New Roman"/>
          <w:sz w:val="24"/>
          <w:szCs w:val="24"/>
          <w:lang w:val="ro-RO"/>
        </w:rPr>
        <w:t xml:space="preserve"> Contract)</w:t>
      </w:r>
      <w:r w:rsidR="00B260F5" w:rsidRPr="00B020EE">
        <w:rPr>
          <w:rFonts w:ascii="Times New Roman" w:hAnsi="Times New Roman"/>
          <w:sz w:val="24"/>
          <w:szCs w:val="24"/>
          <w:lang w:val="ro-RO"/>
        </w:rPr>
        <w:t xml:space="preserve"> </w:t>
      </w:r>
      <w:r w:rsidRPr="00B020EE">
        <w:rPr>
          <w:rFonts w:ascii="Times New Roman" w:hAnsi="Times New Roman"/>
          <w:sz w:val="24"/>
          <w:szCs w:val="24"/>
          <w:lang w:val="ro-RO"/>
        </w:rPr>
        <w:t xml:space="preserve">şi </w:t>
      </w:r>
      <w:r w:rsidR="004235D5" w:rsidRPr="00B020EE">
        <w:rPr>
          <w:rFonts w:ascii="Times New Roman" w:hAnsi="Times New Roman"/>
          <w:sz w:val="24"/>
          <w:szCs w:val="24"/>
          <w:lang w:val="ro-RO"/>
        </w:rPr>
        <w:t xml:space="preserve">a </w:t>
      </w:r>
      <w:r w:rsidRPr="00B020EE">
        <w:rPr>
          <w:rFonts w:ascii="Times New Roman" w:hAnsi="Times New Roman"/>
          <w:sz w:val="24"/>
          <w:szCs w:val="24"/>
          <w:lang w:val="ro-RO"/>
        </w:rPr>
        <w:t>Caietului de Sarcini al Serviciului</w:t>
      </w:r>
      <w:r w:rsidR="00B260F5" w:rsidRPr="00B020EE">
        <w:rPr>
          <w:rFonts w:ascii="Times New Roman" w:hAnsi="Times New Roman"/>
          <w:sz w:val="24"/>
          <w:szCs w:val="24"/>
          <w:lang w:val="ro-RO"/>
        </w:rPr>
        <w:t xml:space="preserve"> (Anex</w:t>
      </w:r>
      <w:r w:rsidRPr="00B020EE">
        <w:rPr>
          <w:rFonts w:ascii="Times New Roman" w:hAnsi="Times New Roman"/>
          <w:sz w:val="24"/>
          <w:szCs w:val="24"/>
          <w:lang w:val="ro-RO"/>
        </w:rPr>
        <w:t>a</w:t>
      </w:r>
      <w:r w:rsidR="00B260F5" w:rsidRPr="00B020EE">
        <w:rPr>
          <w:rFonts w:ascii="Times New Roman" w:hAnsi="Times New Roman"/>
          <w:sz w:val="24"/>
          <w:szCs w:val="24"/>
          <w:lang w:val="ro-RO"/>
        </w:rPr>
        <w:t xml:space="preserve"> n</w:t>
      </w:r>
      <w:r w:rsidRPr="00B020EE">
        <w:rPr>
          <w:rFonts w:ascii="Times New Roman" w:hAnsi="Times New Roman"/>
          <w:sz w:val="24"/>
          <w:szCs w:val="24"/>
          <w:lang w:val="ro-RO"/>
        </w:rPr>
        <w:t>r</w:t>
      </w:r>
      <w:r w:rsidR="00B260F5" w:rsidRPr="00B020EE">
        <w:rPr>
          <w:rFonts w:ascii="Times New Roman" w:hAnsi="Times New Roman"/>
          <w:sz w:val="24"/>
          <w:szCs w:val="24"/>
          <w:lang w:val="ro-RO"/>
        </w:rPr>
        <w:t xml:space="preserve">. 2 </w:t>
      </w:r>
      <w:r w:rsidRPr="00B020EE">
        <w:rPr>
          <w:rFonts w:ascii="Times New Roman" w:hAnsi="Times New Roman"/>
          <w:sz w:val="24"/>
          <w:szCs w:val="24"/>
          <w:lang w:val="ro-RO"/>
        </w:rPr>
        <w:t xml:space="preserve">la </w:t>
      </w:r>
      <w:r w:rsidR="00B260F5" w:rsidRPr="00B020EE">
        <w:rPr>
          <w:rFonts w:ascii="Times New Roman" w:hAnsi="Times New Roman"/>
          <w:sz w:val="24"/>
          <w:szCs w:val="24"/>
          <w:lang w:val="ro-RO"/>
        </w:rPr>
        <w:t>Contract)</w:t>
      </w:r>
      <w:r w:rsidR="004235D5" w:rsidRPr="00B020EE">
        <w:rPr>
          <w:rFonts w:ascii="Times New Roman" w:hAnsi="Times New Roman"/>
          <w:sz w:val="24"/>
          <w:szCs w:val="24"/>
          <w:lang w:val="ro-RO"/>
        </w:rPr>
        <w:t xml:space="preserve"> părți integrante ale prezentului Contract</w:t>
      </w:r>
      <w:r w:rsidR="00B260F5" w:rsidRPr="00B020EE">
        <w:rPr>
          <w:rFonts w:ascii="Times New Roman" w:hAnsi="Times New Roman"/>
          <w:sz w:val="24"/>
          <w:szCs w:val="24"/>
          <w:lang w:val="ro-RO"/>
        </w:rPr>
        <w:t>,</w:t>
      </w:r>
      <w:r w:rsidR="00AC1C9F" w:rsidRPr="00B020EE">
        <w:rPr>
          <w:rFonts w:ascii="Times New Roman" w:hAnsi="Times New Roman"/>
          <w:sz w:val="24"/>
          <w:szCs w:val="24"/>
          <w:lang w:val="ro-RO"/>
        </w:rPr>
        <w:t xml:space="preserve"> </w:t>
      </w:r>
      <w:r w:rsidRPr="00B020EE">
        <w:rPr>
          <w:rFonts w:ascii="Times New Roman" w:hAnsi="Times New Roman"/>
          <w:sz w:val="24"/>
          <w:szCs w:val="24"/>
          <w:lang w:val="ro-RO"/>
        </w:rPr>
        <w:t xml:space="preserve">a prescripţiilor, normelor şi normativelor tehnice în vigoare, într-o manieră </w:t>
      </w:r>
      <w:r w:rsidR="00EF7619" w:rsidRPr="00B020EE">
        <w:rPr>
          <w:rFonts w:ascii="Times New Roman" w:hAnsi="Times New Roman"/>
          <w:sz w:val="24"/>
          <w:szCs w:val="24"/>
          <w:lang w:val="ro-RO"/>
        </w:rPr>
        <w:t xml:space="preserve">continuă și </w:t>
      </w:r>
      <w:r w:rsidRPr="00E04AC2">
        <w:rPr>
          <w:rFonts w:ascii="Times New Roman" w:hAnsi="Times New Roman"/>
          <w:sz w:val="24"/>
          <w:szCs w:val="24"/>
          <w:lang w:val="ro-RO"/>
        </w:rPr>
        <w:t>eficientă, în conformitate cu Legea şi Bunele Practici Comerciale</w:t>
      </w:r>
      <w:r w:rsidR="00B260F5" w:rsidRPr="00E04AC2">
        <w:rPr>
          <w:rFonts w:ascii="Times New Roman" w:hAnsi="Times New Roman"/>
          <w:sz w:val="24"/>
          <w:szCs w:val="24"/>
          <w:lang w:val="ro-RO"/>
        </w:rPr>
        <w:t xml:space="preserve">; </w:t>
      </w:r>
    </w:p>
    <w:p w:rsidR="003B11D4" w:rsidRDefault="00F91F6E" w:rsidP="003B11D4">
      <w:pPr>
        <w:numPr>
          <w:ilvl w:val="0"/>
          <w:numId w:val="31"/>
        </w:numPr>
        <w:spacing w:after="0" w:line="360" w:lineRule="auto"/>
        <w:jc w:val="both"/>
        <w:rPr>
          <w:rFonts w:ascii="Times New Roman" w:hAnsi="Times New Roman"/>
          <w:sz w:val="24"/>
          <w:szCs w:val="24"/>
          <w:lang w:val="ro-RO"/>
        </w:rPr>
      </w:pPr>
      <w:r w:rsidRPr="00E04AC2">
        <w:rPr>
          <w:rFonts w:ascii="Times New Roman" w:hAnsi="Times New Roman"/>
          <w:sz w:val="24"/>
          <w:szCs w:val="24"/>
          <w:lang w:val="ro-RO"/>
        </w:rPr>
        <w:t xml:space="preserve">să presteze Serviciul </w:t>
      </w:r>
      <w:r w:rsidR="003516B2" w:rsidRPr="00E04AC2">
        <w:rPr>
          <w:rFonts w:ascii="Times New Roman" w:hAnsi="Times New Roman"/>
          <w:sz w:val="24"/>
          <w:szCs w:val="24"/>
          <w:lang w:val="ro-RO"/>
        </w:rPr>
        <w:t>în</w:t>
      </w:r>
      <w:r w:rsidRPr="00E04AC2">
        <w:rPr>
          <w:rFonts w:ascii="Times New Roman" w:hAnsi="Times New Roman"/>
          <w:sz w:val="24"/>
          <w:szCs w:val="24"/>
          <w:lang w:val="ro-RO"/>
        </w:rPr>
        <w:t xml:space="preserve"> Aria Delegării, cu asigurarea colectării întregii cantităţi de Deşeuri care </w:t>
      </w:r>
      <w:r w:rsidR="003516B2" w:rsidRPr="00E04AC2">
        <w:rPr>
          <w:rFonts w:ascii="Times New Roman" w:hAnsi="Times New Roman"/>
          <w:sz w:val="24"/>
          <w:szCs w:val="24"/>
          <w:lang w:val="ro-RO"/>
        </w:rPr>
        <w:t>fac</w:t>
      </w:r>
      <w:r w:rsidRPr="00E04AC2">
        <w:rPr>
          <w:rFonts w:ascii="Times New Roman" w:hAnsi="Times New Roman"/>
          <w:sz w:val="24"/>
          <w:szCs w:val="24"/>
          <w:lang w:val="ro-RO"/>
        </w:rPr>
        <w:t xml:space="preserve"> obiectul prezentului </w:t>
      </w:r>
      <w:r w:rsidR="0041685D" w:rsidRPr="00E04AC2">
        <w:rPr>
          <w:rFonts w:ascii="Times New Roman" w:hAnsi="Times New Roman"/>
          <w:sz w:val="24"/>
          <w:szCs w:val="24"/>
          <w:lang w:val="ro-RO"/>
        </w:rPr>
        <w:t xml:space="preserve">Contract </w:t>
      </w:r>
      <w:r w:rsidRPr="00E04AC2">
        <w:rPr>
          <w:rFonts w:ascii="Times New Roman" w:hAnsi="Times New Roman"/>
          <w:sz w:val="24"/>
          <w:szCs w:val="24"/>
          <w:lang w:val="ro-RO"/>
        </w:rPr>
        <w:t>şi să lase în stare de curăţenie domeniul public</w:t>
      </w:r>
      <w:r w:rsidR="00C4136E" w:rsidRPr="00E04AC2">
        <w:rPr>
          <w:rFonts w:ascii="Times New Roman" w:hAnsi="Times New Roman"/>
          <w:sz w:val="24"/>
          <w:szCs w:val="24"/>
          <w:lang w:val="ro-RO"/>
        </w:rPr>
        <w:t xml:space="preserve">; </w:t>
      </w:r>
    </w:p>
    <w:p w:rsidR="003B11D4" w:rsidRDefault="003B11D4" w:rsidP="003B11D4">
      <w:pPr>
        <w:numPr>
          <w:ilvl w:val="0"/>
          <w:numId w:val="31"/>
        </w:numPr>
        <w:spacing w:after="0" w:line="360" w:lineRule="auto"/>
        <w:jc w:val="both"/>
        <w:rPr>
          <w:rFonts w:ascii="Times New Roman" w:hAnsi="Times New Roman"/>
          <w:sz w:val="24"/>
          <w:szCs w:val="24"/>
          <w:lang w:val="ro-RO"/>
        </w:rPr>
      </w:pPr>
      <w:r w:rsidRPr="003B11D4">
        <w:rPr>
          <w:rFonts w:ascii="Times New Roman" w:hAnsi="Times New Roman"/>
          <w:sz w:val="24"/>
          <w:szCs w:val="24"/>
        </w:rPr>
        <w:t xml:space="preserve">să respecte fluxul Deșeurilor prevăzut la </w:t>
      </w:r>
      <w:r w:rsidR="0082026F" w:rsidRPr="0082026F">
        <w:rPr>
          <w:rFonts w:ascii="Times New Roman" w:hAnsi="Times New Roman"/>
          <w:sz w:val="24"/>
          <w:szCs w:val="24"/>
        </w:rPr>
        <w:t>Articolul 12</w:t>
      </w:r>
      <w:r w:rsidRPr="003B11D4">
        <w:rPr>
          <w:rFonts w:ascii="Times New Roman" w:hAnsi="Times New Roman"/>
          <w:sz w:val="24"/>
          <w:szCs w:val="24"/>
        </w:rPr>
        <w:t xml:space="preserve"> (“Fluxul Deșeurilor”) din prezentul Contract; </w:t>
      </w:r>
      <w:bookmarkStart w:id="75" w:name="tree#711"/>
      <w:bookmarkEnd w:id="75"/>
    </w:p>
    <w:p w:rsidR="00B260F5" w:rsidRPr="003B11D4" w:rsidRDefault="00A607C9" w:rsidP="003B11D4">
      <w:pPr>
        <w:numPr>
          <w:ilvl w:val="0"/>
          <w:numId w:val="31"/>
        </w:numPr>
        <w:spacing w:after="0" w:line="360" w:lineRule="auto"/>
        <w:jc w:val="both"/>
        <w:rPr>
          <w:rFonts w:ascii="Times New Roman" w:hAnsi="Times New Roman"/>
          <w:sz w:val="24"/>
          <w:szCs w:val="24"/>
          <w:lang w:val="ro-RO"/>
        </w:rPr>
      </w:pPr>
      <w:r w:rsidRPr="003B11D4">
        <w:rPr>
          <w:rFonts w:ascii="Times New Roman" w:hAnsi="Times New Roman"/>
          <w:sz w:val="24"/>
          <w:szCs w:val="24"/>
          <w:lang w:val="ro-RO"/>
        </w:rPr>
        <w:t>să plătească despăgubiri pentru întreruperea nejustificată a prestării Serviciului</w:t>
      </w:r>
      <w:r w:rsidR="00FF4762" w:rsidRPr="003B11D4">
        <w:rPr>
          <w:rFonts w:ascii="Times New Roman" w:hAnsi="Times New Roman"/>
          <w:sz w:val="24"/>
          <w:szCs w:val="24"/>
          <w:lang w:val="ro-RO"/>
        </w:rPr>
        <w:t>;</w:t>
      </w:r>
      <w:r w:rsidR="00B260F5" w:rsidRPr="003B11D4">
        <w:rPr>
          <w:rFonts w:ascii="Times New Roman" w:hAnsi="Times New Roman"/>
          <w:sz w:val="24"/>
          <w:szCs w:val="24"/>
          <w:lang w:val="ro-RO"/>
        </w:rPr>
        <w:t xml:space="preserve"> </w:t>
      </w:r>
    </w:p>
    <w:p w:rsidR="00B260F5" w:rsidRPr="00B020EE" w:rsidRDefault="00A607C9" w:rsidP="00B020EE">
      <w:pPr>
        <w:numPr>
          <w:ilvl w:val="0"/>
          <w:numId w:val="31"/>
        </w:numPr>
        <w:spacing w:after="0" w:line="360" w:lineRule="auto"/>
        <w:jc w:val="both"/>
        <w:rPr>
          <w:rFonts w:ascii="Times New Roman" w:hAnsi="Times New Roman"/>
          <w:sz w:val="24"/>
          <w:szCs w:val="24"/>
          <w:lang w:val="ro-RO"/>
        </w:rPr>
      </w:pPr>
      <w:bookmarkStart w:id="76" w:name="tree#713"/>
      <w:bookmarkStart w:id="77" w:name="tree#715"/>
      <w:bookmarkEnd w:id="76"/>
      <w:bookmarkEnd w:id="77"/>
      <w:r w:rsidRPr="00B020EE">
        <w:rPr>
          <w:rFonts w:ascii="Times New Roman" w:hAnsi="Times New Roman"/>
          <w:sz w:val="24"/>
          <w:szCs w:val="24"/>
          <w:lang w:val="ro-RO"/>
        </w:rPr>
        <w:t>să deţină toate Autorizaţiile necesare prestării Serviciului, prevăzute de legislaţia în vigoare, să obţină şi să menţină valabile, pe cheltuiala sa proprie, toate aceste Autorizaţii</w:t>
      </w:r>
      <w:r w:rsidR="00B260F5" w:rsidRPr="00B020EE">
        <w:rPr>
          <w:rFonts w:ascii="Times New Roman" w:hAnsi="Times New Roman"/>
          <w:sz w:val="24"/>
          <w:szCs w:val="24"/>
          <w:lang w:val="ro-RO"/>
        </w:rPr>
        <w:t xml:space="preserve">; </w:t>
      </w:r>
    </w:p>
    <w:p w:rsidR="00B260F5" w:rsidRPr="00B020EE" w:rsidRDefault="00A607C9" w:rsidP="00B020EE">
      <w:pPr>
        <w:numPr>
          <w:ilvl w:val="0"/>
          <w:numId w:val="31"/>
        </w:numPr>
        <w:spacing w:after="0" w:line="360" w:lineRule="auto"/>
        <w:jc w:val="both"/>
        <w:rPr>
          <w:rFonts w:ascii="Times New Roman" w:hAnsi="Times New Roman"/>
          <w:sz w:val="24"/>
          <w:szCs w:val="24"/>
          <w:lang w:val="ro-RO"/>
        </w:rPr>
      </w:pPr>
      <w:bookmarkStart w:id="78" w:name="tree#716"/>
      <w:bookmarkEnd w:id="78"/>
      <w:r w:rsidRPr="00B020EE">
        <w:rPr>
          <w:rFonts w:ascii="Times New Roman" w:hAnsi="Times New Roman"/>
          <w:sz w:val="24"/>
          <w:szCs w:val="24"/>
          <w:lang w:val="ro-RO"/>
        </w:rPr>
        <w:t xml:space="preserve">să respecte Indicatorii de Performanţă prevăzuţi în </w:t>
      </w:r>
      <w:r w:rsidRPr="008F3B72">
        <w:rPr>
          <w:rFonts w:ascii="Times New Roman" w:hAnsi="Times New Roman"/>
          <w:sz w:val="24"/>
          <w:szCs w:val="24"/>
          <w:lang w:val="ro-RO"/>
        </w:rPr>
        <w:t>Regulamentul Serviciului</w:t>
      </w:r>
      <w:r w:rsidRPr="00B020EE">
        <w:rPr>
          <w:rFonts w:ascii="Times New Roman" w:hAnsi="Times New Roman"/>
          <w:sz w:val="24"/>
          <w:szCs w:val="24"/>
          <w:lang w:val="ro-RO"/>
        </w:rPr>
        <w:t xml:space="preserve"> şi în </w:t>
      </w:r>
      <w:r w:rsidRPr="008F3B72">
        <w:rPr>
          <w:rFonts w:ascii="Times New Roman" w:hAnsi="Times New Roman"/>
          <w:sz w:val="24"/>
          <w:szCs w:val="24"/>
          <w:lang w:val="ro-RO"/>
        </w:rPr>
        <w:t xml:space="preserve">Anexa nr. </w:t>
      </w:r>
      <w:r w:rsidR="008F3B72">
        <w:rPr>
          <w:rFonts w:ascii="Times New Roman" w:hAnsi="Times New Roman"/>
          <w:sz w:val="24"/>
          <w:szCs w:val="24"/>
          <w:lang w:val="ro-RO"/>
        </w:rPr>
        <w:t>5</w:t>
      </w:r>
      <w:r w:rsidRPr="00B020EE">
        <w:rPr>
          <w:rFonts w:ascii="Times New Roman" w:hAnsi="Times New Roman"/>
          <w:sz w:val="24"/>
          <w:szCs w:val="24"/>
          <w:lang w:val="ro-RO"/>
        </w:rPr>
        <w:t xml:space="preserve"> („Ind</w:t>
      </w:r>
      <w:r w:rsidR="00A5782A" w:rsidRPr="00B020EE">
        <w:rPr>
          <w:rFonts w:ascii="Times New Roman" w:hAnsi="Times New Roman"/>
          <w:sz w:val="24"/>
          <w:szCs w:val="24"/>
          <w:lang w:val="ro-RO"/>
        </w:rPr>
        <w:t>icatorii de P</w:t>
      </w:r>
      <w:r w:rsidRPr="00B020EE">
        <w:rPr>
          <w:rFonts w:ascii="Times New Roman" w:hAnsi="Times New Roman"/>
          <w:sz w:val="24"/>
          <w:szCs w:val="24"/>
          <w:lang w:val="ro-RO"/>
        </w:rPr>
        <w:t>erforman</w:t>
      </w:r>
      <w:r w:rsidR="00A5782A" w:rsidRPr="00B020EE">
        <w:rPr>
          <w:rFonts w:ascii="Times New Roman" w:hAnsi="Times New Roman"/>
          <w:sz w:val="24"/>
          <w:szCs w:val="24"/>
          <w:lang w:val="ro-RO"/>
        </w:rPr>
        <w:t>ţă</w:t>
      </w:r>
      <w:r w:rsidRPr="00B020EE">
        <w:rPr>
          <w:rFonts w:ascii="Times New Roman" w:hAnsi="Times New Roman"/>
          <w:sz w:val="24"/>
          <w:szCs w:val="24"/>
          <w:lang w:val="ro-RO"/>
        </w:rPr>
        <w:t>”) la prezentul Contract, şi să îmbunătăţească în mod continuu calitatea Serviciului prestat</w:t>
      </w:r>
      <w:r w:rsidR="00B260F5" w:rsidRPr="00B020EE">
        <w:rPr>
          <w:rFonts w:ascii="Times New Roman" w:hAnsi="Times New Roman"/>
          <w:sz w:val="24"/>
          <w:szCs w:val="24"/>
          <w:lang w:val="ro-RO"/>
        </w:rPr>
        <w:t xml:space="preserve">; </w:t>
      </w:r>
    </w:p>
    <w:p w:rsidR="00B260F5" w:rsidRPr="00B020EE" w:rsidRDefault="000F43C4" w:rsidP="00B020EE">
      <w:pPr>
        <w:numPr>
          <w:ilvl w:val="0"/>
          <w:numId w:val="31"/>
        </w:numPr>
        <w:spacing w:after="0" w:line="360" w:lineRule="auto"/>
        <w:jc w:val="both"/>
        <w:rPr>
          <w:rFonts w:ascii="Times New Roman" w:hAnsi="Times New Roman"/>
          <w:sz w:val="24"/>
          <w:szCs w:val="24"/>
          <w:lang w:val="ro-RO"/>
        </w:rPr>
      </w:pPr>
      <w:bookmarkStart w:id="79" w:name="tree#721"/>
      <w:bookmarkEnd w:id="79"/>
      <w:r w:rsidRPr="00B020EE">
        <w:rPr>
          <w:rFonts w:ascii="Times New Roman" w:hAnsi="Times New Roman"/>
          <w:sz w:val="24"/>
          <w:szCs w:val="24"/>
          <w:lang w:val="ro-RO"/>
        </w:rPr>
        <w:t>să aplice metode performante de management care să conducă la reducerea costurilor de operare</w:t>
      </w:r>
      <w:r w:rsidR="00B260F5" w:rsidRPr="00B020EE">
        <w:rPr>
          <w:rFonts w:ascii="Times New Roman" w:hAnsi="Times New Roman"/>
          <w:sz w:val="24"/>
          <w:szCs w:val="24"/>
          <w:lang w:val="ro-RO"/>
        </w:rPr>
        <w:t xml:space="preserve">; </w:t>
      </w:r>
    </w:p>
    <w:p w:rsidR="00B260F5" w:rsidRPr="00B020EE" w:rsidRDefault="000F43C4" w:rsidP="00B020EE">
      <w:pPr>
        <w:numPr>
          <w:ilvl w:val="0"/>
          <w:numId w:val="31"/>
        </w:numPr>
        <w:spacing w:after="0" w:line="360" w:lineRule="auto"/>
        <w:jc w:val="both"/>
        <w:rPr>
          <w:rFonts w:ascii="Times New Roman" w:hAnsi="Times New Roman"/>
          <w:sz w:val="24"/>
          <w:szCs w:val="24"/>
          <w:lang w:val="ro-RO"/>
        </w:rPr>
      </w:pPr>
      <w:bookmarkStart w:id="80" w:name="tree#722"/>
      <w:bookmarkEnd w:id="80"/>
      <w:r w:rsidRPr="00B020EE">
        <w:rPr>
          <w:rFonts w:ascii="Times New Roman" w:hAnsi="Times New Roman"/>
          <w:sz w:val="24"/>
          <w:szCs w:val="24"/>
          <w:lang w:val="ro-RO"/>
        </w:rPr>
        <w:lastRenderedPageBreak/>
        <w:t>să furnizeze Autorităţilor Competente</w:t>
      </w:r>
      <w:r w:rsidR="004F3F2F" w:rsidRPr="00B020EE">
        <w:rPr>
          <w:rFonts w:ascii="Times New Roman" w:hAnsi="Times New Roman"/>
          <w:sz w:val="24"/>
          <w:szCs w:val="24"/>
          <w:lang w:val="ro-RO"/>
        </w:rPr>
        <w:t xml:space="preserve"> şi</w:t>
      </w:r>
      <w:r w:rsidRPr="00B020EE">
        <w:rPr>
          <w:rFonts w:ascii="Times New Roman" w:hAnsi="Times New Roman"/>
          <w:sz w:val="24"/>
          <w:szCs w:val="24"/>
          <w:lang w:val="ro-RO"/>
        </w:rPr>
        <w:t xml:space="preserve"> Delegatarului toate informaţiile solicitate şi să asigure accesul la documentele şi documentaţiile pe baza cărora prestează Serviciul, în condiţiile Legii şi ale prezentului</w:t>
      </w:r>
      <w:r w:rsidR="00B962BD" w:rsidRPr="00B020EE">
        <w:rPr>
          <w:rFonts w:ascii="Times New Roman" w:hAnsi="Times New Roman"/>
          <w:sz w:val="24"/>
          <w:szCs w:val="24"/>
          <w:lang w:val="ro-RO"/>
        </w:rPr>
        <w:t xml:space="preserve"> Contract</w:t>
      </w:r>
      <w:r w:rsidR="00B260F5" w:rsidRPr="00B020EE">
        <w:rPr>
          <w:rFonts w:ascii="Times New Roman" w:hAnsi="Times New Roman"/>
          <w:sz w:val="24"/>
          <w:szCs w:val="24"/>
          <w:lang w:val="ro-RO"/>
        </w:rPr>
        <w:t xml:space="preserve">; </w:t>
      </w:r>
    </w:p>
    <w:p w:rsidR="00B260F5" w:rsidRPr="001254C5" w:rsidRDefault="00DE4B88" w:rsidP="00B020EE">
      <w:pPr>
        <w:numPr>
          <w:ilvl w:val="0"/>
          <w:numId w:val="31"/>
        </w:numPr>
        <w:spacing w:after="0" w:line="360" w:lineRule="auto"/>
        <w:jc w:val="both"/>
        <w:rPr>
          <w:rFonts w:ascii="Times New Roman" w:hAnsi="Times New Roman"/>
          <w:sz w:val="24"/>
          <w:szCs w:val="24"/>
          <w:lang w:val="ro-RO"/>
        </w:rPr>
      </w:pPr>
      <w:bookmarkStart w:id="81" w:name="tree#714"/>
      <w:bookmarkStart w:id="82" w:name="tree#731"/>
      <w:bookmarkEnd w:id="81"/>
      <w:bookmarkEnd w:id="82"/>
      <w:r w:rsidRPr="001254C5">
        <w:rPr>
          <w:rFonts w:ascii="Times New Roman" w:hAnsi="Times New Roman"/>
          <w:sz w:val="24"/>
          <w:szCs w:val="24"/>
          <w:lang w:val="ro-RO"/>
        </w:rPr>
        <w:t xml:space="preserve">să contracteze şi să menţină pe toată Durata </w:t>
      </w:r>
      <w:r w:rsidR="00E16DAE" w:rsidRPr="001254C5">
        <w:rPr>
          <w:rFonts w:ascii="Times New Roman" w:hAnsi="Times New Roman"/>
          <w:sz w:val="24"/>
          <w:szCs w:val="24"/>
          <w:lang w:val="ro-RO"/>
        </w:rPr>
        <w:t>Gestiunii Serviciului</w:t>
      </w:r>
      <w:r w:rsidRPr="001254C5">
        <w:rPr>
          <w:rFonts w:ascii="Times New Roman" w:hAnsi="Times New Roman"/>
          <w:sz w:val="24"/>
          <w:szCs w:val="24"/>
          <w:lang w:val="ro-RO"/>
        </w:rPr>
        <w:t xml:space="preserve"> toate asigurările prevăzute la </w:t>
      </w:r>
      <w:r w:rsidRPr="0082026F">
        <w:rPr>
          <w:rFonts w:ascii="Times New Roman" w:hAnsi="Times New Roman"/>
          <w:sz w:val="24"/>
          <w:szCs w:val="24"/>
          <w:lang w:val="ro-RO"/>
        </w:rPr>
        <w:t xml:space="preserve">Articolul </w:t>
      </w:r>
      <w:r w:rsidR="0082026F" w:rsidRPr="0082026F">
        <w:rPr>
          <w:rFonts w:ascii="Times New Roman" w:hAnsi="Times New Roman"/>
          <w:sz w:val="24"/>
          <w:szCs w:val="24"/>
          <w:lang w:val="ro-RO"/>
        </w:rPr>
        <w:t>17</w:t>
      </w:r>
      <w:r w:rsidR="008F6DB6" w:rsidRPr="001254C5">
        <w:rPr>
          <w:rFonts w:ascii="Times New Roman" w:hAnsi="Times New Roman"/>
          <w:sz w:val="24"/>
          <w:szCs w:val="24"/>
          <w:lang w:val="ro-RO"/>
        </w:rPr>
        <w:t xml:space="preserve"> (“</w:t>
      </w:r>
      <w:r w:rsidR="00A5782A" w:rsidRPr="001254C5">
        <w:rPr>
          <w:rFonts w:ascii="Times New Roman" w:hAnsi="Times New Roman"/>
          <w:sz w:val="24"/>
          <w:szCs w:val="24"/>
          <w:lang w:val="ro-RO"/>
        </w:rPr>
        <w:t>Asigurări</w:t>
      </w:r>
      <w:r w:rsidR="008F6DB6" w:rsidRPr="001254C5">
        <w:rPr>
          <w:rFonts w:ascii="Times New Roman" w:hAnsi="Times New Roman"/>
          <w:sz w:val="24"/>
          <w:szCs w:val="24"/>
          <w:lang w:val="ro-RO"/>
        </w:rPr>
        <w:t>”)</w:t>
      </w:r>
      <w:r w:rsidR="00B260F5" w:rsidRPr="001254C5">
        <w:rPr>
          <w:rFonts w:ascii="Times New Roman" w:hAnsi="Times New Roman"/>
          <w:sz w:val="24"/>
          <w:szCs w:val="24"/>
          <w:lang w:val="ro-RO"/>
        </w:rPr>
        <w:t xml:space="preserve"> </w:t>
      </w:r>
      <w:r w:rsidRPr="001254C5">
        <w:rPr>
          <w:rFonts w:ascii="Times New Roman" w:hAnsi="Times New Roman"/>
          <w:sz w:val="24"/>
          <w:szCs w:val="24"/>
          <w:lang w:val="ro-RO"/>
        </w:rPr>
        <w:t>din prezentul Contract</w:t>
      </w:r>
      <w:r w:rsidR="00B260F5" w:rsidRPr="001254C5">
        <w:rPr>
          <w:rFonts w:ascii="Times New Roman" w:hAnsi="Times New Roman"/>
          <w:sz w:val="24"/>
          <w:szCs w:val="24"/>
          <w:lang w:val="ro-RO"/>
        </w:rPr>
        <w:t>;</w:t>
      </w:r>
    </w:p>
    <w:p w:rsidR="00B260F5" w:rsidRPr="00B020EE" w:rsidRDefault="00DE4B88" w:rsidP="00B020EE">
      <w:pPr>
        <w:numPr>
          <w:ilvl w:val="0"/>
          <w:numId w:val="31"/>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să asigure existenţa personalului necesar pentru prestarea Serviciului şi să asigure conducerea operativă, mijloacele tehnice şi personalul de intervenţie în situaţii de urgenţă</w:t>
      </w:r>
      <w:r w:rsidR="00B260F5" w:rsidRPr="00B020EE">
        <w:rPr>
          <w:rFonts w:ascii="Times New Roman" w:hAnsi="Times New Roman"/>
          <w:sz w:val="24"/>
          <w:szCs w:val="24"/>
          <w:lang w:val="ro-RO"/>
        </w:rPr>
        <w:t>;</w:t>
      </w:r>
    </w:p>
    <w:p w:rsidR="00E90596" w:rsidRPr="003E5D70" w:rsidRDefault="00E90596" w:rsidP="00B020EE">
      <w:pPr>
        <w:numPr>
          <w:ilvl w:val="0"/>
          <w:numId w:val="31"/>
        </w:numPr>
        <w:spacing w:after="0" w:line="360" w:lineRule="auto"/>
        <w:jc w:val="both"/>
        <w:rPr>
          <w:rFonts w:ascii="Times New Roman" w:hAnsi="Times New Roman"/>
          <w:sz w:val="24"/>
          <w:szCs w:val="24"/>
          <w:lang w:val="ro-RO"/>
        </w:rPr>
      </w:pPr>
      <w:r w:rsidRPr="003E5D70">
        <w:rPr>
          <w:rFonts w:ascii="Times New Roman" w:hAnsi="Times New Roman"/>
          <w:sz w:val="24"/>
          <w:szCs w:val="24"/>
          <w:lang w:val="ro-RO"/>
        </w:rPr>
        <w:t xml:space="preserve">lunar, </w:t>
      </w:r>
      <w:r w:rsidR="00DD1D36" w:rsidRPr="003E5D70">
        <w:rPr>
          <w:rFonts w:ascii="Times New Roman" w:hAnsi="Times New Roman"/>
          <w:sz w:val="24"/>
          <w:szCs w:val="24"/>
          <w:lang w:val="ro-RO"/>
        </w:rPr>
        <w:t>să</w:t>
      </w:r>
      <w:r w:rsidRPr="003E5D70">
        <w:rPr>
          <w:rFonts w:ascii="Times New Roman" w:hAnsi="Times New Roman"/>
          <w:sz w:val="24"/>
          <w:szCs w:val="24"/>
          <w:lang w:val="ro-RO"/>
        </w:rPr>
        <w:t xml:space="preserve"> prez</w:t>
      </w:r>
      <w:r w:rsidR="00DD1D36" w:rsidRPr="003E5D70">
        <w:rPr>
          <w:rFonts w:ascii="Times New Roman" w:hAnsi="Times New Roman"/>
          <w:sz w:val="24"/>
          <w:szCs w:val="24"/>
          <w:lang w:val="ro-RO"/>
        </w:rPr>
        <w:t>i</w:t>
      </w:r>
      <w:r w:rsidRPr="003E5D70">
        <w:rPr>
          <w:rFonts w:ascii="Times New Roman" w:hAnsi="Times New Roman"/>
          <w:sz w:val="24"/>
          <w:szCs w:val="24"/>
          <w:lang w:val="ro-RO"/>
        </w:rPr>
        <w:t>nt</w:t>
      </w:r>
      <w:r w:rsidR="00DD1D36" w:rsidRPr="003E5D70">
        <w:rPr>
          <w:rFonts w:ascii="Times New Roman" w:hAnsi="Times New Roman"/>
          <w:sz w:val="24"/>
          <w:szCs w:val="24"/>
          <w:lang w:val="ro-RO"/>
        </w:rPr>
        <w:t>e</w:t>
      </w:r>
      <w:r w:rsidRPr="003E5D70">
        <w:rPr>
          <w:rFonts w:ascii="Times New Roman" w:hAnsi="Times New Roman"/>
          <w:sz w:val="24"/>
          <w:szCs w:val="24"/>
          <w:lang w:val="ro-RO"/>
        </w:rPr>
        <w:t xml:space="preserve"> o listă actualizată a personalului arondat acestui contract</w:t>
      </w:r>
      <w:r w:rsidR="000E7E61" w:rsidRPr="003E5D70">
        <w:rPr>
          <w:rFonts w:ascii="Times New Roman" w:hAnsi="Times New Roman"/>
          <w:sz w:val="24"/>
          <w:szCs w:val="24"/>
          <w:lang w:val="ro-RO"/>
        </w:rPr>
        <w:t>;</w:t>
      </w:r>
    </w:p>
    <w:p w:rsidR="00B260F5" w:rsidRPr="00B020EE" w:rsidRDefault="00E67DD5" w:rsidP="00B020EE">
      <w:pPr>
        <w:numPr>
          <w:ilvl w:val="0"/>
          <w:numId w:val="31"/>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 xml:space="preserve">să plătească penalităţile contractuale în cuantumul prevăzut de prezentul </w:t>
      </w:r>
      <w:r w:rsidR="00AF5859" w:rsidRPr="00B020EE">
        <w:rPr>
          <w:rFonts w:ascii="Times New Roman" w:hAnsi="Times New Roman"/>
          <w:sz w:val="24"/>
          <w:szCs w:val="24"/>
          <w:lang w:val="ro-RO"/>
        </w:rPr>
        <w:t xml:space="preserve">Contract </w:t>
      </w:r>
      <w:r w:rsidRPr="00B020EE">
        <w:rPr>
          <w:rFonts w:ascii="Times New Roman" w:hAnsi="Times New Roman"/>
          <w:sz w:val="24"/>
          <w:szCs w:val="24"/>
          <w:lang w:val="ro-RO"/>
        </w:rPr>
        <w:t xml:space="preserve">şi </w:t>
      </w:r>
      <w:r w:rsidR="00513C66" w:rsidRPr="00B020EE">
        <w:rPr>
          <w:rFonts w:ascii="Times New Roman" w:hAnsi="Times New Roman"/>
          <w:sz w:val="24"/>
          <w:szCs w:val="24"/>
          <w:lang w:val="ro-RO"/>
        </w:rPr>
        <w:t>a</w:t>
      </w:r>
      <w:r w:rsidRPr="00B020EE">
        <w:rPr>
          <w:rFonts w:ascii="Times New Roman" w:hAnsi="Times New Roman"/>
          <w:sz w:val="24"/>
          <w:szCs w:val="24"/>
          <w:lang w:val="ro-RO"/>
        </w:rPr>
        <w:t>n</w:t>
      </w:r>
      <w:r w:rsidR="00AF5859" w:rsidRPr="00B020EE">
        <w:rPr>
          <w:rFonts w:ascii="Times New Roman" w:hAnsi="Times New Roman"/>
          <w:sz w:val="24"/>
          <w:szCs w:val="24"/>
          <w:lang w:val="ro-RO"/>
        </w:rPr>
        <w:t>exe</w:t>
      </w:r>
      <w:r w:rsidRPr="00B020EE">
        <w:rPr>
          <w:rFonts w:ascii="Times New Roman" w:hAnsi="Times New Roman"/>
          <w:sz w:val="24"/>
          <w:szCs w:val="24"/>
          <w:lang w:val="ro-RO"/>
        </w:rPr>
        <w:t>le corespunzătoare, în caz de nerespectare a obligaţiilor sale contractuale şi a Indicatorilor de Performanţă</w:t>
      </w:r>
      <w:r w:rsidR="00B260F5" w:rsidRPr="00B020EE">
        <w:rPr>
          <w:rFonts w:ascii="Times New Roman" w:hAnsi="Times New Roman"/>
          <w:sz w:val="24"/>
          <w:szCs w:val="24"/>
          <w:lang w:val="ro-RO"/>
        </w:rPr>
        <w:t>;</w:t>
      </w:r>
    </w:p>
    <w:p w:rsidR="00B260F5" w:rsidRPr="003E5D70" w:rsidRDefault="002D01E0" w:rsidP="00B020EE">
      <w:pPr>
        <w:numPr>
          <w:ilvl w:val="0"/>
          <w:numId w:val="31"/>
        </w:numPr>
        <w:spacing w:after="0" w:line="360" w:lineRule="auto"/>
        <w:jc w:val="both"/>
        <w:rPr>
          <w:rFonts w:ascii="Times New Roman" w:hAnsi="Times New Roman"/>
          <w:sz w:val="24"/>
          <w:szCs w:val="24"/>
          <w:lang w:val="ro-RO"/>
        </w:rPr>
      </w:pPr>
      <w:r w:rsidRPr="003E5D70">
        <w:rPr>
          <w:rFonts w:ascii="Times New Roman" w:hAnsi="Times New Roman"/>
          <w:sz w:val="24"/>
          <w:szCs w:val="24"/>
          <w:lang w:val="ro-RO"/>
        </w:rPr>
        <w:t xml:space="preserve">să asigure menţinerea continuităţii </w:t>
      </w:r>
      <w:r w:rsidR="00E16DAE" w:rsidRPr="003E5D70">
        <w:rPr>
          <w:rFonts w:ascii="Times New Roman" w:hAnsi="Times New Roman"/>
          <w:sz w:val="24"/>
          <w:szCs w:val="24"/>
          <w:lang w:val="ro-RO"/>
        </w:rPr>
        <w:t xml:space="preserve">Gestiunii </w:t>
      </w:r>
      <w:r w:rsidRPr="003E5D70">
        <w:rPr>
          <w:rFonts w:ascii="Times New Roman" w:hAnsi="Times New Roman"/>
          <w:sz w:val="24"/>
          <w:szCs w:val="24"/>
          <w:lang w:val="ro-RO"/>
        </w:rPr>
        <w:t xml:space="preserve">Serviciului pentru o perioadă de </w:t>
      </w:r>
      <w:r w:rsidR="00734D82" w:rsidRPr="003E5D70">
        <w:rPr>
          <w:rFonts w:ascii="Times New Roman" w:hAnsi="Times New Roman"/>
          <w:sz w:val="24"/>
          <w:szCs w:val="24"/>
          <w:lang w:val="ro-RO"/>
        </w:rPr>
        <w:t>90 (nou</w:t>
      </w:r>
      <w:r w:rsidR="00477103" w:rsidRPr="003E5D70">
        <w:rPr>
          <w:rFonts w:ascii="Times New Roman" w:hAnsi="Times New Roman"/>
          <w:sz w:val="24"/>
          <w:szCs w:val="24"/>
          <w:lang w:val="ro-RO"/>
        </w:rPr>
        <w:t>ă</w:t>
      </w:r>
      <w:r w:rsidR="00734D82" w:rsidRPr="003E5D70">
        <w:rPr>
          <w:rFonts w:ascii="Times New Roman" w:hAnsi="Times New Roman"/>
          <w:sz w:val="24"/>
          <w:szCs w:val="24"/>
          <w:lang w:val="ro-RO"/>
        </w:rPr>
        <w:t>zeci)</w:t>
      </w:r>
      <w:r w:rsidRPr="003E5D70">
        <w:rPr>
          <w:rFonts w:ascii="Times New Roman" w:hAnsi="Times New Roman"/>
          <w:sz w:val="24"/>
          <w:szCs w:val="24"/>
          <w:lang w:val="ro-RO"/>
        </w:rPr>
        <w:t xml:space="preserve"> de Zile de la </w:t>
      </w:r>
      <w:r w:rsidR="00513C66" w:rsidRPr="003E5D70">
        <w:rPr>
          <w:rFonts w:ascii="Times New Roman" w:hAnsi="Times New Roman"/>
          <w:sz w:val="24"/>
          <w:szCs w:val="24"/>
          <w:lang w:val="ro-RO"/>
        </w:rPr>
        <w:t>D</w:t>
      </w:r>
      <w:r w:rsidRPr="003E5D70">
        <w:rPr>
          <w:rFonts w:ascii="Times New Roman" w:hAnsi="Times New Roman"/>
          <w:sz w:val="24"/>
          <w:szCs w:val="24"/>
          <w:lang w:val="ro-RO"/>
        </w:rPr>
        <w:t xml:space="preserve">ata </w:t>
      </w:r>
      <w:r w:rsidR="00513C66" w:rsidRPr="003E5D70">
        <w:rPr>
          <w:rFonts w:ascii="Times New Roman" w:hAnsi="Times New Roman"/>
          <w:sz w:val="24"/>
          <w:szCs w:val="24"/>
          <w:lang w:val="ro-RO"/>
        </w:rPr>
        <w:t>Î</w:t>
      </w:r>
      <w:r w:rsidRPr="003E5D70">
        <w:rPr>
          <w:rFonts w:ascii="Times New Roman" w:hAnsi="Times New Roman"/>
          <w:sz w:val="24"/>
          <w:szCs w:val="24"/>
          <w:lang w:val="ro-RO"/>
        </w:rPr>
        <w:t>ncetării Contractului, la solicitarea Delegatarului</w:t>
      </w:r>
      <w:r w:rsidR="00C05AF0" w:rsidRPr="003E5D70">
        <w:rPr>
          <w:rFonts w:ascii="Times New Roman" w:hAnsi="Times New Roman"/>
          <w:sz w:val="24"/>
          <w:szCs w:val="24"/>
          <w:lang w:val="ro-RO"/>
        </w:rPr>
        <w:t xml:space="preserve">, cu excepția cazurilor de încetare </w:t>
      </w:r>
      <w:r w:rsidR="00F85B22" w:rsidRPr="003E5D70">
        <w:rPr>
          <w:rFonts w:ascii="Times New Roman" w:hAnsi="Times New Roman"/>
          <w:sz w:val="24"/>
          <w:szCs w:val="24"/>
          <w:lang w:val="ro-RO"/>
        </w:rPr>
        <w:t>la termen sau cauzate</w:t>
      </w:r>
      <w:r w:rsidR="00C05AF0" w:rsidRPr="003E5D70">
        <w:rPr>
          <w:rFonts w:ascii="Times New Roman" w:hAnsi="Times New Roman"/>
          <w:sz w:val="24"/>
          <w:szCs w:val="24"/>
          <w:lang w:val="ro-RO"/>
        </w:rPr>
        <w:t xml:space="preserve"> </w:t>
      </w:r>
      <w:r w:rsidR="00F85B22" w:rsidRPr="003E5D70">
        <w:rPr>
          <w:rFonts w:ascii="Times New Roman" w:hAnsi="Times New Roman"/>
          <w:sz w:val="24"/>
          <w:szCs w:val="24"/>
          <w:lang w:val="ro-RO"/>
        </w:rPr>
        <w:t xml:space="preserve">de intervenția </w:t>
      </w:r>
      <w:r w:rsidR="00C05AF0" w:rsidRPr="003E5D70">
        <w:rPr>
          <w:rFonts w:ascii="Times New Roman" w:hAnsi="Times New Roman"/>
          <w:sz w:val="24"/>
          <w:szCs w:val="24"/>
          <w:lang w:val="ro-RO"/>
        </w:rPr>
        <w:t>Forței Majore sau</w:t>
      </w:r>
      <w:r w:rsidR="00225993" w:rsidRPr="003E5D70">
        <w:rPr>
          <w:rFonts w:ascii="Times New Roman" w:hAnsi="Times New Roman"/>
          <w:sz w:val="24"/>
          <w:szCs w:val="24"/>
          <w:lang w:val="ro-RO"/>
        </w:rPr>
        <w:t xml:space="preserve"> de</w:t>
      </w:r>
      <w:r w:rsidR="00C05AF0" w:rsidRPr="003E5D70">
        <w:rPr>
          <w:rFonts w:ascii="Times New Roman" w:hAnsi="Times New Roman"/>
          <w:sz w:val="24"/>
          <w:szCs w:val="24"/>
          <w:lang w:val="ro-RO"/>
        </w:rPr>
        <w:t xml:space="preserve"> falimentul Delegatului</w:t>
      </w:r>
      <w:r w:rsidR="00532DEC" w:rsidRPr="003E5D70">
        <w:rPr>
          <w:rFonts w:ascii="Times New Roman" w:hAnsi="Times New Roman"/>
          <w:sz w:val="24"/>
          <w:szCs w:val="24"/>
          <w:lang w:val="ro-RO"/>
        </w:rPr>
        <w:t>;</w:t>
      </w:r>
    </w:p>
    <w:p w:rsidR="00DD1D36" w:rsidRPr="003E5D70" w:rsidRDefault="00DD1D36" w:rsidP="00B020EE">
      <w:pPr>
        <w:numPr>
          <w:ilvl w:val="0"/>
          <w:numId w:val="31"/>
        </w:numPr>
        <w:spacing w:after="0" w:line="360" w:lineRule="auto"/>
        <w:jc w:val="both"/>
        <w:rPr>
          <w:rFonts w:ascii="Times New Roman" w:hAnsi="Times New Roman"/>
          <w:sz w:val="24"/>
          <w:szCs w:val="24"/>
          <w:lang w:val="ro-RO"/>
        </w:rPr>
      </w:pPr>
      <w:r w:rsidRPr="003E5D70">
        <w:rPr>
          <w:rFonts w:ascii="Times New Roman" w:hAnsi="Times New Roman"/>
          <w:sz w:val="24"/>
          <w:szCs w:val="24"/>
          <w:lang w:val="ro-RO"/>
        </w:rPr>
        <w:t xml:space="preserve">să nu înlocuiască/schimbe </w:t>
      </w:r>
      <w:r w:rsidR="003E5D70" w:rsidRPr="003E5D70">
        <w:rPr>
          <w:rFonts w:ascii="Times New Roman" w:hAnsi="Times New Roman"/>
          <w:sz w:val="24"/>
          <w:szCs w:val="24"/>
          <w:lang w:val="ro-RO"/>
        </w:rPr>
        <w:t>echipamentele ofertate</w:t>
      </w:r>
      <w:r w:rsidRPr="003E5D70">
        <w:rPr>
          <w:rFonts w:ascii="Times New Roman" w:hAnsi="Times New Roman"/>
          <w:sz w:val="24"/>
          <w:szCs w:val="24"/>
          <w:lang w:val="ro-RO"/>
        </w:rPr>
        <w:t xml:space="preserve"> în cadrul procedurii, decât cu acordul prealabil al delegatarului</w:t>
      </w:r>
      <w:r w:rsidR="0011734C" w:rsidRPr="003E5D70">
        <w:rPr>
          <w:rFonts w:ascii="Times New Roman" w:hAnsi="Times New Roman"/>
          <w:sz w:val="24"/>
          <w:szCs w:val="24"/>
          <w:lang w:val="ro-RO"/>
        </w:rPr>
        <w:t>; în cazul în care se obține acest acord, înlocuirea/schimbarea se va face</w:t>
      </w:r>
      <w:r w:rsidRPr="003E5D70">
        <w:rPr>
          <w:rFonts w:ascii="Times New Roman" w:hAnsi="Times New Roman"/>
          <w:sz w:val="24"/>
          <w:szCs w:val="24"/>
          <w:lang w:val="ro-RO"/>
        </w:rPr>
        <w:t xml:space="preserve"> numai cu </w:t>
      </w:r>
      <w:r w:rsidR="003E5D70">
        <w:rPr>
          <w:rFonts w:ascii="Times New Roman" w:hAnsi="Times New Roman"/>
          <w:sz w:val="24"/>
          <w:szCs w:val="24"/>
          <w:lang w:val="ro-RO"/>
        </w:rPr>
        <w:t>echipamente</w:t>
      </w:r>
      <w:r w:rsidRPr="003E5D70">
        <w:rPr>
          <w:rFonts w:ascii="Times New Roman" w:hAnsi="Times New Roman"/>
          <w:sz w:val="24"/>
          <w:szCs w:val="24"/>
          <w:lang w:val="ro-RO"/>
        </w:rPr>
        <w:t xml:space="preserve"> echivalente sau superioare (din punct de vedere </w:t>
      </w:r>
      <w:r w:rsidR="003E5D70">
        <w:rPr>
          <w:rFonts w:ascii="Times New Roman" w:hAnsi="Times New Roman"/>
          <w:sz w:val="24"/>
          <w:szCs w:val="24"/>
          <w:lang w:val="ro-RO"/>
        </w:rPr>
        <w:t xml:space="preserve">tehnic sau </w:t>
      </w:r>
      <w:r w:rsidRPr="003E5D70">
        <w:rPr>
          <w:rFonts w:ascii="Times New Roman" w:hAnsi="Times New Roman"/>
          <w:sz w:val="24"/>
          <w:szCs w:val="24"/>
          <w:lang w:val="ro-RO"/>
        </w:rPr>
        <w:t xml:space="preserve">al normei de poluare) celor </w:t>
      </w:r>
      <w:r w:rsidR="003E5D70">
        <w:rPr>
          <w:rFonts w:ascii="Times New Roman" w:hAnsi="Times New Roman"/>
          <w:sz w:val="24"/>
          <w:szCs w:val="24"/>
          <w:lang w:val="ro-RO"/>
        </w:rPr>
        <w:t>ofertate</w:t>
      </w:r>
      <w:r w:rsidRPr="003E5D70">
        <w:rPr>
          <w:rFonts w:ascii="Times New Roman" w:hAnsi="Times New Roman"/>
          <w:sz w:val="24"/>
          <w:szCs w:val="24"/>
          <w:lang w:val="ro-RO"/>
        </w:rPr>
        <w:t xml:space="preserve"> în cadrul procedurii.  </w:t>
      </w:r>
    </w:p>
    <w:p w:rsidR="00306DBA" w:rsidRPr="00B020EE" w:rsidRDefault="00E67DD5" w:rsidP="00B020EE">
      <w:pPr>
        <w:numPr>
          <w:ilvl w:val="0"/>
          <w:numId w:val="31"/>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orice alte obligaţii prevăzute de prezentul Contract</w:t>
      </w:r>
      <w:r w:rsidR="00677DF6" w:rsidRPr="00B020EE">
        <w:rPr>
          <w:rFonts w:ascii="Times New Roman" w:hAnsi="Times New Roman"/>
          <w:sz w:val="24"/>
          <w:szCs w:val="24"/>
          <w:lang w:val="ro-RO"/>
        </w:rPr>
        <w:t xml:space="preserve"> sau de Lege</w:t>
      </w:r>
      <w:r w:rsidR="00B260F5" w:rsidRPr="00B020EE">
        <w:rPr>
          <w:rFonts w:ascii="Times New Roman" w:hAnsi="Times New Roman"/>
          <w:sz w:val="24"/>
          <w:szCs w:val="24"/>
          <w:lang w:val="ro-RO"/>
        </w:rPr>
        <w:t>.</w:t>
      </w:r>
      <w:r w:rsidR="00306DBA" w:rsidRPr="00B020EE">
        <w:rPr>
          <w:rFonts w:ascii="Times New Roman" w:hAnsi="Times New Roman"/>
          <w:sz w:val="24"/>
          <w:szCs w:val="24"/>
          <w:lang w:val="ro-RO"/>
        </w:rPr>
        <w:t xml:space="preserve">  </w:t>
      </w:r>
    </w:p>
    <w:bookmarkEnd w:id="74"/>
    <w:p w:rsidR="00D8096C" w:rsidRDefault="00D8096C" w:rsidP="00B020EE">
      <w:pPr>
        <w:autoSpaceDE w:val="0"/>
        <w:autoSpaceDN w:val="0"/>
        <w:adjustRightInd w:val="0"/>
        <w:spacing w:after="0" w:line="360" w:lineRule="auto"/>
        <w:jc w:val="both"/>
        <w:rPr>
          <w:rFonts w:ascii="Times New Roman" w:hAnsi="Times New Roman"/>
          <w:sz w:val="24"/>
          <w:szCs w:val="24"/>
          <w:lang w:val="ro-RO" w:eastAsia="en-GB"/>
        </w:rPr>
      </w:pPr>
    </w:p>
    <w:p w:rsidR="00804C44" w:rsidRPr="00B020EE" w:rsidRDefault="00804C44" w:rsidP="00B020EE">
      <w:pPr>
        <w:autoSpaceDE w:val="0"/>
        <w:autoSpaceDN w:val="0"/>
        <w:adjustRightInd w:val="0"/>
        <w:spacing w:after="0" w:line="360" w:lineRule="auto"/>
        <w:jc w:val="both"/>
        <w:rPr>
          <w:rFonts w:ascii="Times New Roman" w:hAnsi="Times New Roman"/>
          <w:sz w:val="24"/>
          <w:szCs w:val="24"/>
          <w:lang w:val="ro-RO" w:eastAsia="en-GB"/>
        </w:rPr>
      </w:pPr>
    </w:p>
    <w:p w:rsidR="00A01E9D" w:rsidRPr="00B020EE" w:rsidRDefault="000D17A4" w:rsidP="00B020EE">
      <w:pPr>
        <w:pStyle w:val="Titlu1"/>
        <w:spacing w:before="0" w:after="0" w:line="360" w:lineRule="auto"/>
        <w:jc w:val="center"/>
        <w:rPr>
          <w:rFonts w:ascii="Times New Roman" w:hAnsi="Times New Roman"/>
          <w:sz w:val="24"/>
          <w:szCs w:val="24"/>
          <w:lang w:val="ro-RO"/>
        </w:rPr>
      </w:pPr>
      <w:bookmarkStart w:id="83" w:name="_Toc129291207"/>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9C128E" w:rsidRPr="00B020EE">
        <w:rPr>
          <w:rFonts w:ascii="Times New Roman" w:hAnsi="Times New Roman"/>
          <w:sz w:val="24"/>
          <w:szCs w:val="24"/>
          <w:lang w:val="ro-RO"/>
        </w:rPr>
        <w:t xml:space="preserve">IV. </w:t>
      </w:r>
      <w:r w:rsidRPr="00B020EE">
        <w:rPr>
          <w:rFonts w:ascii="Times New Roman" w:hAnsi="Times New Roman"/>
          <w:sz w:val="24"/>
          <w:szCs w:val="24"/>
          <w:lang w:val="ro-RO"/>
        </w:rPr>
        <w:t>EXECUTAREA</w:t>
      </w:r>
      <w:r w:rsidR="00ED445E" w:rsidRPr="00B020EE">
        <w:rPr>
          <w:rFonts w:ascii="Times New Roman" w:hAnsi="Times New Roman"/>
          <w:sz w:val="24"/>
          <w:szCs w:val="24"/>
          <w:lang w:val="ro-RO"/>
        </w:rPr>
        <w:t xml:space="preserve"> </w:t>
      </w:r>
      <w:r w:rsidR="009C128E" w:rsidRPr="00B020EE">
        <w:rPr>
          <w:rFonts w:ascii="Times New Roman" w:hAnsi="Times New Roman"/>
          <w:sz w:val="24"/>
          <w:szCs w:val="24"/>
          <w:lang w:val="ro-RO"/>
        </w:rPr>
        <w:t>CONTRACT</w:t>
      </w:r>
      <w:r w:rsidRPr="00B020EE">
        <w:rPr>
          <w:rFonts w:ascii="Times New Roman" w:hAnsi="Times New Roman"/>
          <w:sz w:val="24"/>
          <w:szCs w:val="24"/>
          <w:lang w:val="ro-RO"/>
        </w:rPr>
        <w:t>ULUI</w:t>
      </w:r>
      <w:bookmarkEnd w:id="83"/>
    </w:p>
    <w:p w:rsidR="00D8096C" w:rsidRPr="00B020EE" w:rsidRDefault="000D17A4" w:rsidP="00B020EE">
      <w:pPr>
        <w:pStyle w:val="Titlu2"/>
        <w:spacing w:before="0" w:after="0" w:line="360" w:lineRule="auto"/>
        <w:jc w:val="both"/>
        <w:rPr>
          <w:rFonts w:ascii="Times New Roman" w:hAnsi="Times New Roman"/>
          <w:i w:val="0"/>
          <w:sz w:val="24"/>
          <w:szCs w:val="24"/>
          <w:lang w:val="ro-RO" w:eastAsia="ro-RO"/>
        </w:rPr>
      </w:pPr>
      <w:bookmarkStart w:id="84" w:name="_Toc129291208"/>
      <w:r w:rsidRPr="00B020EE">
        <w:rPr>
          <w:rFonts w:ascii="Times New Roman" w:hAnsi="Times New Roman"/>
          <w:i w:val="0"/>
          <w:sz w:val="24"/>
          <w:szCs w:val="24"/>
          <w:lang w:val="ro-RO" w:eastAsia="ro-RO"/>
        </w:rPr>
        <w:t>ARTICOLUL</w:t>
      </w:r>
      <w:r w:rsidR="007C16E8" w:rsidRPr="00B020EE">
        <w:rPr>
          <w:rFonts w:ascii="Times New Roman" w:hAnsi="Times New Roman"/>
          <w:i w:val="0"/>
          <w:sz w:val="24"/>
          <w:szCs w:val="24"/>
          <w:lang w:val="ro-RO" w:eastAsia="ro-RO"/>
        </w:rPr>
        <w:t xml:space="preserve"> </w:t>
      </w:r>
      <w:r w:rsidR="003708A2">
        <w:rPr>
          <w:rFonts w:ascii="Times New Roman" w:hAnsi="Times New Roman"/>
          <w:i w:val="0"/>
          <w:sz w:val="24"/>
          <w:szCs w:val="24"/>
          <w:lang w:val="ro-RO" w:eastAsia="ro-RO"/>
        </w:rPr>
        <w:t>9</w:t>
      </w:r>
      <w:r w:rsidR="00CA2AA6" w:rsidRPr="00B020EE">
        <w:rPr>
          <w:rFonts w:ascii="Times New Roman" w:hAnsi="Times New Roman"/>
          <w:i w:val="0"/>
          <w:sz w:val="24"/>
          <w:szCs w:val="24"/>
          <w:lang w:val="ro-RO" w:eastAsia="ro-RO"/>
        </w:rPr>
        <w:t xml:space="preserve"> </w:t>
      </w:r>
      <w:r w:rsidR="00ED445E" w:rsidRPr="00B020EE">
        <w:rPr>
          <w:rFonts w:ascii="Times New Roman" w:hAnsi="Times New Roman"/>
          <w:i w:val="0"/>
          <w:sz w:val="24"/>
          <w:szCs w:val="24"/>
          <w:lang w:val="ro-RO" w:eastAsia="ro-RO"/>
        </w:rPr>
        <w:t>–</w:t>
      </w:r>
      <w:r w:rsidR="00FC7F16" w:rsidRPr="00B020EE">
        <w:rPr>
          <w:rFonts w:ascii="Times New Roman" w:hAnsi="Times New Roman"/>
          <w:i w:val="0"/>
          <w:sz w:val="24"/>
          <w:szCs w:val="24"/>
          <w:lang w:val="ro-RO" w:eastAsia="ro-RO"/>
        </w:rPr>
        <w:t xml:space="preserve"> TARIFUL</w:t>
      </w:r>
      <w:bookmarkEnd w:id="84"/>
    </w:p>
    <w:p w:rsidR="00D03D65" w:rsidRPr="009016C4" w:rsidRDefault="005954B9" w:rsidP="00B020EE">
      <w:pPr>
        <w:numPr>
          <w:ilvl w:val="0"/>
          <w:numId w:val="33"/>
        </w:numPr>
        <w:autoSpaceDE w:val="0"/>
        <w:autoSpaceDN w:val="0"/>
        <w:adjustRightInd w:val="0"/>
        <w:spacing w:after="0" w:line="360" w:lineRule="auto"/>
        <w:jc w:val="both"/>
        <w:rPr>
          <w:rFonts w:ascii="Times New Roman" w:hAnsi="Times New Roman"/>
          <w:bCs/>
          <w:sz w:val="24"/>
          <w:szCs w:val="24"/>
          <w:lang w:val="ro-RO" w:eastAsia="en-GB"/>
        </w:rPr>
      </w:pPr>
      <w:bookmarkStart w:id="85" w:name="_Toc350954017"/>
      <w:r w:rsidRPr="009016C4">
        <w:rPr>
          <w:rFonts w:ascii="Times New Roman" w:hAnsi="Times New Roman"/>
          <w:bCs/>
          <w:sz w:val="24"/>
          <w:szCs w:val="24"/>
          <w:lang w:val="ro-RO" w:eastAsia="en-GB"/>
        </w:rPr>
        <w:t xml:space="preserve">Tarifele </w:t>
      </w:r>
      <w:r w:rsidR="004C00F9" w:rsidRPr="009016C4">
        <w:rPr>
          <w:rFonts w:ascii="Times New Roman" w:hAnsi="Times New Roman"/>
          <w:bCs/>
          <w:sz w:val="24"/>
          <w:szCs w:val="24"/>
          <w:lang w:val="ro-RO" w:eastAsia="en-GB"/>
        </w:rPr>
        <w:t xml:space="preserve">pe care Delegatul are dreptul să </w:t>
      </w:r>
      <w:r w:rsidRPr="009016C4">
        <w:rPr>
          <w:rFonts w:ascii="Times New Roman" w:hAnsi="Times New Roman"/>
          <w:bCs/>
          <w:sz w:val="24"/>
          <w:szCs w:val="24"/>
          <w:lang w:val="ro-RO" w:eastAsia="en-GB"/>
        </w:rPr>
        <w:t xml:space="preserve">le </w:t>
      </w:r>
      <w:r w:rsidR="004C00F9" w:rsidRPr="009016C4">
        <w:rPr>
          <w:rFonts w:ascii="Times New Roman" w:hAnsi="Times New Roman"/>
          <w:bCs/>
          <w:sz w:val="24"/>
          <w:szCs w:val="24"/>
          <w:lang w:val="ro-RO" w:eastAsia="en-GB"/>
        </w:rPr>
        <w:t>aplice la Data Începer</w:t>
      </w:r>
      <w:r w:rsidR="00513C66" w:rsidRPr="009016C4">
        <w:rPr>
          <w:rFonts w:ascii="Times New Roman" w:hAnsi="Times New Roman"/>
          <w:bCs/>
          <w:sz w:val="24"/>
          <w:szCs w:val="24"/>
          <w:lang w:val="ro-RO" w:eastAsia="en-GB"/>
        </w:rPr>
        <w:t>ii</w:t>
      </w:r>
      <w:r w:rsidR="00734D82" w:rsidRPr="009016C4">
        <w:rPr>
          <w:rFonts w:ascii="Times New Roman" w:hAnsi="Times New Roman"/>
          <w:bCs/>
          <w:sz w:val="24"/>
          <w:szCs w:val="24"/>
          <w:lang w:val="ro-RO" w:eastAsia="en-GB"/>
        </w:rPr>
        <w:t>,</w:t>
      </w:r>
      <w:r w:rsidR="004C00F9" w:rsidRPr="009016C4">
        <w:rPr>
          <w:rFonts w:ascii="Times New Roman" w:hAnsi="Times New Roman"/>
          <w:bCs/>
          <w:sz w:val="24"/>
          <w:szCs w:val="24"/>
          <w:lang w:val="ro-RO" w:eastAsia="en-GB"/>
        </w:rPr>
        <w:t xml:space="preserve"> </w:t>
      </w:r>
      <w:r w:rsidRPr="009016C4">
        <w:rPr>
          <w:rFonts w:ascii="Times New Roman" w:hAnsi="Times New Roman"/>
          <w:bCs/>
          <w:sz w:val="24"/>
          <w:szCs w:val="24"/>
          <w:lang w:val="ro-RO" w:eastAsia="en-GB"/>
        </w:rPr>
        <w:t xml:space="preserve">sunt cele prevăzute în </w:t>
      </w:r>
      <w:r w:rsidRPr="000F26E1">
        <w:rPr>
          <w:rFonts w:ascii="Times New Roman" w:hAnsi="Times New Roman"/>
          <w:bCs/>
          <w:sz w:val="24"/>
          <w:szCs w:val="24"/>
          <w:lang w:val="ro-RO" w:eastAsia="en-GB"/>
        </w:rPr>
        <w:t xml:space="preserve">Anexa nr. </w:t>
      </w:r>
      <w:r w:rsidR="000F26E1">
        <w:rPr>
          <w:rFonts w:ascii="Times New Roman" w:hAnsi="Times New Roman"/>
          <w:bCs/>
          <w:sz w:val="24"/>
          <w:szCs w:val="24"/>
          <w:lang w:val="ro-RO" w:eastAsia="en-GB"/>
        </w:rPr>
        <w:t>7</w:t>
      </w:r>
      <w:r w:rsidRPr="009016C4">
        <w:rPr>
          <w:rFonts w:ascii="Times New Roman" w:hAnsi="Times New Roman"/>
          <w:bCs/>
          <w:sz w:val="24"/>
          <w:szCs w:val="24"/>
          <w:lang w:val="ro-RO" w:eastAsia="en-GB"/>
        </w:rPr>
        <w:t xml:space="preserve"> la prezentul Contract.</w:t>
      </w:r>
    </w:p>
    <w:p w:rsidR="000B413E" w:rsidRPr="009016C4" w:rsidRDefault="000B413E" w:rsidP="00B020EE">
      <w:pPr>
        <w:numPr>
          <w:ilvl w:val="0"/>
          <w:numId w:val="33"/>
        </w:numPr>
        <w:autoSpaceDE w:val="0"/>
        <w:autoSpaceDN w:val="0"/>
        <w:adjustRightInd w:val="0"/>
        <w:spacing w:after="0" w:line="360" w:lineRule="auto"/>
        <w:jc w:val="both"/>
        <w:rPr>
          <w:rFonts w:ascii="Times New Roman" w:hAnsi="Times New Roman"/>
          <w:bCs/>
          <w:sz w:val="24"/>
          <w:szCs w:val="24"/>
          <w:lang w:val="ro-RO" w:eastAsia="en-GB"/>
        </w:rPr>
      </w:pPr>
      <w:bookmarkStart w:id="86" w:name="_Toc378327475"/>
      <w:bookmarkStart w:id="87" w:name="_Toc379978572"/>
      <w:bookmarkStart w:id="88" w:name="_Toc380141017"/>
      <w:bookmarkStart w:id="89" w:name="_Toc381791094"/>
      <w:bookmarkStart w:id="90" w:name="_Toc381957622"/>
      <w:r w:rsidRPr="009016C4">
        <w:rPr>
          <w:rFonts w:ascii="Times New Roman" w:hAnsi="Times New Roman"/>
          <w:bCs/>
          <w:sz w:val="24"/>
          <w:szCs w:val="24"/>
          <w:lang w:val="ro-RO" w:eastAsia="en-GB"/>
        </w:rPr>
        <w:t>Pentru activitățile de salubrizare stradală, tarifele aplicate de Delegat vor fi plătite de Delegatar din bugetul local.</w:t>
      </w:r>
    </w:p>
    <w:bookmarkEnd w:id="86"/>
    <w:bookmarkEnd w:id="87"/>
    <w:bookmarkEnd w:id="88"/>
    <w:bookmarkEnd w:id="89"/>
    <w:bookmarkEnd w:id="90"/>
    <w:p w:rsidR="00094E16" w:rsidRPr="00B020EE" w:rsidRDefault="00094E16" w:rsidP="00B020EE">
      <w:pPr>
        <w:numPr>
          <w:ilvl w:val="0"/>
          <w:numId w:val="33"/>
        </w:numPr>
        <w:autoSpaceDE w:val="0"/>
        <w:autoSpaceDN w:val="0"/>
        <w:adjustRightInd w:val="0"/>
        <w:spacing w:after="0" w:line="360" w:lineRule="auto"/>
        <w:jc w:val="both"/>
        <w:rPr>
          <w:rFonts w:ascii="Times New Roman" w:hAnsi="Times New Roman"/>
          <w:bCs/>
          <w:sz w:val="24"/>
          <w:szCs w:val="24"/>
          <w:lang w:val="ro-RO" w:eastAsia="en-GB"/>
        </w:rPr>
      </w:pPr>
      <w:r w:rsidRPr="00B020EE">
        <w:rPr>
          <w:rFonts w:ascii="Times New Roman" w:hAnsi="Times New Roman"/>
          <w:bCs/>
          <w:sz w:val="24"/>
          <w:szCs w:val="24"/>
          <w:lang w:val="ro-RO" w:eastAsia="en-GB"/>
        </w:rPr>
        <w:t xml:space="preserve">Tarifele vor fi modificate sau ajustate în conformitate cu prevederile </w:t>
      </w:r>
      <w:r w:rsidRPr="001F42EE">
        <w:rPr>
          <w:rFonts w:ascii="Times New Roman" w:hAnsi="Times New Roman"/>
          <w:bCs/>
          <w:sz w:val="24"/>
          <w:szCs w:val="24"/>
          <w:lang w:val="ro-RO" w:eastAsia="en-GB"/>
        </w:rPr>
        <w:t xml:space="preserve">Anexei nr. </w:t>
      </w:r>
      <w:r w:rsidR="001F42EE">
        <w:rPr>
          <w:rFonts w:ascii="Times New Roman" w:hAnsi="Times New Roman"/>
          <w:bCs/>
          <w:sz w:val="24"/>
          <w:szCs w:val="24"/>
          <w:lang w:val="ro-RO" w:eastAsia="en-GB"/>
        </w:rPr>
        <w:t>8</w:t>
      </w:r>
      <w:r w:rsidRPr="00B020EE">
        <w:rPr>
          <w:rFonts w:ascii="Times New Roman" w:hAnsi="Times New Roman"/>
          <w:bCs/>
          <w:sz w:val="24"/>
          <w:szCs w:val="24"/>
          <w:lang w:val="ro-RO" w:eastAsia="en-GB"/>
        </w:rPr>
        <w:t xml:space="preserve"> la Contract ”Modificarea/ajustarea Tarifului</w:t>
      </w:r>
      <w:r w:rsidR="00A30DC6" w:rsidRPr="00B020EE">
        <w:rPr>
          <w:rFonts w:ascii="Times New Roman" w:hAnsi="Times New Roman"/>
          <w:bCs/>
          <w:sz w:val="24"/>
          <w:szCs w:val="24"/>
          <w:lang w:val="ro-RO" w:eastAsia="en-GB"/>
        </w:rPr>
        <w:t xml:space="preserve">. </w:t>
      </w:r>
    </w:p>
    <w:p w:rsidR="00D03D65" w:rsidRPr="001F42EE" w:rsidRDefault="002151C4" w:rsidP="00B020EE">
      <w:pPr>
        <w:numPr>
          <w:ilvl w:val="0"/>
          <w:numId w:val="33"/>
        </w:numPr>
        <w:autoSpaceDE w:val="0"/>
        <w:autoSpaceDN w:val="0"/>
        <w:adjustRightInd w:val="0"/>
        <w:spacing w:after="0" w:line="360" w:lineRule="auto"/>
        <w:jc w:val="both"/>
        <w:rPr>
          <w:rFonts w:ascii="Times New Roman" w:hAnsi="Times New Roman"/>
          <w:bCs/>
          <w:sz w:val="24"/>
          <w:szCs w:val="24"/>
          <w:lang w:val="ro-RO" w:eastAsia="en-GB"/>
        </w:rPr>
      </w:pPr>
      <w:bookmarkStart w:id="91" w:name="_Toc378327479"/>
      <w:bookmarkStart w:id="92" w:name="_Toc379978576"/>
      <w:bookmarkStart w:id="93" w:name="_Toc380141021"/>
      <w:bookmarkStart w:id="94" w:name="_Toc381791098"/>
      <w:bookmarkStart w:id="95" w:name="_Toc381957626"/>
      <w:r w:rsidRPr="00B020EE">
        <w:rPr>
          <w:rFonts w:ascii="Times New Roman" w:hAnsi="Times New Roman"/>
          <w:bCs/>
          <w:sz w:val="24"/>
          <w:szCs w:val="24"/>
          <w:lang w:val="ro-RO" w:eastAsia="en-GB"/>
        </w:rPr>
        <w:t xml:space="preserve">Modificarea şi ajustarea </w:t>
      </w:r>
      <w:r w:rsidR="00094E16" w:rsidRPr="00B020EE">
        <w:rPr>
          <w:rFonts w:ascii="Times New Roman" w:hAnsi="Times New Roman"/>
          <w:bCs/>
          <w:sz w:val="24"/>
          <w:szCs w:val="24"/>
          <w:lang w:val="ro-RO" w:eastAsia="en-GB"/>
        </w:rPr>
        <w:t xml:space="preserve">Tarifelor </w:t>
      </w:r>
      <w:r w:rsidRPr="00B020EE">
        <w:rPr>
          <w:rFonts w:ascii="Times New Roman" w:hAnsi="Times New Roman"/>
          <w:bCs/>
          <w:sz w:val="24"/>
          <w:szCs w:val="24"/>
          <w:lang w:val="ro-RO" w:eastAsia="en-GB"/>
        </w:rPr>
        <w:t xml:space="preserve">se aprobă de </w:t>
      </w:r>
      <w:r w:rsidR="00EB6777" w:rsidRPr="00B020EE">
        <w:rPr>
          <w:rFonts w:ascii="Times New Roman" w:hAnsi="Times New Roman"/>
          <w:bCs/>
          <w:sz w:val="24"/>
          <w:szCs w:val="24"/>
          <w:lang w:val="ro-RO" w:eastAsia="en-GB"/>
        </w:rPr>
        <w:t xml:space="preserve">către </w:t>
      </w:r>
      <w:r w:rsidRPr="00B020EE">
        <w:rPr>
          <w:rFonts w:ascii="Times New Roman" w:hAnsi="Times New Roman"/>
          <w:bCs/>
          <w:sz w:val="24"/>
          <w:szCs w:val="24"/>
          <w:lang w:val="ro-RO" w:eastAsia="en-GB"/>
        </w:rPr>
        <w:t>Delegata</w:t>
      </w:r>
      <w:r w:rsidR="00854AF0" w:rsidRPr="00B020EE">
        <w:rPr>
          <w:rFonts w:ascii="Times New Roman" w:hAnsi="Times New Roman"/>
          <w:bCs/>
          <w:sz w:val="24"/>
          <w:szCs w:val="24"/>
          <w:lang w:val="ro-RO" w:eastAsia="en-GB"/>
        </w:rPr>
        <w:t>r</w:t>
      </w:r>
      <w:r w:rsidR="00FC7F16" w:rsidRPr="00B020EE">
        <w:rPr>
          <w:rFonts w:ascii="Times New Roman" w:hAnsi="Times New Roman"/>
          <w:bCs/>
          <w:sz w:val="24"/>
          <w:szCs w:val="24"/>
          <w:lang w:val="ro-RO" w:eastAsia="en-GB"/>
        </w:rPr>
        <w:t>, conform Legii</w:t>
      </w:r>
      <w:r w:rsidR="00D03D65" w:rsidRPr="00B020EE">
        <w:rPr>
          <w:rFonts w:ascii="Times New Roman" w:hAnsi="Times New Roman"/>
          <w:bCs/>
          <w:sz w:val="24"/>
          <w:szCs w:val="24"/>
          <w:lang w:val="ro-RO" w:eastAsia="en-GB"/>
        </w:rPr>
        <w:t>.</w:t>
      </w:r>
      <w:bookmarkEnd w:id="91"/>
      <w:bookmarkEnd w:id="92"/>
      <w:bookmarkEnd w:id="93"/>
      <w:bookmarkEnd w:id="94"/>
      <w:bookmarkEnd w:id="95"/>
      <w:r w:rsidR="00A30DC6" w:rsidRPr="00B020EE">
        <w:rPr>
          <w:rFonts w:ascii="Times New Roman" w:hAnsi="Times New Roman"/>
          <w:bCs/>
          <w:sz w:val="24"/>
          <w:szCs w:val="24"/>
          <w:lang w:val="ro-RO" w:eastAsia="en-GB"/>
        </w:rPr>
        <w:t xml:space="preserve"> </w:t>
      </w:r>
      <w:r w:rsidR="00A30DC6" w:rsidRPr="001F42EE">
        <w:rPr>
          <w:rFonts w:ascii="Times New Roman" w:hAnsi="Times New Roman"/>
          <w:bCs/>
          <w:sz w:val="24"/>
          <w:szCs w:val="24"/>
          <w:lang w:val="ro-RO" w:eastAsia="en-GB"/>
        </w:rPr>
        <w:t>Delegatarul are dreptul să refuze, în condiții justificate, aprobarea prețurilor și tarifelor propuse de Delegat.</w:t>
      </w:r>
    </w:p>
    <w:p w:rsidR="00CA698A" w:rsidRPr="00B020EE" w:rsidRDefault="00CA698A" w:rsidP="00B020EE">
      <w:pPr>
        <w:numPr>
          <w:ilvl w:val="0"/>
          <w:numId w:val="33"/>
        </w:numPr>
        <w:autoSpaceDE w:val="0"/>
        <w:autoSpaceDN w:val="0"/>
        <w:adjustRightInd w:val="0"/>
        <w:spacing w:after="0" w:line="360" w:lineRule="auto"/>
        <w:jc w:val="both"/>
        <w:rPr>
          <w:rFonts w:ascii="Times New Roman" w:hAnsi="Times New Roman"/>
          <w:bCs/>
          <w:sz w:val="24"/>
          <w:szCs w:val="24"/>
          <w:lang w:val="ro-RO" w:eastAsia="en-GB"/>
        </w:rPr>
      </w:pPr>
      <w:r w:rsidRPr="00B020EE">
        <w:rPr>
          <w:rFonts w:ascii="Times New Roman" w:hAnsi="Times New Roman"/>
          <w:bCs/>
          <w:sz w:val="24"/>
          <w:szCs w:val="24"/>
          <w:lang w:val="ro-RO" w:eastAsia="en-GB"/>
        </w:rPr>
        <w:lastRenderedPageBreak/>
        <w:t>Contravaloarea activităților de salubrizare stradală se facturează de către</w:t>
      </w:r>
      <w:r w:rsidR="002B7EDB" w:rsidRPr="00B020EE">
        <w:rPr>
          <w:rFonts w:ascii="Times New Roman" w:hAnsi="Times New Roman"/>
          <w:bCs/>
          <w:sz w:val="24"/>
          <w:szCs w:val="24"/>
          <w:lang w:val="ro-RO" w:eastAsia="en-GB"/>
        </w:rPr>
        <w:t xml:space="preserve"> Delegat Delegatarului, după cum urmează:</w:t>
      </w:r>
    </w:p>
    <w:p w:rsidR="00E524BD" w:rsidRPr="002A2834" w:rsidRDefault="00E524BD" w:rsidP="00E524BD">
      <w:pPr>
        <w:pStyle w:val="Listparagraf"/>
        <w:numPr>
          <w:ilvl w:val="0"/>
          <w:numId w:val="94"/>
        </w:numPr>
        <w:spacing w:after="0" w:line="360" w:lineRule="auto"/>
        <w:jc w:val="both"/>
        <w:rPr>
          <w:rFonts w:ascii="Times New Roman" w:hAnsi="Times New Roman"/>
          <w:sz w:val="24"/>
          <w:szCs w:val="24"/>
        </w:rPr>
      </w:pPr>
      <w:r w:rsidRPr="002A2834">
        <w:rPr>
          <w:rFonts w:ascii="Times New Roman" w:hAnsi="Times New Roman"/>
          <w:sz w:val="24"/>
          <w:szCs w:val="24"/>
        </w:rPr>
        <w:t>In termen de maxim 3 (trei) zile lucratoare de la sfarsitul celor 2 perioade prevazute in Sectiunea 6 din Caietul de sarcini, Prestatorul va prezenta autorității contractante un Raport de progres cu:</w:t>
      </w:r>
    </w:p>
    <w:p w:rsidR="002A2834" w:rsidRPr="002A2834" w:rsidRDefault="00E524BD" w:rsidP="002A2834">
      <w:pPr>
        <w:pStyle w:val="Listparagraf"/>
        <w:spacing w:after="0" w:line="360" w:lineRule="auto"/>
        <w:ind w:firstLine="696"/>
        <w:jc w:val="both"/>
        <w:rPr>
          <w:rFonts w:ascii="Times New Roman" w:hAnsi="Times New Roman"/>
          <w:sz w:val="24"/>
          <w:szCs w:val="24"/>
        </w:rPr>
      </w:pPr>
      <w:r w:rsidRPr="002A2834">
        <w:rPr>
          <w:rFonts w:ascii="Times New Roman" w:hAnsi="Times New Roman"/>
          <w:sz w:val="24"/>
          <w:szCs w:val="24"/>
        </w:rPr>
        <w:t>o</w:t>
      </w:r>
      <w:r w:rsidRPr="002A2834">
        <w:rPr>
          <w:rFonts w:ascii="Times New Roman" w:hAnsi="Times New Roman"/>
          <w:sz w:val="24"/>
          <w:szCs w:val="24"/>
        </w:rPr>
        <w:tab/>
      </w:r>
      <w:r w:rsidR="002A2834" w:rsidRPr="002A2834">
        <w:rPr>
          <w:rFonts w:ascii="Times New Roman" w:hAnsi="Times New Roman"/>
          <w:sz w:val="24"/>
          <w:szCs w:val="24"/>
        </w:rPr>
        <w:t>Situația suprafețelor din contract executate elective;</w:t>
      </w:r>
    </w:p>
    <w:p w:rsidR="002A2834" w:rsidRPr="002A2834" w:rsidRDefault="002A2834" w:rsidP="002A2834">
      <w:pPr>
        <w:pStyle w:val="Listparagraf"/>
        <w:spacing w:after="0" w:line="360" w:lineRule="auto"/>
        <w:ind w:left="1416"/>
        <w:jc w:val="both"/>
        <w:rPr>
          <w:rFonts w:ascii="Times New Roman" w:hAnsi="Times New Roman"/>
          <w:sz w:val="24"/>
          <w:szCs w:val="24"/>
        </w:rPr>
      </w:pPr>
      <w:r w:rsidRPr="002A2834">
        <w:rPr>
          <w:rFonts w:ascii="Times New Roman" w:hAnsi="Times New Roman"/>
          <w:sz w:val="24"/>
          <w:szCs w:val="24"/>
        </w:rPr>
        <w:t>o</w:t>
      </w:r>
      <w:r w:rsidRPr="002A2834">
        <w:rPr>
          <w:rFonts w:ascii="Times New Roman" w:hAnsi="Times New Roman"/>
          <w:sz w:val="24"/>
          <w:szCs w:val="24"/>
        </w:rPr>
        <w:tab/>
        <w:t>Evidența cantităților de deseuri depozitate impreuna cu valoarea acestora;</w:t>
      </w:r>
    </w:p>
    <w:p w:rsidR="002A2834" w:rsidRPr="002A2834" w:rsidRDefault="002A2834" w:rsidP="002A2834">
      <w:pPr>
        <w:pStyle w:val="Listparagraf"/>
        <w:spacing w:after="0" w:line="360" w:lineRule="auto"/>
        <w:ind w:left="1416"/>
        <w:jc w:val="both"/>
        <w:rPr>
          <w:rFonts w:ascii="Times New Roman" w:hAnsi="Times New Roman"/>
          <w:sz w:val="24"/>
          <w:szCs w:val="24"/>
        </w:rPr>
      </w:pPr>
      <w:r w:rsidRPr="002A2834">
        <w:rPr>
          <w:rFonts w:ascii="Times New Roman" w:hAnsi="Times New Roman"/>
          <w:sz w:val="24"/>
          <w:szCs w:val="24"/>
        </w:rPr>
        <w:t>o</w:t>
      </w:r>
      <w:r w:rsidRPr="002A2834">
        <w:rPr>
          <w:rFonts w:ascii="Times New Roman" w:hAnsi="Times New Roman"/>
          <w:sz w:val="24"/>
          <w:szCs w:val="24"/>
        </w:rPr>
        <w:tab/>
        <w:t>Copii după bonurile de cântar;</w:t>
      </w:r>
    </w:p>
    <w:p w:rsidR="006255E1" w:rsidRPr="002A2834" w:rsidRDefault="00E524BD" w:rsidP="00E524BD">
      <w:pPr>
        <w:pStyle w:val="Listparagraf"/>
        <w:numPr>
          <w:ilvl w:val="0"/>
          <w:numId w:val="94"/>
        </w:numPr>
        <w:spacing w:after="0" w:line="360" w:lineRule="auto"/>
        <w:jc w:val="both"/>
        <w:rPr>
          <w:rFonts w:ascii="Times New Roman" w:hAnsi="Times New Roman"/>
          <w:sz w:val="24"/>
          <w:szCs w:val="24"/>
        </w:rPr>
      </w:pPr>
      <w:r w:rsidRPr="002A2834">
        <w:rPr>
          <w:rFonts w:ascii="Times New Roman" w:hAnsi="Times New Roman"/>
          <w:sz w:val="24"/>
          <w:szCs w:val="24"/>
        </w:rPr>
        <w:t>In termen de maxim 3 (trei) zile lucratoare de la inregistrarea de catre Autoritatea Contractanta, Raportul se aproba sau se respinge motivat.</w:t>
      </w:r>
    </w:p>
    <w:p w:rsidR="00E524BD" w:rsidRDefault="00E524BD" w:rsidP="006255E1">
      <w:pPr>
        <w:pStyle w:val="Listparagraf"/>
        <w:numPr>
          <w:ilvl w:val="0"/>
          <w:numId w:val="94"/>
        </w:numPr>
        <w:spacing w:after="0" w:line="360" w:lineRule="auto"/>
        <w:jc w:val="both"/>
        <w:rPr>
          <w:rFonts w:ascii="Times New Roman" w:hAnsi="Times New Roman"/>
          <w:sz w:val="24"/>
          <w:szCs w:val="24"/>
        </w:rPr>
      </w:pPr>
      <w:r w:rsidRPr="00E524BD">
        <w:rPr>
          <w:rFonts w:ascii="Times New Roman" w:hAnsi="Times New Roman"/>
          <w:sz w:val="24"/>
          <w:szCs w:val="24"/>
        </w:rPr>
        <w:t>In cazul respingerii Raportului, Prestatorul trebuie sa inainteze un alt Raport, tinand cont de motivele respingerii. După două respingeri succesive Autoritatea Contractanta poate informa Pretatorul cu privire la valoarea Sumei de Plată Lunară Efectivă a serviciilor pe care o acceptă, trimițând contra-raportul său și o Notificare pe baza căreia Prestatorul trebuie să emită factura pe valoarea stabilită de către Autoritatea Contractanta.  În cazul în care nu este de acord să emită factura cu suma notificată de Autoritatea Contractanta, Prestatorul poate notifica, la rândul său, dezacordul cu privire cu Suma Lunară de Plată efectiva a serviciilor. Litigiul urmează a se rezolva în conformitate cu prevederile Contractului.</w:t>
      </w:r>
    </w:p>
    <w:p w:rsidR="00CD48F0" w:rsidRPr="002A2834" w:rsidRDefault="00E524BD" w:rsidP="00CD48F0">
      <w:pPr>
        <w:pStyle w:val="Listparagraf"/>
        <w:numPr>
          <w:ilvl w:val="0"/>
          <w:numId w:val="94"/>
        </w:numPr>
        <w:spacing w:after="0" w:line="360" w:lineRule="auto"/>
        <w:ind w:hanging="357"/>
        <w:jc w:val="both"/>
        <w:rPr>
          <w:rFonts w:ascii="Times New Roman" w:hAnsi="Times New Roman"/>
          <w:sz w:val="24"/>
          <w:szCs w:val="24"/>
        </w:rPr>
      </w:pPr>
      <w:r w:rsidRPr="002A2834">
        <w:rPr>
          <w:rFonts w:ascii="Times New Roman" w:hAnsi="Times New Roman"/>
          <w:sz w:val="24"/>
          <w:szCs w:val="24"/>
        </w:rPr>
        <w:t xml:space="preserve">Pentru contravaloarea serviciilor de măturat şi întreţinere a căilor publice, </w:t>
      </w:r>
      <w:bookmarkStart w:id="96" w:name="_Hlk129209864"/>
      <w:r w:rsidRPr="002A2834">
        <w:rPr>
          <w:rFonts w:ascii="Times New Roman" w:hAnsi="Times New Roman"/>
          <w:sz w:val="24"/>
          <w:szCs w:val="24"/>
        </w:rPr>
        <w:t>bilunar, în maxim 3 (trei) zile lucratoare de la aprobarea Raportu</w:t>
      </w:r>
      <w:r w:rsidR="00CD48F0" w:rsidRPr="002A2834">
        <w:rPr>
          <w:rFonts w:ascii="Times New Roman" w:hAnsi="Times New Roman"/>
          <w:sz w:val="24"/>
          <w:szCs w:val="24"/>
        </w:rPr>
        <w:t>lu</w:t>
      </w:r>
      <w:r w:rsidRPr="002A2834">
        <w:rPr>
          <w:rFonts w:ascii="Times New Roman" w:hAnsi="Times New Roman"/>
          <w:sz w:val="24"/>
          <w:szCs w:val="24"/>
        </w:rPr>
        <w:t>i de progres</w:t>
      </w:r>
      <w:bookmarkEnd w:id="96"/>
      <w:r w:rsidR="00CD48F0" w:rsidRPr="002A2834">
        <w:rPr>
          <w:rFonts w:ascii="Times New Roman" w:hAnsi="Times New Roman"/>
          <w:sz w:val="24"/>
          <w:szCs w:val="24"/>
        </w:rPr>
        <w:t>, se facturează de către Delegat Delegatarului</w:t>
      </w:r>
      <w:r w:rsidRPr="002A2834">
        <w:rPr>
          <w:rFonts w:ascii="Times New Roman" w:hAnsi="Times New Roman"/>
          <w:sz w:val="24"/>
          <w:szCs w:val="24"/>
        </w:rPr>
        <w:t>. Se vor aplica în mod corespunzător prevederile Sectiunii 6 din Caietul de sarcini;</w:t>
      </w:r>
    </w:p>
    <w:p w:rsidR="00CD48F0" w:rsidRPr="00024B6C" w:rsidRDefault="00CD48F0" w:rsidP="00024B6C">
      <w:pPr>
        <w:numPr>
          <w:ilvl w:val="0"/>
          <w:numId w:val="33"/>
        </w:numPr>
        <w:autoSpaceDE w:val="0"/>
        <w:autoSpaceDN w:val="0"/>
        <w:adjustRightInd w:val="0"/>
        <w:spacing w:after="0" w:line="360" w:lineRule="auto"/>
        <w:jc w:val="both"/>
        <w:rPr>
          <w:rFonts w:ascii="Times New Roman" w:hAnsi="Times New Roman"/>
          <w:sz w:val="24"/>
          <w:szCs w:val="24"/>
          <w:lang w:val="ro-RO"/>
        </w:rPr>
      </w:pPr>
      <w:r w:rsidRPr="002A2834">
        <w:rPr>
          <w:rFonts w:ascii="Times New Roman" w:hAnsi="Times New Roman"/>
          <w:sz w:val="24"/>
          <w:szCs w:val="24"/>
          <w:lang w:val="ro-RO"/>
        </w:rPr>
        <w:t xml:space="preserve">Bilunar, în maxim 3 (trei) zile lucratoare de la aprobarea Raportului de progres, Prestatorul evidențiază distinct pe factura emisă cantitățile activităților prestate, respectiv cantitatea de deșeuri acceptată la depozit, implicit </w:t>
      </w:r>
      <w:r w:rsidR="00024B6C" w:rsidRPr="00024B6C">
        <w:rPr>
          <w:rFonts w:ascii="Times New Roman" w:hAnsi="Times New Roman"/>
          <w:sz w:val="24"/>
          <w:szCs w:val="24"/>
          <w:lang w:val="ro-RO"/>
        </w:rPr>
        <w:t>costul privind depozitarea deseurilor conform contractului de delegare incheiat de Asociația de Dezvoltare Intercomunitară pentru gestionarea integrată a deșeurilor municipale in Municipiul București si operatorul SC ECOSUD SA</w:t>
      </w:r>
      <w:r w:rsidR="00024B6C">
        <w:rPr>
          <w:rFonts w:ascii="Times New Roman" w:hAnsi="Times New Roman"/>
          <w:sz w:val="24"/>
          <w:szCs w:val="24"/>
          <w:lang w:val="ro-RO"/>
        </w:rPr>
        <w:t>, precum</w:t>
      </w:r>
      <w:r w:rsidR="00024B6C" w:rsidRPr="00024B6C">
        <w:rPr>
          <w:rFonts w:ascii="Times New Roman" w:hAnsi="Times New Roman"/>
          <w:sz w:val="24"/>
          <w:szCs w:val="24"/>
          <w:lang w:val="ro-RO"/>
        </w:rPr>
        <w:t xml:space="preserve"> si contravaloarea contrib</w:t>
      </w:r>
      <w:r w:rsidR="00024B6C">
        <w:rPr>
          <w:rFonts w:ascii="Times New Roman" w:hAnsi="Times New Roman"/>
          <w:sz w:val="24"/>
          <w:szCs w:val="24"/>
          <w:lang w:val="ro-RO"/>
        </w:rPr>
        <w:t>uției pentru economie circulară.</w:t>
      </w:r>
    </w:p>
    <w:p w:rsidR="00A357B7" w:rsidRPr="00CD48F0" w:rsidRDefault="00A357B7" w:rsidP="00CD48F0">
      <w:pPr>
        <w:numPr>
          <w:ilvl w:val="0"/>
          <w:numId w:val="33"/>
        </w:numPr>
        <w:autoSpaceDE w:val="0"/>
        <w:autoSpaceDN w:val="0"/>
        <w:adjustRightInd w:val="0"/>
        <w:spacing w:after="0" w:line="360" w:lineRule="auto"/>
        <w:ind w:hanging="357"/>
        <w:jc w:val="both"/>
        <w:rPr>
          <w:rFonts w:ascii="Times New Roman" w:hAnsi="Times New Roman"/>
          <w:sz w:val="24"/>
          <w:szCs w:val="24"/>
          <w:lang w:val="ro-RO"/>
        </w:rPr>
      </w:pPr>
      <w:r w:rsidRPr="00CD48F0">
        <w:rPr>
          <w:rFonts w:ascii="Times New Roman" w:hAnsi="Times New Roman"/>
          <w:bCs/>
          <w:sz w:val="24"/>
          <w:szCs w:val="24"/>
          <w:lang w:val="ro-RO" w:eastAsia="en-GB"/>
        </w:rPr>
        <w:t xml:space="preserve">Facturile emise de </w:t>
      </w:r>
      <w:r w:rsidR="00774C2B" w:rsidRPr="00CD48F0">
        <w:rPr>
          <w:rFonts w:ascii="Times New Roman" w:hAnsi="Times New Roman"/>
          <w:bCs/>
          <w:sz w:val="24"/>
          <w:szCs w:val="24"/>
          <w:lang w:val="ro-RO" w:eastAsia="en-GB"/>
        </w:rPr>
        <w:t>D</w:t>
      </w:r>
      <w:r w:rsidRPr="00CD48F0">
        <w:rPr>
          <w:rFonts w:ascii="Times New Roman" w:hAnsi="Times New Roman"/>
          <w:bCs/>
          <w:sz w:val="24"/>
          <w:szCs w:val="24"/>
          <w:lang w:val="ro-RO" w:eastAsia="en-GB"/>
        </w:rPr>
        <w:t>elegat pentru</w:t>
      </w:r>
      <w:r w:rsidR="00774C2B" w:rsidRPr="00CD48F0">
        <w:rPr>
          <w:rFonts w:ascii="Times New Roman" w:hAnsi="Times New Roman"/>
          <w:bCs/>
          <w:sz w:val="24"/>
          <w:szCs w:val="24"/>
          <w:lang w:val="ro-RO" w:eastAsia="en-GB"/>
        </w:rPr>
        <w:t xml:space="preserve"> serviciile prestate conform alin. (</w:t>
      </w:r>
      <w:r w:rsidR="00E22B70" w:rsidRPr="00CD48F0">
        <w:rPr>
          <w:rFonts w:ascii="Times New Roman" w:hAnsi="Times New Roman"/>
          <w:bCs/>
          <w:sz w:val="24"/>
          <w:szCs w:val="24"/>
          <w:lang w:val="ro-RO" w:eastAsia="en-GB"/>
        </w:rPr>
        <w:t>5</w:t>
      </w:r>
      <w:r w:rsidR="00774C2B" w:rsidRPr="00CD48F0">
        <w:rPr>
          <w:rFonts w:ascii="Times New Roman" w:hAnsi="Times New Roman"/>
          <w:bCs/>
          <w:sz w:val="24"/>
          <w:szCs w:val="24"/>
          <w:lang w:val="ro-RO" w:eastAsia="en-GB"/>
        </w:rPr>
        <w:t xml:space="preserve">) </w:t>
      </w:r>
      <w:r w:rsidR="00CD48F0">
        <w:rPr>
          <w:rFonts w:ascii="Times New Roman" w:hAnsi="Times New Roman"/>
          <w:bCs/>
          <w:sz w:val="24"/>
          <w:szCs w:val="24"/>
          <w:lang w:val="ro-RO" w:eastAsia="en-GB"/>
        </w:rPr>
        <w:t xml:space="preserve">si (6) </w:t>
      </w:r>
      <w:r w:rsidR="00774C2B" w:rsidRPr="00CD48F0">
        <w:rPr>
          <w:rFonts w:ascii="Times New Roman" w:hAnsi="Times New Roman"/>
          <w:bCs/>
          <w:sz w:val="24"/>
          <w:szCs w:val="24"/>
          <w:lang w:val="ro-RO" w:eastAsia="en-GB"/>
        </w:rPr>
        <w:t xml:space="preserve">de mai sus </w:t>
      </w:r>
      <w:r w:rsidRPr="00CD48F0">
        <w:rPr>
          <w:rFonts w:ascii="Times New Roman" w:hAnsi="Times New Roman"/>
          <w:bCs/>
          <w:sz w:val="24"/>
          <w:szCs w:val="24"/>
          <w:lang w:val="ro-RO" w:eastAsia="en-GB"/>
        </w:rPr>
        <w:t xml:space="preserve">vor fi plătite </w:t>
      </w:r>
      <w:r w:rsidR="00774C2B" w:rsidRPr="00CD48F0">
        <w:rPr>
          <w:rFonts w:ascii="Times New Roman" w:hAnsi="Times New Roman"/>
          <w:bCs/>
          <w:sz w:val="24"/>
          <w:szCs w:val="24"/>
          <w:lang w:val="ro-RO" w:eastAsia="en-GB"/>
        </w:rPr>
        <w:t xml:space="preserve">de Delegatar </w:t>
      </w:r>
      <w:r w:rsidRPr="00CD48F0">
        <w:rPr>
          <w:rFonts w:ascii="Times New Roman" w:hAnsi="Times New Roman"/>
          <w:bCs/>
          <w:sz w:val="24"/>
          <w:szCs w:val="24"/>
          <w:lang w:val="ro-RO" w:eastAsia="en-GB"/>
        </w:rPr>
        <w:t>în cel mult 30 (treizeci) de Zile de la data primirii facturii, în contul Delegatului indicat în factură. În cazul ne</w:t>
      </w:r>
      <w:r w:rsidR="00774C2B" w:rsidRPr="00CD48F0">
        <w:rPr>
          <w:rFonts w:ascii="Times New Roman" w:hAnsi="Times New Roman"/>
          <w:bCs/>
          <w:sz w:val="24"/>
          <w:szCs w:val="24"/>
          <w:lang w:val="ro-RO" w:eastAsia="en-GB"/>
        </w:rPr>
        <w:t>respectării termenului de plată a facturilor</w:t>
      </w:r>
      <w:r w:rsidR="0066434D" w:rsidRPr="00CD48F0">
        <w:rPr>
          <w:rFonts w:ascii="Times New Roman" w:hAnsi="Times New Roman"/>
          <w:bCs/>
          <w:sz w:val="24"/>
          <w:szCs w:val="24"/>
          <w:lang w:val="ro-RO" w:eastAsia="en-GB"/>
        </w:rPr>
        <w:t>,</w:t>
      </w:r>
      <w:r w:rsidR="00774C2B" w:rsidRPr="00CD48F0">
        <w:rPr>
          <w:rFonts w:ascii="Times New Roman" w:hAnsi="Times New Roman"/>
          <w:bCs/>
          <w:sz w:val="24"/>
          <w:szCs w:val="24"/>
          <w:lang w:val="ro-RO" w:eastAsia="en-GB"/>
        </w:rPr>
        <w:t xml:space="preserve"> Delegatarul </w:t>
      </w:r>
      <w:r w:rsidRPr="00CD48F0">
        <w:rPr>
          <w:rFonts w:ascii="Times New Roman" w:hAnsi="Times New Roman"/>
          <w:bCs/>
          <w:sz w:val="24"/>
          <w:szCs w:val="24"/>
          <w:lang w:val="ro-RO" w:eastAsia="en-GB"/>
        </w:rPr>
        <w:t>va plăti penalităţi de întârziere de 0,01 % din suma datorată, pe zi de întârziere</w:t>
      </w:r>
      <w:r w:rsidR="00774C2B" w:rsidRPr="00CD48F0">
        <w:rPr>
          <w:rFonts w:ascii="Times New Roman" w:hAnsi="Times New Roman"/>
          <w:bCs/>
          <w:sz w:val="24"/>
          <w:szCs w:val="24"/>
          <w:lang w:val="ro-RO" w:eastAsia="en-GB"/>
        </w:rPr>
        <w:t>.</w:t>
      </w:r>
    </w:p>
    <w:p w:rsidR="00793DA6" w:rsidRPr="006D2423" w:rsidRDefault="004A3F15" w:rsidP="006D2423">
      <w:pPr>
        <w:numPr>
          <w:ilvl w:val="0"/>
          <w:numId w:val="33"/>
        </w:numPr>
        <w:autoSpaceDE w:val="0"/>
        <w:autoSpaceDN w:val="0"/>
        <w:adjustRightInd w:val="0"/>
        <w:spacing w:after="0" w:line="360" w:lineRule="auto"/>
        <w:jc w:val="both"/>
        <w:rPr>
          <w:rFonts w:ascii="Times New Roman" w:hAnsi="Times New Roman"/>
          <w:bCs/>
          <w:sz w:val="24"/>
          <w:szCs w:val="24"/>
          <w:lang w:val="ro-RO" w:eastAsia="en-GB"/>
        </w:rPr>
      </w:pPr>
      <w:r w:rsidRPr="00B020EE">
        <w:rPr>
          <w:rFonts w:ascii="Times New Roman" w:hAnsi="Times New Roman"/>
          <w:bCs/>
          <w:sz w:val="24"/>
          <w:szCs w:val="24"/>
          <w:lang w:val="ro-RO" w:eastAsia="en-GB"/>
        </w:rPr>
        <w:lastRenderedPageBreak/>
        <w:t xml:space="preserve">Soluţionarea oricăror dispute legate de Tarif se face conform prevederilor </w:t>
      </w:r>
      <w:r w:rsidRPr="00C875B5">
        <w:rPr>
          <w:rFonts w:ascii="Times New Roman" w:hAnsi="Times New Roman"/>
          <w:bCs/>
          <w:sz w:val="24"/>
          <w:szCs w:val="24"/>
          <w:lang w:val="ro-RO" w:eastAsia="en-GB"/>
        </w:rPr>
        <w:t>Articolului</w:t>
      </w:r>
      <w:r w:rsidR="00D03D65" w:rsidRPr="00C875B5">
        <w:rPr>
          <w:rFonts w:ascii="Times New Roman" w:hAnsi="Times New Roman"/>
          <w:bCs/>
          <w:sz w:val="24"/>
          <w:szCs w:val="24"/>
          <w:lang w:val="ro-RO" w:eastAsia="en-GB"/>
        </w:rPr>
        <w:t xml:space="preserve"> </w:t>
      </w:r>
      <w:r w:rsidR="00C875B5" w:rsidRPr="00C875B5">
        <w:rPr>
          <w:rFonts w:ascii="Times New Roman" w:hAnsi="Times New Roman"/>
          <w:bCs/>
          <w:sz w:val="24"/>
          <w:szCs w:val="24"/>
          <w:lang w:val="ro-RO" w:eastAsia="en-GB"/>
        </w:rPr>
        <w:t>49</w:t>
      </w:r>
      <w:r w:rsidR="00D03D65" w:rsidRPr="00B020EE">
        <w:rPr>
          <w:rFonts w:ascii="Times New Roman" w:hAnsi="Times New Roman"/>
          <w:bCs/>
          <w:sz w:val="24"/>
          <w:szCs w:val="24"/>
          <w:lang w:val="ro-RO" w:eastAsia="en-GB"/>
        </w:rPr>
        <w:t xml:space="preserve"> („</w:t>
      </w:r>
      <w:r w:rsidR="00A5782A" w:rsidRPr="00B020EE">
        <w:rPr>
          <w:rFonts w:ascii="Times New Roman" w:hAnsi="Times New Roman"/>
          <w:bCs/>
          <w:sz w:val="24"/>
          <w:szCs w:val="24"/>
          <w:lang w:val="ro-RO" w:eastAsia="en-GB"/>
        </w:rPr>
        <w:t>Legea aplicabilă şi soluţionarea litigiilor</w:t>
      </w:r>
      <w:r w:rsidR="00D03D65" w:rsidRPr="00B020EE">
        <w:rPr>
          <w:rFonts w:ascii="Times New Roman" w:hAnsi="Times New Roman"/>
          <w:bCs/>
          <w:sz w:val="24"/>
          <w:szCs w:val="24"/>
          <w:lang w:val="ro-RO" w:eastAsia="en-GB"/>
        </w:rPr>
        <w:t xml:space="preserve">”) </w:t>
      </w:r>
      <w:r w:rsidRPr="00B020EE">
        <w:rPr>
          <w:rFonts w:ascii="Times New Roman" w:hAnsi="Times New Roman"/>
          <w:bCs/>
          <w:sz w:val="24"/>
          <w:szCs w:val="24"/>
          <w:lang w:val="ro-RO" w:eastAsia="en-GB"/>
        </w:rPr>
        <w:t>din prezentul Contract</w:t>
      </w:r>
      <w:r w:rsidR="00BC76C7" w:rsidRPr="00B020EE">
        <w:rPr>
          <w:rFonts w:ascii="Times New Roman" w:hAnsi="Times New Roman"/>
          <w:bCs/>
          <w:sz w:val="24"/>
          <w:szCs w:val="24"/>
          <w:lang w:val="ro-RO" w:eastAsia="en-GB"/>
        </w:rPr>
        <w:t>.</w:t>
      </w:r>
      <w:bookmarkEnd w:id="85"/>
    </w:p>
    <w:p w:rsidR="00E65DE9" w:rsidRPr="00B020EE" w:rsidRDefault="00E65DE9" w:rsidP="00B020EE">
      <w:pPr>
        <w:spacing w:after="0" w:line="360" w:lineRule="auto"/>
        <w:rPr>
          <w:rFonts w:ascii="Times New Roman" w:hAnsi="Times New Roman"/>
          <w:sz w:val="24"/>
          <w:szCs w:val="24"/>
          <w:lang w:val="ro-RO" w:eastAsia="ro-RO"/>
        </w:rPr>
      </w:pPr>
    </w:p>
    <w:p w:rsidR="00821632" w:rsidRPr="00B020EE" w:rsidRDefault="004F4F1C" w:rsidP="00B020EE">
      <w:pPr>
        <w:pStyle w:val="Titlu2"/>
        <w:spacing w:before="0" w:after="0" w:line="360" w:lineRule="auto"/>
        <w:jc w:val="both"/>
        <w:rPr>
          <w:rFonts w:ascii="Times New Roman" w:hAnsi="Times New Roman"/>
          <w:i w:val="0"/>
          <w:sz w:val="24"/>
          <w:szCs w:val="24"/>
          <w:lang w:val="ro-RO" w:eastAsia="ro-RO"/>
        </w:rPr>
      </w:pPr>
      <w:bookmarkStart w:id="97" w:name="_Toc129291209"/>
      <w:r w:rsidRPr="003708A2">
        <w:rPr>
          <w:rFonts w:ascii="Times New Roman" w:hAnsi="Times New Roman"/>
          <w:i w:val="0"/>
          <w:sz w:val="24"/>
          <w:szCs w:val="24"/>
          <w:lang w:val="ro-RO" w:eastAsia="ro-RO"/>
        </w:rPr>
        <w:t>ARTICOLUL</w:t>
      </w:r>
      <w:r w:rsidR="004D02D9" w:rsidRPr="003708A2">
        <w:rPr>
          <w:rFonts w:ascii="Times New Roman" w:hAnsi="Times New Roman"/>
          <w:i w:val="0"/>
          <w:sz w:val="24"/>
          <w:szCs w:val="24"/>
          <w:lang w:val="ro-RO" w:eastAsia="ro-RO"/>
        </w:rPr>
        <w:t xml:space="preserve"> </w:t>
      </w:r>
      <w:r w:rsidR="00CE7945" w:rsidRPr="003708A2">
        <w:rPr>
          <w:rFonts w:ascii="Times New Roman" w:hAnsi="Times New Roman"/>
          <w:i w:val="0"/>
          <w:sz w:val="24"/>
          <w:szCs w:val="24"/>
          <w:lang w:val="ro-RO" w:eastAsia="ro-RO"/>
        </w:rPr>
        <w:t>1</w:t>
      </w:r>
      <w:r w:rsidR="003708A2" w:rsidRPr="003708A2">
        <w:rPr>
          <w:rFonts w:ascii="Times New Roman" w:hAnsi="Times New Roman"/>
          <w:i w:val="0"/>
          <w:sz w:val="24"/>
          <w:szCs w:val="24"/>
          <w:lang w:val="ro-RO" w:eastAsia="ro-RO"/>
        </w:rPr>
        <w:t>0</w:t>
      </w:r>
      <w:r w:rsidR="00A26048" w:rsidRPr="00B020EE">
        <w:rPr>
          <w:rFonts w:ascii="Times New Roman" w:hAnsi="Times New Roman"/>
          <w:i w:val="0"/>
          <w:sz w:val="24"/>
          <w:szCs w:val="24"/>
          <w:lang w:val="ro-RO" w:eastAsia="ro-RO"/>
        </w:rPr>
        <w:t xml:space="preserve"> </w:t>
      </w:r>
      <w:r w:rsidR="00ED445E" w:rsidRPr="00B020EE">
        <w:rPr>
          <w:rFonts w:ascii="Times New Roman" w:hAnsi="Times New Roman"/>
          <w:i w:val="0"/>
          <w:sz w:val="24"/>
          <w:szCs w:val="24"/>
          <w:lang w:val="ro-RO" w:eastAsia="ro-RO"/>
        </w:rPr>
        <w:t>–</w:t>
      </w:r>
      <w:r w:rsidR="00454053" w:rsidRPr="00B020EE">
        <w:rPr>
          <w:rFonts w:ascii="Times New Roman" w:hAnsi="Times New Roman"/>
          <w:i w:val="0"/>
          <w:sz w:val="24"/>
          <w:szCs w:val="24"/>
          <w:lang w:val="ro-RO" w:eastAsia="ro-RO"/>
        </w:rPr>
        <w:t>INDICATOR</w:t>
      </w:r>
      <w:r w:rsidRPr="00B020EE">
        <w:rPr>
          <w:rFonts w:ascii="Times New Roman" w:hAnsi="Times New Roman"/>
          <w:i w:val="0"/>
          <w:sz w:val="24"/>
          <w:szCs w:val="24"/>
          <w:lang w:val="ro-RO" w:eastAsia="ro-RO"/>
        </w:rPr>
        <w:t>II DE PERFORMANŢĂ</w:t>
      </w:r>
      <w:bookmarkEnd w:id="97"/>
    </w:p>
    <w:p w:rsidR="001C57F2" w:rsidRPr="00B020EE" w:rsidRDefault="004F4F1C" w:rsidP="00B020EE">
      <w:pPr>
        <w:numPr>
          <w:ilvl w:val="0"/>
          <w:numId w:val="3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Delegatul va presta Serviciul astfel încât să asigure îndeplinirea Indicatorilor de Performanţă, stabiliţi în </w:t>
      </w:r>
      <w:r w:rsidRPr="00F501F2">
        <w:rPr>
          <w:rFonts w:ascii="Times New Roman" w:eastAsia="Calibri" w:hAnsi="Times New Roman"/>
          <w:sz w:val="24"/>
          <w:szCs w:val="24"/>
          <w:lang w:val="ro-RO" w:eastAsia="en-GB"/>
        </w:rPr>
        <w:t xml:space="preserve">Regulamentul Serviciului </w:t>
      </w:r>
      <w:r w:rsidR="001C57F2" w:rsidRPr="00F501F2">
        <w:rPr>
          <w:rFonts w:ascii="Times New Roman" w:eastAsia="Calibri" w:hAnsi="Times New Roman"/>
          <w:sz w:val="24"/>
          <w:szCs w:val="24"/>
          <w:lang w:val="ro-RO" w:eastAsia="en-GB"/>
        </w:rPr>
        <w:t>(Anex</w:t>
      </w:r>
      <w:r w:rsidRPr="00F501F2">
        <w:rPr>
          <w:rFonts w:ascii="Times New Roman" w:eastAsia="Calibri" w:hAnsi="Times New Roman"/>
          <w:sz w:val="24"/>
          <w:szCs w:val="24"/>
          <w:lang w:val="ro-RO" w:eastAsia="en-GB"/>
        </w:rPr>
        <w:t>a nr</w:t>
      </w:r>
      <w:r w:rsidR="001C57F2" w:rsidRPr="00F501F2">
        <w:rPr>
          <w:rFonts w:ascii="Times New Roman" w:eastAsia="Calibri" w:hAnsi="Times New Roman"/>
          <w:sz w:val="24"/>
          <w:szCs w:val="24"/>
          <w:lang w:val="ro-RO" w:eastAsia="en-GB"/>
        </w:rPr>
        <w:t>. 1</w:t>
      </w:r>
      <w:r w:rsidR="001C57F2"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la prezentul</w:t>
      </w:r>
      <w:r w:rsidR="001C57F2" w:rsidRPr="00B020EE">
        <w:rPr>
          <w:rFonts w:ascii="Times New Roman" w:eastAsia="Calibri" w:hAnsi="Times New Roman"/>
          <w:sz w:val="24"/>
          <w:szCs w:val="24"/>
          <w:lang w:val="ro-RO" w:eastAsia="en-GB"/>
        </w:rPr>
        <w:t xml:space="preserve"> Contract), </w:t>
      </w:r>
      <w:r w:rsidRPr="00B020EE">
        <w:rPr>
          <w:rFonts w:ascii="Times New Roman" w:eastAsia="Calibri" w:hAnsi="Times New Roman"/>
          <w:sz w:val="24"/>
          <w:szCs w:val="24"/>
          <w:lang w:val="ro-RO" w:eastAsia="en-GB"/>
        </w:rPr>
        <w:t xml:space="preserve">şi prevăzuţi în </w:t>
      </w:r>
      <w:r w:rsidRPr="00E07F4E">
        <w:rPr>
          <w:rFonts w:ascii="Times New Roman" w:eastAsia="Calibri" w:hAnsi="Times New Roman"/>
          <w:sz w:val="24"/>
          <w:szCs w:val="24"/>
          <w:lang w:val="ro-RO" w:eastAsia="en-GB"/>
        </w:rPr>
        <w:t xml:space="preserve">Anexa </w:t>
      </w:r>
      <w:r w:rsidR="001C57F2" w:rsidRPr="00E07F4E">
        <w:rPr>
          <w:rFonts w:ascii="Times New Roman" w:eastAsia="Calibri" w:hAnsi="Times New Roman"/>
          <w:sz w:val="24"/>
          <w:szCs w:val="24"/>
          <w:lang w:val="ro-RO" w:eastAsia="en-GB"/>
        </w:rPr>
        <w:t>n</w:t>
      </w:r>
      <w:r w:rsidRPr="00E07F4E">
        <w:rPr>
          <w:rFonts w:ascii="Times New Roman" w:eastAsia="Calibri" w:hAnsi="Times New Roman"/>
          <w:sz w:val="24"/>
          <w:szCs w:val="24"/>
          <w:lang w:val="ro-RO" w:eastAsia="en-GB"/>
        </w:rPr>
        <w:t>r</w:t>
      </w:r>
      <w:r w:rsidR="001C57F2" w:rsidRPr="00E07F4E">
        <w:rPr>
          <w:rFonts w:ascii="Times New Roman" w:eastAsia="Calibri" w:hAnsi="Times New Roman"/>
          <w:sz w:val="24"/>
          <w:szCs w:val="24"/>
          <w:lang w:val="ro-RO" w:eastAsia="en-GB"/>
        </w:rPr>
        <w:t xml:space="preserve">. </w:t>
      </w:r>
      <w:r w:rsidR="00E07F4E">
        <w:rPr>
          <w:rFonts w:ascii="Times New Roman" w:eastAsia="Calibri" w:hAnsi="Times New Roman"/>
          <w:sz w:val="24"/>
          <w:szCs w:val="24"/>
          <w:lang w:val="ro-RO" w:eastAsia="en-GB"/>
        </w:rPr>
        <w:t>5</w:t>
      </w:r>
      <w:r w:rsidR="006C7C42" w:rsidRPr="00B020EE">
        <w:rPr>
          <w:rFonts w:ascii="Times New Roman" w:eastAsia="Calibri" w:hAnsi="Times New Roman"/>
          <w:sz w:val="24"/>
          <w:szCs w:val="24"/>
          <w:lang w:val="ro-RO" w:eastAsia="en-GB"/>
        </w:rPr>
        <w:t xml:space="preserve"> </w:t>
      </w:r>
      <w:r w:rsidR="001C57F2" w:rsidRPr="00B020EE">
        <w:rPr>
          <w:rFonts w:ascii="Times New Roman" w:eastAsia="Calibri" w:hAnsi="Times New Roman"/>
          <w:sz w:val="24"/>
          <w:szCs w:val="24"/>
          <w:lang w:val="ro-RO" w:eastAsia="en-GB"/>
        </w:rPr>
        <w:t>(„</w:t>
      </w:r>
      <w:r w:rsidR="00A5782A" w:rsidRPr="00B020EE">
        <w:rPr>
          <w:rFonts w:ascii="Times New Roman" w:eastAsia="Calibri" w:hAnsi="Times New Roman"/>
          <w:sz w:val="24"/>
          <w:szCs w:val="24"/>
          <w:lang w:val="ro-RO" w:eastAsia="en-GB"/>
        </w:rPr>
        <w:t>Indicatorii de Performanţă</w:t>
      </w:r>
      <w:r w:rsidR="001C57F2"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la</w:t>
      </w:r>
      <w:r w:rsidR="001C57F2" w:rsidRPr="00B020EE">
        <w:rPr>
          <w:rFonts w:ascii="Times New Roman" w:eastAsia="Calibri" w:hAnsi="Times New Roman"/>
          <w:sz w:val="24"/>
          <w:szCs w:val="24"/>
          <w:lang w:val="ro-RO" w:eastAsia="en-GB"/>
        </w:rPr>
        <w:t xml:space="preserve"> Contract.</w:t>
      </w:r>
    </w:p>
    <w:p w:rsidR="001C57F2" w:rsidRPr="00B020EE" w:rsidRDefault="004F4F1C" w:rsidP="00B020EE">
      <w:pPr>
        <w:numPr>
          <w:ilvl w:val="0"/>
          <w:numId w:val="3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Indicatorii de Performanţă stabilesc, printre altele, condiţiile pe care trebuie să le îndeplinească Serviciul, având printre obiective</w:t>
      </w:r>
      <w:r w:rsidR="001C57F2" w:rsidRPr="00B020EE">
        <w:rPr>
          <w:rFonts w:ascii="Times New Roman" w:eastAsia="Calibri" w:hAnsi="Times New Roman"/>
          <w:sz w:val="24"/>
          <w:szCs w:val="24"/>
          <w:lang w:val="ro-RO" w:eastAsia="en-GB"/>
        </w:rPr>
        <w:t>:</w:t>
      </w:r>
    </w:p>
    <w:p w:rsidR="001C57F2" w:rsidRPr="00B020EE" w:rsidRDefault="004F4F1C" w:rsidP="00B020EE">
      <w:pPr>
        <w:numPr>
          <w:ilvl w:val="0"/>
          <w:numId w:val="3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continuitatea Serviciului din punct de vedere cantitativ și calitativ</w:t>
      </w:r>
      <w:r w:rsidR="001C57F2" w:rsidRPr="00B020EE">
        <w:rPr>
          <w:rFonts w:ascii="Times New Roman" w:hAnsi="Times New Roman"/>
          <w:sz w:val="24"/>
          <w:szCs w:val="24"/>
          <w:lang w:val="ro-RO"/>
        </w:rPr>
        <w:t>;</w:t>
      </w:r>
    </w:p>
    <w:p w:rsidR="001C57F2" w:rsidRPr="00B020EE" w:rsidRDefault="004F4F1C" w:rsidP="00B020EE">
      <w:pPr>
        <w:numPr>
          <w:ilvl w:val="0"/>
          <w:numId w:val="3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excluderea oricărei discriminări privind accesul la Serviciu</w:t>
      </w:r>
      <w:r w:rsidR="001C57F2" w:rsidRPr="00B020EE">
        <w:rPr>
          <w:rFonts w:ascii="Times New Roman" w:hAnsi="Times New Roman"/>
          <w:sz w:val="24"/>
          <w:szCs w:val="24"/>
          <w:lang w:val="ro-RO"/>
        </w:rPr>
        <w:t>;</w:t>
      </w:r>
    </w:p>
    <w:p w:rsidR="00306DBA" w:rsidRPr="00B020EE" w:rsidRDefault="004F4F1C" w:rsidP="00B020EE">
      <w:pPr>
        <w:numPr>
          <w:ilvl w:val="0"/>
          <w:numId w:val="37"/>
        </w:numPr>
        <w:spacing w:after="0" w:line="360" w:lineRule="auto"/>
        <w:jc w:val="both"/>
        <w:rPr>
          <w:rFonts w:ascii="Times New Roman" w:hAnsi="Times New Roman"/>
          <w:sz w:val="24"/>
          <w:szCs w:val="24"/>
          <w:lang w:val="ro-RO"/>
        </w:rPr>
      </w:pPr>
      <w:r w:rsidRPr="00B020EE">
        <w:rPr>
          <w:rFonts w:ascii="Times New Roman" w:hAnsi="Times New Roman"/>
          <w:sz w:val="24"/>
          <w:szCs w:val="24"/>
          <w:lang w:val="ro-RO"/>
        </w:rPr>
        <w:t>respectarea reglementărilor specifice din domeniu</w:t>
      </w:r>
      <w:r w:rsidR="001C57F2" w:rsidRPr="00B020EE">
        <w:rPr>
          <w:rFonts w:ascii="Times New Roman" w:hAnsi="Times New Roman"/>
          <w:sz w:val="24"/>
          <w:szCs w:val="24"/>
          <w:lang w:val="ro-RO"/>
        </w:rPr>
        <w:t>.</w:t>
      </w:r>
    </w:p>
    <w:p w:rsidR="00E65DE9" w:rsidRPr="00B020EE" w:rsidRDefault="00D31C68" w:rsidP="00B020EE">
      <w:pPr>
        <w:numPr>
          <w:ilvl w:val="0"/>
          <w:numId w:val="36"/>
        </w:numPr>
        <w:autoSpaceDE w:val="0"/>
        <w:autoSpaceDN w:val="0"/>
        <w:adjustRightInd w:val="0"/>
        <w:spacing w:after="0" w:line="360" w:lineRule="auto"/>
        <w:jc w:val="both"/>
        <w:rPr>
          <w:rFonts w:ascii="Times New Roman" w:hAnsi="Times New Roman"/>
          <w:sz w:val="24"/>
          <w:szCs w:val="24"/>
          <w:lang w:val="ro-RO" w:eastAsia="ro-RO"/>
        </w:rPr>
      </w:pPr>
      <w:r w:rsidRPr="00B020EE">
        <w:rPr>
          <w:rFonts w:ascii="Times New Roman" w:eastAsia="Calibri" w:hAnsi="Times New Roman"/>
          <w:sz w:val="24"/>
          <w:szCs w:val="24"/>
          <w:lang w:val="ro-RO" w:eastAsia="en-GB"/>
        </w:rPr>
        <w:t>Delegatarul</w:t>
      </w:r>
      <w:r w:rsidRPr="00B020EE">
        <w:rPr>
          <w:rFonts w:ascii="Times New Roman" w:hAnsi="Times New Roman"/>
          <w:sz w:val="24"/>
          <w:szCs w:val="24"/>
          <w:lang w:val="ro-RO" w:eastAsia="en-GB"/>
        </w:rPr>
        <w:t xml:space="preserve"> va asigura monitorizarea contractului de delegare și a modului de îndeplinire a indicatorilor de performanță conform prevederilor prezentului Contract de Delegare și a Caietului de Sarcini. În acest sens, concluziile Delegatarului cu privire la modul de îndeplinire a indicatorilor de performanță reprezintă baza pentru emiterea documentului constatator la finalul contractului de delegare.</w:t>
      </w:r>
    </w:p>
    <w:p w:rsidR="00B40C32" w:rsidRPr="00B020EE" w:rsidRDefault="00B40C32" w:rsidP="00B020EE">
      <w:pPr>
        <w:pStyle w:val="Titlu2"/>
        <w:spacing w:before="0" w:after="0" w:line="360" w:lineRule="auto"/>
        <w:jc w:val="both"/>
        <w:rPr>
          <w:rFonts w:ascii="Times New Roman" w:hAnsi="Times New Roman"/>
          <w:i w:val="0"/>
          <w:sz w:val="24"/>
          <w:szCs w:val="24"/>
          <w:lang w:val="ro-RO" w:eastAsia="ro-RO"/>
        </w:rPr>
      </w:pPr>
    </w:p>
    <w:p w:rsidR="00821632" w:rsidRPr="00B020EE" w:rsidRDefault="00085685" w:rsidP="00B020EE">
      <w:pPr>
        <w:pStyle w:val="Titlu2"/>
        <w:spacing w:before="0" w:after="0" w:line="360" w:lineRule="auto"/>
        <w:jc w:val="both"/>
        <w:rPr>
          <w:rFonts w:ascii="Times New Roman" w:hAnsi="Times New Roman"/>
          <w:i w:val="0"/>
          <w:sz w:val="24"/>
          <w:szCs w:val="24"/>
          <w:lang w:val="ro-RO" w:eastAsia="ro-RO"/>
        </w:rPr>
      </w:pPr>
      <w:bookmarkStart w:id="98" w:name="_Toc129291210"/>
      <w:r w:rsidRPr="003708A2">
        <w:rPr>
          <w:rFonts w:ascii="Times New Roman" w:hAnsi="Times New Roman"/>
          <w:i w:val="0"/>
          <w:sz w:val="24"/>
          <w:szCs w:val="24"/>
          <w:lang w:val="ro-RO" w:eastAsia="ro-RO"/>
        </w:rPr>
        <w:t>ARTICOLUL</w:t>
      </w:r>
      <w:r w:rsidR="00A26048" w:rsidRPr="003708A2">
        <w:rPr>
          <w:rFonts w:ascii="Times New Roman" w:hAnsi="Times New Roman"/>
          <w:i w:val="0"/>
          <w:sz w:val="24"/>
          <w:szCs w:val="24"/>
          <w:lang w:val="ro-RO" w:eastAsia="ro-RO"/>
        </w:rPr>
        <w:t xml:space="preserve"> 1</w:t>
      </w:r>
      <w:r w:rsidR="003708A2" w:rsidRPr="003708A2">
        <w:rPr>
          <w:rFonts w:ascii="Times New Roman" w:hAnsi="Times New Roman"/>
          <w:i w:val="0"/>
          <w:sz w:val="24"/>
          <w:szCs w:val="24"/>
          <w:lang w:val="ro-RO" w:eastAsia="ro-RO"/>
        </w:rPr>
        <w:t>1</w:t>
      </w:r>
      <w:r w:rsidR="00A26048" w:rsidRPr="00B020EE">
        <w:rPr>
          <w:rFonts w:ascii="Times New Roman" w:hAnsi="Times New Roman"/>
          <w:i w:val="0"/>
          <w:sz w:val="24"/>
          <w:szCs w:val="24"/>
          <w:lang w:val="ro-RO" w:eastAsia="ro-RO"/>
        </w:rPr>
        <w:t xml:space="preserve"> –</w:t>
      </w:r>
      <w:r w:rsidRPr="00B020EE">
        <w:rPr>
          <w:rFonts w:ascii="Times New Roman" w:hAnsi="Times New Roman"/>
          <w:i w:val="0"/>
          <w:sz w:val="24"/>
          <w:szCs w:val="24"/>
          <w:lang w:val="ro-RO" w:eastAsia="ro-RO"/>
        </w:rPr>
        <w:t>MONITORIZAREA</w:t>
      </w:r>
      <w:r w:rsidR="00ED445E" w:rsidRPr="00B020EE">
        <w:rPr>
          <w:rFonts w:ascii="Times New Roman" w:hAnsi="Times New Roman"/>
          <w:i w:val="0"/>
          <w:sz w:val="24"/>
          <w:szCs w:val="24"/>
          <w:lang w:val="ro-RO" w:eastAsia="ro-RO"/>
        </w:rPr>
        <w:t xml:space="preserve"> </w:t>
      </w:r>
      <w:r w:rsidR="00A26048" w:rsidRPr="00B020EE">
        <w:rPr>
          <w:rFonts w:ascii="Times New Roman" w:hAnsi="Times New Roman"/>
          <w:i w:val="0"/>
          <w:sz w:val="24"/>
          <w:szCs w:val="24"/>
          <w:lang w:val="ro-RO" w:eastAsia="ro-RO"/>
        </w:rPr>
        <w:t>CONTRACT</w:t>
      </w:r>
      <w:r w:rsidRPr="00B020EE">
        <w:rPr>
          <w:rFonts w:ascii="Times New Roman" w:hAnsi="Times New Roman"/>
          <w:i w:val="0"/>
          <w:sz w:val="24"/>
          <w:szCs w:val="24"/>
          <w:lang w:val="ro-RO" w:eastAsia="ro-RO"/>
        </w:rPr>
        <w:t>ULUI</w:t>
      </w:r>
      <w:bookmarkEnd w:id="98"/>
    </w:p>
    <w:p w:rsidR="00DC34AF" w:rsidRPr="00DE4BC9" w:rsidRDefault="008C6AB1" w:rsidP="00B020EE">
      <w:pPr>
        <w:numPr>
          <w:ilvl w:val="0"/>
          <w:numId w:val="38"/>
        </w:numPr>
        <w:autoSpaceDE w:val="0"/>
        <w:autoSpaceDN w:val="0"/>
        <w:adjustRightInd w:val="0"/>
        <w:spacing w:after="0" w:line="360" w:lineRule="auto"/>
        <w:jc w:val="both"/>
        <w:rPr>
          <w:rFonts w:ascii="Times New Roman" w:eastAsia="Calibri" w:hAnsi="Times New Roman"/>
          <w:sz w:val="24"/>
          <w:szCs w:val="24"/>
          <w:lang w:val="ro-RO" w:eastAsia="en-GB"/>
        </w:rPr>
      </w:pPr>
      <w:r w:rsidRPr="00DE4BC9">
        <w:rPr>
          <w:rFonts w:ascii="Times New Roman" w:eastAsia="Calibri" w:hAnsi="Times New Roman"/>
          <w:sz w:val="24"/>
          <w:szCs w:val="24"/>
          <w:lang w:val="ro-RO" w:eastAsia="en-GB"/>
        </w:rPr>
        <w:t xml:space="preserve">Respectarea şi îndeplinirea de către Delegat a </w:t>
      </w:r>
      <w:r w:rsidR="00454053" w:rsidRPr="00DE4BC9">
        <w:rPr>
          <w:rFonts w:ascii="Times New Roman" w:eastAsia="Calibri" w:hAnsi="Times New Roman"/>
          <w:sz w:val="24"/>
          <w:szCs w:val="24"/>
          <w:lang w:val="ro-RO" w:eastAsia="en-GB"/>
        </w:rPr>
        <w:t>Indicator</w:t>
      </w:r>
      <w:r w:rsidRPr="00DE4BC9">
        <w:rPr>
          <w:rFonts w:ascii="Times New Roman" w:eastAsia="Calibri" w:hAnsi="Times New Roman"/>
          <w:sz w:val="24"/>
          <w:szCs w:val="24"/>
          <w:lang w:val="ro-RO" w:eastAsia="en-GB"/>
        </w:rPr>
        <w:t xml:space="preserve">ilor de Performanţă şi în general a tuturor obligaţiilor stabilite prin prezentul </w:t>
      </w:r>
      <w:r w:rsidR="0044524E" w:rsidRPr="00DE4BC9">
        <w:rPr>
          <w:rFonts w:ascii="Times New Roman" w:eastAsia="Calibri" w:hAnsi="Times New Roman"/>
          <w:sz w:val="24"/>
          <w:szCs w:val="24"/>
          <w:lang w:val="ro-RO" w:eastAsia="en-GB"/>
        </w:rPr>
        <w:t xml:space="preserve">Contract </w:t>
      </w:r>
      <w:r w:rsidRPr="00DE4BC9">
        <w:rPr>
          <w:rFonts w:ascii="Times New Roman" w:eastAsia="Calibri" w:hAnsi="Times New Roman"/>
          <w:sz w:val="24"/>
          <w:szCs w:val="24"/>
          <w:lang w:val="ro-RO" w:eastAsia="en-GB"/>
        </w:rPr>
        <w:t xml:space="preserve">vor fi </w:t>
      </w:r>
      <w:r w:rsidR="00DC34AF" w:rsidRPr="00DE4BC9">
        <w:rPr>
          <w:rFonts w:ascii="Times New Roman" w:eastAsia="Calibri" w:hAnsi="Times New Roman"/>
          <w:sz w:val="24"/>
          <w:szCs w:val="24"/>
          <w:lang w:val="ro-RO" w:eastAsia="en-GB"/>
        </w:rPr>
        <w:t>monitor</w:t>
      </w:r>
      <w:r w:rsidRPr="00DE4BC9">
        <w:rPr>
          <w:rFonts w:ascii="Times New Roman" w:eastAsia="Calibri" w:hAnsi="Times New Roman"/>
          <w:sz w:val="24"/>
          <w:szCs w:val="24"/>
          <w:lang w:val="ro-RO" w:eastAsia="en-GB"/>
        </w:rPr>
        <w:t xml:space="preserve">izate de </w:t>
      </w:r>
      <w:r w:rsidR="001D375E" w:rsidRPr="00DE4BC9">
        <w:rPr>
          <w:rFonts w:ascii="Times New Roman" w:eastAsia="Calibri" w:hAnsi="Times New Roman"/>
          <w:sz w:val="24"/>
          <w:szCs w:val="24"/>
          <w:lang w:val="ro-RO" w:eastAsia="en-GB"/>
        </w:rPr>
        <w:t xml:space="preserve">către </w:t>
      </w:r>
      <w:r w:rsidR="00DC34AF" w:rsidRPr="00DE4BC9">
        <w:rPr>
          <w:rFonts w:ascii="Times New Roman" w:eastAsia="Calibri" w:hAnsi="Times New Roman"/>
          <w:sz w:val="24"/>
          <w:szCs w:val="24"/>
          <w:lang w:val="ro-RO" w:eastAsia="en-GB"/>
        </w:rPr>
        <w:t>Delegat</w:t>
      </w:r>
      <w:r w:rsidRPr="00DE4BC9">
        <w:rPr>
          <w:rFonts w:ascii="Times New Roman" w:eastAsia="Calibri" w:hAnsi="Times New Roman"/>
          <w:sz w:val="24"/>
          <w:szCs w:val="24"/>
          <w:lang w:val="ro-RO" w:eastAsia="en-GB"/>
        </w:rPr>
        <w:t>a</w:t>
      </w:r>
      <w:r w:rsidR="00DC34AF" w:rsidRPr="00DE4BC9">
        <w:rPr>
          <w:rFonts w:ascii="Times New Roman" w:eastAsia="Calibri" w:hAnsi="Times New Roman"/>
          <w:sz w:val="24"/>
          <w:szCs w:val="24"/>
          <w:lang w:val="ro-RO" w:eastAsia="en-GB"/>
        </w:rPr>
        <w:t>r</w:t>
      </w:r>
      <w:r w:rsidRPr="00DE4BC9">
        <w:rPr>
          <w:rFonts w:ascii="Times New Roman" w:eastAsia="Calibri" w:hAnsi="Times New Roman"/>
          <w:sz w:val="24"/>
          <w:szCs w:val="24"/>
          <w:lang w:val="ro-RO" w:eastAsia="en-GB"/>
        </w:rPr>
        <w:t xml:space="preserve"> conform termenilor şi condiţiilor stipulate de prezentul </w:t>
      </w:r>
      <w:r w:rsidR="003D4C21" w:rsidRPr="00DE4BC9">
        <w:rPr>
          <w:rFonts w:ascii="Times New Roman" w:eastAsia="Calibri" w:hAnsi="Times New Roman"/>
          <w:sz w:val="24"/>
          <w:szCs w:val="24"/>
          <w:lang w:val="ro-RO" w:eastAsia="en-GB"/>
        </w:rPr>
        <w:t>a</w:t>
      </w:r>
      <w:r w:rsidRPr="00DE4BC9">
        <w:rPr>
          <w:rFonts w:ascii="Times New Roman" w:eastAsia="Calibri" w:hAnsi="Times New Roman"/>
          <w:sz w:val="24"/>
          <w:szCs w:val="24"/>
          <w:lang w:val="ro-RO" w:eastAsia="en-GB"/>
        </w:rPr>
        <w:t>rticol</w:t>
      </w:r>
      <w:r w:rsidR="00DC34AF" w:rsidRPr="00DE4BC9">
        <w:rPr>
          <w:rFonts w:ascii="Times New Roman" w:eastAsia="Calibri" w:hAnsi="Times New Roman"/>
          <w:sz w:val="24"/>
          <w:szCs w:val="24"/>
          <w:lang w:val="ro-RO" w:eastAsia="en-GB"/>
        </w:rPr>
        <w:t xml:space="preserve">. </w:t>
      </w:r>
    </w:p>
    <w:p w:rsidR="00DC34AF" w:rsidRPr="00B020EE" w:rsidRDefault="00DC34AF" w:rsidP="00B020EE">
      <w:pPr>
        <w:numPr>
          <w:ilvl w:val="0"/>
          <w:numId w:val="3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w:t>
      </w:r>
      <w:r w:rsidR="008C6AB1" w:rsidRPr="00B020EE">
        <w:rPr>
          <w:rFonts w:ascii="Times New Roman" w:eastAsia="Calibri" w:hAnsi="Times New Roman"/>
          <w:sz w:val="24"/>
          <w:szCs w:val="24"/>
          <w:lang w:val="ro-RO" w:eastAsia="en-GB"/>
        </w:rPr>
        <w:t>a</w:t>
      </w:r>
      <w:r w:rsidRPr="00B020EE">
        <w:rPr>
          <w:rFonts w:ascii="Times New Roman" w:eastAsia="Calibri" w:hAnsi="Times New Roman"/>
          <w:sz w:val="24"/>
          <w:szCs w:val="24"/>
          <w:lang w:val="ro-RO" w:eastAsia="en-GB"/>
        </w:rPr>
        <w:t>r</w:t>
      </w:r>
      <w:r w:rsidR="008C6AB1" w:rsidRPr="00B020EE">
        <w:rPr>
          <w:rFonts w:ascii="Times New Roman" w:eastAsia="Calibri" w:hAnsi="Times New Roman"/>
          <w:sz w:val="24"/>
          <w:szCs w:val="24"/>
          <w:lang w:val="ro-RO" w:eastAsia="en-GB"/>
        </w:rPr>
        <w:t>ul</w:t>
      </w:r>
      <w:r w:rsidRPr="00B020EE">
        <w:rPr>
          <w:rFonts w:ascii="Times New Roman" w:eastAsia="Calibri" w:hAnsi="Times New Roman"/>
          <w:sz w:val="24"/>
          <w:szCs w:val="24"/>
          <w:lang w:val="ro-RO" w:eastAsia="en-GB"/>
        </w:rPr>
        <w:t xml:space="preserve"> </w:t>
      </w:r>
      <w:r w:rsidR="008C6AB1" w:rsidRPr="00B020EE">
        <w:rPr>
          <w:rFonts w:ascii="Times New Roman" w:eastAsia="Calibri" w:hAnsi="Times New Roman"/>
          <w:sz w:val="24"/>
          <w:szCs w:val="24"/>
          <w:lang w:val="ro-RO" w:eastAsia="en-GB"/>
        </w:rPr>
        <w:t xml:space="preserve">va informa în prealabil Delegatul asupra intenției de a verifica respectarea Indicatorilor de Performanță sau de a efectua o inspecţie pentru verificarea </w:t>
      </w:r>
      <w:r w:rsidR="007439C4" w:rsidRPr="00B020EE">
        <w:rPr>
          <w:rFonts w:ascii="Times New Roman" w:eastAsia="Calibri" w:hAnsi="Times New Roman"/>
          <w:sz w:val="24"/>
          <w:szCs w:val="24"/>
          <w:lang w:val="ro-RO" w:eastAsia="en-GB"/>
        </w:rPr>
        <w:t>îndeplinirii obligaţiilor</w:t>
      </w:r>
      <w:r w:rsidR="0044524E" w:rsidRPr="00B020EE">
        <w:rPr>
          <w:rFonts w:ascii="Times New Roman" w:eastAsia="Calibri" w:hAnsi="Times New Roman"/>
          <w:sz w:val="24"/>
          <w:szCs w:val="24"/>
          <w:lang w:val="ro-RO" w:eastAsia="en-GB"/>
        </w:rPr>
        <w:t xml:space="preserve"> contractual</w:t>
      </w:r>
      <w:r w:rsidR="007439C4" w:rsidRPr="00B020EE">
        <w:rPr>
          <w:rFonts w:ascii="Times New Roman" w:eastAsia="Calibri" w:hAnsi="Times New Roman"/>
          <w:sz w:val="24"/>
          <w:szCs w:val="24"/>
          <w:lang w:val="ro-RO" w:eastAsia="en-GB"/>
        </w:rPr>
        <w:t>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w:t>
      </w:r>
      <w:r w:rsidRPr="00B020EE">
        <w:rPr>
          <w:rFonts w:ascii="Times New Roman" w:eastAsia="Calibri" w:hAnsi="Times New Roman"/>
          <w:sz w:val="24"/>
          <w:szCs w:val="24"/>
          <w:lang w:val="ro-RO" w:eastAsia="en-GB"/>
        </w:rPr>
        <w:t xml:space="preserve">. </w:t>
      </w:r>
    </w:p>
    <w:p w:rsidR="00DC34AF" w:rsidRPr="00DE4BC9" w:rsidRDefault="007439C4" w:rsidP="00B020EE">
      <w:pPr>
        <w:numPr>
          <w:ilvl w:val="0"/>
          <w:numId w:val="38"/>
        </w:numPr>
        <w:autoSpaceDE w:val="0"/>
        <w:autoSpaceDN w:val="0"/>
        <w:adjustRightInd w:val="0"/>
        <w:spacing w:after="0" w:line="360" w:lineRule="auto"/>
        <w:jc w:val="both"/>
        <w:rPr>
          <w:rFonts w:ascii="Times New Roman" w:eastAsia="Calibri" w:hAnsi="Times New Roman"/>
          <w:sz w:val="24"/>
          <w:szCs w:val="24"/>
          <w:lang w:val="ro-RO" w:eastAsia="en-GB"/>
        </w:rPr>
      </w:pPr>
      <w:r w:rsidRPr="00DE4BC9">
        <w:rPr>
          <w:rFonts w:ascii="Times New Roman" w:eastAsia="Calibri" w:hAnsi="Times New Roman"/>
          <w:sz w:val="24"/>
          <w:szCs w:val="24"/>
          <w:lang w:val="ro-RO" w:eastAsia="en-GB"/>
        </w:rPr>
        <w:t xml:space="preserve">La sfârşitul </w:t>
      </w:r>
      <w:r w:rsidR="007D2D8B" w:rsidRPr="00DE4BC9">
        <w:rPr>
          <w:rFonts w:ascii="Times New Roman" w:eastAsia="Calibri" w:hAnsi="Times New Roman"/>
          <w:sz w:val="24"/>
          <w:szCs w:val="24"/>
          <w:lang w:val="ro-RO" w:eastAsia="en-GB"/>
        </w:rPr>
        <w:t>fiecărui an calendaristic</w:t>
      </w:r>
      <w:r w:rsidR="00DC34AF" w:rsidRPr="00DE4BC9">
        <w:rPr>
          <w:rFonts w:ascii="Times New Roman" w:eastAsia="Calibri" w:hAnsi="Times New Roman"/>
          <w:sz w:val="24"/>
          <w:szCs w:val="24"/>
          <w:lang w:val="ro-RO" w:eastAsia="en-GB"/>
        </w:rPr>
        <w:t xml:space="preserve"> Delegat</w:t>
      </w:r>
      <w:r w:rsidRPr="00DE4BC9">
        <w:rPr>
          <w:rFonts w:ascii="Times New Roman" w:eastAsia="Calibri" w:hAnsi="Times New Roman"/>
          <w:sz w:val="24"/>
          <w:szCs w:val="24"/>
          <w:lang w:val="ro-RO" w:eastAsia="en-GB"/>
        </w:rPr>
        <w:t>a</w:t>
      </w:r>
      <w:r w:rsidR="00DC34AF" w:rsidRPr="00DE4BC9">
        <w:rPr>
          <w:rFonts w:ascii="Times New Roman" w:eastAsia="Calibri" w:hAnsi="Times New Roman"/>
          <w:sz w:val="24"/>
          <w:szCs w:val="24"/>
          <w:lang w:val="ro-RO" w:eastAsia="en-GB"/>
        </w:rPr>
        <w:t>r</w:t>
      </w:r>
      <w:r w:rsidRPr="00DE4BC9">
        <w:rPr>
          <w:rFonts w:ascii="Times New Roman" w:eastAsia="Calibri" w:hAnsi="Times New Roman"/>
          <w:sz w:val="24"/>
          <w:szCs w:val="24"/>
          <w:lang w:val="ro-RO" w:eastAsia="en-GB"/>
        </w:rPr>
        <w:t>ul</w:t>
      </w:r>
      <w:r w:rsidR="00DC34AF" w:rsidRPr="00DE4BC9">
        <w:rPr>
          <w:rFonts w:ascii="Times New Roman" w:eastAsia="Calibri" w:hAnsi="Times New Roman"/>
          <w:sz w:val="24"/>
          <w:szCs w:val="24"/>
          <w:lang w:val="ro-RO" w:eastAsia="en-GB"/>
        </w:rPr>
        <w:t xml:space="preserve"> </w:t>
      </w:r>
      <w:r w:rsidRPr="00DE4BC9">
        <w:rPr>
          <w:rFonts w:ascii="Times New Roman" w:eastAsia="Calibri" w:hAnsi="Times New Roman"/>
          <w:sz w:val="24"/>
          <w:szCs w:val="24"/>
          <w:lang w:val="ro-RO" w:eastAsia="en-GB"/>
        </w:rPr>
        <w:t xml:space="preserve">va întocmi un “Raport de monitorizare” pe care îl va transmite Delegatului, în termen de </w:t>
      </w:r>
      <w:r w:rsidR="007D2D8B" w:rsidRPr="00DE4BC9">
        <w:rPr>
          <w:rFonts w:ascii="Times New Roman" w:eastAsia="Calibri" w:hAnsi="Times New Roman"/>
          <w:sz w:val="24"/>
          <w:szCs w:val="24"/>
          <w:lang w:val="ro-RO" w:eastAsia="en-GB"/>
        </w:rPr>
        <w:t>30</w:t>
      </w:r>
      <w:r w:rsidR="00206072" w:rsidRPr="00DE4BC9">
        <w:rPr>
          <w:rFonts w:ascii="Times New Roman" w:eastAsia="Calibri" w:hAnsi="Times New Roman"/>
          <w:sz w:val="24"/>
          <w:szCs w:val="24"/>
          <w:lang w:val="ro-RO" w:eastAsia="en-GB"/>
        </w:rPr>
        <w:t xml:space="preserve"> (</w:t>
      </w:r>
      <w:r w:rsidR="007D2D8B" w:rsidRPr="00DE4BC9">
        <w:rPr>
          <w:rFonts w:ascii="Times New Roman" w:eastAsia="Calibri" w:hAnsi="Times New Roman"/>
          <w:sz w:val="24"/>
          <w:szCs w:val="24"/>
          <w:lang w:val="ro-RO" w:eastAsia="en-GB"/>
        </w:rPr>
        <w:t>treizeci</w:t>
      </w:r>
      <w:r w:rsidR="00206072" w:rsidRPr="00DE4BC9">
        <w:rPr>
          <w:rFonts w:ascii="Times New Roman" w:eastAsia="Calibri" w:hAnsi="Times New Roman"/>
          <w:sz w:val="24"/>
          <w:szCs w:val="24"/>
          <w:lang w:val="ro-RO" w:eastAsia="en-GB"/>
        </w:rPr>
        <w:t>) Zile</w:t>
      </w:r>
      <w:r w:rsidRPr="00DE4BC9">
        <w:rPr>
          <w:rFonts w:ascii="Times New Roman" w:eastAsia="Calibri" w:hAnsi="Times New Roman"/>
          <w:sz w:val="24"/>
          <w:szCs w:val="24"/>
          <w:lang w:val="ro-RO" w:eastAsia="en-GB"/>
        </w:rPr>
        <w:t xml:space="preserve"> de la încheierea </w:t>
      </w:r>
      <w:r w:rsidR="007D2D8B" w:rsidRPr="00DE4BC9">
        <w:rPr>
          <w:rFonts w:ascii="Times New Roman" w:eastAsia="Calibri" w:hAnsi="Times New Roman"/>
          <w:sz w:val="24"/>
          <w:szCs w:val="24"/>
          <w:lang w:val="ro-RO" w:eastAsia="en-GB"/>
        </w:rPr>
        <w:t>anului</w:t>
      </w:r>
      <w:r w:rsidRPr="00DE4BC9">
        <w:rPr>
          <w:rFonts w:ascii="Times New Roman" w:eastAsia="Calibri" w:hAnsi="Times New Roman"/>
          <w:sz w:val="24"/>
          <w:szCs w:val="24"/>
          <w:lang w:val="ro-RO" w:eastAsia="en-GB"/>
        </w:rPr>
        <w:t xml:space="preserve">. Acest raport va stabili măsurile de conformare </w:t>
      </w:r>
      <w:r w:rsidR="00C01BCE" w:rsidRPr="00DE4BC9">
        <w:rPr>
          <w:rFonts w:ascii="Times New Roman" w:eastAsia="Calibri" w:hAnsi="Times New Roman"/>
          <w:sz w:val="24"/>
          <w:szCs w:val="24"/>
          <w:lang w:val="ro-RO" w:eastAsia="en-GB"/>
        </w:rPr>
        <w:t xml:space="preserve">și termenele acestora </w:t>
      </w:r>
      <w:r w:rsidRPr="00DE4BC9">
        <w:rPr>
          <w:rFonts w:ascii="Times New Roman" w:eastAsia="Calibri" w:hAnsi="Times New Roman"/>
          <w:sz w:val="24"/>
          <w:szCs w:val="24"/>
          <w:lang w:val="ro-RO" w:eastAsia="en-GB"/>
        </w:rPr>
        <w:t xml:space="preserve">pe care Delegatul trebuie să le adopte. Lipsa unui răspuns din partea Delegatului, după </w:t>
      </w:r>
      <w:r w:rsidR="00C01BCE" w:rsidRPr="00DE4BC9">
        <w:rPr>
          <w:rFonts w:ascii="Times New Roman" w:eastAsia="Calibri" w:hAnsi="Times New Roman"/>
          <w:sz w:val="24"/>
          <w:szCs w:val="24"/>
          <w:lang w:val="ro-RO" w:eastAsia="en-GB"/>
        </w:rPr>
        <w:t xml:space="preserve">trecerea </w:t>
      </w:r>
      <w:r w:rsidR="005765B7" w:rsidRPr="00DE4BC9">
        <w:rPr>
          <w:rFonts w:ascii="Times New Roman" w:eastAsia="Calibri" w:hAnsi="Times New Roman"/>
          <w:sz w:val="24"/>
          <w:szCs w:val="24"/>
          <w:lang w:val="ro-RO" w:eastAsia="en-GB"/>
        </w:rPr>
        <w:t xml:space="preserve">unui </w:t>
      </w:r>
      <w:r w:rsidR="00C01BCE" w:rsidRPr="00DE4BC9">
        <w:rPr>
          <w:rFonts w:ascii="Times New Roman" w:eastAsia="Calibri" w:hAnsi="Times New Roman"/>
          <w:sz w:val="24"/>
          <w:szCs w:val="24"/>
          <w:lang w:val="ro-RO" w:eastAsia="en-GB"/>
        </w:rPr>
        <w:t xml:space="preserve">termen </w:t>
      </w:r>
      <w:r w:rsidRPr="00DE4BC9">
        <w:rPr>
          <w:rFonts w:ascii="Times New Roman" w:eastAsia="Calibri" w:hAnsi="Times New Roman"/>
          <w:sz w:val="24"/>
          <w:szCs w:val="24"/>
          <w:lang w:val="ro-RO" w:eastAsia="en-GB"/>
        </w:rPr>
        <w:t xml:space="preserve">de </w:t>
      </w:r>
      <w:r w:rsidR="007D2D8B" w:rsidRPr="00DE4BC9">
        <w:rPr>
          <w:rFonts w:ascii="Times New Roman" w:eastAsia="Calibri" w:hAnsi="Times New Roman"/>
          <w:sz w:val="24"/>
          <w:szCs w:val="24"/>
          <w:lang w:val="ro-RO" w:eastAsia="en-GB"/>
        </w:rPr>
        <w:t xml:space="preserve">10 </w:t>
      </w:r>
      <w:r w:rsidR="00206072" w:rsidRPr="00DE4BC9">
        <w:rPr>
          <w:rFonts w:ascii="Times New Roman" w:eastAsia="Calibri" w:hAnsi="Times New Roman"/>
          <w:sz w:val="24"/>
          <w:szCs w:val="24"/>
          <w:lang w:val="ro-RO" w:eastAsia="en-GB"/>
        </w:rPr>
        <w:t>(</w:t>
      </w:r>
      <w:r w:rsidR="007D2D8B" w:rsidRPr="00DE4BC9">
        <w:rPr>
          <w:rFonts w:ascii="Times New Roman" w:eastAsia="Calibri" w:hAnsi="Times New Roman"/>
          <w:sz w:val="24"/>
          <w:szCs w:val="24"/>
          <w:lang w:val="ro-RO" w:eastAsia="en-GB"/>
        </w:rPr>
        <w:t>zece</w:t>
      </w:r>
      <w:r w:rsidR="00206072" w:rsidRPr="00DE4BC9">
        <w:rPr>
          <w:rFonts w:ascii="Times New Roman" w:eastAsia="Calibri" w:hAnsi="Times New Roman"/>
          <w:sz w:val="24"/>
          <w:szCs w:val="24"/>
          <w:lang w:val="ro-RO" w:eastAsia="en-GB"/>
        </w:rPr>
        <w:t>) Zile</w:t>
      </w:r>
      <w:r w:rsidRPr="00DE4BC9">
        <w:rPr>
          <w:rFonts w:ascii="Times New Roman" w:eastAsia="Calibri" w:hAnsi="Times New Roman"/>
          <w:sz w:val="24"/>
          <w:szCs w:val="24"/>
          <w:lang w:val="ro-RO" w:eastAsia="en-GB"/>
        </w:rPr>
        <w:t xml:space="preserve"> de la data primirii Raportului de monitorizare de către Delegat va însemna asumarea realizării măsurilor de conformare în termenul stabilit de Raportul de monitorizare</w:t>
      </w:r>
      <w:r w:rsidR="00DC34AF" w:rsidRPr="00DE4BC9">
        <w:rPr>
          <w:rFonts w:ascii="Times New Roman" w:eastAsia="Calibri" w:hAnsi="Times New Roman"/>
          <w:sz w:val="24"/>
          <w:szCs w:val="24"/>
          <w:lang w:val="ro-RO" w:eastAsia="en-GB"/>
        </w:rPr>
        <w:t>.</w:t>
      </w:r>
    </w:p>
    <w:p w:rsidR="00DC34AF" w:rsidRPr="00DE4BC9" w:rsidRDefault="007439C4" w:rsidP="00B020EE">
      <w:pPr>
        <w:numPr>
          <w:ilvl w:val="0"/>
          <w:numId w:val="38"/>
        </w:numPr>
        <w:autoSpaceDE w:val="0"/>
        <w:autoSpaceDN w:val="0"/>
        <w:adjustRightInd w:val="0"/>
        <w:spacing w:after="0" w:line="360" w:lineRule="auto"/>
        <w:jc w:val="both"/>
        <w:rPr>
          <w:rFonts w:ascii="Times New Roman" w:eastAsia="Calibri" w:hAnsi="Times New Roman"/>
          <w:sz w:val="24"/>
          <w:szCs w:val="24"/>
          <w:lang w:val="ro-RO" w:eastAsia="en-GB"/>
        </w:rPr>
      </w:pPr>
      <w:r w:rsidRPr="00DE4BC9">
        <w:rPr>
          <w:rFonts w:ascii="Times New Roman" w:eastAsia="Calibri" w:hAnsi="Times New Roman"/>
          <w:sz w:val="24"/>
          <w:szCs w:val="24"/>
          <w:lang w:val="ro-RO" w:eastAsia="en-GB"/>
        </w:rPr>
        <w:lastRenderedPageBreak/>
        <w:t>După primirea Raportului de monitorizare, Delegatul poate prezenta Delegatarului propunerile sale de îmbunătăţire a activității pentru a se conforma</w:t>
      </w:r>
      <w:r w:rsidR="004A34E7" w:rsidRPr="00DE4BC9">
        <w:rPr>
          <w:rFonts w:ascii="Times New Roman" w:eastAsia="Calibri" w:hAnsi="Times New Roman"/>
          <w:sz w:val="24"/>
          <w:szCs w:val="24"/>
          <w:lang w:val="ro-RO" w:eastAsia="en-GB"/>
        </w:rPr>
        <w:t xml:space="preserve"> Contractului, inclusiv</w:t>
      </w:r>
      <w:r w:rsidRPr="00DE4BC9">
        <w:rPr>
          <w:rFonts w:ascii="Times New Roman" w:eastAsia="Calibri" w:hAnsi="Times New Roman"/>
          <w:sz w:val="24"/>
          <w:szCs w:val="24"/>
          <w:lang w:val="ro-RO" w:eastAsia="en-GB"/>
        </w:rPr>
        <w:t xml:space="preserve"> Indicatorilor de Performanță</w:t>
      </w:r>
      <w:r w:rsidR="004A34E7" w:rsidRPr="00DE4BC9">
        <w:rPr>
          <w:rFonts w:ascii="Times New Roman" w:eastAsia="Calibri" w:hAnsi="Times New Roman"/>
          <w:sz w:val="24"/>
          <w:szCs w:val="24"/>
          <w:lang w:val="ro-RO" w:eastAsia="en-GB"/>
        </w:rPr>
        <w:t xml:space="preserve">, transmiţând aceste propuneri în termen de </w:t>
      </w:r>
      <w:r w:rsidR="007D2D8B" w:rsidRPr="00DE4BC9">
        <w:rPr>
          <w:rFonts w:ascii="Times New Roman" w:eastAsia="Calibri" w:hAnsi="Times New Roman"/>
          <w:sz w:val="24"/>
          <w:szCs w:val="24"/>
          <w:lang w:val="ro-RO" w:eastAsia="en-GB"/>
        </w:rPr>
        <w:t xml:space="preserve">10 </w:t>
      </w:r>
      <w:r w:rsidR="00206072" w:rsidRPr="00DE4BC9">
        <w:rPr>
          <w:rFonts w:ascii="Times New Roman" w:eastAsia="Calibri" w:hAnsi="Times New Roman"/>
          <w:sz w:val="24"/>
          <w:szCs w:val="24"/>
          <w:lang w:val="ro-RO" w:eastAsia="en-GB"/>
        </w:rPr>
        <w:t>(</w:t>
      </w:r>
      <w:r w:rsidR="007D2D8B" w:rsidRPr="00DE4BC9">
        <w:rPr>
          <w:rFonts w:ascii="Times New Roman" w:eastAsia="Calibri" w:hAnsi="Times New Roman"/>
          <w:sz w:val="24"/>
          <w:szCs w:val="24"/>
          <w:lang w:val="ro-RO" w:eastAsia="en-GB"/>
        </w:rPr>
        <w:t>zece</w:t>
      </w:r>
      <w:r w:rsidR="00206072" w:rsidRPr="00DE4BC9">
        <w:rPr>
          <w:rFonts w:ascii="Times New Roman" w:eastAsia="Calibri" w:hAnsi="Times New Roman"/>
          <w:sz w:val="24"/>
          <w:szCs w:val="24"/>
          <w:lang w:val="ro-RO" w:eastAsia="en-GB"/>
        </w:rPr>
        <w:t>)</w:t>
      </w:r>
      <w:r w:rsidR="005765B7" w:rsidRPr="00DE4BC9">
        <w:rPr>
          <w:rFonts w:ascii="Times New Roman" w:eastAsia="Calibri" w:hAnsi="Times New Roman"/>
          <w:sz w:val="24"/>
          <w:szCs w:val="24"/>
          <w:lang w:val="ro-RO" w:eastAsia="en-GB"/>
        </w:rPr>
        <w:t xml:space="preserve"> </w:t>
      </w:r>
      <w:r w:rsidR="004A34E7" w:rsidRPr="00DE4BC9">
        <w:rPr>
          <w:rFonts w:ascii="Times New Roman" w:eastAsia="Calibri" w:hAnsi="Times New Roman"/>
          <w:sz w:val="24"/>
          <w:szCs w:val="24"/>
          <w:lang w:val="ro-RO" w:eastAsia="en-GB"/>
        </w:rPr>
        <w:t>Zile de la data primirii Raportului de monitorizare. Propunerile de îmbunătățire a activității vor</w:t>
      </w:r>
      <w:r w:rsidR="00DC34AF" w:rsidRPr="00DE4BC9">
        <w:rPr>
          <w:rFonts w:ascii="Times New Roman" w:eastAsia="Calibri" w:hAnsi="Times New Roman"/>
          <w:sz w:val="24"/>
          <w:szCs w:val="24"/>
          <w:lang w:val="ro-RO" w:eastAsia="en-GB"/>
        </w:rPr>
        <w:t>:</w:t>
      </w:r>
    </w:p>
    <w:p w:rsidR="00DC34AF" w:rsidRPr="00DE4BC9" w:rsidRDefault="004A34E7" w:rsidP="00B020EE">
      <w:pPr>
        <w:numPr>
          <w:ilvl w:val="0"/>
          <w:numId w:val="39"/>
        </w:numPr>
        <w:spacing w:after="0" w:line="360" w:lineRule="auto"/>
        <w:jc w:val="both"/>
        <w:rPr>
          <w:rFonts w:ascii="Times New Roman" w:hAnsi="Times New Roman"/>
          <w:sz w:val="24"/>
          <w:szCs w:val="24"/>
          <w:lang w:val="ro-RO"/>
        </w:rPr>
      </w:pPr>
      <w:r w:rsidRPr="00DE4BC9">
        <w:rPr>
          <w:rFonts w:ascii="Times New Roman" w:hAnsi="Times New Roman"/>
          <w:sz w:val="24"/>
          <w:szCs w:val="24"/>
          <w:lang w:val="ro-RO"/>
        </w:rPr>
        <w:t xml:space="preserve">explica măsurile pe care Delegatul intenţionează să le ia pentru a-şi îmbunătăţi activitatea </w:t>
      </w:r>
      <w:r w:rsidR="00BA7B26" w:rsidRPr="00DE4BC9">
        <w:rPr>
          <w:rFonts w:ascii="Times New Roman" w:hAnsi="Times New Roman"/>
          <w:sz w:val="24"/>
          <w:szCs w:val="24"/>
          <w:lang w:val="ro-RO"/>
        </w:rPr>
        <w:t>î</w:t>
      </w:r>
      <w:r w:rsidRPr="00DE4BC9">
        <w:rPr>
          <w:rFonts w:ascii="Times New Roman" w:hAnsi="Times New Roman"/>
          <w:sz w:val="24"/>
          <w:szCs w:val="24"/>
          <w:lang w:val="ro-RO"/>
        </w:rPr>
        <w:t>n scopul conformării cu Contractul, inclusiv cu nivelul Indicatorilor de Performanţă</w:t>
      </w:r>
      <w:r w:rsidR="00DC34AF" w:rsidRPr="00DE4BC9">
        <w:rPr>
          <w:rFonts w:ascii="Times New Roman" w:hAnsi="Times New Roman"/>
          <w:sz w:val="24"/>
          <w:szCs w:val="24"/>
          <w:lang w:val="ro-RO"/>
        </w:rPr>
        <w:t>;</w:t>
      </w:r>
    </w:p>
    <w:p w:rsidR="00DC34AF" w:rsidRPr="00DE4BC9" w:rsidRDefault="004A34E7" w:rsidP="00B020EE">
      <w:pPr>
        <w:numPr>
          <w:ilvl w:val="0"/>
          <w:numId w:val="39"/>
        </w:numPr>
        <w:spacing w:after="0" w:line="360" w:lineRule="auto"/>
        <w:jc w:val="both"/>
        <w:rPr>
          <w:rFonts w:ascii="Times New Roman" w:hAnsi="Times New Roman"/>
          <w:sz w:val="24"/>
          <w:szCs w:val="24"/>
          <w:lang w:val="ro-RO"/>
        </w:rPr>
      </w:pPr>
      <w:r w:rsidRPr="00DE4BC9">
        <w:rPr>
          <w:rFonts w:ascii="Times New Roman" w:hAnsi="Times New Roman"/>
          <w:sz w:val="24"/>
          <w:szCs w:val="24"/>
          <w:lang w:val="ro-RO"/>
        </w:rPr>
        <w:t>prevedea o dată până la care nivelul Indicatorului de Performanţă va fi atins, atunci când obiectul măsurilor este un anumit Indicator de Performanţă</w:t>
      </w:r>
      <w:r w:rsidR="00DC34AF" w:rsidRPr="00DE4BC9">
        <w:rPr>
          <w:rFonts w:ascii="Times New Roman" w:hAnsi="Times New Roman"/>
          <w:sz w:val="24"/>
          <w:szCs w:val="24"/>
          <w:lang w:val="ro-RO"/>
        </w:rPr>
        <w:t>.</w:t>
      </w:r>
    </w:p>
    <w:p w:rsidR="007D2D8B" w:rsidRPr="00DE4BC9" w:rsidRDefault="00793DA6" w:rsidP="00B020EE">
      <w:pPr>
        <w:numPr>
          <w:ilvl w:val="0"/>
          <w:numId w:val="38"/>
        </w:numPr>
        <w:autoSpaceDE w:val="0"/>
        <w:autoSpaceDN w:val="0"/>
        <w:adjustRightInd w:val="0"/>
        <w:spacing w:after="0" w:line="360" w:lineRule="auto"/>
        <w:jc w:val="both"/>
        <w:rPr>
          <w:rFonts w:ascii="Times New Roman" w:eastAsia="Calibri" w:hAnsi="Times New Roman"/>
          <w:sz w:val="24"/>
          <w:szCs w:val="24"/>
          <w:lang w:val="ro-RO" w:eastAsia="en-GB"/>
        </w:rPr>
      </w:pPr>
      <w:r w:rsidRPr="00DE4BC9">
        <w:rPr>
          <w:rFonts w:ascii="Times New Roman" w:eastAsia="Calibri" w:hAnsi="Times New Roman"/>
          <w:sz w:val="24"/>
          <w:szCs w:val="24"/>
          <w:lang w:val="ro-RO" w:eastAsia="en-GB"/>
        </w:rPr>
        <w:t xml:space="preserve">Propunerile de îmbunătățire a activității înaintate de Delegat Delegatarului, sau măsurile de conformare în termenul stabilit prin Raportul de monitorizare (în cazul lipsei unui răspuns din partea Delegatului în termenul prevăzut de alin. (3) din prezentul articol), reprezintă obligații asumate de Delegat, nerespectarea lor determinând aplicarea </w:t>
      </w:r>
      <w:r w:rsidR="00923DA8" w:rsidRPr="00DE4BC9">
        <w:rPr>
          <w:rFonts w:ascii="Times New Roman" w:eastAsia="Calibri" w:hAnsi="Times New Roman"/>
          <w:sz w:val="24"/>
          <w:szCs w:val="24"/>
          <w:lang w:val="ro-RO" w:eastAsia="en-GB"/>
        </w:rPr>
        <w:t>sancțiu</w:t>
      </w:r>
      <w:r w:rsidR="00FD15D8" w:rsidRPr="00DE4BC9">
        <w:rPr>
          <w:rFonts w:ascii="Times New Roman" w:eastAsia="Calibri" w:hAnsi="Times New Roman"/>
          <w:sz w:val="24"/>
          <w:szCs w:val="24"/>
          <w:lang w:val="ro-RO" w:eastAsia="en-GB"/>
        </w:rPr>
        <w:t>n</w:t>
      </w:r>
      <w:r w:rsidR="00DA5451" w:rsidRPr="00DE4BC9">
        <w:rPr>
          <w:rFonts w:ascii="Times New Roman" w:eastAsia="Calibri" w:hAnsi="Times New Roman"/>
          <w:sz w:val="24"/>
          <w:szCs w:val="24"/>
          <w:lang w:val="ro-RO" w:eastAsia="en-GB"/>
        </w:rPr>
        <w:t>i</w:t>
      </w:r>
      <w:r w:rsidR="00923DA8" w:rsidRPr="00DE4BC9">
        <w:rPr>
          <w:rFonts w:ascii="Times New Roman" w:eastAsia="Calibri" w:hAnsi="Times New Roman"/>
          <w:sz w:val="24"/>
          <w:szCs w:val="24"/>
          <w:lang w:val="ro-RO" w:eastAsia="en-GB"/>
        </w:rPr>
        <w:t>lor prevăzute în Regulamentul Serviciului (Anexa nr. 1 la prezentul contract)</w:t>
      </w:r>
      <w:r w:rsidRPr="00DE4BC9">
        <w:rPr>
          <w:rFonts w:ascii="Times New Roman" w:eastAsia="Calibri" w:hAnsi="Times New Roman"/>
          <w:sz w:val="24"/>
          <w:szCs w:val="24"/>
          <w:lang w:val="ro-RO" w:eastAsia="en-GB"/>
        </w:rPr>
        <w:t>.</w:t>
      </w:r>
    </w:p>
    <w:p w:rsidR="00DC34AF" w:rsidRPr="00B020EE" w:rsidRDefault="004A34E7" w:rsidP="00B020EE">
      <w:pPr>
        <w:numPr>
          <w:ilvl w:val="0"/>
          <w:numId w:val="3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va ţine şi va păstra în bună stare toate înregistrările rezultatelor, evenimentelor şi incidentelor, în detaliu, care au legătură sau sunt necesare a fi colectate pentru Indicatorii de Performanţă</w:t>
      </w:r>
      <w:r w:rsidR="00DC34AF" w:rsidRPr="00B020EE">
        <w:rPr>
          <w:rFonts w:ascii="Times New Roman" w:eastAsia="Calibri" w:hAnsi="Times New Roman"/>
          <w:sz w:val="24"/>
          <w:szCs w:val="24"/>
          <w:lang w:val="ro-RO" w:eastAsia="en-GB"/>
        </w:rPr>
        <w:t xml:space="preserve">. </w:t>
      </w:r>
    </w:p>
    <w:p w:rsidR="00DC34AF" w:rsidRPr="00B020EE" w:rsidRDefault="004A34E7" w:rsidP="00B020EE">
      <w:pPr>
        <w:numPr>
          <w:ilvl w:val="0"/>
          <w:numId w:val="3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Toate bazele de date şi tabelele centralizatoare trebuie păstrate în format electronic şi actualizate periodic. Copii în format electronic trebuie furnizate către Delegatar la cerere</w:t>
      </w:r>
      <w:r w:rsidR="00DC34AF" w:rsidRPr="00B020EE">
        <w:rPr>
          <w:rFonts w:ascii="Times New Roman" w:eastAsia="Calibri" w:hAnsi="Times New Roman"/>
          <w:sz w:val="24"/>
          <w:szCs w:val="24"/>
          <w:lang w:val="ro-RO" w:eastAsia="en-GB"/>
        </w:rPr>
        <w:t xml:space="preserve">. </w:t>
      </w:r>
    </w:p>
    <w:p w:rsidR="00F12E5A" w:rsidRPr="003A6C2A" w:rsidRDefault="00DC280B" w:rsidP="00B020EE">
      <w:pPr>
        <w:numPr>
          <w:ilvl w:val="0"/>
          <w:numId w:val="38"/>
        </w:numPr>
        <w:autoSpaceDE w:val="0"/>
        <w:autoSpaceDN w:val="0"/>
        <w:adjustRightInd w:val="0"/>
        <w:spacing w:after="0" w:line="360" w:lineRule="auto"/>
        <w:jc w:val="both"/>
        <w:rPr>
          <w:rFonts w:ascii="Times New Roman" w:eastAsia="Calibri" w:hAnsi="Times New Roman"/>
          <w:bCs/>
          <w:sz w:val="24"/>
          <w:szCs w:val="24"/>
          <w:lang w:val="ro-RO"/>
        </w:rPr>
      </w:pPr>
      <w:r w:rsidRPr="003A6C2A">
        <w:rPr>
          <w:rFonts w:ascii="Times New Roman" w:eastAsia="Calibri" w:hAnsi="Times New Roman"/>
          <w:sz w:val="24"/>
          <w:szCs w:val="24"/>
          <w:lang w:val="ro-RO" w:eastAsia="en-GB"/>
        </w:rPr>
        <w:t>Delegatul</w:t>
      </w:r>
      <w:r w:rsidRPr="003A6C2A">
        <w:rPr>
          <w:rFonts w:ascii="Times New Roman" w:hAnsi="Times New Roman"/>
          <w:bCs/>
          <w:kern w:val="32"/>
          <w:sz w:val="24"/>
          <w:szCs w:val="24"/>
          <w:lang w:val="ro-RO"/>
        </w:rPr>
        <w:t xml:space="preserve"> va prezenta, la începutul fiecărui An </w:t>
      </w:r>
      <w:r w:rsidR="00F12E5A" w:rsidRPr="003A6C2A">
        <w:rPr>
          <w:rFonts w:ascii="Times New Roman" w:eastAsia="Calibri" w:hAnsi="Times New Roman"/>
          <w:bCs/>
          <w:sz w:val="24"/>
          <w:szCs w:val="24"/>
          <w:lang w:val="ro-RO"/>
        </w:rPr>
        <w:t>Contractual</w:t>
      </w:r>
      <w:r w:rsidRPr="003A6C2A">
        <w:rPr>
          <w:rFonts w:ascii="Times New Roman" w:eastAsia="Calibri" w:hAnsi="Times New Roman"/>
          <w:bCs/>
          <w:sz w:val="24"/>
          <w:szCs w:val="24"/>
          <w:lang w:val="ro-RO"/>
        </w:rPr>
        <w:t xml:space="preserve">, </w:t>
      </w:r>
      <w:r w:rsidR="00F12E5A" w:rsidRPr="003A6C2A">
        <w:rPr>
          <w:rFonts w:ascii="Times New Roman" w:eastAsia="Calibri" w:hAnsi="Times New Roman"/>
          <w:bCs/>
          <w:sz w:val="24"/>
          <w:szCs w:val="24"/>
          <w:lang w:val="ro-RO"/>
        </w:rPr>
        <w:t>Deleg</w:t>
      </w:r>
      <w:r w:rsidRPr="003A6C2A">
        <w:rPr>
          <w:rFonts w:ascii="Times New Roman" w:eastAsia="Calibri" w:hAnsi="Times New Roman"/>
          <w:bCs/>
          <w:sz w:val="24"/>
          <w:szCs w:val="24"/>
          <w:lang w:val="ro-RO"/>
        </w:rPr>
        <w:t>ata</w:t>
      </w:r>
      <w:r w:rsidR="00F12E5A" w:rsidRPr="003A6C2A">
        <w:rPr>
          <w:rFonts w:ascii="Times New Roman" w:eastAsia="Calibri" w:hAnsi="Times New Roman"/>
          <w:bCs/>
          <w:sz w:val="24"/>
          <w:szCs w:val="24"/>
          <w:lang w:val="ro-RO"/>
        </w:rPr>
        <w:t>r</w:t>
      </w:r>
      <w:r w:rsidRPr="003A6C2A">
        <w:rPr>
          <w:rFonts w:ascii="Times New Roman" w:eastAsia="Calibri" w:hAnsi="Times New Roman"/>
          <w:bCs/>
          <w:sz w:val="24"/>
          <w:szCs w:val="24"/>
          <w:lang w:val="ro-RO"/>
        </w:rPr>
        <w:t>ului</w:t>
      </w:r>
      <w:r w:rsidR="00F12E5A" w:rsidRPr="003A6C2A">
        <w:rPr>
          <w:rFonts w:ascii="Times New Roman" w:eastAsia="Calibri" w:hAnsi="Times New Roman"/>
          <w:bCs/>
          <w:sz w:val="24"/>
          <w:szCs w:val="24"/>
          <w:lang w:val="ro-RO"/>
        </w:rPr>
        <w:t xml:space="preserve">, </w:t>
      </w:r>
      <w:r w:rsidRPr="003A6C2A">
        <w:rPr>
          <w:rFonts w:ascii="Times New Roman" w:eastAsia="Calibri" w:hAnsi="Times New Roman"/>
          <w:bCs/>
          <w:sz w:val="24"/>
          <w:szCs w:val="24"/>
          <w:lang w:val="ro-RO"/>
        </w:rPr>
        <w:t>dovezi</w:t>
      </w:r>
      <w:r w:rsidR="00F12E5A" w:rsidRPr="003A6C2A">
        <w:rPr>
          <w:rFonts w:ascii="Times New Roman" w:eastAsia="Calibri" w:hAnsi="Times New Roman"/>
          <w:bCs/>
          <w:sz w:val="24"/>
          <w:szCs w:val="24"/>
          <w:lang w:val="ro-RO"/>
        </w:rPr>
        <w:t xml:space="preserve">: </w:t>
      </w:r>
    </w:p>
    <w:p w:rsidR="00F12E5A" w:rsidRPr="003A6C2A" w:rsidRDefault="003B1B95" w:rsidP="00B020EE">
      <w:pPr>
        <w:numPr>
          <w:ilvl w:val="0"/>
          <w:numId w:val="9"/>
        </w:numPr>
        <w:autoSpaceDE w:val="0"/>
        <w:autoSpaceDN w:val="0"/>
        <w:adjustRightInd w:val="0"/>
        <w:spacing w:after="0" w:line="360" w:lineRule="auto"/>
        <w:ind w:left="709" w:hanging="283"/>
        <w:jc w:val="both"/>
        <w:rPr>
          <w:rFonts w:ascii="Times New Roman" w:eastAsia="Calibri" w:hAnsi="Times New Roman"/>
          <w:bCs/>
          <w:sz w:val="24"/>
          <w:szCs w:val="24"/>
          <w:lang w:val="ro-RO"/>
        </w:rPr>
      </w:pPr>
      <w:r w:rsidRPr="003A6C2A">
        <w:rPr>
          <w:rFonts w:ascii="Times New Roman" w:eastAsia="Calibri" w:hAnsi="Times New Roman"/>
          <w:bCs/>
          <w:sz w:val="24"/>
          <w:szCs w:val="24"/>
          <w:lang w:val="ro-RO"/>
        </w:rPr>
        <w:t>de plat</w:t>
      </w:r>
      <w:r w:rsidR="00080ADE" w:rsidRPr="003A6C2A">
        <w:rPr>
          <w:rFonts w:ascii="Times New Roman" w:eastAsia="Calibri" w:hAnsi="Times New Roman"/>
          <w:bCs/>
          <w:sz w:val="24"/>
          <w:szCs w:val="24"/>
          <w:lang w:val="ro-RO"/>
        </w:rPr>
        <w:t>ă</w:t>
      </w:r>
      <w:r w:rsidRPr="003A6C2A">
        <w:rPr>
          <w:rFonts w:ascii="Times New Roman" w:eastAsia="Calibri" w:hAnsi="Times New Roman"/>
          <w:bCs/>
          <w:sz w:val="24"/>
          <w:szCs w:val="24"/>
          <w:lang w:val="ro-RO"/>
        </w:rPr>
        <w:t xml:space="preserve"> a primelor de asigurări</w:t>
      </w:r>
      <w:r w:rsidR="00F12E5A" w:rsidRPr="003A6C2A">
        <w:rPr>
          <w:rFonts w:ascii="Times New Roman" w:eastAsia="Calibri" w:hAnsi="Times New Roman"/>
          <w:bCs/>
          <w:sz w:val="24"/>
          <w:szCs w:val="24"/>
          <w:lang w:val="ro-RO"/>
        </w:rPr>
        <w:t xml:space="preserve">; </w:t>
      </w:r>
    </w:p>
    <w:p w:rsidR="00F12E5A" w:rsidRPr="003A6C2A" w:rsidRDefault="003B1B95" w:rsidP="00B020EE">
      <w:pPr>
        <w:numPr>
          <w:ilvl w:val="0"/>
          <w:numId w:val="9"/>
        </w:numPr>
        <w:autoSpaceDE w:val="0"/>
        <w:autoSpaceDN w:val="0"/>
        <w:adjustRightInd w:val="0"/>
        <w:spacing w:after="0" w:line="360" w:lineRule="auto"/>
        <w:ind w:left="709" w:hanging="283"/>
        <w:jc w:val="both"/>
        <w:rPr>
          <w:rFonts w:ascii="Times New Roman" w:hAnsi="Times New Roman"/>
          <w:bCs/>
          <w:kern w:val="32"/>
          <w:sz w:val="24"/>
          <w:szCs w:val="24"/>
          <w:lang w:val="ro-RO"/>
        </w:rPr>
      </w:pPr>
      <w:r w:rsidRPr="003A6C2A">
        <w:rPr>
          <w:rFonts w:ascii="Times New Roman" w:eastAsia="Calibri" w:hAnsi="Times New Roman"/>
          <w:bCs/>
          <w:sz w:val="24"/>
          <w:szCs w:val="24"/>
          <w:lang w:val="ro-RO"/>
        </w:rPr>
        <w:t>de deţinere a tuturor Autorizaţiilor valabile</w:t>
      </w:r>
      <w:r w:rsidR="00F12E5A" w:rsidRPr="003A6C2A">
        <w:rPr>
          <w:rFonts w:ascii="Times New Roman" w:eastAsia="Calibri" w:hAnsi="Times New Roman"/>
          <w:bCs/>
          <w:sz w:val="24"/>
          <w:szCs w:val="24"/>
          <w:lang w:val="ro-RO"/>
        </w:rPr>
        <w:t>.</w:t>
      </w:r>
    </w:p>
    <w:p w:rsidR="00E65DE9" w:rsidRPr="00B020EE" w:rsidRDefault="00E65DE9" w:rsidP="00B020EE">
      <w:pPr>
        <w:pStyle w:val="Titlu2"/>
        <w:spacing w:before="0" w:after="0" w:line="360" w:lineRule="auto"/>
        <w:jc w:val="both"/>
        <w:rPr>
          <w:rFonts w:ascii="Times New Roman" w:hAnsi="Times New Roman"/>
          <w:i w:val="0"/>
          <w:sz w:val="24"/>
          <w:szCs w:val="24"/>
          <w:lang w:val="ro-RO" w:eastAsia="ro-RO"/>
        </w:rPr>
      </w:pPr>
      <w:bookmarkStart w:id="99" w:name="_Toc350954020"/>
    </w:p>
    <w:p w:rsidR="00C507AE"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100" w:name="_Toc129291211"/>
      <w:r w:rsidRPr="003708A2">
        <w:rPr>
          <w:rFonts w:ascii="Times New Roman" w:hAnsi="Times New Roman"/>
          <w:i w:val="0"/>
          <w:sz w:val="24"/>
          <w:szCs w:val="24"/>
          <w:lang w:val="ro-RO" w:eastAsia="ro-RO"/>
        </w:rPr>
        <w:t>ARTICOLUL</w:t>
      </w:r>
      <w:r w:rsidR="007C16E8" w:rsidRPr="003708A2">
        <w:rPr>
          <w:rFonts w:ascii="Times New Roman" w:hAnsi="Times New Roman"/>
          <w:i w:val="0"/>
          <w:sz w:val="24"/>
          <w:szCs w:val="24"/>
          <w:lang w:val="ro-RO" w:eastAsia="ro-RO"/>
        </w:rPr>
        <w:t xml:space="preserve"> </w:t>
      </w:r>
      <w:r w:rsidR="00C507AE" w:rsidRPr="003708A2">
        <w:rPr>
          <w:rFonts w:ascii="Times New Roman" w:hAnsi="Times New Roman"/>
          <w:i w:val="0"/>
          <w:sz w:val="24"/>
          <w:szCs w:val="24"/>
          <w:lang w:val="ro-RO" w:eastAsia="ro-RO"/>
        </w:rPr>
        <w:t>1</w:t>
      </w:r>
      <w:r w:rsidR="003708A2" w:rsidRPr="003708A2">
        <w:rPr>
          <w:rFonts w:ascii="Times New Roman" w:hAnsi="Times New Roman"/>
          <w:i w:val="0"/>
          <w:sz w:val="24"/>
          <w:szCs w:val="24"/>
          <w:lang w:val="ro-RO" w:eastAsia="ro-RO"/>
        </w:rPr>
        <w:t>2</w:t>
      </w:r>
      <w:r w:rsidR="00C507AE" w:rsidRPr="00B020EE">
        <w:rPr>
          <w:rFonts w:ascii="Times New Roman" w:hAnsi="Times New Roman"/>
          <w:i w:val="0"/>
          <w:sz w:val="24"/>
          <w:szCs w:val="24"/>
          <w:lang w:val="ro-RO" w:eastAsia="ro-RO"/>
        </w:rPr>
        <w:t xml:space="preserve">– </w:t>
      </w:r>
      <w:r w:rsidRPr="00B020EE">
        <w:rPr>
          <w:rFonts w:ascii="Times New Roman" w:hAnsi="Times New Roman"/>
          <w:i w:val="0"/>
          <w:sz w:val="24"/>
          <w:szCs w:val="24"/>
          <w:lang w:val="ro-RO" w:eastAsia="ro-RO"/>
        </w:rPr>
        <w:t>FLUXUL DEȘEURILOR</w:t>
      </w:r>
      <w:bookmarkEnd w:id="100"/>
      <w:r w:rsidRPr="00B020EE">
        <w:rPr>
          <w:rFonts w:ascii="Times New Roman" w:hAnsi="Times New Roman"/>
          <w:i w:val="0"/>
          <w:sz w:val="24"/>
          <w:szCs w:val="24"/>
          <w:lang w:val="ro-RO" w:eastAsia="ro-RO"/>
        </w:rPr>
        <w:t xml:space="preserve"> </w:t>
      </w:r>
    </w:p>
    <w:p w:rsidR="003D79F6" w:rsidRPr="009D005F" w:rsidRDefault="002A167F" w:rsidP="00B020EE">
      <w:pPr>
        <w:numPr>
          <w:ilvl w:val="0"/>
          <w:numId w:val="41"/>
        </w:numPr>
        <w:autoSpaceDE w:val="0"/>
        <w:autoSpaceDN w:val="0"/>
        <w:adjustRightInd w:val="0"/>
        <w:spacing w:after="0" w:line="360" w:lineRule="auto"/>
        <w:jc w:val="both"/>
        <w:rPr>
          <w:rFonts w:ascii="Times New Roman" w:eastAsia="Calibri" w:hAnsi="Times New Roman"/>
          <w:bCs/>
          <w:sz w:val="24"/>
          <w:szCs w:val="24"/>
          <w:lang w:val="ro-RO"/>
        </w:rPr>
      </w:pPr>
      <w:r w:rsidRPr="009D005F">
        <w:rPr>
          <w:rFonts w:ascii="Times New Roman" w:eastAsia="Calibri" w:hAnsi="Times New Roman"/>
          <w:sz w:val="24"/>
          <w:szCs w:val="24"/>
          <w:lang w:val="ro-RO" w:eastAsia="en-GB"/>
        </w:rPr>
        <w:t>Delegatul</w:t>
      </w:r>
      <w:r w:rsidRPr="009D005F">
        <w:rPr>
          <w:rFonts w:ascii="Times New Roman" w:eastAsia="Calibri" w:hAnsi="Times New Roman"/>
          <w:bCs/>
          <w:sz w:val="24"/>
          <w:szCs w:val="24"/>
          <w:lang w:val="ro-RO"/>
        </w:rPr>
        <w:t xml:space="preserve"> va transporta Deșeurile colectate conform următorului flux de Deșeuri</w:t>
      </w:r>
      <w:r w:rsidR="004216AC" w:rsidRPr="009D005F">
        <w:rPr>
          <w:rFonts w:ascii="Times New Roman" w:eastAsia="Calibri" w:hAnsi="Times New Roman"/>
          <w:bCs/>
          <w:sz w:val="24"/>
          <w:szCs w:val="24"/>
          <w:lang w:val="ro-RO"/>
        </w:rPr>
        <w:t>, cu respectarea prevederilor Regulamentului Serviciului și Caietului de Sarcini referito</w:t>
      </w:r>
      <w:r w:rsidR="004B5087" w:rsidRPr="009D005F">
        <w:rPr>
          <w:rFonts w:ascii="Times New Roman" w:eastAsia="Calibri" w:hAnsi="Times New Roman"/>
          <w:bCs/>
          <w:sz w:val="24"/>
          <w:szCs w:val="24"/>
          <w:lang w:val="ro-RO"/>
        </w:rPr>
        <w:t>a</w:t>
      </w:r>
      <w:r w:rsidR="004216AC" w:rsidRPr="009D005F">
        <w:rPr>
          <w:rFonts w:ascii="Times New Roman" w:eastAsia="Calibri" w:hAnsi="Times New Roman"/>
          <w:bCs/>
          <w:sz w:val="24"/>
          <w:szCs w:val="24"/>
          <w:lang w:val="ro-RO"/>
        </w:rPr>
        <w:t>re la fluxul deșeurilor</w:t>
      </w:r>
      <w:r w:rsidR="003D79F6" w:rsidRPr="009D005F">
        <w:rPr>
          <w:rFonts w:ascii="Times New Roman" w:eastAsia="Calibri" w:hAnsi="Times New Roman"/>
          <w:bCs/>
          <w:sz w:val="24"/>
          <w:szCs w:val="24"/>
          <w:lang w:val="ro-RO"/>
        </w:rPr>
        <w:t>:</w:t>
      </w:r>
    </w:p>
    <w:p w:rsidR="00A80F63" w:rsidRPr="006A373D" w:rsidRDefault="00A80F63" w:rsidP="006A373D">
      <w:pPr>
        <w:numPr>
          <w:ilvl w:val="0"/>
          <w:numId w:val="42"/>
        </w:numPr>
        <w:autoSpaceDE w:val="0"/>
        <w:autoSpaceDN w:val="0"/>
        <w:adjustRightInd w:val="0"/>
        <w:spacing w:after="0" w:line="360" w:lineRule="auto"/>
        <w:jc w:val="both"/>
        <w:rPr>
          <w:rFonts w:ascii="Times New Roman" w:eastAsia="Calibri" w:hAnsi="Times New Roman"/>
          <w:bCs/>
          <w:sz w:val="24"/>
          <w:szCs w:val="24"/>
          <w:lang w:val="ro-RO"/>
        </w:rPr>
      </w:pPr>
      <w:r w:rsidRPr="006A373D">
        <w:rPr>
          <w:rFonts w:ascii="Times New Roman" w:eastAsia="Calibri" w:hAnsi="Times New Roman"/>
          <w:bCs/>
          <w:sz w:val="24"/>
          <w:szCs w:val="24"/>
          <w:lang w:val="ro-RO"/>
        </w:rPr>
        <w:t>Deşeurile stradale colectate vo</w:t>
      </w:r>
      <w:r w:rsidR="006A373D" w:rsidRPr="006A373D">
        <w:rPr>
          <w:rFonts w:ascii="Times New Roman" w:eastAsia="Calibri" w:hAnsi="Times New Roman"/>
          <w:bCs/>
          <w:sz w:val="24"/>
          <w:szCs w:val="24"/>
          <w:lang w:val="ro-RO"/>
        </w:rPr>
        <w:t>r fi transportate la Depozitul Ecologic Vidra</w:t>
      </w:r>
      <w:r w:rsidRPr="006A373D">
        <w:rPr>
          <w:rFonts w:ascii="Times New Roman" w:eastAsia="Calibri" w:hAnsi="Times New Roman"/>
          <w:bCs/>
          <w:sz w:val="24"/>
          <w:szCs w:val="24"/>
          <w:lang w:val="ro-RO"/>
        </w:rPr>
        <w:t>;</w:t>
      </w:r>
    </w:p>
    <w:p w:rsidR="003D79F6" w:rsidRPr="009D005F" w:rsidRDefault="002A167F" w:rsidP="00B020EE">
      <w:pPr>
        <w:numPr>
          <w:ilvl w:val="0"/>
          <w:numId w:val="41"/>
        </w:numPr>
        <w:autoSpaceDE w:val="0"/>
        <w:autoSpaceDN w:val="0"/>
        <w:adjustRightInd w:val="0"/>
        <w:spacing w:after="0" w:line="360" w:lineRule="auto"/>
        <w:jc w:val="both"/>
        <w:rPr>
          <w:rFonts w:ascii="Times New Roman" w:eastAsia="Calibri" w:hAnsi="Times New Roman"/>
          <w:sz w:val="24"/>
          <w:szCs w:val="24"/>
          <w:lang w:val="ro-RO" w:eastAsia="en-GB"/>
        </w:rPr>
      </w:pPr>
      <w:r w:rsidRPr="009D005F">
        <w:rPr>
          <w:rFonts w:ascii="Times New Roman" w:eastAsia="Calibri" w:hAnsi="Times New Roman"/>
          <w:sz w:val="24"/>
          <w:szCs w:val="24"/>
          <w:lang w:val="ro-RO" w:eastAsia="en-GB"/>
        </w:rPr>
        <w:t>Deșeurile colectate trebuie predate instalaţiei expres specificate mai sus</w:t>
      </w:r>
      <w:r w:rsidR="009D005F" w:rsidRPr="009D005F">
        <w:rPr>
          <w:rFonts w:ascii="Times New Roman" w:eastAsia="Calibri" w:hAnsi="Times New Roman"/>
          <w:sz w:val="24"/>
          <w:szCs w:val="24"/>
          <w:lang w:val="ro-RO" w:eastAsia="en-GB"/>
        </w:rPr>
        <w:t xml:space="preserve">. </w:t>
      </w:r>
      <w:r w:rsidRPr="009D005F">
        <w:rPr>
          <w:rFonts w:ascii="Times New Roman" w:eastAsia="Calibri" w:hAnsi="Times New Roman"/>
          <w:sz w:val="24"/>
          <w:szCs w:val="24"/>
          <w:lang w:val="ro-RO" w:eastAsia="en-GB"/>
        </w:rPr>
        <w:t>Delegatul va respecta condițiile specifice instalaţie</w:t>
      </w:r>
      <w:r w:rsidR="009D005F">
        <w:rPr>
          <w:rFonts w:ascii="Times New Roman" w:eastAsia="Calibri" w:hAnsi="Times New Roman"/>
          <w:sz w:val="24"/>
          <w:szCs w:val="24"/>
          <w:lang w:val="ro-RO" w:eastAsia="en-GB"/>
        </w:rPr>
        <w:t>i respective</w:t>
      </w:r>
      <w:r w:rsidRPr="009D005F">
        <w:rPr>
          <w:rFonts w:ascii="Times New Roman" w:eastAsia="Calibri" w:hAnsi="Times New Roman"/>
          <w:sz w:val="24"/>
          <w:szCs w:val="24"/>
          <w:lang w:val="ro-RO" w:eastAsia="en-GB"/>
        </w:rPr>
        <w:t>.</w:t>
      </w:r>
    </w:p>
    <w:p w:rsidR="00B40C32" w:rsidRPr="00B020EE" w:rsidRDefault="00B40C32" w:rsidP="00B020EE">
      <w:pPr>
        <w:spacing w:after="0" w:line="360" w:lineRule="auto"/>
        <w:rPr>
          <w:rFonts w:ascii="Times New Roman" w:hAnsi="Times New Roman"/>
          <w:iCs/>
          <w:sz w:val="24"/>
          <w:szCs w:val="24"/>
          <w:lang w:val="ro-RO" w:eastAsia="ro-RO"/>
        </w:rPr>
      </w:pPr>
    </w:p>
    <w:p w:rsidR="00FE3788"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101" w:name="_Toc129291212"/>
      <w:r w:rsidRPr="00B020EE">
        <w:rPr>
          <w:rFonts w:ascii="Times New Roman" w:hAnsi="Times New Roman"/>
          <w:i w:val="0"/>
          <w:sz w:val="24"/>
          <w:szCs w:val="24"/>
          <w:lang w:val="ro-RO" w:eastAsia="ro-RO"/>
        </w:rPr>
        <w:lastRenderedPageBreak/>
        <w:t xml:space="preserve">ARTICOLUL </w:t>
      </w:r>
      <w:r w:rsidR="00840359" w:rsidRPr="00B020EE">
        <w:rPr>
          <w:rFonts w:ascii="Times New Roman" w:hAnsi="Times New Roman"/>
          <w:i w:val="0"/>
          <w:sz w:val="24"/>
          <w:szCs w:val="24"/>
          <w:lang w:val="ro-RO" w:eastAsia="ro-RO"/>
        </w:rPr>
        <w:t>1</w:t>
      </w:r>
      <w:r w:rsidR="00953036">
        <w:rPr>
          <w:rFonts w:ascii="Times New Roman" w:hAnsi="Times New Roman"/>
          <w:i w:val="0"/>
          <w:sz w:val="24"/>
          <w:szCs w:val="24"/>
          <w:lang w:val="ro-RO" w:eastAsia="ro-RO"/>
        </w:rPr>
        <w:t>3</w:t>
      </w:r>
      <w:r w:rsidR="00CA2AA6" w:rsidRPr="00B020EE">
        <w:rPr>
          <w:rFonts w:ascii="Times New Roman" w:hAnsi="Times New Roman"/>
          <w:i w:val="0"/>
          <w:sz w:val="24"/>
          <w:szCs w:val="24"/>
          <w:lang w:val="ro-RO" w:eastAsia="ro-RO"/>
        </w:rPr>
        <w:t xml:space="preserve"> </w:t>
      </w:r>
      <w:r w:rsidR="00ED445E" w:rsidRPr="00B020EE">
        <w:rPr>
          <w:rFonts w:ascii="Times New Roman" w:hAnsi="Times New Roman"/>
          <w:i w:val="0"/>
          <w:sz w:val="24"/>
          <w:szCs w:val="24"/>
          <w:lang w:val="ro-RO" w:eastAsia="ro-RO"/>
        </w:rPr>
        <w:t>–</w:t>
      </w:r>
      <w:bookmarkEnd w:id="99"/>
      <w:r w:rsidR="00CA2AA6" w:rsidRPr="00B020EE">
        <w:rPr>
          <w:rFonts w:ascii="Times New Roman" w:hAnsi="Times New Roman"/>
          <w:i w:val="0"/>
          <w:sz w:val="24"/>
          <w:szCs w:val="24"/>
          <w:lang w:val="ro-RO" w:eastAsia="ro-RO"/>
        </w:rPr>
        <w:t xml:space="preserve"> </w:t>
      </w:r>
      <w:r w:rsidR="00112A8A" w:rsidRPr="00B020EE">
        <w:rPr>
          <w:rFonts w:ascii="Times New Roman" w:hAnsi="Times New Roman"/>
          <w:i w:val="0"/>
          <w:sz w:val="24"/>
          <w:szCs w:val="24"/>
          <w:lang w:val="ro-RO" w:eastAsia="ro-RO"/>
        </w:rPr>
        <w:t xml:space="preserve">PRESTAREA SERVICIULUI, </w:t>
      </w:r>
      <w:r w:rsidR="00DE6453" w:rsidRPr="00B020EE">
        <w:rPr>
          <w:rFonts w:ascii="Times New Roman" w:hAnsi="Times New Roman"/>
          <w:i w:val="0"/>
          <w:sz w:val="24"/>
          <w:szCs w:val="24"/>
          <w:lang w:val="ro-RO" w:eastAsia="ro-RO"/>
        </w:rPr>
        <w:t>PROGRAMUL</w:t>
      </w:r>
      <w:r w:rsidR="00112A8A" w:rsidRPr="00B020EE">
        <w:rPr>
          <w:rFonts w:ascii="Times New Roman" w:hAnsi="Times New Roman"/>
          <w:i w:val="0"/>
          <w:sz w:val="24"/>
          <w:szCs w:val="24"/>
          <w:lang w:val="ro-RO" w:eastAsia="ro-RO"/>
        </w:rPr>
        <w:t xml:space="preserve"> DE OPERARE ŞI ÎNTREŢINEREA BUNURILOR</w:t>
      </w:r>
      <w:bookmarkEnd w:id="101"/>
    </w:p>
    <w:p w:rsidR="007E5958" w:rsidRPr="002666E3" w:rsidRDefault="009221CF" w:rsidP="00B020EE">
      <w:pPr>
        <w:numPr>
          <w:ilvl w:val="0"/>
          <w:numId w:val="44"/>
        </w:numPr>
        <w:autoSpaceDE w:val="0"/>
        <w:autoSpaceDN w:val="0"/>
        <w:adjustRightInd w:val="0"/>
        <w:spacing w:after="0" w:line="360" w:lineRule="auto"/>
        <w:jc w:val="both"/>
        <w:rPr>
          <w:rFonts w:ascii="Times New Roman" w:eastAsia="Calibri" w:hAnsi="Times New Roman"/>
          <w:sz w:val="24"/>
          <w:szCs w:val="24"/>
          <w:lang w:val="ro-RO" w:eastAsia="en-GB"/>
        </w:rPr>
      </w:pPr>
      <w:bookmarkStart w:id="102" w:name="_Toc332970523"/>
      <w:bookmarkStart w:id="103" w:name="_Toc333325573"/>
      <w:bookmarkStart w:id="104" w:name="_Toc333326644"/>
      <w:bookmarkStart w:id="105" w:name="_Toc334082400"/>
      <w:bookmarkStart w:id="106" w:name="_Toc337128346"/>
      <w:bookmarkStart w:id="107" w:name="_Toc337558412"/>
      <w:bookmarkStart w:id="108" w:name="_Toc337653192"/>
      <w:bookmarkStart w:id="109" w:name="_Toc337740266"/>
      <w:r w:rsidRPr="002666E3">
        <w:rPr>
          <w:rFonts w:ascii="Times New Roman" w:eastAsia="Calibri" w:hAnsi="Times New Roman"/>
          <w:sz w:val="24"/>
          <w:szCs w:val="24"/>
          <w:lang w:val="ro-RO" w:eastAsia="en-GB"/>
        </w:rPr>
        <w:t>Delegatul</w:t>
      </w:r>
      <w:r w:rsidR="00847F84" w:rsidRPr="002666E3">
        <w:rPr>
          <w:rFonts w:ascii="Times New Roman" w:eastAsia="Calibri" w:hAnsi="Times New Roman"/>
          <w:sz w:val="24"/>
          <w:szCs w:val="24"/>
          <w:lang w:val="ro-RO" w:eastAsia="en-GB"/>
        </w:rPr>
        <w:t xml:space="preserve"> </w:t>
      </w:r>
      <w:r w:rsidR="006C06DC" w:rsidRPr="002666E3">
        <w:rPr>
          <w:rFonts w:ascii="Times New Roman" w:eastAsia="Calibri" w:hAnsi="Times New Roman"/>
          <w:sz w:val="24"/>
          <w:szCs w:val="24"/>
          <w:lang w:val="ro-RO" w:eastAsia="en-GB"/>
        </w:rPr>
        <w:t xml:space="preserve">se obligă să </w:t>
      </w:r>
      <w:r w:rsidR="00615899" w:rsidRPr="002666E3">
        <w:rPr>
          <w:rFonts w:ascii="Times New Roman" w:eastAsia="Calibri" w:hAnsi="Times New Roman"/>
          <w:sz w:val="24"/>
          <w:szCs w:val="24"/>
          <w:lang w:val="ro-RO" w:eastAsia="en-GB"/>
        </w:rPr>
        <w:t xml:space="preserve">furnizeze </w:t>
      </w:r>
      <w:r w:rsidR="006C06DC" w:rsidRPr="002666E3">
        <w:rPr>
          <w:rFonts w:ascii="Times New Roman" w:eastAsia="Calibri" w:hAnsi="Times New Roman"/>
          <w:sz w:val="24"/>
          <w:szCs w:val="24"/>
          <w:lang w:val="ro-RO" w:eastAsia="en-GB"/>
        </w:rPr>
        <w:t>Serviciul în conformitate cu termenele/intervalele stabilite în Regulamentul Serviciului (Anexa nr. 1 la prezentul Contract), precum şi în Programul de Operare</w:t>
      </w:r>
      <w:r w:rsidRPr="002666E3">
        <w:rPr>
          <w:rFonts w:ascii="Times New Roman" w:eastAsia="Calibri" w:hAnsi="Times New Roman"/>
          <w:sz w:val="24"/>
          <w:szCs w:val="24"/>
          <w:lang w:val="ro-RO" w:eastAsia="en-GB"/>
        </w:rPr>
        <w:t>.</w:t>
      </w:r>
    </w:p>
    <w:p w:rsidR="00E07361" w:rsidRPr="00B020EE" w:rsidRDefault="009221CF" w:rsidP="00B020EE">
      <w:pPr>
        <w:numPr>
          <w:ilvl w:val="0"/>
          <w:numId w:val="44"/>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Delegatul se obligă să supravegheze prestarea </w:t>
      </w:r>
      <w:r w:rsidR="00855958" w:rsidRPr="00B020EE">
        <w:rPr>
          <w:rFonts w:ascii="Times New Roman" w:eastAsia="Calibri" w:hAnsi="Times New Roman"/>
          <w:sz w:val="24"/>
          <w:szCs w:val="24"/>
          <w:lang w:val="ro-RO" w:eastAsia="en-GB"/>
        </w:rPr>
        <w:t>Servic</w:t>
      </w:r>
      <w:r w:rsidRPr="00B020EE">
        <w:rPr>
          <w:rFonts w:ascii="Times New Roman" w:eastAsia="Calibri" w:hAnsi="Times New Roman"/>
          <w:sz w:val="24"/>
          <w:szCs w:val="24"/>
          <w:lang w:val="ro-RO" w:eastAsia="en-GB"/>
        </w:rPr>
        <w:t>iului</w:t>
      </w:r>
      <w:r w:rsidR="00855958" w:rsidRPr="00B020EE">
        <w:rPr>
          <w:rFonts w:ascii="Times New Roman" w:eastAsia="Calibri" w:hAnsi="Times New Roman"/>
          <w:sz w:val="24"/>
          <w:szCs w:val="24"/>
          <w:lang w:val="ro-RO" w:eastAsia="en-GB"/>
        </w:rPr>
        <w:t>,</w:t>
      </w:r>
      <w:r w:rsidRPr="00B020EE">
        <w:rPr>
          <w:rFonts w:ascii="Times New Roman" w:eastAsia="Calibri" w:hAnsi="Times New Roman"/>
          <w:sz w:val="24"/>
          <w:szCs w:val="24"/>
          <w:lang w:val="ro-RO" w:eastAsia="en-GB"/>
        </w:rPr>
        <w:t xml:space="preserve"> să asigure resursele umane, materialele, instalaţiile, echipamentele şi alte resurse, fie de natură provizorie, fie definitivă, cerute pentru îndeplinirea Contractului</w:t>
      </w:r>
      <w:r w:rsidR="00855958" w:rsidRPr="00B020EE">
        <w:rPr>
          <w:rFonts w:ascii="Times New Roman" w:eastAsia="Calibri" w:hAnsi="Times New Roman"/>
          <w:sz w:val="24"/>
          <w:szCs w:val="24"/>
          <w:lang w:val="ro-RO" w:eastAsia="en-GB"/>
        </w:rPr>
        <w:t xml:space="preserve">. </w:t>
      </w:r>
    </w:p>
    <w:p w:rsidR="00304C78" w:rsidRPr="00B020EE" w:rsidRDefault="009221CF" w:rsidP="00B020EE">
      <w:pPr>
        <w:numPr>
          <w:ilvl w:val="0"/>
          <w:numId w:val="44"/>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Delegatarul are dreptul de a verifica modul de prestare a Serviciului</w:t>
      </w:r>
      <w:r w:rsidR="00FB62B3">
        <w:rPr>
          <w:rFonts w:ascii="Times New Roman" w:eastAsia="Calibri" w:hAnsi="Times New Roman"/>
          <w:sz w:val="24"/>
          <w:szCs w:val="24"/>
          <w:lang w:val="ro-RO" w:eastAsia="en-GB"/>
        </w:rPr>
        <w:t xml:space="preserve">. </w:t>
      </w:r>
      <w:r w:rsidR="002E6D63" w:rsidRPr="00B020EE">
        <w:rPr>
          <w:rFonts w:ascii="Times New Roman" w:eastAsia="Calibri" w:hAnsi="Times New Roman"/>
          <w:sz w:val="24"/>
          <w:szCs w:val="24"/>
          <w:lang w:val="ro-RO" w:eastAsia="en-GB"/>
        </w:rPr>
        <w:t>Verificările vor fi efectuate de către Delegatar prin reprezentanţii săi împuterniciţi</w:t>
      </w:r>
      <w:r w:rsidR="00855958" w:rsidRPr="00B020EE">
        <w:rPr>
          <w:rFonts w:ascii="Times New Roman" w:eastAsia="Calibri" w:hAnsi="Times New Roman"/>
          <w:sz w:val="24"/>
          <w:szCs w:val="24"/>
          <w:lang w:val="ro-RO" w:eastAsia="en-GB"/>
        </w:rPr>
        <w:t xml:space="preserve">. </w:t>
      </w:r>
      <w:r w:rsidR="002E6D63" w:rsidRPr="00B020EE">
        <w:rPr>
          <w:rFonts w:ascii="Times New Roman" w:eastAsia="Calibri" w:hAnsi="Times New Roman"/>
          <w:sz w:val="24"/>
          <w:szCs w:val="24"/>
          <w:lang w:val="ro-RO" w:eastAsia="en-GB"/>
        </w:rPr>
        <w:t>Delegatarul are obligaţia de a notifica în scris Delegatului, identitatea persoanelor împuternicite pentru acest scop</w:t>
      </w:r>
      <w:r w:rsidR="007E5958" w:rsidRPr="00B020EE">
        <w:rPr>
          <w:rFonts w:ascii="Times New Roman" w:eastAsia="Calibri" w:hAnsi="Times New Roman"/>
          <w:sz w:val="24"/>
          <w:szCs w:val="24"/>
          <w:lang w:val="ro-RO" w:eastAsia="en-GB"/>
        </w:rPr>
        <w:t>.</w:t>
      </w:r>
    </w:p>
    <w:p w:rsidR="005E72D4" w:rsidRPr="009A7849" w:rsidRDefault="00DE6B31" w:rsidP="00B020EE">
      <w:pPr>
        <w:numPr>
          <w:ilvl w:val="0"/>
          <w:numId w:val="44"/>
        </w:numPr>
        <w:autoSpaceDE w:val="0"/>
        <w:autoSpaceDN w:val="0"/>
        <w:adjustRightInd w:val="0"/>
        <w:spacing w:after="0" w:line="360" w:lineRule="auto"/>
        <w:jc w:val="both"/>
        <w:rPr>
          <w:rFonts w:ascii="Times New Roman" w:eastAsia="Calibri" w:hAnsi="Times New Roman"/>
          <w:sz w:val="24"/>
          <w:szCs w:val="24"/>
          <w:lang w:val="ro-RO" w:eastAsia="en-GB"/>
        </w:rPr>
      </w:pPr>
      <w:r w:rsidRPr="009A7849">
        <w:rPr>
          <w:rFonts w:ascii="Times New Roman" w:eastAsia="Calibri" w:hAnsi="Times New Roman"/>
          <w:sz w:val="24"/>
          <w:szCs w:val="24"/>
          <w:lang w:val="ro-RO" w:eastAsia="en-GB"/>
        </w:rPr>
        <w:t xml:space="preserve">Delegatul va avea un număr suficient de mare </w:t>
      </w:r>
      <w:r w:rsidR="009A7849">
        <w:rPr>
          <w:rFonts w:ascii="Times New Roman" w:eastAsia="Calibri" w:hAnsi="Times New Roman"/>
          <w:sz w:val="24"/>
          <w:szCs w:val="24"/>
          <w:lang w:val="ro-RO" w:eastAsia="en-GB"/>
        </w:rPr>
        <w:t xml:space="preserve">de </w:t>
      </w:r>
      <w:r w:rsidRPr="009A7849">
        <w:rPr>
          <w:rFonts w:ascii="Times New Roman" w:eastAsia="Calibri" w:hAnsi="Times New Roman"/>
          <w:sz w:val="24"/>
          <w:szCs w:val="24"/>
          <w:lang w:val="ro-RO" w:eastAsia="en-GB"/>
        </w:rPr>
        <w:t>echipamente adecvate, eficiente şi în stare bună de funcționare pentru colectarea Deșeurilor</w:t>
      </w:r>
      <w:r w:rsidR="00A775B2" w:rsidRPr="009A7849">
        <w:rPr>
          <w:rFonts w:ascii="Times New Roman" w:eastAsia="Calibri" w:hAnsi="Times New Roman"/>
          <w:sz w:val="24"/>
          <w:szCs w:val="24"/>
          <w:lang w:val="ro-RO" w:eastAsia="en-GB"/>
        </w:rPr>
        <w:t xml:space="preserve"> ce fac obiectul prezentului Contract</w:t>
      </w:r>
      <w:r w:rsidRPr="009A7849">
        <w:rPr>
          <w:rFonts w:ascii="Times New Roman" w:eastAsia="Calibri" w:hAnsi="Times New Roman"/>
          <w:sz w:val="24"/>
          <w:szCs w:val="24"/>
          <w:lang w:val="ro-RO" w:eastAsia="en-GB"/>
        </w:rPr>
        <w:t>, precum şi personal cu calificarea corespunzătoare pentru operarea acestora</w:t>
      </w:r>
      <w:r w:rsidR="002F3854" w:rsidRPr="009A7849">
        <w:rPr>
          <w:rFonts w:ascii="Times New Roman" w:eastAsia="Calibri" w:hAnsi="Times New Roman"/>
          <w:sz w:val="24"/>
          <w:szCs w:val="24"/>
          <w:lang w:val="ro-RO" w:eastAsia="en-GB"/>
        </w:rPr>
        <w:t xml:space="preserve">, </w:t>
      </w:r>
      <w:r w:rsidRPr="009A7849">
        <w:rPr>
          <w:rFonts w:ascii="Times New Roman" w:eastAsia="Calibri" w:hAnsi="Times New Roman"/>
          <w:sz w:val="24"/>
          <w:szCs w:val="24"/>
          <w:lang w:val="ro-RO" w:eastAsia="en-GB"/>
        </w:rPr>
        <w:t>conform Caietului de Sarcini al Serviciului</w:t>
      </w:r>
      <w:r w:rsidR="00A55131" w:rsidRPr="009A7849">
        <w:rPr>
          <w:rFonts w:ascii="Times New Roman" w:eastAsia="Calibri" w:hAnsi="Times New Roman"/>
          <w:sz w:val="24"/>
          <w:szCs w:val="24"/>
          <w:lang w:val="ro-RO" w:eastAsia="en-GB"/>
        </w:rPr>
        <w:t xml:space="preserve"> și O</w:t>
      </w:r>
      <w:r w:rsidR="0098195B" w:rsidRPr="009A7849">
        <w:rPr>
          <w:rFonts w:ascii="Times New Roman" w:eastAsia="Calibri" w:hAnsi="Times New Roman"/>
          <w:sz w:val="24"/>
          <w:szCs w:val="24"/>
          <w:lang w:val="ro-RO" w:eastAsia="en-GB"/>
        </w:rPr>
        <w:t>fertei</w:t>
      </w:r>
      <w:r w:rsidRPr="009A7849">
        <w:rPr>
          <w:rFonts w:ascii="Times New Roman" w:eastAsia="Calibri" w:hAnsi="Times New Roman"/>
          <w:sz w:val="24"/>
          <w:szCs w:val="24"/>
          <w:lang w:val="ro-RO" w:eastAsia="en-GB"/>
        </w:rPr>
        <w:t>, anexate la prezentul</w:t>
      </w:r>
      <w:r w:rsidR="002F3854" w:rsidRPr="009A7849">
        <w:rPr>
          <w:rFonts w:ascii="Times New Roman" w:eastAsia="Calibri" w:hAnsi="Times New Roman"/>
          <w:sz w:val="24"/>
          <w:szCs w:val="24"/>
          <w:lang w:val="ro-RO" w:eastAsia="en-GB"/>
        </w:rPr>
        <w:t xml:space="preserve"> Contract. </w:t>
      </w:r>
    </w:p>
    <w:p w:rsidR="00E903C7" w:rsidRPr="009A7849" w:rsidRDefault="00E903C7" w:rsidP="00B020EE">
      <w:pPr>
        <w:numPr>
          <w:ilvl w:val="0"/>
          <w:numId w:val="44"/>
        </w:numPr>
        <w:autoSpaceDE w:val="0"/>
        <w:autoSpaceDN w:val="0"/>
        <w:adjustRightInd w:val="0"/>
        <w:spacing w:after="0" w:line="360" w:lineRule="auto"/>
        <w:jc w:val="both"/>
        <w:rPr>
          <w:rFonts w:ascii="Times New Roman" w:eastAsia="Calibri" w:hAnsi="Times New Roman"/>
          <w:sz w:val="24"/>
          <w:szCs w:val="24"/>
          <w:lang w:val="ro-RO" w:eastAsia="en-GB"/>
        </w:rPr>
      </w:pPr>
      <w:r w:rsidRPr="009A7849">
        <w:rPr>
          <w:rFonts w:ascii="Times New Roman" w:eastAsia="Calibri" w:hAnsi="Times New Roman"/>
          <w:sz w:val="24"/>
          <w:szCs w:val="24"/>
          <w:lang w:val="ro-RO" w:eastAsia="en-GB"/>
        </w:rPr>
        <w:t>Delegatul trebuie să colecteze Deșeurile abandonate pe domeniul public al căror generator este necunoscut, conform Legii şi Caietului de Sarcini.</w:t>
      </w:r>
    </w:p>
    <w:p w:rsidR="00E903C7" w:rsidRPr="009A7849" w:rsidRDefault="00E903C7" w:rsidP="00B020EE">
      <w:pPr>
        <w:numPr>
          <w:ilvl w:val="0"/>
          <w:numId w:val="44"/>
        </w:numPr>
        <w:autoSpaceDE w:val="0"/>
        <w:autoSpaceDN w:val="0"/>
        <w:adjustRightInd w:val="0"/>
        <w:spacing w:after="0" w:line="360" w:lineRule="auto"/>
        <w:jc w:val="both"/>
        <w:rPr>
          <w:rFonts w:ascii="Times New Roman" w:eastAsia="Calibri" w:hAnsi="Times New Roman"/>
          <w:sz w:val="24"/>
          <w:szCs w:val="24"/>
          <w:lang w:val="ro-RO" w:eastAsia="en-GB"/>
        </w:rPr>
      </w:pPr>
      <w:r w:rsidRPr="009A7849">
        <w:rPr>
          <w:rFonts w:ascii="Times New Roman" w:eastAsia="Calibri" w:hAnsi="Times New Roman"/>
          <w:sz w:val="24"/>
          <w:szCs w:val="24"/>
          <w:lang w:val="ro-RO" w:eastAsia="en-GB"/>
        </w:rPr>
        <w:t>La cerere</w:t>
      </w:r>
      <w:r w:rsidR="00C91CCC" w:rsidRPr="009A7849">
        <w:rPr>
          <w:rFonts w:ascii="Times New Roman" w:eastAsia="Calibri" w:hAnsi="Times New Roman"/>
          <w:sz w:val="24"/>
          <w:szCs w:val="24"/>
          <w:lang w:val="ro-RO" w:eastAsia="en-GB"/>
        </w:rPr>
        <w:t>,</w:t>
      </w:r>
      <w:r w:rsidRPr="009A7849">
        <w:rPr>
          <w:rFonts w:ascii="Times New Roman" w:eastAsia="Calibri" w:hAnsi="Times New Roman"/>
          <w:sz w:val="24"/>
          <w:szCs w:val="24"/>
          <w:lang w:val="ro-RO" w:eastAsia="en-GB"/>
        </w:rPr>
        <w:t xml:space="preserve"> Delegatul va colecta deșeurile provenind de la evenimente speciale, cheltuielile legate de colectarea acestor Deşeuri fiind suportate de către </w:t>
      </w:r>
      <w:r w:rsidR="00C91CCC" w:rsidRPr="009A7849">
        <w:rPr>
          <w:rFonts w:ascii="Times New Roman" w:eastAsia="Calibri" w:hAnsi="Times New Roman"/>
          <w:sz w:val="24"/>
          <w:szCs w:val="24"/>
          <w:lang w:val="ro-RO" w:eastAsia="en-GB"/>
        </w:rPr>
        <w:t>Organizatorii evenimentelor respective</w:t>
      </w:r>
      <w:r w:rsidRPr="009A7849">
        <w:rPr>
          <w:rFonts w:ascii="Times New Roman" w:eastAsia="Calibri" w:hAnsi="Times New Roman"/>
          <w:sz w:val="24"/>
          <w:szCs w:val="24"/>
          <w:lang w:val="ro-RO" w:eastAsia="en-GB"/>
        </w:rPr>
        <w:t xml:space="preserve"> prin aplicarea tarif</w:t>
      </w:r>
      <w:r w:rsidR="00C91CCC" w:rsidRPr="009A7849">
        <w:rPr>
          <w:rFonts w:ascii="Times New Roman" w:eastAsia="Calibri" w:hAnsi="Times New Roman"/>
          <w:sz w:val="24"/>
          <w:szCs w:val="24"/>
          <w:lang w:val="ro-RO" w:eastAsia="en-GB"/>
        </w:rPr>
        <w:t>elor</w:t>
      </w:r>
      <w:r w:rsidRPr="009A7849">
        <w:rPr>
          <w:rFonts w:ascii="Times New Roman" w:eastAsia="Calibri" w:hAnsi="Times New Roman"/>
          <w:sz w:val="24"/>
          <w:szCs w:val="24"/>
          <w:lang w:val="ro-RO" w:eastAsia="en-GB"/>
        </w:rPr>
        <w:t xml:space="preserve"> prev</w:t>
      </w:r>
      <w:r w:rsidR="00C91CCC" w:rsidRPr="009A7849">
        <w:rPr>
          <w:rFonts w:ascii="Times New Roman" w:eastAsia="Calibri" w:hAnsi="Times New Roman"/>
          <w:sz w:val="24"/>
          <w:szCs w:val="24"/>
          <w:lang w:val="ro-RO" w:eastAsia="en-GB"/>
        </w:rPr>
        <w:t>ă</w:t>
      </w:r>
      <w:r w:rsidRPr="009A7849">
        <w:rPr>
          <w:rFonts w:ascii="Times New Roman" w:eastAsia="Calibri" w:hAnsi="Times New Roman"/>
          <w:sz w:val="24"/>
          <w:szCs w:val="24"/>
          <w:lang w:val="ro-RO" w:eastAsia="en-GB"/>
        </w:rPr>
        <w:t>zute pentru colectarea și transportul deșeurilor menajere și similare.</w:t>
      </w:r>
    </w:p>
    <w:bookmarkEnd w:id="102"/>
    <w:bookmarkEnd w:id="103"/>
    <w:bookmarkEnd w:id="104"/>
    <w:bookmarkEnd w:id="105"/>
    <w:bookmarkEnd w:id="106"/>
    <w:bookmarkEnd w:id="107"/>
    <w:bookmarkEnd w:id="108"/>
    <w:bookmarkEnd w:id="109"/>
    <w:p w:rsidR="002C2210" w:rsidRPr="00B020EE" w:rsidRDefault="002C2210" w:rsidP="00B020EE">
      <w:pPr>
        <w:keepNext/>
        <w:tabs>
          <w:tab w:val="left" w:pos="426"/>
        </w:tabs>
        <w:spacing w:after="0" w:line="360" w:lineRule="auto"/>
        <w:jc w:val="both"/>
        <w:outlineLvl w:val="0"/>
        <w:rPr>
          <w:rFonts w:ascii="Times New Roman" w:hAnsi="Times New Roman"/>
          <w:bCs/>
          <w:kern w:val="32"/>
          <w:sz w:val="24"/>
          <w:szCs w:val="24"/>
          <w:lang w:val="ro-RO"/>
        </w:rPr>
      </w:pPr>
    </w:p>
    <w:p w:rsidR="001E02F0" w:rsidRDefault="001E02F0" w:rsidP="00B020EE">
      <w:pPr>
        <w:pStyle w:val="Titlu2"/>
        <w:spacing w:before="0" w:after="0" w:line="360" w:lineRule="auto"/>
        <w:jc w:val="both"/>
        <w:rPr>
          <w:rFonts w:ascii="Times New Roman" w:hAnsi="Times New Roman"/>
          <w:i w:val="0"/>
          <w:sz w:val="24"/>
          <w:szCs w:val="24"/>
          <w:lang w:val="ro-RO" w:eastAsia="ro-RO"/>
        </w:rPr>
      </w:pPr>
      <w:bookmarkStart w:id="110" w:name="_Toc129291213"/>
    </w:p>
    <w:p w:rsidR="00FE3788" w:rsidRPr="00B70BE5" w:rsidRDefault="002A167F" w:rsidP="00B020EE">
      <w:pPr>
        <w:pStyle w:val="Titlu2"/>
        <w:spacing w:before="0" w:after="0" w:line="360" w:lineRule="auto"/>
        <w:jc w:val="both"/>
        <w:rPr>
          <w:rFonts w:ascii="Times New Roman" w:hAnsi="Times New Roman"/>
          <w:i w:val="0"/>
          <w:sz w:val="24"/>
          <w:szCs w:val="24"/>
          <w:lang w:val="ro-RO" w:eastAsia="ro-RO"/>
        </w:rPr>
      </w:pPr>
      <w:r w:rsidRPr="00953036">
        <w:rPr>
          <w:rFonts w:ascii="Times New Roman" w:hAnsi="Times New Roman"/>
          <w:i w:val="0"/>
          <w:sz w:val="24"/>
          <w:szCs w:val="24"/>
          <w:lang w:val="ro-RO" w:eastAsia="ro-RO"/>
        </w:rPr>
        <w:t xml:space="preserve">ARTICOLUL </w:t>
      </w:r>
      <w:r w:rsidR="00A26048" w:rsidRPr="00953036">
        <w:rPr>
          <w:rFonts w:ascii="Times New Roman" w:hAnsi="Times New Roman"/>
          <w:i w:val="0"/>
          <w:sz w:val="24"/>
          <w:szCs w:val="24"/>
          <w:lang w:val="ro-RO" w:eastAsia="ro-RO"/>
        </w:rPr>
        <w:t>1</w:t>
      </w:r>
      <w:r w:rsidR="00953036" w:rsidRPr="00953036">
        <w:rPr>
          <w:rFonts w:ascii="Times New Roman" w:hAnsi="Times New Roman"/>
          <w:i w:val="0"/>
          <w:sz w:val="24"/>
          <w:szCs w:val="24"/>
          <w:lang w:val="ro-RO" w:eastAsia="ro-RO"/>
        </w:rPr>
        <w:t>4</w:t>
      </w:r>
      <w:r w:rsidR="00A26048" w:rsidRPr="00B70BE5">
        <w:rPr>
          <w:rFonts w:ascii="Times New Roman" w:hAnsi="Times New Roman"/>
          <w:i w:val="0"/>
          <w:sz w:val="24"/>
          <w:szCs w:val="24"/>
          <w:lang w:val="ro-RO" w:eastAsia="ro-RO"/>
        </w:rPr>
        <w:t xml:space="preserve"> –</w:t>
      </w:r>
      <w:r w:rsidR="00422F92" w:rsidRPr="00B70BE5">
        <w:rPr>
          <w:rFonts w:ascii="Times New Roman" w:hAnsi="Times New Roman"/>
          <w:i w:val="0"/>
          <w:sz w:val="24"/>
          <w:szCs w:val="24"/>
          <w:lang w:val="ro-RO" w:eastAsia="ro-RO"/>
        </w:rPr>
        <w:t xml:space="preserve"> MĂSURILE DE SĂNĂTATE </w:t>
      </w:r>
      <w:r w:rsidR="00905B38" w:rsidRPr="00B70BE5">
        <w:rPr>
          <w:rFonts w:ascii="Times New Roman" w:hAnsi="Times New Roman"/>
          <w:i w:val="0"/>
          <w:sz w:val="24"/>
          <w:szCs w:val="24"/>
          <w:lang w:val="ro-RO" w:eastAsia="ro-RO"/>
        </w:rPr>
        <w:t xml:space="preserve">ŞI </w:t>
      </w:r>
      <w:r w:rsidR="00982C25" w:rsidRPr="00B70BE5">
        <w:rPr>
          <w:rFonts w:ascii="Times New Roman" w:hAnsi="Times New Roman"/>
          <w:i w:val="0"/>
          <w:sz w:val="24"/>
          <w:szCs w:val="24"/>
          <w:lang w:val="ro-RO" w:eastAsia="ro-RO"/>
        </w:rPr>
        <w:t>SECURITATE</w:t>
      </w:r>
      <w:r w:rsidR="00905B38" w:rsidRPr="00B70BE5">
        <w:rPr>
          <w:rFonts w:ascii="Times New Roman" w:hAnsi="Times New Roman"/>
          <w:i w:val="0"/>
          <w:sz w:val="24"/>
          <w:szCs w:val="24"/>
          <w:lang w:val="ro-RO" w:eastAsia="ro-RO"/>
        </w:rPr>
        <w:t xml:space="preserve"> </w:t>
      </w:r>
      <w:r w:rsidR="00982C25" w:rsidRPr="00B70BE5">
        <w:rPr>
          <w:rFonts w:ascii="Times New Roman" w:hAnsi="Times New Roman"/>
          <w:i w:val="0"/>
          <w:sz w:val="24"/>
          <w:szCs w:val="24"/>
          <w:lang w:val="ro-RO" w:eastAsia="ro-RO"/>
        </w:rPr>
        <w:t>ÎN</w:t>
      </w:r>
      <w:r w:rsidR="00422F92" w:rsidRPr="00B70BE5">
        <w:rPr>
          <w:rFonts w:ascii="Times New Roman" w:hAnsi="Times New Roman"/>
          <w:i w:val="0"/>
          <w:sz w:val="24"/>
          <w:szCs w:val="24"/>
          <w:lang w:val="ro-RO" w:eastAsia="ro-RO"/>
        </w:rPr>
        <w:t xml:space="preserve"> MUNC</w:t>
      </w:r>
      <w:r w:rsidR="00982C25" w:rsidRPr="00B70BE5">
        <w:rPr>
          <w:rFonts w:ascii="Times New Roman" w:hAnsi="Times New Roman"/>
          <w:i w:val="0"/>
          <w:sz w:val="24"/>
          <w:szCs w:val="24"/>
          <w:lang w:val="ro-RO" w:eastAsia="ro-RO"/>
        </w:rPr>
        <w:t>Ă</w:t>
      </w:r>
      <w:bookmarkEnd w:id="110"/>
    </w:p>
    <w:p w:rsidR="006F620E" w:rsidRPr="00B70BE5" w:rsidRDefault="00422F92" w:rsidP="00B020EE">
      <w:pPr>
        <w:numPr>
          <w:ilvl w:val="0"/>
          <w:numId w:val="47"/>
        </w:numPr>
        <w:autoSpaceDE w:val="0"/>
        <w:autoSpaceDN w:val="0"/>
        <w:adjustRightInd w:val="0"/>
        <w:spacing w:after="0" w:line="360" w:lineRule="auto"/>
        <w:jc w:val="both"/>
        <w:rPr>
          <w:rFonts w:ascii="Times New Roman" w:eastAsia="Calibri" w:hAnsi="Times New Roman"/>
          <w:sz w:val="24"/>
          <w:szCs w:val="24"/>
          <w:lang w:val="ro-RO" w:eastAsia="en-GB"/>
        </w:rPr>
      </w:pPr>
      <w:r w:rsidRPr="00B70BE5">
        <w:rPr>
          <w:rFonts w:ascii="Times New Roman" w:eastAsia="Calibri" w:hAnsi="Times New Roman"/>
          <w:sz w:val="24"/>
          <w:szCs w:val="24"/>
          <w:lang w:val="ro-RO" w:eastAsia="en-GB"/>
        </w:rPr>
        <w:t xml:space="preserve">Delegatul va revizui planul său intern de </w:t>
      </w:r>
      <w:r w:rsidR="00905B38" w:rsidRPr="00B70BE5">
        <w:rPr>
          <w:rFonts w:ascii="Times New Roman" w:eastAsia="Calibri" w:hAnsi="Times New Roman"/>
          <w:sz w:val="24"/>
          <w:szCs w:val="24"/>
          <w:lang w:val="ro-RO" w:eastAsia="en-GB"/>
        </w:rPr>
        <w:t xml:space="preserve">sănătate </w:t>
      </w:r>
      <w:r w:rsidRPr="00B70BE5">
        <w:rPr>
          <w:rFonts w:ascii="Times New Roman" w:eastAsia="Calibri" w:hAnsi="Times New Roman"/>
          <w:sz w:val="24"/>
          <w:szCs w:val="24"/>
          <w:lang w:val="ro-RO" w:eastAsia="en-GB"/>
        </w:rPr>
        <w:t xml:space="preserve">şi </w:t>
      </w:r>
      <w:r w:rsidR="00CA4F8A" w:rsidRPr="00B70BE5">
        <w:rPr>
          <w:rFonts w:ascii="Times New Roman" w:eastAsia="Calibri" w:hAnsi="Times New Roman"/>
          <w:sz w:val="24"/>
          <w:szCs w:val="24"/>
          <w:lang w:val="ro-RO" w:eastAsia="en-GB"/>
        </w:rPr>
        <w:t>securitate în</w:t>
      </w:r>
      <w:r w:rsidRPr="00B70BE5">
        <w:rPr>
          <w:rFonts w:ascii="Times New Roman" w:eastAsia="Calibri" w:hAnsi="Times New Roman"/>
          <w:sz w:val="24"/>
          <w:szCs w:val="24"/>
          <w:lang w:val="ro-RO" w:eastAsia="en-GB"/>
        </w:rPr>
        <w:t xml:space="preserve"> munc</w:t>
      </w:r>
      <w:r w:rsidR="00CA4F8A" w:rsidRPr="00B70BE5">
        <w:rPr>
          <w:rFonts w:ascii="Times New Roman" w:eastAsia="Calibri" w:hAnsi="Times New Roman"/>
          <w:sz w:val="24"/>
          <w:szCs w:val="24"/>
          <w:lang w:val="ro-RO" w:eastAsia="en-GB"/>
        </w:rPr>
        <w:t>ă</w:t>
      </w:r>
      <w:r w:rsidRPr="00B70BE5">
        <w:rPr>
          <w:rFonts w:ascii="Times New Roman" w:eastAsia="Calibri" w:hAnsi="Times New Roman"/>
          <w:sz w:val="24"/>
          <w:szCs w:val="24"/>
          <w:lang w:val="ro-RO" w:eastAsia="en-GB"/>
        </w:rPr>
        <w:t>, ori de câte ori va fi necesar şi ori de câte ori se vor face schimbări ale practicilor de exploatare, se vor introduce utilaje şi echipamente noi, etc. şi va prezenta Delegatarului</w:t>
      </w:r>
      <w:r w:rsidR="00011B42" w:rsidRPr="00B70BE5">
        <w:rPr>
          <w:rFonts w:ascii="Times New Roman" w:eastAsia="Calibri" w:hAnsi="Times New Roman"/>
          <w:sz w:val="24"/>
          <w:szCs w:val="24"/>
          <w:lang w:val="ro-RO" w:eastAsia="en-GB"/>
        </w:rPr>
        <w:t xml:space="preserve"> </w:t>
      </w:r>
      <w:r w:rsidRPr="00B70BE5">
        <w:rPr>
          <w:rFonts w:ascii="Times New Roman" w:eastAsia="Calibri" w:hAnsi="Times New Roman"/>
          <w:sz w:val="24"/>
          <w:szCs w:val="24"/>
          <w:lang w:val="ro-RO" w:eastAsia="en-GB"/>
        </w:rPr>
        <w:t>documentul revizuit</w:t>
      </w:r>
      <w:r w:rsidR="002C1262" w:rsidRPr="00B70BE5">
        <w:rPr>
          <w:rFonts w:ascii="Times New Roman" w:eastAsia="Calibri" w:hAnsi="Times New Roman"/>
          <w:sz w:val="24"/>
          <w:szCs w:val="24"/>
          <w:lang w:val="ro-RO" w:eastAsia="en-GB"/>
        </w:rPr>
        <w:t xml:space="preserve">. </w:t>
      </w:r>
      <w:bookmarkStart w:id="111" w:name="_Toc381791140"/>
      <w:bookmarkStart w:id="112" w:name="_Toc381957668"/>
      <w:bookmarkStart w:id="113" w:name="_Toc378327522"/>
      <w:bookmarkStart w:id="114" w:name="_Toc379978618"/>
      <w:bookmarkStart w:id="115" w:name="_Toc380141063"/>
    </w:p>
    <w:p w:rsidR="00011B42" w:rsidRPr="00B70BE5" w:rsidRDefault="00011B42" w:rsidP="00B020EE">
      <w:pPr>
        <w:numPr>
          <w:ilvl w:val="0"/>
          <w:numId w:val="47"/>
        </w:numPr>
        <w:autoSpaceDE w:val="0"/>
        <w:autoSpaceDN w:val="0"/>
        <w:adjustRightInd w:val="0"/>
        <w:spacing w:after="0" w:line="360" w:lineRule="auto"/>
        <w:jc w:val="both"/>
        <w:rPr>
          <w:rFonts w:ascii="Times New Roman" w:eastAsia="Calibri" w:hAnsi="Times New Roman"/>
          <w:sz w:val="24"/>
          <w:szCs w:val="24"/>
          <w:lang w:val="ro-RO" w:eastAsia="en-GB"/>
        </w:rPr>
      </w:pPr>
      <w:r w:rsidRPr="00B70BE5">
        <w:rPr>
          <w:rFonts w:ascii="Times New Roman" w:eastAsia="Calibri" w:hAnsi="Times New Roman"/>
          <w:sz w:val="24"/>
          <w:szCs w:val="24"/>
          <w:lang w:val="ro-RO" w:eastAsia="en-GB"/>
        </w:rPr>
        <w:t xml:space="preserve">Delegatul va avea în vedere sănătatea şi </w:t>
      </w:r>
      <w:r w:rsidR="00CA4F8A" w:rsidRPr="00B70BE5">
        <w:rPr>
          <w:rFonts w:ascii="Times New Roman" w:eastAsia="Calibri" w:hAnsi="Times New Roman"/>
          <w:sz w:val="24"/>
          <w:szCs w:val="24"/>
          <w:lang w:val="ro-RO" w:eastAsia="en-GB"/>
        </w:rPr>
        <w:t xml:space="preserve">securitatea în </w:t>
      </w:r>
      <w:r w:rsidRPr="00B70BE5">
        <w:rPr>
          <w:rFonts w:ascii="Times New Roman" w:eastAsia="Calibri" w:hAnsi="Times New Roman"/>
          <w:sz w:val="24"/>
          <w:szCs w:val="24"/>
          <w:lang w:val="ro-RO" w:eastAsia="en-GB"/>
        </w:rPr>
        <w:t>munc</w:t>
      </w:r>
      <w:r w:rsidR="00CA4F8A" w:rsidRPr="00B70BE5">
        <w:rPr>
          <w:rFonts w:ascii="Times New Roman" w:eastAsia="Calibri" w:hAnsi="Times New Roman"/>
          <w:sz w:val="24"/>
          <w:szCs w:val="24"/>
          <w:lang w:val="ro-RO" w:eastAsia="en-GB"/>
        </w:rPr>
        <w:t>ă</w:t>
      </w:r>
      <w:r w:rsidRPr="00B70BE5">
        <w:rPr>
          <w:rFonts w:ascii="Times New Roman" w:eastAsia="Calibri" w:hAnsi="Times New Roman"/>
          <w:sz w:val="24"/>
          <w:szCs w:val="24"/>
          <w:lang w:val="ro-RO" w:eastAsia="en-GB"/>
        </w:rPr>
        <w:t xml:space="preserve">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w:t>
      </w:r>
      <w:r w:rsidR="00B62927" w:rsidRPr="00B70BE5">
        <w:rPr>
          <w:rFonts w:ascii="Times New Roman" w:eastAsia="Calibri" w:hAnsi="Times New Roman"/>
          <w:sz w:val="24"/>
          <w:szCs w:val="24"/>
          <w:lang w:val="ro-RO" w:eastAsia="en-GB"/>
        </w:rPr>
        <w:t>securităţii</w:t>
      </w:r>
      <w:r w:rsidRPr="00B70BE5">
        <w:rPr>
          <w:rFonts w:ascii="Times New Roman" w:eastAsia="Calibri" w:hAnsi="Times New Roman"/>
          <w:sz w:val="24"/>
          <w:szCs w:val="24"/>
          <w:lang w:val="ro-RO" w:eastAsia="en-GB"/>
        </w:rPr>
        <w:t xml:space="preserve"> şi sănătăţii populaţiei.</w:t>
      </w:r>
      <w:bookmarkEnd w:id="111"/>
      <w:bookmarkEnd w:id="112"/>
    </w:p>
    <w:bookmarkEnd w:id="113"/>
    <w:bookmarkEnd w:id="114"/>
    <w:bookmarkEnd w:id="115"/>
    <w:p w:rsidR="005C5C2A" w:rsidRPr="00B020EE" w:rsidRDefault="005C5C2A" w:rsidP="00B020EE">
      <w:pPr>
        <w:keepNext/>
        <w:tabs>
          <w:tab w:val="left" w:pos="426"/>
        </w:tabs>
        <w:spacing w:after="0" w:line="360" w:lineRule="auto"/>
        <w:jc w:val="both"/>
        <w:outlineLvl w:val="0"/>
        <w:rPr>
          <w:rFonts w:ascii="Times New Roman" w:hAnsi="Times New Roman"/>
          <w:bCs/>
          <w:kern w:val="32"/>
          <w:sz w:val="24"/>
          <w:szCs w:val="24"/>
          <w:lang w:val="ro-RO"/>
        </w:rPr>
      </w:pPr>
    </w:p>
    <w:p w:rsidR="00211ED9" w:rsidRPr="00B020EE" w:rsidRDefault="002A167F" w:rsidP="00B020EE">
      <w:pPr>
        <w:pStyle w:val="Titlu2"/>
        <w:spacing w:before="0" w:after="0" w:line="360" w:lineRule="auto"/>
        <w:jc w:val="both"/>
        <w:rPr>
          <w:rFonts w:ascii="Times New Roman" w:hAnsi="Times New Roman"/>
          <w:b w:val="0"/>
          <w:bCs w:val="0"/>
          <w:kern w:val="32"/>
          <w:sz w:val="24"/>
          <w:szCs w:val="24"/>
          <w:lang w:val="ro-RO"/>
        </w:rPr>
      </w:pPr>
      <w:bookmarkStart w:id="116" w:name="_Toc129291214"/>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15</w:t>
      </w:r>
      <w:r w:rsidR="00CA2AA6" w:rsidRPr="00B020EE">
        <w:rPr>
          <w:rFonts w:ascii="Times New Roman" w:hAnsi="Times New Roman"/>
          <w:i w:val="0"/>
          <w:sz w:val="24"/>
          <w:szCs w:val="24"/>
          <w:lang w:val="ro-RO" w:eastAsia="ro-RO"/>
        </w:rPr>
        <w:t xml:space="preserve"> </w:t>
      </w:r>
      <w:r w:rsidR="00994B88" w:rsidRPr="00B020EE">
        <w:rPr>
          <w:rFonts w:ascii="Times New Roman" w:hAnsi="Times New Roman"/>
          <w:i w:val="0"/>
          <w:sz w:val="24"/>
          <w:szCs w:val="24"/>
          <w:lang w:val="ro-RO" w:eastAsia="ro-RO"/>
        </w:rPr>
        <w:t>–</w:t>
      </w:r>
      <w:r w:rsidR="00CA2AA6" w:rsidRPr="00B020EE">
        <w:rPr>
          <w:rFonts w:ascii="Times New Roman" w:hAnsi="Times New Roman"/>
          <w:i w:val="0"/>
          <w:sz w:val="24"/>
          <w:szCs w:val="24"/>
          <w:lang w:val="ro-RO" w:eastAsia="ro-RO"/>
        </w:rPr>
        <w:t xml:space="preserve"> </w:t>
      </w:r>
      <w:r w:rsidR="00D64450" w:rsidRPr="00B020EE">
        <w:rPr>
          <w:rFonts w:ascii="Times New Roman" w:hAnsi="Times New Roman"/>
          <w:i w:val="0"/>
          <w:sz w:val="24"/>
          <w:szCs w:val="24"/>
          <w:lang w:val="ro-RO" w:eastAsia="ro-RO"/>
        </w:rPr>
        <w:t>ASPECTE DE PROTECŢIA MEDIULUI</w:t>
      </w:r>
      <w:r w:rsidR="00F91167" w:rsidRPr="00B020EE">
        <w:rPr>
          <w:rFonts w:ascii="Times New Roman" w:hAnsi="Times New Roman"/>
          <w:i w:val="0"/>
          <w:sz w:val="24"/>
          <w:szCs w:val="24"/>
          <w:lang w:val="ro-RO" w:eastAsia="ro-RO"/>
        </w:rPr>
        <w:t>,</w:t>
      </w:r>
      <w:r w:rsidR="00994B88" w:rsidRPr="00B020EE">
        <w:rPr>
          <w:rFonts w:ascii="Times New Roman" w:hAnsi="Times New Roman"/>
          <w:i w:val="0"/>
          <w:sz w:val="24"/>
          <w:szCs w:val="24"/>
          <w:lang w:val="ro-RO" w:eastAsia="ro-RO"/>
        </w:rPr>
        <w:t xml:space="preserve"> </w:t>
      </w:r>
      <w:r w:rsidR="00D64450" w:rsidRPr="00B020EE">
        <w:rPr>
          <w:rFonts w:ascii="Times New Roman" w:hAnsi="Times New Roman"/>
          <w:i w:val="0"/>
          <w:sz w:val="24"/>
          <w:szCs w:val="24"/>
          <w:lang w:val="ro-RO" w:eastAsia="ro-RO"/>
        </w:rPr>
        <w:t>ÎMPĂRŢIREA</w:t>
      </w:r>
      <w:r w:rsidR="00E65DE9" w:rsidRPr="00B020EE">
        <w:rPr>
          <w:rFonts w:ascii="Times New Roman" w:hAnsi="Times New Roman"/>
          <w:i w:val="0"/>
          <w:sz w:val="24"/>
          <w:szCs w:val="24"/>
          <w:lang w:val="ro-RO" w:eastAsia="ro-RO"/>
        </w:rPr>
        <w:t xml:space="preserve"> </w:t>
      </w:r>
      <w:r w:rsidR="00D64450" w:rsidRPr="00B020EE">
        <w:rPr>
          <w:rFonts w:ascii="Times New Roman" w:hAnsi="Times New Roman"/>
          <w:i w:val="0"/>
          <w:sz w:val="24"/>
          <w:szCs w:val="24"/>
          <w:lang w:val="ro-RO" w:eastAsia="ro-RO"/>
        </w:rPr>
        <w:t>RESPONSABILITĂŢILOR DE MEDIU ÎNTRE PĂRŢI</w:t>
      </w:r>
      <w:bookmarkEnd w:id="116"/>
      <w:r w:rsidR="00994B88" w:rsidRPr="00B020EE">
        <w:rPr>
          <w:rFonts w:ascii="Times New Roman" w:hAnsi="Times New Roman"/>
          <w:b w:val="0"/>
          <w:bCs w:val="0"/>
          <w:kern w:val="32"/>
          <w:sz w:val="24"/>
          <w:szCs w:val="24"/>
          <w:lang w:val="ro-RO"/>
        </w:rPr>
        <w:t xml:space="preserve"> </w:t>
      </w:r>
    </w:p>
    <w:p w:rsidR="007830AE" w:rsidRPr="00B020EE" w:rsidRDefault="00D64450" w:rsidP="00B020EE">
      <w:pPr>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val="ro-RO" w:eastAsia="en-GB"/>
        </w:rPr>
        <w:t>De la Data Începer</w:t>
      </w:r>
      <w:r w:rsidR="0005072F" w:rsidRPr="00B020EE">
        <w:rPr>
          <w:rFonts w:ascii="Times New Roman" w:hAnsi="Times New Roman"/>
          <w:sz w:val="24"/>
          <w:szCs w:val="24"/>
          <w:lang w:val="ro-RO" w:eastAsia="en-GB"/>
        </w:rPr>
        <w:t>ii</w:t>
      </w:r>
      <w:r w:rsidRPr="00B020EE">
        <w:rPr>
          <w:rFonts w:ascii="Times New Roman" w:hAnsi="Times New Roman"/>
          <w:sz w:val="24"/>
          <w:szCs w:val="24"/>
          <w:lang w:val="ro-RO" w:eastAsia="en-GB"/>
        </w:rPr>
        <w:t xml:space="preserve"> Contractului, Delegatul va fi răspunzător de orice încălcare a prevederilor oricărei Legi referitoare la mediul înconjurător, care apare sau a avut loc după această dată</w:t>
      </w:r>
      <w:r w:rsidR="00072CEA" w:rsidRPr="00B020EE">
        <w:rPr>
          <w:rFonts w:ascii="Times New Roman" w:hAnsi="Times New Roman"/>
          <w:sz w:val="24"/>
          <w:szCs w:val="24"/>
          <w:lang w:val="ro-RO" w:eastAsia="en-GB"/>
        </w:rPr>
        <w:t xml:space="preserve">. </w:t>
      </w:r>
      <w:bookmarkStart w:id="117" w:name="_Toc378327524"/>
      <w:bookmarkStart w:id="118" w:name="_Toc379978620"/>
      <w:bookmarkStart w:id="119" w:name="_Toc380141065"/>
      <w:bookmarkStart w:id="120" w:name="_Toc381791142"/>
      <w:bookmarkStart w:id="121" w:name="_Toc381957670"/>
    </w:p>
    <w:bookmarkEnd w:id="117"/>
    <w:bookmarkEnd w:id="118"/>
    <w:bookmarkEnd w:id="119"/>
    <w:bookmarkEnd w:id="120"/>
    <w:bookmarkEnd w:id="121"/>
    <w:p w:rsidR="007D76AE" w:rsidRPr="00B020EE" w:rsidRDefault="007D76AE" w:rsidP="00B020EE">
      <w:pPr>
        <w:keepNext/>
        <w:tabs>
          <w:tab w:val="left" w:pos="426"/>
        </w:tabs>
        <w:spacing w:after="0" w:line="360" w:lineRule="auto"/>
        <w:jc w:val="both"/>
        <w:outlineLvl w:val="0"/>
        <w:rPr>
          <w:rFonts w:ascii="Times New Roman" w:hAnsi="Times New Roman"/>
          <w:bCs/>
          <w:kern w:val="32"/>
          <w:sz w:val="24"/>
          <w:szCs w:val="24"/>
          <w:lang w:val="ro-RO"/>
        </w:rPr>
      </w:pPr>
    </w:p>
    <w:p w:rsidR="00A26048"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122" w:name="_Toc129291215"/>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16</w:t>
      </w:r>
      <w:r w:rsidR="00A26048" w:rsidRPr="00B020EE">
        <w:rPr>
          <w:rFonts w:ascii="Times New Roman" w:hAnsi="Times New Roman"/>
          <w:i w:val="0"/>
          <w:sz w:val="24"/>
          <w:szCs w:val="24"/>
          <w:lang w:val="ro-RO" w:eastAsia="ro-RO"/>
        </w:rPr>
        <w:t xml:space="preserve"> </w:t>
      </w:r>
      <w:r w:rsidR="00994B88" w:rsidRPr="00B020EE">
        <w:rPr>
          <w:rFonts w:ascii="Times New Roman" w:hAnsi="Times New Roman"/>
          <w:i w:val="0"/>
          <w:sz w:val="24"/>
          <w:szCs w:val="24"/>
          <w:lang w:val="ro-RO" w:eastAsia="ro-RO"/>
        </w:rPr>
        <w:t>–</w:t>
      </w:r>
      <w:r w:rsidR="00A26048" w:rsidRPr="00B020EE">
        <w:rPr>
          <w:rFonts w:ascii="Times New Roman" w:hAnsi="Times New Roman"/>
          <w:i w:val="0"/>
          <w:sz w:val="24"/>
          <w:szCs w:val="24"/>
          <w:lang w:val="ro-RO" w:eastAsia="ro-RO"/>
        </w:rPr>
        <w:t xml:space="preserve"> </w:t>
      </w:r>
      <w:r w:rsidR="00D64450" w:rsidRPr="00B020EE">
        <w:rPr>
          <w:rFonts w:ascii="Times New Roman" w:hAnsi="Times New Roman"/>
          <w:i w:val="0"/>
          <w:sz w:val="24"/>
          <w:szCs w:val="24"/>
          <w:lang w:val="ro-RO" w:eastAsia="ro-RO"/>
        </w:rPr>
        <w:t>GARANŢIA DE BUNĂ EXECUŢIE</w:t>
      </w:r>
      <w:bookmarkEnd w:id="122"/>
    </w:p>
    <w:p w:rsidR="007659C0" w:rsidRDefault="00AA4B80" w:rsidP="00B020EE">
      <w:pPr>
        <w:numPr>
          <w:ilvl w:val="0"/>
          <w:numId w:val="48"/>
        </w:numPr>
        <w:autoSpaceDE w:val="0"/>
        <w:autoSpaceDN w:val="0"/>
        <w:adjustRightInd w:val="0"/>
        <w:spacing w:after="0" w:line="360" w:lineRule="auto"/>
        <w:jc w:val="both"/>
        <w:rPr>
          <w:rFonts w:ascii="Times New Roman" w:eastAsia="Calibri" w:hAnsi="Times New Roman"/>
          <w:sz w:val="24"/>
          <w:szCs w:val="24"/>
          <w:lang w:val="ro-RO" w:eastAsia="en-GB"/>
        </w:rPr>
      </w:pPr>
      <w:r>
        <w:rPr>
          <w:rFonts w:ascii="Times New Roman" w:eastAsia="Calibri" w:hAnsi="Times New Roman"/>
          <w:sz w:val="24"/>
          <w:szCs w:val="24"/>
          <w:lang w:val="ro-RO" w:eastAsia="en-GB"/>
        </w:rPr>
        <w:t>În termen de 5</w:t>
      </w:r>
      <w:r w:rsidR="002F3A24" w:rsidRPr="00B020EE">
        <w:rPr>
          <w:rFonts w:ascii="Times New Roman" w:eastAsia="Calibri" w:hAnsi="Times New Roman"/>
          <w:sz w:val="24"/>
          <w:szCs w:val="24"/>
          <w:lang w:val="ro-RO" w:eastAsia="en-GB"/>
        </w:rPr>
        <w:t xml:space="preserve"> zile </w:t>
      </w:r>
      <w:r>
        <w:rPr>
          <w:rFonts w:ascii="Times New Roman" w:eastAsia="Calibri" w:hAnsi="Times New Roman"/>
          <w:sz w:val="24"/>
          <w:szCs w:val="24"/>
          <w:lang w:val="ro-RO" w:eastAsia="en-GB"/>
        </w:rPr>
        <w:t xml:space="preserve">lucratoare </w:t>
      </w:r>
      <w:r w:rsidR="002F3A24" w:rsidRPr="00B020EE">
        <w:rPr>
          <w:rFonts w:ascii="Times New Roman" w:eastAsia="Calibri" w:hAnsi="Times New Roman"/>
          <w:sz w:val="24"/>
          <w:szCs w:val="24"/>
          <w:lang w:val="ro-RO" w:eastAsia="en-GB"/>
        </w:rPr>
        <w:t xml:space="preserve">de la data semnării contractului, </w:t>
      </w:r>
      <w:r w:rsidR="00D64450" w:rsidRPr="00B020EE">
        <w:rPr>
          <w:rFonts w:ascii="Times New Roman" w:eastAsia="Calibri" w:hAnsi="Times New Roman"/>
          <w:sz w:val="24"/>
          <w:szCs w:val="24"/>
          <w:lang w:val="ro-RO" w:eastAsia="en-GB"/>
        </w:rPr>
        <w:t>Delegatul va constitui, pe propriul său cost şi va menţine în vigoare,</w:t>
      </w:r>
      <w:r w:rsidR="007765D1" w:rsidRPr="00B020EE">
        <w:rPr>
          <w:rFonts w:ascii="Times New Roman" w:eastAsia="Calibri" w:hAnsi="Times New Roman"/>
          <w:sz w:val="24"/>
          <w:szCs w:val="24"/>
          <w:lang w:val="ro-RO" w:eastAsia="en-GB"/>
        </w:rPr>
        <w:t xml:space="preserve"> </w:t>
      </w:r>
      <w:r w:rsidR="00D64450" w:rsidRPr="00B020EE">
        <w:rPr>
          <w:rFonts w:ascii="Times New Roman" w:eastAsia="Calibri" w:hAnsi="Times New Roman"/>
          <w:sz w:val="24"/>
          <w:szCs w:val="24"/>
          <w:lang w:val="ro-RO" w:eastAsia="en-GB"/>
        </w:rPr>
        <w:t xml:space="preserve">pe toată Durata Contractului, Garanția de Bună Execuție în favoarea </w:t>
      </w:r>
      <w:r w:rsidR="00F70437" w:rsidRPr="00B020EE">
        <w:rPr>
          <w:rFonts w:ascii="Times New Roman" w:eastAsia="Calibri" w:hAnsi="Times New Roman"/>
          <w:sz w:val="24"/>
          <w:szCs w:val="24"/>
          <w:lang w:val="ro-RO" w:eastAsia="en-GB"/>
        </w:rPr>
        <w:t>Delegat</w:t>
      </w:r>
      <w:r w:rsidR="00D64450" w:rsidRPr="00B020EE">
        <w:rPr>
          <w:rFonts w:ascii="Times New Roman" w:eastAsia="Calibri" w:hAnsi="Times New Roman"/>
          <w:sz w:val="24"/>
          <w:szCs w:val="24"/>
          <w:lang w:val="ro-RO" w:eastAsia="en-GB"/>
        </w:rPr>
        <w:t>a</w:t>
      </w:r>
      <w:r w:rsidR="00F70437" w:rsidRPr="00B020EE">
        <w:rPr>
          <w:rFonts w:ascii="Times New Roman" w:eastAsia="Calibri" w:hAnsi="Times New Roman"/>
          <w:sz w:val="24"/>
          <w:szCs w:val="24"/>
          <w:lang w:val="ro-RO" w:eastAsia="en-GB"/>
        </w:rPr>
        <w:t>r</w:t>
      </w:r>
      <w:r w:rsidR="00D64450" w:rsidRPr="00B020EE">
        <w:rPr>
          <w:rFonts w:ascii="Times New Roman" w:eastAsia="Calibri" w:hAnsi="Times New Roman"/>
          <w:sz w:val="24"/>
          <w:szCs w:val="24"/>
          <w:lang w:val="ro-RO" w:eastAsia="en-GB"/>
        </w:rPr>
        <w:t>ului</w:t>
      </w:r>
      <w:r w:rsidR="00F70437" w:rsidRPr="00B020EE">
        <w:rPr>
          <w:rFonts w:ascii="Times New Roman" w:eastAsia="Calibri" w:hAnsi="Times New Roman"/>
          <w:sz w:val="24"/>
          <w:szCs w:val="24"/>
          <w:lang w:val="ro-RO" w:eastAsia="en-GB"/>
        </w:rPr>
        <w:t xml:space="preserve">, </w:t>
      </w:r>
      <w:r w:rsidR="00D64450" w:rsidRPr="00B020EE">
        <w:rPr>
          <w:rFonts w:ascii="Times New Roman" w:eastAsia="Calibri" w:hAnsi="Times New Roman"/>
          <w:sz w:val="24"/>
          <w:szCs w:val="24"/>
          <w:lang w:val="ro-RO" w:eastAsia="en-GB"/>
        </w:rPr>
        <w:t xml:space="preserve">în cuantum de </w:t>
      </w:r>
      <w:r>
        <w:rPr>
          <w:rFonts w:ascii="Times New Roman" w:eastAsia="Calibri" w:hAnsi="Times New Roman"/>
          <w:sz w:val="24"/>
          <w:szCs w:val="24"/>
          <w:lang w:val="ro-RO" w:eastAsia="en-GB"/>
        </w:rPr>
        <w:t>10</w:t>
      </w:r>
      <w:r w:rsidR="00A61FD9" w:rsidRPr="00B020EE">
        <w:rPr>
          <w:rFonts w:ascii="Times New Roman" w:eastAsia="Calibri" w:hAnsi="Times New Roman"/>
          <w:sz w:val="24"/>
          <w:szCs w:val="24"/>
          <w:lang w:val="ro-RO" w:eastAsia="en-GB"/>
        </w:rPr>
        <w:t>%</w:t>
      </w:r>
      <w:r w:rsidR="00154747" w:rsidRPr="00B020EE">
        <w:rPr>
          <w:rFonts w:ascii="Times New Roman" w:eastAsia="Calibri" w:hAnsi="Times New Roman"/>
          <w:sz w:val="24"/>
          <w:szCs w:val="24"/>
          <w:lang w:val="ro-RO" w:eastAsia="en-GB"/>
        </w:rPr>
        <w:t xml:space="preserve"> din </w:t>
      </w:r>
      <w:r>
        <w:rPr>
          <w:rFonts w:ascii="Times New Roman" w:eastAsia="Calibri" w:hAnsi="Times New Roman"/>
          <w:sz w:val="24"/>
          <w:szCs w:val="24"/>
          <w:lang w:val="ro-RO" w:eastAsia="en-GB"/>
        </w:rPr>
        <w:t>valoarea</w:t>
      </w:r>
      <w:r w:rsidR="008F3BB7" w:rsidRPr="00B020EE">
        <w:rPr>
          <w:rFonts w:ascii="Times New Roman" w:eastAsia="Calibri" w:hAnsi="Times New Roman"/>
          <w:sz w:val="24"/>
          <w:szCs w:val="24"/>
          <w:lang w:val="ro-RO" w:eastAsia="en-GB"/>
        </w:rPr>
        <w:t xml:space="preserve"> contractului</w:t>
      </w:r>
      <w:r w:rsidR="00F76E60" w:rsidRPr="00B020EE">
        <w:rPr>
          <w:rFonts w:ascii="Times New Roman" w:eastAsia="Calibri" w:hAnsi="Times New Roman"/>
          <w:sz w:val="24"/>
          <w:szCs w:val="24"/>
          <w:lang w:val="ro-RO" w:eastAsia="en-GB"/>
        </w:rPr>
        <w:t>, fără TVA</w:t>
      </w:r>
      <w:r w:rsidR="00A87251">
        <w:rPr>
          <w:rFonts w:ascii="Times New Roman" w:eastAsia="Calibri" w:hAnsi="Times New Roman"/>
          <w:sz w:val="24"/>
          <w:szCs w:val="24"/>
          <w:lang w:val="ro-RO" w:eastAsia="en-GB"/>
        </w:rPr>
        <w:t>, în valoare de 681.157,01 lei fără TVA.</w:t>
      </w:r>
      <w:r w:rsidR="007830AE" w:rsidRPr="00B020EE">
        <w:rPr>
          <w:rFonts w:ascii="Times New Roman" w:eastAsia="Calibri" w:hAnsi="Times New Roman"/>
          <w:sz w:val="24"/>
          <w:szCs w:val="24"/>
          <w:lang w:val="ro-RO" w:eastAsia="en-GB"/>
        </w:rPr>
        <w:t xml:space="preserve"> </w:t>
      </w:r>
      <w:r w:rsidR="00D64450" w:rsidRPr="00B020EE">
        <w:rPr>
          <w:rFonts w:ascii="Times New Roman" w:eastAsia="Calibri" w:hAnsi="Times New Roman"/>
          <w:sz w:val="24"/>
          <w:szCs w:val="24"/>
          <w:lang w:val="ro-RO" w:eastAsia="en-GB"/>
        </w:rPr>
        <w:t xml:space="preserve">Garanția de Bună Execuție se constituie pe toată Durata Contractului prin </w:t>
      </w:r>
      <w:r w:rsidR="00211ED9" w:rsidRPr="00B020EE">
        <w:rPr>
          <w:rFonts w:ascii="Times New Roman" w:eastAsia="Calibri" w:hAnsi="Times New Roman"/>
          <w:sz w:val="24"/>
          <w:szCs w:val="24"/>
          <w:lang w:val="ro-RO" w:eastAsia="en-GB"/>
        </w:rPr>
        <w:t>virament bancar sau printr-un instrument de garantare emis de o instituție de credit din România sau din alt stat sau de o societate de</w:t>
      </w:r>
      <w:r w:rsidR="007659C0">
        <w:rPr>
          <w:rFonts w:ascii="Times New Roman" w:eastAsia="Calibri" w:hAnsi="Times New Roman"/>
          <w:sz w:val="24"/>
          <w:szCs w:val="24"/>
          <w:lang w:val="ro-RO" w:eastAsia="en-GB"/>
        </w:rPr>
        <w:t xml:space="preserve"> asigurări, în condițiile Legii nr. 98/2016 art. 154 alin. (4).</w:t>
      </w:r>
      <w:r w:rsidR="00D64450" w:rsidRPr="00B020EE">
        <w:rPr>
          <w:rFonts w:ascii="Times New Roman" w:eastAsia="Calibri" w:hAnsi="Times New Roman"/>
          <w:sz w:val="24"/>
          <w:szCs w:val="24"/>
          <w:lang w:val="ro-RO" w:eastAsia="en-GB"/>
        </w:rPr>
        <w:t xml:space="preserve"> </w:t>
      </w:r>
    </w:p>
    <w:p w:rsidR="00700901" w:rsidRPr="00B020EE" w:rsidRDefault="00211ED9" w:rsidP="007659C0">
      <w:pPr>
        <w:autoSpaceDE w:val="0"/>
        <w:autoSpaceDN w:val="0"/>
        <w:adjustRightInd w:val="0"/>
        <w:spacing w:after="0" w:line="360" w:lineRule="auto"/>
        <w:ind w:left="360"/>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Dacă Garanția se constituie printr-un instrument de garantare (scrisoare) acesta </w:t>
      </w:r>
      <w:r w:rsidR="00D64450" w:rsidRPr="00B020EE">
        <w:rPr>
          <w:rFonts w:ascii="Times New Roman" w:eastAsia="Calibri" w:hAnsi="Times New Roman"/>
          <w:sz w:val="24"/>
          <w:szCs w:val="24"/>
          <w:lang w:val="ro-RO" w:eastAsia="en-GB"/>
        </w:rPr>
        <w:t xml:space="preserve">devine </w:t>
      </w:r>
      <w:r w:rsidR="00D64450" w:rsidRPr="00BA3723">
        <w:rPr>
          <w:rFonts w:ascii="Times New Roman" w:eastAsia="Calibri" w:hAnsi="Times New Roman"/>
          <w:sz w:val="24"/>
          <w:szCs w:val="24"/>
          <w:lang w:val="ro-RO" w:eastAsia="en-GB"/>
        </w:rPr>
        <w:t xml:space="preserve">Anexa nr. </w:t>
      </w:r>
      <w:r w:rsidR="00BA3723">
        <w:rPr>
          <w:rFonts w:ascii="Times New Roman" w:eastAsia="Calibri" w:hAnsi="Times New Roman"/>
          <w:sz w:val="24"/>
          <w:szCs w:val="24"/>
          <w:lang w:val="ro-RO" w:eastAsia="en-GB"/>
        </w:rPr>
        <w:t>6</w:t>
      </w:r>
      <w:r w:rsidR="00D64450" w:rsidRPr="00B020EE">
        <w:rPr>
          <w:rFonts w:ascii="Times New Roman" w:eastAsia="Calibri" w:hAnsi="Times New Roman"/>
          <w:sz w:val="24"/>
          <w:szCs w:val="24"/>
          <w:lang w:val="ro-RO" w:eastAsia="en-GB"/>
        </w:rPr>
        <w:t xml:space="preserve"> („Garanţia de </w:t>
      </w:r>
      <w:r w:rsidR="00767D35" w:rsidRPr="00B020EE">
        <w:rPr>
          <w:rFonts w:ascii="Times New Roman" w:eastAsia="Calibri" w:hAnsi="Times New Roman"/>
          <w:sz w:val="24"/>
          <w:szCs w:val="24"/>
          <w:lang w:val="ro-RO" w:eastAsia="en-GB"/>
        </w:rPr>
        <w:t>B</w:t>
      </w:r>
      <w:r w:rsidR="00D64450" w:rsidRPr="00B020EE">
        <w:rPr>
          <w:rFonts w:ascii="Times New Roman" w:eastAsia="Calibri" w:hAnsi="Times New Roman"/>
          <w:sz w:val="24"/>
          <w:szCs w:val="24"/>
          <w:lang w:val="ro-RO" w:eastAsia="en-GB"/>
        </w:rPr>
        <w:t xml:space="preserve">ună </w:t>
      </w:r>
      <w:r w:rsidR="00767D35" w:rsidRPr="00B020EE">
        <w:rPr>
          <w:rFonts w:ascii="Times New Roman" w:eastAsia="Calibri" w:hAnsi="Times New Roman"/>
          <w:sz w:val="24"/>
          <w:szCs w:val="24"/>
          <w:lang w:val="ro-RO" w:eastAsia="en-GB"/>
        </w:rPr>
        <w:t>E</w:t>
      </w:r>
      <w:r w:rsidR="00D64450" w:rsidRPr="00B020EE">
        <w:rPr>
          <w:rFonts w:ascii="Times New Roman" w:eastAsia="Calibri" w:hAnsi="Times New Roman"/>
          <w:sz w:val="24"/>
          <w:szCs w:val="24"/>
          <w:lang w:val="ro-RO" w:eastAsia="en-GB"/>
        </w:rPr>
        <w:t>xecuţie”) la prezentul Contract</w:t>
      </w:r>
      <w:r w:rsidR="00700901" w:rsidRPr="00B020EE">
        <w:rPr>
          <w:rFonts w:ascii="Times New Roman" w:eastAsia="Calibri" w:hAnsi="Times New Roman"/>
          <w:sz w:val="24"/>
          <w:szCs w:val="24"/>
          <w:lang w:val="ro-RO" w:eastAsia="en-GB"/>
        </w:rPr>
        <w:t>.</w:t>
      </w:r>
    </w:p>
    <w:p w:rsidR="00700901" w:rsidRPr="00B020EE" w:rsidRDefault="00D64450" w:rsidP="00B020EE">
      <w:pPr>
        <w:numPr>
          <w:ilvl w:val="0"/>
          <w:numId w:val="4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Pentru evitarea oricărui dubiu, constituirea Garanției de Bună Execuție nu reduce şi nu limitează în niciun fel responsabilitatea Delegatului în legătură cu obligațiile care-i revin conform Contractului</w:t>
      </w:r>
      <w:r w:rsidR="00FE2BA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și nu împiedică Delegatarul, în exercitarea atribuţiilor sale de monitorizare a executării Contractului şi aplicare a penalităţilor</w:t>
      </w:r>
      <w:r w:rsidR="00774BC9" w:rsidRPr="00B020EE">
        <w:rPr>
          <w:rFonts w:ascii="Times New Roman" w:eastAsia="Calibri" w:hAnsi="Times New Roman"/>
          <w:sz w:val="24"/>
          <w:szCs w:val="24"/>
          <w:lang w:val="ro-RO" w:eastAsia="en-GB"/>
        </w:rPr>
        <w:t>,</w:t>
      </w:r>
      <w:r w:rsidRPr="00B020EE">
        <w:rPr>
          <w:rFonts w:ascii="Times New Roman" w:eastAsia="Calibri" w:hAnsi="Times New Roman"/>
          <w:sz w:val="24"/>
          <w:szCs w:val="24"/>
          <w:lang w:val="ro-RO" w:eastAsia="en-GB"/>
        </w:rPr>
        <w:t xml:space="preserve"> să ia orice altă măsură permisă de Legea în vigoare de clauzele Contractului în legătură cu încălcarea de către Delegat a obligațiilor sale</w:t>
      </w:r>
      <w:r w:rsidR="00FE2BA0" w:rsidRPr="00B020EE">
        <w:rPr>
          <w:rFonts w:ascii="Times New Roman" w:eastAsia="Calibri" w:hAnsi="Times New Roman"/>
          <w:sz w:val="24"/>
          <w:szCs w:val="24"/>
          <w:lang w:val="ro-RO" w:eastAsia="en-GB"/>
        </w:rPr>
        <w:t>.</w:t>
      </w:r>
    </w:p>
    <w:p w:rsidR="00700901" w:rsidRPr="00B020EE" w:rsidRDefault="00D64450" w:rsidP="00B020EE">
      <w:pPr>
        <w:numPr>
          <w:ilvl w:val="0"/>
          <w:numId w:val="4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Garanția de Bună Execuție poate fi executată de către </w:t>
      </w:r>
      <w:r w:rsidR="001E6FC0" w:rsidRPr="00B020EE">
        <w:rPr>
          <w:rFonts w:ascii="Times New Roman" w:eastAsia="Calibri" w:hAnsi="Times New Roman"/>
          <w:sz w:val="24"/>
          <w:szCs w:val="24"/>
          <w:lang w:val="ro-RO" w:eastAsia="en-GB"/>
        </w:rPr>
        <w:t>Delegat</w:t>
      </w:r>
      <w:r w:rsidRPr="00B020EE">
        <w:rPr>
          <w:rFonts w:ascii="Times New Roman" w:eastAsia="Calibri" w:hAnsi="Times New Roman"/>
          <w:sz w:val="24"/>
          <w:szCs w:val="24"/>
          <w:lang w:val="ro-RO" w:eastAsia="en-GB"/>
        </w:rPr>
        <w:t>a</w:t>
      </w:r>
      <w:r w:rsidR="001E6FC0" w:rsidRPr="00B020EE">
        <w:rPr>
          <w:rFonts w:ascii="Times New Roman" w:eastAsia="Calibri" w:hAnsi="Times New Roman"/>
          <w:sz w:val="24"/>
          <w:szCs w:val="24"/>
          <w:lang w:val="ro-RO" w:eastAsia="en-GB"/>
        </w:rPr>
        <w:t xml:space="preserve">r, </w:t>
      </w:r>
      <w:r w:rsidRPr="00B020EE">
        <w:rPr>
          <w:rFonts w:ascii="Times New Roman" w:eastAsia="Calibri" w:hAnsi="Times New Roman"/>
          <w:sz w:val="24"/>
          <w:szCs w:val="24"/>
          <w:lang w:val="ro-RO" w:eastAsia="en-GB"/>
        </w:rPr>
        <w:t xml:space="preserve">în limita prejudiciului creat, pentru plata sumelor menţionate la Art. </w:t>
      </w:r>
      <w:r w:rsidR="00700901" w:rsidRPr="00B020EE">
        <w:rPr>
          <w:rFonts w:ascii="Times New Roman" w:eastAsia="Calibri" w:hAnsi="Times New Roman"/>
          <w:sz w:val="24"/>
          <w:szCs w:val="24"/>
          <w:lang w:val="ro-RO" w:eastAsia="en-GB"/>
        </w:rPr>
        <w:t>1</w:t>
      </w:r>
      <w:r w:rsidR="00E27599" w:rsidRPr="00B020EE">
        <w:rPr>
          <w:rFonts w:ascii="Times New Roman" w:eastAsia="Calibri" w:hAnsi="Times New Roman"/>
          <w:sz w:val="24"/>
          <w:szCs w:val="24"/>
          <w:lang w:val="ro-RO" w:eastAsia="en-GB"/>
        </w:rPr>
        <w:t xml:space="preserve"> (“</w:t>
      </w:r>
      <w:r w:rsidR="00A5782A" w:rsidRPr="00B020EE">
        <w:rPr>
          <w:rFonts w:ascii="Times New Roman" w:eastAsia="Calibri" w:hAnsi="Times New Roman"/>
          <w:sz w:val="24"/>
          <w:szCs w:val="24"/>
          <w:lang w:val="ro-RO" w:eastAsia="en-GB"/>
        </w:rPr>
        <w:t>Definiţii şi interpretare</w:t>
      </w:r>
      <w:r w:rsidR="00E27599" w:rsidRPr="00B020EE">
        <w:rPr>
          <w:rFonts w:ascii="Times New Roman" w:eastAsia="Calibri" w:hAnsi="Times New Roman"/>
          <w:sz w:val="24"/>
          <w:szCs w:val="24"/>
          <w:lang w:val="ro-RO" w:eastAsia="en-GB"/>
        </w:rPr>
        <w:t>”)</w:t>
      </w:r>
      <w:r w:rsidR="00700901"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din prezentul</w:t>
      </w:r>
      <w:r w:rsidR="001E6FC0" w:rsidRPr="00B020EE">
        <w:rPr>
          <w:rFonts w:ascii="Times New Roman" w:eastAsia="Calibri" w:hAnsi="Times New Roman"/>
          <w:sz w:val="24"/>
          <w:szCs w:val="24"/>
          <w:lang w:val="ro-RO" w:eastAsia="en-GB"/>
        </w:rPr>
        <w:t xml:space="preserve"> </w:t>
      </w:r>
      <w:r w:rsidR="00700901" w:rsidRPr="00B020EE">
        <w:rPr>
          <w:rFonts w:ascii="Times New Roman" w:eastAsia="Calibri" w:hAnsi="Times New Roman"/>
          <w:sz w:val="24"/>
          <w:szCs w:val="24"/>
          <w:lang w:val="ro-RO" w:eastAsia="en-GB"/>
        </w:rPr>
        <w:t>Contract</w:t>
      </w:r>
      <w:r w:rsidR="001E6FC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numai după notificarea Delegatului în acest sens, cu cel puțin </w:t>
      </w:r>
      <w:r w:rsidR="007830AE" w:rsidRPr="00B020EE">
        <w:rPr>
          <w:rFonts w:ascii="Times New Roman" w:eastAsia="Calibri" w:hAnsi="Times New Roman"/>
          <w:sz w:val="24"/>
          <w:szCs w:val="24"/>
          <w:lang w:val="ro-RO" w:eastAsia="en-GB"/>
        </w:rPr>
        <w:t>5 (cinci)</w:t>
      </w:r>
      <w:r w:rsidR="00700901"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Zile înainte, precizând obligaţiile care nu au fost respectate, precum şi termenul acordat pentru remedierea acestora. Daca Delegatul nu remediază </w:t>
      </w:r>
      <w:r w:rsidR="00346DB5" w:rsidRPr="00B020EE">
        <w:rPr>
          <w:rFonts w:ascii="Times New Roman" w:eastAsia="Calibri" w:hAnsi="Times New Roman"/>
          <w:sz w:val="24"/>
          <w:szCs w:val="24"/>
          <w:lang w:val="ro-RO" w:eastAsia="en-GB"/>
        </w:rPr>
        <w:t xml:space="preserve">situaţia </w:t>
      </w:r>
      <w:r w:rsidRPr="00B020EE">
        <w:rPr>
          <w:rFonts w:ascii="Times New Roman" w:eastAsia="Calibri" w:hAnsi="Times New Roman"/>
          <w:sz w:val="24"/>
          <w:szCs w:val="24"/>
          <w:lang w:val="ro-RO" w:eastAsia="en-GB"/>
        </w:rPr>
        <w:t xml:space="preserve">în termenul acordat, </w:t>
      </w:r>
      <w:r w:rsidR="001E6FC0" w:rsidRPr="00B020EE">
        <w:rPr>
          <w:rFonts w:ascii="Times New Roman" w:eastAsia="Calibri" w:hAnsi="Times New Roman"/>
          <w:sz w:val="24"/>
          <w:szCs w:val="24"/>
          <w:lang w:val="ro-RO" w:eastAsia="en-GB"/>
        </w:rPr>
        <w:t>Delegat</w:t>
      </w:r>
      <w:r w:rsidRPr="00B020EE">
        <w:rPr>
          <w:rFonts w:ascii="Times New Roman" w:eastAsia="Calibri" w:hAnsi="Times New Roman"/>
          <w:sz w:val="24"/>
          <w:szCs w:val="24"/>
          <w:lang w:val="ro-RO" w:eastAsia="en-GB"/>
        </w:rPr>
        <w:t>a</w:t>
      </w:r>
      <w:r w:rsidR="001E6FC0" w:rsidRPr="00B020EE">
        <w:rPr>
          <w:rFonts w:ascii="Times New Roman" w:eastAsia="Calibri" w:hAnsi="Times New Roman"/>
          <w:sz w:val="24"/>
          <w:szCs w:val="24"/>
          <w:lang w:val="ro-RO" w:eastAsia="en-GB"/>
        </w:rPr>
        <w:t>r</w:t>
      </w:r>
      <w:r w:rsidRPr="00B020EE">
        <w:rPr>
          <w:rFonts w:ascii="Times New Roman" w:eastAsia="Calibri" w:hAnsi="Times New Roman"/>
          <w:sz w:val="24"/>
          <w:szCs w:val="24"/>
          <w:lang w:val="ro-RO" w:eastAsia="en-GB"/>
        </w:rPr>
        <w:t>ul va executa Garanţia de Bună Execuţie, fără nici o altă notificare</w:t>
      </w:r>
      <w:r w:rsidR="001E6FC0" w:rsidRPr="00B020EE">
        <w:rPr>
          <w:rFonts w:ascii="Times New Roman" w:eastAsia="Calibri" w:hAnsi="Times New Roman"/>
          <w:sz w:val="24"/>
          <w:szCs w:val="24"/>
          <w:lang w:val="ro-RO" w:eastAsia="en-GB"/>
        </w:rPr>
        <w:t>.</w:t>
      </w:r>
    </w:p>
    <w:p w:rsidR="00700901" w:rsidRPr="00B020EE" w:rsidRDefault="00C57491" w:rsidP="00B020EE">
      <w:pPr>
        <w:numPr>
          <w:ilvl w:val="0"/>
          <w:numId w:val="4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În cazul stingerii, expirării, anulării sau încetării valabilităţii, din orice motiv, a Garanției de Bună Execuție, Delegatul o va reface sau va constitui o altă Garanţie de Bună Execuţie, cu cel puțin </w:t>
      </w:r>
      <w:r w:rsidR="007830AE" w:rsidRPr="00B020EE">
        <w:rPr>
          <w:rFonts w:ascii="Times New Roman" w:eastAsia="Calibri" w:hAnsi="Times New Roman"/>
          <w:sz w:val="24"/>
          <w:szCs w:val="24"/>
          <w:lang w:val="ro-RO" w:eastAsia="en-GB"/>
        </w:rPr>
        <w:t>15 (cincisprezece)</w:t>
      </w:r>
      <w:r w:rsidR="008D5C30" w:rsidRPr="00B020EE">
        <w:rPr>
          <w:rFonts w:ascii="Times New Roman" w:eastAsia="Calibri" w:hAnsi="Times New Roman"/>
          <w:sz w:val="24"/>
          <w:szCs w:val="24"/>
          <w:lang w:val="ro-RO" w:eastAsia="en-GB"/>
        </w:rPr>
        <w:t xml:space="preserve"> </w:t>
      </w:r>
      <w:r w:rsidR="004649C2" w:rsidRPr="00B020EE">
        <w:rPr>
          <w:rFonts w:ascii="Times New Roman" w:eastAsia="Calibri" w:hAnsi="Times New Roman"/>
          <w:sz w:val="24"/>
          <w:szCs w:val="24"/>
          <w:lang w:val="ro-RO" w:eastAsia="en-GB"/>
        </w:rPr>
        <w:t>Zile</w:t>
      </w:r>
      <w:r w:rsidR="00C96371" w:rsidRPr="00B020EE">
        <w:rPr>
          <w:rFonts w:ascii="Times New Roman" w:eastAsia="Calibri" w:hAnsi="Times New Roman"/>
          <w:sz w:val="24"/>
          <w:szCs w:val="24"/>
          <w:lang w:val="ro-RO" w:eastAsia="en-GB"/>
        </w:rPr>
        <w:t xml:space="preserve"> </w:t>
      </w:r>
      <w:r w:rsidR="004649C2" w:rsidRPr="00B020EE">
        <w:rPr>
          <w:rFonts w:ascii="Times New Roman" w:eastAsia="Calibri" w:hAnsi="Times New Roman"/>
          <w:sz w:val="24"/>
          <w:szCs w:val="24"/>
          <w:lang w:val="ro-RO" w:eastAsia="en-GB"/>
        </w:rPr>
        <w:t>înainte de asemenea stingere, expirare, anulare sau încetare a valabilităţii şi pentru o perioadă cel puţin egală cu perioada de valabilitate a Garanţiei de Bună Execuţie anterioare</w:t>
      </w:r>
      <w:r w:rsidR="00C96371" w:rsidRPr="00B020EE">
        <w:rPr>
          <w:rFonts w:ascii="Times New Roman" w:eastAsia="Calibri" w:hAnsi="Times New Roman"/>
          <w:sz w:val="24"/>
          <w:szCs w:val="24"/>
          <w:lang w:val="ro-RO" w:eastAsia="en-GB"/>
        </w:rPr>
        <w:t>.</w:t>
      </w:r>
      <w:r w:rsidR="00B16C0E" w:rsidRPr="00B020EE">
        <w:rPr>
          <w:rFonts w:ascii="Times New Roman" w:eastAsia="Calibri" w:hAnsi="Times New Roman"/>
          <w:sz w:val="24"/>
          <w:szCs w:val="24"/>
          <w:lang w:val="ro-RO" w:eastAsia="en-GB"/>
        </w:rPr>
        <w:t xml:space="preserve"> </w:t>
      </w:r>
      <w:r w:rsidR="004649C2" w:rsidRPr="00B020EE">
        <w:rPr>
          <w:rFonts w:ascii="Times New Roman" w:eastAsia="Calibri" w:hAnsi="Times New Roman"/>
          <w:sz w:val="24"/>
          <w:szCs w:val="24"/>
          <w:lang w:val="ro-RO" w:eastAsia="en-GB"/>
        </w:rPr>
        <w:t xml:space="preserve">În cazul executării totale sau parțiale a Garanției de Bună Execuție, Delegatul va fi obligat să refacă Garanția de Bună Execuţie sau să </w:t>
      </w:r>
      <w:r w:rsidR="004649C2" w:rsidRPr="00B020EE">
        <w:rPr>
          <w:rFonts w:ascii="Times New Roman" w:eastAsia="Calibri" w:hAnsi="Times New Roman"/>
          <w:sz w:val="24"/>
          <w:szCs w:val="24"/>
          <w:lang w:val="ro-RO" w:eastAsia="en-GB"/>
        </w:rPr>
        <w:lastRenderedPageBreak/>
        <w:t xml:space="preserve">constituie o altă Garanție de Bună Execuţie, în termen de </w:t>
      </w:r>
      <w:r w:rsidR="00700901" w:rsidRPr="00B020EE">
        <w:rPr>
          <w:rFonts w:ascii="Times New Roman" w:eastAsia="Calibri" w:hAnsi="Times New Roman"/>
          <w:sz w:val="24"/>
          <w:szCs w:val="24"/>
          <w:lang w:val="ro-RO" w:eastAsia="en-GB"/>
        </w:rPr>
        <w:t>15 (</w:t>
      </w:r>
      <w:r w:rsidRPr="00B020EE">
        <w:rPr>
          <w:rFonts w:ascii="Times New Roman" w:eastAsia="Calibri" w:hAnsi="Times New Roman"/>
          <w:sz w:val="24"/>
          <w:szCs w:val="24"/>
          <w:lang w:val="ro-RO" w:eastAsia="en-GB"/>
        </w:rPr>
        <w:t>cincisprezece</w:t>
      </w:r>
      <w:r w:rsidR="00700901" w:rsidRPr="00B020EE">
        <w:rPr>
          <w:rFonts w:ascii="Times New Roman" w:eastAsia="Calibri" w:hAnsi="Times New Roman"/>
          <w:sz w:val="24"/>
          <w:szCs w:val="24"/>
          <w:lang w:val="ro-RO" w:eastAsia="en-GB"/>
        </w:rPr>
        <w:t xml:space="preserve">) </w:t>
      </w:r>
      <w:r w:rsidR="004649C2" w:rsidRPr="00B020EE">
        <w:rPr>
          <w:rFonts w:ascii="Times New Roman" w:eastAsia="Calibri" w:hAnsi="Times New Roman"/>
          <w:sz w:val="24"/>
          <w:szCs w:val="24"/>
          <w:lang w:val="ro-RO" w:eastAsia="en-GB"/>
        </w:rPr>
        <w:t>Zile</w:t>
      </w:r>
      <w:r w:rsidR="00B16C0E" w:rsidRPr="00B020EE">
        <w:rPr>
          <w:rFonts w:ascii="Times New Roman" w:eastAsia="Calibri" w:hAnsi="Times New Roman"/>
          <w:sz w:val="24"/>
          <w:szCs w:val="24"/>
          <w:lang w:val="ro-RO" w:eastAsia="en-GB"/>
        </w:rPr>
        <w:t xml:space="preserve"> </w:t>
      </w:r>
      <w:r w:rsidR="004649C2" w:rsidRPr="00B020EE">
        <w:rPr>
          <w:rFonts w:ascii="Times New Roman" w:eastAsia="Calibri" w:hAnsi="Times New Roman"/>
          <w:sz w:val="24"/>
          <w:szCs w:val="24"/>
          <w:lang w:val="ro-RO" w:eastAsia="en-GB"/>
        </w:rPr>
        <w:t>de la data executării şi pentru o perioadă cel puţin egală cu perioada de valabilitate a Garanţiei de Bună Execuţie anterioare</w:t>
      </w:r>
      <w:r w:rsidR="00700901" w:rsidRPr="00B020EE">
        <w:rPr>
          <w:rFonts w:ascii="Times New Roman" w:eastAsia="Calibri" w:hAnsi="Times New Roman"/>
          <w:sz w:val="24"/>
          <w:szCs w:val="24"/>
          <w:lang w:val="ro-RO" w:eastAsia="en-GB"/>
        </w:rPr>
        <w:t>.</w:t>
      </w:r>
    </w:p>
    <w:p w:rsidR="00700901" w:rsidRPr="00B020EE" w:rsidRDefault="004649C2" w:rsidP="00B020EE">
      <w:pPr>
        <w:numPr>
          <w:ilvl w:val="0"/>
          <w:numId w:val="4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Nerespectarea de către Delegat a obligaţiilor prevăzute de prezentul articol reprezintă o încălcare semnificativă de către Delegat a obligaţiilor contractuale şi duce la rezilierea Contractului conform </w:t>
      </w:r>
      <w:r w:rsidRPr="00C875B5">
        <w:rPr>
          <w:rFonts w:ascii="Times New Roman" w:eastAsia="Calibri" w:hAnsi="Times New Roman"/>
          <w:sz w:val="24"/>
          <w:szCs w:val="24"/>
          <w:lang w:val="ro-RO" w:eastAsia="en-GB"/>
        </w:rPr>
        <w:t xml:space="preserve">Articolului </w:t>
      </w:r>
      <w:r w:rsidR="00C875B5" w:rsidRPr="00C875B5">
        <w:rPr>
          <w:rFonts w:ascii="Times New Roman" w:eastAsia="Calibri" w:hAnsi="Times New Roman"/>
          <w:sz w:val="24"/>
          <w:szCs w:val="24"/>
          <w:lang w:val="ro-RO" w:eastAsia="en-GB"/>
        </w:rPr>
        <w:t>34</w:t>
      </w:r>
      <w:r w:rsidR="00E27599" w:rsidRPr="00C875B5">
        <w:rPr>
          <w:rFonts w:ascii="Times New Roman" w:eastAsia="Calibri" w:hAnsi="Times New Roman"/>
          <w:sz w:val="24"/>
          <w:szCs w:val="24"/>
          <w:lang w:val="ro-RO" w:eastAsia="en-GB"/>
        </w:rPr>
        <w:t xml:space="preserve"> (“</w:t>
      </w:r>
      <w:r w:rsidR="00A5782A" w:rsidRPr="00C875B5">
        <w:rPr>
          <w:rFonts w:ascii="Times New Roman" w:eastAsia="Calibri" w:hAnsi="Times New Roman"/>
          <w:sz w:val="24"/>
          <w:szCs w:val="24"/>
          <w:lang w:val="ro-RO" w:eastAsia="en-GB"/>
        </w:rPr>
        <w:t>Rezilierea Contractului</w:t>
      </w:r>
      <w:r w:rsidR="00E27599" w:rsidRPr="00B020EE">
        <w:rPr>
          <w:rFonts w:ascii="Times New Roman" w:eastAsia="Calibri" w:hAnsi="Times New Roman"/>
          <w:sz w:val="24"/>
          <w:szCs w:val="24"/>
          <w:lang w:val="ro-RO" w:eastAsia="en-GB"/>
        </w:rPr>
        <w:t>”)</w:t>
      </w:r>
      <w:r w:rsidRPr="00B020EE">
        <w:rPr>
          <w:rFonts w:ascii="Times New Roman" w:eastAsia="Calibri" w:hAnsi="Times New Roman"/>
          <w:sz w:val="24"/>
          <w:szCs w:val="24"/>
          <w:lang w:val="ro-RO" w:eastAsia="en-GB"/>
        </w:rPr>
        <w:t xml:space="preserve"> de mai jos</w:t>
      </w:r>
      <w:r w:rsidR="00700901" w:rsidRPr="00B020EE">
        <w:rPr>
          <w:rFonts w:ascii="Times New Roman" w:eastAsia="Calibri" w:hAnsi="Times New Roman"/>
          <w:sz w:val="24"/>
          <w:szCs w:val="24"/>
          <w:lang w:val="ro-RO" w:eastAsia="en-GB"/>
        </w:rPr>
        <w:t>.</w:t>
      </w:r>
    </w:p>
    <w:p w:rsidR="00700901" w:rsidRPr="000250E1" w:rsidRDefault="004649C2" w:rsidP="000250E1">
      <w:pPr>
        <w:numPr>
          <w:ilvl w:val="0"/>
          <w:numId w:val="4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Delegatarul va returna </w:t>
      </w:r>
      <w:r w:rsidR="00792D45" w:rsidRPr="00B020EE">
        <w:rPr>
          <w:rFonts w:ascii="Times New Roman" w:eastAsia="Calibri" w:hAnsi="Times New Roman"/>
          <w:sz w:val="24"/>
          <w:szCs w:val="24"/>
          <w:lang w:val="ro-RO" w:eastAsia="en-GB"/>
        </w:rPr>
        <w:t xml:space="preserve">Delegatului </w:t>
      </w:r>
      <w:r w:rsidRPr="00B020EE">
        <w:rPr>
          <w:rFonts w:ascii="Times New Roman" w:eastAsia="Calibri" w:hAnsi="Times New Roman"/>
          <w:sz w:val="24"/>
          <w:szCs w:val="24"/>
          <w:lang w:val="ro-RO" w:eastAsia="en-GB"/>
        </w:rPr>
        <w:t xml:space="preserve">Garanţia de Bună Execuție în termen de cel mult </w:t>
      </w:r>
      <w:r w:rsidR="00700901" w:rsidRPr="00B020EE">
        <w:rPr>
          <w:rFonts w:ascii="Times New Roman" w:eastAsia="Calibri" w:hAnsi="Times New Roman"/>
          <w:sz w:val="24"/>
          <w:szCs w:val="24"/>
          <w:lang w:val="ro-RO" w:eastAsia="en-GB"/>
        </w:rPr>
        <w:t>14 (</w:t>
      </w:r>
      <w:r w:rsidRPr="00B020EE">
        <w:rPr>
          <w:rFonts w:ascii="Times New Roman" w:eastAsia="Calibri" w:hAnsi="Times New Roman"/>
          <w:sz w:val="24"/>
          <w:szCs w:val="24"/>
          <w:lang w:val="ro-RO" w:eastAsia="en-GB"/>
        </w:rPr>
        <w:t>paisprezece</w:t>
      </w:r>
      <w:r w:rsidR="00700901"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Zile</w:t>
      </w:r>
      <w:r w:rsidR="000250E1">
        <w:rPr>
          <w:rFonts w:ascii="Times New Roman" w:eastAsia="Calibri" w:hAnsi="Times New Roman"/>
          <w:sz w:val="24"/>
          <w:szCs w:val="24"/>
          <w:lang w:val="ro-RO" w:eastAsia="en-GB"/>
        </w:rPr>
        <w:t xml:space="preserve"> </w:t>
      </w:r>
      <w:r w:rsidR="000250E1" w:rsidRPr="000250E1">
        <w:rPr>
          <w:rFonts w:ascii="Times New Roman" w:eastAsia="Calibri" w:hAnsi="Times New Roman"/>
          <w:sz w:val="24"/>
          <w:szCs w:val="24"/>
          <w:lang w:val="ro-RO" w:eastAsia="en-GB"/>
        </w:rPr>
        <w:t xml:space="preserve">de la data îndeplinirii de către </w:t>
      </w:r>
      <w:r w:rsidR="000250E1">
        <w:rPr>
          <w:rFonts w:ascii="Times New Roman" w:eastAsia="Calibri" w:hAnsi="Times New Roman"/>
          <w:sz w:val="24"/>
          <w:szCs w:val="24"/>
          <w:lang w:val="ro-RO" w:eastAsia="en-GB"/>
        </w:rPr>
        <w:t xml:space="preserve">acesta </w:t>
      </w:r>
      <w:r w:rsidR="000250E1" w:rsidRPr="000250E1">
        <w:rPr>
          <w:rFonts w:ascii="Times New Roman" w:eastAsia="Calibri" w:hAnsi="Times New Roman"/>
          <w:sz w:val="24"/>
          <w:szCs w:val="24"/>
          <w:lang w:val="ro-RO" w:eastAsia="en-GB"/>
        </w:rPr>
        <w:t>a obli</w:t>
      </w:r>
      <w:r w:rsidR="000250E1">
        <w:rPr>
          <w:rFonts w:ascii="Times New Roman" w:eastAsia="Calibri" w:hAnsi="Times New Roman"/>
          <w:sz w:val="24"/>
          <w:szCs w:val="24"/>
          <w:lang w:val="ro-RO" w:eastAsia="en-GB"/>
        </w:rPr>
        <w:t>gaţiilor asumate prin contract</w:t>
      </w:r>
      <w:r w:rsidRPr="000250E1">
        <w:rPr>
          <w:rFonts w:ascii="Times New Roman" w:eastAsia="Calibri" w:hAnsi="Times New Roman"/>
          <w:sz w:val="24"/>
          <w:szCs w:val="24"/>
          <w:lang w:val="ro-RO" w:eastAsia="en-GB"/>
        </w:rPr>
        <w:t xml:space="preserve">, dacă </w:t>
      </w:r>
      <w:r w:rsidR="00AC04D8" w:rsidRPr="000250E1">
        <w:rPr>
          <w:rFonts w:ascii="Times New Roman" w:eastAsia="Calibri" w:hAnsi="Times New Roman"/>
          <w:sz w:val="24"/>
          <w:szCs w:val="24"/>
          <w:lang w:val="ro-RO" w:eastAsia="en-GB"/>
        </w:rPr>
        <w:t>Delegat</w:t>
      </w:r>
      <w:r w:rsidRPr="000250E1">
        <w:rPr>
          <w:rFonts w:ascii="Times New Roman" w:eastAsia="Calibri" w:hAnsi="Times New Roman"/>
          <w:sz w:val="24"/>
          <w:szCs w:val="24"/>
          <w:lang w:val="ro-RO" w:eastAsia="en-GB"/>
        </w:rPr>
        <w:t>a</w:t>
      </w:r>
      <w:r w:rsidR="00AC04D8" w:rsidRPr="000250E1">
        <w:rPr>
          <w:rFonts w:ascii="Times New Roman" w:eastAsia="Calibri" w:hAnsi="Times New Roman"/>
          <w:sz w:val="24"/>
          <w:szCs w:val="24"/>
          <w:lang w:val="ro-RO" w:eastAsia="en-GB"/>
        </w:rPr>
        <w:t>r</w:t>
      </w:r>
      <w:r w:rsidRPr="000250E1">
        <w:rPr>
          <w:rFonts w:ascii="Times New Roman" w:eastAsia="Calibri" w:hAnsi="Times New Roman"/>
          <w:sz w:val="24"/>
          <w:szCs w:val="24"/>
          <w:lang w:val="ro-RO" w:eastAsia="en-GB"/>
        </w:rPr>
        <w:t>ul</w:t>
      </w:r>
      <w:r w:rsidR="00AC04D8" w:rsidRPr="000250E1">
        <w:rPr>
          <w:rFonts w:ascii="Times New Roman" w:eastAsia="Calibri" w:hAnsi="Times New Roman"/>
          <w:sz w:val="24"/>
          <w:szCs w:val="24"/>
          <w:lang w:val="ro-RO" w:eastAsia="en-GB"/>
        </w:rPr>
        <w:t xml:space="preserve"> </w:t>
      </w:r>
      <w:r w:rsidRPr="000250E1">
        <w:rPr>
          <w:rFonts w:ascii="Times New Roman" w:eastAsia="Calibri" w:hAnsi="Times New Roman"/>
          <w:sz w:val="24"/>
          <w:szCs w:val="24"/>
          <w:lang w:val="ro-RO" w:eastAsia="en-GB"/>
        </w:rPr>
        <w:t>nu a ridicat până la acea dată pretenții asupra ei ca urmare a nerespectării de către Delegat a unor obligaţii contractuale</w:t>
      </w:r>
      <w:r w:rsidR="00700901" w:rsidRPr="000250E1">
        <w:rPr>
          <w:rFonts w:ascii="Times New Roman" w:eastAsia="Calibri" w:hAnsi="Times New Roman"/>
          <w:sz w:val="24"/>
          <w:szCs w:val="24"/>
          <w:lang w:val="ro-RO" w:eastAsia="en-GB"/>
        </w:rPr>
        <w:t>.</w:t>
      </w:r>
    </w:p>
    <w:p w:rsidR="00A26048" w:rsidRPr="00B020EE" w:rsidRDefault="00A26048"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  </w:t>
      </w:r>
    </w:p>
    <w:p w:rsidR="00A26048" w:rsidRPr="00732851" w:rsidRDefault="002A167F" w:rsidP="00B020EE">
      <w:pPr>
        <w:pStyle w:val="Titlu2"/>
        <w:spacing w:before="0" w:after="0" w:line="360" w:lineRule="auto"/>
        <w:jc w:val="both"/>
        <w:rPr>
          <w:rFonts w:ascii="Times New Roman" w:hAnsi="Times New Roman"/>
          <w:i w:val="0"/>
          <w:sz w:val="24"/>
          <w:szCs w:val="24"/>
          <w:lang w:val="ro-RO" w:eastAsia="ro-RO"/>
        </w:rPr>
      </w:pPr>
      <w:bookmarkStart w:id="123" w:name="_Toc129291216"/>
      <w:r w:rsidRPr="00732851">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17</w:t>
      </w:r>
      <w:r w:rsidR="00A26048" w:rsidRPr="00732851">
        <w:rPr>
          <w:rFonts w:ascii="Times New Roman" w:hAnsi="Times New Roman"/>
          <w:i w:val="0"/>
          <w:sz w:val="24"/>
          <w:szCs w:val="24"/>
          <w:lang w:val="ro-RO" w:eastAsia="ro-RO"/>
        </w:rPr>
        <w:t xml:space="preserve"> </w:t>
      </w:r>
      <w:r w:rsidR="00FE3788" w:rsidRPr="00732851">
        <w:rPr>
          <w:rFonts w:ascii="Times New Roman" w:hAnsi="Times New Roman"/>
          <w:i w:val="0"/>
          <w:sz w:val="24"/>
          <w:szCs w:val="24"/>
          <w:lang w:val="ro-RO" w:eastAsia="ro-RO"/>
        </w:rPr>
        <w:t>–</w:t>
      </w:r>
      <w:r w:rsidR="00A26048" w:rsidRPr="00732851">
        <w:rPr>
          <w:rFonts w:ascii="Times New Roman" w:hAnsi="Times New Roman"/>
          <w:i w:val="0"/>
          <w:sz w:val="24"/>
          <w:szCs w:val="24"/>
          <w:lang w:val="ro-RO" w:eastAsia="ro-RO"/>
        </w:rPr>
        <w:t xml:space="preserve"> </w:t>
      </w:r>
      <w:r w:rsidR="004649C2" w:rsidRPr="00732851">
        <w:rPr>
          <w:rFonts w:ascii="Times New Roman" w:hAnsi="Times New Roman"/>
          <w:i w:val="0"/>
          <w:sz w:val="24"/>
          <w:szCs w:val="24"/>
          <w:lang w:val="ro-RO" w:eastAsia="ro-RO"/>
        </w:rPr>
        <w:t>ASIGURĂRI</w:t>
      </w:r>
      <w:bookmarkEnd w:id="123"/>
    </w:p>
    <w:p w:rsidR="00794717" w:rsidRPr="00732851" w:rsidRDefault="00573FB7" w:rsidP="00B020EE">
      <w:pPr>
        <w:numPr>
          <w:ilvl w:val="0"/>
          <w:numId w:val="49"/>
        </w:numPr>
        <w:autoSpaceDE w:val="0"/>
        <w:autoSpaceDN w:val="0"/>
        <w:adjustRightInd w:val="0"/>
        <w:spacing w:after="0" w:line="360" w:lineRule="auto"/>
        <w:jc w:val="both"/>
        <w:rPr>
          <w:rFonts w:ascii="Times New Roman" w:hAnsi="Times New Roman"/>
          <w:b/>
          <w:sz w:val="24"/>
          <w:szCs w:val="24"/>
          <w:lang w:val="ro-RO" w:eastAsia="en-GB"/>
        </w:rPr>
      </w:pPr>
      <w:bookmarkStart w:id="124" w:name="_Toc378327527"/>
      <w:bookmarkStart w:id="125" w:name="_Toc379978623"/>
      <w:bookmarkStart w:id="126" w:name="_Toc380141068"/>
      <w:bookmarkStart w:id="127" w:name="_Toc381791145"/>
      <w:bookmarkStart w:id="128" w:name="_Toc381957673"/>
      <w:bookmarkStart w:id="129" w:name="_Toc11221578"/>
      <w:r w:rsidRPr="00732851">
        <w:rPr>
          <w:rFonts w:ascii="Times New Roman" w:eastAsia="Calibri" w:hAnsi="Times New Roman"/>
          <w:sz w:val="24"/>
          <w:szCs w:val="24"/>
          <w:lang w:val="ro-RO" w:eastAsia="en-GB"/>
        </w:rPr>
        <w:t>Fără</w:t>
      </w:r>
      <w:r w:rsidRPr="00732851">
        <w:rPr>
          <w:rFonts w:ascii="Times New Roman" w:hAnsi="Times New Roman"/>
          <w:sz w:val="24"/>
          <w:szCs w:val="24"/>
          <w:lang w:val="ro-RO" w:eastAsia="en-GB"/>
        </w:rPr>
        <w:t xml:space="preserve"> a aduce atingere altor sarcini, obligaţii şi/sau răspunderi ale Delegatului asumate în baza acestui Contract, Delegatul, pe proprie răspundere şi cheltuială, va </w:t>
      </w:r>
      <w:r w:rsidR="003913C2" w:rsidRPr="00732851">
        <w:rPr>
          <w:rFonts w:ascii="Times New Roman" w:hAnsi="Times New Roman"/>
          <w:sz w:val="24"/>
          <w:szCs w:val="24"/>
          <w:lang w:val="ro-RO" w:eastAsia="en-GB"/>
        </w:rPr>
        <w:t xml:space="preserve">încheia </w:t>
      </w:r>
      <w:r w:rsidRPr="00732851">
        <w:rPr>
          <w:rFonts w:ascii="Times New Roman" w:hAnsi="Times New Roman"/>
          <w:sz w:val="24"/>
          <w:szCs w:val="24"/>
          <w:lang w:val="ro-RO" w:eastAsia="en-GB"/>
        </w:rPr>
        <w:t>şi va menţine pe întreaga durata a Contractului poliţele de asigurare cu acoperirea prevăzută de Lege şi Bunele Practici Comerciale şi în special următoarele asigurări</w:t>
      </w:r>
      <w:r w:rsidR="00794717" w:rsidRPr="00732851">
        <w:rPr>
          <w:rFonts w:ascii="Times New Roman" w:hAnsi="Times New Roman"/>
          <w:sz w:val="24"/>
          <w:szCs w:val="24"/>
          <w:lang w:val="ro-RO" w:eastAsia="en-GB"/>
        </w:rPr>
        <w:t>:</w:t>
      </w:r>
      <w:bookmarkEnd w:id="124"/>
      <w:bookmarkEnd w:id="125"/>
      <w:bookmarkEnd w:id="126"/>
      <w:bookmarkEnd w:id="127"/>
      <w:bookmarkEnd w:id="128"/>
      <w:bookmarkEnd w:id="129"/>
    </w:p>
    <w:p w:rsidR="00794717" w:rsidRPr="00732851" w:rsidRDefault="00573FB7" w:rsidP="00B020EE">
      <w:pPr>
        <w:numPr>
          <w:ilvl w:val="0"/>
          <w:numId w:val="50"/>
        </w:numPr>
        <w:autoSpaceDE w:val="0"/>
        <w:autoSpaceDN w:val="0"/>
        <w:adjustRightInd w:val="0"/>
        <w:spacing w:after="0" w:line="360" w:lineRule="auto"/>
        <w:jc w:val="both"/>
        <w:rPr>
          <w:rFonts w:ascii="Times New Roman" w:hAnsi="Times New Roman"/>
          <w:sz w:val="24"/>
          <w:szCs w:val="24"/>
          <w:lang w:val="ro-RO"/>
        </w:rPr>
      </w:pPr>
      <w:r w:rsidRPr="00732851">
        <w:rPr>
          <w:rFonts w:ascii="Times New Roman" w:eastAsia="Calibri" w:hAnsi="Times New Roman"/>
          <w:bCs/>
          <w:sz w:val="24"/>
          <w:szCs w:val="24"/>
          <w:lang w:val="ro-RO"/>
        </w:rPr>
        <w:t>Asigurări</w:t>
      </w:r>
      <w:r w:rsidRPr="00732851">
        <w:rPr>
          <w:rFonts w:ascii="Times New Roman" w:hAnsi="Times New Roman"/>
          <w:sz w:val="24"/>
          <w:szCs w:val="24"/>
          <w:lang w:val="ro-RO"/>
        </w:rPr>
        <w:t xml:space="preserve"> auto acoperind parcul de mijloace de transport şi utilaje folosite de Delegat în gestiunea Serviciului</w:t>
      </w:r>
      <w:r w:rsidR="00794717" w:rsidRPr="00732851">
        <w:rPr>
          <w:rFonts w:ascii="Times New Roman" w:hAnsi="Times New Roman"/>
          <w:sz w:val="24"/>
          <w:szCs w:val="24"/>
          <w:lang w:val="ro-RO"/>
        </w:rPr>
        <w:t>;</w:t>
      </w:r>
    </w:p>
    <w:p w:rsidR="00794717" w:rsidRPr="00732851" w:rsidRDefault="00573FB7" w:rsidP="00B020EE">
      <w:pPr>
        <w:numPr>
          <w:ilvl w:val="0"/>
          <w:numId w:val="50"/>
        </w:numPr>
        <w:autoSpaceDE w:val="0"/>
        <w:autoSpaceDN w:val="0"/>
        <w:adjustRightInd w:val="0"/>
        <w:spacing w:after="0" w:line="360" w:lineRule="auto"/>
        <w:jc w:val="both"/>
        <w:rPr>
          <w:rFonts w:ascii="Times New Roman" w:eastAsia="Calibri" w:hAnsi="Times New Roman"/>
          <w:bCs/>
          <w:sz w:val="24"/>
          <w:szCs w:val="24"/>
          <w:lang w:val="ro-RO"/>
        </w:rPr>
      </w:pPr>
      <w:r w:rsidRPr="00732851">
        <w:rPr>
          <w:rFonts w:ascii="Times New Roman" w:eastAsia="Calibri" w:hAnsi="Times New Roman"/>
          <w:bCs/>
          <w:sz w:val="24"/>
          <w:szCs w:val="24"/>
          <w:lang w:val="ro-RO"/>
        </w:rPr>
        <w:t>Asigurări pentru salariaţi, conform Legii în domeniul muncii</w:t>
      </w:r>
      <w:r w:rsidR="00794717" w:rsidRPr="00732851">
        <w:rPr>
          <w:rFonts w:ascii="Times New Roman" w:eastAsia="Calibri" w:hAnsi="Times New Roman"/>
          <w:bCs/>
          <w:sz w:val="24"/>
          <w:szCs w:val="24"/>
          <w:lang w:val="ro-RO"/>
        </w:rPr>
        <w:t>;</w:t>
      </w:r>
    </w:p>
    <w:p w:rsidR="00794717" w:rsidRPr="00732851" w:rsidRDefault="00573FB7" w:rsidP="00B020EE">
      <w:pPr>
        <w:numPr>
          <w:ilvl w:val="0"/>
          <w:numId w:val="50"/>
        </w:numPr>
        <w:autoSpaceDE w:val="0"/>
        <w:autoSpaceDN w:val="0"/>
        <w:adjustRightInd w:val="0"/>
        <w:spacing w:after="0" w:line="360" w:lineRule="auto"/>
        <w:jc w:val="both"/>
        <w:rPr>
          <w:rFonts w:ascii="Times New Roman" w:eastAsia="Calibri" w:hAnsi="Times New Roman"/>
          <w:bCs/>
          <w:sz w:val="24"/>
          <w:szCs w:val="24"/>
          <w:lang w:val="ro-RO"/>
        </w:rPr>
      </w:pPr>
      <w:r w:rsidRPr="00732851">
        <w:rPr>
          <w:rFonts w:ascii="Times New Roman" w:eastAsia="Calibri" w:hAnsi="Times New Roman"/>
          <w:bCs/>
          <w:sz w:val="24"/>
          <w:szCs w:val="24"/>
          <w:lang w:val="ro-RO"/>
        </w:rPr>
        <w:t>Asigurarea de răspundere civilă generală</w:t>
      </w:r>
      <w:r w:rsidR="00794717" w:rsidRPr="00732851">
        <w:rPr>
          <w:rFonts w:ascii="Times New Roman" w:eastAsia="Calibri" w:hAnsi="Times New Roman"/>
          <w:bCs/>
          <w:sz w:val="24"/>
          <w:szCs w:val="24"/>
          <w:lang w:val="ro-RO"/>
        </w:rPr>
        <w:t>.</w:t>
      </w:r>
    </w:p>
    <w:p w:rsidR="00794717" w:rsidRPr="00B020EE" w:rsidRDefault="00573FB7"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bookmarkStart w:id="130" w:name="_Toc378327528"/>
      <w:bookmarkStart w:id="131" w:name="_Toc379978624"/>
      <w:bookmarkStart w:id="132" w:name="_Toc380141069"/>
      <w:bookmarkStart w:id="133" w:name="_Toc381791146"/>
      <w:bookmarkStart w:id="134" w:name="_Toc381957674"/>
      <w:bookmarkStart w:id="135" w:name="_Toc11221579"/>
      <w:r w:rsidRPr="00B020EE">
        <w:rPr>
          <w:rFonts w:ascii="Times New Roman" w:eastAsia="Calibri" w:hAnsi="Times New Roman"/>
          <w:sz w:val="24"/>
          <w:szCs w:val="24"/>
          <w:lang w:val="ro-RO" w:eastAsia="en-GB"/>
        </w:rPr>
        <w:t>Delegatul va fi obligat să încheie orice alte asigurări prevăzute de Legea în vigoare la un moment dat pe Durata prezentului</w:t>
      </w:r>
      <w:r w:rsidR="00E4744A" w:rsidRPr="00B020EE">
        <w:rPr>
          <w:rFonts w:ascii="Times New Roman" w:eastAsia="Calibri" w:hAnsi="Times New Roman"/>
          <w:sz w:val="24"/>
          <w:szCs w:val="24"/>
          <w:lang w:val="ro-RO" w:eastAsia="en-GB"/>
        </w:rPr>
        <w:t xml:space="preserve"> Contract.</w:t>
      </w:r>
      <w:bookmarkEnd w:id="130"/>
      <w:bookmarkEnd w:id="131"/>
      <w:bookmarkEnd w:id="132"/>
      <w:bookmarkEnd w:id="133"/>
      <w:bookmarkEnd w:id="134"/>
      <w:bookmarkEnd w:id="135"/>
    </w:p>
    <w:p w:rsidR="00794717" w:rsidRPr="00732851" w:rsidRDefault="00573FB7"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bookmarkStart w:id="136" w:name="_Toc378327529"/>
      <w:bookmarkStart w:id="137" w:name="_Toc379978625"/>
      <w:bookmarkStart w:id="138" w:name="_Toc380141070"/>
      <w:bookmarkStart w:id="139" w:name="_Toc381791147"/>
      <w:bookmarkStart w:id="140" w:name="_Toc381957675"/>
      <w:bookmarkStart w:id="141" w:name="_Toc11221580"/>
      <w:r w:rsidRPr="00732851">
        <w:rPr>
          <w:rFonts w:ascii="Times New Roman" w:eastAsia="Calibri" w:hAnsi="Times New Roman"/>
          <w:sz w:val="24"/>
          <w:szCs w:val="24"/>
          <w:lang w:val="ro-RO" w:eastAsia="en-GB"/>
        </w:rPr>
        <w:t>Delegatul, la cererea Delegatarului, va furniza copii ale poliţelor de asigurări prevăzute la alin. (1) de mai sus</w:t>
      </w:r>
      <w:r w:rsidR="00E4744A" w:rsidRPr="00732851">
        <w:rPr>
          <w:rFonts w:ascii="Times New Roman" w:eastAsia="Calibri" w:hAnsi="Times New Roman"/>
          <w:sz w:val="24"/>
          <w:szCs w:val="24"/>
          <w:lang w:val="ro-RO" w:eastAsia="en-GB"/>
        </w:rPr>
        <w:t>.</w:t>
      </w:r>
      <w:bookmarkEnd w:id="136"/>
      <w:bookmarkEnd w:id="137"/>
      <w:bookmarkEnd w:id="138"/>
      <w:bookmarkEnd w:id="139"/>
      <w:bookmarkEnd w:id="140"/>
      <w:bookmarkEnd w:id="141"/>
    </w:p>
    <w:p w:rsidR="00794717" w:rsidRPr="000C2EA1" w:rsidRDefault="00573FB7"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bookmarkStart w:id="142" w:name="_Toc378327530"/>
      <w:bookmarkStart w:id="143" w:name="_Toc379978626"/>
      <w:bookmarkStart w:id="144" w:name="_Toc380141071"/>
      <w:bookmarkStart w:id="145" w:name="_Toc381791148"/>
      <w:bookmarkStart w:id="146" w:name="_Toc381957676"/>
      <w:bookmarkStart w:id="147" w:name="_Toc11221581"/>
      <w:r w:rsidRPr="00732851">
        <w:rPr>
          <w:rFonts w:ascii="Times New Roman" w:eastAsia="Calibri" w:hAnsi="Times New Roman"/>
          <w:sz w:val="24"/>
          <w:szCs w:val="24"/>
          <w:lang w:val="ro-RO" w:eastAsia="en-GB"/>
        </w:rPr>
        <w:t>Delegatul se va asigura că fiecare poliţă de asigurare cerută prin prezentul articol</w:t>
      </w:r>
      <w:r w:rsidR="00732851" w:rsidRPr="00732851">
        <w:rPr>
          <w:rFonts w:ascii="Times New Roman" w:eastAsia="Calibri" w:hAnsi="Times New Roman"/>
          <w:sz w:val="24"/>
          <w:szCs w:val="24"/>
          <w:lang w:val="ro-RO" w:eastAsia="en-GB"/>
        </w:rPr>
        <w:t xml:space="preserve"> </w:t>
      </w:r>
      <w:r w:rsidRPr="00732851">
        <w:rPr>
          <w:rFonts w:ascii="Times New Roman" w:eastAsia="Calibri" w:hAnsi="Times New Roman"/>
          <w:sz w:val="24"/>
          <w:szCs w:val="24"/>
          <w:lang w:val="ro-RO" w:eastAsia="en-GB"/>
        </w:rPr>
        <w:t>care priveşte răspunderea civilă a Delegatului</w:t>
      </w:r>
      <w:r w:rsidR="003913C2" w:rsidRPr="00732851">
        <w:rPr>
          <w:rFonts w:ascii="Times New Roman" w:eastAsia="Calibri" w:hAnsi="Times New Roman"/>
          <w:sz w:val="24"/>
          <w:szCs w:val="24"/>
          <w:lang w:val="ro-RO" w:eastAsia="en-GB"/>
        </w:rPr>
        <w:t xml:space="preserve"> </w:t>
      </w:r>
      <w:bookmarkEnd w:id="142"/>
      <w:bookmarkEnd w:id="143"/>
      <w:bookmarkEnd w:id="144"/>
      <w:bookmarkEnd w:id="145"/>
      <w:bookmarkEnd w:id="146"/>
      <w:r w:rsidRPr="00732851">
        <w:rPr>
          <w:rFonts w:ascii="Times New Roman" w:eastAsia="Calibri" w:hAnsi="Times New Roman"/>
          <w:sz w:val="24"/>
          <w:szCs w:val="24"/>
          <w:lang w:val="ro-RO" w:eastAsia="en-GB"/>
        </w:rPr>
        <w:t xml:space="preserve">conţine prevederi prin care se solicită asigurătorului ca în termen de 30 (treizeci) de Zile să adreseze o notificare Delegatarului înainte de orice anulare sau modificare semnificativă a poliţei în cauză. Primirea de către Delegatar a acestor notificări nu va exonera Delegatul de nicio obligaţie, responsabilitate </w:t>
      </w:r>
      <w:r w:rsidRPr="000C2EA1">
        <w:rPr>
          <w:rFonts w:ascii="Times New Roman" w:eastAsia="Calibri" w:hAnsi="Times New Roman"/>
          <w:sz w:val="24"/>
          <w:szCs w:val="24"/>
          <w:lang w:val="ro-RO" w:eastAsia="en-GB"/>
        </w:rPr>
        <w:t>sau răspundere contractuală sau legală</w:t>
      </w:r>
      <w:r w:rsidR="00794717" w:rsidRPr="000C2EA1">
        <w:rPr>
          <w:rFonts w:ascii="Times New Roman" w:eastAsia="Calibri" w:hAnsi="Times New Roman"/>
          <w:sz w:val="24"/>
          <w:szCs w:val="24"/>
          <w:lang w:val="ro-RO" w:eastAsia="en-GB"/>
        </w:rPr>
        <w:t>.</w:t>
      </w:r>
      <w:bookmarkEnd w:id="147"/>
    </w:p>
    <w:p w:rsidR="00794717" w:rsidRPr="000C2EA1" w:rsidRDefault="0019193F"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bookmarkStart w:id="148" w:name="_Toc378327531"/>
      <w:bookmarkStart w:id="149" w:name="_Toc379978627"/>
      <w:bookmarkStart w:id="150" w:name="_Toc380141072"/>
      <w:bookmarkStart w:id="151" w:name="_Toc381791149"/>
      <w:bookmarkStart w:id="152" w:name="_Toc381957677"/>
      <w:bookmarkStart w:id="153" w:name="_Toc11221582"/>
      <w:r w:rsidRPr="000C2EA1">
        <w:rPr>
          <w:rFonts w:ascii="Times New Roman" w:eastAsia="Calibri" w:hAnsi="Times New Roman"/>
          <w:sz w:val="24"/>
          <w:szCs w:val="24"/>
          <w:lang w:val="ro-RO" w:eastAsia="en-GB"/>
        </w:rPr>
        <w:t xml:space="preserve">În cazul în care Delegatul nu încheie vreuna dintre asigurările prevăzute de prezentul articol sau încheie o asigurare cu acoperire insuficientă, Delegatarul are dreptul să </w:t>
      </w:r>
      <w:r w:rsidR="00E72174" w:rsidRPr="000C2EA1">
        <w:rPr>
          <w:rFonts w:ascii="Times New Roman" w:eastAsia="Calibri" w:hAnsi="Times New Roman"/>
          <w:sz w:val="24"/>
          <w:szCs w:val="24"/>
          <w:lang w:val="ro-RO" w:eastAsia="en-GB"/>
        </w:rPr>
        <w:t xml:space="preserve">acorde </w:t>
      </w:r>
      <w:r w:rsidRPr="000C2EA1">
        <w:rPr>
          <w:rFonts w:ascii="Times New Roman" w:eastAsia="Calibri" w:hAnsi="Times New Roman"/>
          <w:sz w:val="24"/>
          <w:szCs w:val="24"/>
          <w:lang w:val="ro-RO" w:eastAsia="en-GB"/>
        </w:rPr>
        <w:t xml:space="preserve">un preaviz de maximum </w:t>
      </w:r>
      <w:r w:rsidR="00794717" w:rsidRPr="000C2EA1">
        <w:rPr>
          <w:rFonts w:ascii="Times New Roman" w:eastAsia="Calibri" w:hAnsi="Times New Roman"/>
          <w:sz w:val="24"/>
          <w:szCs w:val="24"/>
          <w:lang w:val="ro-RO" w:eastAsia="en-GB"/>
        </w:rPr>
        <w:t>15</w:t>
      </w:r>
      <w:r w:rsidR="00AB6AE5" w:rsidRPr="000C2EA1">
        <w:rPr>
          <w:rFonts w:ascii="Times New Roman" w:eastAsia="Calibri" w:hAnsi="Times New Roman"/>
          <w:sz w:val="24"/>
          <w:szCs w:val="24"/>
          <w:lang w:val="ro-RO" w:eastAsia="en-GB"/>
        </w:rPr>
        <w:t xml:space="preserve"> (</w:t>
      </w:r>
      <w:r w:rsidRPr="000C2EA1">
        <w:rPr>
          <w:rFonts w:ascii="Times New Roman" w:eastAsia="Calibri" w:hAnsi="Times New Roman"/>
          <w:sz w:val="24"/>
          <w:szCs w:val="24"/>
          <w:lang w:val="ro-RO" w:eastAsia="en-GB"/>
        </w:rPr>
        <w:t>cincisprezece</w:t>
      </w:r>
      <w:r w:rsidR="00794717" w:rsidRPr="000C2EA1">
        <w:rPr>
          <w:rFonts w:ascii="Times New Roman" w:eastAsia="Calibri" w:hAnsi="Times New Roman"/>
          <w:sz w:val="24"/>
          <w:szCs w:val="24"/>
          <w:lang w:val="ro-RO" w:eastAsia="en-GB"/>
        </w:rPr>
        <w:t>)</w:t>
      </w:r>
      <w:r w:rsidRPr="000C2EA1">
        <w:rPr>
          <w:rFonts w:ascii="Times New Roman" w:eastAsia="Calibri" w:hAnsi="Times New Roman"/>
          <w:sz w:val="24"/>
          <w:szCs w:val="24"/>
          <w:lang w:val="ro-RO" w:eastAsia="en-GB"/>
        </w:rPr>
        <w:t xml:space="preserve"> Zile</w:t>
      </w:r>
      <w:r w:rsidR="0022219B" w:rsidRPr="000C2EA1">
        <w:rPr>
          <w:rFonts w:ascii="Times New Roman" w:eastAsia="Calibri" w:hAnsi="Times New Roman"/>
          <w:sz w:val="24"/>
          <w:szCs w:val="24"/>
          <w:lang w:val="ro-RO" w:eastAsia="en-GB"/>
        </w:rPr>
        <w:t xml:space="preserve"> </w:t>
      </w:r>
      <w:r w:rsidRPr="000C2EA1">
        <w:rPr>
          <w:rFonts w:ascii="Times New Roman" w:eastAsia="Calibri" w:hAnsi="Times New Roman"/>
          <w:sz w:val="24"/>
          <w:szCs w:val="24"/>
          <w:lang w:val="ro-RO" w:eastAsia="en-GB"/>
        </w:rPr>
        <w:t xml:space="preserve">Delegatului, pentru a-şi îndeplini această obligaţie, înainte de a rezilia Contractul conform Articolului </w:t>
      </w:r>
      <w:r w:rsidR="00794717" w:rsidRPr="000C2EA1">
        <w:rPr>
          <w:rFonts w:ascii="Times New Roman" w:eastAsia="Calibri" w:hAnsi="Times New Roman"/>
          <w:sz w:val="24"/>
          <w:szCs w:val="24"/>
          <w:lang w:val="ro-RO" w:eastAsia="en-GB"/>
        </w:rPr>
        <w:t>3</w:t>
      </w:r>
      <w:r w:rsidR="000C2EA1" w:rsidRPr="000C2EA1">
        <w:rPr>
          <w:rFonts w:ascii="Times New Roman" w:eastAsia="Calibri" w:hAnsi="Times New Roman"/>
          <w:sz w:val="24"/>
          <w:szCs w:val="24"/>
          <w:lang w:val="ro-RO" w:eastAsia="en-GB"/>
        </w:rPr>
        <w:t>4</w:t>
      </w:r>
      <w:r w:rsidR="00E27599" w:rsidRPr="000C2EA1">
        <w:rPr>
          <w:rFonts w:ascii="Times New Roman" w:eastAsia="Calibri" w:hAnsi="Times New Roman"/>
          <w:sz w:val="24"/>
          <w:szCs w:val="24"/>
          <w:lang w:val="ro-RO" w:eastAsia="en-GB"/>
        </w:rPr>
        <w:t xml:space="preserve"> (“</w:t>
      </w:r>
      <w:r w:rsidR="00A5782A" w:rsidRPr="000C2EA1">
        <w:rPr>
          <w:rFonts w:ascii="Times New Roman" w:eastAsia="Calibri" w:hAnsi="Times New Roman"/>
          <w:sz w:val="24"/>
          <w:szCs w:val="24"/>
          <w:lang w:val="ro-RO" w:eastAsia="en-GB"/>
        </w:rPr>
        <w:t>Rezilierea Contractului</w:t>
      </w:r>
      <w:r w:rsidR="00E27599" w:rsidRPr="000C2EA1">
        <w:rPr>
          <w:rFonts w:ascii="Times New Roman" w:eastAsia="Calibri" w:hAnsi="Times New Roman"/>
          <w:sz w:val="24"/>
          <w:szCs w:val="24"/>
          <w:lang w:val="ro-RO" w:eastAsia="en-GB"/>
        </w:rPr>
        <w:t>”)</w:t>
      </w:r>
      <w:r w:rsidR="00794717" w:rsidRPr="000C2EA1">
        <w:rPr>
          <w:rFonts w:ascii="Times New Roman" w:eastAsia="Calibri" w:hAnsi="Times New Roman"/>
          <w:sz w:val="24"/>
          <w:szCs w:val="24"/>
          <w:lang w:val="ro-RO" w:eastAsia="en-GB"/>
        </w:rPr>
        <w:t>.</w:t>
      </w:r>
      <w:bookmarkEnd w:id="148"/>
      <w:bookmarkEnd w:id="149"/>
      <w:bookmarkEnd w:id="150"/>
      <w:bookmarkEnd w:id="151"/>
      <w:bookmarkEnd w:id="152"/>
      <w:bookmarkEnd w:id="153"/>
      <w:r w:rsidR="00794717" w:rsidRPr="000C2EA1">
        <w:rPr>
          <w:rFonts w:ascii="Times New Roman" w:eastAsia="Calibri" w:hAnsi="Times New Roman"/>
          <w:sz w:val="24"/>
          <w:szCs w:val="24"/>
          <w:lang w:val="ro-RO" w:eastAsia="en-GB"/>
        </w:rPr>
        <w:t xml:space="preserve"> </w:t>
      </w:r>
    </w:p>
    <w:p w:rsidR="00794717" w:rsidRPr="00732851" w:rsidRDefault="0019193F"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r w:rsidRPr="00732851">
        <w:rPr>
          <w:rFonts w:ascii="Times New Roman" w:eastAsia="Calibri" w:hAnsi="Times New Roman"/>
          <w:sz w:val="24"/>
          <w:szCs w:val="24"/>
          <w:lang w:val="ro-RO" w:eastAsia="en-GB"/>
        </w:rPr>
        <w:lastRenderedPageBreak/>
        <w:t xml:space="preserve">Delegatul va </w:t>
      </w:r>
      <w:r w:rsidR="00AB6AE5" w:rsidRPr="00732851">
        <w:rPr>
          <w:rFonts w:ascii="Times New Roman" w:eastAsia="Calibri" w:hAnsi="Times New Roman"/>
          <w:sz w:val="24"/>
          <w:szCs w:val="24"/>
          <w:lang w:val="ro-RO" w:eastAsia="en-GB"/>
        </w:rPr>
        <w:t>inform</w:t>
      </w:r>
      <w:r w:rsidRPr="00732851">
        <w:rPr>
          <w:rFonts w:ascii="Times New Roman" w:eastAsia="Calibri" w:hAnsi="Times New Roman"/>
          <w:sz w:val="24"/>
          <w:szCs w:val="24"/>
          <w:lang w:val="ro-RO" w:eastAsia="en-GB"/>
        </w:rPr>
        <w:t xml:space="preserve">a </w:t>
      </w:r>
      <w:r w:rsidR="00EE4DA8" w:rsidRPr="00732851">
        <w:rPr>
          <w:rFonts w:ascii="Times New Roman" w:eastAsia="Calibri" w:hAnsi="Times New Roman"/>
          <w:sz w:val="24"/>
          <w:szCs w:val="24"/>
          <w:lang w:val="ro-RO" w:eastAsia="en-GB"/>
        </w:rPr>
        <w:t>Delegatarul</w:t>
      </w:r>
      <w:r w:rsidR="00CA592E" w:rsidRPr="00732851">
        <w:rPr>
          <w:rFonts w:ascii="Times New Roman" w:eastAsia="Calibri" w:hAnsi="Times New Roman"/>
          <w:sz w:val="24"/>
          <w:szCs w:val="24"/>
          <w:lang w:val="ro-RO" w:eastAsia="en-GB"/>
        </w:rPr>
        <w:t>,</w:t>
      </w:r>
      <w:r w:rsidR="00EE4DA8" w:rsidRPr="00732851">
        <w:rPr>
          <w:rFonts w:ascii="Times New Roman" w:eastAsia="Calibri" w:hAnsi="Times New Roman"/>
          <w:sz w:val="24"/>
          <w:szCs w:val="24"/>
          <w:lang w:val="ro-RO" w:eastAsia="en-GB"/>
        </w:rPr>
        <w:t xml:space="preserve"> </w:t>
      </w:r>
      <w:r w:rsidRPr="00732851">
        <w:rPr>
          <w:rFonts w:ascii="Times New Roman" w:eastAsia="Calibri" w:hAnsi="Times New Roman"/>
          <w:sz w:val="24"/>
          <w:szCs w:val="24"/>
          <w:lang w:val="ro-RO" w:eastAsia="en-GB"/>
        </w:rPr>
        <w:t>de îndată ce este posibil şi în termen de cel mult</w:t>
      </w:r>
      <w:r w:rsidR="0022219B" w:rsidRPr="00732851">
        <w:rPr>
          <w:rFonts w:ascii="Times New Roman" w:eastAsia="Calibri" w:hAnsi="Times New Roman"/>
          <w:sz w:val="24"/>
          <w:szCs w:val="24"/>
          <w:lang w:val="ro-RO" w:eastAsia="en-GB"/>
        </w:rPr>
        <w:t xml:space="preserve"> </w:t>
      </w:r>
      <w:r w:rsidR="00794717" w:rsidRPr="00732851">
        <w:rPr>
          <w:rFonts w:ascii="Times New Roman" w:eastAsia="Calibri" w:hAnsi="Times New Roman"/>
          <w:sz w:val="24"/>
          <w:szCs w:val="24"/>
          <w:lang w:val="ro-RO" w:eastAsia="en-GB"/>
        </w:rPr>
        <w:t>10</w:t>
      </w:r>
      <w:r w:rsidR="00AB6AE5" w:rsidRPr="00732851">
        <w:rPr>
          <w:rFonts w:ascii="Times New Roman" w:eastAsia="Calibri" w:hAnsi="Times New Roman"/>
          <w:sz w:val="24"/>
          <w:szCs w:val="24"/>
          <w:lang w:val="ro-RO" w:eastAsia="en-GB"/>
        </w:rPr>
        <w:t xml:space="preserve"> (</w:t>
      </w:r>
      <w:r w:rsidRPr="00732851">
        <w:rPr>
          <w:rFonts w:ascii="Times New Roman" w:eastAsia="Calibri" w:hAnsi="Times New Roman"/>
          <w:sz w:val="24"/>
          <w:szCs w:val="24"/>
          <w:lang w:val="ro-RO" w:eastAsia="en-GB"/>
        </w:rPr>
        <w:t>zece</w:t>
      </w:r>
      <w:r w:rsidR="00794717" w:rsidRPr="00732851">
        <w:rPr>
          <w:rFonts w:ascii="Times New Roman" w:eastAsia="Calibri" w:hAnsi="Times New Roman"/>
          <w:sz w:val="24"/>
          <w:szCs w:val="24"/>
          <w:lang w:val="ro-RO" w:eastAsia="en-GB"/>
        </w:rPr>
        <w:t xml:space="preserve">) </w:t>
      </w:r>
      <w:r w:rsidRPr="00732851">
        <w:rPr>
          <w:rFonts w:ascii="Times New Roman" w:eastAsia="Calibri" w:hAnsi="Times New Roman"/>
          <w:sz w:val="24"/>
          <w:szCs w:val="24"/>
          <w:lang w:val="ro-RO" w:eastAsia="en-GB"/>
        </w:rPr>
        <w:t>Zile</w:t>
      </w:r>
      <w:r w:rsidR="00794717" w:rsidRPr="00732851">
        <w:rPr>
          <w:rFonts w:ascii="Times New Roman" w:eastAsia="Calibri" w:hAnsi="Times New Roman"/>
          <w:sz w:val="24"/>
          <w:szCs w:val="24"/>
          <w:lang w:val="ro-RO" w:eastAsia="en-GB"/>
        </w:rPr>
        <w:t xml:space="preserve"> </w:t>
      </w:r>
      <w:r w:rsidRPr="00732851">
        <w:rPr>
          <w:rFonts w:ascii="Times New Roman" w:eastAsia="Calibri" w:hAnsi="Times New Roman"/>
          <w:sz w:val="24"/>
          <w:szCs w:val="24"/>
          <w:lang w:val="ro-RO" w:eastAsia="en-GB"/>
        </w:rPr>
        <w:t>de la producerea evenimentului asigurat</w:t>
      </w:r>
      <w:r w:rsidR="00CA592E" w:rsidRPr="00732851">
        <w:rPr>
          <w:rFonts w:ascii="Times New Roman" w:eastAsia="Calibri" w:hAnsi="Times New Roman"/>
          <w:sz w:val="24"/>
          <w:szCs w:val="24"/>
          <w:lang w:val="ro-RO" w:eastAsia="en-GB"/>
        </w:rPr>
        <w:t>, în legătură cu orice situaţie ce ar putea avea ca efect formularea unei solicitări de plata sau a unei cereri de despăgubiri</w:t>
      </w:r>
      <w:r w:rsidR="00CA592E" w:rsidRPr="00732851" w:rsidDel="007E17D4">
        <w:rPr>
          <w:rFonts w:ascii="Times New Roman" w:eastAsia="Calibri" w:hAnsi="Times New Roman"/>
          <w:sz w:val="24"/>
          <w:szCs w:val="24"/>
          <w:lang w:val="ro-RO" w:eastAsia="en-GB"/>
        </w:rPr>
        <w:t xml:space="preserve"> </w:t>
      </w:r>
      <w:r w:rsidR="00CA592E" w:rsidRPr="00732851">
        <w:rPr>
          <w:rFonts w:ascii="Times New Roman" w:eastAsia="Calibri" w:hAnsi="Times New Roman"/>
          <w:sz w:val="24"/>
          <w:szCs w:val="24"/>
          <w:lang w:val="ro-RO" w:eastAsia="en-GB"/>
        </w:rPr>
        <w:t>în baza oricărei poliţe de asigurare încheiată conform prevederilor prezentului Contract</w:t>
      </w:r>
      <w:r w:rsidR="00AB6AE5" w:rsidRPr="00732851">
        <w:rPr>
          <w:rFonts w:ascii="Times New Roman" w:eastAsia="Calibri" w:hAnsi="Times New Roman"/>
          <w:sz w:val="24"/>
          <w:szCs w:val="24"/>
          <w:lang w:val="ro-RO" w:eastAsia="en-GB"/>
        </w:rPr>
        <w:t xml:space="preserve">. </w:t>
      </w:r>
      <w:r w:rsidRPr="00732851">
        <w:rPr>
          <w:rFonts w:ascii="Times New Roman" w:eastAsia="Calibri" w:hAnsi="Times New Roman"/>
          <w:sz w:val="24"/>
          <w:szCs w:val="24"/>
          <w:lang w:val="ro-RO" w:eastAsia="en-GB"/>
        </w:rPr>
        <w:t>În continuare, Delegatul va soluţiona cererea direct cu asiguratorii respectivi, va acţiona în interesul ambelor Părţi şi va informa Delegatarul despre toate etapele privind soluţionarea unor astfel de cereri</w:t>
      </w:r>
      <w:r w:rsidR="00AB6AE5" w:rsidRPr="00732851">
        <w:rPr>
          <w:rFonts w:ascii="Times New Roman" w:eastAsia="Calibri" w:hAnsi="Times New Roman"/>
          <w:sz w:val="24"/>
          <w:szCs w:val="24"/>
          <w:lang w:val="ro-RO" w:eastAsia="en-GB"/>
        </w:rPr>
        <w:t xml:space="preserve">. </w:t>
      </w:r>
    </w:p>
    <w:p w:rsidR="00794717" w:rsidRPr="00F9612C" w:rsidRDefault="0019193F"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r w:rsidRPr="00F9612C">
        <w:rPr>
          <w:rFonts w:ascii="Times New Roman" w:eastAsia="Calibri" w:hAnsi="Times New Roman"/>
          <w:sz w:val="24"/>
          <w:szCs w:val="24"/>
          <w:lang w:val="ro-RO" w:eastAsia="en-GB"/>
        </w:rPr>
        <w:t>Delegatul va utiliza toate sumele primite din asigurări</w:t>
      </w:r>
      <w:r w:rsidR="0032019C" w:rsidRPr="00F9612C">
        <w:rPr>
          <w:rFonts w:ascii="Times New Roman" w:eastAsia="Calibri" w:hAnsi="Times New Roman"/>
          <w:sz w:val="24"/>
          <w:szCs w:val="24"/>
          <w:lang w:val="ro-RO" w:eastAsia="en-GB"/>
        </w:rPr>
        <w:t>le</w:t>
      </w:r>
      <w:r w:rsidRPr="00F9612C">
        <w:rPr>
          <w:rFonts w:ascii="Times New Roman" w:eastAsia="Calibri" w:hAnsi="Times New Roman"/>
          <w:sz w:val="24"/>
          <w:szCs w:val="24"/>
          <w:lang w:val="ro-RO" w:eastAsia="en-GB"/>
        </w:rPr>
        <w:t xml:space="preserve"> pentru daunele sau pagubele bunurilor Contractului </w:t>
      </w:r>
      <w:r w:rsidR="0032019C" w:rsidRPr="00F9612C">
        <w:rPr>
          <w:rFonts w:ascii="Times New Roman" w:eastAsia="Calibri" w:hAnsi="Times New Roman"/>
          <w:sz w:val="24"/>
          <w:szCs w:val="24"/>
          <w:lang w:val="ro-RO" w:eastAsia="en-GB"/>
        </w:rPr>
        <w:t xml:space="preserve">numai </w:t>
      </w:r>
      <w:r w:rsidRPr="00F9612C">
        <w:rPr>
          <w:rFonts w:ascii="Times New Roman" w:eastAsia="Calibri" w:hAnsi="Times New Roman"/>
          <w:sz w:val="24"/>
          <w:szCs w:val="24"/>
          <w:lang w:val="ro-RO" w:eastAsia="en-GB"/>
        </w:rPr>
        <w:t xml:space="preserve">pentru a repara sau înlocui bunurile respective în scopul prestării fără întrerupere a Serviciului conform prevederilor prezentului </w:t>
      </w:r>
      <w:r w:rsidR="00794717" w:rsidRPr="00F9612C">
        <w:rPr>
          <w:rFonts w:ascii="Times New Roman" w:eastAsia="Calibri" w:hAnsi="Times New Roman"/>
          <w:sz w:val="24"/>
          <w:szCs w:val="24"/>
          <w:lang w:val="ro-RO" w:eastAsia="en-GB"/>
        </w:rPr>
        <w:t>Contract.</w:t>
      </w:r>
    </w:p>
    <w:p w:rsidR="00794717" w:rsidRPr="00F9612C" w:rsidRDefault="0019193F"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r w:rsidRPr="00F9612C">
        <w:rPr>
          <w:rFonts w:ascii="Times New Roman" w:eastAsia="Calibri" w:hAnsi="Times New Roman"/>
          <w:sz w:val="24"/>
          <w:szCs w:val="24"/>
          <w:lang w:val="ro-RO" w:eastAsia="en-GB"/>
        </w:rPr>
        <w:t>În cazul unei cereri de despăgubire formulată în baza oricărei poliţe de asigurare încheiate de Delegat, acesta va fi unic răspunzător pentru achitarea franşizei fără a prejudicia utilizarea despăgubirilor de risc acoperite de asigurări în baza Contractului</w:t>
      </w:r>
      <w:r w:rsidR="00794717" w:rsidRPr="00F9612C">
        <w:rPr>
          <w:rFonts w:ascii="Times New Roman" w:eastAsia="Calibri" w:hAnsi="Times New Roman"/>
          <w:sz w:val="24"/>
          <w:szCs w:val="24"/>
          <w:lang w:val="ro-RO" w:eastAsia="en-GB"/>
        </w:rPr>
        <w:t>.</w:t>
      </w:r>
    </w:p>
    <w:p w:rsidR="00794717" w:rsidRPr="00B020EE" w:rsidRDefault="0019193F" w:rsidP="00B020EE">
      <w:pPr>
        <w:numPr>
          <w:ilvl w:val="0"/>
          <w:numId w:val="49"/>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Delegatul va furniza dovezi ale plăţilor periodice ale primelor de asigurare fără întârziere, la cererea Delegatarului. </w:t>
      </w:r>
    </w:p>
    <w:p w:rsidR="001E02F0" w:rsidRDefault="001E02F0" w:rsidP="00B020EE">
      <w:pPr>
        <w:pStyle w:val="Titlu2"/>
        <w:spacing w:before="0" w:after="0" w:line="360" w:lineRule="auto"/>
        <w:jc w:val="both"/>
        <w:rPr>
          <w:rFonts w:ascii="Times New Roman" w:hAnsi="Times New Roman"/>
          <w:b w:val="0"/>
          <w:i w:val="0"/>
          <w:iCs w:val="0"/>
          <w:sz w:val="24"/>
          <w:szCs w:val="24"/>
          <w:lang w:val="ro-RO" w:eastAsia="ro-RO"/>
        </w:rPr>
      </w:pPr>
      <w:bookmarkStart w:id="154" w:name="_Toc129291217"/>
    </w:p>
    <w:p w:rsidR="001E02F0" w:rsidRPr="001E02F0" w:rsidRDefault="001E02F0" w:rsidP="001E02F0">
      <w:pPr>
        <w:rPr>
          <w:lang w:val="ro-RO" w:eastAsia="ro-RO"/>
        </w:rPr>
      </w:pPr>
    </w:p>
    <w:p w:rsidR="001E02F0" w:rsidRDefault="001E02F0" w:rsidP="00B020EE">
      <w:pPr>
        <w:pStyle w:val="Titlu2"/>
        <w:spacing w:before="0" w:after="0" w:line="360" w:lineRule="auto"/>
        <w:jc w:val="both"/>
        <w:rPr>
          <w:rFonts w:ascii="Times New Roman" w:hAnsi="Times New Roman"/>
          <w:i w:val="0"/>
          <w:sz w:val="24"/>
          <w:szCs w:val="24"/>
          <w:lang w:val="ro-RO" w:eastAsia="ro-RO"/>
        </w:rPr>
      </w:pPr>
    </w:p>
    <w:p w:rsidR="00FE3788" w:rsidRPr="00B020EE" w:rsidRDefault="002A167F" w:rsidP="00B020EE">
      <w:pPr>
        <w:pStyle w:val="Titlu2"/>
        <w:spacing w:before="0" w:after="0" w:line="360" w:lineRule="auto"/>
        <w:jc w:val="both"/>
        <w:rPr>
          <w:rFonts w:ascii="Times New Roman" w:hAnsi="Times New Roman"/>
          <w:i w:val="0"/>
          <w:sz w:val="24"/>
          <w:szCs w:val="24"/>
          <w:lang w:val="ro-RO" w:eastAsia="ro-RO"/>
        </w:rPr>
      </w:pPr>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18</w:t>
      </w:r>
      <w:r w:rsidR="00CA2AA6" w:rsidRPr="00B020EE">
        <w:rPr>
          <w:rFonts w:ascii="Times New Roman" w:hAnsi="Times New Roman"/>
          <w:i w:val="0"/>
          <w:sz w:val="24"/>
          <w:szCs w:val="24"/>
          <w:lang w:val="ro-RO" w:eastAsia="ro-RO"/>
        </w:rPr>
        <w:t xml:space="preserve"> </w:t>
      </w:r>
      <w:r w:rsidR="00994B88" w:rsidRPr="00B020EE">
        <w:rPr>
          <w:rFonts w:ascii="Times New Roman" w:hAnsi="Times New Roman"/>
          <w:i w:val="0"/>
          <w:sz w:val="24"/>
          <w:szCs w:val="24"/>
          <w:lang w:val="ro-RO" w:eastAsia="ro-RO"/>
        </w:rPr>
        <w:t>–</w:t>
      </w:r>
      <w:r w:rsidR="00C507AE" w:rsidRPr="00B020EE">
        <w:rPr>
          <w:rFonts w:ascii="Times New Roman" w:hAnsi="Times New Roman"/>
          <w:i w:val="0"/>
          <w:sz w:val="24"/>
          <w:szCs w:val="24"/>
          <w:lang w:val="ro-RO" w:eastAsia="ro-RO"/>
        </w:rPr>
        <w:t xml:space="preserve"> </w:t>
      </w:r>
      <w:r w:rsidR="00764BF5" w:rsidRPr="00B020EE">
        <w:rPr>
          <w:rFonts w:ascii="Times New Roman" w:hAnsi="Times New Roman"/>
          <w:i w:val="0"/>
          <w:sz w:val="24"/>
          <w:szCs w:val="24"/>
          <w:lang w:val="ro-RO" w:eastAsia="ro-RO"/>
        </w:rPr>
        <w:t>REGISTRE, EVIDENŢE CONTABILE ŞI AUDIT</w:t>
      </w:r>
      <w:bookmarkEnd w:id="154"/>
    </w:p>
    <w:p w:rsidR="007E5958" w:rsidRPr="00F9612C" w:rsidRDefault="00764BF5" w:rsidP="00B020EE">
      <w:pPr>
        <w:numPr>
          <w:ilvl w:val="0"/>
          <w:numId w:val="51"/>
        </w:numPr>
        <w:autoSpaceDE w:val="0"/>
        <w:autoSpaceDN w:val="0"/>
        <w:adjustRightInd w:val="0"/>
        <w:spacing w:after="0" w:line="360" w:lineRule="auto"/>
        <w:jc w:val="both"/>
        <w:rPr>
          <w:rFonts w:ascii="Times New Roman" w:eastAsia="Calibri" w:hAnsi="Times New Roman"/>
          <w:sz w:val="24"/>
          <w:szCs w:val="24"/>
          <w:lang w:val="ro-RO" w:eastAsia="en-GB"/>
        </w:rPr>
      </w:pPr>
      <w:bookmarkStart w:id="155" w:name="_Toc378327533"/>
      <w:bookmarkStart w:id="156" w:name="_Toc379978629"/>
      <w:bookmarkStart w:id="157" w:name="_Toc380141074"/>
      <w:bookmarkStart w:id="158" w:name="_Toc381791151"/>
      <w:bookmarkStart w:id="159" w:name="_Toc381957679"/>
      <w:bookmarkStart w:id="160" w:name="_Toc11221584"/>
      <w:r w:rsidRPr="00F9612C">
        <w:rPr>
          <w:rFonts w:ascii="Times New Roman" w:eastAsia="Calibri" w:hAnsi="Times New Roman"/>
          <w:sz w:val="24"/>
          <w:szCs w:val="24"/>
          <w:lang w:val="ro-RO" w:eastAsia="en-GB"/>
        </w:rPr>
        <w:t>Delegatul va respecta standardele şi principiile contabile şi va menţine registrele şi înregistrările contabile necesare conform Legii aplicabile</w:t>
      </w:r>
      <w:r w:rsidR="00A75A73" w:rsidRPr="00F9612C">
        <w:rPr>
          <w:rFonts w:ascii="Times New Roman" w:eastAsia="Calibri" w:hAnsi="Times New Roman"/>
          <w:sz w:val="24"/>
          <w:szCs w:val="24"/>
          <w:lang w:val="ro-RO" w:eastAsia="en-GB"/>
        </w:rPr>
        <w:t>.</w:t>
      </w:r>
      <w:bookmarkEnd w:id="155"/>
      <w:bookmarkEnd w:id="156"/>
      <w:bookmarkEnd w:id="157"/>
      <w:bookmarkEnd w:id="158"/>
      <w:bookmarkEnd w:id="159"/>
      <w:bookmarkEnd w:id="160"/>
    </w:p>
    <w:p w:rsidR="007E5958" w:rsidRPr="00B020EE" w:rsidRDefault="00764BF5" w:rsidP="00B020EE">
      <w:pPr>
        <w:numPr>
          <w:ilvl w:val="0"/>
          <w:numId w:val="51"/>
        </w:numPr>
        <w:autoSpaceDE w:val="0"/>
        <w:autoSpaceDN w:val="0"/>
        <w:adjustRightInd w:val="0"/>
        <w:spacing w:after="0" w:line="360" w:lineRule="auto"/>
        <w:jc w:val="both"/>
        <w:rPr>
          <w:rFonts w:ascii="Times New Roman" w:eastAsia="Calibri" w:hAnsi="Times New Roman"/>
          <w:sz w:val="24"/>
          <w:szCs w:val="24"/>
          <w:lang w:val="ro-RO" w:eastAsia="en-GB"/>
        </w:rPr>
      </w:pPr>
      <w:bookmarkStart w:id="161" w:name="_Toc332970525"/>
      <w:bookmarkStart w:id="162" w:name="_Toc333325575"/>
      <w:bookmarkStart w:id="163" w:name="_Toc333326646"/>
      <w:bookmarkStart w:id="164" w:name="_Toc334082402"/>
      <w:bookmarkStart w:id="165" w:name="_Toc337128348"/>
      <w:bookmarkStart w:id="166" w:name="_Toc337558414"/>
      <w:bookmarkStart w:id="167" w:name="_Toc337653194"/>
      <w:bookmarkStart w:id="168" w:name="_Toc337740268"/>
      <w:bookmarkStart w:id="169" w:name="_Toc378327534"/>
      <w:bookmarkStart w:id="170" w:name="_Toc379978630"/>
      <w:bookmarkStart w:id="171" w:name="_Toc380141075"/>
      <w:bookmarkStart w:id="172" w:name="_Toc381791152"/>
      <w:bookmarkStart w:id="173" w:name="_Toc381957680"/>
      <w:bookmarkStart w:id="174" w:name="_Toc11221585"/>
      <w:r w:rsidRPr="00B020EE">
        <w:rPr>
          <w:rFonts w:ascii="Times New Roman" w:eastAsia="Calibri" w:hAnsi="Times New Roman"/>
          <w:sz w:val="24"/>
          <w:szCs w:val="24"/>
          <w:lang w:val="ro-RO" w:eastAsia="en-GB"/>
        </w:rPr>
        <w:t xml:space="preserve">Delegatul va evidenţia în contabilitate în mod separat, clar şi distinct toate intrările şi ieşirile contabile în legătură cu prezentul Contract, în conformitate cu dispoziţiile legale. În măsura în care Delegatul nu va evidenţia aceste intrări şi ieşiri contabile în mod separat, atunci Delegatarul va putea rezilia Contractul în condiţiile </w:t>
      </w:r>
      <w:r w:rsidRPr="000F06BB">
        <w:rPr>
          <w:rFonts w:ascii="Times New Roman" w:eastAsia="Calibri" w:hAnsi="Times New Roman"/>
          <w:sz w:val="24"/>
          <w:szCs w:val="24"/>
          <w:lang w:val="ro-RO" w:eastAsia="en-GB"/>
        </w:rPr>
        <w:t xml:space="preserve">Articolului </w:t>
      </w:r>
      <w:r w:rsidR="007E5958" w:rsidRPr="000F06BB">
        <w:rPr>
          <w:rFonts w:ascii="Times New Roman" w:eastAsia="Calibri" w:hAnsi="Times New Roman"/>
          <w:sz w:val="24"/>
          <w:szCs w:val="24"/>
          <w:lang w:val="ro-RO" w:eastAsia="en-GB"/>
        </w:rPr>
        <w:t>3</w:t>
      </w:r>
      <w:r w:rsidR="000F06BB" w:rsidRPr="000F06BB">
        <w:rPr>
          <w:rFonts w:ascii="Times New Roman" w:eastAsia="Calibri" w:hAnsi="Times New Roman"/>
          <w:sz w:val="24"/>
          <w:szCs w:val="24"/>
          <w:lang w:val="ro-RO" w:eastAsia="en-GB"/>
        </w:rPr>
        <w:t>4</w:t>
      </w:r>
      <w:r w:rsidR="00E27599" w:rsidRPr="00B020EE">
        <w:rPr>
          <w:rFonts w:ascii="Times New Roman" w:eastAsia="Calibri" w:hAnsi="Times New Roman"/>
          <w:sz w:val="24"/>
          <w:szCs w:val="24"/>
          <w:lang w:val="ro-RO" w:eastAsia="en-GB"/>
        </w:rPr>
        <w:t xml:space="preserve"> (“</w:t>
      </w:r>
      <w:r w:rsidR="00A5782A" w:rsidRPr="00B020EE">
        <w:rPr>
          <w:rFonts w:ascii="Times New Roman" w:eastAsia="Calibri" w:hAnsi="Times New Roman"/>
          <w:sz w:val="24"/>
          <w:szCs w:val="24"/>
          <w:lang w:val="ro-RO" w:eastAsia="en-GB"/>
        </w:rPr>
        <w:t>Rezilierea Contractului</w:t>
      </w:r>
      <w:r w:rsidR="00E27599" w:rsidRPr="00B020EE">
        <w:rPr>
          <w:rFonts w:ascii="Times New Roman" w:eastAsia="Calibri" w:hAnsi="Times New Roman"/>
          <w:sz w:val="24"/>
          <w:szCs w:val="24"/>
          <w:lang w:val="ro-RO" w:eastAsia="en-GB"/>
        </w:rPr>
        <w:t>”)</w:t>
      </w:r>
      <w:r w:rsidR="007E5958" w:rsidRPr="00B020EE">
        <w:rPr>
          <w:rFonts w:ascii="Times New Roman" w:eastAsia="Calibri" w:hAnsi="Times New Roman"/>
          <w:sz w:val="24"/>
          <w:szCs w:val="24"/>
          <w:lang w:val="ro-RO" w:eastAsia="en-GB"/>
        </w:rPr>
        <w:t>.</w:t>
      </w:r>
      <w:bookmarkStart w:id="175" w:name="_Toc332970526"/>
      <w:bookmarkStart w:id="176" w:name="_Toc333325576"/>
      <w:bookmarkStart w:id="177" w:name="_Toc333326647"/>
      <w:bookmarkStart w:id="178" w:name="_Toc334082403"/>
      <w:bookmarkStart w:id="179" w:name="_Toc337128349"/>
      <w:bookmarkStart w:id="180" w:name="_Toc337558415"/>
      <w:bookmarkStart w:id="181" w:name="_Toc337653195"/>
      <w:bookmarkStart w:id="182" w:name="_Toc33774026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E5958" w:rsidRPr="00B020EE" w:rsidRDefault="00764BF5" w:rsidP="00B020EE">
      <w:pPr>
        <w:numPr>
          <w:ilvl w:val="0"/>
          <w:numId w:val="51"/>
        </w:numPr>
        <w:autoSpaceDE w:val="0"/>
        <w:autoSpaceDN w:val="0"/>
        <w:adjustRightInd w:val="0"/>
        <w:spacing w:after="0" w:line="360" w:lineRule="auto"/>
        <w:jc w:val="both"/>
        <w:rPr>
          <w:rFonts w:ascii="Times New Roman" w:eastAsia="Calibri" w:hAnsi="Times New Roman"/>
          <w:sz w:val="24"/>
          <w:szCs w:val="24"/>
          <w:lang w:val="ro-RO" w:eastAsia="en-GB"/>
        </w:rPr>
      </w:pPr>
      <w:bookmarkStart w:id="183" w:name="_Toc378327535"/>
      <w:bookmarkStart w:id="184" w:name="_Toc379978631"/>
      <w:bookmarkStart w:id="185" w:name="_Toc380141076"/>
      <w:bookmarkStart w:id="186" w:name="_Toc381791153"/>
      <w:bookmarkStart w:id="187" w:name="_Toc381957681"/>
      <w:bookmarkStart w:id="188" w:name="_Toc11221586"/>
      <w:r w:rsidRPr="00B020EE">
        <w:rPr>
          <w:rFonts w:ascii="Times New Roman" w:eastAsia="Calibri" w:hAnsi="Times New Roman"/>
          <w:sz w:val="24"/>
          <w:szCs w:val="24"/>
          <w:lang w:val="ro-RO" w:eastAsia="en-GB"/>
        </w:rPr>
        <w:t>Delegatarul poate, suportând costurile şi cheltuielile, să efectueze un audit al evidenţelor şi registrelor contabile şi al altor documente relevante pentru Contract ţinute în condiţiile prezentului Articol</w:t>
      </w:r>
      <w:r w:rsidR="00730F1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inclusiv asupra evidenţelor şi registrelor lucrărilor şi echipamentelor şi a oricăror informaţii, înregistrări şi documente contabile care pot fi solicitate de Delegatar</w:t>
      </w:r>
      <w:r w:rsidR="00B72D1F" w:rsidRPr="00B020EE">
        <w:rPr>
          <w:rFonts w:ascii="Times New Roman" w:eastAsia="Calibri" w:hAnsi="Times New Roman"/>
          <w:sz w:val="24"/>
          <w:szCs w:val="24"/>
          <w:lang w:val="ro-RO" w:eastAsia="en-GB"/>
        </w:rPr>
        <w:t xml:space="preserve"> în legătură cu Serviciul prestat</w:t>
      </w:r>
      <w:r w:rsidR="007775D3" w:rsidRPr="00B020EE">
        <w:rPr>
          <w:rFonts w:ascii="Times New Roman" w:eastAsia="Calibri" w:hAnsi="Times New Roman"/>
          <w:sz w:val="24"/>
          <w:szCs w:val="24"/>
          <w:lang w:val="ro-RO" w:eastAsia="en-GB"/>
        </w:rPr>
        <w:t xml:space="preserve"> şi prezentul Contract</w:t>
      </w:r>
      <w:r w:rsidR="00730F10" w:rsidRPr="00B020EE">
        <w:rPr>
          <w:rFonts w:ascii="Times New Roman" w:eastAsia="Calibri" w:hAnsi="Times New Roman"/>
          <w:sz w:val="24"/>
          <w:szCs w:val="24"/>
          <w:lang w:val="ro-RO" w:eastAsia="en-GB"/>
        </w:rPr>
        <w:t xml:space="preserve">. </w:t>
      </w:r>
      <w:bookmarkEnd w:id="175"/>
      <w:bookmarkEnd w:id="176"/>
      <w:bookmarkEnd w:id="177"/>
      <w:bookmarkEnd w:id="178"/>
      <w:bookmarkEnd w:id="179"/>
      <w:bookmarkEnd w:id="180"/>
      <w:bookmarkEnd w:id="181"/>
      <w:bookmarkEnd w:id="182"/>
      <w:r w:rsidRPr="00B020EE">
        <w:rPr>
          <w:rFonts w:ascii="Times New Roman" w:eastAsia="Calibri" w:hAnsi="Times New Roman"/>
          <w:sz w:val="24"/>
          <w:szCs w:val="24"/>
          <w:lang w:val="ro-RO" w:eastAsia="en-GB"/>
        </w:rPr>
        <w:t>Delegatul are obligaţia de a permite Delegatarului şi altor persoane autorizate să verifice şi să auditeze aceste documente, inclusiv să obţină copii de pe acestea, în orice moment pe Durata Contractului</w:t>
      </w:r>
      <w:r w:rsidR="00730F10" w:rsidRPr="00B020EE">
        <w:rPr>
          <w:rFonts w:ascii="Times New Roman" w:eastAsia="Calibri" w:hAnsi="Times New Roman"/>
          <w:sz w:val="24"/>
          <w:szCs w:val="24"/>
          <w:lang w:val="ro-RO" w:eastAsia="en-GB"/>
        </w:rPr>
        <w:t>.</w:t>
      </w:r>
      <w:bookmarkEnd w:id="183"/>
      <w:bookmarkEnd w:id="184"/>
      <w:bookmarkEnd w:id="185"/>
      <w:bookmarkEnd w:id="186"/>
      <w:bookmarkEnd w:id="187"/>
      <w:bookmarkEnd w:id="188"/>
      <w:r w:rsidR="00730F10" w:rsidRPr="00B020EE">
        <w:rPr>
          <w:rFonts w:ascii="Times New Roman" w:eastAsia="Calibri" w:hAnsi="Times New Roman"/>
          <w:sz w:val="24"/>
          <w:szCs w:val="24"/>
          <w:lang w:val="ro-RO" w:eastAsia="en-GB"/>
        </w:rPr>
        <w:t xml:space="preserve"> </w:t>
      </w:r>
    </w:p>
    <w:p w:rsidR="00C507AE" w:rsidRPr="00B020EE" w:rsidRDefault="00D026FA" w:rsidP="00B020EE">
      <w:pPr>
        <w:numPr>
          <w:ilvl w:val="0"/>
          <w:numId w:val="51"/>
        </w:numPr>
        <w:autoSpaceDE w:val="0"/>
        <w:autoSpaceDN w:val="0"/>
        <w:adjustRightInd w:val="0"/>
        <w:spacing w:after="0" w:line="360" w:lineRule="auto"/>
        <w:jc w:val="both"/>
        <w:rPr>
          <w:rFonts w:ascii="Times New Roman" w:eastAsia="Calibri" w:hAnsi="Times New Roman"/>
          <w:sz w:val="24"/>
          <w:szCs w:val="24"/>
          <w:lang w:val="ro-RO" w:eastAsia="en-GB"/>
        </w:rPr>
      </w:pPr>
      <w:bookmarkStart w:id="189" w:name="_Toc332970527"/>
      <w:bookmarkStart w:id="190" w:name="_Toc333325577"/>
      <w:bookmarkStart w:id="191" w:name="_Toc333326648"/>
      <w:bookmarkStart w:id="192" w:name="_Toc334082404"/>
      <w:bookmarkStart w:id="193" w:name="_Toc337128350"/>
      <w:bookmarkStart w:id="194" w:name="_Toc337558416"/>
      <w:bookmarkStart w:id="195" w:name="_Toc337653196"/>
      <w:bookmarkStart w:id="196" w:name="_Toc337740270"/>
      <w:r w:rsidRPr="00B020EE">
        <w:rPr>
          <w:rFonts w:ascii="Times New Roman" w:eastAsia="Calibri" w:hAnsi="Times New Roman"/>
          <w:sz w:val="24"/>
          <w:szCs w:val="24"/>
          <w:lang w:val="ro-RO" w:eastAsia="en-GB"/>
        </w:rPr>
        <w:lastRenderedPageBreak/>
        <w:t>Toate registrele, evidenţele, înregistrările şi documente contabile la care se face referire în prezentul Articol vor fi păstrate de Delegat pe o perioadă de timp cerută de Lege</w:t>
      </w:r>
      <w:r w:rsidR="00730F1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La expirarea acestei perioade, Delegatul nu va arunca sau distruge registrele, evidenţele, înregistrările şi documentele contabile fără a cere aprobarea Delegatarului printr-o adresă scrisă trimisă cu cel puţin</w:t>
      </w:r>
      <w:r w:rsidR="00730F10" w:rsidRPr="00B020EE">
        <w:rPr>
          <w:rFonts w:ascii="Times New Roman" w:eastAsia="Calibri" w:hAnsi="Times New Roman"/>
          <w:sz w:val="24"/>
          <w:szCs w:val="24"/>
          <w:lang w:val="ro-RO" w:eastAsia="en-GB"/>
        </w:rPr>
        <w:t xml:space="preserve"> 30 (t</w:t>
      </w:r>
      <w:r w:rsidRPr="00B020EE">
        <w:rPr>
          <w:rFonts w:ascii="Times New Roman" w:eastAsia="Calibri" w:hAnsi="Times New Roman"/>
          <w:sz w:val="24"/>
          <w:szCs w:val="24"/>
          <w:lang w:val="ro-RO" w:eastAsia="en-GB"/>
        </w:rPr>
        <w:t>reizeci</w:t>
      </w:r>
      <w:r w:rsidR="00730F10" w:rsidRPr="00B020EE">
        <w:rPr>
          <w:rFonts w:ascii="Times New Roman" w:eastAsia="Calibri" w:hAnsi="Times New Roman"/>
          <w:sz w:val="24"/>
          <w:szCs w:val="24"/>
          <w:lang w:val="ro-RO" w:eastAsia="en-GB"/>
        </w:rPr>
        <w:t>)</w:t>
      </w:r>
      <w:r w:rsidR="008D5C3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de Zile înainte. În urma primirii adresei Delegatarul poate prelua pe cheltuială proprie registrele, evidenţele, înregistrările şi documente contabile, notificând intenţia sa printr-o adresă trimisă Delegatului cu cel puţin </w:t>
      </w:r>
      <w:r w:rsidR="00730F10" w:rsidRPr="00B020EE">
        <w:rPr>
          <w:rFonts w:ascii="Times New Roman" w:eastAsia="Calibri" w:hAnsi="Times New Roman"/>
          <w:sz w:val="24"/>
          <w:szCs w:val="24"/>
          <w:lang w:val="ro-RO" w:eastAsia="en-GB"/>
        </w:rPr>
        <w:t>10 (</w:t>
      </w:r>
      <w:r w:rsidRPr="00B020EE">
        <w:rPr>
          <w:rFonts w:ascii="Times New Roman" w:eastAsia="Calibri" w:hAnsi="Times New Roman"/>
          <w:sz w:val="24"/>
          <w:szCs w:val="24"/>
          <w:lang w:val="ro-RO" w:eastAsia="en-GB"/>
        </w:rPr>
        <w:t>zece</w:t>
      </w:r>
      <w:r w:rsidR="00730F10" w:rsidRPr="00B020EE">
        <w:rPr>
          <w:rFonts w:ascii="Times New Roman" w:eastAsia="Calibri" w:hAnsi="Times New Roman"/>
          <w:sz w:val="24"/>
          <w:szCs w:val="24"/>
          <w:lang w:val="ro-RO" w:eastAsia="en-GB"/>
        </w:rPr>
        <w:t>)</w:t>
      </w:r>
      <w:r w:rsidRPr="00B020EE">
        <w:rPr>
          <w:rFonts w:ascii="Times New Roman" w:eastAsia="Calibri" w:hAnsi="Times New Roman"/>
          <w:sz w:val="24"/>
          <w:szCs w:val="24"/>
          <w:lang w:val="ro-RO" w:eastAsia="en-GB"/>
        </w:rPr>
        <w:t xml:space="preserve"> Zile înainte de expirarea perioadei de</w:t>
      </w:r>
      <w:r w:rsidR="00730F10" w:rsidRPr="00B020EE">
        <w:rPr>
          <w:rFonts w:ascii="Times New Roman" w:eastAsia="Calibri" w:hAnsi="Times New Roman"/>
          <w:sz w:val="24"/>
          <w:szCs w:val="24"/>
          <w:lang w:val="ro-RO" w:eastAsia="en-GB"/>
        </w:rPr>
        <w:t xml:space="preserve"> 30 (</w:t>
      </w:r>
      <w:r w:rsidRPr="00B020EE">
        <w:rPr>
          <w:rFonts w:ascii="Times New Roman" w:eastAsia="Calibri" w:hAnsi="Times New Roman"/>
          <w:sz w:val="24"/>
          <w:szCs w:val="24"/>
          <w:lang w:val="ro-RO" w:eastAsia="en-GB"/>
        </w:rPr>
        <w:t>treizeci</w:t>
      </w:r>
      <w:r w:rsidR="00730F1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 Zile</w:t>
      </w:r>
      <w:r w:rsidR="00730F10" w:rsidRPr="00B020EE">
        <w:rPr>
          <w:rFonts w:ascii="Times New Roman" w:eastAsia="Calibri" w:hAnsi="Times New Roman"/>
          <w:sz w:val="24"/>
          <w:szCs w:val="24"/>
          <w:lang w:val="ro-RO" w:eastAsia="en-GB"/>
        </w:rPr>
        <w:t xml:space="preserve">.  </w:t>
      </w:r>
      <w:bookmarkEnd w:id="189"/>
      <w:bookmarkEnd w:id="190"/>
      <w:bookmarkEnd w:id="191"/>
      <w:bookmarkEnd w:id="192"/>
      <w:bookmarkEnd w:id="193"/>
      <w:bookmarkEnd w:id="194"/>
      <w:bookmarkEnd w:id="195"/>
      <w:bookmarkEnd w:id="196"/>
    </w:p>
    <w:p w:rsidR="007E5958" w:rsidRPr="00B020EE" w:rsidRDefault="007E5958" w:rsidP="00B020EE">
      <w:pPr>
        <w:autoSpaceDE w:val="0"/>
        <w:autoSpaceDN w:val="0"/>
        <w:adjustRightInd w:val="0"/>
        <w:spacing w:after="0" w:line="360" w:lineRule="auto"/>
        <w:jc w:val="both"/>
        <w:rPr>
          <w:rFonts w:ascii="Times New Roman" w:eastAsia="Calibri" w:hAnsi="Times New Roman"/>
          <w:bCs/>
          <w:sz w:val="24"/>
          <w:szCs w:val="24"/>
          <w:lang w:val="ro-RO"/>
        </w:rPr>
      </w:pPr>
    </w:p>
    <w:p w:rsidR="00C507AE"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197" w:name="_Toc129291218"/>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19</w:t>
      </w:r>
      <w:r w:rsidR="00CA2AA6" w:rsidRPr="00B020EE">
        <w:rPr>
          <w:rFonts w:ascii="Times New Roman" w:hAnsi="Times New Roman"/>
          <w:i w:val="0"/>
          <w:sz w:val="24"/>
          <w:szCs w:val="24"/>
          <w:lang w:val="ro-RO" w:eastAsia="ro-RO"/>
        </w:rPr>
        <w:t xml:space="preserve"> </w:t>
      </w:r>
      <w:r w:rsidR="00994B88" w:rsidRPr="00B020EE">
        <w:rPr>
          <w:rFonts w:ascii="Times New Roman" w:hAnsi="Times New Roman"/>
          <w:i w:val="0"/>
          <w:sz w:val="24"/>
          <w:szCs w:val="24"/>
          <w:lang w:val="ro-RO" w:eastAsia="ro-RO"/>
        </w:rPr>
        <w:t>–</w:t>
      </w:r>
      <w:r w:rsidR="00C507AE" w:rsidRPr="00B020EE">
        <w:rPr>
          <w:rFonts w:ascii="Times New Roman" w:hAnsi="Times New Roman"/>
          <w:i w:val="0"/>
          <w:sz w:val="24"/>
          <w:szCs w:val="24"/>
          <w:lang w:val="ro-RO" w:eastAsia="ro-RO"/>
        </w:rPr>
        <w:t xml:space="preserve"> </w:t>
      </w:r>
      <w:r w:rsidR="00B407D9" w:rsidRPr="00B020EE">
        <w:rPr>
          <w:rFonts w:ascii="Times New Roman" w:hAnsi="Times New Roman"/>
          <w:i w:val="0"/>
          <w:sz w:val="24"/>
          <w:szCs w:val="24"/>
          <w:lang w:val="ro-RO" w:eastAsia="ro-RO"/>
        </w:rPr>
        <w:t>CLAUZA DE PREVENIRE A CORUPŢIEI</w:t>
      </w:r>
      <w:bookmarkEnd w:id="197"/>
      <w:r w:rsidR="00994B88" w:rsidRPr="00B020EE">
        <w:rPr>
          <w:rFonts w:ascii="Times New Roman" w:hAnsi="Times New Roman"/>
          <w:i w:val="0"/>
          <w:sz w:val="24"/>
          <w:szCs w:val="24"/>
          <w:lang w:val="ro-RO" w:eastAsia="ro-RO"/>
        </w:rPr>
        <w:t xml:space="preserve"> </w:t>
      </w:r>
    </w:p>
    <w:p w:rsidR="00FD1369" w:rsidRPr="00B020EE" w:rsidRDefault="00B407D9" w:rsidP="00B020EE">
      <w:pPr>
        <w:numPr>
          <w:ilvl w:val="0"/>
          <w:numId w:val="5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Delegatul nu va acorda şi nu va solicita nici unei persoane angajate de Delegatar sau de sub-contractanţii sau mandatarii acestuia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w:t>
      </w:r>
      <w:r w:rsidRPr="001229EC">
        <w:rPr>
          <w:rFonts w:ascii="Times New Roman" w:eastAsia="Calibri" w:hAnsi="Times New Roman"/>
          <w:sz w:val="24"/>
          <w:szCs w:val="24"/>
          <w:lang w:val="ro-RO" w:eastAsia="en-GB"/>
        </w:rPr>
        <w:t>Articolului</w:t>
      </w:r>
      <w:r w:rsidR="001229EC" w:rsidRPr="001229EC">
        <w:rPr>
          <w:rFonts w:ascii="Times New Roman" w:eastAsia="Calibri" w:hAnsi="Times New Roman"/>
          <w:sz w:val="24"/>
          <w:szCs w:val="24"/>
          <w:lang w:val="ro-RO" w:eastAsia="en-GB"/>
        </w:rPr>
        <w:t xml:space="preserve"> 34</w:t>
      </w:r>
      <w:r w:rsidR="00E71901" w:rsidRPr="00B020EE">
        <w:rPr>
          <w:rFonts w:ascii="Times New Roman" w:eastAsia="Calibri" w:hAnsi="Times New Roman"/>
          <w:sz w:val="24"/>
          <w:szCs w:val="24"/>
          <w:lang w:val="ro-RO" w:eastAsia="en-GB"/>
        </w:rPr>
        <w:t xml:space="preserve"> </w:t>
      </w:r>
      <w:r w:rsidR="00E27599" w:rsidRPr="00B020EE">
        <w:rPr>
          <w:rFonts w:ascii="Times New Roman" w:eastAsia="Calibri" w:hAnsi="Times New Roman"/>
          <w:sz w:val="24"/>
          <w:szCs w:val="24"/>
          <w:lang w:val="ro-RO" w:eastAsia="en-GB"/>
        </w:rPr>
        <w:t>(“</w:t>
      </w:r>
      <w:r w:rsidR="00A5782A" w:rsidRPr="00B020EE">
        <w:rPr>
          <w:rFonts w:ascii="Times New Roman" w:eastAsia="Calibri" w:hAnsi="Times New Roman"/>
          <w:sz w:val="24"/>
          <w:szCs w:val="24"/>
          <w:lang w:val="ro-RO" w:eastAsia="en-GB"/>
        </w:rPr>
        <w:t>Rezilierea Contractului</w:t>
      </w:r>
      <w:r w:rsidR="00E27599" w:rsidRPr="00B020EE">
        <w:rPr>
          <w:rFonts w:ascii="Times New Roman" w:eastAsia="Calibri" w:hAnsi="Times New Roman"/>
          <w:sz w:val="24"/>
          <w:szCs w:val="24"/>
          <w:lang w:val="ro-RO" w:eastAsia="en-GB"/>
        </w:rPr>
        <w:t>”)</w:t>
      </w:r>
      <w:r w:rsidR="00E71901" w:rsidRPr="00B020EE">
        <w:rPr>
          <w:rFonts w:ascii="Times New Roman" w:eastAsia="Calibri" w:hAnsi="Times New Roman"/>
          <w:sz w:val="24"/>
          <w:szCs w:val="24"/>
          <w:lang w:val="ro-RO" w:eastAsia="en-GB"/>
        </w:rPr>
        <w:t>.</w:t>
      </w:r>
    </w:p>
    <w:p w:rsidR="00FD1369" w:rsidRPr="00B020EE" w:rsidRDefault="00B407D9" w:rsidP="00B020EE">
      <w:pPr>
        <w:numPr>
          <w:ilvl w:val="0"/>
          <w:numId w:val="5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Delegatarul poate rezilia prezentul Contract</w:t>
      </w:r>
      <w:r w:rsidR="00E71901"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conform </w:t>
      </w:r>
      <w:r w:rsidR="001229EC" w:rsidRPr="001229EC">
        <w:rPr>
          <w:rFonts w:ascii="Times New Roman" w:eastAsia="Calibri" w:hAnsi="Times New Roman"/>
          <w:sz w:val="24"/>
          <w:szCs w:val="24"/>
          <w:lang w:val="ro-RO" w:eastAsia="en-GB"/>
        </w:rPr>
        <w:t>Articolului 34</w:t>
      </w:r>
      <w:r w:rsidRPr="00B020EE">
        <w:rPr>
          <w:rFonts w:ascii="Times New Roman" w:eastAsia="Calibri" w:hAnsi="Times New Roman"/>
          <w:sz w:val="24"/>
          <w:szCs w:val="24"/>
          <w:lang w:val="ro-RO" w:eastAsia="en-GB"/>
        </w:rPr>
        <w:t xml:space="preserve"> (“</w:t>
      </w:r>
      <w:r w:rsidR="00A5782A" w:rsidRPr="00B020EE">
        <w:rPr>
          <w:rFonts w:ascii="Times New Roman" w:eastAsia="Calibri" w:hAnsi="Times New Roman"/>
          <w:sz w:val="24"/>
          <w:szCs w:val="24"/>
          <w:lang w:val="ro-RO" w:eastAsia="en-GB"/>
        </w:rPr>
        <w:t>Rezilierea Contractului</w:t>
      </w:r>
      <w:r w:rsidRPr="00B020EE">
        <w:rPr>
          <w:rFonts w:ascii="Times New Roman" w:eastAsia="Calibri" w:hAnsi="Times New Roman"/>
          <w:sz w:val="24"/>
          <w:szCs w:val="24"/>
          <w:lang w:val="ro-RO" w:eastAsia="en-GB"/>
        </w:rPr>
        <w:t>”)</w:t>
      </w:r>
      <w:r w:rsidR="00E71901"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în cazul în care Delegatul sau orice persoană angajată de acesta sau acţionând în numele său</w:t>
      </w:r>
      <w:r w:rsidR="00FD1369" w:rsidRPr="00B020EE">
        <w:rPr>
          <w:rFonts w:ascii="Times New Roman" w:eastAsia="Calibri" w:hAnsi="Times New Roman"/>
          <w:sz w:val="24"/>
          <w:szCs w:val="24"/>
          <w:lang w:val="ro-RO" w:eastAsia="en-GB"/>
        </w:rPr>
        <w:t>:</w:t>
      </w:r>
    </w:p>
    <w:p w:rsidR="00FD1369" w:rsidRPr="00B020EE" w:rsidRDefault="00B407D9" w:rsidP="00B020EE">
      <w:pPr>
        <w:numPr>
          <w:ilvl w:val="0"/>
          <w:numId w:val="53"/>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a oferit, a dat sau a fost de acord să ofere oricărei persoane orice cadou sau comision de orice natură drept stimulent sau recompensă pentru ca a realizat sau realizează ori </w:t>
      </w:r>
      <w:r w:rsidR="00026EE5">
        <w:rPr>
          <w:rFonts w:ascii="Times New Roman" w:eastAsia="Calibri" w:hAnsi="Times New Roman"/>
          <w:bCs/>
          <w:sz w:val="24"/>
          <w:szCs w:val="24"/>
          <w:lang w:val="ro-RO"/>
        </w:rPr>
        <w:t xml:space="preserve"> </w:t>
      </w:r>
      <w:r w:rsidRPr="00B020EE">
        <w:rPr>
          <w:rFonts w:ascii="Times New Roman" w:eastAsia="Calibri" w:hAnsi="Times New Roman"/>
          <w:bCs/>
          <w:sz w:val="24"/>
          <w:szCs w:val="24"/>
          <w:lang w:val="ro-RO"/>
        </w:rPr>
        <w:t>s-a abţinut sau se abţine de la vreo faptă legată de prezentul Contract ori de orice altă relaţie contractuală cu Delegatarul</w:t>
      </w:r>
      <w:r w:rsidR="00FD1369" w:rsidRPr="00B020EE">
        <w:rPr>
          <w:rFonts w:ascii="Times New Roman" w:eastAsia="Calibri" w:hAnsi="Times New Roman"/>
          <w:bCs/>
          <w:sz w:val="24"/>
          <w:szCs w:val="24"/>
          <w:lang w:val="ro-RO"/>
        </w:rPr>
        <w:t>;</w:t>
      </w:r>
    </w:p>
    <w:p w:rsidR="00FD1369" w:rsidRPr="00B020EE" w:rsidRDefault="00B407D9" w:rsidP="00B020EE">
      <w:pPr>
        <w:numPr>
          <w:ilvl w:val="0"/>
          <w:numId w:val="53"/>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a realizat sau s-a abţinut de la o acţiune pentru favorizarea sau defavorizarea oricărei persoane în relaţie cu prezentul Contract sau cu or</w:t>
      </w:r>
      <w:r w:rsidR="00FF187B" w:rsidRPr="00B020EE">
        <w:rPr>
          <w:rFonts w:ascii="Times New Roman" w:eastAsia="Calibri" w:hAnsi="Times New Roman"/>
          <w:bCs/>
          <w:sz w:val="24"/>
          <w:szCs w:val="24"/>
          <w:lang w:val="ro-RO"/>
        </w:rPr>
        <w:t>ice alt contract cu Delegatarul</w:t>
      </w:r>
      <w:r w:rsidR="00FD1369" w:rsidRPr="00B020EE">
        <w:rPr>
          <w:rFonts w:ascii="Times New Roman" w:eastAsia="Calibri" w:hAnsi="Times New Roman"/>
          <w:bCs/>
          <w:sz w:val="24"/>
          <w:szCs w:val="24"/>
          <w:lang w:val="ro-RO"/>
        </w:rPr>
        <w:t>;</w:t>
      </w:r>
    </w:p>
    <w:p w:rsidR="00E71901" w:rsidRPr="00B020EE" w:rsidRDefault="00B407D9" w:rsidP="00B020EE">
      <w:pPr>
        <w:numPr>
          <w:ilvl w:val="0"/>
          <w:numId w:val="53"/>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a comis orice infracţiune de dare şi/sau luare de mită ori corupţie, potrivit Legii, privitor la prezentul Contract sau orice alt contract cu Delegatarul</w:t>
      </w:r>
      <w:r w:rsidR="00FD1369" w:rsidRPr="00B020EE">
        <w:rPr>
          <w:rFonts w:ascii="Times New Roman" w:eastAsia="Calibri" w:hAnsi="Times New Roman"/>
          <w:bCs/>
          <w:sz w:val="24"/>
          <w:szCs w:val="24"/>
          <w:lang w:val="ro-RO"/>
        </w:rPr>
        <w:t>;</w:t>
      </w:r>
    </w:p>
    <w:p w:rsidR="00FD1369" w:rsidRPr="00B020EE" w:rsidRDefault="00B407D9" w:rsidP="00B020EE">
      <w:pPr>
        <w:numPr>
          <w:ilvl w:val="0"/>
          <w:numId w:val="53"/>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a oferit orice onorariu sau recompensă, alta decât salariul, unui salariat al Delegatarului, la care acesta, în virtutea funcţiei sau poziţiei ocupate, nu avea dreptul</w:t>
      </w:r>
      <w:r w:rsidR="00E71901" w:rsidRPr="00B020EE">
        <w:rPr>
          <w:rFonts w:ascii="Times New Roman" w:eastAsia="Calibri" w:hAnsi="Times New Roman"/>
          <w:bCs/>
          <w:sz w:val="24"/>
          <w:szCs w:val="24"/>
          <w:lang w:val="ro-RO"/>
        </w:rPr>
        <w:t xml:space="preserve">. </w:t>
      </w:r>
    </w:p>
    <w:p w:rsidR="00C507AE" w:rsidRPr="00B020EE" w:rsidRDefault="00C507AE"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 </w:t>
      </w:r>
    </w:p>
    <w:p w:rsidR="00C507AE"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198" w:name="_Toc129291219"/>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20</w:t>
      </w:r>
      <w:r w:rsidR="00CA2AA6" w:rsidRPr="00B020EE">
        <w:rPr>
          <w:rFonts w:ascii="Times New Roman" w:hAnsi="Times New Roman"/>
          <w:i w:val="0"/>
          <w:sz w:val="24"/>
          <w:szCs w:val="24"/>
          <w:lang w:val="ro-RO" w:eastAsia="ro-RO"/>
        </w:rPr>
        <w:t xml:space="preserve"> </w:t>
      </w:r>
      <w:r w:rsidR="00994B88" w:rsidRPr="00B020EE">
        <w:rPr>
          <w:rFonts w:ascii="Times New Roman" w:hAnsi="Times New Roman"/>
          <w:i w:val="0"/>
          <w:sz w:val="24"/>
          <w:szCs w:val="24"/>
          <w:lang w:val="ro-RO" w:eastAsia="ro-RO"/>
        </w:rPr>
        <w:t>–</w:t>
      </w:r>
      <w:r w:rsidR="00C507AE" w:rsidRPr="00B020EE">
        <w:rPr>
          <w:rFonts w:ascii="Times New Roman" w:hAnsi="Times New Roman"/>
          <w:i w:val="0"/>
          <w:sz w:val="24"/>
          <w:szCs w:val="24"/>
          <w:lang w:val="ro-RO" w:eastAsia="ro-RO"/>
        </w:rPr>
        <w:t xml:space="preserve"> </w:t>
      </w:r>
      <w:r w:rsidR="00A83B34" w:rsidRPr="00B020EE">
        <w:rPr>
          <w:rFonts w:ascii="Times New Roman" w:hAnsi="Times New Roman"/>
          <w:i w:val="0"/>
          <w:sz w:val="24"/>
          <w:szCs w:val="24"/>
          <w:lang w:val="ro-RO" w:eastAsia="ro-RO"/>
        </w:rPr>
        <w:t>SUB-DELEGA</w:t>
      </w:r>
      <w:r w:rsidR="002C3AE0" w:rsidRPr="00B020EE">
        <w:rPr>
          <w:rFonts w:ascii="Times New Roman" w:hAnsi="Times New Roman"/>
          <w:i w:val="0"/>
          <w:sz w:val="24"/>
          <w:szCs w:val="24"/>
          <w:lang w:val="ro-RO" w:eastAsia="ro-RO"/>
        </w:rPr>
        <w:t>REA</w:t>
      </w:r>
      <w:bookmarkEnd w:id="198"/>
      <w:r w:rsidR="002C3AE0" w:rsidRPr="00B020EE">
        <w:rPr>
          <w:rFonts w:ascii="Times New Roman" w:hAnsi="Times New Roman"/>
          <w:i w:val="0"/>
          <w:sz w:val="24"/>
          <w:szCs w:val="24"/>
          <w:lang w:val="ro-RO" w:eastAsia="ro-RO"/>
        </w:rPr>
        <w:t xml:space="preserve"> </w:t>
      </w:r>
    </w:p>
    <w:p w:rsidR="007E5958" w:rsidRPr="00C708B1" w:rsidRDefault="002C3AE0" w:rsidP="00B020EE">
      <w:pPr>
        <w:numPr>
          <w:ilvl w:val="0"/>
          <w:numId w:val="54"/>
        </w:numPr>
        <w:autoSpaceDE w:val="0"/>
        <w:autoSpaceDN w:val="0"/>
        <w:adjustRightInd w:val="0"/>
        <w:spacing w:after="0" w:line="360" w:lineRule="auto"/>
        <w:jc w:val="both"/>
        <w:rPr>
          <w:rFonts w:ascii="Times New Roman" w:eastAsia="Calibri" w:hAnsi="Times New Roman"/>
          <w:sz w:val="24"/>
          <w:szCs w:val="24"/>
          <w:lang w:val="ro-RO" w:eastAsia="en-GB"/>
        </w:rPr>
      </w:pPr>
      <w:r w:rsidRPr="00C708B1">
        <w:rPr>
          <w:rFonts w:ascii="Times New Roman" w:eastAsia="Calibri" w:hAnsi="Times New Roman"/>
          <w:sz w:val="24"/>
          <w:szCs w:val="24"/>
          <w:lang w:val="ro-RO" w:eastAsia="en-GB"/>
        </w:rPr>
        <w:t xml:space="preserve">Delegatul </w:t>
      </w:r>
      <w:r w:rsidR="00211ED9" w:rsidRPr="00C708B1">
        <w:rPr>
          <w:rFonts w:ascii="Times New Roman" w:eastAsia="Calibri" w:hAnsi="Times New Roman"/>
          <w:sz w:val="24"/>
          <w:szCs w:val="24"/>
          <w:lang w:val="ro-RO" w:eastAsia="en-GB"/>
        </w:rPr>
        <w:t xml:space="preserve">nu </w:t>
      </w:r>
      <w:r w:rsidRPr="00C708B1">
        <w:rPr>
          <w:rFonts w:ascii="Times New Roman" w:eastAsia="Calibri" w:hAnsi="Times New Roman"/>
          <w:sz w:val="24"/>
          <w:szCs w:val="24"/>
          <w:lang w:val="ro-RO" w:eastAsia="en-GB"/>
        </w:rPr>
        <w:t>va putea subdelega gestiunea Serviciului, subroga, nova, transmite, ceda sau transfera în orice alt mod</w:t>
      </w:r>
      <w:r w:rsidR="00153037" w:rsidRPr="00C708B1">
        <w:rPr>
          <w:rFonts w:ascii="Times New Roman" w:eastAsia="Calibri" w:hAnsi="Times New Roman"/>
          <w:sz w:val="24"/>
          <w:szCs w:val="24"/>
          <w:lang w:val="ro-RO" w:eastAsia="en-GB"/>
        </w:rPr>
        <w:t xml:space="preserve">, </w:t>
      </w:r>
      <w:r w:rsidRPr="00C708B1">
        <w:rPr>
          <w:rFonts w:ascii="Times New Roman" w:eastAsia="Calibri" w:hAnsi="Times New Roman"/>
          <w:sz w:val="24"/>
          <w:szCs w:val="24"/>
          <w:lang w:val="ro-RO" w:eastAsia="en-GB"/>
        </w:rPr>
        <w:t>tot</w:t>
      </w:r>
      <w:r w:rsidR="009549E2" w:rsidRPr="00C708B1">
        <w:rPr>
          <w:rFonts w:ascii="Times New Roman" w:eastAsia="Calibri" w:hAnsi="Times New Roman"/>
          <w:sz w:val="24"/>
          <w:szCs w:val="24"/>
          <w:lang w:val="ro-RO" w:eastAsia="en-GB"/>
        </w:rPr>
        <w:t>alitatea</w:t>
      </w:r>
      <w:r w:rsidRPr="00C708B1">
        <w:rPr>
          <w:rFonts w:ascii="Times New Roman" w:eastAsia="Calibri" w:hAnsi="Times New Roman"/>
          <w:sz w:val="24"/>
          <w:szCs w:val="24"/>
          <w:lang w:val="ro-RO" w:eastAsia="en-GB"/>
        </w:rPr>
        <w:t xml:space="preserve"> sau </w:t>
      </w:r>
      <w:r w:rsidR="009549E2" w:rsidRPr="00C708B1">
        <w:rPr>
          <w:rFonts w:ascii="Times New Roman" w:eastAsia="Calibri" w:hAnsi="Times New Roman"/>
          <w:sz w:val="24"/>
          <w:szCs w:val="24"/>
          <w:lang w:val="ro-RO" w:eastAsia="en-GB"/>
        </w:rPr>
        <w:t xml:space="preserve">o </w:t>
      </w:r>
      <w:r w:rsidRPr="00C708B1">
        <w:rPr>
          <w:rFonts w:ascii="Times New Roman" w:eastAsia="Calibri" w:hAnsi="Times New Roman"/>
          <w:sz w:val="24"/>
          <w:szCs w:val="24"/>
          <w:lang w:val="ro-RO" w:eastAsia="en-GB"/>
        </w:rPr>
        <w:t>parte</w:t>
      </w:r>
      <w:r w:rsidR="009549E2" w:rsidRPr="00C708B1">
        <w:rPr>
          <w:rFonts w:ascii="Times New Roman" w:eastAsia="Calibri" w:hAnsi="Times New Roman"/>
          <w:sz w:val="24"/>
          <w:szCs w:val="24"/>
          <w:lang w:val="ro-RO" w:eastAsia="en-GB"/>
        </w:rPr>
        <w:t xml:space="preserve"> din</w:t>
      </w:r>
      <w:r w:rsidRPr="00C708B1">
        <w:rPr>
          <w:rFonts w:ascii="Times New Roman" w:eastAsia="Calibri" w:hAnsi="Times New Roman"/>
          <w:sz w:val="24"/>
          <w:szCs w:val="24"/>
          <w:lang w:val="ro-RO" w:eastAsia="en-GB"/>
        </w:rPr>
        <w:t xml:space="preserve"> drepturile şi obligaţiile sale derivate din sau în legătură cu prezentul </w:t>
      </w:r>
      <w:r w:rsidR="007E5958" w:rsidRPr="00C708B1">
        <w:rPr>
          <w:rFonts w:ascii="Times New Roman" w:eastAsia="Calibri" w:hAnsi="Times New Roman"/>
          <w:sz w:val="24"/>
          <w:szCs w:val="24"/>
          <w:lang w:val="ro-RO" w:eastAsia="en-GB"/>
        </w:rPr>
        <w:t xml:space="preserve">Contract, </w:t>
      </w:r>
      <w:r w:rsidR="009549E2" w:rsidRPr="00C708B1">
        <w:rPr>
          <w:rFonts w:ascii="Times New Roman" w:eastAsia="Calibri" w:hAnsi="Times New Roman"/>
          <w:sz w:val="24"/>
          <w:szCs w:val="24"/>
          <w:lang w:val="ro-RO" w:eastAsia="en-GB"/>
        </w:rPr>
        <w:t xml:space="preserve">fie mod </w:t>
      </w:r>
      <w:r w:rsidR="00153037" w:rsidRPr="00C708B1">
        <w:rPr>
          <w:rFonts w:ascii="Times New Roman" w:eastAsia="Calibri" w:hAnsi="Times New Roman"/>
          <w:sz w:val="24"/>
          <w:szCs w:val="24"/>
          <w:lang w:val="ro-RO" w:eastAsia="en-GB"/>
        </w:rPr>
        <w:t>direct</w:t>
      </w:r>
      <w:r w:rsidR="009549E2" w:rsidRPr="00C708B1">
        <w:rPr>
          <w:rFonts w:ascii="Times New Roman" w:eastAsia="Calibri" w:hAnsi="Times New Roman"/>
          <w:sz w:val="24"/>
          <w:szCs w:val="24"/>
          <w:lang w:val="ro-RO" w:eastAsia="en-GB"/>
        </w:rPr>
        <w:t>, fie</w:t>
      </w:r>
      <w:r w:rsidR="00F547F7" w:rsidRPr="00C708B1">
        <w:rPr>
          <w:rFonts w:ascii="Times New Roman" w:eastAsia="Calibri" w:hAnsi="Times New Roman"/>
          <w:sz w:val="24"/>
          <w:szCs w:val="24"/>
          <w:lang w:val="ro-RO" w:eastAsia="en-GB"/>
        </w:rPr>
        <w:t xml:space="preserve"> indirect, </w:t>
      </w:r>
      <w:r w:rsidR="00211ED9" w:rsidRPr="00C708B1">
        <w:rPr>
          <w:rFonts w:ascii="Times New Roman" w:eastAsia="Calibri" w:hAnsi="Times New Roman"/>
          <w:sz w:val="24"/>
          <w:szCs w:val="24"/>
          <w:lang w:val="ro-RO" w:eastAsia="en-GB"/>
        </w:rPr>
        <w:t xml:space="preserve">decât </w:t>
      </w:r>
      <w:r w:rsidR="00F547F7" w:rsidRPr="00C708B1">
        <w:rPr>
          <w:rFonts w:ascii="Times New Roman" w:eastAsia="Calibri" w:hAnsi="Times New Roman"/>
          <w:sz w:val="24"/>
          <w:szCs w:val="24"/>
          <w:lang w:val="ro-RO" w:eastAsia="en-GB"/>
        </w:rPr>
        <w:t xml:space="preserve">dacă Legea în </w:t>
      </w:r>
      <w:r w:rsidR="00F547F7" w:rsidRPr="00C708B1">
        <w:rPr>
          <w:rFonts w:ascii="Times New Roman" w:eastAsia="Calibri" w:hAnsi="Times New Roman"/>
          <w:sz w:val="24"/>
          <w:szCs w:val="24"/>
          <w:lang w:val="ro-RO" w:eastAsia="en-GB"/>
        </w:rPr>
        <w:lastRenderedPageBreak/>
        <w:t xml:space="preserve">vigoare la data respectivei operaţii permite o astfel de subdelegare, subrogare, novație, transmitere, cesiune sau transfer şi doar cu acordul scris prealabil al Delegatarului. </w:t>
      </w:r>
    </w:p>
    <w:p w:rsidR="001A74FD" w:rsidRDefault="00F547F7" w:rsidP="00CA75E1">
      <w:pPr>
        <w:numPr>
          <w:ilvl w:val="0"/>
          <w:numId w:val="54"/>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Dispoziţiile alineatului precedent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Delegatului în baza prezentului Contract</w:t>
      </w:r>
      <w:r w:rsidR="007E5958" w:rsidRPr="00B020EE">
        <w:rPr>
          <w:rFonts w:ascii="Times New Roman" w:eastAsia="Calibri" w:hAnsi="Times New Roman"/>
          <w:sz w:val="24"/>
          <w:szCs w:val="24"/>
          <w:lang w:val="ro-RO" w:eastAsia="en-GB"/>
        </w:rPr>
        <w:t>.</w:t>
      </w:r>
    </w:p>
    <w:p w:rsidR="00CA75E1" w:rsidRPr="00D24ED7" w:rsidRDefault="00CA75E1" w:rsidP="00D24ED7">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CA75E1" w:rsidRPr="00D24ED7" w:rsidRDefault="00953036" w:rsidP="00D24ED7">
      <w:pPr>
        <w:pStyle w:val="Titlu2"/>
        <w:spacing w:before="0" w:after="0" w:line="360" w:lineRule="auto"/>
        <w:jc w:val="both"/>
        <w:rPr>
          <w:rFonts w:ascii="Times New Roman" w:hAnsi="Times New Roman"/>
          <w:i w:val="0"/>
          <w:sz w:val="24"/>
          <w:szCs w:val="24"/>
          <w:lang w:val="ro-RO" w:eastAsia="ro-RO"/>
        </w:rPr>
      </w:pPr>
      <w:bookmarkStart w:id="199" w:name="_Toc129291220"/>
      <w:r w:rsidRPr="00803B80">
        <w:rPr>
          <w:rFonts w:ascii="Times New Roman" w:hAnsi="Times New Roman"/>
          <w:i w:val="0"/>
          <w:sz w:val="24"/>
          <w:szCs w:val="24"/>
          <w:lang w:val="ro-RO" w:eastAsia="ro-RO"/>
        </w:rPr>
        <w:t>ARTICOLUL 21</w:t>
      </w:r>
      <w:r w:rsidR="00CA75E1" w:rsidRPr="00D24ED7">
        <w:rPr>
          <w:rFonts w:ascii="Times New Roman" w:hAnsi="Times New Roman"/>
          <w:i w:val="0"/>
          <w:sz w:val="24"/>
          <w:szCs w:val="24"/>
          <w:lang w:val="ro-RO" w:eastAsia="ro-RO"/>
        </w:rPr>
        <w:t xml:space="preserve"> – </w:t>
      </w:r>
      <w:r w:rsidR="000A4C72" w:rsidRPr="000A4C72">
        <w:rPr>
          <w:rFonts w:ascii="Times New Roman" w:hAnsi="Times New Roman"/>
          <w:i w:val="0"/>
          <w:sz w:val="24"/>
          <w:szCs w:val="24"/>
          <w:lang w:val="ro-RO" w:eastAsia="ro-RO"/>
        </w:rPr>
        <w:t>SUBCONTRACTANŢI. ASOCIERE</w:t>
      </w:r>
      <w:bookmarkEnd w:id="199"/>
    </w:p>
    <w:p w:rsidR="00F44B1A" w:rsidRDefault="00F44B1A"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F44B1A">
        <w:rPr>
          <w:rFonts w:ascii="Times New Roman" w:hAnsi="Times New Roman"/>
          <w:sz w:val="24"/>
          <w:szCs w:val="24"/>
          <w:lang w:eastAsia="en-GB"/>
        </w:rPr>
        <w:t>Potrivit Legii nr. 51/2006, subdelegarea de către operator a gestiunii serviciului/uneia sau mai multor activități din sfera serviciului de utilități publice este interzisă. Subcontractarea de lucrări sau servicii conexe, necesare furnizării/prestării serviciului/uneia sau mai multor activități din sfera serviciului de utilități publice delegat/delegată, se face numai în condițiile prevăzute de legislația din domeniul achizițiilor publice.</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Contractantul are obligaţia de a notifica Autorității orice modificări ale informaţiilor prevăzute la alin. (1) pe durata contractului de achiziţie publică.</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În situaţia prevăzută la alin. (3), Contractantul va transmite Autorităţii informaţiile prevăzute la alin. (1) şi va obţine acordul Autorităţii privind eventualii noi subcontractanţi implicaţi ulterior în executarea contractului.</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 xml:space="preserve">Documentele mentionate, precum si Declaratia pe propria raspundere prin care isi asuma respectarea caietului de sarcini si a propunerii tehnice depuse de contractant la oferta, vor </w:t>
      </w:r>
      <w:r w:rsidRPr="00685DD5">
        <w:rPr>
          <w:rFonts w:ascii="Times New Roman" w:hAnsi="Times New Roman"/>
          <w:sz w:val="24"/>
          <w:szCs w:val="24"/>
        </w:rPr>
        <w:lastRenderedPageBreak/>
        <w:t>fi prezentate cu cel putin 15 zile inainte de momentul inceperii executarii lucrarilor de catre noul subcontractant, astfel cum sunt prevăzute la art. 153 si 154  din  H.G. nr. 395/2016,</w:t>
      </w:r>
      <w:r w:rsidRPr="00685DD5">
        <w:rPr>
          <w:rFonts w:ascii="Times New Roman" w:hAnsi="Times New Roman"/>
          <w:color w:val="000000"/>
          <w:sz w:val="24"/>
          <w:szCs w:val="24"/>
        </w:rPr>
        <w:t xml:space="preserve"> cu modificările și completările ulterioare</w:t>
      </w:r>
      <w:r w:rsidRPr="00685DD5">
        <w:rPr>
          <w:rFonts w:ascii="Times New Roman" w:hAnsi="Times New Roman"/>
          <w:sz w:val="24"/>
          <w:szCs w:val="24"/>
        </w:rPr>
        <w:t xml:space="preserve">.                   </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Contractantul are obligaţia de a încheia contracte cu subcontractanţii declarați, în aceleaşi condiţii în care s-a semnat contractul cu achizitorul.</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Contractantul are obligaţia de a prezenta la încheierea contractului toate contractele încheiate cu subcontractanţii desemnaţi.</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Lista subcontractanţilor, cu datele de recunoaştere ale acestora, cât şi contractele încheiate cu aceştia se constituie în anexe la contract.</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În cazul subcontractării, Contractantul rămâne pe deplin răspunzător faţă de Autoritate de modul în care se îndeplineşte contractul.</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Subcontractantul este pe deplin răspunzător faţă de Contractant de modul în care îşi îndeplineşte partea sa din contract.</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În sensul alin. (1</w:t>
      </w:r>
      <w:r w:rsidR="00685DD5" w:rsidRPr="00685DD5">
        <w:rPr>
          <w:rFonts w:ascii="Times New Roman" w:hAnsi="Times New Roman"/>
          <w:sz w:val="24"/>
          <w:szCs w:val="24"/>
        </w:rPr>
        <w:t>2</w:t>
      </w:r>
      <w:r w:rsidRPr="00685DD5">
        <w:rPr>
          <w:rFonts w:ascii="Times New Roman" w:hAnsi="Times New Roman"/>
          <w:sz w:val="24"/>
          <w:szCs w:val="24"/>
        </w:rPr>
        <w:t>),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w:t>
      </w:r>
      <w:r w:rsidR="00685DD5" w:rsidRPr="00685DD5">
        <w:rPr>
          <w:rFonts w:ascii="Times New Roman" w:hAnsi="Times New Roman"/>
          <w:sz w:val="24"/>
          <w:szCs w:val="24"/>
        </w:rPr>
        <w:t>13</w:t>
      </w:r>
      <w:r w:rsidRPr="00685DD5">
        <w:rPr>
          <w:rFonts w:ascii="Times New Roman" w:hAnsi="Times New Roman"/>
          <w:sz w:val="24"/>
          <w:szCs w:val="24"/>
        </w:rPr>
        <w:t xml:space="preserve">). </w:t>
      </w:r>
    </w:p>
    <w:p w:rsidR="00685DD5" w:rsidRPr="00685DD5" w:rsidRDefault="00D24ED7" w:rsidP="00685DD5">
      <w:pPr>
        <w:pStyle w:val="Listparagraf"/>
        <w:autoSpaceDE w:val="0"/>
        <w:autoSpaceDN w:val="0"/>
        <w:adjustRightInd w:val="0"/>
        <w:spacing w:after="0" w:line="360" w:lineRule="auto"/>
        <w:ind w:left="426"/>
        <w:jc w:val="both"/>
        <w:rPr>
          <w:rFonts w:ascii="Times New Roman" w:hAnsi="Times New Roman"/>
          <w:sz w:val="24"/>
          <w:szCs w:val="24"/>
          <w:lang w:eastAsia="en-GB"/>
        </w:rPr>
      </w:pPr>
      <w:r w:rsidRPr="00685DD5">
        <w:rPr>
          <w:rFonts w:ascii="Times New Roman" w:hAnsi="Times New Roman"/>
          <w:sz w:val="24"/>
          <w:szCs w:val="24"/>
        </w:rPr>
        <w:t>În acest sens părțile vor încheia un act adițional atunci când se introduc noi subcontractanţi.</w:t>
      </w:r>
    </w:p>
    <w:p w:rsidR="00685DD5" w:rsidRPr="00685DD5" w:rsidRDefault="00D24ED7" w:rsidP="00685DD5">
      <w:pPr>
        <w:pStyle w:val="Listparagraf"/>
        <w:autoSpaceDE w:val="0"/>
        <w:autoSpaceDN w:val="0"/>
        <w:adjustRightInd w:val="0"/>
        <w:spacing w:after="0" w:line="360" w:lineRule="auto"/>
        <w:ind w:left="426"/>
        <w:jc w:val="both"/>
        <w:rPr>
          <w:rFonts w:ascii="Times New Roman" w:hAnsi="Times New Roman"/>
          <w:sz w:val="24"/>
          <w:szCs w:val="24"/>
          <w:lang w:eastAsia="en-GB"/>
        </w:rPr>
      </w:pPr>
      <w:r w:rsidRPr="00685DD5">
        <w:rPr>
          <w:rFonts w:ascii="Times New Roman" w:hAnsi="Times New Roman"/>
          <w:sz w:val="24"/>
          <w:szCs w:val="24"/>
        </w:rPr>
        <w:t>Actul aditional se va incheia intre cele trei parti, respectiv Autoritate contractantă, Contractant şi Subcontractant, si trebuie sa poarte semnatura tuturor reprezentantilor Autoritatii, inclusiv viza CFPP, semnatura Contractantului si a Subcontractantului.</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lastRenderedPageBreak/>
        <w:t>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Contractele prezentate conform prevederilor alin. (</w:t>
      </w:r>
      <w:r w:rsidR="00685DD5" w:rsidRPr="00685DD5">
        <w:rPr>
          <w:rFonts w:ascii="Times New Roman" w:hAnsi="Times New Roman"/>
          <w:sz w:val="24"/>
          <w:szCs w:val="24"/>
        </w:rPr>
        <w:t>15</w:t>
      </w:r>
      <w:r w:rsidRPr="00685DD5">
        <w:rPr>
          <w:rFonts w:ascii="Times New Roman" w:hAnsi="Times New Roman"/>
          <w:sz w:val="24"/>
          <w:szCs w:val="24"/>
        </w:rPr>
        <w:t>) trebuie să fie în concordanţă cu oferta şi se vor constitui în anexe la contractul de achiziţie publică.</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Dispoziţiile prevăzute la alin. (1</w:t>
      </w:r>
      <w:r w:rsidR="00685DD5" w:rsidRPr="00685DD5">
        <w:rPr>
          <w:rFonts w:ascii="Times New Roman" w:hAnsi="Times New Roman"/>
          <w:sz w:val="24"/>
          <w:szCs w:val="24"/>
        </w:rPr>
        <w:t>2</w:t>
      </w:r>
      <w:r w:rsidRPr="00685DD5">
        <w:rPr>
          <w:rFonts w:ascii="Times New Roman" w:hAnsi="Times New Roman"/>
          <w:sz w:val="24"/>
          <w:szCs w:val="24"/>
        </w:rPr>
        <w:t>) - (</w:t>
      </w:r>
      <w:r w:rsidR="00685DD5" w:rsidRPr="00685DD5">
        <w:rPr>
          <w:rFonts w:ascii="Times New Roman" w:hAnsi="Times New Roman"/>
          <w:sz w:val="24"/>
          <w:szCs w:val="24"/>
        </w:rPr>
        <w:t>16</w:t>
      </w:r>
      <w:r w:rsidRPr="00685DD5">
        <w:rPr>
          <w:rFonts w:ascii="Times New Roman" w:hAnsi="Times New Roman"/>
          <w:sz w:val="24"/>
          <w:szCs w:val="24"/>
        </w:rPr>
        <w:t>) nu diminuează răspunderea contractantului în ceea ce priveşte modul de îndeplinire a prezentului contract de achiziţie publică.</w:t>
      </w:r>
    </w:p>
    <w:p w:rsidR="00685DD5"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Contractantul poate schimba subcontractantul în condițiile legii.</w:t>
      </w:r>
    </w:p>
    <w:p w:rsidR="00685DD5" w:rsidRPr="00685DD5" w:rsidRDefault="00D24ED7" w:rsidP="00685DD5">
      <w:pPr>
        <w:pStyle w:val="Listparagraf"/>
        <w:autoSpaceDE w:val="0"/>
        <w:autoSpaceDN w:val="0"/>
        <w:adjustRightInd w:val="0"/>
        <w:spacing w:after="0" w:line="360" w:lineRule="auto"/>
        <w:ind w:left="426"/>
        <w:jc w:val="both"/>
        <w:rPr>
          <w:rFonts w:ascii="Times New Roman" w:hAnsi="Times New Roman"/>
          <w:sz w:val="24"/>
          <w:szCs w:val="24"/>
          <w:lang w:eastAsia="en-GB"/>
        </w:rPr>
      </w:pPr>
      <w:r w:rsidRPr="00685DD5">
        <w:rPr>
          <w:rFonts w:ascii="Times New Roman" w:hAnsi="Times New Roman"/>
          <w:sz w:val="24"/>
          <w:szCs w:val="24"/>
        </w:rPr>
        <w:t>Schimbarea subcontractantului nu va modifica preţul contractului şi va fi notificată achizitorului</w:t>
      </w:r>
      <w:r w:rsidR="00685DD5" w:rsidRPr="00685DD5">
        <w:rPr>
          <w:rFonts w:ascii="Times New Roman" w:hAnsi="Times New Roman"/>
          <w:sz w:val="24"/>
          <w:szCs w:val="24"/>
        </w:rPr>
        <w:t>.</w:t>
      </w:r>
    </w:p>
    <w:p w:rsidR="00685DD5" w:rsidRPr="00685DD5" w:rsidRDefault="00D24ED7" w:rsidP="00685DD5">
      <w:pPr>
        <w:pStyle w:val="Listparagraf"/>
        <w:autoSpaceDE w:val="0"/>
        <w:autoSpaceDN w:val="0"/>
        <w:adjustRightInd w:val="0"/>
        <w:spacing w:after="0" w:line="360" w:lineRule="auto"/>
        <w:ind w:left="426"/>
        <w:jc w:val="both"/>
        <w:rPr>
          <w:rFonts w:ascii="Times New Roman" w:hAnsi="Times New Roman"/>
          <w:sz w:val="24"/>
          <w:szCs w:val="24"/>
          <w:lang w:eastAsia="en-GB"/>
        </w:rPr>
      </w:pPr>
      <w:r w:rsidRPr="00685DD5">
        <w:rPr>
          <w:rFonts w:ascii="Times New Roman" w:hAnsi="Times New Roman"/>
          <w:sz w:val="24"/>
          <w:szCs w:val="24"/>
        </w:rPr>
        <w:t>Notificarea de reziliere ca urmare a schimbarii subcontractantului trebuie sa poarte semnatura tuturor  reprezentantilor Autoritatii, inclusiv viza CFPP, semnatura contractantului si a subcontractantului.</w:t>
      </w:r>
    </w:p>
    <w:p w:rsidR="00D24ED7" w:rsidRPr="00685DD5" w:rsidRDefault="00D24ED7" w:rsidP="00685DD5">
      <w:pPr>
        <w:pStyle w:val="Listparagraf"/>
        <w:numPr>
          <w:ilvl w:val="3"/>
          <w:numId w:val="30"/>
        </w:numPr>
        <w:autoSpaceDE w:val="0"/>
        <w:autoSpaceDN w:val="0"/>
        <w:adjustRightInd w:val="0"/>
        <w:spacing w:after="0" w:line="360" w:lineRule="auto"/>
        <w:ind w:left="426" w:hanging="426"/>
        <w:jc w:val="both"/>
        <w:rPr>
          <w:rFonts w:ascii="Times New Roman" w:hAnsi="Times New Roman"/>
          <w:sz w:val="24"/>
          <w:szCs w:val="24"/>
          <w:lang w:eastAsia="en-GB"/>
        </w:rPr>
      </w:pPr>
      <w:r w:rsidRPr="00685DD5">
        <w:rPr>
          <w:rFonts w:ascii="Times New Roman" w:hAnsi="Times New Roman"/>
          <w:sz w:val="24"/>
          <w:szCs w:val="24"/>
        </w:rPr>
        <w:t>In cazul in care prezentul contract va fi executat de catre un grup de operatori, asociatii sunt responsabili solidar si nelimitat pentru executarea acestuia.</w:t>
      </w:r>
    </w:p>
    <w:p w:rsidR="003A75F9" w:rsidRPr="00D24ED7" w:rsidRDefault="003A75F9" w:rsidP="00D24ED7">
      <w:pPr>
        <w:autoSpaceDE w:val="0"/>
        <w:autoSpaceDN w:val="0"/>
        <w:adjustRightInd w:val="0"/>
        <w:spacing w:after="0" w:line="360" w:lineRule="auto"/>
        <w:jc w:val="both"/>
        <w:rPr>
          <w:rFonts w:ascii="Times New Roman" w:eastAsia="Calibri" w:hAnsi="Times New Roman"/>
          <w:bCs/>
          <w:sz w:val="24"/>
          <w:szCs w:val="24"/>
          <w:lang w:val="ro-RO"/>
        </w:rPr>
      </w:pPr>
    </w:p>
    <w:p w:rsidR="009A277F" w:rsidRPr="00D24ED7" w:rsidRDefault="002A167F" w:rsidP="00D24ED7">
      <w:pPr>
        <w:pStyle w:val="Titlu2"/>
        <w:spacing w:before="0" w:after="0" w:line="360" w:lineRule="auto"/>
        <w:jc w:val="both"/>
        <w:rPr>
          <w:rFonts w:ascii="Times New Roman" w:hAnsi="Times New Roman"/>
          <w:i w:val="0"/>
          <w:sz w:val="24"/>
          <w:szCs w:val="24"/>
          <w:lang w:val="ro-RO" w:eastAsia="ro-RO"/>
        </w:rPr>
      </w:pPr>
      <w:bookmarkStart w:id="200" w:name="_Toc129291221"/>
      <w:r w:rsidRPr="00D24ED7">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22</w:t>
      </w:r>
      <w:r w:rsidR="00CA2AA6" w:rsidRPr="00D24ED7">
        <w:rPr>
          <w:rFonts w:ascii="Times New Roman" w:hAnsi="Times New Roman"/>
          <w:i w:val="0"/>
          <w:sz w:val="24"/>
          <w:szCs w:val="24"/>
          <w:lang w:val="ro-RO" w:eastAsia="ro-RO"/>
        </w:rPr>
        <w:t xml:space="preserve"> </w:t>
      </w:r>
      <w:r w:rsidR="00994B88" w:rsidRPr="00D24ED7">
        <w:rPr>
          <w:rFonts w:ascii="Times New Roman" w:hAnsi="Times New Roman"/>
          <w:i w:val="0"/>
          <w:sz w:val="24"/>
          <w:szCs w:val="24"/>
          <w:lang w:val="ro-RO" w:eastAsia="ro-RO"/>
        </w:rPr>
        <w:t>–</w:t>
      </w:r>
      <w:r w:rsidR="00CA2AA6" w:rsidRPr="00D24ED7">
        <w:rPr>
          <w:rFonts w:ascii="Times New Roman" w:hAnsi="Times New Roman"/>
          <w:i w:val="0"/>
          <w:sz w:val="24"/>
          <w:szCs w:val="24"/>
          <w:lang w:val="ro-RO" w:eastAsia="ro-RO"/>
        </w:rPr>
        <w:t xml:space="preserve"> </w:t>
      </w:r>
      <w:r w:rsidR="00F45AB1" w:rsidRPr="00D24ED7">
        <w:rPr>
          <w:rFonts w:ascii="Times New Roman" w:hAnsi="Times New Roman"/>
          <w:i w:val="0"/>
          <w:sz w:val="24"/>
          <w:szCs w:val="24"/>
          <w:lang w:val="ro-RO" w:eastAsia="ro-RO"/>
        </w:rPr>
        <w:t>COMPENSAȚIE PENTRU OBLIGAȚIA DE SERVICIU PUBLIC</w:t>
      </w:r>
      <w:bookmarkEnd w:id="200"/>
    </w:p>
    <w:p w:rsidR="00E322A4" w:rsidRPr="00D24ED7" w:rsidRDefault="00F45AB1" w:rsidP="00D24ED7">
      <w:pPr>
        <w:spacing w:after="0" w:line="360" w:lineRule="auto"/>
        <w:jc w:val="both"/>
        <w:rPr>
          <w:rFonts w:ascii="Times New Roman" w:hAnsi="Times New Roman"/>
          <w:b/>
          <w:sz w:val="24"/>
          <w:szCs w:val="24"/>
          <w:lang w:val="ro-RO" w:eastAsia="en-GB"/>
        </w:rPr>
      </w:pPr>
      <w:r w:rsidRPr="00D24ED7">
        <w:rPr>
          <w:rFonts w:ascii="Times New Roman" w:hAnsi="Times New Roman"/>
          <w:sz w:val="24"/>
          <w:szCs w:val="24"/>
          <w:lang w:val="ro-RO" w:eastAsia="en-GB"/>
        </w:rPr>
        <w:t>Delegatarul nu acordă Delegatului vreo compensație pentru obligațiile de serviciu public prevăzute în Contract, toate costurile Delegatului fiind cuprinse în Tarif.</w:t>
      </w:r>
    </w:p>
    <w:p w:rsidR="00350951" w:rsidRPr="00B020EE" w:rsidRDefault="00350951" w:rsidP="00B020EE">
      <w:pPr>
        <w:spacing w:after="0" w:line="360" w:lineRule="auto"/>
        <w:rPr>
          <w:rFonts w:ascii="Times New Roman" w:hAnsi="Times New Roman"/>
          <w:sz w:val="24"/>
          <w:szCs w:val="24"/>
          <w:lang w:val="ro-RO" w:eastAsia="ro-RO"/>
        </w:rPr>
      </w:pPr>
    </w:p>
    <w:p w:rsidR="00A01E9D" w:rsidRPr="00B020EE" w:rsidRDefault="00E863CC" w:rsidP="00B020EE">
      <w:pPr>
        <w:pStyle w:val="Titlu1"/>
        <w:spacing w:before="0" w:after="0" w:line="360" w:lineRule="auto"/>
        <w:jc w:val="center"/>
        <w:rPr>
          <w:rFonts w:ascii="Times New Roman" w:hAnsi="Times New Roman"/>
          <w:sz w:val="24"/>
          <w:szCs w:val="24"/>
          <w:lang w:val="ro-RO"/>
        </w:rPr>
      </w:pPr>
      <w:bookmarkStart w:id="201" w:name="_Toc129291222"/>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9270A6" w:rsidRPr="00B020EE">
        <w:rPr>
          <w:rFonts w:ascii="Times New Roman" w:hAnsi="Times New Roman"/>
          <w:sz w:val="24"/>
          <w:szCs w:val="24"/>
          <w:lang w:val="ro-RO"/>
        </w:rPr>
        <w:t xml:space="preserve">V. </w:t>
      </w:r>
      <w:r w:rsidRPr="00B020EE">
        <w:rPr>
          <w:rFonts w:ascii="Times New Roman" w:hAnsi="Times New Roman"/>
          <w:sz w:val="24"/>
          <w:szCs w:val="24"/>
          <w:lang w:val="ro-RO"/>
        </w:rPr>
        <w:t>RĂSPUNDEREA CONTRACTUALĂ</w:t>
      </w:r>
      <w:bookmarkEnd w:id="201"/>
      <w:r w:rsidR="00773CA9" w:rsidRPr="00B020EE">
        <w:rPr>
          <w:rFonts w:ascii="Times New Roman" w:hAnsi="Times New Roman"/>
          <w:sz w:val="24"/>
          <w:szCs w:val="24"/>
          <w:lang w:val="ro-RO"/>
        </w:rPr>
        <w:t xml:space="preserve"> </w:t>
      </w:r>
    </w:p>
    <w:p w:rsidR="00FE3788"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02" w:name="_Toc129291223"/>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23</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2C37FA" w:rsidRPr="00B020EE">
        <w:rPr>
          <w:rFonts w:ascii="Times New Roman" w:hAnsi="Times New Roman"/>
          <w:i w:val="0"/>
          <w:sz w:val="24"/>
          <w:szCs w:val="24"/>
          <w:lang w:val="ro-RO" w:eastAsia="ro-RO"/>
        </w:rPr>
        <w:t xml:space="preserve"> </w:t>
      </w:r>
      <w:r w:rsidR="00F732CE" w:rsidRPr="00B020EE">
        <w:rPr>
          <w:rFonts w:ascii="Times New Roman" w:hAnsi="Times New Roman"/>
          <w:i w:val="0"/>
          <w:sz w:val="24"/>
          <w:szCs w:val="24"/>
          <w:lang w:val="ro-RO" w:eastAsia="ro-RO"/>
        </w:rPr>
        <w:t>RĂSPUNDEREA CONTRACTUALĂ</w:t>
      </w:r>
      <w:bookmarkEnd w:id="202"/>
    </w:p>
    <w:p w:rsidR="007E5958" w:rsidRPr="00B020EE" w:rsidRDefault="00F732CE" w:rsidP="00B020EE">
      <w:pPr>
        <w:numPr>
          <w:ilvl w:val="0"/>
          <w:numId w:val="55"/>
        </w:numPr>
        <w:autoSpaceDE w:val="0"/>
        <w:autoSpaceDN w:val="0"/>
        <w:adjustRightInd w:val="0"/>
        <w:spacing w:after="0" w:line="360" w:lineRule="auto"/>
        <w:jc w:val="both"/>
        <w:rPr>
          <w:rFonts w:ascii="Times New Roman" w:eastAsia="Calibri" w:hAnsi="Times New Roman"/>
          <w:sz w:val="24"/>
          <w:szCs w:val="24"/>
          <w:lang w:val="ro-RO" w:eastAsia="en-GB"/>
        </w:rPr>
      </w:pPr>
      <w:bookmarkStart w:id="203" w:name="_Toc254520627"/>
      <w:bookmarkStart w:id="204" w:name="_Toc337740349"/>
      <w:r w:rsidRPr="00B020EE">
        <w:rPr>
          <w:rFonts w:ascii="Times New Roman" w:eastAsia="Calibri" w:hAnsi="Times New Roman"/>
          <w:sz w:val="24"/>
          <w:szCs w:val="24"/>
          <w:lang w:val="ro-RO" w:eastAsia="en-GB"/>
        </w:rPr>
        <w:t>Nerespectarea de către oricare dintre Părţile contractante a obligaţiilor contractuale ce-i incumbă în temeiul prezentului Contract atrage răspunderea contractuală a Părţii în culpă</w:t>
      </w:r>
      <w:r w:rsidR="005329CE" w:rsidRPr="00B020EE">
        <w:rPr>
          <w:rFonts w:ascii="Times New Roman" w:eastAsia="Calibri" w:hAnsi="Times New Roman"/>
          <w:sz w:val="24"/>
          <w:szCs w:val="24"/>
          <w:lang w:val="ro-RO" w:eastAsia="en-GB"/>
        </w:rPr>
        <w:t>.</w:t>
      </w:r>
      <w:r w:rsidR="007E5958" w:rsidRPr="00B020EE">
        <w:rPr>
          <w:rFonts w:ascii="Times New Roman" w:eastAsia="Calibri" w:hAnsi="Times New Roman"/>
          <w:sz w:val="24"/>
          <w:szCs w:val="24"/>
          <w:lang w:val="ro-RO" w:eastAsia="en-GB"/>
        </w:rPr>
        <w:t xml:space="preserve"> </w:t>
      </w:r>
    </w:p>
    <w:p w:rsidR="007E5958" w:rsidRPr="00B020EE" w:rsidRDefault="00F732CE" w:rsidP="00B020EE">
      <w:pPr>
        <w:numPr>
          <w:ilvl w:val="0"/>
          <w:numId w:val="55"/>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În situaţia rezilierii Contractului din vina unei Părţi, această Parte va datora despăgubiri celeilalte Părţi, în cuantumul stabilit de Părţi, de un expert independent, desemnat de acestea sau de către instanţa judecătorească competentă</w:t>
      </w:r>
      <w:r w:rsidR="007E5958" w:rsidRPr="00B020EE">
        <w:rPr>
          <w:rFonts w:ascii="Times New Roman" w:eastAsia="Calibri" w:hAnsi="Times New Roman"/>
          <w:sz w:val="24"/>
          <w:szCs w:val="24"/>
          <w:lang w:val="ro-RO" w:eastAsia="en-GB"/>
        </w:rPr>
        <w:t>.</w:t>
      </w:r>
    </w:p>
    <w:p w:rsidR="00F732CE" w:rsidRPr="00B020EE" w:rsidRDefault="00F732CE" w:rsidP="00B020EE">
      <w:pPr>
        <w:numPr>
          <w:ilvl w:val="0"/>
          <w:numId w:val="55"/>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rsidR="00A26674" w:rsidRPr="00B020EE" w:rsidRDefault="00A26674" w:rsidP="00B020EE">
      <w:pPr>
        <w:autoSpaceDE w:val="0"/>
        <w:autoSpaceDN w:val="0"/>
        <w:adjustRightInd w:val="0"/>
        <w:spacing w:after="0" w:line="360" w:lineRule="auto"/>
        <w:jc w:val="both"/>
        <w:rPr>
          <w:rFonts w:ascii="Times New Roman" w:eastAsia="Calibri" w:hAnsi="Times New Roman"/>
          <w:bCs/>
          <w:sz w:val="24"/>
          <w:szCs w:val="24"/>
          <w:lang w:val="ro-RO"/>
        </w:rPr>
      </w:pPr>
    </w:p>
    <w:p w:rsidR="00FE3788"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05" w:name="_Toc129291224"/>
      <w:r w:rsidRPr="00B020EE">
        <w:rPr>
          <w:rFonts w:ascii="Times New Roman" w:hAnsi="Times New Roman"/>
          <w:i w:val="0"/>
          <w:sz w:val="24"/>
          <w:szCs w:val="24"/>
          <w:lang w:val="ro-RO" w:eastAsia="ro-RO"/>
        </w:rPr>
        <w:lastRenderedPageBreak/>
        <w:t xml:space="preserve">ARTICOLUL </w:t>
      </w:r>
      <w:r w:rsidR="00953036">
        <w:rPr>
          <w:rFonts w:ascii="Times New Roman" w:hAnsi="Times New Roman"/>
          <w:i w:val="0"/>
          <w:sz w:val="24"/>
          <w:szCs w:val="24"/>
          <w:lang w:val="ro-RO" w:eastAsia="ro-RO"/>
        </w:rPr>
        <w:t>24</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425C82" w:rsidRPr="00B020EE">
        <w:rPr>
          <w:rFonts w:ascii="Times New Roman" w:hAnsi="Times New Roman"/>
          <w:i w:val="0"/>
          <w:sz w:val="24"/>
          <w:szCs w:val="24"/>
          <w:lang w:val="ro-RO" w:eastAsia="ro-RO"/>
        </w:rPr>
        <w:t xml:space="preserve"> </w:t>
      </w:r>
      <w:r w:rsidR="00F732CE" w:rsidRPr="00B020EE">
        <w:rPr>
          <w:rFonts w:ascii="Times New Roman" w:hAnsi="Times New Roman"/>
          <w:i w:val="0"/>
          <w:sz w:val="24"/>
          <w:szCs w:val="24"/>
          <w:lang w:val="ro-RO" w:eastAsia="ro-RO"/>
        </w:rPr>
        <w:t xml:space="preserve">PENALITĂŢI ȘI DESPĂGUBIRI </w:t>
      </w:r>
      <w:r w:rsidR="00046D07" w:rsidRPr="00B020EE">
        <w:rPr>
          <w:rFonts w:ascii="Times New Roman" w:hAnsi="Times New Roman"/>
          <w:i w:val="0"/>
          <w:sz w:val="24"/>
          <w:szCs w:val="24"/>
          <w:lang w:val="ro-RO" w:eastAsia="ro-RO"/>
        </w:rPr>
        <w:t>Î</w:t>
      </w:r>
      <w:r w:rsidR="00F732CE" w:rsidRPr="00B020EE">
        <w:rPr>
          <w:rFonts w:ascii="Times New Roman" w:hAnsi="Times New Roman"/>
          <w:i w:val="0"/>
          <w:sz w:val="24"/>
          <w:szCs w:val="24"/>
          <w:lang w:val="ro-RO" w:eastAsia="ro-RO"/>
        </w:rPr>
        <w:t>N SARCINA DELEGATULUI</w:t>
      </w:r>
      <w:bookmarkEnd w:id="205"/>
    </w:p>
    <w:p w:rsidR="001E2950" w:rsidRPr="00B020EE" w:rsidRDefault="00F732CE" w:rsidP="00B020EE">
      <w:pPr>
        <w:numPr>
          <w:ilvl w:val="0"/>
          <w:numId w:val="56"/>
        </w:numPr>
        <w:autoSpaceDE w:val="0"/>
        <w:autoSpaceDN w:val="0"/>
        <w:adjustRightInd w:val="0"/>
        <w:spacing w:after="0" w:line="360" w:lineRule="auto"/>
        <w:jc w:val="both"/>
        <w:rPr>
          <w:rFonts w:ascii="Times New Roman" w:eastAsia="Calibri" w:hAnsi="Times New Roman"/>
          <w:sz w:val="24"/>
          <w:szCs w:val="24"/>
          <w:lang w:val="ro-RO" w:eastAsia="en-GB"/>
        </w:rPr>
      </w:pPr>
      <w:bookmarkStart w:id="206" w:name="_Toc254520628"/>
      <w:bookmarkStart w:id="207" w:name="_Toc337740355"/>
      <w:bookmarkEnd w:id="203"/>
      <w:bookmarkEnd w:id="204"/>
      <w:r w:rsidRPr="00B020EE">
        <w:rPr>
          <w:rFonts w:ascii="Times New Roman" w:eastAsia="Calibri" w:hAnsi="Times New Roman"/>
          <w:sz w:val="24"/>
          <w:szCs w:val="24"/>
          <w:lang w:val="ro-RO" w:eastAsia="en-GB"/>
        </w:rPr>
        <w:t>Delegatul declară şi garantează c</w:t>
      </w:r>
      <w:r w:rsidR="00046D07" w:rsidRPr="00B020EE">
        <w:rPr>
          <w:rFonts w:ascii="Times New Roman" w:eastAsia="Calibri" w:hAnsi="Times New Roman"/>
          <w:sz w:val="24"/>
          <w:szCs w:val="24"/>
          <w:lang w:val="ro-RO" w:eastAsia="en-GB"/>
        </w:rPr>
        <w:t>ă</w:t>
      </w:r>
      <w:r w:rsidRPr="00B020EE">
        <w:rPr>
          <w:rFonts w:ascii="Times New Roman" w:eastAsia="Calibri" w:hAnsi="Times New Roman"/>
          <w:sz w:val="24"/>
          <w:szCs w:val="24"/>
          <w:lang w:val="ro-RO" w:eastAsia="en-GB"/>
        </w:rPr>
        <w:t xml:space="preserve"> acceptă şi încheie prezentul Contract pe propriul său risc tehnic, economic şi financiar şi că este răspunzător atât în fa</w:t>
      </w:r>
      <w:r w:rsidR="00515F7B" w:rsidRPr="00B020EE">
        <w:rPr>
          <w:rFonts w:ascii="Times New Roman" w:eastAsia="Calibri" w:hAnsi="Times New Roman"/>
          <w:sz w:val="24"/>
          <w:szCs w:val="24"/>
          <w:lang w:val="ro-RO" w:eastAsia="en-GB"/>
        </w:rPr>
        <w:t>ţ</w:t>
      </w:r>
      <w:r w:rsidRPr="00B020EE">
        <w:rPr>
          <w:rFonts w:ascii="Times New Roman" w:eastAsia="Calibri" w:hAnsi="Times New Roman"/>
          <w:sz w:val="24"/>
          <w:szCs w:val="24"/>
          <w:lang w:val="ro-RO" w:eastAsia="en-GB"/>
        </w:rPr>
        <w:t>a Delegatarului cât şi, în unele situaţii, faţă de Autorităţile Competente pentru obligaţiile asumate, prestarea Serviciului</w:t>
      </w:r>
      <w:r w:rsidR="00366BA5">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conform prevederilor prezentului Contract. </w:t>
      </w:r>
    </w:p>
    <w:p w:rsidR="007E5958" w:rsidRPr="00B020EE" w:rsidRDefault="00F732CE" w:rsidP="00B020EE">
      <w:pPr>
        <w:numPr>
          <w:ilvl w:val="0"/>
          <w:numId w:val="5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şi, în general, în legătură cu obligaţiile asumate prin prezentul Contract</w:t>
      </w:r>
      <w:r w:rsidR="001A39D3" w:rsidRPr="00B020EE">
        <w:rPr>
          <w:rFonts w:ascii="Times New Roman" w:eastAsia="Calibri" w:hAnsi="Times New Roman"/>
          <w:sz w:val="24"/>
          <w:szCs w:val="24"/>
          <w:lang w:val="ro-RO" w:eastAsia="en-GB"/>
        </w:rPr>
        <w:t xml:space="preserve">. </w:t>
      </w:r>
      <w:r w:rsidR="007E5958" w:rsidRPr="00B020EE">
        <w:rPr>
          <w:rFonts w:ascii="Times New Roman" w:eastAsia="Calibri" w:hAnsi="Times New Roman"/>
          <w:sz w:val="24"/>
          <w:szCs w:val="24"/>
          <w:lang w:val="ro-RO" w:eastAsia="en-GB"/>
        </w:rPr>
        <w:t xml:space="preserve"> </w:t>
      </w:r>
    </w:p>
    <w:p w:rsidR="004B41A5" w:rsidRPr="00B020EE" w:rsidRDefault="00F732CE" w:rsidP="00B020EE">
      <w:pPr>
        <w:numPr>
          <w:ilvl w:val="0"/>
          <w:numId w:val="5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Nerespectarea de către Delegat a Indicatorilor de Performanţă, stabiliţi conform </w:t>
      </w:r>
      <w:r w:rsidRPr="00366BA5">
        <w:rPr>
          <w:rFonts w:ascii="Times New Roman" w:eastAsia="Calibri" w:hAnsi="Times New Roman"/>
          <w:sz w:val="24"/>
          <w:szCs w:val="24"/>
          <w:lang w:val="ro-RO" w:eastAsia="en-GB"/>
        </w:rPr>
        <w:t>Ane</w:t>
      </w:r>
      <w:r w:rsidR="000F4ED9">
        <w:rPr>
          <w:rFonts w:ascii="Times New Roman" w:eastAsia="Calibri" w:hAnsi="Times New Roman"/>
          <w:sz w:val="24"/>
          <w:szCs w:val="24"/>
          <w:lang w:val="ro-RO" w:eastAsia="en-GB"/>
        </w:rPr>
        <w:t>xei</w:t>
      </w:r>
      <w:r w:rsidRPr="00366BA5">
        <w:rPr>
          <w:rFonts w:ascii="Times New Roman" w:eastAsia="Calibri" w:hAnsi="Times New Roman"/>
          <w:sz w:val="24"/>
          <w:szCs w:val="24"/>
          <w:lang w:val="ro-RO" w:eastAsia="en-GB"/>
        </w:rPr>
        <w:t xml:space="preserve"> nr. </w:t>
      </w:r>
      <w:r w:rsidR="000F4ED9">
        <w:rPr>
          <w:rFonts w:ascii="Times New Roman" w:eastAsia="Calibri" w:hAnsi="Times New Roman"/>
          <w:sz w:val="24"/>
          <w:szCs w:val="24"/>
          <w:lang w:val="ro-RO" w:eastAsia="en-GB"/>
        </w:rPr>
        <w:t>5</w:t>
      </w:r>
      <w:r w:rsidRPr="00B020EE">
        <w:rPr>
          <w:rFonts w:ascii="Times New Roman" w:eastAsia="Calibri" w:hAnsi="Times New Roman"/>
          <w:sz w:val="24"/>
          <w:szCs w:val="24"/>
          <w:lang w:val="ro-RO" w:eastAsia="en-GB"/>
        </w:rPr>
        <w:t xml:space="preserve"> la Contract</w:t>
      </w:r>
      <w:r w:rsidR="000F4ED9">
        <w:rPr>
          <w:rFonts w:ascii="Times New Roman" w:eastAsia="Calibri" w:hAnsi="Times New Roman"/>
          <w:sz w:val="24"/>
          <w:szCs w:val="24"/>
          <w:lang w:val="ro-RO" w:eastAsia="en-GB"/>
        </w:rPr>
        <w:t>,</w:t>
      </w:r>
      <w:r w:rsidRPr="00B020EE">
        <w:rPr>
          <w:rFonts w:ascii="Times New Roman" w:eastAsia="Calibri" w:hAnsi="Times New Roman"/>
          <w:sz w:val="24"/>
          <w:szCs w:val="24"/>
          <w:lang w:val="ro-RO" w:eastAsia="en-GB"/>
        </w:rPr>
        <w:t xml:space="preserve"> va atrage obligația Delegatului de a plăti penalităţi </w:t>
      </w:r>
      <w:r w:rsidR="00432B77" w:rsidRPr="00B020EE">
        <w:rPr>
          <w:rFonts w:ascii="Times New Roman" w:eastAsia="Calibri" w:hAnsi="Times New Roman"/>
          <w:sz w:val="24"/>
          <w:szCs w:val="24"/>
          <w:lang w:val="ro-RO" w:eastAsia="en-GB"/>
        </w:rPr>
        <w:t>conform celor specificate în această anexă</w:t>
      </w:r>
      <w:r w:rsidR="004B41A5" w:rsidRPr="00B020EE">
        <w:rPr>
          <w:rFonts w:ascii="Times New Roman" w:eastAsia="Calibri" w:hAnsi="Times New Roman"/>
          <w:sz w:val="24"/>
          <w:szCs w:val="24"/>
          <w:lang w:val="ro-RO" w:eastAsia="en-GB"/>
        </w:rPr>
        <w:t xml:space="preserve">. </w:t>
      </w:r>
    </w:p>
    <w:p w:rsidR="007E5958" w:rsidRPr="00B020EE" w:rsidRDefault="0042155C" w:rsidP="00B020EE">
      <w:pPr>
        <w:numPr>
          <w:ilvl w:val="0"/>
          <w:numId w:val="5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Nerespectarea repetată a Indicatorilor de Performanţă</w:t>
      </w:r>
      <w:r w:rsidR="00793DA6" w:rsidRPr="00B020EE">
        <w:rPr>
          <w:rFonts w:ascii="Times New Roman" w:eastAsia="Calibri" w:hAnsi="Times New Roman"/>
          <w:sz w:val="24"/>
          <w:szCs w:val="24"/>
          <w:lang w:val="ro-RO" w:eastAsia="en-GB"/>
        </w:rPr>
        <w:t xml:space="preserve">, conform prevederilor art. </w:t>
      </w:r>
      <w:r w:rsidR="00E503B1" w:rsidRPr="00B020EE">
        <w:rPr>
          <w:rFonts w:ascii="Times New Roman" w:eastAsia="Calibri" w:hAnsi="Times New Roman"/>
          <w:sz w:val="24"/>
          <w:szCs w:val="24"/>
          <w:lang w:val="ro-RO" w:eastAsia="en-GB"/>
        </w:rPr>
        <w:t xml:space="preserve"> </w:t>
      </w:r>
      <w:r w:rsidR="001229EC" w:rsidRPr="001229EC">
        <w:rPr>
          <w:rFonts w:ascii="Times New Roman" w:eastAsia="Calibri" w:hAnsi="Times New Roman"/>
          <w:sz w:val="24"/>
          <w:szCs w:val="24"/>
          <w:lang w:val="ro-RO" w:eastAsia="en-GB"/>
        </w:rPr>
        <w:t>34</w:t>
      </w:r>
      <w:r w:rsidR="00793DA6" w:rsidRPr="001229EC">
        <w:rPr>
          <w:rFonts w:ascii="Times New Roman" w:eastAsia="Calibri" w:hAnsi="Times New Roman"/>
          <w:sz w:val="24"/>
          <w:szCs w:val="24"/>
          <w:lang w:val="ro-RO" w:eastAsia="en-GB"/>
        </w:rPr>
        <w:t>.1.1</w:t>
      </w:r>
      <w:r w:rsidR="00793DA6" w:rsidRPr="00B020EE">
        <w:rPr>
          <w:rFonts w:ascii="Times New Roman" w:eastAsia="Calibri" w:hAnsi="Times New Roman"/>
          <w:sz w:val="24"/>
          <w:szCs w:val="24"/>
          <w:lang w:val="ro-RO" w:eastAsia="en-GB"/>
        </w:rPr>
        <w:t xml:space="preserve"> </w:t>
      </w:r>
      <w:r w:rsidR="00E503B1" w:rsidRPr="00B020EE">
        <w:rPr>
          <w:rFonts w:ascii="Times New Roman" w:eastAsia="Calibri" w:hAnsi="Times New Roman"/>
          <w:sz w:val="24"/>
          <w:szCs w:val="24"/>
          <w:lang w:val="ro-RO" w:eastAsia="en-GB"/>
        </w:rPr>
        <w:t>dă dreptul Delegatarului să</w:t>
      </w:r>
      <w:r w:rsidRPr="00B020EE">
        <w:rPr>
          <w:rFonts w:ascii="Times New Roman" w:eastAsia="Calibri" w:hAnsi="Times New Roman"/>
          <w:sz w:val="24"/>
          <w:szCs w:val="24"/>
          <w:lang w:val="ro-RO" w:eastAsia="en-GB"/>
        </w:rPr>
        <w:t xml:space="preserve"> </w:t>
      </w:r>
      <w:r w:rsidR="00E503B1" w:rsidRPr="00B020EE">
        <w:rPr>
          <w:rFonts w:ascii="Times New Roman" w:eastAsia="Calibri" w:hAnsi="Times New Roman"/>
          <w:sz w:val="24"/>
          <w:szCs w:val="24"/>
          <w:lang w:val="ro-RO" w:eastAsia="en-GB"/>
        </w:rPr>
        <w:t xml:space="preserve">rezilieze </w:t>
      </w:r>
      <w:r w:rsidRPr="00B020EE">
        <w:rPr>
          <w:rFonts w:ascii="Times New Roman" w:eastAsia="Calibri" w:hAnsi="Times New Roman"/>
          <w:sz w:val="24"/>
          <w:szCs w:val="24"/>
          <w:lang w:val="ro-RO" w:eastAsia="en-GB"/>
        </w:rPr>
        <w:t xml:space="preserve">Contractul conform </w:t>
      </w:r>
      <w:r w:rsidRPr="001229EC">
        <w:rPr>
          <w:rFonts w:ascii="Times New Roman" w:eastAsia="Calibri" w:hAnsi="Times New Roman"/>
          <w:sz w:val="24"/>
          <w:szCs w:val="24"/>
          <w:lang w:val="ro-RO" w:eastAsia="en-GB"/>
        </w:rPr>
        <w:t>Articolului</w:t>
      </w:r>
      <w:r w:rsidR="007E5958" w:rsidRPr="001229EC">
        <w:rPr>
          <w:rFonts w:ascii="Times New Roman" w:eastAsia="Calibri" w:hAnsi="Times New Roman"/>
          <w:sz w:val="24"/>
          <w:szCs w:val="24"/>
          <w:lang w:val="ro-RO" w:eastAsia="en-GB"/>
        </w:rPr>
        <w:t xml:space="preserve"> 3</w:t>
      </w:r>
      <w:r w:rsidR="001229EC" w:rsidRPr="001229EC">
        <w:rPr>
          <w:rFonts w:ascii="Times New Roman" w:eastAsia="Calibri" w:hAnsi="Times New Roman"/>
          <w:sz w:val="24"/>
          <w:szCs w:val="24"/>
          <w:lang w:val="ro-RO" w:eastAsia="en-GB"/>
        </w:rPr>
        <w:t>4</w:t>
      </w:r>
      <w:r w:rsidR="007E5958" w:rsidRPr="00B020EE">
        <w:rPr>
          <w:rFonts w:ascii="Times New Roman" w:eastAsia="Calibri" w:hAnsi="Times New Roman"/>
          <w:sz w:val="24"/>
          <w:szCs w:val="24"/>
          <w:lang w:val="ro-RO" w:eastAsia="en-GB"/>
        </w:rPr>
        <w:t xml:space="preserve"> </w:t>
      </w:r>
      <w:r w:rsidR="00E27599" w:rsidRPr="00B020EE">
        <w:rPr>
          <w:rFonts w:ascii="Times New Roman" w:eastAsia="Calibri" w:hAnsi="Times New Roman"/>
          <w:sz w:val="24"/>
          <w:szCs w:val="24"/>
          <w:lang w:val="ro-RO" w:eastAsia="en-GB"/>
        </w:rPr>
        <w:t>(“</w:t>
      </w:r>
      <w:r w:rsidR="00A5782A" w:rsidRPr="00B020EE">
        <w:rPr>
          <w:rFonts w:ascii="Times New Roman" w:eastAsia="Calibri" w:hAnsi="Times New Roman"/>
          <w:sz w:val="24"/>
          <w:szCs w:val="24"/>
          <w:lang w:val="ro-RO" w:eastAsia="en-GB"/>
        </w:rPr>
        <w:t>Rezilierea Contractului</w:t>
      </w:r>
      <w:r w:rsidR="00E27599" w:rsidRPr="00B020EE">
        <w:rPr>
          <w:rFonts w:ascii="Times New Roman" w:eastAsia="Calibri" w:hAnsi="Times New Roman"/>
          <w:sz w:val="24"/>
          <w:szCs w:val="24"/>
          <w:lang w:val="ro-RO" w:eastAsia="en-GB"/>
        </w:rPr>
        <w:t>”)</w:t>
      </w:r>
      <w:r w:rsidR="007E5958" w:rsidRPr="00B020EE">
        <w:rPr>
          <w:rFonts w:ascii="Times New Roman" w:eastAsia="Calibri" w:hAnsi="Times New Roman"/>
          <w:sz w:val="24"/>
          <w:szCs w:val="24"/>
          <w:lang w:val="ro-RO" w:eastAsia="en-GB"/>
        </w:rPr>
        <w:t>.</w:t>
      </w:r>
      <w:r w:rsidR="00793DA6" w:rsidRPr="00B020EE">
        <w:rPr>
          <w:rFonts w:ascii="Times New Roman" w:eastAsia="Calibri" w:hAnsi="Times New Roman"/>
          <w:sz w:val="24"/>
          <w:szCs w:val="24"/>
          <w:lang w:val="ro-RO" w:eastAsia="en-GB"/>
        </w:rPr>
        <w:t xml:space="preserve"> </w:t>
      </w:r>
    </w:p>
    <w:p w:rsidR="007E5958" w:rsidRPr="00B020EE" w:rsidRDefault="00F445DD" w:rsidP="00B020EE">
      <w:pPr>
        <w:numPr>
          <w:ilvl w:val="0"/>
          <w:numId w:val="56"/>
        </w:numPr>
        <w:autoSpaceDE w:val="0"/>
        <w:autoSpaceDN w:val="0"/>
        <w:adjustRightInd w:val="0"/>
        <w:spacing w:after="0" w:line="360" w:lineRule="auto"/>
        <w:jc w:val="both"/>
        <w:rPr>
          <w:rFonts w:ascii="Times New Roman" w:eastAsia="Calibri" w:hAnsi="Times New Roman"/>
          <w:sz w:val="24"/>
          <w:szCs w:val="24"/>
          <w:lang w:val="ro-RO" w:eastAsia="en-GB"/>
        </w:rPr>
      </w:pPr>
      <w:bookmarkStart w:id="208" w:name="_Toc378327542"/>
      <w:bookmarkStart w:id="209" w:name="_Toc379978638"/>
      <w:bookmarkStart w:id="210" w:name="_Toc380141083"/>
      <w:bookmarkStart w:id="211" w:name="_Toc381791160"/>
      <w:bookmarkStart w:id="212" w:name="_Toc381957688"/>
      <w:bookmarkStart w:id="213" w:name="_Toc11221593"/>
      <w:r w:rsidRPr="00B020EE">
        <w:rPr>
          <w:rFonts w:ascii="Times New Roman" w:eastAsia="Calibri" w:hAnsi="Times New Roman"/>
          <w:sz w:val="24"/>
          <w:szCs w:val="24"/>
          <w:lang w:val="ro-RO" w:eastAsia="en-GB"/>
        </w:rPr>
        <w:t>În plus fa</w:t>
      </w:r>
      <w:r w:rsidR="00046D07" w:rsidRPr="00B020EE">
        <w:rPr>
          <w:rFonts w:ascii="Times New Roman" w:eastAsia="Calibri" w:hAnsi="Times New Roman"/>
          <w:sz w:val="24"/>
          <w:szCs w:val="24"/>
          <w:lang w:val="ro-RO" w:eastAsia="en-GB"/>
        </w:rPr>
        <w:t>ță</w:t>
      </w:r>
      <w:r w:rsidRPr="00B020EE">
        <w:rPr>
          <w:rFonts w:ascii="Times New Roman" w:eastAsia="Calibri" w:hAnsi="Times New Roman"/>
          <w:sz w:val="24"/>
          <w:szCs w:val="24"/>
          <w:lang w:val="ro-RO" w:eastAsia="en-GB"/>
        </w:rPr>
        <w:t xml:space="preserve"> de orice alte despăgubiri, penalităţi sau sancțiuni prevăzute în acest Contract, Delegatul va despăgubi Delegatarul şi pe mandatarii sau prepușii acestuia în legătur</w:t>
      </w:r>
      <w:r w:rsidR="00046D07" w:rsidRPr="00B020EE">
        <w:rPr>
          <w:rFonts w:ascii="Times New Roman" w:eastAsia="Calibri" w:hAnsi="Times New Roman"/>
          <w:sz w:val="24"/>
          <w:szCs w:val="24"/>
          <w:lang w:val="ro-RO" w:eastAsia="en-GB"/>
        </w:rPr>
        <w:t>ă</w:t>
      </w:r>
      <w:r w:rsidRPr="00B020EE">
        <w:rPr>
          <w:rFonts w:ascii="Times New Roman" w:eastAsia="Calibri" w:hAnsi="Times New Roman"/>
          <w:sz w:val="24"/>
          <w:szCs w:val="24"/>
          <w:lang w:val="ro-RO" w:eastAsia="en-GB"/>
        </w:rPr>
        <w:t xml:space="preserve"> cu orice pretenții sau prejudicii invocate de orice altă persoană decât Delegatarul</w:t>
      </w:r>
      <w:r w:rsidR="007E5958" w:rsidRPr="00B020EE">
        <w:rPr>
          <w:rFonts w:ascii="Times New Roman" w:eastAsia="Calibri" w:hAnsi="Times New Roman"/>
          <w:sz w:val="24"/>
          <w:szCs w:val="24"/>
          <w:lang w:val="ro-RO" w:eastAsia="en-GB"/>
        </w:rPr>
        <w:t>,</w:t>
      </w:r>
      <w:r w:rsidR="004E539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care pot fi generate de, sau în cursul, sau în legătură cu neîndeplinirea de către Delegat a oricăror obligații în baza prezentului Contract</w:t>
      </w:r>
      <w:r w:rsidR="007E5958" w:rsidRPr="00B020EE">
        <w:rPr>
          <w:rFonts w:ascii="Times New Roman" w:eastAsia="Calibri" w:hAnsi="Times New Roman"/>
          <w:sz w:val="24"/>
          <w:szCs w:val="24"/>
          <w:lang w:val="ro-RO" w:eastAsia="en-GB"/>
        </w:rPr>
        <w:t>.</w:t>
      </w:r>
      <w:bookmarkEnd w:id="208"/>
      <w:bookmarkEnd w:id="209"/>
      <w:bookmarkEnd w:id="210"/>
      <w:bookmarkEnd w:id="211"/>
      <w:bookmarkEnd w:id="212"/>
      <w:bookmarkEnd w:id="213"/>
    </w:p>
    <w:p w:rsidR="00331441" w:rsidRPr="00B020EE" w:rsidRDefault="00331441" w:rsidP="00B020EE">
      <w:pPr>
        <w:autoSpaceDE w:val="0"/>
        <w:autoSpaceDN w:val="0"/>
        <w:adjustRightInd w:val="0"/>
        <w:spacing w:after="0" w:line="360" w:lineRule="auto"/>
        <w:jc w:val="both"/>
        <w:rPr>
          <w:rFonts w:ascii="Times New Roman" w:eastAsia="Calibri" w:hAnsi="Times New Roman"/>
          <w:bCs/>
          <w:sz w:val="24"/>
          <w:szCs w:val="24"/>
          <w:lang w:val="ro-RO"/>
        </w:rPr>
      </w:pPr>
    </w:p>
    <w:p w:rsidR="007E5958"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14" w:name="_Toc129291225"/>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25</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044AA8" w:rsidRPr="00B020EE">
        <w:rPr>
          <w:rFonts w:ascii="Times New Roman" w:hAnsi="Times New Roman"/>
          <w:i w:val="0"/>
          <w:sz w:val="24"/>
          <w:szCs w:val="24"/>
          <w:lang w:val="ro-RO" w:eastAsia="ro-RO"/>
        </w:rPr>
        <w:t xml:space="preserve"> </w:t>
      </w:r>
      <w:bookmarkStart w:id="215" w:name="_Toc332970614"/>
      <w:bookmarkStart w:id="216" w:name="_Toc333325664"/>
      <w:bookmarkStart w:id="217" w:name="_Toc333326735"/>
      <w:bookmarkStart w:id="218" w:name="_Toc334082490"/>
      <w:bookmarkStart w:id="219" w:name="_Toc337558502"/>
      <w:bookmarkStart w:id="220" w:name="_Toc337653282"/>
      <w:bookmarkStart w:id="221" w:name="_Toc337740356"/>
      <w:bookmarkEnd w:id="206"/>
      <w:bookmarkEnd w:id="207"/>
      <w:r w:rsidR="00425C82" w:rsidRPr="00B020EE">
        <w:rPr>
          <w:rFonts w:ascii="Times New Roman" w:hAnsi="Times New Roman"/>
          <w:i w:val="0"/>
          <w:sz w:val="24"/>
          <w:szCs w:val="24"/>
          <w:lang w:val="ro-RO" w:eastAsia="ro-RO"/>
        </w:rPr>
        <w:t xml:space="preserve">EXONERAREA DE </w:t>
      </w:r>
      <w:r w:rsidR="00B36B34" w:rsidRPr="00B020EE">
        <w:rPr>
          <w:rFonts w:ascii="Times New Roman" w:hAnsi="Times New Roman"/>
          <w:i w:val="0"/>
          <w:sz w:val="24"/>
          <w:szCs w:val="24"/>
          <w:lang w:val="ro-RO" w:eastAsia="ro-RO"/>
        </w:rPr>
        <w:t>RĂSPUNDERE</w:t>
      </w:r>
      <w:r w:rsidR="00425C82" w:rsidRPr="00B020EE">
        <w:rPr>
          <w:rFonts w:ascii="Times New Roman" w:hAnsi="Times New Roman"/>
          <w:i w:val="0"/>
          <w:sz w:val="24"/>
          <w:szCs w:val="24"/>
          <w:lang w:val="ro-RO" w:eastAsia="ro-RO"/>
        </w:rPr>
        <w:t xml:space="preserve"> </w:t>
      </w:r>
      <w:r w:rsidR="00B36B34" w:rsidRPr="00B020EE">
        <w:rPr>
          <w:rFonts w:ascii="Times New Roman" w:hAnsi="Times New Roman"/>
          <w:i w:val="0"/>
          <w:sz w:val="24"/>
          <w:szCs w:val="24"/>
          <w:lang w:val="ro-RO" w:eastAsia="ro-RO"/>
        </w:rPr>
        <w:t>A DELEGATARULUI</w:t>
      </w:r>
      <w:bookmarkStart w:id="222" w:name="_Toc332970615"/>
      <w:bookmarkStart w:id="223" w:name="_Toc333325665"/>
      <w:bookmarkStart w:id="224" w:name="_Toc333326736"/>
      <w:bookmarkStart w:id="225" w:name="_Toc334082493"/>
      <w:bookmarkStart w:id="226" w:name="_Toc337558505"/>
      <w:bookmarkStart w:id="227" w:name="_Toc337653285"/>
      <w:bookmarkStart w:id="228" w:name="_Toc337740359"/>
      <w:bookmarkStart w:id="229" w:name="_Toc254520632"/>
      <w:bookmarkStart w:id="230" w:name="_Toc337740392"/>
      <w:bookmarkEnd w:id="214"/>
      <w:bookmarkEnd w:id="215"/>
      <w:bookmarkEnd w:id="216"/>
      <w:bookmarkEnd w:id="217"/>
      <w:bookmarkEnd w:id="218"/>
      <w:bookmarkEnd w:id="219"/>
      <w:bookmarkEnd w:id="220"/>
      <w:bookmarkEnd w:id="221"/>
    </w:p>
    <w:p w:rsidR="007E5958" w:rsidRPr="00B020EE" w:rsidRDefault="003141CE" w:rsidP="00B020EE">
      <w:pPr>
        <w:autoSpaceDE w:val="0"/>
        <w:autoSpaceDN w:val="0"/>
        <w:adjustRightInd w:val="0"/>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val="ro-RO" w:eastAsia="en-GB"/>
        </w:rPr>
        <w:t xml:space="preserve">În niciun caz </w:t>
      </w:r>
      <w:r w:rsidRPr="00B020EE">
        <w:rPr>
          <w:rFonts w:ascii="Times New Roman" w:hAnsi="Times New Roman"/>
          <w:sz w:val="24"/>
          <w:szCs w:val="24"/>
          <w:lang w:val="ro-RO"/>
        </w:rPr>
        <w:t xml:space="preserve">Delegatarul </w:t>
      </w:r>
      <w:r w:rsidRPr="00B020EE">
        <w:rPr>
          <w:rFonts w:ascii="Times New Roman" w:hAnsi="Times New Roman"/>
          <w:sz w:val="24"/>
          <w:szCs w:val="24"/>
          <w:lang w:val="ro-RO" w:eastAsia="en-GB"/>
        </w:rPr>
        <w:t xml:space="preserve">nu va fi răspunzător faţă de Delegat de vreo Daună ori Daună indirectă sau cheltuială de orice natură pe care Delegatul le-ar putea suporta sau înregistra </w:t>
      </w:r>
      <w:r w:rsidR="00205B17" w:rsidRPr="00B020EE">
        <w:rPr>
          <w:rFonts w:ascii="Times New Roman" w:hAnsi="Times New Roman"/>
          <w:sz w:val="24"/>
          <w:szCs w:val="24"/>
          <w:lang w:val="ro-RO" w:eastAsia="en-GB"/>
        </w:rPr>
        <w:t>din cauza</w:t>
      </w:r>
      <w:r w:rsidRPr="00B020EE">
        <w:rPr>
          <w:rFonts w:ascii="Times New Roman" w:hAnsi="Times New Roman"/>
          <w:sz w:val="24"/>
          <w:szCs w:val="24"/>
          <w:lang w:val="ro-RO" w:eastAsia="en-GB"/>
        </w:rPr>
        <w:t xml:space="preserve"> producerii unui eveniment de Forţă Majoră </w:t>
      </w:r>
      <w:r w:rsidR="00913587" w:rsidRPr="00B020EE">
        <w:rPr>
          <w:rFonts w:ascii="Times New Roman" w:hAnsi="Times New Roman"/>
          <w:sz w:val="24"/>
          <w:szCs w:val="24"/>
          <w:lang w:val="ro-RO" w:eastAsia="en-GB"/>
        </w:rPr>
        <w:t xml:space="preserve">sau a </w:t>
      </w:r>
      <w:r w:rsidRPr="00B020EE">
        <w:rPr>
          <w:rFonts w:ascii="Times New Roman" w:hAnsi="Times New Roman"/>
          <w:sz w:val="24"/>
          <w:szCs w:val="24"/>
          <w:lang w:val="ro-RO" w:eastAsia="en-GB"/>
        </w:rPr>
        <w:t>oricărei nereuşite a Delegatului de a realiza veniturile previzionate în baza prezentului Contract</w:t>
      </w:r>
      <w:r w:rsidR="007E5958" w:rsidRPr="00B020EE">
        <w:rPr>
          <w:rFonts w:ascii="Times New Roman" w:hAnsi="Times New Roman"/>
          <w:sz w:val="24"/>
          <w:szCs w:val="24"/>
          <w:lang w:val="ro-RO" w:eastAsia="en-GB"/>
        </w:rPr>
        <w:t>.</w:t>
      </w:r>
      <w:bookmarkEnd w:id="222"/>
      <w:bookmarkEnd w:id="223"/>
      <w:bookmarkEnd w:id="224"/>
      <w:bookmarkEnd w:id="225"/>
      <w:bookmarkEnd w:id="226"/>
      <w:bookmarkEnd w:id="227"/>
      <w:bookmarkEnd w:id="228"/>
    </w:p>
    <w:p w:rsidR="00580C9F" w:rsidRPr="00B020EE" w:rsidRDefault="00580C9F" w:rsidP="00B020EE">
      <w:pPr>
        <w:autoSpaceDE w:val="0"/>
        <w:autoSpaceDN w:val="0"/>
        <w:adjustRightInd w:val="0"/>
        <w:spacing w:after="0" w:line="360" w:lineRule="auto"/>
        <w:jc w:val="both"/>
        <w:rPr>
          <w:rFonts w:ascii="Times New Roman" w:eastAsia="Calibri" w:hAnsi="Times New Roman"/>
          <w:bCs/>
          <w:sz w:val="24"/>
          <w:szCs w:val="24"/>
          <w:lang w:val="ro-RO"/>
        </w:rPr>
      </w:pPr>
    </w:p>
    <w:p w:rsidR="00E80457"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31" w:name="_Toc254520633"/>
      <w:bookmarkStart w:id="232" w:name="_Toc337740393"/>
      <w:bookmarkStart w:id="233" w:name="_Toc129291226"/>
      <w:bookmarkEnd w:id="229"/>
      <w:bookmarkEnd w:id="230"/>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26</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bookmarkEnd w:id="231"/>
      <w:bookmarkEnd w:id="232"/>
      <w:r w:rsidR="00BD5F08" w:rsidRPr="00B020EE">
        <w:rPr>
          <w:rFonts w:ascii="Times New Roman" w:hAnsi="Times New Roman"/>
          <w:sz w:val="24"/>
          <w:szCs w:val="24"/>
          <w:lang w:val="ro-RO"/>
        </w:rPr>
        <w:t xml:space="preserve"> </w:t>
      </w:r>
      <w:r w:rsidR="00BD5F08" w:rsidRPr="00B020EE">
        <w:rPr>
          <w:rFonts w:ascii="Times New Roman" w:hAnsi="Times New Roman"/>
          <w:i w:val="0"/>
          <w:sz w:val="24"/>
          <w:szCs w:val="24"/>
          <w:lang w:val="ro-RO" w:eastAsia="ro-RO"/>
        </w:rPr>
        <w:t>EXONERAREA DE RĂSPUNDERE A DELEGATULUI</w:t>
      </w:r>
      <w:bookmarkEnd w:id="233"/>
    </w:p>
    <w:p w:rsidR="007E5958" w:rsidRPr="00B020EE" w:rsidRDefault="00BD5F08" w:rsidP="00B020EE">
      <w:pPr>
        <w:numPr>
          <w:ilvl w:val="0"/>
          <w:numId w:val="57"/>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Fără a aduce atingere prevederilor </w:t>
      </w:r>
      <w:r w:rsidRPr="001229EC">
        <w:rPr>
          <w:rFonts w:ascii="Times New Roman" w:eastAsia="Calibri" w:hAnsi="Times New Roman"/>
          <w:sz w:val="24"/>
          <w:szCs w:val="24"/>
          <w:lang w:val="ro-RO" w:eastAsia="en-GB"/>
        </w:rPr>
        <w:t>Articolului</w:t>
      </w:r>
      <w:r w:rsidR="00E27599" w:rsidRPr="001229EC">
        <w:rPr>
          <w:rFonts w:ascii="Times New Roman" w:eastAsia="Calibri" w:hAnsi="Times New Roman"/>
          <w:sz w:val="24"/>
          <w:szCs w:val="24"/>
          <w:lang w:val="ro-RO" w:eastAsia="en-GB"/>
        </w:rPr>
        <w:t xml:space="preserve"> </w:t>
      </w:r>
      <w:r w:rsidR="001229EC" w:rsidRPr="001229EC">
        <w:rPr>
          <w:rFonts w:ascii="Times New Roman" w:eastAsia="Calibri" w:hAnsi="Times New Roman"/>
          <w:sz w:val="24"/>
          <w:szCs w:val="24"/>
          <w:lang w:val="ro-RO" w:eastAsia="en-GB"/>
        </w:rPr>
        <w:t>24</w:t>
      </w:r>
      <w:r w:rsidR="000764A8" w:rsidRPr="00B020EE">
        <w:rPr>
          <w:rFonts w:ascii="Times New Roman" w:eastAsia="Calibri" w:hAnsi="Times New Roman"/>
          <w:sz w:val="24"/>
          <w:szCs w:val="24"/>
          <w:lang w:val="ro-RO" w:eastAsia="en-GB"/>
        </w:rPr>
        <w:t xml:space="preserve"> (“</w:t>
      </w:r>
      <w:r w:rsidR="00253A45" w:rsidRPr="00B020EE">
        <w:rPr>
          <w:rFonts w:ascii="Times New Roman" w:eastAsia="Calibri" w:hAnsi="Times New Roman"/>
          <w:sz w:val="24"/>
          <w:szCs w:val="24"/>
          <w:lang w:val="ro-RO" w:eastAsia="en-GB"/>
        </w:rPr>
        <w:t>P</w:t>
      </w:r>
      <w:r w:rsidR="00E67D1F" w:rsidRPr="00B020EE">
        <w:rPr>
          <w:rFonts w:ascii="Times New Roman" w:eastAsia="Calibri" w:hAnsi="Times New Roman"/>
          <w:sz w:val="24"/>
          <w:szCs w:val="24"/>
          <w:lang w:val="ro-RO" w:eastAsia="en-GB"/>
        </w:rPr>
        <w:t>enalităţi şi despăgubiri în sarcina Delegatului</w:t>
      </w:r>
      <w:r w:rsidR="000764A8"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 mai sus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w:t>
      </w:r>
      <w:r w:rsidR="00512B4F" w:rsidRPr="00B020EE">
        <w:rPr>
          <w:rFonts w:ascii="Times New Roman" w:eastAsia="Calibri" w:hAnsi="Times New Roman"/>
          <w:sz w:val="24"/>
          <w:szCs w:val="24"/>
          <w:lang w:val="ro-RO" w:eastAsia="en-GB"/>
        </w:rPr>
        <w:t xml:space="preserve"> care face imposibilă executarea Contractului</w:t>
      </w:r>
      <w:r w:rsidR="00B0305C" w:rsidRPr="00B020EE">
        <w:rPr>
          <w:rFonts w:ascii="Times New Roman" w:eastAsia="Calibri" w:hAnsi="Times New Roman"/>
          <w:sz w:val="24"/>
          <w:szCs w:val="24"/>
          <w:lang w:val="ro-RO" w:eastAsia="en-GB"/>
        </w:rPr>
        <w:t xml:space="preserve">, </w:t>
      </w:r>
      <w:r w:rsidR="00B0305C" w:rsidRPr="00665C04">
        <w:rPr>
          <w:rFonts w:ascii="Times New Roman" w:eastAsia="Calibri" w:hAnsi="Times New Roman"/>
          <w:sz w:val="24"/>
          <w:szCs w:val="24"/>
          <w:lang w:val="ro-RO" w:eastAsia="en-GB"/>
        </w:rPr>
        <w:t>conform art.</w:t>
      </w:r>
      <w:r w:rsidR="00057CDE" w:rsidRPr="00665C04">
        <w:rPr>
          <w:rFonts w:ascii="Times New Roman" w:eastAsia="Calibri" w:hAnsi="Times New Roman"/>
          <w:sz w:val="24"/>
          <w:szCs w:val="24"/>
          <w:lang w:val="ro-RO" w:eastAsia="en-GB"/>
        </w:rPr>
        <w:t xml:space="preserve"> </w:t>
      </w:r>
      <w:r w:rsidR="00665C04" w:rsidRPr="00665C04">
        <w:rPr>
          <w:rFonts w:ascii="Times New Roman" w:eastAsia="Calibri" w:hAnsi="Times New Roman"/>
          <w:sz w:val="24"/>
          <w:szCs w:val="24"/>
          <w:lang w:val="ro-RO" w:eastAsia="en-GB"/>
        </w:rPr>
        <w:t>29</w:t>
      </w:r>
      <w:r w:rsidR="00B0305C" w:rsidRPr="00B020EE">
        <w:rPr>
          <w:rFonts w:ascii="Times New Roman" w:eastAsia="Calibri" w:hAnsi="Times New Roman"/>
          <w:sz w:val="24"/>
          <w:szCs w:val="24"/>
          <w:lang w:val="ro-RO" w:eastAsia="en-GB"/>
        </w:rPr>
        <w:t xml:space="preserve"> de mai jos</w:t>
      </w:r>
      <w:r w:rsidR="00512B4F" w:rsidRPr="00B020EE">
        <w:rPr>
          <w:rFonts w:ascii="Times New Roman" w:eastAsia="Calibri" w:hAnsi="Times New Roman"/>
          <w:sz w:val="24"/>
          <w:szCs w:val="24"/>
          <w:lang w:val="ro-RO" w:eastAsia="en-GB"/>
        </w:rPr>
        <w:t>.</w:t>
      </w:r>
    </w:p>
    <w:p w:rsidR="007E5958" w:rsidRPr="00B020EE" w:rsidRDefault="00512B4F" w:rsidP="00B020EE">
      <w:pPr>
        <w:numPr>
          <w:ilvl w:val="0"/>
          <w:numId w:val="57"/>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sidDel="00512B4F">
        <w:rPr>
          <w:rFonts w:ascii="Times New Roman" w:eastAsia="Calibri" w:hAnsi="Times New Roman"/>
          <w:sz w:val="24"/>
          <w:szCs w:val="24"/>
          <w:lang w:val="ro-RO" w:eastAsia="en-GB"/>
        </w:rPr>
        <w:lastRenderedPageBreak/>
        <w:t xml:space="preserve"> </w:t>
      </w:r>
      <w:r w:rsidR="002323A8" w:rsidRPr="00B020EE">
        <w:rPr>
          <w:rFonts w:ascii="Times New Roman" w:eastAsia="Calibri" w:hAnsi="Times New Roman"/>
          <w:sz w:val="24"/>
          <w:szCs w:val="24"/>
          <w:lang w:val="ro-RO" w:eastAsia="en-GB"/>
        </w:rPr>
        <w:t>În cazul în care Delegatul se află în imposibilitatea de a presta Serviciul, total sau parţial, din orice motiv, sau consideră că anumite circumstanţe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w:t>
      </w:r>
      <w:r w:rsidR="00991B7C" w:rsidRPr="00B020EE">
        <w:rPr>
          <w:rFonts w:ascii="Times New Roman" w:eastAsia="Calibri" w:hAnsi="Times New Roman"/>
          <w:sz w:val="24"/>
          <w:szCs w:val="24"/>
          <w:lang w:val="ro-RO" w:eastAsia="en-GB"/>
        </w:rPr>
        <w:t xml:space="preserve">. </w:t>
      </w:r>
      <w:r w:rsidR="002323A8" w:rsidRPr="00B020EE">
        <w:rPr>
          <w:rFonts w:ascii="Times New Roman" w:eastAsia="Calibri" w:hAnsi="Times New Roman"/>
          <w:sz w:val="24"/>
          <w:szCs w:val="24"/>
          <w:lang w:val="ro-RO" w:eastAsia="en-GB"/>
        </w:rPr>
        <w:t xml:space="preserve">Invocarea oricărui motiv care ar putea împiedica în mod substanţial prestarea Serviciului nu va atrage nicio modificare a vreunei clauze a acestui Contract şi nu va elibera sau exonera în niciun fel </w:t>
      </w:r>
      <w:r w:rsidR="00205B17" w:rsidRPr="00B020EE">
        <w:rPr>
          <w:rFonts w:ascii="Times New Roman" w:eastAsia="Calibri" w:hAnsi="Times New Roman"/>
          <w:sz w:val="24"/>
          <w:szCs w:val="24"/>
          <w:lang w:val="ro-RO" w:eastAsia="en-GB"/>
        </w:rPr>
        <w:t xml:space="preserve"> </w:t>
      </w:r>
      <w:r w:rsidR="002323A8" w:rsidRPr="00B020EE">
        <w:rPr>
          <w:rFonts w:ascii="Times New Roman" w:eastAsia="Calibri" w:hAnsi="Times New Roman"/>
          <w:sz w:val="24"/>
          <w:szCs w:val="24"/>
          <w:lang w:val="ro-RO" w:eastAsia="en-GB"/>
        </w:rPr>
        <w:t>Delegatul de obligaţia de a presta Serviciul conform Contractului şi a Legii în vigoare cu privire la suspendarea sau limitarea prestării serviciilor în domeniul salubrizării localităţilor.</w:t>
      </w:r>
    </w:p>
    <w:p w:rsidR="00580C9F" w:rsidRPr="00B020EE" w:rsidRDefault="00580C9F" w:rsidP="00B020EE">
      <w:pPr>
        <w:autoSpaceDE w:val="0"/>
        <w:autoSpaceDN w:val="0"/>
        <w:adjustRightInd w:val="0"/>
        <w:spacing w:after="0" w:line="360" w:lineRule="auto"/>
        <w:jc w:val="both"/>
        <w:rPr>
          <w:rFonts w:ascii="Times New Roman" w:eastAsia="Calibri" w:hAnsi="Times New Roman"/>
          <w:bCs/>
          <w:sz w:val="24"/>
          <w:szCs w:val="24"/>
          <w:lang w:val="ro-RO"/>
        </w:rPr>
      </w:pPr>
    </w:p>
    <w:p w:rsidR="00E80457"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34" w:name="_Toc129291227"/>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27</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CA2AA6" w:rsidRPr="00B020EE">
        <w:rPr>
          <w:rFonts w:ascii="Times New Roman" w:hAnsi="Times New Roman"/>
          <w:i w:val="0"/>
          <w:sz w:val="24"/>
          <w:szCs w:val="24"/>
          <w:lang w:val="ro-RO" w:eastAsia="ro-RO"/>
        </w:rPr>
        <w:t xml:space="preserve"> </w:t>
      </w:r>
      <w:r w:rsidR="002323A8" w:rsidRPr="00B020EE">
        <w:rPr>
          <w:rFonts w:ascii="Times New Roman" w:hAnsi="Times New Roman"/>
          <w:i w:val="0"/>
          <w:sz w:val="24"/>
          <w:szCs w:val="24"/>
          <w:lang w:val="ro-RO" w:eastAsia="ro-RO"/>
        </w:rPr>
        <w:t>ÎNTINDEREA DESPĂGUBIRILOR</w:t>
      </w:r>
      <w:bookmarkEnd w:id="234"/>
    </w:p>
    <w:p w:rsidR="00580C9F" w:rsidRPr="00B020EE" w:rsidRDefault="002323A8"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hAnsi="Times New Roman"/>
          <w:sz w:val="24"/>
          <w:szCs w:val="24"/>
          <w:lang w:val="ro-RO" w:eastAsia="en-GB"/>
        </w:rPr>
        <w:t>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w:t>
      </w:r>
      <w:r w:rsidR="007E5958" w:rsidRPr="00B020EE">
        <w:rPr>
          <w:rFonts w:ascii="Times New Roman" w:hAnsi="Times New Roman"/>
          <w:sz w:val="24"/>
          <w:szCs w:val="24"/>
          <w:lang w:val="ro-RO" w:eastAsia="en-GB"/>
        </w:rPr>
        <w:t xml:space="preserve">. </w:t>
      </w:r>
      <w:r w:rsidR="00580C9F" w:rsidRPr="00B020EE">
        <w:rPr>
          <w:rFonts w:ascii="Times New Roman" w:eastAsia="Calibri" w:hAnsi="Times New Roman"/>
          <w:bCs/>
          <w:sz w:val="24"/>
          <w:szCs w:val="24"/>
          <w:lang w:val="ro-RO"/>
        </w:rPr>
        <w:t xml:space="preserve"> </w:t>
      </w:r>
    </w:p>
    <w:p w:rsidR="007D76AE" w:rsidRPr="00B020EE" w:rsidRDefault="007D76AE" w:rsidP="00B020EE">
      <w:pPr>
        <w:autoSpaceDE w:val="0"/>
        <w:autoSpaceDN w:val="0"/>
        <w:adjustRightInd w:val="0"/>
        <w:spacing w:after="0" w:line="360" w:lineRule="auto"/>
        <w:jc w:val="both"/>
        <w:rPr>
          <w:rFonts w:ascii="Times New Roman" w:eastAsia="Calibri" w:hAnsi="Times New Roman"/>
          <w:bCs/>
          <w:sz w:val="24"/>
          <w:szCs w:val="24"/>
          <w:lang w:val="ro-RO"/>
        </w:rPr>
      </w:pPr>
    </w:p>
    <w:p w:rsidR="00E80457" w:rsidRPr="00057CDE" w:rsidRDefault="002A167F" w:rsidP="00B020EE">
      <w:pPr>
        <w:pStyle w:val="Titlu2"/>
        <w:spacing w:before="0" w:after="0" w:line="360" w:lineRule="auto"/>
        <w:jc w:val="both"/>
        <w:rPr>
          <w:rFonts w:ascii="Times New Roman" w:hAnsi="Times New Roman"/>
          <w:i w:val="0"/>
          <w:sz w:val="24"/>
          <w:szCs w:val="24"/>
          <w:lang w:val="ro-RO" w:eastAsia="ro-RO"/>
        </w:rPr>
      </w:pPr>
      <w:bookmarkStart w:id="235" w:name="_Toc129291228"/>
      <w:r w:rsidRPr="00057CD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28</w:t>
      </w:r>
      <w:r w:rsidR="00CA2AA6" w:rsidRPr="00057CDE">
        <w:rPr>
          <w:rFonts w:ascii="Times New Roman" w:hAnsi="Times New Roman"/>
          <w:i w:val="0"/>
          <w:sz w:val="24"/>
          <w:szCs w:val="24"/>
          <w:lang w:val="ro-RO" w:eastAsia="ro-RO"/>
        </w:rPr>
        <w:t xml:space="preserve"> </w:t>
      </w:r>
      <w:r w:rsidR="005C5C2A" w:rsidRPr="00057CDE">
        <w:rPr>
          <w:rFonts w:ascii="Times New Roman" w:hAnsi="Times New Roman"/>
          <w:i w:val="0"/>
          <w:sz w:val="24"/>
          <w:szCs w:val="24"/>
          <w:lang w:val="ro-RO" w:eastAsia="ro-RO"/>
        </w:rPr>
        <w:t xml:space="preserve">- </w:t>
      </w:r>
      <w:r w:rsidR="002323A8" w:rsidRPr="00057CDE">
        <w:rPr>
          <w:rFonts w:ascii="Times New Roman" w:hAnsi="Times New Roman"/>
          <w:i w:val="0"/>
          <w:sz w:val="24"/>
          <w:szCs w:val="24"/>
          <w:lang w:val="ro-RO" w:eastAsia="ro-RO"/>
        </w:rPr>
        <w:t>RECUPERAREA</w:t>
      </w:r>
      <w:bookmarkEnd w:id="235"/>
      <w:r w:rsidR="002323A8" w:rsidRPr="00057CDE">
        <w:rPr>
          <w:rFonts w:ascii="Times New Roman" w:hAnsi="Times New Roman"/>
          <w:i w:val="0"/>
          <w:sz w:val="24"/>
          <w:szCs w:val="24"/>
          <w:lang w:val="ro-RO" w:eastAsia="ro-RO"/>
        </w:rPr>
        <w:t xml:space="preserve"> </w:t>
      </w:r>
    </w:p>
    <w:p w:rsidR="007E5958" w:rsidRPr="00B020EE" w:rsidRDefault="002323A8" w:rsidP="00B020EE">
      <w:pPr>
        <w:tabs>
          <w:tab w:val="left" w:pos="360"/>
        </w:tabs>
        <w:autoSpaceDE w:val="0"/>
        <w:autoSpaceDN w:val="0"/>
        <w:adjustRightInd w:val="0"/>
        <w:spacing w:after="0" w:line="360" w:lineRule="auto"/>
        <w:jc w:val="both"/>
        <w:rPr>
          <w:rFonts w:ascii="Times New Roman" w:hAnsi="Times New Roman"/>
          <w:sz w:val="24"/>
          <w:szCs w:val="24"/>
          <w:lang w:val="ro-RO" w:eastAsia="ro-RO"/>
        </w:rPr>
      </w:pPr>
      <w:r w:rsidRPr="00057CDE">
        <w:rPr>
          <w:rFonts w:ascii="Times New Roman" w:hAnsi="Times New Roman"/>
          <w:sz w:val="24"/>
          <w:szCs w:val="24"/>
          <w:lang w:val="ro-RO" w:eastAsia="ro-RO"/>
        </w:rPr>
        <w:t>Delegatarul este îndreptăţit să recupereze de la Delegat orice prejudicii suferite din vina Delegatului, care sunt descoperite după Data Încetării Contractului, în conformitate cu</w:t>
      </w:r>
      <w:r w:rsidR="007E5958" w:rsidRPr="00057CDE">
        <w:rPr>
          <w:rFonts w:ascii="Times New Roman" w:hAnsi="Times New Roman"/>
          <w:sz w:val="24"/>
          <w:szCs w:val="24"/>
          <w:lang w:val="ro-RO" w:eastAsia="ro-RO"/>
        </w:rPr>
        <w:t xml:space="preserve"> </w:t>
      </w:r>
      <w:r w:rsidRPr="00057CDE">
        <w:rPr>
          <w:rFonts w:ascii="Times New Roman" w:hAnsi="Times New Roman"/>
          <w:sz w:val="24"/>
          <w:szCs w:val="24"/>
          <w:lang w:val="ro-RO" w:eastAsia="ro-RO"/>
        </w:rPr>
        <w:t>Legea aplicabilă</w:t>
      </w:r>
      <w:r w:rsidR="00BE62F0" w:rsidRPr="00057CDE">
        <w:rPr>
          <w:rFonts w:ascii="Times New Roman" w:hAnsi="Times New Roman"/>
          <w:sz w:val="24"/>
          <w:szCs w:val="24"/>
          <w:lang w:val="ro-RO" w:eastAsia="ro-RO"/>
        </w:rPr>
        <w:t>.</w:t>
      </w:r>
    </w:p>
    <w:p w:rsidR="00F30B7F" w:rsidRPr="00B020EE" w:rsidRDefault="00F30B7F" w:rsidP="00B020EE">
      <w:pPr>
        <w:autoSpaceDE w:val="0"/>
        <w:autoSpaceDN w:val="0"/>
        <w:adjustRightInd w:val="0"/>
        <w:spacing w:after="0" w:line="360" w:lineRule="auto"/>
        <w:jc w:val="both"/>
        <w:rPr>
          <w:rFonts w:ascii="Times New Roman" w:hAnsi="Times New Roman"/>
          <w:b/>
          <w:sz w:val="24"/>
          <w:szCs w:val="24"/>
          <w:lang w:val="ro-RO" w:eastAsia="ro-RO"/>
        </w:rPr>
      </w:pPr>
    </w:p>
    <w:p w:rsidR="00A01E9D" w:rsidRPr="00B020EE" w:rsidRDefault="002323A8" w:rsidP="00B020EE">
      <w:pPr>
        <w:pStyle w:val="Titlu1"/>
        <w:spacing w:before="0" w:after="0" w:line="360" w:lineRule="auto"/>
        <w:jc w:val="center"/>
        <w:rPr>
          <w:rFonts w:ascii="Times New Roman" w:hAnsi="Times New Roman"/>
          <w:sz w:val="24"/>
          <w:szCs w:val="24"/>
          <w:lang w:val="ro-RO"/>
        </w:rPr>
      </w:pPr>
      <w:bookmarkStart w:id="236" w:name="_Toc129291229"/>
      <w:bookmarkStart w:id="237" w:name="_Toc254520638"/>
      <w:bookmarkStart w:id="238" w:name="_Toc333325768"/>
      <w:bookmarkStart w:id="239" w:name="_Toc337740462"/>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3C44C8" w:rsidRPr="00B020EE">
        <w:rPr>
          <w:rFonts w:ascii="Times New Roman" w:hAnsi="Times New Roman"/>
          <w:sz w:val="24"/>
          <w:szCs w:val="24"/>
          <w:lang w:val="ro-RO"/>
        </w:rPr>
        <w:t xml:space="preserve">VI. </w:t>
      </w:r>
      <w:r w:rsidRPr="00B020EE">
        <w:rPr>
          <w:rFonts w:ascii="Times New Roman" w:hAnsi="Times New Roman"/>
          <w:sz w:val="24"/>
          <w:szCs w:val="24"/>
          <w:lang w:val="ro-RO"/>
        </w:rPr>
        <w:t>EVENIMENTE NEPREVĂZUTE</w:t>
      </w:r>
      <w:bookmarkEnd w:id="236"/>
    </w:p>
    <w:p w:rsidR="00E80457"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40" w:name="_Toc129291230"/>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29</w:t>
      </w:r>
      <w:r w:rsidR="00CA2AA6" w:rsidRPr="00B020EE">
        <w:rPr>
          <w:rFonts w:ascii="Times New Roman" w:hAnsi="Times New Roman"/>
          <w:i w:val="0"/>
          <w:sz w:val="24"/>
          <w:szCs w:val="24"/>
          <w:lang w:val="ro-RO" w:eastAsia="ro-RO"/>
        </w:rPr>
        <w:t xml:space="preserve"> </w:t>
      </w:r>
      <w:r w:rsidR="002323A8" w:rsidRPr="00B020EE">
        <w:rPr>
          <w:rFonts w:ascii="Times New Roman" w:hAnsi="Times New Roman"/>
          <w:i w:val="0"/>
          <w:sz w:val="24"/>
          <w:szCs w:val="24"/>
          <w:lang w:val="ro-RO" w:eastAsia="ro-RO"/>
        </w:rPr>
        <w:t>–</w:t>
      </w:r>
      <w:r w:rsidR="0095559E" w:rsidRPr="00B020EE">
        <w:rPr>
          <w:rFonts w:ascii="Times New Roman" w:hAnsi="Times New Roman"/>
          <w:i w:val="0"/>
          <w:sz w:val="24"/>
          <w:szCs w:val="24"/>
          <w:lang w:val="ro-RO" w:eastAsia="ro-RO"/>
        </w:rPr>
        <w:t xml:space="preserve"> </w:t>
      </w:r>
      <w:r w:rsidR="003C44C8" w:rsidRPr="00B020EE">
        <w:rPr>
          <w:rFonts w:ascii="Times New Roman" w:hAnsi="Times New Roman"/>
          <w:i w:val="0"/>
          <w:sz w:val="24"/>
          <w:szCs w:val="24"/>
          <w:lang w:val="ro-RO" w:eastAsia="ro-RO"/>
        </w:rPr>
        <w:t>FO</w:t>
      </w:r>
      <w:r w:rsidR="002323A8" w:rsidRPr="00B020EE">
        <w:rPr>
          <w:rFonts w:ascii="Times New Roman" w:hAnsi="Times New Roman"/>
          <w:i w:val="0"/>
          <w:sz w:val="24"/>
          <w:szCs w:val="24"/>
          <w:lang w:val="ro-RO" w:eastAsia="ro-RO"/>
        </w:rPr>
        <w:t xml:space="preserve">RŢA </w:t>
      </w:r>
      <w:r w:rsidR="003C44C8" w:rsidRPr="00B020EE">
        <w:rPr>
          <w:rFonts w:ascii="Times New Roman" w:hAnsi="Times New Roman"/>
          <w:i w:val="0"/>
          <w:sz w:val="24"/>
          <w:szCs w:val="24"/>
          <w:lang w:val="ro-RO" w:eastAsia="ro-RO"/>
        </w:rPr>
        <w:t>MAJ</w:t>
      </w:r>
      <w:bookmarkEnd w:id="237"/>
      <w:bookmarkEnd w:id="238"/>
      <w:bookmarkEnd w:id="239"/>
      <w:r w:rsidR="002323A8" w:rsidRPr="00B020EE">
        <w:rPr>
          <w:rFonts w:ascii="Times New Roman" w:hAnsi="Times New Roman"/>
          <w:i w:val="0"/>
          <w:sz w:val="24"/>
          <w:szCs w:val="24"/>
          <w:lang w:val="ro-RO" w:eastAsia="ro-RO"/>
        </w:rPr>
        <w:t>O</w:t>
      </w:r>
      <w:r w:rsidR="00773CA9" w:rsidRPr="00B020EE">
        <w:rPr>
          <w:rFonts w:ascii="Times New Roman" w:hAnsi="Times New Roman"/>
          <w:i w:val="0"/>
          <w:sz w:val="24"/>
          <w:szCs w:val="24"/>
          <w:lang w:val="ro-RO" w:eastAsia="ro-RO"/>
        </w:rPr>
        <w:t>R</w:t>
      </w:r>
      <w:r w:rsidR="002323A8" w:rsidRPr="00B020EE">
        <w:rPr>
          <w:rFonts w:ascii="Times New Roman" w:hAnsi="Times New Roman"/>
          <w:i w:val="0"/>
          <w:sz w:val="24"/>
          <w:szCs w:val="24"/>
          <w:lang w:val="ro-RO" w:eastAsia="ro-RO"/>
        </w:rPr>
        <w:t>Ă</w:t>
      </w:r>
      <w:bookmarkEnd w:id="240"/>
    </w:p>
    <w:p w:rsidR="00FD1369" w:rsidRPr="00B020EE" w:rsidRDefault="00BF3647" w:rsidP="00B020EE">
      <w:pPr>
        <w:numPr>
          <w:ilvl w:val="0"/>
          <w:numId w:val="58"/>
        </w:numPr>
        <w:autoSpaceDE w:val="0"/>
        <w:autoSpaceDN w:val="0"/>
        <w:adjustRightInd w:val="0"/>
        <w:spacing w:after="0" w:line="360" w:lineRule="auto"/>
        <w:jc w:val="both"/>
        <w:rPr>
          <w:rFonts w:ascii="Times New Roman" w:eastAsia="Calibri" w:hAnsi="Times New Roman"/>
          <w:sz w:val="24"/>
          <w:szCs w:val="24"/>
          <w:lang w:val="ro-RO" w:eastAsia="en-GB"/>
        </w:rPr>
      </w:pPr>
      <w:bookmarkStart w:id="241" w:name="_Toc332970723"/>
      <w:bookmarkStart w:id="242" w:name="_Toc333325769"/>
      <w:bookmarkStart w:id="243" w:name="_Toc333326840"/>
      <w:bookmarkStart w:id="244" w:name="_Toc334082599"/>
      <w:r w:rsidRPr="00B020EE">
        <w:rPr>
          <w:rFonts w:ascii="Times New Roman" w:eastAsia="Calibri" w:hAnsi="Times New Roman"/>
          <w:sz w:val="24"/>
          <w:szCs w:val="24"/>
          <w:lang w:val="ro-RO" w:eastAsia="en-GB"/>
        </w:rPr>
        <w:t>În situaţia în care un eveniment de Forţă Majoră (condiţie care va include consecinţele acestuia) împiedică una dintre Părţi să îşi respecte sau întârzie respectarea obligaţiilor decurgând din prezentul Contract, Partea va fi scutită de respectarea şi de răspunderea pentru nerespectarea acelor obligaţii pe care nu le poate îndeplini ca o consecinţă a unui eveniment de Forţă Majoră</w:t>
      </w:r>
      <w:r w:rsidR="00354E77" w:rsidRPr="00B020EE">
        <w:rPr>
          <w:rFonts w:ascii="Times New Roman" w:eastAsia="Calibri" w:hAnsi="Times New Roman"/>
          <w:sz w:val="24"/>
          <w:szCs w:val="24"/>
          <w:lang w:val="ro-RO" w:eastAsia="en-GB"/>
        </w:rPr>
        <w:t xml:space="preserve"> cu condiţia, totuşi, ca Partea afectată să-şi fi respectat obligaţiile ce-i revin în baza </w:t>
      </w:r>
      <w:r w:rsidR="00354E77" w:rsidRPr="00057CDE">
        <w:rPr>
          <w:rFonts w:ascii="Times New Roman" w:eastAsia="Calibri" w:hAnsi="Times New Roman"/>
          <w:sz w:val="24"/>
          <w:szCs w:val="24"/>
          <w:lang w:val="ro-RO" w:eastAsia="en-GB"/>
        </w:rPr>
        <w:t>alin. (4) şi (5)</w:t>
      </w:r>
      <w:r w:rsidR="00354E77" w:rsidRPr="00B020EE">
        <w:rPr>
          <w:rFonts w:ascii="Times New Roman" w:eastAsia="Calibri" w:hAnsi="Times New Roman"/>
          <w:sz w:val="24"/>
          <w:szCs w:val="24"/>
          <w:lang w:val="ro-RO" w:eastAsia="en-GB"/>
        </w:rPr>
        <w:t xml:space="preserve"> ale prezentului articol.</w:t>
      </w:r>
    </w:p>
    <w:p w:rsidR="00350951" w:rsidRPr="00B020EE" w:rsidRDefault="00350951" w:rsidP="00B020EE">
      <w:pPr>
        <w:numPr>
          <w:ilvl w:val="0"/>
          <w:numId w:val="5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„Forţa Majoră” înseamnă orice eveniment extern imprevizibil, absolut invincibil și inevitabil. </w:t>
      </w:r>
    </w:p>
    <w:p w:rsidR="00350951" w:rsidRPr="00B020EE" w:rsidRDefault="00350951" w:rsidP="00B020EE">
      <w:pPr>
        <w:numPr>
          <w:ilvl w:val="0"/>
          <w:numId w:val="5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Forţa Majoră nu va include: probleme financiare ale Părţilor, livrarea cu întârziere a materialelor sau executare cu întârziere / neexecutarea de către contractanţii acestora a </w:t>
      </w:r>
      <w:r w:rsidRPr="00B020EE">
        <w:rPr>
          <w:rFonts w:ascii="Times New Roman" w:eastAsia="Calibri" w:hAnsi="Times New Roman"/>
          <w:sz w:val="24"/>
          <w:szCs w:val="24"/>
          <w:lang w:val="ro-RO" w:eastAsia="en-GB"/>
        </w:rPr>
        <w:lastRenderedPageBreak/>
        <w:t xml:space="preserve">obligaţiilor lor contractuale, condiţii meteorologice posibile în condiţiile climatice din Aria Delegării, insuficienţa forţei de muncă sau a echipamentelor sau a materialelor, refuzul, fără un motiv justificat, al oricărei Autorităţi Competente de a elibera orice Autorizaţie necesară executării obligaţiilor contractuale, retragerea acesteia sau refuzul de a o reînnoi și nici orice acţiune reglementară dispusă de oricare Autoritate Competentă împotriva Delegatului. </w:t>
      </w:r>
    </w:p>
    <w:p w:rsidR="00CB4ECF" w:rsidRPr="00B020EE" w:rsidRDefault="00BF3647" w:rsidP="00B020EE">
      <w:pPr>
        <w:numPr>
          <w:ilvl w:val="0"/>
          <w:numId w:val="5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Parte</w:t>
      </w:r>
      <w:r w:rsidR="00354E77" w:rsidRPr="00B020EE">
        <w:rPr>
          <w:rFonts w:ascii="Times New Roman" w:eastAsia="Calibri" w:hAnsi="Times New Roman"/>
          <w:sz w:val="24"/>
          <w:szCs w:val="24"/>
          <w:lang w:val="ro-RO" w:eastAsia="en-GB"/>
        </w:rPr>
        <w:t>a</w:t>
      </w:r>
      <w:r w:rsidRPr="00B020EE">
        <w:rPr>
          <w:rFonts w:ascii="Times New Roman" w:eastAsia="Calibri" w:hAnsi="Times New Roman"/>
          <w:sz w:val="24"/>
          <w:szCs w:val="24"/>
          <w:lang w:val="ro-RO" w:eastAsia="en-GB"/>
        </w:rPr>
        <w:t xml:space="preserve"> afectată de un eveniment de Forţă Majoră va informa cealaltă Parte cât mai curând posibil, dar nu mai târziu de 3 (trei) Zile Lucrătoare </w:t>
      </w:r>
      <w:r w:rsidR="00F10B90" w:rsidRPr="00B020EE">
        <w:rPr>
          <w:rFonts w:ascii="Times New Roman" w:eastAsia="Calibri" w:hAnsi="Times New Roman"/>
          <w:sz w:val="24"/>
          <w:szCs w:val="24"/>
          <w:lang w:val="ro-RO" w:eastAsia="en-GB"/>
        </w:rPr>
        <w:t xml:space="preserve">(de îndată, prin telefon sau orice altă modalitate de realizare a comunicărilor) </w:t>
      </w:r>
      <w:r w:rsidRPr="00B020EE">
        <w:rPr>
          <w:rFonts w:ascii="Times New Roman" w:eastAsia="Calibri" w:hAnsi="Times New Roman"/>
          <w:sz w:val="24"/>
          <w:szCs w:val="24"/>
          <w:lang w:val="ro-RO" w:eastAsia="en-GB"/>
        </w:rPr>
        <w:t>după ce ia cunoştinţă de apariţia unui eveniment de Forţă Majoră, furnizând detalii complete despre durata şi efectele estimate ale acestuia</w:t>
      </w:r>
      <w:r w:rsidR="00CB4ECF"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Dacă evenimentul de Forţă Majoră durează mai mult de o săptămână, Partea afectată va informa periodic cealaltă Parte</w:t>
      </w:r>
      <w:r w:rsidR="00CB4ECF"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dar nu mai rar de o dată la două săptămâni despre derularea evenimentelor</w:t>
      </w:r>
      <w:r w:rsidR="00CB4ECF" w:rsidRPr="00B020EE">
        <w:rPr>
          <w:rFonts w:ascii="Times New Roman" w:eastAsia="Calibri" w:hAnsi="Times New Roman"/>
          <w:sz w:val="24"/>
          <w:szCs w:val="24"/>
          <w:lang w:val="ro-RO" w:eastAsia="en-GB"/>
        </w:rPr>
        <w:t xml:space="preserve">. </w:t>
      </w:r>
    </w:p>
    <w:p w:rsidR="00FD1369" w:rsidRPr="00B020EE" w:rsidRDefault="00BF3647" w:rsidP="00B020EE">
      <w:pPr>
        <w:numPr>
          <w:ilvl w:val="0"/>
          <w:numId w:val="5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Parte</w:t>
      </w:r>
      <w:r w:rsidR="00354E77" w:rsidRPr="00B020EE">
        <w:rPr>
          <w:rFonts w:ascii="Times New Roman" w:eastAsia="Calibri" w:hAnsi="Times New Roman"/>
          <w:sz w:val="24"/>
          <w:szCs w:val="24"/>
          <w:lang w:val="ro-RO" w:eastAsia="en-GB"/>
        </w:rPr>
        <w:t>a</w:t>
      </w:r>
      <w:r w:rsidRPr="00B020EE">
        <w:rPr>
          <w:rFonts w:ascii="Times New Roman" w:eastAsia="Calibri" w:hAnsi="Times New Roman"/>
          <w:sz w:val="24"/>
          <w:szCs w:val="24"/>
          <w:lang w:val="ro-RO" w:eastAsia="en-GB"/>
        </w:rPr>
        <w:t xml:space="preserve"> afectată de un eveniment de Forţă Majoră va depune toate eforturile pentru a-şi relua îndeplinirea obligaţiilor cât mai curând posibil, iar </w:t>
      </w:r>
      <w:r w:rsidR="004E7278" w:rsidRPr="00B020EE">
        <w:rPr>
          <w:rFonts w:ascii="Times New Roman" w:eastAsia="Calibri" w:hAnsi="Times New Roman"/>
          <w:sz w:val="24"/>
          <w:szCs w:val="24"/>
          <w:lang w:val="ro-RO" w:eastAsia="en-GB"/>
        </w:rPr>
        <w:t>î</w:t>
      </w:r>
      <w:r w:rsidRPr="00B020EE">
        <w:rPr>
          <w:rFonts w:ascii="Times New Roman" w:eastAsia="Calibri" w:hAnsi="Times New Roman"/>
          <w:sz w:val="24"/>
          <w:szCs w:val="24"/>
          <w:lang w:val="ro-RO" w:eastAsia="en-GB"/>
        </w:rPr>
        <w:t>ntre timp să diminueze efectele acestui eveniment, pentru a-şi îndeplini obligaţiile contractuale neafectate de Forţa Majoră şi va informa complet cealaltă Parte în legătură cu măsurile luate în acest sens</w:t>
      </w:r>
      <w:r w:rsidR="00CB4ECF" w:rsidRPr="00B020EE">
        <w:rPr>
          <w:rFonts w:ascii="Times New Roman" w:eastAsia="Calibri" w:hAnsi="Times New Roman"/>
          <w:sz w:val="24"/>
          <w:szCs w:val="24"/>
          <w:lang w:val="ro-RO" w:eastAsia="en-GB"/>
        </w:rPr>
        <w:t xml:space="preserve">. </w:t>
      </w:r>
      <w:r w:rsidR="00FD1369" w:rsidRPr="00B020EE">
        <w:rPr>
          <w:rFonts w:ascii="Times New Roman" w:eastAsia="Calibri" w:hAnsi="Times New Roman"/>
          <w:sz w:val="24"/>
          <w:szCs w:val="24"/>
          <w:lang w:val="ro-RO" w:eastAsia="en-GB"/>
        </w:rPr>
        <w:t xml:space="preserve"> </w:t>
      </w:r>
    </w:p>
    <w:p w:rsidR="00FD1369" w:rsidRPr="00B020EE" w:rsidRDefault="00BF3647" w:rsidP="00B020EE">
      <w:pPr>
        <w:numPr>
          <w:ilvl w:val="0"/>
          <w:numId w:val="5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Dacă la expirarea unei perioade de </w:t>
      </w:r>
      <w:r w:rsidR="00B0305C" w:rsidRPr="00B020EE">
        <w:rPr>
          <w:rFonts w:ascii="Times New Roman" w:eastAsia="Calibri" w:hAnsi="Times New Roman"/>
          <w:sz w:val="24"/>
          <w:szCs w:val="24"/>
          <w:lang w:val="ro-RO" w:eastAsia="en-GB"/>
        </w:rPr>
        <w:t>9</w:t>
      </w:r>
      <w:r w:rsidRPr="00B020EE">
        <w:rPr>
          <w:rFonts w:ascii="Times New Roman" w:eastAsia="Calibri" w:hAnsi="Times New Roman"/>
          <w:sz w:val="24"/>
          <w:szCs w:val="24"/>
          <w:lang w:val="ro-RO" w:eastAsia="en-GB"/>
        </w:rPr>
        <w:t>0 (</w:t>
      </w:r>
      <w:r w:rsidR="00AE4784" w:rsidRPr="00B020EE">
        <w:rPr>
          <w:rFonts w:ascii="Times New Roman" w:eastAsia="Calibri" w:hAnsi="Times New Roman"/>
          <w:sz w:val="24"/>
          <w:szCs w:val="24"/>
          <w:lang w:val="ro-RO" w:eastAsia="en-GB"/>
        </w:rPr>
        <w:t>nouă</w:t>
      </w:r>
      <w:r w:rsidRPr="00B020EE">
        <w:rPr>
          <w:rFonts w:ascii="Times New Roman" w:eastAsia="Calibri" w:hAnsi="Times New Roman"/>
          <w:sz w:val="24"/>
          <w:szCs w:val="24"/>
          <w:lang w:val="ro-RO" w:eastAsia="en-GB"/>
        </w:rPr>
        <w:t xml:space="preserve">zeci) de Zile de la apariţia unui eveniment de Forţă Majoră, acest eveniment de Forţă Majoră (sau consecinţele acestuia) continuă şi </w:t>
      </w:r>
      <w:r w:rsidR="00B0305C" w:rsidRPr="00B020EE">
        <w:rPr>
          <w:rFonts w:ascii="Times New Roman" w:eastAsia="Calibri" w:hAnsi="Times New Roman"/>
          <w:sz w:val="24"/>
          <w:szCs w:val="24"/>
          <w:lang w:val="ro-RO" w:eastAsia="en-GB"/>
        </w:rPr>
        <w:t>face imposibilă executarea Contractului</w:t>
      </w:r>
      <w:r w:rsidRPr="00B020EE">
        <w:rPr>
          <w:rFonts w:ascii="Times New Roman" w:eastAsia="Calibri" w:hAnsi="Times New Roman"/>
          <w:sz w:val="24"/>
          <w:szCs w:val="24"/>
          <w:lang w:val="ro-RO" w:eastAsia="en-GB"/>
        </w:rPr>
        <w:t>, atunci oricare dintre Părţi va avea dreptul să notifice celeilalte Părţi încetarea prezentul Contract, fără ca vreuna dintre ele să pretindă daune-interese, în orice moment după expirarea acestei perioade, cu condiţia ca evenimentul de Forţă Majoră să continue încă în momentul acestei notificări</w:t>
      </w:r>
      <w:r w:rsidR="008223A6" w:rsidRPr="00B020EE">
        <w:rPr>
          <w:rFonts w:ascii="Times New Roman" w:eastAsia="Calibri" w:hAnsi="Times New Roman"/>
          <w:sz w:val="24"/>
          <w:szCs w:val="24"/>
          <w:lang w:val="ro-RO" w:eastAsia="en-GB"/>
        </w:rPr>
        <w:t xml:space="preserve">. </w:t>
      </w:r>
    </w:p>
    <w:bookmarkEnd w:id="241"/>
    <w:bookmarkEnd w:id="242"/>
    <w:bookmarkEnd w:id="243"/>
    <w:bookmarkEnd w:id="244"/>
    <w:p w:rsidR="00580C9F" w:rsidRPr="00B020EE" w:rsidRDefault="00580C9F" w:rsidP="00B020EE">
      <w:pPr>
        <w:autoSpaceDE w:val="0"/>
        <w:autoSpaceDN w:val="0"/>
        <w:adjustRightInd w:val="0"/>
        <w:spacing w:after="0" w:line="360" w:lineRule="auto"/>
        <w:jc w:val="both"/>
        <w:rPr>
          <w:rFonts w:ascii="Times New Roman" w:eastAsia="Calibri" w:hAnsi="Times New Roman"/>
          <w:bCs/>
          <w:sz w:val="24"/>
          <w:szCs w:val="24"/>
          <w:lang w:val="ro-RO"/>
        </w:rPr>
      </w:pPr>
    </w:p>
    <w:p w:rsidR="00E80457"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45" w:name="_Toc129291231"/>
      <w:r w:rsidRPr="00B020EE">
        <w:rPr>
          <w:rFonts w:ascii="Times New Roman" w:hAnsi="Times New Roman"/>
          <w:i w:val="0"/>
          <w:sz w:val="24"/>
          <w:szCs w:val="24"/>
          <w:lang w:val="ro-RO" w:eastAsia="ro-RO"/>
        </w:rPr>
        <w:t xml:space="preserve">ARTICOLUL </w:t>
      </w:r>
      <w:r w:rsidR="00953036">
        <w:rPr>
          <w:rFonts w:ascii="Times New Roman" w:hAnsi="Times New Roman"/>
          <w:i w:val="0"/>
          <w:sz w:val="24"/>
          <w:szCs w:val="24"/>
          <w:lang w:val="ro-RO" w:eastAsia="ro-RO"/>
        </w:rPr>
        <w:t>30</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102900" w:rsidRPr="00B020EE">
        <w:rPr>
          <w:rFonts w:ascii="Times New Roman" w:hAnsi="Times New Roman"/>
          <w:i w:val="0"/>
          <w:sz w:val="24"/>
          <w:szCs w:val="24"/>
          <w:lang w:val="ro-RO" w:eastAsia="ro-RO"/>
        </w:rPr>
        <w:t xml:space="preserve"> </w:t>
      </w:r>
      <w:r w:rsidR="00BF3647" w:rsidRPr="00B020EE">
        <w:rPr>
          <w:rFonts w:ascii="Times New Roman" w:hAnsi="Times New Roman"/>
          <w:i w:val="0"/>
          <w:sz w:val="24"/>
          <w:szCs w:val="24"/>
          <w:lang w:val="ro-RO" w:eastAsia="ro-RO"/>
        </w:rPr>
        <w:t>MENŢINEREA ECHILIBRULUI CONTRACTUAL</w:t>
      </w:r>
      <w:bookmarkEnd w:id="245"/>
    </w:p>
    <w:p w:rsidR="00FD1369" w:rsidRPr="00B020EE" w:rsidRDefault="00BF3647" w:rsidP="00B020EE">
      <w:pPr>
        <w:numPr>
          <w:ilvl w:val="0"/>
          <w:numId w:val="59"/>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Părţile vor urmări în permanenţă menţinerea echilibrului contractual</w:t>
      </w:r>
      <w:r w:rsidR="00FD1369" w:rsidRPr="00B020EE">
        <w:rPr>
          <w:rFonts w:ascii="Times New Roman" w:eastAsia="Calibri" w:hAnsi="Times New Roman"/>
          <w:sz w:val="24"/>
          <w:szCs w:val="24"/>
          <w:lang w:val="ro-RO" w:eastAsia="en-GB"/>
        </w:rPr>
        <w:t>.</w:t>
      </w:r>
    </w:p>
    <w:p w:rsidR="00FD1369" w:rsidRPr="00B020EE" w:rsidRDefault="00BF3647" w:rsidP="00B020EE">
      <w:pPr>
        <w:numPr>
          <w:ilvl w:val="0"/>
          <w:numId w:val="59"/>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Delegatul nu va fi obligat să suporte creşterea sarcinilor legate de execuţia obligaţiilor sale, dacă această creştere rezultă în urma unui eveniment de Forţă Majoră, astfel cum este descris la </w:t>
      </w:r>
      <w:r w:rsidRPr="003B3068">
        <w:rPr>
          <w:rFonts w:ascii="Times New Roman" w:eastAsia="Calibri" w:hAnsi="Times New Roman"/>
          <w:sz w:val="24"/>
          <w:szCs w:val="24"/>
          <w:lang w:val="ro-RO" w:eastAsia="en-GB"/>
        </w:rPr>
        <w:t xml:space="preserve">Articolul </w:t>
      </w:r>
      <w:r w:rsidR="003B3068" w:rsidRPr="003B3068">
        <w:rPr>
          <w:rFonts w:ascii="Times New Roman" w:eastAsia="Calibri" w:hAnsi="Times New Roman"/>
          <w:sz w:val="24"/>
          <w:szCs w:val="24"/>
          <w:lang w:val="ro-RO" w:eastAsia="en-GB"/>
        </w:rPr>
        <w:t>29</w:t>
      </w:r>
      <w:r w:rsidR="000764A8" w:rsidRPr="003B3068">
        <w:rPr>
          <w:rFonts w:ascii="Times New Roman" w:eastAsia="Calibri" w:hAnsi="Times New Roman"/>
          <w:sz w:val="24"/>
          <w:szCs w:val="24"/>
          <w:lang w:val="ro-RO" w:eastAsia="en-GB"/>
        </w:rPr>
        <w:t xml:space="preserve"> </w:t>
      </w:r>
      <w:r w:rsidR="00B0305C" w:rsidRPr="003B3068">
        <w:rPr>
          <w:rFonts w:ascii="Times New Roman" w:eastAsia="Calibri" w:hAnsi="Times New Roman"/>
          <w:sz w:val="24"/>
          <w:szCs w:val="24"/>
          <w:lang w:val="ro-RO" w:eastAsia="en-GB"/>
        </w:rPr>
        <w:t>alin.</w:t>
      </w:r>
      <w:r w:rsidR="0005072F" w:rsidRPr="003B3068">
        <w:rPr>
          <w:rFonts w:ascii="Times New Roman" w:eastAsia="Calibri" w:hAnsi="Times New Roman"/>
          <w:sz w:val="24"/>
          <w:szCs w:val="24"/>
          <w:lang w:val="ro-RO" w:eastAsia="en-GB"/>
        </w:rPr>
        <w:t xml:space="preserve"> </w:t>
      </w:r>
      <w:r w:rsidR="00B0305C" w:rsidRPr="003B3068">
        <w:rPr>
          <w:rFonts w:ascii="Times New Roman" w:eastAsia="Calibri" w:hAnsi="Times New Roman"/>
          <w:sz w:val="24"/>
          <w:szCs w:val="24"/>
          <w:lang w:val="ro-RO" w:eastAsia="en-GB"/>
        </w:rPr>
        <w:t>(5)</w:t>
      </w:r>
      <w:r w:rsidR="00B0305C" w:rsidRPr="00B020EE">
        <w:rPr>
          <w:rFonts w:ascii="Times New Roman" w:eastAsia="Calibri" w:hAnsi="Times New Roman"/>
          <w:sz w:val="24"/>
          <w:szCs w:val="24"/>
          <w:lang w:val="ro-RO" w:eastAsia="en-GB"/>
        </w:rPr>
        <w:t xml:space="preserve"> </w:t>
      </w:r>
      <w:r w:rsidR="000764A8" w:rsidRPr="00B020EE">
        <w:rPr>
          <w:rFonts w:ascii="Times New Roman" w:eastAsia="Calibri" w:hAnsi="Times New Roman"/>
          <w:sz w:val="24"/>
          <w:szCs w:val="24"/>
          <w:lang w:val="ro-RO" w:eastAsia="en-GB"/>
        </w:rPr>
        <w:t>(“For</w:t>
      </w:r>
      <w:r w:rsidRPr="00B020EE">
        <w:rPr>
          <w:rFonts w:ascii="Times New Roman" w:eastAsia="Calibri" w:hAnsi="Times New Roman"/>
          <w:sz w:val="24"/>
          <w:szCs w:val="24"/>
          <w:lang w:val="ro-RO" w:eastAsia="en-GB"/>
        </w:rPr>
        <w:t>ţa Majoră</w:t>
      </w:r>
      <w:r w:rsidR="000764A8" w:rsidRPr="00B020EE">
        <w:rPr>
          <w:rFonts w:ascii="Times New Roman" w:eastAsia="Calibri" w:hAnsi="Times New Roman"/>
          <w:sz w:val="24"/>
          <w:szCs w:val="24"/>
          <w:lang w:val="ro-RO" w:eastAsia="en-GB"/>
        </w:rPr>
        <w:t>”)</w:t>
      </w:r>
      <w:r w:rsidR="00FD1369" w:rsidRPr="00B020EE">
        <w:rPr>
          <w:rFonts w:ascii="Times New Roman" w:eastAsia="Calibri" w:hAnsi="Times New Roman"/>
          <w:sz w:val="24"/>
          <w:szCs w:val="24"/>
          <w:lang w:val="ro-RO" w:eastAsia="en-GB"/>
        </w:rPr>
        <w:t>.</w:t>
      </w:r>
    </w:p>
    <w:p w:rsidR="00FD1369" w:rsidRPr="00B020EE" w:rsidRDefault="00BF3647" w:rsidP="00B020EE">
      <w:pPr>
        <w:numPr>
          <w:ilvl w:val="0"/>
          <w:numId w:val="59"/>
        </w:numPr>
        <w:autoSpaceDE w:val="0"/>
        <w:autoSpaceDN w:val="0"/>
        <w:adjustRightInd w:val="0"/>
        <w:spacing w:after="0" w:line="360" w:lineRule="auto"/>
        <w:jc w:val="both"/>
        <w:rPr>
          <w:rFonts w:ascii="Times New Roman" w:eastAsia="Calibri" w:hAnsi="Times New Roman"/>
          <w:sz w:val="24"/>
          <w:szCs w:val="24"/>
          <w:lang w:val="ro-RO" w:eastAsia="en-GB"/>
        </w:rPr>
      </w:pPr>
      <w:bookmarkStart w:id="246" w:name="_Hlk122084761"/>
      <w:r w:rsidRPr="00B020EE">
        <w:rPr>
          <w:rFonts w:ascii="Times New Roman" w:eastAsia="Calibri" w:hAnsi="Times New Roman"/>
          <w:sz w:val="24"/>
          <w:szCs w:val="24"/>
          <w:lang w:val="ro-RO" w:eastAsia="en-GB"/>
        </w:rPr>
        <w:t xml:space="preserve">În situaţia în care, </w:t>
      </w:r>
      <w:r w:rsidR="00F10B90" w:rsidRPr="00B020EE">
        <w:rPr>
          <w:rFonts w:ascii="Times New Roman" w:eastAsia="Calibri" w:hAnsi="Times New Roman"/>
          <w:sz w:val="24"/>
          <w:szCs w:val="24"/>
          <w:lang w:val="ro-RO" w:eastAsia="en-GB"/>
        </w:rPr>
        <w:t xml:space="preserve">independent de Delegat și de voința sa, </w:t>
      </w:r>
      <w:r w:rsidRPr="00B020EE">
        <w:rPr>
          <w:rFonts w:ascii="Times New Roman" w:eastAsia="Calibri" w:hAnsi="Times New Roman"/>
          <w:sz w:val="24"/>
          <w:szCs w:val="24"/>
          <w:lang w:val="ro-RO" w:eastAsia="en-GB"/>
        </w:rPr>
        <w:t>Modificări Legislative</w:t>
      </w:r>
      <w:r w:rsidR="00F10B90" w:rsidRPr="00B020EE">
        <w:rPr>
          <w:rFonts w:ascii="Times New Roman" w:eastAsia="Calibri" w:hAnsi="Times New Roman"/>
          <w:sz w:val="24"/>
          <w:szCs w:val="24"/>
          <w:lang w:val="ro-RO" w:eastAsia="en-GB"/>
        </w:rPr>
        <w:t>, constrângeri tehnice, economice, financiare sau, în general, evenimente neprevăzute care nu constituie evenimente de forță majoră astfel cum sunt definite în prezentul Contract</w:t>
      </w:r>
      <w:r w:rsidR="00057CD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alterează echilibrul Contract</w:t>
      </w:r>
      <w:r w:rsidR="00913587" w:rsidRPr="00B020EE">
        <w:rPr>
          <w:rFonts w:ascii="Times New Roman" w:eastAsia="Calibri" w:hAnsi="Times New Roman"/>
          <w:sz w:val="24"/>
          <w:szCs w:val="24"/>
          <w:lang w:val="ro-RO" w:eastAsia="en-GB"/>
        </w:rPr>
        <w:t>ual</w:t>
      </w:r>
      <w:r w:rsidRPr="00B020EE">
        <w:rPr>
          <w:rFonts w:ascii="Times New Roman" w:eastAsia="Calibri" w:hAnsi="Times New Roman"/>
          <w:sz w:val="24"/>
          <w:szCs w:val="24"/>
          <w:lang w:val="ro-RO" w:eastAsia="en-GB"/>
        </w:rPr>
        <w:t xml:space="preserve">, şi dacă dezechilibrul rezultat nu poate fi remediat prin </w:t>
      </w:r>
      <w:r w:rsidR="00870F03" w:rsidRPr="00B020EE">
        <w:rPr>
          <w:rFonts w:ascii="Times New Roman" w:eastAsia="Calibri" w:hAnsi="Times New Roman"/>
          <w:sz w:val="24"/>
          <w:szCs w:val="24"/>
          <w:lang w:val="ro-RO" w:eastAsia="en-GB"/>
        </w:rPr>
        <w:t>modificarea T</w:t>
      </w:r>
      <w:r w:rsidRPr="00B020EE">
        <w:rPr>
          <w:rFonts w:ascii="Times New Roman" w:eastAsia="Calibri" w:hAnsi="Times New Roman"/>
          <w:sz w:val="24"/>
          <w:szCs w:val="24"/>
          <w:lang w:val="ro-RO" w:eastAsia="en-GB"/>
        </w:rPr>
        <w:t>arif</w:t>
      </w:r>
      <w:r w:rsidR="00870F03" w:rsidRPr="00B020EE">
        <w:rPr>
          <w:rFonts w:ascii="Times New Roman" w:eastAsia="Calibri" w:hAnsi="Times New Roman"/>
          <w:sz w:val="24"/>
          <w:szCs w:val="24"/>
          <w:lang w:val="ro-RO" w:eastAsia="en-GB"/>
        </w:rPr>
        <w:t>ului</w:t>
      </w:r>
      <w:r w:rsidRPr="00B020EE">
        <w:rPr>
          <w:rFonts w:ascii="Times New Roman" w:eastAsia="Calibri" w:hAnsi="Times New Roman"/>
          <w:sz w:val="24"/>
          <w:szCs w:val="24"/>
          <w:lang w:val="ro-RO" w:eastAsia="en-GB"/>
        </w:rPr>
        <w:t>, Părţile se obligă să renegocieze termenii şi condiţiile prezentului Contract, în scopul restabilirii echilibrul</w:t>
      </w:r>
      <w:r w:rsidR="0093025F" w:rsidRPr="00B020EE">
        <w:rPr>
          <w:rFonts w:ascii="Times New Roman" w:eastAsia="Calibri" w:hAnsi="Times New Roman"/>
          <w:sz w:val="24"/>
          <w:szCs w:val="24"/>
          <w:lang w:val="ro-RO" w:eastAsia="en-GB"/>
        </w:rPr>
        <w:t>ui</w:t>
      </w:r>
      <w:r w:rsidRPr="00B020EE">
        <w:rPr>
          <w:rFonts w:ascii="Times New Roman" w:eastAsia="Calibri" w:hAnsi="Times New Roman"/>
          <w:sz w:val="24"/>
          <w:szCs w:val="24"/>
          <w:lang w:val="ro-RO" w:eastAsia="en-GB"/>
        </w:rPr>
        <w:t xml:space="preserve"> economico-financiar al Contractului</w:t>
      </w:r>
      <w:r w:rsidR="00FD1369" w:rsidRPr="00B020EE">
        <w:rPr>
          <w:rFonts w:ascii="Times New Roman" w:eastAsia="Calibri" w:hAnsi="Times New Roman"/>
          <w:sz w:val="24"/>
          <w:szCs w:val="24"/>
          <w:lang w:val="ro-RO" w:eastAsia="en-GB"/>
        </w:rPr>
        <w:t xml:space="preserve">. </w:t>
      </w:r>
    </w:p>
    <w:bookmarkEnd w:id="246"/>
    <w:p w:rsidR="00AF3C6D" w:rsidRDefault="00BF3647" w:rsidP="00B020EE">
      <w:pPr>
        <w:numPr>
          <w:ilvl w:val="0"/>
          <w:numId w:val="59"/>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lastRenderedPageBreak/>
        <w:t xml:space="preserve">Dacă, la expirarea unei perioade de cel puţin </w:t>
      </w:r>
      <w:r w:rsidR="000168FA" w:rsidRPr="00B020EE">
        <w:rPr>
          <w:rFonts w:ascii="Times New Roman" w:eastAsia="Calibri" w:hAnsi="Times New Roman"/>
          <w:sz w:val="24"/>
          <w:szCs w:val="24"/>
          <w:lang w:val="ro-RO" w:eastAsia="en-GB"/>
        </w:rPr>
        <w:t>45</w:t>
      </w:r>
      <w:r w:rsidRPr="00B020EE">
        <w:rPr>
          <w:rFonts w:ascii="Times New Roman" w:eastAsia="Calibri" w:hAnsi="Times New Roman"/>
          <w:sz w:val="24"/>
          <w:szCs w:val="24"/>
          <w:lang w:val="ro-RO" w:eastAsia="en-GB"/>
        </w:rPr>
        <w:t xml:space="preserve"> (</w:t>
      </w:r>
      <w:r w:rsidR="000168FA" w:rsidRPr="00B020EE">
        <w:rPr>
          <w:rFonts w:ascii="Times New Roman" w:eastAsia="Calibri" w:hAnsi="Times New Roman"/>
          <w:sz w:val="24"/>
          <w:szCs w:val="24"/>
          <w:lang w:val="ro-RO" w:eastAsia="en-GB"/>
        </w:rPr>
        <w:t>patruzeci</w:t>
      </w:r>
      <w:r w:rsidR="00A07C94" w:rsidRPr="00B020EE">
        <w:rPr>
          <w:rFonts w:ascii="Times New Roman" w:eastAsia="Calibri" w:hAnsi="Times New Roman"/>
          <w:sz w:val="24"/>
          <w:szCs w:val="24"/>
          <w:lang w:val="ro-RO" w:eastAsia="en-GB"/>
        </w:rPr>
        <w:t xml:space="preserve"> </w:t>
      </w:r>
      <w:r w:rsidR="000168FA" w:rsidRPr="00B020EE">
        <w:rPr>
          <w:rFonts w:ascii="Times New Roman" w:eastAsia="Calibri" w:hAnsi="Times New Roman"/>
          <w:sz w:val="24"/>
          <w:szCs w:val="24"/>
          <w:lang w:val="ro-RO" w:eastAsia="en-GB"/>
        </w:rPr>
        <w:t>si</w:t>
      </w:r>
      <w:r w:rsidR="00A07C94" w:rsidRPr="00B020EE">
        <w:rPr>
          <w:rFonts w:ascii="Times New Roman" w:eastAsia="Calibri" w:hAnsi="Times New Roman"/>
          <w:sz w:val="24"/>
          <w:szCs w:val="24"/>
          <w:lang w:val="ro-RO" w:eastAsia="en-GB"/>
        </w:rPr>
        <w:t xml:space="preserve"> </w:t>
      </w:r>
      <w:r w:rsidR="000168FA" w:rsidRPr="00B020EE">
        <w:rPr>
          <w:rFonts w:ascii="Times New Roman" w:eastAsia="Calibri" w:hAnsi="Times New Roman"/>
          <w:sz w:val="24"/>
          <w:szCs w:val="24"/>
          <w:lang w:val="ro-RO" w:eastAsia="en-GB"/>
        </w:rPr>
        <w:t>cinci</w:t>
      </w:r>
      <w:r w:rsidRPr="00B020EE">
        <w:rPr>
          <w:rFonts w:ascii="Times New Roman" w:eastAsia="Calibri" w:hAnsi="Times New Roman"/>
          <w:sz w:val="24"/>
          <w:szCs w:val="24"/>
          <w:lang w:val="ro-RO" w:eastAsia="en-GB"/>
        </w:rPr>
        <w:t xml:space="preserve">) de Zile sau alt termen stabilit de Părţi, de la începerea negocierilor prevăzute la alineatul precedent, acestea eşuează, </w:t>
      </w:r>
      <w:r w:rsidR="00BC26BD" w:rsidRPr="00B020EE">
        <w:rPr>
          <w:rFonts w:ascii="Times New Roman" w:eastAsia="Calibri" w:hAnsi="Times New Roman"/>
          <w:sz w:val="24"/>
          <w:szCs w:val="24"/>
          <w:lang w:val="ro-RO" w:eastAsia="en-GB"/>
        </w:rPr>
        <w:t>oricare dintre părți va avea dreptul de a solicita înstanțelor de judecată competente restabilirea echilibrului contractual</w:t>
      </w:r>
      <w:r w:rsidR="002F5999"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Delegatul va avea o</w:t>
      </w:r>
      <w:r w:rsidR="00F91E7F">
        <w:rPr>
          <w:rFonts w:ascii="Times New Roman" w:eastAsia="Calibri" w:hAnsi="Times New Roman"/>
          <w:sz w:val="24"/>
          <w:szCs w:val="24"/>
          <w:lang w:val="ro-RO" w:eastAsia="en-GB"/>
        </w:rPr>
        <w:t>bligaţia de a presta Serviciul</w:t>
      </w:r>
      <w:r w:rsidRPr="00B020EE">
        <w:rPr>
          <w:rFonts w:ascii="Times New Roman" w:eastAsia="Calibri" w:hAnsi="Times New Roman"/>
          <w:sz w:val="24"/>
          <w:szCs w:val="24"/>
          <w:lang w:val="ro-RO" w:eastAsia="en-GB"/>
        </w:rPr>
        <w:t xml:space="preserve"> în continuare pe o durată de cel mult 90 (nouăzeci) de Zile, în vederea asigurării continuităţii Serviciului</w:t>
      </w:r>
      <w:r w:rsidR="00FD1369" w:rsidRPr="00B020EE">
        <w:rPr>
          <w:rFonts w:ascii="Times New Roman" w:eastAsia="Calibri" w:hAnsi="Times New Roman"/>
          <w:sz w:val="24"/>
          <w:szCs w:val="24"/>
          <w:lang w:val="ro-RO" w:eastAsia="en-GB"/>
        </w:rPr>
        <w:t>.</w:t>
      </w:r>
      <w:r w:rsidR="00580C9F" w:rsidRPr="00B020EE">
        <w:rPr>
          <w:rFonts w:ascii="Times New Roman" w:eastAsia="Calibri" w:hAnsi="Times New Roman"/>
          <w:sz w:val="24"/>
          <w:szCs w:val="24"/>
          <w:lang w:val="ro-RO" w:eastAsia="en-GB"/>
        </w:rPr>
        <w:t xml:space="preserve"> </w:t>
      </w:r>
    </w:p>
    <w:p w:rsidR="00534708" w:rsidRDefault="00534708" w:rsidP="00534708">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1E02F0" w:rsidRPr="00B020EE" w:rsidRDefault="001E02F0" w:rsidP="00534708">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AF3C6D" w:rsidRPr="00B020EE" w:rsidRDefault="00190C72" w:rsidP="00B020EE">
      <w:pPr>
        <w:pStyle w:val="Titlu1"/>
        <w:spacing w:before="0" w:after="0" w:line="360" w:lineRule="auto"/>
        <w:jc w:val="center"/>
        <w:rPr>
          <w:rFonts w:ascii="Times New Roman" w:hAnsi="Times New Roman"/>
          <w:sz w:val="24"/>
          <w:szCs w:val="24"/>
          <w:lang w:val="ro-RO"/>
        </w:rPr>
      </w:pPr>
      <w:bookmarkStart w:id="247" w:name="_Toc129291232"/>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C507AE" w:rsidRPr="00B020EE">
        <w:rPr>
          <w:rFonts w:ascii="Times New Roman" w:hAnsi="Times New Roman"/>
          <w:sz w:val="24"/>
          <w:szCs w:val="24"/>
          <w:lang w:val="ro-RO"/>
        </w:rPr>
        <w:t>VII. MODIFICA</w:t>
      </w:r>
      <w:r w:rsidRPr="00B020EE">
        <w:rPr>
          <w:rFonts w:ascii="Times New Roman" w:hAnsi="Times New Roman"/>
          <w:sz w:val="24"/>
          <w:szCs w:val="24"/>
          <w:lang w:val="ro-RO"/>
        </w:rPr>
        <w:t>REA</w:t>
      </w:r>
      <w:r w:rsidR="00773CA9" w:rsidRPr="00B020EE">
        <w:rPr>
          <w:rFonts w:ascii="Times New Roman" w:hAnsi="Times New Roman"/>
          <w:sz w:val="24"/>
          <w:szCs w:val="24"/>
          <w:lang w:val="ro-RO"/>
        </w:rPr>
        <w:t xml:space="preserve"> </w:t>
      </w:r>
      <w:r w:rsidR="00C507AE" w:rsidRPr="00B020EE">
        <w:rPr>
          <w:rFonts w:ascii="Times New Roman" w:hAnsi="Times New Roman"/>
          <w:sz w:val="24"/>
          <w:szCs w:val="24"/>
          <w:lang w:val="ro-RO"/>
        </w:rPr>
        <w:t>CONTRACT</w:t>
      </w:r>
      <w:r w:rsidRPr="00B020EE">
        <w:rPr>
          <w:rFonts w:ascii="Times New Roman" w:hAnsi="Times New Roman"/>
          <w:sz w:val="24"/>
          <w:szCs w:val="24"/>
          <w:lang w:val="ro-RO"/>
        </w:rPr>
        <w:t>ULUI</w:t>
      </w:r>
      <w:bookmarkEnd w:id="247"/>
    </w:p>
    <w:p w:rsidR="003C44C8"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48" w:name="_Toc129291233"/>
      <w:r w:rsidRPr="00B020EE">
        <w:rPr>
          <w:rFonts w:ascii="Times New Roman" w:hAnsi="Times New Roman"/>
          <w:i w:val="0"/>
          <w:sz w:val="24"/>
          <w:szCs w:val="24"/>
          <w:lang w:val="ro-RO" w:eastAsia="ro-RO"/>
        </w:rPr>
        <w:t xml:space="preserve">ARTICOLUL </w:t>
      </w:r>
      <w:r w:rsidR="00C507AE" w:rsidRPr="00B020EE">
        <w:rPr>
          <w:rFonts w:ascii="Times New Roman" w:hAnsi="Times New Roman"/>
          <w:i w:val="0"/>
          <w:sz w:val="24"/>
          <w:szCs w:val="24"/>
          <w:lang w:val="ro-RO" w:eastAsia="ro-RO"/>
        </w:rPr>
        <w:t>3</w:t>
      </w:r>
      <w:r w:rsidR="00953036">
        <w:rPr>
          <w:rFonts w:ascii="Times New Roman" w:hAnsi="Times New Roman"/>
          <w:i w:val="0"/>
          <w:sz w:val="24"/>
          <w:szCs w:val="24"/>
          <w:lang w:val="ro-RO" w:eastAsia="ro-RO"/>
        </w:rPr>
        <w:t>1</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3C44C8" w:rsidRPr="00B020EE">
        <w:rPr>
          <w:rFonts w:ascii="Times New Roman" w:hAnsi="Times New Roman"/>
          <w:i w:val="0"/>
          <w:sz w:val="24"/>
          <w:szCs w:val="24"/>
          <w:lang w:val="ro-RO" w:eastAsia="ro-RO"/>
        </w:rPr>
        <w:t>MODIFICA</w:t>
      </w:r>
      <w:r w:rsidR="00190C72" w:rsidRPr="00B020EE">
        <w:rPr>
          <w:rFonts w:ascii="Times New Roman" w:hAnsi="Times New Roman"/>
          <w:i w:val="0"/>
          <w:sz w:val="24"/>
          <w:szCs w:val="24"/>
          <w:lang w:val="ro-RO" w:eastAsia="ro-RO"/>
        </w:rPr>
        <w:t xml:space="preserve">REA </w:t>
      </w:r>
      <w:r w:rsidR="003C44C8" w:rsidRPr="00B020EE">
        <w:rPr>
          <w:rFonts w:ascii="Times New Roman" w:hAnsi="Times New Roman"/>
          <w:i w:val="0"/>
          <w:sz w:val="24"/>
          <w:szCs w:val="24"/>
          <w:lang w:val="ro-RO" w:eastAsia="ro-RO"/>
        </w:rPr>
        <w:t>CONTRACT</w:t>
      </w:r>
      <w:r w:rsidR="00190C72" w:rsidRPr="00B020EE">
        <w:rPr>
          <w:rFonts w:ascii="Times New Roman" w:hAnsi="Times New Roman"/>
          <w:i w:val="0"/>
          <w:sz w:val="24"/>
          <w:szCs w:val="24"/>
          <w:lang w:val="ro-RO" w:eastAsia="ro-RO"/>
        </w:rPr>
        <w:t>ULUI</w:t>
      </w:r>
      <w:bookmarkEnd w:id="248"/>
      <w:r w:rsidR="00190C72" w:rsidRPr="00B020EE">
        <w:rPr>
          <w:rFonts w:ascii="Times New Roman" w:hAnsi="Times New Roman"/>
          <w:i w:val="0"/>
          <w:sz w:val="24"/>
          <w:szCs w:val="24"/>
          <w:lang w:val="ro-RO" w:eastAsia="ro-RO"/>
        </w:rPr>
        <w:t xml:space="preserve"> </w:t>
      </w:r>
    </w:p>
    <w:p w:rsidR="00FD1369" w:rsidRPr="00B020EE" w:rsidRDefault="00190C72" w:rsidP="00B020EE">
      <w:pPr>
        <w:numPr>
          <w:ilvl w:val="0"/>
          <w:numId w:val="60"/>
        </w:numPr>
        <w:autoSpaceDE w:val="0"/>
        <w:autoSpaceDN w:val="0"/>
        <w:adjustRightInd w:val="0"/>
        <w:spacing w:after="0" w:line="360" w:lineRule="auto"/>
        <w:jc w:val="both"/>
        <w:rPr>
          <w:rFonts w:ascii="Times New Roman" w:eastAsia="Calibri" w:hAnsi="Times New Roman"/>
          <w:sz w:val="24"/>
          <w:szCs w:val="24"/>
          <w:lang w:val="ro-RO" w:eastAsia="en-GB"/>
        </w:rPr>
      </w:pPr>
      <w:bookmarkStart w:id="249" w:name="_Toc378327552"/>
      <w:bookmarkStart w:id="250" w:name="_Toc379978648"/>
      <w:bookmarkStart w:id="251" w:name="_Toc380141093"/>
      <w:bookmarkStart w:id="252" w:name="_Toc381791170"/>
      <w:bookmarkStart w:id="253" w:name="_Toc381957698"/>
      <w:bookmarkStart w:id="254" w:name="_Toc11221603"/>
      <w:bookmarkStart w:id="255" w:name="_Toc254520625"/>
      <w:bookmarkStart w:id="256" w:name="_Toc337740327"/>
      <w:r w:rsidRPr="00B020EE">
        <w:rPr>
          <w:rFonts w:ascii="Times New Roman" w:eastAsia="Calibri" w:hAnsi="Times New Roman"/>
          <w:sz w:val="24"/>
          <w:szCs w:val="24"/>
          <w:lang w:val="ro-RO" w:eastAsia="en-GB"/>
        </w:rPr>
        <w:t xml:space="preserve">Modificarea prezentului Contract se face numai prin act </w:t>
      </w:r>
      <w:r w:rsidR="00F10B90" w:rsidRPr="00B020EE">
        <w:rPr>
          <w:rFonts w:ascii="Times New Roman" w:eastAsia="Calibri" w:hAnsi="Times New Roman"/>
          <w:sz w:val="24"/>
          <w:szCs w:val="24"/>
          <w:lang w:val="ro-RO" w:eastAsia="en-GB"/>
        </w:rPr>
        <w:t>încheiat în scris între Părțile contractante cu respectarea corespunzătoare a prevederilor legale</w:t>
      </w:r>
      <w:r w:rsidR="00FD1369" w:rsidRPr="00B020EE">
        <w:rPr>
          <w:rFonts w:ascii="Times New Roman" w:eastAsia="Calibri" w:hAnsi="Times New Roman"/>
          <w:sz w:val="24"/>
          <w:szCs w:val="24"/>
          <w:lang w:val="ro-RO" w:eastAsia="en-GB"/>
        </w:rPr>
        <w:t>.</w:t>
      </w:r>
      <w:bookmarkEnd w:id="249"/>
      <w:bookmarkEnd w:id="250"/>
      <w:bookmarkEnd w:id="251"/>
      <w:bookmarkEnd w:id="252"/>
      <w:bookmarkEnd w:id="253"/>
      <w:bookmarkEnd w:id="254"/>
    </w:p>
    <w:p w:rsidR="00FD1369" w:rsidRPr="00B020EE" w:rsidRDefault="00190C72" w:rsidP="00B020EE">
      <w:pPr>
        <w:numPr>
          <w:ilvl w:val="0"/>
          <w:numId w:val="60"/>
        </w:numPr>
        <w:autoSpaceDE w:val="0"/>
        <w:autoSpaceDN w:val="0"/>
        <w:adjustRightInd w:val="0"/>
        <w:spacing w:after="0" w:line="360" w:lineRule="auto"/>
        <w:jc w:val="both"/>
        <w:rPr>
          <w:rFonts w:ascii="Times New Roman" w:eastAsia="Calibri" w:hAnsi="Times New Roman"/>
          <w:sz w:val="24"/>
          <w:szCs w:val="24"/>
          <w:lang w:val="ro-RO" w:eastAsia="en-GB"/>
        </w:rPr>
      </w:pPr>
      <w:bookmarkStart w:id="257" w:name="_Toc378327553"/>
      <w:bookmarkStart w:id="258" w:name="_Toc379978649"/>
      <w:bookmarkStart w:id="259" w:name="_Toc380141094"/>
      <w:bookmarkStart w:id="260" w:name="_Toc381791171"/>
      <w:bookmarkStart w:id="261" w:name="_Toc381957699"/>
      <w:bookmarkStart w:id="262" w:name="_Toc11221604"/>
      <w:r w:rsidRPr="00B020EE">
        <w:rPr>
          <w:rFonts w:ascii="Times New Roman" w:eastAsia="Calibri" w:hAnsi="Times New Roman"/>
          <w:sz w:val="24"/>
          <w:szCs w:val="24"/>
          <w:lang w:val="ro-RO" w:eastAsia="en-GB"/>
        </w:rPr>
        <w:t xml:space="preserve">Contractul nu poate fi modificat în sensul introducerii în obiectul acestuia a unei activităţi care nu a făcut obiectul </w:t>
      </w:r>
      <w:r w:rsidR="004046A8" w:rsidRPr="00B020EE">
        <w:rPr>
          <w:rFonts w:ascii="Times New Roman" w:eastAsia="Calibri" w:hAnsi="Times New Roman"/>
          <w:sz w:val="24"/>
          <w:szCs w:val="24"/>
          <w:lang w:val="ro-RO" w:eastAsia="en-GB"/>
        </w:rPr>
        <w:t>G</w:t>
      </w:r>
      <w:r w:rsidRPr="00B020EE">
        <w:rPr>
          <w:rFonts w:ascii="Times New Roman" w:eastAsia="Calibri" w:hAnsi="Times New Roman"/>
          <w:sz w:val="24"/>
          <w:szCs w:val="24"/>
          <w:lang w:val="ro-RO" w:eastAsia="en-GB"/>
        </w:rPr>
        <w:t>estiunii</w:t>
      </w:r>
      <w:r w:rsidR="004046A8" w:rsidRPr="00B020EE">
        <w:rPr>
          <w:rFonts w:ascii="Times New Roman" w:eastAsia="Calibri" w:hAnsi="Times New Roman"/>
          <w:sz w:val="24"/>
          <w:szCs w:val="24"/>
          <w:lang w:val="ro-RO" w:eastAsia="en-GB"/>
        </w:rPr>
        <w:t xml:space="preserve"> Serviciului</w:t>
      </w:r>
      <w:r w:rsidRPr="00B020EE">
        <w:rPr>
          <w:rFonts w:ascii="Times New Roman" w:eastAsia="Calibri" w:hAnsi="Times New Roman"/>
          <w:sz w:val="24"/>
          <w:szCs w:val="24"/>
          <w:lang w:val="ro-RO" w:eastAsia="en-GB"/>
        </w:rPr>
        <w:t>, conform Legii</w:t>
      </w:r>
      <w:r w:rsidR="00C0675D" w:rsidRPr="00B020EE">
        <w:rPr>
          <w:rFonts w:ascii="Times New Roman" w:eastAsia="Calibri" w:hAnsi="Times New Roman"/>
          <w:sz w:val="24"/>
          <w:szCs w:val="24"/>
          <w:lang w:val="ro-RO" w:eastAsia="en-GB"/>
        </w:rPr>
        <w:t>.</w:t>
      </w:r>
      <w:bookmarkEnd w:id="257"/>
      <w:bookmarkEnd w:id="258"/>
      <w:bookmarkEnd w:id="259"/>
      <w:bookmarkEnd w:id="260"/>
      <w:bookmarkEnd w:id="261"/>
      <w:bookmarkEnd w:id="262"/>
      <w:r w:rsidR="00C0675D" w:rsidRPr="00B020EE">
        <w:rPr>
          <w:rFonts w:ascii="Times New Roman" w:eastAsia="Calibri" w:hAnsi="Times New Roman"/>
          <w:sz w:val="24"/>
          <w:szCs w:val="24"/>
          <w:lang w:val="ro-RO" w:eastAsia="en-GB"/>
        </w:rPr>
        <w:t xml:space="preserve"> </w:t>
      </w:r>
    </w:p>
    <w:p w:rsidR="00AF3C6D" w:rsidRPr="00B020EE" w:rsidRDefault="00B05BF3" w:rsidP="00B020EE">
      <w:pPr>
        <w:numPr>
          <w:ilvl w:val="0"/>
          <w:numId w:val="60"/>
        </w:numPr>
        <w:autoSpaceDE w:val="0"/>
        <w:autoSpaceDN w:val="0"/>
        <w:adjustRightInd w:val="0"/>
        <w:spacing w:after="0" w:line="360" w:lineRule="auto"/>
        <w:jc w:val="both"/>
        <w:rPr>
          <w:rFonts w:ascii="Times New Roman" w:eastAsia="Calibri" w:hAnsi="Times New Roman"/>
          <w:sz w:val="24"/>
          <w:szCs w:val="24"/>
          <w:lang w:val="ro-RO" w:eastAsia="en-GB"/>
        </w:rPr>
      </w:pPr>
      <w:bookmarkStart w:id="263" w:name="_Toc11221605"/>
      <w:r w:rsidRPr="00B020EE">
        <w:rPr>
          <w:rFonts w:ascii="Times New Roman" w:eastAsia="Calibri" w:hAnsi="Times New Roman"/>
          <w:sz w:val="24"/>
          <w:szCs w:val="24"/>
          <w:lang w:val="ro-RO" w:eastAsia="en-GB"/>
        </w:rPr>
        <w:t>Orice modificare constituie revizuire</w:t>
      </w:r>
      <w:r w:rsidR="004046A8"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a prezentului Contract, conform Legii, și nu poate fi operată de Părți decât în situațiile expres prevăzute de prezentul Contract, </w:t>
      </w:r>
      <w:r w:rsidR="004046A8" w:rsidRPr="00B020EE">
        <w:rPr>
          <w:rFonts w:ascii="Times New Roman" w:eastAsia="Calibri" w:hAnsi="Times New Roman"/>
          <w:sz w:val="24"/>
          <w:szCs w:val="24"/>
          <w:lang w:val="ro-RO" w:eastAsia="en-GB"/>
        </w:rPr>
        <w:t>respectiv</w:t>
      </w:r>
      <w:r w:rsidRPr="00B020EE">
        <w:rPr>
          <w:rFonts w:ascii="Times New Roman" w:eastAsia="Calibri" w:hAnsi="Times New Roman"/>
          <w:sz w:val="24"/>
          <w:szCs w:val="24"/>
          <w:lang w:val="ro-RO" w:eastAsia="en-GB"/>
        </w:rPr>
        <w:t>:</w:t>
      </w:r>
      <w:bookmarkStart w:id="264" w:name="_Toc11221606"/>
      <w:bookmarkEnd w:id="263"/>
    </w:p>
    <w:p w:rsidR="00AF3C6D" w:rsidRPr="00135871" w:rsidRDefault="00403615" w:rsidP="00B020EE">
      <w:pPr>
        <w:numPr>
          <w:ilvl w:val="0"/>
          <w:numId w:val="61"/>
        </w:numPr>
        <w:autoSpaceDE w:val="0"/>
        <w:autoSpaceDN w:val="0"/>
        <w:adjustRightInd w:val="0"/>
        <w:spacing w:after="0" w:line="360" w:lineRule="auto"/>
        <w:jc w:val="both"/>
        <w:rPr>
          <w:rFonts w:ascii="Times New Roman" w:eastAsia="Calibri" w:hAnsi="Times New Roman"/>
          <w:bCs/>
          <w:sz w:val="24"/>
          <w:szCs w:val="24"/>
          <w:lang w:val="ro-RO"/>
        </w:rPr>
      </w:pPr>
      <w:bookmarkStart w:id="265" w:name="_Toc11221607"/>
      <w:bookmarkEnd w:id="264"/>
      <w:r w:rsidRPr="00135871">
        <w:rPr>
          <w:rFonts w:ascii="Times New Roman" w:eastAsia="Calibri" w:hAnsi="Times New Roman"/>
          <w:bCs/>
          <w:sz w:val="24"/>
          <w:szCs w:val="24"/>
          <w:lang w:val="ro-RO"/>
        </w:rPr>
        <w:t xml:space="preserve">ajustarea sau modificarea Tarifelor, în condițiile prevăzute la </w:t>
      </w:r>
      <w:r w:rsidRPr="003B3068">
        <w:rPr>
          <w:rFonts w:ascii="Times New Roman" w:eastAsia="Calibri" w:hAnsi="Times New Roman"/>
          <w:bCs/>
          <w:sz w:val="24"/>
          <w:szCs w:val="24"/>
          <w:lang w:val="ro-RO"/>
        </w:rPr>
        <w:t xml:space="preserve">art. </w:t>
      </w:r>
      <w:r w:rsidR="003B3068" w:rsidRPr="003B3068">
        <w:rPr>
          <w:rFonts w:ascii="Times New Roman" w:eastAsia="Calibri" w:hAnsi="Times New Roman"/>
          <w:bCs/>
          <w:sz w:val="24"/>
          <w:szCs w:val="24"/>
          <w:lang w:val="ro-RO"/>
        </w:rPr>
        <w:t>9</w:t>
      </w:r>
      <w:r w:rsidRPr="00135871">
        <w:rPr>
          <w:rFonts w:ascii="Times New Roman" w:eastAsia="Calibri" w:hAnsi="Times New Roman"/>
          <w:bCs/>
          <w:sz w:val="24"/>
          <w:szCs w:val="24"/>
          <w:lang w:val="ro-RO"/>
        </w:rPr>
        <w:t xml:space="preserve"> din prezentul Contract.</w:t>
      </w:r>
      <w:bookmarkStart w:id="266" w:name="_Toc11221608"/>
      <w:bookmarkEnd w:id="265"/>
    </w:p>
    <w:p w:rsidR="00AF3C6D" w:rsidRPr="00135871" w:rsidRDefault="006951B1" w:rsidP="00B020EE">
      <w:pPr>
        <w:numPr>
          <w:ilvl w:val="0"/>
          <w:numId w:val="61"/>
        </w:numPr>
        <w:autoSpaceDE w:val="0"/>
        <w:autoSpaceDN w:val="0"/>
        <w:adjustRightInd w:val="0"/>
        <w:spacing w:after="0" w:line="360" w:lineRule="auto"/>
        <w:jc w:val="both"/>
        <w:rPr>
          <w:rFonts w:ascii="Times New Roman" w:eastAsia="Calibri" w:hAnsi="Times New Roman"/>
          <w:bCs/>
          <w:sz w:val="24"/>
          <w:szCs w:val="24"/>
          <w:lang w:val="ro-RO"/>
        </w:rPr>
      </w:pPr>
      <w:bookmarkStart w:id="267" w:name="_Toc11221609"/>
      <w:bookmarkEnd w:id="266"/>
      <w:r w:rsidRPr="00135871">
        <w:rPr>
          <w:rFonts w:ascii="Times New Roman" w:eastAsia="Calibri" w:hAnsi="Times New Roman"/>
          <w:bCs/>
          <w:sz w:val="24"/>
          <w:szCs w:val="24"/>
          <w:lang w:val="ro-RO"/>
        </w:rPr>
        <w:t xml:space="preserve">modificări </w:t>
      </w:r>
      <w:r w:rsidR="00865064" w:rsidRPr="00135871">
        <w:rPr>
          <w:rFonts w:ascii="Times New Roman" w:eastAsia="Calibri" w:hAnsi="Times New Roman"/>
          <w:bCs/>
          <w:sz w:val="24"/>
          <w:szCs w:val="24"/>
          <w:lang w:val="ro-RO"/>
        </w:rPr>
        <w:t>ale suprafețelor di</w:t>
      </w:r>
      <w:r w:rsidRPr="00135871">
        <w:rPr>
          <w:rFonts w:ascii="Times New Roman" w:eastAsia="Calibri" w:hAnsi="Times New Roman"/>
          <w:bCs/>
          <w:sz w:val="24"/>
          <w:szCs w:val="24"/>
          <w:lang w:val="ro-RO"/>
        </w:rPr>
        <w:t>n</w:t>
      </w:r>
      <w:r w:rsidR="00B05BF3" w:rsidRPr="00135871">
        <w:rPr>
          <w:rFonts w:ascii="Times New Roman" w:eastAsia="Calibri" w:hAnsi="Times New Roman"/>
          <w:bCs/>
          <w:sz w:val="24"/>
          <w:szCs w:val="24"/>
          <w:lang w:val="ro-RO"/>
        </w:rPr>
        <w:t xml:space="preserve"> Aria Delegării</w:t>
      </w:r>
      <w:r w:rsidR="008825BE" w:rsidRPr="00135871">
        <w:rPr>
          <w:rFonts w:ascii="Times New Roman" w:eastAsia="Calibri" w:hAnsi="Times New Roman"/>
          <w:bCs/>
          <w:sz w:val="24"/>
          <w:szCs w:val="24"/>
          <w:lang w:val="ro-RO"/>
        </w:rPr>
        <w:t xml:space="preserve"> </w:t>
      </w:r>
      <w:r w:rsidR="00865064" w:rsidRPr="00135871">
        <w:rPr>
          <w:rFonts w:ascii="Times New Roman" w:eastAsia="Calibri" w:hAnsi="Times New Roman"/>
          <w:bCs/>
          <w:sz w:val="24"/>
          <w:szCs w:val="24"/>
          <w:lang w:val="ro-RO"/>
        </w:rPr>
        <w:t>pe care Delegatul trebuie să presteze Serviciul față de cele prevăzute în documentația de atribuire</w:t>
      </w:r>
      <w:r w:rsidR="00403615" w:rsidRPr="00135871">
        <w:rPr>
          <w:rFonts w:ascii="Times New Roman" w:eastAsia="Calibri" w:hAnsi="Times New Roman"/>
          <w:bCs/>
          <w:sz w:val="24"/>
          <w:szCs w:val="24"/>
          <w:lang w:val="ro-RO"/>
        </w:rPr>
        <w:t>;</w:t>
      </w:r>
      <w:bookmarkEnd w:id="267"/>
    </w:p>
    <w:p w:rsidR="00AF3C6D" w:rsidRPr="00135871" w:rsidRDefault="00E63743" w:rsidP="00B020EE">
      <w:pPr>
        <w:numPr>
          <w:ilvl w:val="0"/>
          <w:numId w:val="61"/>
        </w:numPr>
        <w:autoSpaceDE w:val="0"/>
        <w:autoSpaceDN w:val="0"/>
        <w:adjustRightInd w:val="0"/>
        <w:spacing w:after="0" w:line="360" w:lineRule="auto"/>
        <w:jc w:val="both"/>
        <w:rPr>
          <w:rFonts w:ascii="Times New Roman" w:eastAsia="Calibri" w:hAnsi="Times New Roman"/>
          <w:bCs/>
          <w:sz w:val="24"/>
          <w:szCs w:val="24"/>
          <w:lang w:val="ro-RO"/>
        </w:rPr>
      </w:pPr>
      <w:r w:rsidRPr="00135871">
        <w:rPr>
          <w:rFonts w:ascii="Times New Roman" w:eastAsia="Calibri" w:hAnsi="Times New Roman"/>
          <w:bCs/>
          <w:sz w:val="24"/>
          <w:szCs w:val="24"/>
          <w:lang w:val="ro-RO"/>
        </w:rPr>
        <w:t xml:space="preserve">în vederea restabilirii echilibrului contractual conform prevederilor </w:t>
      </w:r>
      <w:r w:rsidR="003B3068" w:rsidRPr="003B3068">
        <w:rPr>
          <w:rFonts w:ascii="Times New Roman" w:eastAsia="Calibri" w:hAnsi="Times New Roman"/>
          <w:bCs/>
          <w:sz w:val="24"/>
          <w:szCs w:val="24"/>
          <w:lang w:val="ro-RO"/>
        </w:rPr>
        <w:t>art. 30</w:t>
      </w:r>
      <w:r w:rsidRPr="00135871">
        <w:rPr>
          <w:rFonts w:ascii="Times New Roman" w:eastAsia="Calibri" w:hAnsi="Times New Roman"/>
          <w:bCs/>
          <w:sz w:val="24"/>
          <w:szCs w:val="24"/>
          <w:lang w:val="ro-RO"/>
        </w:rPr>
        <w:t xml:space="preserve"> din prezentul Contract</w:t>
      </w:r>
      <w:r w:rsidR="00E322A4" w:rsidRPr="00135871">
        <w:rPr>
          <w:rFonts w:ascii="Times New Roman" w:eastAsia="Calibri" w:hAnsi="Times New Roman"/>
          <w:bCs/>
          <w:sz w:val="24"/>
          <w:szCs w:val="24"/>
          <w:lang w:val="ro-RO"/>
        </w:rPr>
        <w:t>;</w:t>
      </w:r>
      <w:bookmarkStart w:id="268" w:name="_Toc11221610"/>
    </w:p>
    <w:p w:rsidR="00B05BF3" w:rsidRPr="00B020EE" w:rsidRDefault="00403615" w:rsidP="00B020EE">
      <w:pPr>
        <w:numPr>
          <w:ilvl w:val="0"/>
          <w:numId w:val="61"/>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în situația cesionării prezentului Contract, dacă Legea de la data respectivă permite o astfel de operațiune, </w:t>
      </w:r>
      <w:r w:rsidR="00F45AB1" w:rsidRPr="00B020EE">
        <w:rPr>
          <w:rFonts w:ascii="Times New Roman" w:eastAsia="Calibri" w:hAnsi="Times New Roman"/>
          <w:bCs/>
          <w:sz w:val="24"/>
          <w:szCs w:val="24"/>
          <w:lang w:val="ro-RO"/>
        </w:rPr>
        <w:t>cu respectarea prevederilor Legii</w:t>
      </w:r>
      <w:r w:rsidR="00E77FA6" w:rsidRPr="00B020EE">
        <w:rPr>
          <w:rFonts w:ascii="Times New Roman" w:eastAsia="Calibri" w:hAnsi="Times New Roman"/>
          <w:bCs/>
          <w:sz w:val="24"/>
          <w:szCs w:val="24"/>
          <w:lang w:val="ro-RO"/>
        </w:rPr>
        <w:t>.</w:t>
      </w:r>
      <w:bookmarkEnd w:id="268"/>
    </w:p>
    <w:p w:rsidR="00403615" w:rsidRPr="00B020EE" w:rsidRDefault="00403615" w:rsidP="00B020EE">
      <w:pPr>
        <w:spacing w:after="0" w:line="360" w:lineRule="auto"/>
        <w:rPr>
          <w:rFonts w:ascii="Times New Roman" w:hAnsi="Times New Roman"/>
          <w:sz w:val="24"/>
          <w:szCs w:val="24"/>
          <w:lang w:val="ro-RO" w:eastAsia="en-GB"/>
        </w:rPr>
      </w:pPr>
    </w:p>
    <w:p w:rsidR="00CA2AA6"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69" w:name="_Toc129291234"/>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32</w:t>
      </w:r>
      <w:r w:rsidR="00CA2AA6" w:rsidRPr="00B020EE">
        <w:rPr>
          <w:rFonts w:ascii="Times New Roman" w:hAnsi="Times New Roman"/>
          <w:i w:val="0"/>
          <w:sz w:val="24"/>
          <w:szCs w:val="24"/>
          <w:lang w:val="ro-RO" w:eastAsia="ro-RO"/>
        </w:rPr>
        <w:t xml:space="preserve"> – </w:t>
      </w:r>
      <w:r w:rsidR="00190C72" w:rsidRPr="00B020EE">
        <w:rPr>
          <w:rFonts w:ascii="Times New Roman" w:hAnsi="Times New Roman"/>
          <w:i w:val="0"/>
          <w:sz w:val="24"/>
          <w:szCs w:val="24"/>
          <w:lang w:val="ro-RO" w:eastAsia="ro-RO"/>
        </w:rPr>
        <w:t xml:space="preserve">MODIFICAREA </w:t>
      </w:r>
      <w:r w:rsidR="00773CA9" w:rsidRPr="00B020EE">
        <w:rPr>
          <w:rFonts w:ascii="Times New Roman" w:hAnsi="Times New Roman"/>
          <w:i w:val="0"/>
          <w:sz w:val="24"/>
          <w:szCs w:val="24"/>
          <w:lang w:val="ro-RO" w:eastAsia="ro-RO"/>
        </w:rPr>
        <w:t>UNILATERAL</w:t>
      </w:r>
      <w:r w:rsidR="00190C72" w:rsidRPr="00B020EE">
        <w:rPr>
          <w:rFonts w:ascii="Times New Roman" w:hAnsi="Times New Roman"/>
          <w:i w:val="0"/>
          <w:sz w:val="24"/>
          <w:szCs w:val="24"/>
          <w:lang w:val="ro-RO" w:eastAsia="ro-RO"/>
        </w:rPr>
        <w:t xml:space="preserve">Ă A PĂRŢII REGLEMENTARE A </w:t>
      </w:r>
      <w:r w:rsidR="00773CA9" w:rsidRPr="00B020EE">
        <w:rPr>
          <w:rFonts w:ascii="Times New Roman" w:hAnsi="Times New Roman"/>
          <w:i w:val="0"/>
          <w:sz w:val="24"/>
          <w:szCs w:val="24"/>
          <w:lang w:val="ro-RO" w:eastAsia="ro-RO"/>
        </w:rPr>
        <w:t>CONTRACT</w:t>
      </w:r>
      <w:r w:rsidR="00190C72" w:rsidRPr="00B020EE">
        <w:rPr>
          <w:rFonts w:ascii="Times New Roman" w:hAnsi="Times New Roman"/>
          <w:i w:val="0"/>
          <w:sz w:val="24"/>
          <w:szCs w:val="24"/>
          <w:lang w:val="ro-RO" w:eastAsia="ro-RO"/>
        </w:rPr>
        <w:t>ULUI DE CĂTRE</w:t>
      </w:r>
      <w:r w:rsidR="00773CA9" w:rsidRPr="00B020EE">
        <w:rPr>
          <w:rFonts w:ascii="Times New Roman" w:hAnsi="Times New Roman"/>
          <w:i w:val="0"/>
          <w:sz w:val="24"/>
          <w:szCs w:val="24"/>
          <w:lang w:val="ro-RO" w:eastAsia="ro-RO"/>
        </w:rPr>
        <w:t xml:space="preserve"> DELEGAT</w:t>
      </w:r>
      <w:r w:rsidR="00190C72" w:rsidRPr="00B020EE">
        <w:rPr>
          <w:rFonts w:ascii="Times New Roman" w:hAnsi="Times New Roman"/>
          <w:i w:val="0"/>
          <w:sz w:val="24"/>
          <w:szCs w:val="24"/>
          <w:lang w:val="ro-RO" w:eastAsia="ro-RO"/>
        </w:rPr>
        <w:t>A</w:t>
      </w:r>
      <w:r w:rsidR="00773CA9" w:rsidRPr="00B020EE">
        <w:rPr>
          <w:rFonts w:ascii="Times New Roman" w:hAnsi="Times New Roman"/>
          <w:i w:val="0"/>
          <w:sz w:val="24"/>
          <w:szCs w:val="24"/>
          <w:lang w:val="ro-RO" w:eastAsia="ro-RO"/>
        </w:rPr>
        <w:t>R</w:t>
      </w:r>
      <w:bookmarkEnd w:id="269"/>
    </w:p>
    <w:p w:rsidR="00D40B84" w:rsidRPr="00B020EE" w:rsidRDefault="00BC26BD" w:rsidP="00B020EE">
      <w:pPr>
        <w:numPr>
          <w:ilvl w:val="0"/>
          <w:numId w:val="6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Prin excepție de la </w:t>
      </w:r>
      <w:r w:rsidR="003B3068" w:rsidRPr="003B3068">
        <w:rPr>
          <w:rFonts w:ascii="Times New Roman" w:eastAsia="Calibri" w:hAnsi="Times New Roman"/>
          <w:sz w:val="24"/>
          <w:szCs w:val="24"/>
          <w:lang w:val="ro-RO" w:eastAsia="en-GB"/>
        </w:rPr>
        <w:t>art. 31</w:t>
      </w:r>
      <w:r w:rsidRPr="003B3068">
        <w:rPr>
          <w:rFonts w:ascii="Times New Roman" w:eastAsia="Calibri" w:hAnsi="Times New Roman"/>
          <w:sz w:val="24"/>
          <w:szCs w:val="24"/>
          <w:lang w:val="ro-RO" w:eastAsia="en-GB"/>
        </w:rPr>
        <w:t xml:space="preserve"> alin. (3),</w:t>
      </w:r>
      <w:r w:rsidRPr="00B020EE">
        <w:rPr>
          <w:rFonts w:ascii="Times New Roman" w:eastAsia="Calibri" w:hAnsi="Times New Roman"/>
          <w:sz w:val="24"/>
          <w:szCs w:val="24"/>
          <w:lang w:val="ro-RO" w:eastAsia="en-GB"/>
        </w:rPr>
        <w:t xml:space="preserve"> </w:t>
      </w:r>
      <w:r w:rsidR="00190C72" w:rsidRPr="00B020EE">
        <w:rPr>
          <w:rFonts w:ascii="Times New Roman" w:eastAsia="Calibri" w:hAnsi="Times New Roman"/>
          <w:sz w:val="24"/>
          <w:szCs w:val="24"/>
          <w:lang w:val="ro-RO" w:eastAsia="en-GB"/>
        </w:rPr>
        <w:t xml:space="preserve">Delegatarul poate modifica unilateral </w:t>
      </w:r>
      <w:r w:rsidR="00190C72" w:rsidRPr="00BD118A">
        <w:rPr>
          <w:rFonts w:ascii="Times New Roman" w:eastAsia="Calibri" w:hAnsi="Times New Roman"/>
          <w:sz w:val="24"/>
          <w:szCs w:val="24"/>
          <w:lang w:val="ro-RO" w:eastAsia="en-GB"/>
        </w:rPr>
        <w:t>Regulamentul Serviciului</w:t>
      </w:r>
      <w:r w:rsidR="00190C72" w:rsidRPr="00B020EE">
        <w:rPr>
          <w:rFonts w:ascii="Times New Roman" w:eastAsia="Calibri" w:hAnsi="Times New Roman"/>
          <w:sz w:val="24"/>
          <w:szCs w:val="24"/>
          <w:lang w:val="ro-RO" w:eastAsia="en-GB"/>
        </w:rPr>
        <w:t xml:space="preserve"> sau Caietul de Sarcini al Serviciului, ataşate ca </w:t>
      </w:r>
      <w:r w:rsidR="00190C72" w:rsidRPr="00BD118A">
        <w:rPr>
          <w:rFonts w:ascii="Times New Roman" w:eastAsia="Calibri" w:hAnsi="Times New Roman"/>
          <w:sz w:val="24"/>
          <w:szCs w:val="24"/>
          <w:lang w:val="ro-RO" w:eastAsia="en-GB"/>
        </w:rPr>
        <w:t>Anexele nr.</w:t>
      </w:r>
      <w:r w:rsidR="001313AE" w:rsidRPr="00BD118A">
        <w:rPr>
          <w:rFonts w:ascii="Times New Roman" w:eastAsia="Calibri" w:hAnsi="Times New Roman"/>
          <w:sz w:val="24"/>
          <w:szCs w:val="24"/>
          <w:lang w:val="ro-RO" w:eastAsia="en-GB"/>
        </w:rPr>
        <w:t xml:space="preserve"> </w:t>
      </w:r>
      <w:r w:rsidR="00C0675D" w:rsidRPr="00BD118A">
        <w:rPr>
          <w:rFonts w:ascii="Times New Roman" w:eastAsia="Calibri" w:hAnsi="Times New Roman"/>
          <w:sz w:val="24"/>
          <w:szCs w:val="24"/>
          <w:lang w:val="ro-RO" w:eastAsia="en-GB"/>
        </w:rPr>
        <w:t>1</w:t>
      </w:r>
      <w:r w:rsidR="00C0675D" w:rsidRPr="00B020EE">
        <w:rPr>
          <w:rFonts w:ascii="Times New Roman" w:eastAsia="Calibri" w:hAnsi="Times New Roman"/>
          <w:sz w:val="24"/>
          <w:szCs w:val="24"/>
          <w:lang w:val="ro-RO" w:eastAsia="en-GB"/>
        </w:rPr>
        <w:t xml:space="preserve"> </w:t>
      </w:r>
      <w:r w:rsidR="00190C72" w:rsidRPr="00B020EE">
        <w:rPr>
          <w:rFonts w:ascii="Times New Roman" w:eastAsia="Calibri" w:hAnsi="Times New Roman"/>
          <w:sz w:val="24"/>
          <w:szCs w:val="24"/>
          <w:lang w:val="ro-RO" w:eastAsia="en-GB"/>
        </w:rPr>
        <w:t>şi nr.</w:t>
      </w:r>
      <w:r w:rsidR="001313AE" w:rsidRPr="00B020EE">
        <w:rPr>
          <w:rFonts w:ascii="Times New Roman" w:eastAsia="Calibri" w:hAnsi="Times New Roman"/>
          <w:sz w:val="24"/>
          <w:szCs w:val="24"/>
          <w:lang w:val="ro-RO" w:eastAsia="en-GB"/>
        </w:rPr>
        <w:t xml:space="preserve"> </w:t>
      </w:r>
      <w:r w:rsidR="00C0675D" w:rsidRPr="00B020EE">
        <w:rPr>
          <w:rFonts w:ascii="Times New Roman" w:eastAsia="Calibri" w:hAnsi="Times New Roman"/>
          <w:sz w:val="24"/>
          <w:szCs w:val="24"/>
          <w:lang w:val="ro-RO" w:eastAsia="en-GB"/>
        </w:rPr>
        <w:t xml:space="preserve">2 </w:t>
      </w:r>
      <w:r w:rsidR="00190C72" w:rsidRPr="00B020EE">
        <w:rPr>
          <w:rFonts w:ascii="Times New Roman" w:eastAsia="Calibri" w:hAnsi="Times New Roman"/>
          <w:sz w:val="24"/>
          <w:szCs w:val="24"/>
          <w:lang w:val="ro-RO" w:eastAsia="en-GB"/>
        </w:rPr>
        <w:t xml:space="preserve">la prezentul </w:t>
      </w:r>
      <w:r w:rsidR="00C0675D" w:rsidRPr="00B020EE">
        <w:rPr>
          <w:rFonts w:ascii="Times New Roman" w:eastAsia="Calibri" w:hAnsi="Times New Roman"/>
          <w:sz w:val="24"/>
          <w:szCs w:val="24"/>
          <w:lang w:val="ro-RO" w:eastAsia="en-GB"/>
        </w:rPr>
        <w:t>Contract</w:t>
      </w:r>
      <w:r w:rsidR="00190C72" w:rsidRPr="00B020EE">
        <w:rPr>
          <w:rFonts w:ascii="Times New Roman" w:eastAsia="Calibri" w:hAnsi="Times New Roman"/>
          <w:sz w:val="24"/>
          <w:szCs w:val="24"/>
          <w:lang w:val="ro-RO" w:eastAsia="en-GB"/>
        </w:rPr>
        <w:t>, prin modificarea acestor documente şi</w:t>
      </w:r>
      <w:r w:rsidR="00C0675D" w:rsidRPr="00B020EE">
        <w:rPr>
          <w:rFonts w:ascii="Times New Roman" w:eastAsia="Calibri" w:hAnsi="Times New Roman"/>
          <w:sz w:val="24"/>
          <w:szCs w:val="24"/>
          <w:lang w:val="ro-RO" w:eastAsia="en-GB"/>
        </w:rPr>
        <w:t xml:space="preserve"> </w:t>
      </w:r>
      <w:r w:rsidR="00190C72" w:rsidRPr="00B020EE">
        <w:rPr>
          <w:rFonts w:ascii="Times New Roman" w:eastAsia="Calibri" w:hAnsi="Times New Roman"/>
          <w:sz w:val="24"/>
          <w:szCs w:val="24"/>
          <w:lang w:val="ro-RO" w:eastAsia="en-GB"/>
        </w:rPr>
        <w:t xml:space="preserve">înlocuirea respectivelor anexe, cu noul </w:t>
      </w:r>
      <w:r w:rsidR="00190C72" w:rsidRPr="00BD118A">
        <w:rPr>
          <w:rFonts w:ascii="Times New Roman" w:eastAsia="Calibri" w:hAnsi="Times New Roman"/>
          <w:sz w:val="24"/>
          <w:szCs w:val="24"/>
          <w:lang w:val="ro-RO" w:eastAsia="en-GB"/>
        </w:rPr>
        <w:t>Regulament al Serviciului</w:t>
      </w:r>
      <w:r w:rsidR="00190C72" w:rsidRPr="00B020EE">
        <w:rPr>
          <w:rFonts w:ascii="Times New Roman" w:eastAsia="Calibri" w:hAnsi="Times New Roman"/>
          <w:sz w:val="24"/>
          <w:szCs w:val="24"/>
          <w:lang w:val="ro-RO" w:eastAsia="en-GB"/>
        </w:rPr>
        <w:t xml:space="preserve"> şi/sau noul Caiet de Sarcini al Serviciului după caz.</w:t>
      </w:r>
      <w:r w:rsidR="00C0675D" w:rsidRPr="00B020EE">
        <w:rPr>
          <w:rFonts w:ascii="Times New Roman" w:eastAsia="Calibri" w:hAnsi="Times New Roman"/>
          <w:sz w:val="24"/>
          <w:szCs w:val="24"/>
          <w:lang w:val="ro-RO" w:eastAsia="en-GB"/>
        </w:rPr>
        <w:t xml:space="preserve"> </w:t>
      </w:r>
      <w:r w:rsidR="00190C72" w:rsidRPr="00B020EE">
        <w:rPr>
          <w:rFonts w:ascii="Times New Roman" w:eastAsia="Calibri" w:hAnsi="Times New Roman"/>
          <w:sz w:val="24"/>
          <w:szCs w:val="24"/>
          <w:lang w:val="ro-RO" w:eastAsia="en-GB"/>
        </w:rPr>
        <w:t xml:space="preserve">In cazul în care aceste modificări afectează echilibrul contractual se vor aplica prevederile </w:t>
      </w:r>
      <w:r w:rsidR="00190C72" w:rsidRPr="003B3068">
        <w:rPr>
          <w:rFonts w:ascii="Times New Roman" w:eastAsia="Calibri" w:hAnsi="Times New Roman"/>
          <w:sz w:val="24"/>
          <w:szCs w:val="24"/>
          <w:lang w:val="ro-RO" w:eastAsia="en-GB"/>
        </w:rPr>
        <w:t xml:space="preserve">Articolului </w:t>
      </w:r>
      <w:r w:rsidR="003B3068" w:rsidRPr="003B3068">
        <w:rPr>
          <w:rFonts w:ascii="Times New Roman" w:eastAsia="Calibri" w:hAnsi="Times New Roman"/>
          <w:sz w:val="24"/>
          <w:szCs w:val="24"/>
          <w:lang w:val="ro-RO" w:eastAsia="en-GB"/>
        </w:rPr>
        <w:t>30</w:t>
      </w:r>
      <w:r w:rsidR="001313AE" w:rsidRPr="00B020EE">
        <w:rPr>
          <w:rFonts w:ascii="Times New Roman" w:eastAsia="Calibri" w:hAnsi="Times New Roman"/>
          <w:sz w:val="24"/>
          <w:szCs w:val="24"/>
          <w:lang w:val="ro-RO" w:eastAsia="en-GB"/>
        </w:rPr>
        <w:t xml:space="preserve"> </w:t>
      </w:r>
      <w:r w:rsidR="000764A8" w:rsidRPr="00B020EE">
        <w:rPr>
          <w:rFonts w:ascii="Times New Roman" w:eastAsia="Calibri" w:hAnsi="Times New Roman"/>
          <w:sz w:val="24"/>
          <w:szCs w:val="24"/>
          <w:lang w:val="ro-RO" w:eastAsia="en-GB"/>
        </w:rPr>
        <w:t>(“</w:t>
      </w:r>
      <w:r w:rsidR="00E67D1F" w:rsidRPr="00B020EE">
        <w:rPr>
          <w:rFonts w:ascii="Times New Roman" w:eastAsia="Calibri" w:hAnsi="Times New Roman"/>
          <w:sz w:val="24"/>
          <w:szCs w:val="24"/>
          <w:lang w:val="ro-RO" w:eastAsia="en-GB"/>
        </w:rPr>
        <w:t>Menţinerea echilibrului contractual</w:t>
      </w:r>
      <w:r w:rsidR="000764A8" w:rsidRPr="00B020EE">
        <w:rPr>
          <w:rFonts w:ascii="Times New Roman" w:eastAsia="Calibri" w:hAnsi="Times New Roman"/>
          <w:sz w:val="24"/>
          <w:szCs w:val="24"/>
          <w:lang w:val="ro-RO" w:eastAsia="en-GB"/>
        </w:rPr>
        <w:t>”)</w:t>
      </w:r>
      <w:r w:rsidR="00C0675D" w:rsidRPr="00B020EE">
        <w:rPr>
          <w:rFonts w:ascii="Times New Roman" w:eastAsia="Calibri" w:hAnsi="Times New Roman"/>
          <w:sz w:val="24"/>
          <w:szCs w:val="24"/>
          <w:lang w:val="ro-RO" w:eastAsia="en-GB"/>
        </w:rPr>
        <w:t>.</w:t>
      </w:r>
    </w:p>
    <w:p w:rsidR="00BC26BD" w:rsidRDefault="00661079" w:rsidP="00661079">
      <w:pPr>
        <w:numPr>
          <w:ilvl w:val="0"/>
          <w:numId w:val="62"/>
        </w:numPr>
        <w:autoSpaceDE w:val="0"/>
        <w:autoSpaceDN w:val="0"/>
        <w:adjustRightInd w:val="0"/>
        <w:spacing w:after="0" w:line="360" w:lineRule="auto"/>
        <w:jc w:val="both"/>
        <w:rPr>
          <w:rFonts w:ascii="Times New Roman" w:eastAsia="Calibri" w:hAnsi="Times New Roman"/>
          <w:sz w:val="24"/>
          <w:szCs w:val="24"/>
          <w:lang w:val="ro-RO" w:eastAsia="en-GB"/>
        </w:rPr>
      </w:pPr>
      <w:bookmarkStart w:id="270" w:name="_Hlk27509553"/>
      <w:r w:rsidRPr="00661079">
        <w:rPr>
          <w:rFonts w:ascii="Times New Roman" w:eastAsia="Calibri" w:hAnsi="Times New Roman"/>
          <w:sz w:val="24"/>
          <w:szCs w:val="24"/>
          <w:lang w:val="ro-RO" w:eastAsia="en-GB"/>
        </w:rPr>
        <w:t xml:space="preserve">Orice modificare a legislației, implicit in conditiile prevederilor art. </w:t>
      </w:r>
      <w:r w:rsidR="006C14C4">
        <w:rPr>
          <w:rFonts w:ascii="Times New Roman" w:eastAsia="Calibri" w:hAnsi="Times New Roman"/>
          <w:sz w:val="24"/>
          <w:szCs w:val="24"/>
          <w:lang w:val="ro-RO" w:eastAsia="en-GB"/>
        </w:rPr>
        <w:t>222^</w:t>
      </w:r>
      <w:r w:rsidR="006C14C4">
        <w:rPr>
          <w:rFonts w:ascii="Times New Roman" w:eastAsia="Calibri" w:hAnsi="Times New Roman"/>
          <w:sz w:val="24"/>
          <w:szCs w:val="24"/>
          <w:vertAlign w:val="superscript"/>
          <w:lang w:val="ro-RO" w:eastAsia="en-GB"/>
        </w:rPr>
        <w:t xml:space="preserve">2 </w:t>
      </w:r>
      <w:r w:rsidRPr="00661079">
        <w:rPr>
          <w:rFonts w:ascii="Times New Roman" w:eastAsia="Calibri" w:hAnsi="Times New Roman"/>
          <w:sz w:val="24"/>
          <w:szCs w:val="24"/>
          <w:lang w:val="ro-RO" w:eastAsia="en-GB"/>
        </w:rPr>
        <w:t xml:space="preserve">alin. (4) din </w:t>
      </w:r>
      <w:r w:rsidR="006C14C4">
        <w:rPr>
          <w:rFonts w:ascii="Times New Roman" w:eastAsia="Calibri" w:hAnsi="Times New Roman"/>
          <w:sz w:val="24"/>
          <w:szCs w:val="24"/>
          <w:lang w:val="ro-RO" w:eastAsia="en-GB"/>
        </w:rPr>
        <w:t xml:space="preserve">Legea </w:t>
      </w:r>
      <w:r w:rsidRPr="00661079">
        <w:rPr>
          <w:rFonts w:ascii="Times New Roman" w:eastAsia="Calibri" w:hAnsi="Times New Roman"/>
          <w:sz w:val="24"/>
          <w:szCs w:val="24"/>
          <w:lang w:val="ro-RO" w:eastAsia="en-GB"/>
        </w:rPr>
        <w:t xml:space="preserve">nr. </w:t>
      </w:r>
      <w:r w:rsidR="006C14C4">
        <w:rPr>
          <w:rFonts w:ascii="Times New Roman" w:eastAsia="Calibri" w:hAnsi="Times New Roman"/>
          <w:sz w:val="24"/>
          <w:szCs w:val="24"/>
          <w:lang w:val="ro-RO" w:eastAsia="en-GB"/>
        </w:rPr>
        <w:t>98</w:t>
      </w:r>
      <w:r w:rsidRPr="00661079">
        <w:rPr>
          <w:rFonts w:ascii="Times New Roman" w:eastAsia="Calibri" w:hAnsi="Times New Roman"/>
          <w:sz w:val="24"/>
          <w:szCs w:val="24"/>
          <w:lang w:val="ro-RO" w:eastAsia="en-GB"/>
        </w:rPr>
        <w:t xml:space="preserve">/2016, cu modificarile si completarile ulterioare, </w:t>
      </w:r>
      <w:r w:rsidR="00CA1874" w:rsidRPr="00661079">
        <w:rPr>
          <w:rFonts w:ascii="Times New Roman" w:eastAsia="Calibri" w:hAnsi="Times New Roman"/>
          <w:sz w:val="24"/>
          <w:szCs w:val="24"/>
          <w:lang w:val="ro-RO" w:eastAsia="en-GB"/>
        </w:rPr>
        <w:t xml:space="preserve">care are relevanță în </w:t>
      </w:r>
      <w:r w:rsidR="00CA1874" w:rsidRPr="00661079">
        <w:rPr>
          <w:rFonts w:ascii="Times New Roman" w:eastAsia="Calibri" w:hAnsi="Times New Roman"/>
          <w:sz w:val="24"/>
          <w:szCs w:val="24"/>
          <w:lang w:val="ro-RO" w:eastAsia="en-GB"/>
        </w:rPr>
        <w:lastRenderedPageBreak/>
        <w:t>execuția prezentului contract, va conduce la modificarea de drept a clauzelor contractuale.</w:t>
      </w:r>
      <w:bookmarkEnd w:id="270"/>
      <w:r w:rsidR="00BC26BD" w:rsidRPr="00661079">
        <w:rPr>
          <w:rFonts w:ascii="Times New Roman" w:eastAsia="Calibri" w:hAnsi="Times New Roman"/>
          <w:sz w:val="24"/>
          <w:szCs w:val="24"/>
          <w:lang w:val="ro-RO" w:eastAsia="en-GB"/>
        </w:rPr>
        <w:t xml:space="preserve"> In cazul în care aceste modificări afectează echilibrul contractual se vor aplica prevederile</w:t>
      </w:r>
      <w:r w:rsidR="00BC26BD" w:rsidRPr="00B020EE">
        <w:rPr>
          <w:rFonts w:ascii="Times New Roman" w:eastAsia="Calibri" w:hAnsi="Times New Roman"/>
          <w:sz w:val="24"/>
          <w:szCs w:val="24"/>
          <w:lang w:val="ro-RO" w:eastAsia="en-GB"/>
        </w:rPr>
        <w:t xml:space="preserve"> </w:t>
      </w:r>
      <w:r w:rsidR="00821F75">
        <w:rPr>
          <w:rFonts w:ascii="Times New Roman" w:eastAsia="Calibri" w:hAnsi="Times New Roman"/>
          <w:sz w:val="24"/>
          <w:szCs w:val="24"/>
          <w:lang w:val="ro-RO" w:eastAsia="en-GB"/>
        </w:rPr>
        <w:t>Articolului 30</w:t>
      </w:r>
      <w:r w:rsidR="00BC26BD" w:rsidRPr="00B020EE">
        <w:rPr>
          <w:rFonts w:ascii="Times New Roman" w:eastAsia="Calibri" w:hAnsi="Times New Roman"/>
          <w:sz w:val="24"/>
          <w:szCs w:val="24"/>
          <w:lang w:val="ro-RO" w:eastAsia="en-GB"/>
        </w:rPr>
        <w:t xml:space="preserve"> (“Menţinerea echilibrului contractual”).</w:t>
      </w:r>
    </w:p>
    <w:p w:rsidR="00534708" w:rsidRDefault="00534708" w:rsidP="00534708">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1E02F0" w:rsidRDefault="001E02F0" w:rsidP="00534708">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1E02F0" w:rsidRPr="00B020EE" w:rsidRDefault="001E02F0" w:rsidP="00534708">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A01E9D" w:rsidRPr="00B020EE" w:rsidRDefault="005B22C3" w:rsidP="00B020EE">
      <w:pPr>
        <w:pStyle w:val="Titlu1"/>
        <w:spacing w:before="0" w:after="0" w:line="360" w:lineRule="auto"/>
        <w:jc w:val="center"/>
        <w:rPr>
          <w:rFonts w:ascii="Times New Roman" w:hAnsi="Times New Roman"/>
          <w:sz w:val="24"/>
          <w:szCs w:val="24"/>
          <w:lang w:val="ro-RO"/>
        </w:rPr>
      </w:pPr>
      <w:bookmarkStart w:id="271" w:name="_Toc129291235"/>
      <w:bookmarkEnd w:id="255"/>
      <w:bookmarkEnd w:id="256"/>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3C44C8" w:rsidRPr="00B020EE">
        <w:rPr>
          <w:rFonts w:ascii="Times New Roman" w:hAnsi="Times New Roman"/>
          <w:sz w:val="24"/>
          <w:szCs w:val="24"/>
          <w:lang w:val="ro-RO"/>
        </w:rPr>
        <w:t>VI</w:t>
      </w:r>
      <w:r w:rsidR="00C507AE" w:rsidRPr="00B020EE">
        <w:rPr>
          <w:rFonts w:ascii="Times New Roman" w:hAnsi="Times New Roman"/>
          <w:sz w:val="24"/>
          <w:szCs w:val="24"/>
          <w:lang w:val="ro-RO"/>
        </w:rPr>
        <w:t>I</w:t>
      </w:r>
      <w:r w:rsidR="006A3920" w:rsidRPr="00B020EE">
        <w:rPr>
          <w:rFonts w:ascii="Times New Roman" w:hAnsi="Times New Roman"/>
          <w:sz w:val="24"/>
          <w:szCs w:val="24"/>
          <w:lang w:val="ro-RO"/>
        </w:rPr>
        <w:t>I</w:t>
      </w:r>
      <w:r w:rsidR="003C44C8" w:rsidRPr="00B020EE">
        <w:rPr>
          <w:rFonts w:ascii="Times New Roman" w:hAnsi="Times New Roman"/>
          <w:sz w:val="24"/>
          <w:szCs w:val="24"/>
          <w:lang w:val="ro-RO"/>
        </w:rPr>
        <w:t xml:space="preserve">. </w:t>
      </w:r>
      <w:r w:rsidRPr="00B020EE">
        <w:rPr>
          <w:rFonts w:ascii="Times New Roman" w:hAnsi="Times New Roman"/>
          <w:sz w:val="24"/>
          <w:szCs w:val="24"/>
          <w:lang w:val="ro-RO"/>
        </w:rPr>
        <w:t>ÎNCETAREA</w:t>
      </w:r>
      <w:r w:rsidR="003C44C8" w:rsidRPr="00B020EE">
        <w:rPr>
          <w:rFonts w:ascii="Times New Roman" w:hAnsi="Times New Roman"/>
          <w:sz w:val="24"/>
          <w:szCs w:val="24"/>
          <w:lang w:val="ro-RO"/>
        </w:rPr>
        <w:t xml:space="preserve"> CONTRACT</w:t>
      </w:r>
      <w:r w:rsidRPr="00B020EE">
        <w:rPr>
          <w:rFonts w:ascii="Times New Roman" w:hAnsi="Times New Roman"/>
          <w:sz w:val="24"/>
          <w:szCs w:val="24"/>
          <w:lang w:val="ro-RO"/>
        </w:rPr>
        <w:t>ULUI</w:t>
      </w:r>
      <w:bookmarkEnd w:id="271"/>
    </w:p>
    <w:p w:rsidR="003C44C8"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272" w:name="_Toc129291236"/>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33</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F41060" w:rsidRPr="00B020EE">
        <w:rPr>
          <w:rFonts w:ascii="Times New Roman" w:hAnsi="Times New Roman"/>
          <w:i w:val="0"/>
          <w:sz w:val="24"/>
          <w:szCs w:val="24"/>
          <w:lang w:val="ro-RO" w:eastAsia="ro-RO"/>
        </w:rPr>
        <w:t xml:space="preserve"> </w:t>
      </w:r>
      <w:r w:rsidR="005B22C3" w:rsidRPr="00B020EE">
        <w:rPr>
          <w:rFonts w:ascii="Times New Roman" w:hAnsi="Times New Roman"/>
          <w:i w:val="0"/>
          <w:sz w:val="24"/>
          <w:szCs w:val="24"/>
          <w:lang w:val="ro-RO" w:eastAsia="ro-RO"/>
        </w:rPr>
        <w:t>CAUZELE DE ÎNCETARE A CONTRACTULUI</w:t>
      </w:r>
      <w:bookmarkEnd w:id="272"/>
    </w:p>
    <w:p w:rsidR="00925373" w:rsidRPr="00B020EE" w:rsidRDefault="005B22C3" w:rsidP="00B020EE">
      <w:pPr>
        <w:numPr>
          <w:ilvl w:val="0"/>
          <w:numId w:val="63"/>
        </w:numPr>
        <w:autoSpaceDE w:val="0"/>
        <w:autoSpaceDN w:val="0"/>
        <w:adjustRightInd w:val="0"/>
        <w:spacing w:after="0" w:line="360" w:lineRule="auto"/>
        <w:jc w:val="both"/>
        <w:rPr>
          <w:rFonts w:ascii="Times New Roman" w:eastAsia="Calibri" w:hAnsi="Times New Roman"/>
          <w:sz w:val="24"/>
          <w:szCs w:val="24"/>
          <w:lang w:val="ro-RO" w:eastAsia="en-GB"/>
        </w:rPr>
      </w:pPr>
      <w:bookmarkStart w:id="273" w:name="_Toc378327557"/>
      <w:bookmarkStart w:id="274" w:name="_Toc379978653"/>
      <w:bookmarkStart w:id="275" w:name="_Toc380141098"/>
      <w:bookmarkStart w:id="276" w:name="_Toc381791175"/>
      <w:bookmarkStart w:id="277" w:name="_Toc381957703"/>
      <w:bookmarkStart w:id="278" w:name="_Toc11221614"/>
      <w:r w:rsidRPr="00B020EE">
        <w:rPr>
          <w:rFonts w:ascii="Times New Roman" w:eastAsia="Calibri" w:hAnsi="Times New Roman"/>
          <w:sz w:val="24"/>
          <w:szCs w:val="24"/>
          <w:lang w:val="ro-RO" w:eastAsia="en-GB"/>
        </w:rPr>
        <w:t>Prezentul Contract încetează în următoarele situaţii</w:t>
      </w:r>
      <w:r w:rsidR="00925373" w:rsidRPr="00B020EE">
        <w:rPr>
          <w:rFonts w:ascii="Times New Roman" w:eastAsia="Calibri" w:hAnsi="Times New Roman"/>
          <w:sz w:val="24"/>
          <w:szCs w:val="24"/>
          <w:lang w:val="ro-RO" w:eastAsia="en-GB"/>
        </w:rPr>
        <w:t>:</w:t>
      </w:r>
      <w:bookmarkEnd w:id="273"/>
      <w:bookmarkEnd w:id="274"/>
      <w:bookmarkEnd w:id="275"/>
      <w:bookmarkEnd w:id="276"/>
      <w:bookmarkEnd w:id="277"/>
      <w:bookmarkEnd w:id="278"/>
    </w:p>
    <w:p w:rsidR="00925373" w:rsidRPr="00B020EE" w:rsidRDefault="005B22C3"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la expirarea </w:t>
      </w:r>
      <w:r w:rsidR="00246A84" w:rsidRPr="00B020EE">
        <w:rPr>
          <w:rFonts w:ascii="Times New Roman" w:eastAsia="Calibri" w:hAnsi="Times New Roman"/>
          <w:bCs/>
          <w:sz w:val="24"/>
          <w:szCs w:val="24"/>
          <w:lang w:val="ro-RO"/>
        </w:rPr>
        <w:t>D</w:t>
      </w:r>
      <w:r w:rsidRPr="00B020EE">
        <w:rPr>
          <w:rFonts w:ascii="Times New Roman" w:eastAsia="Calibri" w:hAnsi="Times New Roman"/>
          <w:bCs/>
          <w:sz w:val="24"/>
          <w:szCs w:val="24"/>
          <w:lang w:val="ro-RO"/>
        </w:rPr>
        <w:t xml:space="preserve">uratei </w:t>
      </w:r>
      <w:r w:rsidR="00246A84" w:rsidRPr="00B020EE">
        <w:rPr>
          <w:rFonts w:ascii="Times New Roman" w:eastAsia="Calibri" w:hAnsi="Times New Roman"/>
          <w:bCs/>
          <w:sz w:val="24"/>
          <w:szCs w:val="24"/>
          <w:lang w:val="ro-RO"/>
        </w:rPr>
        <w:t>Contractului</w:t>
      </w:r>
      <w:r w:rsidRPr="00B020EE">
        <w:rPr>
          <w:rFonts w:ascii="Times New Roman" w:eastAsia="Calibri" w:hAnsi="Times New Roman"/>
          <w:bCs/>
          <w:sz w:val="24"/>
          <w:szCs w:val="24"/>
          <w:lang w:val="ro-RO"/>
        </w:rPr>
        <w:t>, dac</w:t>
      </w:r>
      <w:r w:rsidR="00246A84" w:rsidRPr="00B020EE">
        <w:rPr>
          <w:rFonts w:ascii="Times New Roman" w:eastAsia="Calibri" w:hAnsi="Times New Roman"/>
          <w:bCs/>
          <w:sz w:val="24"/>
          <w:szCs w:val="24"/>
          <w:lang w:val="ro-RO"/>
        </w:rPr>
        <w:t>ă</w:t>
      </w:r>
      <w:r w:rsidRPr="00B020EE">
        <w:rPr>
          <w:rFonts w:ascii="Times New Roman" w:eastAsia="Calibri" w:hAnsi="Times New Roman"/>
          <w:bCs/>
          <w:sz w:val="24"/>
          <w:szCs w:val="24"/>
          <w:lang w:val="ro-RO"/>
        </w:rPr>
        <w:t xml:space="preserve"> Părţile nu convin, în scris, prelungirea acestuia conform prevederilor </w:t>
      </w:r>
      <w:r w:rsidRPr="000F4ED9">
        <w:rPr>
          <w:rFonts w:ascii="Times New Roman" w:eastAsia="Calibri" w:hAnsi="Times New Roman"/>
          <w:bCs/>
          <w:sz w:val="24"/>
          <w:szCs w:val="24"/>
          <w:lang w:val="ro-RO"/>
        </w:rPr>
        <w:t xml:space="preserve">Articolului </w:t>
      </w:r>
      <w:r w:rsidR="00925373" w:rsidRPr="000F4ED9">
        <w:rPr>
          <w:rFonts w:ascii="Times New Roman" w:eastAsia="Calibri" w:hAnsi="Times New Roman"/>
          <w:bCs/>
          <w:sz w:val="24"/>
          <w:szCs w:val="24"/>
          <w:lang w:val="ro-RO"/>
        </w:rPr>
        <w:t>3</w:t>
      </w:r>
      <w:r w:rsidR="000764A8" w:rsidRPr="00B020EE">
        <w:rPr>
          <w:rFonts w:ascii="Times New Roman" w:eastAsia="Calibri" w:hAnsi="Times New Roman"/>
          <w:bCs/>
          <w:sz w:val="24"/>
          <w:szCs w:val="24"/>
          <w:lang w:val="ro-RO"/>
        </w:rPr>
        <w:t xml:space="preserve"> (“</w:t>
      </w:r>
      <w:r w:rsidR="00E67D1F" w:rsidRPr="00B020EE">
        <w:rPr>
          <w:rFonts w:ascii="Times New Roman" w:eastAsia="Calibri" w:hAnsi="Times New Roman"/>
          <w:bCs/>
          <w:sz w:val="24"/>
          <w:szCs w:val="24"/>
          <w:lang w:val="ro-RO"/>
        </w:rPr>
        <w:t>Durata Contractului</w:t>
      </w:r>
      <w:r w:rsidR="00E12716">
        <w:rPr>
          <w:rFonts w:ascii="Times New Roman" w:eastAsia="Calibri" w:hAnsi="Times New Roman"/>
          <w:bCs/>
          <w:sz w:val="24"/>
          <w:szCs w:val="24"/>
          <w:lang w:val="ro-RO"/>
        </w:rPr>
        <w:t xml:space="preserve"> </w:t>
      </w:r>
      <w:r w:rsidR="00E67D1F" w:rsidRPr="00B020EE">
        <w:rPr>
          <w:rFonts w:ascii="Times New Roman" w:eastAsia="Calibri" w:hAnsi="Times New Roman"/>
          <w:bCs/>
          <w:sz w:val="24"/>
          <w:szCs w:val="24"/>
          <w:lang w:val="ro-RO"/>
        </w:rPr>
        <w:t>şi Data Începerii</w:t>
      </w:r>
      <w:r w:rsidR="000764A8" w:rsidRPr="00B020EE">
        <w:rPr>
          <w:rFonts w:ascii="Times New Roman" w:eastAsia="Calibri" w:hAnsi="Times New Roman"/>
          <w:bCs/>
          <w:sz w:val="24"/>
          <w:szCs w:val="24"/>
          <w:lang w:val="ro-RO"/>
        </w:rPr>
        <w:t>”),</w:t>
      </w:r>
      <w:r w:rsidR="007C16E8" w:rsidRPr="00B020EE">
        <w:rPr>
          <w:rFonts w:ascii="Times New Roman" w:eastAsia="Calibri" w:hAnsi="Times New Roman"/>
          <w:bCs/>
          <w:sz w:val="24"/>
          <w:szCs w:val="24"/>
          <w:lang w:val="ro-RO"/>
        </w:rPr>
        <w:t xml:space="preserve"> </w:t>
      </w:r>
      <w:r w:rsidRPr="00B020EE">
        <w:rPr>
          <w:rFonts w:ascii="Times New Roman" w:eastAsia="Calibri" w:hAnsi="Times New Roman"/>
          <w:bCs/>
          <w:sz w:val="24"/>
          <w:szCs w:val="24"/>
          <w:lang w:val="ro-RO"/>
        </w:rPr>
        <w:t>şi conform Legii în vigoare la data prelungirii</w:t>
      </w:r>
      <w:r w:rsidR="00925373" w:rsidRPr="00B020EE">
        <w:rPr>
          <w:rFonts w:ascii="Times New Roman" w:eastAsia="Calibri" w:hAnsi="Times New Roman"/>
          <w:bCs/>
          <w:sz w:val="24"/>
          <w:szCs w:val="24"/>
          <w:lang w:val="ro-RO"/>
        </w:rPr>
        <w:t>;</w:t>
      </w:r>
    </w:p>
    <w:p w:rsidR="00925373" w:rsidRPr="00B020EE" w:rsidRDefault="005B22C3"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în cazul în care interesul naţional sau local o impune, prin denunţarea unilaterală de către Delegatar, cu plata unei despăgubiri juste şi prealabile în sarcina Delegatarului</w:t>
      </w:r>
      <w:r w:rsidR="00190B8E" w:rsidRPr="00B020EE">
        <w:rPr>
          <w:rFonts w:ascii="Times New Roman" w:eastAsia="Calibri" w:hAnsi="Times New Roman"/>
          <w:bCs/>
          <w:sz w:val="24"/>
          <w:szCs w:val="24"/>
          <w:lang w:val="ro-RO"/>
        </w:rPr>
        <w:t>;</w:t>
      </w:r>
      <w:r w:rsidR="00925373" w:rsidRPr="00B020EE">
        <w:rPr>
          <w:rFonts w:ascii="Times New Roman" w:eastAsia="Calibri" w:hAnsi="Times New Roman"/>
          <w:bCs/>
          <w:sz w:val="24"/>
          <w:szCs w:val="24"/>
          <w:lang w:val="ro-RO"/>
        </w:rPr>
        <w:t xml:space="preserve"> </w:t>
      </w:r>
    </w:p>
    <w:p w:rsidR="00925373" w:rsidRPr="00B020EE" w:rsidRDefault="005B22C3"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în cazul nerespectării obligaţiilor contractuale de către Parţi, prin reziliere, conform </w:t>
      </w:r>
      <w:r w:rsidRPr="00821F75">
        <w:rPr>
          <w:rFonts w:ascii="Times New Roman" w:eastAsia="Calibri" w:hAnsi="Times New Roman"/>
          <w:bCs/>
          <w:sz w:val="24"/>
          <w:szCs w:val="24"/>
          <w:lang w:val="ro-RO"/>
        </w:rPr>
        <w:t xml:space="preserve">Articolului </w:t>
      </w:r>
      <w:r w:rsidR="00925373" w:rsidRPr="00821F75">
        <w:rPr>
          <w:rFonts w:ascii="Times New Roman" w:eastAsia="Calibri" w:hAnsi="Times New Roman"/>
          <w:bCs/>
          <w:sz w:val="24"/>
          <w:szCs w:val="24"/>
          <w:lang w:val="ro-RO"/>
        </w:rPr>
        <w:t>3</w:t>
      </w:r>
      <w:r w:rsidR="00821F75" w:rsidRPr="00821F75">
        <w:rPr>
          <w:rFonts w:ascii="Times New Roman" w:eastAsia="Calibri" w:hAnsi="Times New Roman"/>
          <w:bCs/>
          <w:sz w:val="24"/>
          <w:szCs w:val="24"/>
          <w:lang w:val="ro-RO"/>
        </w:rPr>
        <w:t>4</w:t>
      </w:r>
      <w:r w:rsidR="000764A8" w:rsidRPr="00B020EE">
        <w:rPr>
          <w:rFonts w:ascii="Times New Roman" w:eastAsia="Calibri" w:hAnsi="Times New Roman"/>
          <w:bCs/>
          <w:sz w:val="24"/>
          <w:szCs w:val="24"/>
          <w:lang w:val="ro-RO"/>
        </w:rPr>
        <w:t xml:space="preserve"> (“</w:t>
      </w:r>
      <w:r w:rsidR="00E67D1F" w:rsidRPr="00B020EE">
        <w:rPr>
          <w:rFonts w:ascii="Times New Roman" w:eastAsia="Calibri" w:hAnsi="Times New Roman"/>
          <w:bCs/>
          <w:sz w:val="24"/>
          <w:szCs w:val="24"/>
          <w:lang w:val="ro-RO"/>
        </w:rPr>
        <w:t>Rezilierea Contractului</w:t>
      </w:r>
      <w:r w:rsidR="000764A8" w:rsidRPr="00B020EE">
        <w:rPr>
          <w:rFonts w:ascii="Times New Roman" w:eastAsia="Calibri" w:hAnsi="Times New Roman"/>
          <w:bCs/>
          <w:sz w:val="24"/>
          <w:szCs w:val="24"/>
          <w:lang w:val="ro-RO"/>
        </w:rPr>
        <w:t>”)</w:t>
      </w:r>
      <w:r w:rsidR="00190B8E" w:rsidRPr="00B020EE">
        <w:rPr>
          <w:rFonts w:ascii="Times New Roman" w:eastAsia="Calibri" w:hAnsi="Times New Roman"/>
          <w:bCs/>
          <w:sz w:val="24"/>
          <w:szCs w:val="24"/>
          <w:lang w:val="ro-RO"/>
        </w:rPr>
        <w:t xml:space="preserve">, </w:t>
      </w:r>
      <w:r w:rsidRPr="00B020EE">
        <w:rPr>
          <w:rFonts w:ascii="Times New Roman" w:eastAsia="Calibri" w:hAnsi="Times New Roman"/>
          <w:bCs/>
          <w:sz w:val="24"/>
          <w:szCs w:val="24"/>
          <w:lang w:val="ro-RO"/>
        </w:rPr>
        <w:t>cu plata unei despăgubiri în sarcina Părţii în culpă</w:t>
      </w:r>
      <w:r w:rsidR="00925373" w:rsidRPr="00B020EE">
        <w:rPr>
          <w:rFonts w:ascii="Times New Roman" w:eastAsia="Calibri" w:hAnsi="Times New Roman"/>
          <w:bCs/>
          <w:sz w:val="24"/>
          <w:szCs w:val="24"/>
          <w:lang w:val="ro-RO"/>
        </w:rPr>
        <w:t>;</w:t>
      </w:r>
    </w:p>
    <w:p w:rsidR="00925373" w:rsidRPr="00B020EE" w:rsidRDefault="005B22C3"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în </w:t>
      </w:r>
      <w:r w:rsidR="0062534D" w:rsidRPr="00B020EE">
        <w:rPr>
          <w:rFonts w:ascii="Times New Roman" w:eastAsia="Calibri" w:hAnsi="Times New Roman"/>
          <w:bCs/>
          <w:sz w:val="24"/>
          <w:szCs w:val="24"/>
          <w:lang w:val="ro-RO"/>
        </w:rPr>
        <w:t xml:space="preserve">cazul </w:t>
      </w:r>
      <w:r w:rsidRPr="00B020EE">
        <w:rPr>
          <w:rFonts w:ascii="Times New Roman" w:eastAsia="Calibri" w:hAnsi="Times New Roman"/>
          <w:bCs/>
          <w:sz w:val="24"/>
          <w:szCs w:val="24"/>
          <w:lang w:val="ro-RO"/>
        </w:rPr>
        <w:t xml:space="preserve">prevăzute la </w:t>
      </w:r>
      <w:r w:rsidRPr="00821F75">
        <w:rPr>
          <w:rFonts w:ascii="Times New Roman" w:eastAsia="Calibri" w:hAnsi="Times New Roman"/>
          <w:bCs/>
          <w:sz w:val="24"/>
          <w:szCs w:val="24"/>
          <w:lang w:val="ro-RO"/>
        </w:rPr>
        <w:t xml:space="preserve">Articolul </w:t>
      </w:r>
      <w:r w:rsidR="00821F75" w:rsidRPr="00821F75">
        <w:rPr>
          <w:rFonts w:ascii="Times New Roman" w:eastAsia="Calibri" w:hAnsi="Times New Roman"/>
          <w:bCs/>
          <w:sz w:val="24"/>
          <w:szCs w:val="24"/>
          <w:lang w:val="ro-RO"/>
        </w:rPr>
        <w:t>29</w:t>
      </w:r>
      <w:r w:rsidR="000764A8" w:rsidRPr="00B020EE">
        <w:rPr>
          <w:rFonts w:ascii="Times New Roman" w:eastAsia="Calibri" w:hAnsi="Times New Roman"/>
          <w:bCs/>
          <w:sz w:val="24"/>
          <w:szCs w:val="24"/>
          <w:lang w:val="ro-RO"/>
        </w:rPr>
        <w:t xml:space="preserve"> (“For</w:t>
      </w:r>
      <w:r w:rsidRPr="00B020EE">
        <w:rPr>
          <w:rFonts w:ascii="Times New Roman" w:eastAsia="Calibri" w:hAnsi="Times New Roman"/>
          <w:bCs/>
          <w:sz w:val="24"/>
          <w:szCs w:val="24"/>
          <w:lang w:val="ro-RO"/>
        </w:rPr>
        <w:t>ţa</w:t>
      </w:r>
      <w:r w:rsidR="000764A8" w:rsidRPr="00B020EE">
        <w:rPr>
          <w:rFonts w:ascii="Times New Roman" w:eastAsia="Calibri" w:hAnsi="Times New Roman"/>
          <w:bCs/>
          <w:sz w:val="24"/>
          <w:szCs w:val="24"/>
          <w:lang w:val="ro-RO"/>
        </w:rPr>
        <w:t xml:space="preserve"> Maj</w:t>
      </w:r>
      <w:r w:rsidRPr="00B020EE">
        <w:rPr>
          <w:rFonts w:ascii="Times New Roman" w:eastAsia="Calibri" w:hAnsi="Times New Roman"/>
          <w:bCs/>
          <w:sz w:val="24"/>
          <w:szCs w:val="24"/>
          <w:lang w:val="ro-RO"/>
        </w:rPr>
        <w:t>o</w:t>
      </w:r>
      <w:r w:rsidR="000764A8" w:rsidRPr="00B020EE">
        <w:rPr>
          <w:rFonts w:ascii="Times New Roman" w:eastAsia="Calibri" w:hAnsi="Times New Roman"/>
          <w:bCs/>
          <w:sz w:val="24"/>
          <w:szCs w:val="24"/>
          <w:lang w:val="ro-RO"/>
        </w:rPr>
        <w:t>r</w:t>
      </w:r>
      <w:r w:rsidR="007C5F7E" w:rsidRPr="00B020EE">
        <w:rPr>
          <w:rFonts w:ascii="Times New Roman" w:eastAsia="Calibri" w:hAnsi="Times New Roman"/>
          <w:bCs/>
          <w:sz w:val="24"/>
          <w:szCs w:val="24"/>
          <w:lang w:val="ro-RO"/>
        </w:rPr>
        <w:t>ă</w:t>
      </w:r>
      <w:r w:rsidR="000764A8" w:rsidRPr="00B020EE">
        <w:rPr>
          <w:rFonts w:ascii="Times New Roman" w:eastAsia="Calibri" w:hAnsi="Times New Roman"/>
          <w:bCs/>
          <w:sz w:val="24"/>
          <w:szCs w:val="24"/>
          <w:lang w:val="ro-RO"/>
        </w:rPr>
        <w:t>”)</w:t>
      </w:r>
      <w:r w:rsidR="00925373" w:rsidRPr="00B020EE">
        <w:rPr>
          <w:rFonts w:ascii="Times New Roman" w:eastAsia="Calibri" w:hAnsi="Times New Roman"/>
          <w:bCs/>
          <w:sz w:val="24"/>
          <w:szCs w:val="24"/>
          <w:lang w:val="ro-RO"/>
        </w:rPr>
        <w:t>,</w:t>
      </w:r>
      <w:r w:rsidR="00514F48" w:rsidRPr="00B020EE">
        <w:rPr>
          <w:rFonts w:ascii="Times New Roman" w:eastAsia="Calibri" w:hAnsi="Times New Roman"/>
          <w:bCs/>
          <w:sz w:val="24"/>
          <w:szCs w:val="24"/>
          <w:lang w:val="ro-RO"/>
        </w:rPr>
        <w:t xml:space="preserve"> </w:t>
      </w:r>
      <w:r w:rsidRPr="00B020EE">
        <w:rPr>
          <w:rFonts w:ascii="Times New Roman" w:eastAsia="Calibri" w:hAnsi="Times New Roman"/>
          <w:bCs/>
          <w:sz w:val="24"/>
          <w:szCs w:val="24"/>
          <w:lang w:val="ro-RO"/>
        </w:rPr>
        <w:t>fără plata unei despăgubiri</w:t>
      </w:r>
      <w:r w:rsidR="00925373" w:rsidRPr="00B020EE">
        <w:rPr>
          <w:rFonts w:ascii="Times New Roman" w:eastAsia="Calibri" w:hAnsi="Times New Roman"/>
          <w:bCs/>
          <w:sz w:val="24"/>
          <w:szCs w:val="24"/>
          <w:lang w:val="ro-RO"/>
        </w:rPr>
        <w:t>;</w:t>
      </w:r>
    </w:p>
    <w:p w:rsidR="00925373" w:rsidRPr="00B020EE" w:rsidRDefault="005B22C3"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în situaţia în care, în urma parcurgerii procedurilor speciale prevăzute la </w:t>
      </w:r>
      <w:r w:rsidRPr="00821F75">
        <w:rPr>
          <w:rFonts w:ascii="Times New Roman" w:eastAsia="Calibri" w:hAnsi="Times New Roman"/>
          <w:bCs/>
          <w:sz w:val="24"/>
          <w:szCs w:val="24"/>
          <w:lang w:val="ro-RO"/>
        </w:rPr>
        <w:t xml:space="preserve">Articolul </w:t>
      </w:r>
      <w:r w:rsidR="00821F75" w:rsidRPr="00821F75">
        <w:rPr>
          <w:rFonts w:ascii="Times New Roman" w:eastAsia="Calibri" w:hAnsi="Times New Roman"/>
          <w:bCs/>
          <w:sz w:val="24"/>
          <w:szCs w:val="24"/>
          <w:lang w:val="ro-RO"/>
        </w:rPr>
        <w:t>30</w:t>
      </w:r>
      <w:r w:rsidR="000764A8" w:rsidRPr="00B020EE">
        <w:rPr>
          <w:rFonts w:ascii="Times New Roman" w:eastAsia="Calibri" w:hAnsi="Times New Roman"/>
          <w:bCs/>
          <w:sz w:val="24"/>
          <w:szCs w:val="24"/>
          <w:lang w:val="ro-RO"/>
        </w:rPr>
        <w:t xml:space="preserve"> </w:t>
      </w:r>
      <w:r w:rsidR="00925373" w:rsidRPr="00B020EE">
        <w:rPr>
          <w:rFonts w:ascii="Times New Roman" w:eastAsia="Calibri" w:hAnsi="Times New Roman"/>
          <w:bCs/>
          <w:sz w:val="24"/>
          <w:szCs w:val="24"/>
          <w:lang w:val="ro-RO"/>
        </w:rPr>
        <w:t>(</w:t>
      </w:r>
      <w:r w:rsidR="000764A8" w:rsidRPr="00B020EE">
        <w:rPr>
          <w:rFonts w:ascii="Times New Roman" w:eastAsia="Calibri" w:hAnsi="Times New Roman"/>
          <w:bCs/>
          <w:sz w:val="24"/>
          <w:szCs w:val="24"/>
          <w:lang w:val="ro-RO"/>
        </w:rPr>
        <w:t>“</w:t>
      </w:r>
      <w:r w:rsidR="00E67D1F" w:rsidRPr="00B020EE">
        <w:rPr>
          <w:rFonts w:ascii="Times New Roman" w:eastAsia="Calibri" w:hAnsi="Times New Roman"/>
          <w:bCs/>
          <w:sz w:val="24"/>
          <w:szCs w:val="24"/>
          <w:lang w:val="ro-RO"/>
        </w:rPr>
        <w:t>Menţinerea echilibrului contractual</w:t>
      </w:r>
      <w:r w:rsidR="000764A8" w:rsidRPr="00B020EE">
        <w:rPr>
          <w:rFonts w:ascii="Times New Roman" w:eastAsia="Calibri" w:hAnsi="Times New Roman"/>
          <w:bCs/>
          <w:sz w:val="24"/>
          <w:szCs w:val="24"/>
          <w:lang w:val="ro-RO"/>
        </w:rPr>
        <w:t>”</w:t>
      </w:r>
      <w:r w:rsidR="00925373" w:rsidRPr="00B020EE">
        <w:rPr>
          <w:rFonts w:ascii="Times New Roman" w:eastAsia="Calibri" w:hAnsi="Times New Roman"/>
          <w:bCs/>
          <w:sz w:val="24"/>
          <w:szCs w:val="24"/>
          <w:lang w:val="ro-RO"/>
        </w:rPr>
        <w:t>)</w:t>
      </w:r>
      <w:r w:rsidR="009D72A0" w:rsidRPr="00B020EE">
        <w:rPr>
          <w:rFonts w:ascii="Times New Roman" w:eastAsia="Calibri" w:hAnsi="Times New Roman"/>
          <w:bCs/>
          <w:sz w:val="24"/>
          <w:szCs w:val="24"/>
          <w:lang w:val="ro-RO"/>
        </w:rPr>
        <w:t xml:space="preserve">, </w:t>
      </w:r>
      <w:r w:rsidRPr="00B020EE">
        <w:rPr>
          <w:rFonts w:ascii="Times New Roman" w:eastAsia="Calibri" w:hAnsi="Times New Roman"/>
          <w:bCs/>
          <w:sz w:val="24"/>
          <w:szCs w:val="24"/>
          <w:lang w:val="ro-RO"/>
        </w:rPr>
        <w:t>este permisă încetarea Contractului</w:t>
      </w:r>
      <w:r w:rsidR="00925373" w:rsidRPr="00B020EE">
        <w:rPr>
          <w:rFonts w:ascii="Times New Roman" w:eastAsia="Calibri" w:hAnsi="Times New Roman"/>
          <w:bCs/>
          <w:sz w:val="24"/>
          <w:szCs w:val="24"/>
          <w:lang w:val="ro-RO"/>
        </w:rPr>
        <w:t>;</w:t>
      </w:r>
    </w:p>
    <w:p w:rsidR="00925373" w:rsidRPr="00B020EE" w:rsidRDefault="005B22C3"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în cazul falimentului Delegatului</w:t>
      </w:r>
      <w:r w:rsidR="00925373" w:rsidRPr="00B020EE">
        <w:rPr>
          <w:rFonts w:ascii="Times New Roman" w:eastAsia="Calibri" w:hAnsi="Times New Roman"/>
          <w:bCs/>
          <w:sz w:val="24"/>
          <w:szCs w:val="24"/>
          <w:lang w:val="ro-RO"/>
        </w:rPr>
        <w:t>;</w:t>
      </w:r>
    </w:p>
    <w:p w:rsidR="00BD6E20" w:rsidRPr="00B020EE" w:rsidRDefault="005B22C3"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dacă Părţile convin încetarea Contractului, prin act adiţional la acesta</w:t>
      </w:r>
      <w:r w:rsidR="009D72A0" w:rsidRPr="00B020EE">
        <w:rPr>
          <w:rFonts w:ascii="Times New Roman" w:eastAsia="Calibri" w:hAnsi="Times New Roman"/>
          <w:bCs/>
          <w:sz w:val="24"/>
          <w:szCs w:val="24"/>
          <w:lang w:val="ro-RO"/>
        </w:rPr>
        <w:t>,</w:t>
      </w:r>
      <w:r w:rsidRPr="00B020EE">
        <w:rPr>
          <w:rFonts w:ascii="Times New Roman" w:eastAsia="Calibri" w:hAnsi="Times New Roman"/>
          <w:bCs/>
          <w:sz w:val="24"/>
          <w:szCs w:val="24"/>
          <w:lang w:val="ro-RO"/>
        </w:rPr>
        <w:t xml:space="preserve"> respectând Legea aplicabilă, în vigoare la acea dată</w:t>
      </w:r>
      <w:r w:rsidR="00BD6E20" w:rsidRPr="00B020EE">
        <w:rPr>
          <w:rFonts w:ascii="Times New Roman" w:eastAsia="Calibri" w:hAnsi="Times New Roman"/>
          <w:bCs/>
          <w:sz w:val="24"/>
          <w:szCs w:val="24"/>
          <w:lang w:val="ro-RO"/>
        </w:rPr>
        <w:t>;</w:t>
      </w:r>
    </w:p>
    <w:p w:rsidR="00925373" w:rsidRPr="00B020EE" w:rsidRDefault="00BD6E20" w:rsidP="00B020EE">
      <w:pPr>
        <w:numPr>
          <w:ilvl w:val="0"/>
          <w:numId w:val="64"/>
        </w:num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în alte situații prevăzute expres de prezentul Contract</w:t>
      </w:r>
      <w:r w:rsidR="00925373" w:rsidRPr="00B020EE">
        <w:rPr>
          <w:rFonts w:ascii="Times New Roman" w:eastAsia="Calibri" w:hAnsi="Times New Roman"/>
          <w:bCs/>
          <w:sz w:val="24"/>
          <w:szCs w:val="24"/>
          <w:lang w:val="ro-RO"/>
        </w:rPr>
        <w:t>.</w:t>
      </w:r>
    </w:p>
    <w:p w:rsidR="000F7989" w:rsidRPr="00B020EE" w:rsidRDefault="000F7989" w:rsidP="00B020EE">
      <w:pPr>
        <w:numPr>
          <w:ilvl w:val="0"/>
          <w:numId w:val="63"/>
        </w:numPr>
        <w:autoSpaceDE w:val="0"/>
        <w:autoSpaceDN w:val="0"/>
        <w:adjustRightInd w:val="0"/>
        <w:spacing w:after="0" w:line="360" w:lineRule="auto"/>
        <w:jc w:val="both"/>
        <w:rPr>
          <w:rFonts w:ascii="Times New Roman" w:eastAsia="Calibri" w:hAnsi="Times New Roman"/>
          <w:sz w:val="24"/>
          <w:szCs w:val="24"/>
          <w:lang w:val="ro-RO" w:eastAsia="en-GB"/>
        </w:rPr>
      </w:pPr>
      <w:bookmarkStart w:id="279" w:name="_Toc378327558"/>
      <w:bookmarkStart w:id="280" w:name="_Toc379978654"/>
      <w:bookmarkStart w:id="281" w:name="_Toc380141099"/>
      <w:bookmarkStart w:id="282" w:name="_Toc381791176"/>
      <w:bookmarkStart w:id="283" w:name="_Toc381957704"/>
      <w:r w:rsidRPr="00B020EE">
        <w:rPr>
          <w:rFonts w:ascii="Times New Roman" w:eastAsia="Calibri" w:hAnsi="Times New Roman"/>
          <w:sz w:val="24"/>
          <w:szCs w:val="24"/>
          <w:lang w:val="ro-RO" w:eastAsia="en-GB"/>
        </w:rPr>
        <w:t xml:space="preserve"> Delegatarul poate denunța unilateral contractul în cazul în care:</w:t>
      </w:r>
    </w:p>
    <w:p w:rsidR="000F7989" w:rsidRPr="00B020EE" w:rsidRDefault="000F7989" w:rsidP="00B020EE">
      <w:pPr>
        <w:numPr>
          <w:ilvl w:val="0"/>
          <w:numId w:val="19"/>
        </w:numPr>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val="ro-RO" w:eastAsia="en-GB"/>
        </w:rPr>
        <w:t>Delegatul se afla, la momentul atribuirii contractului, în una dintre</w:t>
      </w:r>
      <w:r w:rsidR="00521552">
        <w:rPr>
          <w:rFonts w:ascii="Times New Roman" w:hAnsi="Times New Roman"/>
          <w:sz w:val="24"/>
          <w:szCs w:val="24"/>
          <w:lang w:val="ro-RO" w:eastAsia="en-GB"/>
        </w:rPr>
        <w:t xml:space="preserve"> situaţiile prevăzute la art. 164-167 din Legea nr. 98</w:t>
      </w:r>
      <w:r w:rsidRPr="00B020EE">
        <w:rPr>
          <w:rFonts w:ascii="Times New Roman" w:hAnsi="Times New Roman"/>
          <w:sz w:val="24"/>
          <w:szCs w:val="24"/>
          <w:lang w:val="ro-RO" w:eastAsia="en-GB"/>
        </w:rPr>
        <w:t>/2016, cu modificările și completările ulterioare, care ar fi determinat excluderea sa din procedura de atribuire;</w:t>
      </w:r>
    </w:p>
    <w:p w:rsidR="000F7989" w:rsidRPr="00B020EE" w:rsidRDefault="000F7989" w:rsidP="00B020EE">
      <w:pPr>
        <w:numPr>
          <w:ilvl w:val="0"/>
          <w:numId w:val="19"/>
        </w:numPr>
        <w:spacing w:after="0" w:line="360" w:lineRule="auto"/>
        <w:jc w:val="both"/>
        <w:rPr>
          <w:rFonts w:ascii="Times New Roman" w:hAnsi="Times New Roman"/>
          <w:sz w:val="24"/>
          <w:szCs w:val="24"/>
          <w:lang w:val="ro-RO" w:eastAsia="en-GB"/>
        </w:rPr>
      </w:pPr>
      <w:r w:rsidRPr="00B020EE">
        <w:rPr>
          <w:rFonts w:ascii="Times New Roman" w:hAnsi="Times New Roman"/>
          <w:sz w:val="24"/>
          <w:szCs w:val="24"/>
          <w:lang w:val="ro-RO" w:eastAsia="en-GB"/>
        </w:rPr>
        <w:t>contractul nu ar fi trebuit să fie atribuit Delegatului respectiv, având în vedere o încălcare gravă a obligaţiilor care rezultă din legislaţia europeană relevantă şi care a fost constatată printr-o decizie a Curţii de Justiţie a Uniunii Europene. </w:t>
      </w:r>
    </w:p>
    <w:p w:rsidR="00925373" w:rsidRPr="00B020EE" w:rsidRDefault="005B22C3" w:rsidP="00B020EE">
      <w:pPr>
        <w:numPr>
          <w:ilvl w:val="0"/>
          <w:numId w:val="63"/>
        </w:numPr>
        <w:autoSpaceDE w:val="0"/>
        <w:autoSpaceDN w:val="0"/>
        <w:adjustRightInd w:val="0"/>
        <w:spacing w:after="0" w:line="360" w:lineRule="auto"/>
        <w:jc w:val="both"/>
        <w:rPr>
          <w:rFonts w:ascii="Times New Roman" w:hAnsi="Times New Roman"/>
          <w:sz w:val="24"/>
          <w:szCs w:val="24"/>
          <w:lang w:val="ro-RO"/>
        </w:rPr>
      </w:pPr>
      <w:r w:rsidRPr="00B020EE">
        <w:rPr>
          <w:rFonts w:ascii="Times New Roman" w:eastAsia="Calibri" w:hAnsi="Times New Roman"/>
          <w:sz w:val="24"/>
          <w:szCs w:val="24"/>
          <w:lang w:val="ro-RO" w:eastAsia="en-GB"/>
        </w:rPr>
        <w:t>Delegatul</w:t>
      </w:r>
      <w:r w:rsidRPr="00B020EE">
        <w:rPr>
          <w:rFonts w:ascii="Times New Roman" w:hAnsi="Times New Roman"/>
          <w:sz w:val="24"/>
          <w:szCs w:val="24"/>
          <w:lang w:val="ro-RO" w:eastAsia="en-GB"/>
        </w:rPr>
        <w:t xml:space="preserve"> va coopera deplin pentru preluarea gestiunii Serviciului cu noul operator căruia i se va delega gestiunea Serviciului sau cu Delegatarul, după caz, în sensul următoarelor</w:t>
      </w:r>
      <w:r w:rsidR="00925373" w:rsidRPr="00B020EE">
        <w:rPr>
          <w:rFonts w:ascii="Times New Roman" w:hAnsi="Times New Roman"/>
          <w:sz w:val="24"/>
          <w:szCs w:val="24"/>
          <w:lang w:val="ro-RO" w:eastAsia="en-GB"/>
        </w:rPr>
        <w:t>:</w:t>
      </w:r>
      <w:bookmarkEnd w:id="279"/>
      <w:bookmarkEnd w:id="280"/>
      <w:bookmarkEnd w:id="281"/>
      <w:bookmarkEnd w:id="282"/>
      <w:bookmarkEnd w:id="283"/>
    </w:p>
    <w:p w:rsidR="00925373" w:rsidRPr="00B020EE" w:rsidRDefault="005B22C3" w:rsidP="00B020EE">
      <w:pPr>
        <w:numPr>
          <w:ilvl w:val="0"/>
          <w:numId w:val="20"/>
        </w:numPr>
        <w:spacing w:after="0" w:line="360" w:lineRule="auto"/>
        <w:jc w:val="both"/>
        <w:rPr>
          <w:rFonts w:ascii="Times New Roman" w:hAnsi="Times New Roman"/>
          <w:b/>
          <w:sz w:val="24"/>
          <w:szCs w:val="24"/>
          <w:lang w:val="ro-RO" w:eastAsia="en-GB"/>
        </w:rPr>
      </w:pPr>
      <w:bookmarkStart w:id="284" w:name="_Toc337740428"/>
      <w:bookmarkStart w:id="285" w:name="_Toc378327559"/>
      <w:bookmarkStart w:id="286" w:name="_Toc379978655"/>
      <w:bookmarkStart w:id="287" w:name="_Toc380141100"/>
      <w:bookmarkStart w:id="288" w:name="_Toc381791177"/>
      <w:bookmarkStart w:id="289" w:name="_Toc381957705"/>
      <w:bookmarkStart w:id="290" w:name="_Toc11221615"/>
      <w:r w:rsidRPr="00B020EE">
        <w:rPr>
          <w:rFonts w:ascii="Times New Roman" w:hAnsi="Times New Roman"/>
          <w:sz w:val="24"/>
          <w:szCs w:val="24"/>
          <w:lang w:val="ro-RO" w:eastAsia="en-GB"/>
        </w:rPr>
        <w:t>să menţină legătura cu Delegatarul şi /sau noul operator, să furnizeze asistenţă şi sprijin privind Serviciul şi transferul lor către Delegatar sau noul operator</w:t>
      </w:r>
      <w:r w:rsidR="00925373" w:rsidRPr="00B020EE">
        <w:rPr>
          <w:rFonts w:ascii="Times New Roman" w:hAnsi="Times New Roman"/>
          <w:sz w:val="24"/>
          <w:szCs w:val="24"/>
          <w:lang w:val="ro-RO" w:eastAsia="en-GB"/>
        </w:rPr>
        <w:t>;</w:t>
      </w:r>
      <w:bookmarkEnd w:id="284"/>
      <w:bookmarkEnd w:id="285"/>
      <w:bookmarkEnd w:id="286"/>
      <w:bookmarkEnd w:id="287"/>
      <w:bookmarkEnd w:id="288"/>
      <w:bookmarkEnd w:id="289"/>
      <w:bookmarkEnd w:id="290"/>
    </w:p>
    <w:p w:rsidR="00925373" w:rsidRPr="00B020EE" w:rsidRDefault="005B22C3" w:rsidP="00B020EE">
      <w:pPr>
        <w:numPr>
          <w:ilvl w:val="0"/>
          <w:numId w:val="20"/>
        </w:numPr>
        <w:spacing w:after="0" w:line="360" w:lineRule="auto"/>
        <w:jc w:val="both"/>
        <w:rPr>
          <w:rFonts w:ascii="Times New Roman" w:hAnsi="Times New Roman"/>
          <w:sz w:val="24"/>
          <w:szCs w:val="24"/>
          <w:lang w:val="ro-RO" w:eastAsia="en-GB"/>
        </w:rPr>
      </w:pPr>
      <w:bookmarkStart w:id="291" w:name="_Toc332970685"/>
      <w:bookmarkStart w:id="292" w:name="_Toc333325735"/>
      <w:bookmarkStart w:id="293" w:name="_Toc333326806"/>
      <w:bookmarkStart w:id="294" w:name="_Toc334082565"/>
      <w:bookmarkStart w:id="295" w:name="_Toc337558575"/>
      <w:bookmarkStart w:id="296" w:name="_Toc337653355"/>
      <w:bookmarkStart w:id="297" w:name="_Toc337740432"/>
      <w:bookmarkStart w:id="298" w:name="_Toc378327561"/>
      <w:bookmarkStart w:id="299" w:name="_Toc379978657"/>
      <w:bookmarkStart w:id="300" w:name="_Toc380141102"/>
      <w:bookmarkStart w:id="301" w:name="_Toc381791179"/>
      <w:bookmarkStart w:id="302" w:name="_Toc381957707"/>
      <w:bookmarkStart w:id="303" w:name="_Toc11221617"/>
      <w:r w:rsidRPr="00B020EE">
        <w:rPr>
          <w:rFonts w:ascii="Times New Roman" w:hAnsi="Times New Roman"/>
          <w:sz w:val="24"/>
          <w:szCs w:val="24"/>
          <w:lang w:val="ro-RO" w:eastAsia="en-GB"/>
        </w:rPr>
        <w:lastRenderedPageBreak/>
        <w:t>în timpul Contractului sau după încetarea acestuia, să nu acţioneze în niciun fel, direct sau indirect, care să prejudicieze, să împiedice sau să facă dificil transferul Serviciului</w:t>
      </w:r>
      <w:r w:rsidR="00925373" w:rsidRPr="00B020EE">
        <w:rPr>
          <w:rFonts w:ascii="Times New Roman" w:hAnsi="Times New Roman"/>
          <w:sz w:val="24"/>
          <w:szCs w:val="24"/>
          <w:lang w:val="ro-RO" w:eastAsia="en-GB"/>
        </w:rPr>
        <w:t>.</w:t>
      </w:r>
      <w:bookmarkEnd w:id="291"/>
      <w:bookmarkEnd w:id="292"/>
      <w:bookmarkEnd w:id="293"/>
      <w:bookmarkEnd w:id="294"/>
      <w:bookmarkEnd w:id="295"/>
      <w:bookmarkEnd w:id="296"/>
      <w:bookmarkEnd w:id="297"/>
      <w:bookmarkEnd w:id="298"/>
      <w:bookmarkEnd w:id="299"/>
      <w:bookmarkEnd w:id="300"/>
      <w:bookmarkEnd w:id="301"/>
      <w:bookmarkEnd w:id="302"/>
      <w:bookmarkEnd w:id="303"/>
    </w:p>
    <w:p w:rsidR="00AE3B70" w:rsidRDefault="00AE3B70" w:rsidP="00B020EE">
      <w:pPr>
        <w:autoSpaceDE w:val="0"/>
        <w:autoSpaceDN w:val="0"/>
        <w:adjustRightInd w:val="0"/>
        <w:spacing w:after="0" w:line="360" w:lineRule="auto"/>
        <w:jc w:val="both"/>
        <w:rPr>
          <w:rFonts w:ascii="Times New Roman" w:hAnsi="Times New Roman"/>
          <w:sz w:val="24"/>
          <w:szCs w:val="24"/>
          <w:lang w:val="ro-RO" w:eastAsia="en-GB"/>
        </w:rPr>
      </w:pPr>
      <w:bookmarkStart w:id="304" w:name="_Toc337740448"/>
    </w:p>
    <w:p w:rsidR="001E02F0" w:rsidRDefault="001E02F0" w:rsidP="00B020EE">
      <w:pPr>
        <w:autoSpaceDE w:val="0"/>
        <w:autoSpaceDN w:val="0"/>
        <w:adjustRightInd w:val="0"/>
        <w:spacing w:after="0" w:line="360" w:lineRule="auto"/>
        <w:jc w:val="both"/>
        <w:rPr>
          <w:rFonts w:ascii="Times New Roman" w:hAnsi="Times New Roman"/>
          <w:sz w:val="24"/>
          <w:szCs w:val="24"/>
          <w:lang w:val="ro-RO" w:eastAsia="en-GB"/>
        </w:rPr>
      </w:pPr>
    </w:p>
    <w:p w:rsidR="001E02F0" w:rsidRPr="00B020EE" w:rsidRDefault="001E02F0" w:rsidP="00B020EE">
      <w:pPr>
        <w:autoSpaceDE w:val="0"/>
        <w:autoSpaceDN w:val="0"/>
        <w:adjustRightInd w:val="0"/>
        <w:spacing w:after="0" w:line="360" w:lineRule="auto"/>
        <w:jc w:val="both"/>
        <w:rPr>
          <w:rFonts w:ascii="Times New Roman" w:hAnsi="Times New Roman"/>
          <w:sz w:val="24"/>
          <w:szCs w:val="24"/>
          <w:lang w:val="ro-RO" w:eastAsia="en-GB"/>
        </w:rPr>
      </w:pPr>
    </w:p>
    <w:p w:rsidR="000B640A"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305" w:name="_Toc129291237"/>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34</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CA2AA6" w:rsidRPr="00B020EE">
        <w:rPr>
          <w:rFonts w:ascii="Times New Roman" w:hAnsi="Times New Roman"/>
          <w:i w:val="0"/>
          <w:sz w:val="24"/>
          <w:szCs w:val="24"/>
          <w:lang w:val="ro-RO" w:eastAsia="ro-RO"/>
        </w:rPr>
        <w:t xml:space="preserve"> </w:t>
      </w:r>
      <w:bookmarkEnd w:id="304"/>
      <w:r w:rsidR="001768CA" w:rsidRPr="00B020EE">
        <w:rPr>
          <w:rFonts w:ascii="Times New Roman" w:hAnsi="Times New Roman"/>
          <w:i w:val="0"/>
          <w:sz w:val="24"/>
          <w:szCs w:val="24"/>
          <w:lang w:val="ro-RO" w:eastAsia="ro-RO"/>
        </w:rPr>
        <w:t>REZILIEREA CONTRACTULUI</w:t>
      </w:r>
      <w:bookmarkEnd w:id="305"/>
    </w:p>
    <w:p w:rsidR="000B640A" w:rsidRPr="00B020EE" w:rsidRDefault="00C507AE" w:rsidP="00B020EE">
      <w:pPr>
        <w:spacing w:after="0" w:line="360" w:lineRule="auto"/>
        <w:jc w:val="both"/>
        <w:rPr>
          <w:rFonts w:ascii="Times New Roman" w:eastAsia="Calibri" w:hAnsi="Times New Roman"/>
          <w:b/>
          <w:sz w:val="24"/>
          <w:szCs w:val="24"/>
          <w:lang w:val="ro-RO"/>
        </w:rPr>
      </w:pPr>
      <w:r w:rsidRPr="00B020EE">
        <w:rPr>
          <w:rFonts w:ascii="Times New Roman" w:eastAsia="Calibri" w:hAnsi="Times New Roman"/>
          <w:b/>
          <w:sz w:val="24"/>
          <w:szCs w:val="24"/>
          <w:lang w:val="ro-RO"/>
        </w:rPr>
        <w:t>3</w:t>
      </w:r>
      <w:r w:rsidR="00803B80">
        <w:rPr>
          <w:rFonts w:ascii="Times New Roman" w:eastAsia="Calibri" w:hAnsi="Times New Roman"/>
          <w:b/>
          <w:sz w:val="24"/>
          <w:szCs w:val="24"/>
          <w:lang w:val="ro-RO"/>
        </w:rPr>
        <w:t>4</w:t>
      </w:r>
      <w:r w:rsidR="00111779" w:rsidRPr="00B020EE">
        <w:rPr>
          <w:rFonts w:ascii="Times New Roman" w:eastAsia="Calibri" w:hAnsi="Times New Roman"/>
          <w:b/>
          <w:sz w:val="24"/>
          <w:szCs w:val="24"/>
          <w:lang w:val="ro-RO"/>
        </w:rPr>
        <w:t xml:space="preserve">.1. </w:t>
      </w:r>
      <w:r w:rsidR="001768CA" w:rsidRPr="00B020EE">
        <w:rPr>
          <w:rFonts w:ascii="Times New Roman" w:eastAsia="Calibri" w:hAnsi="Times New Roman"/>
          <w:b/>
          <w:sz w:val="24"/>
          <w:szCs w:val="24"/>
          <w:lang w:val="ro-RO"/>
        </w:rPr>
        <w:t>Rezilierea Contractului din culpa Delegatului</w:t>
      </w:r>
    </w:p>
    <w:p w:rsidR="00925373" w:rsidRPr="00B020EE" w:rsidRDefault="00803B80" w:rsidP="00B020EE">
      <w:pPr>
        <w:spacing w:after="0" w:line="360" w:lineRule="auto"/>
        <w:jc w:val="both"/>
        <w:rPr>
          <w:rFonts w:ascii="Times New Roman" w:eastAsia="Calibri" w:hAnsi="Times New Roman"/>
          <w:sz w:val="24"/>
          <w:szCs w:val="24"/>
          <w:lang w:val="ro-RO"/>
        </w:rPr>
      </w:pPr>
      <w:r>
        <w:rPr>
          <w:rFonts w:ascii="Times New Roman" w:eastAsia="Calibri" w:hAnsi="Times New Roman"/>
          <w:sz w:val="24"/>
          <w:szCs w:val="24"/>
          <w:lang w:val="ro-RO"/>
        </w:rPr>
        <w:t>34</w:t>
      </w:r>
      <w:r w:rsidR="00925373" w:rsidRPr="00B020EE">
        <w:rPr>
          <w:rFonts w:ascii="Times New Roman" w:eastAsia="Calibri" w:hAnsi="Times New Roman"/>
          <w:sz w:val="24"/>
          <w:szCs w:val="24"/>
          <w:lang w:val="ro-RO"/>
        </w:rPr>
        <w:t xml:space="preserve">.1.1. </w:t>
      </w:r>
      <w:r w:rsidR="001768CA" w:rsidRPr="00B020EE">
        <w:rPr>
          <w:rFonts w:ascii="Times New Roman" w:eastAsia="Calibri" w:hAnsi="Times New Roman"/>
          <w:sz w:val="24"/>
          <w:szCs w:val="24"/>
          <w:lang w:val="ro-RO"/>
        </w:rPr>
        <w:t>Delegatarul va avea dreptul (dar nu şi obligaţia) să rezilieze prezentul Contract, în momentul survenirii oricăruia dintre următoarele evenimente („</w:t>
      </w:r>
      <w:r w:rsidR="001768CA" w:rsidRPr="00B020EE">
        <w:rPr>
          <w:rFonts w:ascii="Times New Roman" w:eastAsia="Calibri" w:hAnsi="Times New Roman"/>
          <w:i/>
          <w:sz w:val="24"/>
          <w:szCs w:val="24"/>
          <w:lang w:val="ro-RO"/>
        </w:rPr>
        <w:t>Obligaţii Încălcate</w:t>
      </w:r>
      <w:r w:rsidR="001768CA" w:rsidRPr="00B020EE">
        <w:rPr>
          <w:rFonts w:ascii="Times New Roman" w:eastAsia="Calibri" w:hAnsi="Times New Roman"/>
          <w:sz w:val="24"/>
          <w:szCs w:val="24"/>
          <w:lang w:val="ro-RO"/>
        </w:rPr>
        <w:t>”)</w:t>
      </w:r>
      <w:r w:rsidR="00925373" w:rsidRPr="00B020EE">
        <w:rPr>
          <w:rFonts w:ascii="Times New Roman" w:eastAsia="Calibri" w:hAnsi="Times New Roman"/>
          <w:sz w:val="24"/>
          <w:szCs w:val="24"/>
          <w:lang w:val="ro-RO"/>
        </w:rPr>
        <w:t>:</w:t>
      </w:r>
    </w:p>
    <w:p w:rsidR="00925373" w:rsidRPr="00B020EE" w:rsidRDefault="001768CA" w:rsidP="00B020EE">
      <w:pPr>
        <w:numPr>
          <w:ilvl w:val="0"/>
          <w:numId w:val="6"/>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renunţarea la sau abandonarea culpabilă a Serviciului, de către Delegat</w:t>
      </w:r>
      <w:r w:rsidR="00925373" w:rsidRPr="00B020EE">
        <w:rPr>
          <w:rFonts w:ascii="Times New Roman" w:eastAsia="Calibri" w:hAnsi="Times New Roman"/>
          <w:sz w:val="24"/>
          <w:szCs w:val="24"/>
          <w:lang w:val="ro-RO"/>
        </w:rPr>
        <w:t>;</w:t>
      </w:r>
    </w:p>
    <w:p w:rsidR="00925373" w:rsidRPr="00B020EE" w:rsidRDefault="001768CA" w:rsidP="00B020EE">
      <w:pPr>
        <w:numPr>
          <w:ilvl w:val="0"/>
          <w:numId w:val="6"/>
        </w:numPr>
        <w:spacing w:after="0" w:line="360" w:lineRule="auto"/>
        <w:jc w:val="both"/>
        <w:rPr>
          <w:rFonts w:ascii="Times New Roman" w:eastAsia="Calibri" w:hAnsi="Times New Roman"/>
          <w:sz w:val="24"/>
          <w:szCs w:val="24"/>
          <w:lang w:val="ro-RO"/>
        </w:rPr>
      </w:pPr>
      <w:r w:rsidRPr="00B020EE">
        <w:rPr>
          <w:rFonts w:ascii="Times New Roman" w:hAnsi="Times New Roman"/>
          <w:sz w:val="24"/>
          <w:szCs w:val="24"/>
          <w:lang w:val="ro-RO"/>
        </w:rPr>
        <w:t>nerespectarea</w:t>
      </w:r>
      <w:r w:rsidR="00532B2E" w:rsidRPr="00B020EE">
        <w:rPr>
          <w:rFonts w:ascii="Times New Roman" w:hAnsi="Times New Roman"/>
          <w:sz w:val="24"/>
          <w:szCs w:val="24"/>
          <w:lang w:val="ro-RO"/>
        </w:rPr>
        <w:t xml:space="preserve"> </w:t>
      </w:r>
      <w:r w:rsidRPr="00821F75">
        <w:rPr>
          <w:rFonts w:ascii="Times New Roman" w:hAnsi="Times New Roman"/>
          <w:sz w:val="24"/>
          <w:szCs w:val="24"/>
          <w:lang w:val="ro-RO"/>
        </w:rPr>
        <w:t xml:space="preserve">Articolului </w:t>
      </w:r>
      <w:r w:rsidR="00821F75" w:rsidRPr="00821F75">
        <w:rPr>
          <w:rFonts w:ascii="Times New Roman" w:hAnsi="Times New Roman"/>
          <w:sz w:val="24"/>
          <w:szCs w:val="24"/>
          <w:lang w:val="ro-RO"/>
        </w:rPr>
        <w:t>20</w:t>
      </w:r>
      <w:r w:rsidR="00532B2E" w:rsidRPr="00B020EE">
        <w:rPr>
          <w:rFonts w:ascii="Times New Roman" w:hAnsi="Times New Roman"/>
          <w:sz w:val="24"/>
          <w:szCs w:val="24"/>
          <w:lang w:val="ro-RO"/>
        </w:rPr>
        <w:t xml:space="preserve"> (“</w:t>
      </w:r>
      <w:r w:rsidR="00E67D1F" w:rsidRPr="00B020EE">
        <w:rPr>
          <w:rFonts w:ascii="Times New Roman" w:hAnsi="Times New Roman"/>
          <w:sz w:val="24"/>
          <w:szCs w:val="24"/>
          <w:lang w:val="ro-RO"/>
        </w:rPr>
        <w:t>Sub-delegarea</w:t>
      </w:r>
      <w:r w:rsidR="00532B2E" w:rsidRPr="00B020EE">
        <w:rPr>
          <w:rFonts w:ascii="Times New Roman" w:hAnsi="Times New Roman"/>
          <w:sz w:val="24"/>
          <w:szCs w:val="24"/>
          <w:lang w:val="ro-RO"/>
        </w:rPr>
        <w:t xml:space="preserve">”) </w:t>
      </w:r>
      <w:r w:rsidRPr="00B020EE">
        <w:rPr>
          <w:rFonts w:ascii="Times New Roman" w:hAnsi="Times New Roman"/>
          <w:sz w:val="24"/>
          <w:szCs w:val="24"/>
          <w:lang w:val="ro-RO"/>
        </w:rPr>
        <w:t>din prezentul Contract</w:t>
      </w:r>
      <w:r w:rsidR="00925373" w:rsidRPr="00B020EE">
        <w:rPr>
          <w:rFonts w:ascii="Times New Roman" w:eastAsia="Calibri" w:hAnsi="Times New Roman"/>
          <w:sz w:val="24"/>
          <w:szCs w:val="24"/>
          <w:lang w:val="ro-RO"/>
        </w:rPr>
        <w:t>;</w:t>
      </w:r>
    </w:p>
    <w:p w:rsidR="00925373" w:rsidRPr="00B020EE" w:rsidRDefault="001768CA" w:rsidP="00B020EE">
      <w:pPr>
        <w:numPr>
          <w:ilvl w:val="0"/>
          <w:numId w:val="6"/>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 xml:space="preserve">nefurnizarea sau ascunderea de informaţii semnificative, ce trebuie furnizate Delegatarului sau împiedicarea Delegatarului de a-şi exercita drepturile de monitorizare în legătură cu executarea prezentului </w:t>
      </w:r>
      <w:r w:rsidR="00071018" w:rsidRPr="00B020EE">
        <w:rPr>
          <w:rFonts w:ascii="Times New Roman" w:hAnsi="Times New Roman"/>
          <w:sz w:val="24"/>
          <w:szCs w:val="24"/>
          <w:lang w:val="ro-RO"/>
        </w:rPr>
        <w:t>Contract, as</w:t>
      </w:r>
      <w:r w:rsidRPr="00B020EE">
        <w:rPr>
          <w:rFonts w:ascii="Times New Roman" w:hAnsi="Times New Roman"/>
          <w:sz w:val="24"/>
          <w:szCs w:val="24"/>
          <w:lang w:val="ro-RO"/>
        </w:rPr>
        <w:t>tfel cum sunt acestea stabilite de clauzele contractuale</w:t>
      </w:r>
      <w:r w:rsidR="00925373" w:rsidRPr="00B020EE">
        <w:rPr>
          <w:rFonts w:ascii="Times New Roman" w:eastAsia="Calibri" w:hAnsi="Times New Roman"/>
          <w:sz w:val="24"/>
          <w:szCs w:val="24"/>
          <w:lang w:val="ro-RO"/>
        </w:rPr>
        <w:t>;</w:t>
      </w:r>
    </w:p>
    <w:p w:rsidR="00925373" w:rsidRPr="00B020EE" w:rsidRDefault="00F37198" w:rsidP="00B020EE">
      <w:pPr>
        <w:numPr>
          <w:ilvl w:val="0"/>
          <w:numId w:val="6"/>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eastAsia="en-GB"/>
        </w:rPr>
        <w:t>Delegatul nu a încheiat sau nu a menţinut în vigoare asigurările prevăzute de prezentul Contract</w:t>
      </w:r>
      <w:r w:rsidR="00925373" w:rsidRPr="00B020EE">
        <w:rPr>
          <w:rFonts w:ascii="Times New Roman" w:eastAsia="Calibri" w:hAnsi="Times New Roman"/>
          <w:sz w:val="24"/>
          <w:szCs w:val="24"/>
          <w:lang w:val="ro-RO" w:eastAsia="en-GB"/>
        </w:rPr>
        <w:t>;</w:t>
      </w:r>
    </w:p>
    <w:p w:rsidR="00925373" w:rsidRPr="00B020EE" w:rsidRDefault="00F37198" w:rsidP="00B020EE">
      <w:pPr>
        <w:numPr>
          <w:ilvl w:val="0"/>
          <w:numId w:val="6"/>
        </w:numPr>
        <w:spacing w:after="0" w:line="360" w:lineRule="auto"/>
        <w:jc w:val="both"/>
        <w:rPr>
          <w:rFonts w:ascii="Times New Roman" w:eastAsia="Calibri" w:hAnsi="Times New Roman"/>
          <w:sz w:val="24"/>
          <w:szCs w:val="24"/>
          <w:lang w:val="ro-RO"/>
        </w:rPr>
      </w:pPr>
      <w:r w:rsidRPr="00B020EE">
        <w:rPr>
          <w:rFonts w:ascii="Times New Roman" w:hAnsi="Times New Roman"/>
          <w:sz w:val="24"/>
          <w:szCs w:val="24"/>
          <w:lang w:val="ro-RO" w:eastAsia="en-GB"/>
        </w:rPr>
        <w:t xml:space="preserve">practici corupte ale Delegatului în conformitate cu </w:t>
      </w:r>
      <w:r w:rsidRPr="00821F75">
        <w:rPr>
          <w:rFonts w:ascii="Times New Roman" w:hAnsi="Times New Roman"/>
          <w:sz w:val="24"/>
          <w:szCs w:val="24"/>
          <w:lang w:val="ro-RO" w:eastAsia="en-GB"/>
        </w:rPr>
        <w:t xml:space="preserve">Articolul </w:t>
      </w:r>
      <w:r w:rsidR="00821F75" w:rsidRPr="00821F75">
        <w:rPr>
          <w:rFonts w:ascii="Times New Roman" w:hAnsi="Times New Roman"/>
          <w:sz w:val="24"/>
          <w:szCs w:val="24"/>
          <w:lang w:val="ro-RO" w:eastAsia="en-GB"/>
        </w:rPr>
        <w:t>19</w:t>
      </w:r>
      <w:r w:rsidR="000764A8" w:rsidRPr="00B020EE">
        <w:rPr>
          <w:rFonts w:ascii="Times New Roman" w:hAnsi="Times New Roman"/>
          <w:sz w:val="24"/>
          <w:szCs w:val="24"/>
          <w:lang w:val="ro-RO" w:eastAsia="en-GB"/>
        </w:rPr>
        <w:t xml:space="preserve"> (“</w:t>
      </w:r>
      <w:r w:rsidR="00E67D1F" w:rsidRPr="00B020EE">
        <w:rPr>
          <w:rFonts w:ascii="Times New Roman" w:hAnsi="Times New Roman"/>
          <w:sz w:val="24"/>
          <w:szCs w:val="24"/>
          <w:lang w:val="ro-RO" w:eastAsia="en-GB"/>
        </w:rPr>
        <w:t>Clauza de prevenire a corupţiei</w:t>
      </w:r>
      <w:r w:rsidR="000764A8" w:rsidRPr="00B020EE">
        <w:rPr>
          <w:rFonts w:ascii="Times New Roman" w:hAnsi="Times New Roman"/>
          <w:sz w:val="24"/>
          <w:szCs w:val="24"/>
          <w:lang w:val="ro-RO" w:eastAsia="en-GB"/>
        </w:rPr>
        <w:t>”)</w:t>
      </w:r>
      <w:r w:rsidR="00925373" w:rsidRPr="00B020EE">
        <w:rPr>
          <w:rFonts w:ascii="Times New Roman" w:eastAsia="Calibri" w:hAnsi="Times New Roman"/>
          <w:sz w:val="24"/>
          <w:szCs w:val="24"/>
          <w:lang w:val="ro-RO" w:eastAsia="en-GB"/>
        </w:rPr>
        <w:t>;</w:t>
      </w:r>
    </w:p>
    <w:p w:rsidR="00925373" w:rsidRPr="00B020EE" w:rsidRDefault="00F37198" w:rsidP="00B020EE">
      <w:pPr>
        <w:numPr>
          <w:ilvl w:val="0"/>
          <w:numId w:val="6"/>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eastAsia="en-GB"/>
        </w:rPr>
        <w:t>alte încălcări semnificative ale obligaţiilor contractuale care sunt prevăzute expres de prezentul Contract ca reprezentând cauze de reziliere a Contractului</w:t>
      </w:r>
      <w:r w:rsidR="00925373" w:rsidRPr="00B020EE">
        <w:rPr>
          <w:rFonts w:ascii="Times New Roman" w:eastAsia="Calibri" w:hAnsi="Times New Roman"/>
          <w:sz w:val="24"/>
          <w:szCs w:val="24"/>
          <w:lang w:val="ro-RO"/>
        </w:rPr>
        <w:t>.</w:t>
      </w:r>
    </w:p>
    <w:p w:rsidR="00925373" w:rsidRPr="00B020EE" w:rsidRDefault="00803B80" w:rsidP="00B020EE">
      <w:pPr>
        <w:spacing w:after="0" w:line="360" w:lineRule="auto"/>
        <w:jc w:val="both"/>
        <w:rPr>
          <w:rFonts w:ascii="Times New Roman" w:eastAsia="Calibri" w:hAnsi="Times New Roman"/>
          <w:sz w:val="24"/>
          <w:szCs w:val="24"/>
          <w:lang w:val="ro-RO"/>
        </w:rPr>
      </w:pPr>
      <w:r>
        <w:rPr>
          <w:rFonts w:ascii="Times New Roman" w:eastAsia="Calibri" w:hAnsi="Times New Roman"/>
          <w:sz w:val="24"/>
          <w:szCs w:val="24"/>
          <w:lang w:val="ro-RO"/>
        </w:rPr>
        <w:t>34</w:t>
      </w:r>
      <w:r w:rsidR="00925373" w:rsidRPr="00B020EE">
        <w:rPr>
          <w:rFonts w:ascii="Times New Roman" w:eastAsia="Calibri" w:hAnsi="Times New Roman"/>
          <w:sz w:val="24"/>
          <w:szCs w:val="24"/>
          <w:lang w:val="ro-RO"/>
        </w:rPr>
        <w:t xml:space="preserve">.1.2. </w:t>
      </w:r>
      <w:r w:rsidR="00F97B56" w:rsidRPr="00B020EE">
        <w:rPr>
          <w:rFonts w:ascii="Times New Roman" w:eastAsia="Calibri" w:hAnsi="Times New Roman"/>
          <w:sz w:val="24"/>
          <w:szCs w:val="24"/>
          <w:lang w:val="ro-RO"/>
        </w:rPr>
        <w:t>Î</w:t>
      </w:r>
      <w:r w:rsidR="00F37198" w:rsidRPr="00B020EE">
        <w:rPr>
          <w:rFonts w:ascii="Times New Roman" w:eastAsia="Calibri" w:hAnsi="Times New Roman"/>
          <w:sz w:val="24"/>
          <w:szCs w:val="24"/>
          <w:lang w:val="ro-RO"/>
        </w:rPr>
        <w:t xml:space="preserve">n cazul în care Delegatarul devine îndreptăţit să rezilieze prezentul Contract în baza </w:t>
      </w:r>
      <w:r w:rsidR="00F37198" w:rsidRPr="003F55FE">
        <w:rPr>
          <w:rFonts w:ascii="Times New Roman" w:eastAsia="Calibri" w:hAnsi="Times New Roman"/>
          <w:sz w:val="24"/>
          <w:szCs w:val="24"/>
          <w:lang w:val="ro-RO"/>
        </w:rPr>
        <w:t>Art.</w:t>
      </w:r>
      <w:r w:rsidR="003F55FE" w:rsidRPr="003F55FE">
        <w:rPr>
          <w:rFonts w:ascii="Times New Roman" w:hAnsi="Times New Roman"/>
          <w:sz w:val="24"/>
          <w:szCs w:val="24"/>
          <w:lang w:val="ro-RO"/>
        </w:rPr>
        <w:t xml:space="preserve"> 34</w:t>
      </w:r>
      <w:r w:rsidR="00071018" w:rsidRPr="003F55FE">
        <w:rPr>
          <w:rFonts w:ascii="Times New Roman" w:hAnsi="Times New Roman"/>
          <w:sz w:val="24"/>
          <w:szCs w:val="24"/>
          <w:lang w:val="ro-RO"/>
        </w:rPr>
        <w:t>.1.1</w:t>
      </w:r>
      <w:r w:rsidR="00925373" w:rsidRPr="003F55FE">
        <w:rPr>
          <w:rFonts w:ascii="Times New Roman" w:eastAsia="Calibri" w:hAnsi="Times New Roman"/>
          <w:sz w:val="24"/>
          <w:szCs w:val="24"/>
          <w:lang w:val="ro-RO"/>
        </w:rPr>
        <w:t>:</w:t>
      </w:r>
    </w:p>
    <w:p w:rsidR="00925373" w:rsidRPr="00B020EE" w:rsidRDefault="00F37198" w:rsidP="00B020EE">
      <w:pPr>
        <w:numPr>
          <w:ilvl w:val="0"/>
          <w:numId w:val="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 xml:space="preserve">Delegatarul </w:t>
      </w:r>
      <w:r w:rsidR="00CB0805" w:rsidRPr="00B020EE">
        <w:rPr>
          <w:rFonts w:ascii="Times New Roman" w:eastAsia="Calibri" w:hAnsi="Times New Roman"/>
          <w:sz w:val="24"/>
          <w:szCs w:val="24"/>
          <w:lang w:val="ro-RO"/>
        </w:rPr>
        <w:t xml:space="preserve">va </w:t>
      </w:r>
      <w:r w:rsidRPr="00B020EE">
        <w:rPr>
          <w:rFonts w:ascii="Times New Roman" w:eastAsia="Calibri" w:hAnsi="Times New Roman"/>
          <w:sz w:val="24"/>
          <w:szCs w:val="24"/>
          <w:lang w:val="ro-RO"/>
        </w:rPr>
        <w:t xml:space="preserve">trimite Delegatului, în scris, o notificare, menţionând felul şi întinderea respectivei neîndepliniri a obligaţiilor ("Notificare de Încălcare"). Dacă o astfel de notificare este transmisă, Delegatul va fi îndreptăţit să remedieze această încălcare în termen de </w:t>
      </w:r>
      <w:r w:rsidR="000168FA" w:rsidRPr="00B020EE">
        <w:rPr>
          <w:rFonts w:ascii="Times New Roman" w:eastAsia="Calibri" w:hAnsi="Times New Roman"/>
          <w:sz w:val="24"/>
          <w:szCs w:val="24"/>
          <w:lang w:val="ro-RO"/>
        </w:rPr>
        <w:t>45</w:t>
      </w:r>
      <w:r w:rsidRPr="00B020EE">
        <w:rPr>
          <w:rFonts w:ascii="Times New Roman" w:eastAsia="Calibri" w:hAnsi="Times New Roman"/>
          <w:sz w:val="24"/>
          <w:szCs w:val="24"/>
          <w:lang w:val="ro-RO"/>
        </w:rPr>
        <w:t xml:space="preserve"> (</w:t>
      </w:r>
      <w:r w:rsidR="000168FA" w:rsidRPr="00B020EE">
        <w:rPr>
          <w:rFonts w:ascii="Times New Roman" w:eastAsia="Calibri" w:hAnsi="Times New Roman"/>
          <w:sz w:val="24"/>
          <w:szCs w:val="24"/>
          <w:lang w:val="ro-RO"/>
        </w:rPr>
        <w:t>patruzeci</w:t>
      </w:r>
      <w:r w:rsidR="00A07C94" w:rsidRPr="00B020EE">
        <w:rPr>
          <w:rFonts w:ascii="Times New Roman" w:eastAsia="Calibri" w:hAnsi="Times New Roman"/>
          <w:sz w:val="24"/>
          <w:szCs w:val="24"/>
          <w:lang w:val="ro-RO"/>
        </w:rPr>
        <w:t xml:space="preserve"> </w:t>
      </w:r>
      <w:r w:rsidR="000168FA" w:rsidRPr="00B020EE">
        <w:rPr>
          <w:rFonts w:ascii="Times New Roman" w:eastAsia="Calibri" w:hAnsi="Times New Roman"/>
          <w:sz w:val="24"/>
          <w:szCs w:val="24"/>
          <w:lang w:val="ro-RO"/>
        </w:rPr>
        <w:t>si</w:t>
      </w:r>
      <w:r w:rsidR="00A07C94" w:rsidRPr="00B020EE">
        <w:rPr>
          <w:rFonts w:ascii="Times New Roman" w:eastAsia="Calibri" w:hAnsi="Times New Roman"/>
          <w:sz w:val="24"/>
          <w:szCs w:val="24"/>
          <w:lang w:val="ro-RO"/>
        </w:rPr>
        <w:t xml:space="preserve"> </w:t>
      </w:r>
      <w:r w:rsidR="000168FA" w:rsidRPr="00B020EE">
        <w:rPr>
          <w:rFonts w:ascii="Times New Roman" w:eastAsia="Calibri" w:hAnsi="Times New Roman"/>
          <w:sz w:val="24"/>
          <w:szCs w:val="24"/>
          <w:lang w:val="ro-RO"/>
        </w:rPr>
        <w:t>cinci</w:t>
      </w:r>
      <w:r w:rsidRPr="00B020EE">
        <w:rPr>
          <w:rFonts w:ascii="Times New Roman" w:eastAsia="Calibri" w:hAnsi="Times New Roman"/>
          <w:sz w:val="24"/>
          <w:szCs w:val="24"/>
          <w:lang w:val="ro-RO"/>
        </w:rPr>
        <w:t>) de Zile de la data primirii de către Delegat a acestei notificări ("Perioada de Remediere")</w:t>
      </w:r>
      <w:r w:rsidR="00925373" w:rsidRPr="00B020EE">
        <w:rPr>
          <w:rFonts w:ascii="Times New Roman" w:eastAsia="Calibri" w:hAnsi="Times New Roman"/>
          <w:sz w:val="24"/>
          <w:szCs w:val="24"/>
          <w:lang w:val="ro-RO"/>
        </w:rPr>
        <w:t xml:space="preserve">. </w:t>
      </w:r>
    </w:p>
    <w:p w:rsidR="00925373" w:rsidRPr="00B020EE" w:rsidRDefault="00F37198" w:rsidP="00B020EE">
      <w:pPr>
        <w:numPr>
          <w:ilvl w:val="0"/>
          <w:numId w:val="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 xml:space="preserve">În cazul în care Delegatarul a transmis Notificarea de Încălcare şi dacă încălcarea nu este remediată în Perioada de Remediere, Delegatarul poate rezilia prezentul Contract, în conformitate cu prevederile </w:t>
      </w:r>
      <w:r w:rsidRPr="003F55FE">
        <w:rPr>
          <w:rFonts w:ascii="Times New Roman" w:eastAsia="Calibri" w:hAnsi="Times New Roman"/>
          <w:sz w:val="24"/>
          <w:szCs w:val="24"/>
          <w:lang w:val="ro-RO"/>
        </w:rPr>
        <w:t xml:space="preserve">literei (d) a prezentului Articol </w:t>
      </w:r>
      <w:r w:rsidR="003F55FE" w:rsidRPr="003F55FE">
        <w:rPr>
          <w:rFonts w:ascii="Times New Roman" w:hAnsi="Times New Roman"/>
          <w:sz w:val="24"/>
          <w:szCs w:val="24"/>
          <w:lang w:val="ro-RO"/>
        </w:rPr>
        <w:t>34</w:t>
      </w:r>
      <w:r w:rsidR="00071018" w:rsidRPr="003F55FE">
        <w:rPr>
          <w:rFonts w:ascii="Times New Roman" w:hAnsi="Times New Roman"/>
          <w:sz w:val="24"/>
          <w:szCs w:val="24"/>
          <w:lang w:val="ro-RO"/>
        </w:rPr>
        <w:t>.1.2.</w:t>
      </w:r>
      <w:r w:rsidR="000A7AD2" w:rsidRPr="003F55FE">
        <w:rPr>
          <w:rFonts w:ascii="Times New Roman" w:hAnsi="Times New Roman"/>
          <w:sz w:val="24"/>
          <w:szCs w:val="24"/>
          <w:lang w:val="ro-RO"/>
        </w:rPr>
        <w:t>;</w:t>
      </w:r>
    </w:p>
    <w:p w:rsidR="00925373" w:rsidRPr="00B020EE" w:rsidRDefault="00F37198" w:rsidP="00B020EE">
      <w:pPr>
        <w:numPr>
          <w:ilvl w:val="0"/>
          <w:numId w:val="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 xml:space="preserve">Atunci când o Obligaţie Încălcată nu poate fi remediată în mod rezonabil în Perioada de Remediere menţionată, Delegatul va lua toate măsurile necesare pentru remedierea încălcării respective în cea mai mare măsură posibilă în timpul Perioadei de </w:t>
      </w:r>
      <w:r w:rsidRPr="00B020EE">
        <w:rPr>
          <w:rFonts w:ascii="Times New Roman" w:eastAsia="Calibri" w:hAnsi="Times New Roman"/>
          <w:sz w:val="24"/>
          <w:szCs w:val="24"/>
          <w:lang w:val="ro-RO"/>
        </w:rPr>
        <w:lastRenderedPageBreak/>
        <w:t>Remediere şi va face propuneri Delegatarului, anterior expirării respectivei perioade, privind finalizarea remedierii respectivei Obligaţii Încălcate</w:t>
      </w:r>
      <w:r w:rsidR="000A7AD2" w:rsidRPr="00B020EE">
        <w:rPr>
          <w:rFonts w:ascii="Times New Roman" w:eastAsia="Calibri" w:hAnsi="Times New Roman"/>
          <w:sz w:val="24"/>
          <w:szCs w:val="24"/>
          <w:lang w:val="ro-RO"/>
        </w:rPr>
        <w:t>;</w:t>
      </w:r>
      <w:r w:rsidR="00925373" w:rsidRPr="00B020EE">
        <w:rPr>
          <w:rFonts w:ascii="Times New Roman" w:eastAsia="Calibri" w:hAnsi="Times New Roman"/>
          <w:sz w:val="24"/>
          <w:szCs w:val="24"/>
          <w:lang w:val="ro-RO"/>
        </w:rPr>
        <w:t xml:space="preserve"> </w:t>
      </w:r>
    </w:p>
    <w:p w:rsidR="00925373" w:rsidRPr="00B020EE" w:rsidRDefault="00F37198" w:rsidP="00B020EE">
      <w:pPr>
        <w:numPr>
          <w:ilvl w:val="0"/>
          <w:numId w:val="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În cazul în care Delegatarul nu acceptă propunerile rezonabile de remediere ale Delegatului sau dacă, după acceptarea propunerilor respective, Delegatul nu remediază Obligaţia Încălcată, în conformitate cu aceste propuneri, Delegatarul poate, printr-o notificare scrisă, adresată Delegatului, să rezilieze Contractul, iar Contractul va înceta începând cu data prevăzută în această notificare</w:t>
      </w:r>
      <w:r w:rsidR="000A7AD2" w:rsidRPr="00B020EE">
        <w:rPr>
          <w:rFonts w:ascii="Times New Roman" w:eastAsia="Calibri" w:hAnsi="Times New Roman"/>
          <w:sz w:val="24"/>
          <w:szCs w:val="24"/>
          <w:lang w:val="ro-RO"/>
        </w:rPr>
        <w:t>;</w:t>
      </w:r>
    </w:p>
    <w:p w:rsidR="00925373" w:rsidRPr="00B020EE" w:rsidRDefault="00F37198" w:rsidP="00B020EE">
      <w:pPr>
        <w:numPr>
          <w:ilvl w:val="0"/>
          <w:numId w:val="7"/>
        </w:numPr>
        <w:autoSpaceDE w:val="0"/>
        <w:autoSpaceDN w:val="0"/>
        <w:adjustRightInd w:val="0"/>
        <w:spacing w:after="0" w:line="360" w:lineRule="auto"/>
        <w:jc w:val="both"/>
        <w:rPr>
          <w:rFonts w:ascii="Times New Roman" w:hAnsi="Times New Roman"/>
          <w:sz w:val="24"/>
          <w:szCs w:val="24"/>
          <w:lang w:val="ro-RO" w:eastAsia="ro-RO"/>
        </w:rPr>
      </w:pPr>
      <w:r w:rsidRPr="00B020EE">
        <w:rPr>
          <w:rFonts w:ascii="Times New Roman" w:hAnsi="Times New Roman"/>
          <w:sz w:val="24"/>
          <w:szCs w:val="24"/>
          <w:lang w:val="ro-RO" w:eastAsia="ro-RO"/>
        </w:rPr>
        <w:t>Delegatarul îşi rezervă dreptul de a denunţa unilateral contractul, printr-o notificare scrisă adresată Delegatului, fără nici o compensaţie, dacă acesta din urmă dă faliment,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 a contractului.</w:t>
      </w:r>
    </w:p>
    <w:p w:rsidR="00580C9F" w:rsidRPr="00B020EE" w:rsidRDefault="00580C9F"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  </w:t>
      </w:r>
    </w:p>
    <w:p w:rsidR="000B640A" w:rsidRPr="00B020EE" w:rsidRDefault="00C507AE" w:rsidP="00B020EE">
      <w:pPr>
        <w:spacing w:after="0" w:line="360" w:lineRule="auto"/>
        <w:jc w:val="both"/>
        <w:rPr>
          <w:rFonts w:ascii="Times New Roman" w:eastAsia="Calibri" w:hAnsi="Times New Roman"/>
          <w:b/>
          <w:sz w:val="24"/>
          <w:szCs w:val="24"/>
          <w:lang w:val="ro-RO"/>
        </w:rPr>
      </w:pPr>
      <w:r w:rsidRPr="00B020EE">
        <w:rPr>
          <w:rFonts w:ascii="Times New Roman" w:eastAsia="Calibri" w:hAnsi="Times New Roman"/>
          <w:b/>
          <w:sz w:val="24"/>
          <w:szCs w:val="24"/>
          <w:lang w:val="ro-RO"/>
        </w:rPr>
        <w:t>3</w:t>
      </w:r>
      <w:r w:rsidR="00803B80">
        <w:rPr>
          <w:rFonts w:ascii="Times New Roman" w:eastAsia="Calibri" w:hAnsi="Times New Roman"/>
          <w:b/>
          <w:sz w:val="24"/>
          <w:szCs w:val="24"/>
          <w:lang w:val="ro-RO"/>
        </w:rPr>
        <w:t>4</w:t>
      </w:r>
      <w:r w:rsidR="000B640A" w:rsidRPr="00B020EE">
        <w:rPr>
          <w:rFonts w:ascii="Times New Roman" w:eastAsia="Calibri" w:hAnsi="Times New Roman"/>
          <w:b/>
          <w:sz w:val="24"/>
          <w:szCs w:val="24"/>
          <w:lang w:val="ro-RO"/>
        </w:rPr>
        <w:t>.2</w:t>
      </w:r>
      <w:r w:rsidR="00773CA9" w:rsidRPr="00B020EE">
        <w:rPr>
          <w:rFonts w:ascii="Times New Roman" w:eastAsia="Calibri" w:hAnsi="Times New Roman"/>
          <w:b/>
          <w:sz w:val="24"/>
          <w:szCs w:val="24"/>
          <w:lang w:val="ro-RO"/>
        </w:rPr>
        <w:t xml:space="preserve"> </w:t>
      </w:r>
      <w:r w:rsidR="00F37198" w:rsidRPr="00B020EE">
        <w:rPr>
          <w:rFonts w:ascii="Times New Roman" w:eastAsia="Calibri" w:hAnsi="Times New Roman"/>
          <w:b/>
          <w:sz w:val="24"/>
          <w:szCs w:val="24"/>
          <w:lang w:val="ro-RO"/>
        </w:rPr>
        <w:t>Rezilierea Contractului din culpa Delegatarului</w:t>
      </w:r>
    </w:p>
    <w:p w:rsidR="00925373" w:rsidRPr="00B020EE" w:rsidRDefault="00803B80" w:rsidP="00B020EE">
      <w:pPr>
        <w:spacing w:after="0" w:line="360" w:lineRule="auto"/>
        <w:jc w:val="both"/>
        <w:rPr>
          <w:rFonts w:ascii="Times New Roman" w:eastAsia="Calibri" w:hAnsi="Times New Roman"/>
          <w:sz w:val="24"/>
          <w:szCs w:val="24"/>
          <w:lang w:val="ro-RO"/>
        </w:rPr>
      </w:pPr>
      <w:bookmarkStart w:id="306" w:name="_Toc350954029"/>
      <w:r>
        <w:rPr>
          <w:rFonts w:ascii="Times New Roman" w:eastAsia="Calibri" w:hAnsi="Times New Roman"/>
          <w:sz w:val="24"/>
          <w:szCs w:val="24"/>
          <w:lang w:val="ro-RO"/>
        </w:rPr>
        <w:t>34</w:t>
      </w:r>
      <w:r w:rsidR="00925373" w:rsidRPr="00B020EE">
        <w:rPr>
          <w:rFonts w:ascii="Times New Roman" w:eastAsia="Calibri" w:hAnsi="Times New Roman"/>
          <w:sz w:val="24"/>
          <w:szCs w:val="24"/>
          <w:lang w:val="ro-RO"/>
        </w:rPr>
        <w:t xml:space="preserve">.2.1. </w:t>
      </w:r>
      <w:r w:rsidR="00F37198" w:rsidRPr="00B020EE">
        <w:rPr>
          <w:rFonts w:ascii="Times New Roman" w:eastAsia="Calibri" w:hAnsi="Times New Roman"/>
          <w:sz w:val="24"/>
          <w:szCs w:val="24"/>
          <w:lang w:val="ro-RO"/>
        </w:rPr>
        <w:t>Delegatul va avea dreptul (dar nu şi obligaţia) să rezilieze prezentul Contract în caz de încălcare importantă, de către Delegatar a oricăreia din obligaţiile asumate în baza prezentului Contract, care are un efect negativ semnificativ asupra drepturilor sau obligaţiilor Delegatului, în baza prezentului Contract</w:t>
      </w:r>
      <w:r w:rsidR="00B45A00" w:rsidRPr="00B020EE">
        <w:rPr>
          <w:rFonts w:ascii="Times New Roman" w:hAnsi="Times New Roman"/>
          <w:sz w:val="24"/>
          <w:szCs w:val="24"/>
          <w:lang w:val="ro-RO"/>
        </w:rPr>
        <w:t>.</w:t>
      </w:r>
    </w:p>
    <w:p w:rsidR="00925373" w:rsidRPr="00B020EE" w:rsidRDefault="00803B80" w:rsidP="00B020EE">
      <w:pPr>
        <w:spacing w:after="0" w:line="360" w:lineRule="auto"/>
        <w:jc w:val="both"/>
        <w:rPr>
          <w:rFonts w:ascii="Times New Roman" w:eastAsia="Calibri" w:hAnsi="Times New Roman"/>
          <w:sz w:val="24"/>
          <w:szCs w:val="24"/>
          <w:lang w:val="ro-RO"/>
        </w:rPr>
      </w:pPr>
      <w:r>
        <w:rPr>
          <w:rFonts w:ascii="Times New Roman" w:eastAsia="Calibri" w:hAnsi="Times New Roman"/>
          <w:sz w:val="24"/>
          <w:szCs w:val="24"/>
          <w:lang w:val="ro-RO"/>
        </w:rPr>
        <w:t>34</w:t>
      </w:r>
      <w:r w:rsidR="00925373" w:rsidRPr="00B020EE">
        <w:rPr>
          <w:rFonts w:ascii="Times New Roman" w:eastAsia="Calibri" w:hAnsi="Times New Roman"/>
          <w:sz w:val="24"/>
          <w:szCs w:val="24"/>
          <w:lang w:val="ro-RO"/>
        </w:rPr>
        <w:t xml:space="preserve">.2.2. </w:t>
      </w:r>
      <w:r w:rsidR="00F37198" w:rsidRPr="00B020EE">
        <w:rPr>
          <w:rFonts w:ascii="Times New Roman" w:eastAsia="Calibri" w:hAnsi="Times New Roman"/>
          <w:sz w:val="24"/>
          <w:szCs w:val="24"/>
          <w:lang w:val="ro-RO"/>
        </w:rPr>
        <w:t xml:space="preserve">În cazul în care Delegatul are dreptul să rezilieze prezentul Contract în baza </w:t>
      </w:r>
      <w:r w:rsidR="00F37198" w:rsidRPr="003F55FE">
        <w:rPr>
          <w:rFonts w:ascii="Times New Roman" w:eastAsia="Calibri" w:hAnsi="Times New Roman"/>
          <w:sz w:val="24"/>
          <w:szCs w:val="24"/>
          <w:lang w:val="ro-RO"/>
        </w:rPr>
        <w:t xml:space="preserve">Art. </w:t>
      </w:r>
      <w:r w:rsidR="003F55FE" w:rsidRPr="003F55FE">
        <w:rPr>
          <w:rFonts w:ascii="Times New Roman" w:hAnsi="Times New Roman"/>
          <w:sz w:val="24"/>
          <w:szCs w:val="24"/>
          <w:lang w:val="ro-RO"/>
        </w:rPr>
        <w:t>34</w:t>
      </w:r>
      <w:r w:rsidR="00B45A00" w:rsidRPr="003F55FE">
        <w:rPr>
          <w:rFonts w:ascii="Times New Roman" w:hAnsi="Times New Roman"/>
          <w:sz w:val="24"/>
          <w:szCs w:val="24"/>
          <w:lang w:val="ro-RO"/>
        </w:rPr>
        <w:t>.2.1,</w:t>
      </w:r>
      <w:r w:rsidR="00B45A00" w:rsidRPr="00B020EE">
        <w:rPr>
          <w:rFonts w:ascii="Times New Roman" w:hAnsi="Times New Roman"/>
          <w:sz w:val="24"/>
          <w:szCs w:val="24"/>
          <w:lang w:val="ro-RO"/>
        </w:rPr>
        <w:t xml:space="preserve"> </w:t>
      </w:r>
      <w:r w:rsidR="00F37198" w:rsidRPr="00B020EE">
        <w:rPr>
          <w:rFonts w:ascii="Times New Roman" w:eastAsia="Calibri" w:hAnsi="Times New Roman"/>
          <w:sz w:val="24"/>
          <w:szCs w:val="24"/>
          <w:lang w:val="ro-RO"/>
        </w:rPr>
        <w:t xml:space="preserve">se va aplica </w:t>
      </w:r>
      <w:r w:rsidR="00F37198" w:rsidRPr="00B020EE">
        <w:rPr>
          <w:rFonts w:ascii="Times New Roman" w:eastAsia="Calibri" w:hAnsi="Times New Roman"/>
          <w:i/>
          <w:sz w:val="24"/>
          <w:szCs w:val="24"/>
          <w:lang w:val="ro-RO"/>
        </w:rPr>
        <w:t>mutatis mutandis</w:t>
      </w:r>
      <w:r w:rsidR="00F37198" w:rsidRPr="00B020EE">
        <w:rPr>
          <w:rFonts w:ascii="Times New Roman" w:eastAsia="Calibri" w:hAnsi="Times New Roman"/>
          <w:sz w:val="24"/>
          <w:szCs w:val="24"/>
          <w:lang w:val="ro-RO"/>
        </w:rPr>
        <w:t xml:space="preserve"> procedura prevăzută la </w:t>
      </w:r>
      <w:r w:rsidR="00F37198" w:rsidRPr="003F55FE">
        <w:rPr>
          <w:rFonts w:ascii="Times New Roman" w:eastAsia="Calibri" w:hAnsi="Times New Roman"/>
          <w:sz w:val="24"/>
          <w:szCs w:val="24"/>
          <w:lang w:val="ro-RO"/>
        </w:rPr>
        <w:t xml:space="preserve">Art. </w:t>
      </w:r>
      <w:r w:rsidR="003F55FE" w:rsidRPr="003F55FE">
        <w:rPr>
          <w:rFonts w:ascii="Times New Roman" w:hAnsi="Times New Roman"/>
          <w:sz w:val="24"/>
          <w:szCs w:val="24"/>
          <w:lang w:val="ro-RO"/>
        </w:rPr>
        <w:t>34</w:t>
      </w:r>
      <w:r w:rsidR="00B45A00" w:rsidRPr="003F55FE">
        <w:rPr>
          <w:rFonts w:ascii="Times New Roman" w:hAnsi="Times New Roman"/>
          <w:sz w:val="24"/>
          <w:szCs w:val="24"/>
          <w:lang w:val="ro-RO"/>
        </w:rPr>
        <w:t>.1.1.</w:t>
      </w:r>
    </w:p>
    <w:p w:rsidR="00580C9F" w:rsidRPr="00B020EE" w:rsidRDefault="00580C9F"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  </w:t>
      </w:r>
    </w:p>
    <w:p w:rsidR="00A01E9D" w:rsidRPr="00B020EE" w:rsidRDefault="00905B38" w:rsidP="00B020EE">
      <w:pPr>
        <w:pStyle w:val="Titlu1"/>
        <w:spacing w:before="0" w:after="0" w:line="360" w:lineRule="auto"/>
        <w:jc w:val="center"/>
        <w:rPr>
          <w:rFonts w:ascii="Times New Roman" w:hAnsi="Times New Roman"/>
          <w:sz w:val="24"/>
          <w:szCs w:val="24"/>
          <w:lang w:val="ro-RO"/>
        </w:rPr>
      </w:pPr>
      <w:bookmarkStart w:id="307" w:name="_Toc129291238"/>
      <w:r w:rsidRPr="00B020EE">
        <w:rPr>
          <w:rFonts w:ascii="Times New Roman" w:hAnsi="Times New Roman"/>
          <w:sz w:val="24"/>
          <w:szCs w:val="24"/>
          <w:lang w:val="ro-RO"/>
        </w:rPr>
        <w:t>CAPITOLUL</w:t>
      </w:r>
      <w:r w:rsidR="00144EC7" w:rsidRPr="00B020EE">
        <w:rPr>
          <w:rFonts w:ascii="Times New Roman" w:hAnsi="Times New Roman"/>
          <w:sz w:val="24"/>
          <w:szCs w:val="24"/>
          <w:lang w:val="ro-RO"/>
        </w:rPr>
        <w:t xml:space="preserve"> </w:t>
      </w:r>
      <w:r w:rsidR="006A3920" w:rsidRPr="00B020EE">
        <w:rPr>
          <w:rFonts w:ascii="Times New Roman" w:hAnsi="Times New Roman"/>
          <w:sz w:val="24"/>
          <w:szCs w:val="24"/>
          <w:lang w:val="ro-RO"/>
        </w:rPr>
        <w:t>I</w:t>
      </w:r>
      <w:r w:rsidR="00C507AE" w:rsidRPr="00B020EE">
        <w:rPr>
          <w:rFonts w:ascii="Times New Roman" w:hAnsi="Times New Roman"/>
          <w:sz w:val="24"/>
          <w:szCs w:val="24"/>
          <w:lang w:val="ro-RO"/>
        </w:rPr>
        <w:t>X</w:t>
      </w:r>
      <w:r w:rsidR="006A3920" w:rsidRPr="00B020EE">
        <w:rPr>
          <w:rFonts w:ascii="Times New Roman" w:hAnsi="Times New Roman"/>
          <w:sz w:val="24"/>
          <w:szCs w:val="24"/>
          <w:lang w:val="ro-RO"/>
        </w:rPr>
        <w:t xml:space="preserve"> </w:t>
      </w:r>
      <w:r w:rsidRPr="00B020EE">
        <w:rPr>
          <w:rFonts w:ascii="Times New Roman" w:hAnsi="Times New Roman"/>
          <w:sz w:val="24"/>
          <w:szCs w:val="24"/>
          <w:lang w:val="ro-RO"/>
        </w:rPr>
        <w:t>ALTE CLAUZE</w:t>
      </w:r>
      <w:bookmarkEnd w:id="307"/>
    </w:p>
    <w:p w:rsidR="00C507AE"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308" w:name="_Toc129291239"/>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35</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C507AE" w:rsidRPr="00B020EE">
        <w:rPr>
          <w:rFonts w:ascii="Times New Roman" w:hAnsi="Times New Roman"/>
          <w:i w:val="0"/>
          <w:sz w:val="24"/>
          <w:szCs w:val="24"/>
          <w:lang w:val="ro-RO" w:eastAsia="ro-RO"/>
        </w:rPr>
        <w:t xml:space="preserve"> </w:t>
      </w:r>
      <w:r w:rsidR="00905B38" w:rsidRPr="00B020EE">
        <w:rPr>
          <w:rFonts w:ascii="Times New Roman" w:hAnsi="Times New Roman"/>
          <w:i w:val="0"/>
          <w:sz w:val="24"/>
          <w:szCs w:val="24"/>
          <w:lang w:val="ro-RO" w:eastAsia="ro-RO"/>
        </w:rPr>
        <w:t>POLITICA PRIVIND FORŢA DE MUNCĂ</w:t>
      </w:r>
      <w:bookmarkEnd w:id="308"/>
      <w:r w:rsidR="00773CA9" w:rsidRPr="00B020EE">
        <w:rPr>
          <w:rFonts w:ascii="Times New Roman" w:hAnsi="Times New Roman"/>
          <w:i w:val="0"/>
          <w:sz w:val="24"/>
          <w:szCs w:val="24"/>
          <w:lang w:val="ro-RO" w:eastAsia="ro-RO"/>
        </w:rPr>
        <w:t xml:space="preserve">  </w:t>
      </w:r>
    </w:p>
    <w:p w:rsidR="00E13FA3" w:rsidRPr="00B020EE" w:rsidRDefault="00905B38"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va asigura forţa de muncă necesară pentru furnizarea Serviciului, precum şi formarea profesională a salariaţilor</w:t>
      </w:r>
      <w:r w:rsidR="003C4E43"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w:t>
      </w:r>
      <w:r w:rsidR="00925373" w:rsidRPr="00B020EE">
        <w:rPr>
          <w:rFonts w:ascii="Times New Roman" w:eastAsia="Calibri" w:hAnsi="Times New Roman"/>
          <w:sz w:val="24"/>
          <w:szCs w:val="24"/>
          <w:lang w:val="ro-RO" w:eastAsia="en-GB"/>
        </w:rPr>
        <w:t xml:space="preserve">. </w:t>
      </w:r>
    </w:p>
    <w:p w:rsidR="00925373" w:rsidRPr="00B020EE" w:rsidRDefault="00AC36DF"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sidDel="00AC36DF">
        <w:rPr>
          <w:rFonts w:ascii="Times New Roman" w:eastAsia="Calibri" w:hAnsi="Times New Roman"/>
          <w:sz w:val="24"/>
          <w:szCs w:val="24"/>
          <w:lang w:val="ro-RO" w:eastAsia="en-GB"/>
        </w:rPr>
        <w:t xml:space="preserve"> </w:t>
      </w:r>
      <w:r w:rsidR="00905B38" w:rsidRPr="00B020EE">
        <w:rPr>
          <w:rFonts w:ascii="Times New Roman" w:eastAsia="Calibri" w:hAnsi="Times New Roman"/>
          <w:sz w:val="24"/>
          <w:szCs w:val="24"/>
          <w:lang w:val="ro-RO" w:eastAsia="en-GB"/>
        </w:rPr>
        <w:t>Delegatul se va asigura că toţi angajaţii săi implicaţi în prestarea Serviciului vor fi instruiţi corespunzător cu</w:t>
      </w:r>
      <w:r w:rsidR="00E77FA6" w:rsidRPr="00B020EE">
        <w:rPr>
          <w:rFonts w:ascii="Times New Roman" w:eastAsia="Calibri" w:hAnsi="Times New Roman"/>
          <w:sz w:val="24"/>
          <w:szCs w:val="24"/>
          <w:lang w:val="ro-RO" w:eastAsia="en-GB"/>
        </w:rPr>
        <w:t xml:space="preserve"> privire la</w:t>
      </w:r>
      <w:r w:rsidR="00925373" w:rsidRPr="00B020EE">
        <w:rPr>
          <w:rFonts w:ascii="Times New Roman" w:eastAsia="Calibri" w:hAnsi="Times New Roman"/>
          <w:sz w:val="24"/>
          <w:szCs w:val="24"/>
          <w:lang w:val="ro-RO" w:eastAsia="en-GB"/>
        </w:rPr>
        <w:t>:</w:t>
      </w:r>
    </w:p>
    <w:p w:rsidR="00925373" w:rsidRPr="00B020EE" w:rsidRDefault="00905B38" w:rsidP="00B020EE">
      <w:pPr>
        <w:numPr>
          <w:ilvl w:val="0"/>
          <w:numId w:val="6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sarcina sau sarcinile pe care angajatul le va executa</w:t>
      </w:r>
      <w:r w:rsidR="00925373" w:rsidRPr="00B020EE">
        <w:rPr>
          <w:rFonts w:ascii="Times New Roman" w:eastAsia="Calibri" w:hAnsi="Times New Roman"/>
          <w:sz w:val="24"/>
          <w:szCs w:val="24"/>
          <w:lang w:val="ro-RO"/>
        </w:rPr>
        <w:t>;</w:t>
      </w:r>
    </w:p>
    <w:p w:rsidR="00925373" w:rsidRPr="00B020EE" w:rsidRDefault="00905B38" w:rsidP="00B020EE">
      <w:pPr>
        <w:numPr>
          <w:ilvl w:val="0"/>
          <w:numId w:val="6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 xml:space="preserve">toate prevederile importante ale Contractului, inclusiv </w:t>
      </w:r>
      <w:r w:rsidRPr="00523906">
        <w:rPr>
          <w:rFonts w:ascii="Times New Roman" w:eastAsia="Calibri" w:hAnsi="Times New Roman"/>
          <w:sz w:val="24"/>
          <w:szCs w:val="24"/>
          <w:lang w:val="ro-RO"/>
        </w:rPr>
        <w:t>Regulamentul Serviciului</w:t>
      </w:r>
      <w:r w:rsidRPr="00B020EE">
        <w:rPr>
          <w:rFonts w:ascii="Times New Roman" w:eastAsia="Calibri" w:hAnsi="Times New Roman"/>
          <w:sz w:val="24"/>
          <w:szCs w:val="24"/>
          <w:lang w:val="ro-RO"/>
        </w:rPr>
        <w:t xml:space="preserve"> şi Caietul de Sarcini al Serviciului, anexe la prezentul Contract</w:t>
      </w:r>
      <w:r w:rsidR="00925373" w:rsidRPr="00B020EE">
        <w:rPr>
          <w:rFonts w:ascii="Times New Roman" w:eastAsia="Calibri" w:hAnsi="Times New Roman"/>
          <w:sz w:val="24"/>
          <w:szCs w:val="24"/>
          <w:lang w:val="ro-RO"/>
        </w:rPr>
        <w:t>;</w:t>
      </w:r>
    </w:p>
    <w:p w:rsidR="00925373" w:rsidRPr="00B020EE" w:rsidRDefault="00905B38" w:rsidP="00B020EE">
      <w:pPr>
        <w:numPr>
          <w:ilvl w:val="0"/>
          <w:numId w:val="6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lastRenderedPageBreak/>
        <w:t>toate procedurile şi standardele convenite între Părţi la anumite interval de timp</w:t>
      </w:r>
      <w:r w:rsidR="00925373" w:rsidRPr="00B020EE">
        <w:rPr>
          <w:rFonts w:ascii="Times New Roman" w:eastAsia="Calibri" w:hAnsi="Times New Roman"/>
          <w:sz w:val="24"/>
          <w:szCs w:val="24"/>
          <w:lang w:val="ro-RO"/>
        </w:rPr>
        <w:t>;</w:t>
      </w:r>
    </w:p>
    <w:p w:rsidR="00925373" w:rsidRPr="00B020EE" w:rsidRDefault="00905B38" w:rsidP="00B020EE">
      <w:pPr>
        <w:numPr>
          <w:ilvl w:val="0"/>
          <w:numId w:val="67"/>
        </w:numPr>
        <w:spacing w:after="0" w:line="360" w:lineRule="auto"/>
        <w:jc w:val="both"/>
        <w:rPr>
          <w:rFonts w:ascii="Times New Roman" w:eastAsia="Calibri" w:hAnsi="Times New Roman"/>
          <w:sz w:val="24"/>
          <w:szCs w:val="24"/>
          <w:lang w:val="ro-RO"/>
        </w:rPr>
      </w:pPr>
      <w:r w:rsidRPr="00B020EE">
        <w:rPr>
          <w:rFonts w:ascii="Times New Roman" w:eastAsia="Calibri" w:hAnsi="Times New Roman"/>
          <w:sz w:val="24"/>
          <w:szCs w:val="24"/>
          <w:lang w:val="ro-RO"/>
        </w:rPr>
        <w:t xml:space="preserve">toate procedurile, regulile, regulamentele şi legile aplicabile pentru prestarea Serviciului, inclusiv regulile de sănătate şi </w:t>
      </w:r>
      <w:r w:rsidR="00B62927" w:rsidRPr="00B020EE">
        <w:rPr>
          <w:rFonts w:ascii="Times New Roman" w:eastAsia="Calibri" w:hAnsi="Times New Roman"/>
          <w:sz w:val="24"/>
          <w:szCs w:val="24"/>
          <w:lang w:val="ro-RO"/>
        </w:rPr>
        <w:t>securitate în</w:t>
      </w:r>
      <w:r w:rsidRPr="00B020EE">
        <w:rPr>
          <w:rFonts w:ascii="Times New Roman" w:eastAsia="Calibri" w:hAnsi="Times New Roman"/>
          <w:sz w:val="24"/>
          <w:szCs w:val="24"/>
          <w:lang w:val="ro-RO"/>
        </w:rPr>
        <w:t xml:space="preserve"> munc</w:t>
      </w:r>
      <w:r w:rsidR="00B62927" w:rsidRPr="00B020EE">
        <w:rPr>
          <w:rFonts w:ascii="Times New Roman" w:eastAsia="Calibri" w:hAnsi="Times New Roman"/>
          <w:sz w:val="24"/>
          <w:szCs w:val="24"/>
          <w:lang w:val="ro-RO"/>
        </w:rPr>
        <w:t>ă</w:t>
      </w:r>
      <w:r w:rsidRPr="00B020EE">
        <w:rPr>
          <w:rFonts w:ascii="Times New Roman" w:eastAsia="Calibri" w:hAnsi="Times New Roman"/>
          <w:sz w:val="24"/>
          <w:szCs w:val="24"/>
          <w:lang w:val="ro-RO"/>
        </w:rPr>
        <w:t>, riscul de incendiu şi prevederile în caz de incendiu</w:t>
      </w:r>
      <w:r w:rsidR="000A7AD2" w:rsidRPr="00B020EE">
        <w:rPr>
          <w:rFonts w:ascii="Times New Roman" w:eastAsia="Calibri" w:hAnsi="Times New Roman"/>
          <w:sz w:val="24"/>
          <w:szCs w:val="24"/>
          <w:lang w:val="ro-RO"/>
        </w:rPr>
        <w:t>.</w:t>
      </w:r>
    </w:p>
    <w:p w:rsidR="00925373" w:rsidRPr="00B020EE" w:rsidRDefault="00905B38"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va furniza mijloace de identificare a personalului angajat, în condiţiile stabilite cu Delegatarul în cadrul misiunii acest</w:t>
      </w:r>
      <w:r w:rsidR="00F35E65" w:rsidRPr="00B020EE">
        <w:rPr>
          <w:rFonts w:ascii="Times New Roman" w:eastAsia="Calibri" w:hAnsi="Times New Roman"/>
          <w:sz w:val="24"/>
          <w:szCs w:val="24"/>
          <w:lang w:val="ro-RO" w:eastAsia="en-GB"/>
        </w:rPr>
        <w:t>u</w:t>
      </w:r>
      <w:r w:rsidRPr="00B020EE">
        <w:rPr>
          <w:rFonts w:ascii="Times New Roman" w:eastAsia="Calibri" w:hAnsi="Times New Roman"/>
          <w:sz w:val="24"/>
          <w:szCs w:val="24"/>
          <w:lang w:val="ro-RO" w:eastAsia="en-GB"/>
        </w:rPr>
        <w:t>ia de monitorizare a executării prezentului Contract şi va solicita personalului să poarte şi să aibă la vedere însemnele de identificare pe toată durata furnizării/prestării Serviciului</w:t>
      </w:r>
      <w:r w:rsidR="00925373" w:rsidRPr="00B020EE">
        <w:rPr>
          <w:rFonts w:ascii="Times New Roman" w:eastAsia="Calibri" w:hAnsi="Times New Roman"/>
          <w:sz w:val="24"/>
          <w:szCs w:val="24"/>
          <w:lang w:val="ro-RO" w:eastAsia="en-GB"/>
        </w:rPr>
        <w:t>.</w:t>
      </w:r>
    </w:p>
    <w:p w:rsidR="00925373" w:rsidRPr="00B020EE" w:rsidRDefault="00905B38"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se va asigura c</w:t>
      </w:r>
      <w:r w:rsidR="004C71E0" w:rsidRPr="00B020EE">
        <w:rPr>
          <w:rFonts w:ascii="Times New Roman" w:eastAsia="Calibri" w:hAnsi="Times New Roman"/>
          <w:sz w:val="24"/>
          <w:szCs w:val="24"/>
          <w:lang w:val="ro-RO" w:eastAsia="en-GB"/>
        </w:rPr>
        <w:t>ă</w:t>
      </w:r>
      <w:r w:rsidRPr="00B020EE">
        <w:rPr>
          <w:rFonts w:ascii="Times New Roman" w:eastAsia="Calibri" w:hAnsi="Times New Roman"/>
          <w:sz w:val="24"/>
          <w:szCs w:val="24"/>
          <w:lang w:val="ro-RO" w:eastAsia="en-GB"/>
        </w:rPr>
        <w:t xml:space="preserve"> personalul propriu este permanent supervizat şi îşi îndeplineşte îndatoririle în conformitate cu prezentul Contract</w:t>
      </w:r>
      <w:r w:rsidR="00925373" w:rsidRPr="00B020EE">
        <w:rPr>
          <w:rFonts w:ascii="Times New Roman" w:eastAsia="Calibri" w:hAnsi="Times New Roman"/>
          <w:sz w:val="24"/>
          <w:szCs w:val="24"/>
          <w:lang w:val="ro-RO" w:eastAsia="en-GB"/>
        </w:rPr>
        <w:t xml:space="preserve">. </w:t>
      </w:r>
    </w:p>
    <w:p w:rsidR="00925373" w:rsidRPr="00B020EE" w:rsidRDefault="00905B38"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Pe perioada executării prezentului Contract, Delegatul se va conforma politicilor referitoare la conduita personalului (inclusiv cele referitoare la măsurile de siguranţă) existente în Regulamentul intern al său</w:t>
      </w:r>
      <w:r w:rsidR="0005636E"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Delegatarul</w:t>
      </w:r>
      <w:r w:rsidR="0005636E" w:rsidRPr="00B020EE">
        <w:rPr>
          <w:rFonts w:ascii="Times New Roman" w:eastAsia="Calibri" w:hAnsi="Times New Roman"/>
          <w:sz w:val="24"/>
          <w:szCs w:val="24"/>
          <w:lang w:val="ro-RO" w:eastAsia="en-GB"/>
        </w:rPr>
        <w:t xml:space="preserve"> </w:t>
      </w:r>
      <w:r w:rsidR="00DB7BF4" w:rsidRPr="00B020EE">
        <w:rPr>
          <w:rFonts w:ascii="Times New Roman" w:eastAsia="Calibri" w:hAnsi="Times New Roman"/>
          <w:sz w:val="24"/>
          <w:szCs w:val="24"/>
          <w:lang w:val="ro-RO" w:eastAsia="en-GB"/>
        </w:rPr>
        <w:t>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w:t>
      </w:r>
      <w:r w:rsidR="00CD69D4" w:rsidRPr="00B020EE">
        <w:rPr>
          <w:rFonts w:ascii="Times New Roman" w:eastAsia="Calibri" w:hAnsi="Times New Roman"/>
          <w:sz w:val="24"/>
          <w:szCs w:val="24"/>
          <w:lang w:val="ro-RO" w:eastAsia="en-GB"/>
        </w:rPr>
        <w:t xml:space="preserve">. </w:t>
      </w:r>
      <w:r w:rsidR="00DB7BF4" w:rsidRPr="00B020EE">
        <w:rPr>
          <w:rFonts w:ascii="Times New Roman" w:eastAsia="Calibri" w:hAnsi="Times New Roman"/>
          <w:sz w:val="24"/>
          <w:szCs w:val="24"/>
          <w:lang w:val="ro-RO" w:eastAsia="en-GB"/>
        </w:rPr>
        <w:t>După aprobarea Regulamentului intern, Delegatul îl va afişa la loc vizibil şi îl va aduce la cunoştinţă tuturor angajaţilor, făcând dovada acestei formalităţi către Delegatar</w:t>
      </w:r>
      <w:r w:rsidR="0005636E" w:rsidRPr="00B020EE">
        <w:rPr>
          <w:rFonts w:ascii="Times New Roman" w:eastAsia="Calibri" w:hAnsi="Times New Roman"/>
          <w:sz w:val="24"/>
          <w:szCs w:val="24"/>
          <w:lang w:val="ro-RO" w:eastAsia="en-GB"/>
        </w:rPr>
        <w:t xml:space="preserve"> </w:t>
      </w:r>
      <w:r w:rsidR="00DB7BF4" w:rsidRPr="00B020EE">
        <w:rPr>
          <w:rFonts w:ascii="Times New Roman" w:eastAsia="Calibri" w:hAnsi="Times New Roman"/>
          <w:sz w:val="24"/>
          <w:szCs w:val="24"/>
          <w:lang w:val="ro-RO" w:eastAsia="en-GB"/>
        </w:rPr>
        <w:t>prin prezentarea semnăturilor de luare la cunoştinţă</w:t>
      </w:r>
      <w:r w:rsidR="0005636E" w:rsidRPr="00B020EE">
        <w:rPr>
          <w:rFonts w:ascii="Times New Roman" w:eastAsia="Calibri" w:hAnsi="Times New Roman"/>
          <w:sz w:val="24"/>
          <w:szCs w:val="24"/>
          <w:lang w:val="ro-RO" w:eastAsia="en-GB"/>
        </w:rPr>
        <w:t xml:space="preserve">. </w:t>
      </w:r>
      <w:r w:rsidR="00DB7BF4" w:rsidRPr="00B020EE">
        <w:rPr>
          <w:rFonts w:ascii="Times New Roman" w:eastAsia="Calibri" w:hAnsi="Times New Roman"/>
          <w:sz w:val="24"/>
          <w:szCs w:val="24"/>
          <w:lang w:val="ro-RO" w:eastAsia="en-GB"/>
        </w:rPr>
        <w:t xml:space="preserve">Delegatul va lua măsuri disciplinare corespunzătoare împotriva oricărei persoane angajate de acesta care nu respectă prevederile </w:t>
      </w:r>
      <w:r w:rsidR="00246A84" w:rsidRPr="00B020EE">
        <w:rPr>
          <w:rFonts w:ascii="Times New Roman" w:eastAsia="Calibri" w:hAnsi="Times New Roman"/>
          <w:sz w:val="24"/>
          <w:szCs w:val="24"/>
          <w:lang w:val="ro-RO" w:eastAsia="en-GB"/>
        </w:rPr>
        <w:t>r</w:t>
      </w:r>
      <w:r w:rsidR="00DB7BF4" w:rsidRPr="00B020EE">
        <w:rPr>
          <w:rFonts w:ascii="Times New Roman" w:eastAsia="Calibri" w:hAnsi="Times New Roman"/>
          <w:sz w:val="24"/>
          <w:szCs w:val="24"/>
          <w:lang w:val="ro-RO" w:eastAsia="en-GB"/>
        </w:rPr>
        <w:t>egulamentului intern</w:t>
      </w:r>
      <w:r w:rsidR="00925373" w:rsidRPr="00B020EE">
        <w:rPr>
          <w:rFonts w:ascii="Times New Roman" w:eastAsia="Calibri" w:hAnsi="Times New Roman"/>
          <w:sz w:val="24"/>
          <w:szCs w:val="24"/>
          <w:lang w:val="ro-RO" w:eastAsia="en-GB"/>
        </w:rPr>
        <w:t xml:space="preserve">. </w:t>
      </w:r>
    </w:p>
    <w:p w:rsidR="00925373" w:rsidRPr="00B020EE" w:rsidRDefault="00DB7BF4"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este răspunzător în întregime de angajarea şi de condiţiile de lucru ale angajaţilor săi.</w:t>
      </w:r>
    </w:p>
    <w:p w:rsidR="00925373" w:rsidRPr="00B020EE" w:rsidRDefault="00DB7BF4"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este răspunzător şi va suporta toate costurile şi cheltuielile legate de angajarea personalului, de transportul acestuia</w:t>
      </w:r>
      <w:r w:rsidR="000A7AD2" w:rsidRPr="00B020EE">
        <w:rPr>
          <w:rFonts w:ascii="Times New Roman" w:eastAsia="Calibri" w:hAnsi="Times New Roman"/>
          <w:sz w:val="24"/>
          <w:szCs w:val="24"/>
          <w:lang w:val="ro-RO" w:eastAsia="en-GB"/>
        </w:rPr>
        <w:t>, de condi</w:t>
      </w:r>
      <w:r w:rsidR="00306E9A" w:rsidRPr="00B020EE">
        <w:rPr>
          <w:rFonts w:ascii="Times New Roman" w:eastAsia="Calibri" w:hAnsi="Times New Roman"/>
          <w:sz w:val="24"/>
          <w:szCs w:val="24"/>
          <w:lang w:val="ro-RO" w:eastAsia="en-GB"/>
        </w:rPr>
        <w:t>ţ</w:t>
      </w:r>
      <w:r w:rsidR="000A7AD2" w:rsidRPr="00B020EE">
        <w:rPr>
          <w:rFonts w:ascii="Times New Roman" w:eastAsia="Calibri" w:hAnsi="Times New Roman"/>
          <w:sz w:val="24"/>
          <w:szCs w:val="24"/>
          <w:lang w:val="ro-RO" w:eastAsia="en-GB"/>
        </w:rPr>
        <w:t>iile de munc</w:t>
      </w:r>
      <w:r w:rsidR="00306E9A" w:rsidRPr="00B020EE">
        <w:rPr>
          <w:rFonts w:ascii="Times New Roman" w:eastAsia="Calibri" w:hAnsi="Times New Roman"/>
          <w:sz w:val="24"/>
          <w:szCs w:val="24"/>
          <w:lang w:val="ro-RO" w:eastAsia="en-GB"/>
        </w:rPr>
        <w:t>ă</w:t>
      </w:r>
      <w:r w:rsidR="000A7AD2" w:rsidRPr="00B020EE">
        <w:rPr>
          <w:rFonts w:ascii="Times New Roman" w:eastAsia="Calibri" w:hAnsi="Times New Roman"/>
          <w:sz w:val="24"/>
          <w:szCs w:val="24"/>
          <w:lang w:val="ro-RO" w:eastAsia="en-GB"/>
        </w:rPr>
        <w:t xml:space="preserve"> oferite (ex. echipament de protec</w:t>
      </w:r>
      <w:r w:rsidR="00306E9A" w:rsidRPr="00B020EE">
        <w:rPr>
          <w:rFonts w:ascii="Times New Roman" w:eastAsia="Calibri" w:hAnsi="Times New Roman"/>
          <w:sz w:val="24"/>
          <w:szCs w:val="24"/>
          <w:lang w:val="ro-RO" w:eastAsia="en-GB"/>
        </w:rPr>
        <w:t>t</w:t>
      </w:r>
      <w:r w:rsidR="000A7AD2" w:rsidRPr="00B020EE">
        <w:rPr>
          <w:rFonts w:ascii="Times New Roman" w:eastAsia="Calibri" w:hAnsi="Times New Roman"/>
          <w:sz w:val="24"/>
          <w:szCs w:val="24"/>
          <w:lang w:val="ro-RO" w:eastAsia="en-GB"/>
        </w:rPr>
        <w:t>ie)</w:t>
      </w:r>
      <w:r w:rsidRPr="00B020EE">
        <w:rPr>
          <w:rFonts w:ascii="Times New Roman" w:eastAsia="Calibri" w:hAnsi="Times New Roman"/>
          <w:sz w:val="24"/>
          <w:szCs w:val="24"/>
          <w:lang w:val="ro-RO" w:eastAsia="en-GB"/>
        </w:rPr>
        <w:t xml:space="preserve"> şi achitarea la timp a </w:t>
      </w:r>
      <w:r w:rsidR="000A7AD2" w:rsidRPr="00B020EE">
        <w:rPr>
          <w:rFonts w:ascii="Times New Roman" w:eastAsia="Calibri" w:hAnsi="Times New Roman"/>
          <w:sz w:val="24"/>
          <w:szCs w:val="24"/>
          <w:lang w:val="ro-RO" w:eastAsia="en-GB"/>
        </w:rPr>
        <w:t xml:space="preserve"> tuturor drepturilor </w:t>
      </w:r>
      <w:r w:rsidRPr="00B020EE">
        <w:rPr>
          <w:rFonts w:ascii="Times New Roman" w:eastAsia="Calibri" w:hAnsi="Times New Roman"/>
          <w:sz w:val="24"/>
          <w:szCs w:val="24"/>
          <w:lang w:val="ro-RO" w:eastAsia="en-GB"/>
        </w:rPr>
        <w:t>salari</w:t>
      </w:r>
      <w:r w:rsidR="000A7AD2" w:rsidRPr="00B020EE">
        <w:rPr>
          <w:rFonts w:ascii="Times New Roman" w:eastAsia="Calibri" w:hAnsi="Times New Roman"/>
          <w:sz w:val="24"/>
          <w:szCs w:val="24"/>
          <w:lang w:val="ro-RO" w:eastAsia="en-GB"/>
        </w:rPr>
        <w:t>ale</w:t>
      </w:r>
      <w:r w:rsidR="00925373" w:rsidRPr="00B020EE">
        <w:rPr>
          <w:rFonts w:ascii="Times New Roman" w:eastAsia="Calibri" w:hAnsi="Times New Roman"/>
          <w:sz w:val="24"/>
          <w:szCs w:val="24"/>
          <w:lang w:val="ro-RO" w:eastAsia="en-GB"/>
        </w:rPr>
        <w:t>.</w:t>
      </w:r>
    </w:p>
    <w:p w:rsidR="00925373" w:rsidRPr="00B020EE" w:rsidRDefault="00DB7BF4"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Personalul angajat al Delegatului beneficiază de toate drepturile prevăzute în contractul colectiv sau individual de muncă</w:t>
      </w:r>
      <w:r w:rsidR="0005636E"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Delegatul va întocmi planuri anuale</w:t>
      </w:r>
      <w:r w:rsidR="0005636E"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pe categorii profesionale de angajaţi, în vederea perfecţionării acestora, prin participarea lor la cursuri, seminarii, instruiri</w:t>
      </w:r>
      <w:r w:rsidR="00925373" w:rsidRPr="00B020EE">
        <w:rPr>
          <w:rFonts w:ascii="Times New Roman" w:eastAsia="Calibri" w:hAnsi="Times New Roman"/>
          <w:sz w:val="24"/>
          <w:szCs w:val="24"/>
          <w:lang w:val="ro-RO" w:eastAsia="en-GB"/>
        </w:rPr>
        <w:t>.</w:t>
      </w:r>
    </w:p>
    <w:p w:rsidR="00925373" w:rsidRPr="00B020EE" w:rsidRDefault="00DB7BF4"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Numărul angajaţilor Delegatului va fi stabilit de acesta, în funcţie de politicile proprii, dar să fie suficient pentru furnizarea/prestarea Serviciului, în conformitate cu cerinţele din Caietul de sarcini.</w:t>
      </w:r>
      <w:bookmarkStart w:id="309" w:name="_Toc254520622"/>
      <w:bookmarkStart w:id="310" w:name="_Toc337740318"/>
    </w:p>
    <w:p w:rsidR="00925373" w:rsidRPr="00B020EE" w:rsidRDefault="00DB7BF4" w:rsidP="00B020EE">
      <w:pPr>
        <w:numPr>
          <w:ilvl w:val="0"/>
          <w:numId w:val="66"/>
        </w:numPr>
        <w:autoSpaceDE w:val="0"/>
        <w:autoSpaceDN w:val="0"/>
        <w:adjustRightInd w:val="0"/>
        <w:spacing w:after="0" w:line="360" w:lineRule="auto"/>
        <w:jc w:val="both"/>
        <w:rPr>
          <w:rFonts w:ascii="Times New Roman" w:eastAsia="Calibri" w:hAnsi="Times New Roman"/>
          <w:sz w:val="24"/>
          <w:szCs w:val="24"/>
          <w:lang w:val="ro-RO" w:eastAsia="en-GB"/>
        </w:rPr>
      </w:pPr>
      <w:bookmarkStart w:id="311" w:name="_Toc332970577"/>
      <w:bookmarkStart w:id="312" w:name="_Toc333325627"/>
      <w:bookmarkStart w:id="313" w:name="_Toc333326698"/>
      <w:bookmarkStart w:id="314" w:name="_Toc334082453"/>
      <w:bookmarkStart w:id="315" w:name="_Toc337128399"/>
      <w:bookmarkStart w:id="316" w:name="_Toc337558465"/>
      <w:bookmarkStart w:id="317" w:name="_Toc337653245"/>
      <w:bookmarkStart w:id="318" w:name="_Toc337740319"/>
      <w:bookmarkEnd w:id="309"/>
      <w:bookmarkEnd w:id="310"/>
      <w:r w:rsidRPr="00B020EE">
        <w:rPr>
          <w:rFonts w:ascii="Times New Roman" w:eastAsia="Calibri" w:hAnsi="Times New Roman"/>
          <w:sz w:val="24"/>
          <w:szCs w:val="24"/>
          <w:lang w:val="ro-RO" w:eastAsia="en-GB"/>
        </w:rPr>
        <w:t xml:space="preserve">Delegatul va lua toate măsurile necesare privind igiena, sănătatea, </w:t>
      </w:r>
      <w:r w:rsidR="00B62927" w:rsidRPr="00B020EE">
        <w:rPr>
          <w:rFonts w:ascii="Times New Roman" w:eastAsia="Calibri" w:hAnsi="Times New Roman"/>
          <w:sz w:val="24"/>
          <w:szCs w:val="24"/>
          <w:lang w:val="ro-RO" w:eastAsia="en-GB"/>
        </w:rPr>
        <w:t>securitatea</w:t>
      </w:r>
      <w:r w:rsidRPr="00B020EE">
        <w:rPr>
          <w:rFonts w:ascii="Times New Roman" w:eastAsia="Calibri" w:hAnsi="Times New Roman"/>
          <w:sz w:val="24"/>
          <w:szCs w:val="24"/>
          <w:lang w:val="ro-RO" w:eastAsia="en-GB"/>
        </w:rPr>
        <w:t xml:space="preserve"> la locul de muncă şi normele de protecţie a muncii, în conformitate cu Legea</w:t>
      </w:r>
      <w:r w:rsidR="0005636E"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Delegatul va aplica </w:t>
      </w:r>
      <w:r w:rsidRPr="00B020EE">
        <w:rPr>
          <w:rFonts w:ascii="Times New Roman" w:eastAsia="Calibri" w:hAnsi="Times New Roman"/>
          <w:sz w:val="24"/>
          <w:szCs w:val="24"/>
          <w:lang w:val="ro-RO" w:eastAsia="en-GB"/>
        </w:rPr>
        <w:lastRenderedPageBreak/>
        <w:t>metode sigure de lucru pentru toate activităţile prestate în sensul Contractului sau orice alte activităţi care au legătură cu acesta, pentru a asigura securitatea şi sănătatea propriilor angajaţi, precum şi a reprezentanţilor Delegatarului şi a oricărei alte persoane care intr</w:t>
      </w:r>
      <w:r w:rsidR="004C71E0" w:rsidRPr="00B020EE">
        <w:rPr>
          <w:rFonts w:ascii="Times New Roman" w:eastAsia="Calibri" w:hAnsi="Times New Roman"/>
          <w:sz w:val="24"/>
          <w:szCs w:val="24"/>
          <w:lang w:val="ro-RO" w:eastAsia="en-GB"/>
        </w:rPr>
        <w:t>ă</w:t>
      </w:r>
      <w:r w:rsidRPr="00B020EE">
        <w:rPr>
          <w:rFonts w:ascii="Times New Roman" w:eastAsia="Calibri" w:hAnsi="Times New Roman"/>
          <w:sz w:val="24"/>
          <w:szCs w:val="24"/>
          <w:lang w:val="ro-RO" w:eastAsia="en-GB"/>
        </w:rPr>
        <w:t xml:space="preserve"> în incintele Delegatului. Principiile şi metodele privind sănătatea şi securitatea în muncă aplicate de Delegat vor fi în conformitate cu Legea</w:t>
      </w:r>
      <w:r w:rsidR="00925373" w:rsidRPr="00B020EE">
        <w:rPr>
          <w:rFonts w:ascii="Times New Roman" w:eastAsia="Calibri" w:hAnsi="Times New Roman"/>
          <w:sz w:val="24"/>
          <w:szCs w:val="24"/>
          <w:lang w:val="ro-RO" w:eastAsia="en-GB"/>
        </w:rPr>
        <w:t>.</w:t>
      </w:r>
      <w:bookmarkStart w:id="319" w:name="_Toc332970578"/>
      <w:bookmarkStart w:id="320" w:name="_Toc333325628"/>
      <w:bookmarkStart w:id="321" w:name="_Toc333326699"/>
      <w:bookmarkStart w:id="322" w:name="_Toc334082454"/>
      <w:bookmarkStart w:id="323" w:name="_Toc337128400"/>
      <w:bookmarkStart w:id="324" w:name="_Toc337558466"/>
      <w:bookmarkStart w:id="325" w:name="_Toc337653246"/>
      <w:bookmarkStart w:id="326" w:name="_Toc337740320"/>
      <w:bookmarkEnd w:id="311"/>
      <w:bookmarkEnd w:id="312"/>
      <w:bookmarkEnd w:id="313"/>
      <w:bookmarkEnd w:id="314"/>
      <w:bookmarkEnd w:id="315"/>
      <w:bookmarkEnd w:id="316"/>
      <w:bookmarkEnd w:id="317"/>
      <w:bookmarkEnd w:id="318"/>
    </w:p>
    <w:p w:rsidR="00B40C32" w:rsidRPr="00B020EE" w:rsidRDefault="00B40C32" w:rsidP="00B020EE">
      <w:pPr>
        <w:spacing w:after="0" w:line="360" w:lineRule="auto"/>
        <w:jc w:val="both"/>
        <w:rPr>
          <w:rFonts w:ascii="Times New Roman" w:hAnsi="Times New Roman"/>
          <w:sz w:val="24"/>
          <w:szCs w:val="24"/>
          <w:lang w:val="ro-RO" w:eastAsia="ro-RO"/>
        </w:rPr>
      </w:pPr>
      <w:bookmarkStart w:id="327" w:name="_Toc337740508"/>
      <w:bookmarkStart w:id="328" w:name="_Toc350954030"/>
      <w:bookmarkEnd w:id="319"/>
      <w:bookmarkEnd w:id="320"/>
      <w:bookmarkEnd w:id="321"/>
      <w:bookmarkEnd w:id="322"/>
      <w:bookmarkEnd w:id="323"/>
      <w:bookmarkEnd w:id="324"/>
      <w:bookmarkEnd w:id="325"/>
      <w:bookmarkEnd w:id="326"/>
    </w:p>
    <w:p w:rsidR="00C507AE"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329" w:name="_Toc129291240"/>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36</w:t>
      </w:r>
      <w:r w:rsidR="00CA2AA6" w:rsidRPr="00B020EE">
        <w:rPr>
          <w:rFonts w:ascii="Times New Roman" w:hAnsi="Times New Roman"/>
          <w:i w:val="0"/>
          <w:sz w:val="24"/>
          <w:szCs w:val="24"/>
          <w:lang w:val="ro-RO" w:eastAsia="ro-RO"/>
        </w:rPr>
        <w:t xml:space="preserve"> -</w:t>
      </w:r>
      <w:r w:rsidR="00C507AE" w:rsidRPr="00B020EE">
        <w:rPr>
          <w:rFonts w:ascii="Times New Roman" w:hAnsi="Times New Roman"/>
          <w:i w:val="0"/>
          <w:sz w:val="24"/>
          <w:szCs w:val="24"/>
          <w:lang w:val="ro-RO" w:eastAsia="ro-RO"/>
        </w:rPr>
        <w:t xml:space="preserve"> </w:t>
      </w:r>
      <w:bookmarkEnd w:id="327"/>
      <w:r w:rsidR="00DB7BF4" w:rsidRPr="00B020EE">
        <w:rPr>
          <w:rFonts w:ascii="Times New Roman" w:hAnsi="Times New Roman"/>
          <w:i w:val="0"/>
          <w:sz w:val="24"/>
          <w:szCs w:val="24"/>
          <w:lang w:val="ro-RO" w:eastAsia="ro-RO"/>
        </w:rPr>
        <w:t>CONFIDENŢIALITATE</w:t>
      </w:r>
      <w:bookmarkEnd w:id="329"/>
    </w:p>
    <w:p w:rsidR="00925373" w:rsidRPr="00B020EE" w:rsidRDefault="00DB7BF4" w:rsidP="00B020EE">
      <w:pPr>
        <w:numPr>
          <w:ilvl w:val="0"/>
          <w:numId w:val="68"/>
        </w:numPr>
        <w:autoSpaceDE w:val="0"/>
        <w:autoSpaceDN w:val="0"/>
        <w:adjustRightInd w:val="0"/>
        <w:spacing w:after="0" w:line="360" w:lineRule="auto"/>
        <w:jc w:val="both"/>
        <w:rPr>
          <w:rFonts w:ascii="Times New Roman" w:eastAsia="Calibri" w:hAnsi="Times New Roman"/>
          <w:sz w:val="24"/>
          <w:szCs w:val="24"/>
          <w:lang w:val="ro-RO" w:eastAsia="en-GB"/>
        </w:rPr>
      </w:pPr>
      <w:bookmarkStart w:id="330" w:name="_Toc378327566"/>
      <w:bookmarkStart w:id="331" w:name="_Toc379978662"/>
      <w:bookmarkStart w:id="332" w:name="_Toc380141107"/>
      <w:bookmarkStart w:id="333" w:name="_Toc381791184"/>
      <w:bookmarkStart w:id="334" w:name="_Toc381957712"/>
      <w:bookmarkStart w:id="335" w:name="_Toc11221622"/>
      <w:r w:rsidRPr="00B020EE">
        <w:rPr>
          <w:rFonts w:ascii="Times New Roman" w:eastAsia="Calibri" w:hAnsi="Times New Roman"/>
          <w:sz w:val="24"/>
          <w:szCs w:val="24"/>
          <w:lang w:val="ro-RO" w:eastAsia="en-GB"/>
        </w:rPr>
        <w:t>Părţile convin că prevederile prezentului Contract nu vor fi tratate ca Informaţii Confidenţiale şi pot fi dezvăluite fără restricţii.</w:t>
      </w:r>
      <w:bookmarkEnd w:id="330"/>
      <w:bookmarkEnd w:id="331"/>
      <w:bookmarkEnd w:id="332"/>
      <w:bookmarkEnd w:id="333"/>
      <w:bookmarkEnd w:id="334"/>
      <w:bookmarkEnd w:id="335"/>
      <w:r w:rsidR="00A938A6" w:rsidRPr="00B020EE">
        <w:rPr>
          <w:rFonts w:ascii="Times New Roman" w:eastAsia="Calibri" w:hAnsi="Times New Roman"/>
          <w:sz w:val="24"/>
          <w:szCs w:val="24"/>
          <w:lang w:val="ro-RO" w:eastAsia="en-GB"/>
        </w:rPr>
        <w:t xml:space="preserve"> Accesul persoanelor la informațiile din Contract se realizează cu respectarea termenelor și procedurilor prevăzute de reglementările legale privind liberul acces la informațiile de interes public și nu poate  fi restricționat decât în măsura în care aceste informații sunt clasificate sau protejate de un drept de proprietate intelectuală, potrivit legii.</w:t>
      </w:r>
    </w:p>
    <w:p w:rsidR="00925373" w:rsidRPr="00B020EE" w:rsidRDefault="00DB7BF4" w:rsidP="00B020EE">
      <w:pPr>
        <w:numPr>
          <w:ilvl w:val="0"/>
          <w:numId w:val="68"/>
        </w:numPr>
        <w:autoSpaceDE w:val="0"/>
        <w:autoSpaceDN w:val="0"/>
        <w:adjustRightInd w:val="0"/>
        <w:spacing w:after="0" w:line="360" w:lineRule="auto"/>
        <w:jc w:val="both"/>
        <w:rPr>
          <w:rFonts w:ascii="Times New Roman" w:eastAsia="Calibri" w:hAnsi="Times New Roman"/>
          <w:sz w:val="24"/>
          <w:szCs w:val="24"/>
          <w:lang w:val="ro-RO" w:eastAsia="en-GB"/>
        </w:rPr>
      </w:pPr>
      <w:bookmarkStart w:id="336" w:name="_Toc378327567"/>
      <w:bookmarkStart w:id="337" w:name="_Toc379978663"/>
      <w:bookmarkStart w:id="338" w:name="_Toc380141108"/>
      <w:bookmarkStart w:id="339" w:name="_Toc381791185"/>
      <w:bookmarkStart w:id="340" w:name="_Toc381957713"/>
      <w:bookmarkStart w:id="341" w:name="_Toc11221623"/>
      <w:r w:rsidRPr="00B020EE">
        <w:rPr>
          <w:rFonts w:ascii="Times New Roman" w:eastAsia="Calibri" w:hAnsi="Times New Roman"/>
          <w:sz w:val="24"/>
          <w:szCs w:val="24"/>
          <w:lang w:val="ro-RO" w:eastAsia="en-GB"/>
        </w:rPr>
        <w:t>Fiecare Parte va păstra confidenţiale toate Informaţiile Confidenţiale</w:t>
      </w:r>
      <w:r w:rsidR="008428CB" w:rsidRPr="00B020EE">
        <w:rPr>
          <w:rFonts w:ascii="Times New Roman" w:eastAsia="Calibri" w:hAnsi="Times New Roman"/>
          <w:sz w:val="24"/>
          <w:szCs w:val="24"/>
          <w:lang w:val="ro-RO" w:eastAsia="en-GB"/>
        </w:rPr>
        <w:t>, astfel cum au fost acestea definite la Art. 1 („Definiţii şi Interpretare”)</w:t>
      </w:r>
      <w:r w:rsidR="00D23520" w:rsidRPr="00B020EE">
        <w:rPr>
          <w:rFonts w:ascii="Times New Roman" w:eastAsia="Calibri" w:hAnsi="Times New Roman"/>
          <w:sz w:val="24"/>
          <w:szCs w:val="24"/>
          <w:lang w:val="ro-RO" w:eastAsia="en-GB"/>
        </w:rPr>
        <w:t>,</w:t>
      </w:r>
      <w:r w:rsidR="008428CB"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primite de la cealaltă Parte şi va face toate eforturile pentru a împiedica salariaţii şi alte persoane aflate în relaţii de subordonare </w:t>
      </w:r>
      <w:r w:rsidR="008428CB" w:rsidRPr="00B020EE">
        <w:rPr>
          <w:rFonts w:ascii="Times New Roman" w:eastAsia="Calibri" w:hAnsi="Times New Roman"/>
          <w:sz w:val="24"/>
          <w:szCs w:val="24"/>
          <w:lang w:val="ro-RO" w:eastAsia="en-GB"/>
        </w:rPr>
        <w:t xml:space="preserve">sau colaborare </w:t>
      </w:r>
      <w:r w:rsidRPr="00B020EE">
        <w:rPr>
          <w:rFonts w:ascii="Times New Roman" w:eastAsia="Calibri" w:hAnsi="Times New Roman"/>
          <w:sz w:val="24"/>
          <w:szCs w:val="24"/>
          <w:lang w:val="ro-RO" w:eastAsia="en-GB"/>
        </w:rPr>
        <w:t>să dezvăluie astfel de Informaţii Confidenţiale vreunei persoane</w:t>
      </w:r>
      <w:r w:rsidR="00925373" w:rsidRPr="00B020EE">
        <w:rPr>
          <w:rFonts w:ascii="Times New Roman" w:eastAsia="Calibri" w:hAnsi="Times New Roman"/>
          <w:sz w:val="24"/>
          <w:szCs w:val="24"/>
          <w:lang w:val="ro-RO" w:eastAsia="en-GB"/>
        </w:rPr>
        <w:t>.</w:t>
      </w:r>
      <w:bookmarkEnd w:id="336"/>
      <w:bookmarkEnd w:id="337"/>
      <w:bookmarkEnd w:id="338"/>
      <w:bookmarkEnd w:id="339"/>
      <w:bookmarkEnd w:id="340"/>
      <w:bookmarkEnd w:id="341"/>
    </w:p>
    <w:p w:rsidR="00925373" w:rsidRPr="00B020EE" w:rsidRDefault="00DB7BF4" w:rsidP="00B020EE">
      <w:pPr>
        <w:numPr>
          <w:ilvl w:val="0"/>
          <w:numId w:val="68"/>
        </w:numPr>
        <w:autoSpaceDE w:val="0"/>
        <w:autoSpaceDN w:val="0"/>
        <w:adjustRightInd w:val="0"/>
        <w:spacing w:after="0" w:line="360" w:lineRule="auto"/>
        <w:jc w:val="both"/>
        <w:rPr>
          <w:rFonts w:ascii="Times New Roman" w:eastAsia="Calibri" w:hAnsi="Times New Roman"/>
          <w:sz w:val="24"/>
          <w:szCs w:val="24"/>
          <w:lang w:val="ro-RO" w:eastAsia="en-GB"/>
        </w:rPr>
      </w:pPr>
      <w:bookmarkStart w:id="342" w:name="_Toc378327568"/>
      <w:bookmarkStart w:id="343" w:name="_Toc379978664"/>
      <w:bookmarkStart w:id="344" w:name="_Toc380141109"/>
      <w:bookmarkStart w:id="345" w:name="_Toc381791186"/>
      <w:bookmarkStart w:id="346" w:name="_Toc381957714"/>
      <w:bookmarkStart w:id="347" w:name="_Toc11221624"/>
      <w:r w:rsidRPr="00B020EE">
        <w:rPr>
          <w:rFonts w:ascii="Times New Roman" w:eastAsia="Calibri" w:hAnsi="Times New Roman"/>
          <w:sz w:val="24"/>
          <w:szCs w:val="24"/>
          <w:lang w:val="ro-RO" w:eastAsia="en-GB"/>
        </w:rPr>
        <w:t>Alineatul (2) de mai sus nu se va aplica</w:t>
      </w:r>
      <w:r w:rsidR="00925373" w:rsidRPr="00B020EE">
        <w:rPr>
          <w:rFonts w:ascii="Times New Roman" w:eastAsia="Calibri" w:hAnsi="Times New Roman"/>
          <w:sz w:val="24"/>
          <w:szCs w:val="24"/>
          <w:lang w:val="ro-RO" w:eastAsia="en-GB"/>
        </w:rPr>
        <w:t>:</w:t>
      </w:r>
      <w:bookmarkEnd w:id="342"/>
      <w:bookmarkEnd w:id="343"/>
      <w:bookmarkEnd w:id="344"/>
      <w:bookmarkEnd w:id="345"/>
      <w:bookmarkEnd w:id="346"/>
      <w:bookmarkEnd w:id="347"/>
    </w:p>
    <w:p w:rsidR="00925373" w:rsidRPr="00B020EE" w:rsidRDefault="00D23520"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48" w:name="_Toc378327569"/>
      <w:bookmarkStart w:id="349" w:name="_Toc379978665"/>
      <w:bookmarkStart w:id="350" w:name="_Toc380141110"/>
      <w:bookmarkStart w:id="351" w:name="_Toc381791187"/>
      <w:bookmarkStart w:id="352" w:name="_Toc381957715"/>
      <w:bookmarkStart w:id="353" w:name="_Toc11221625"/>
      <w:r w:rsidRPr="00B020EE">
        <w:rPr>
          <w:rFonts w:ascii="Times New Roman" w:hAnsi="Times New Roman"/>
          <w:sz w:val="24"/>
          <w:szCs w:val="24"/>
          <w:lang w:eastAsia="en-GB"/>
        </w:rPr>
        <w:t>n</w:t>
      </w:r>
      <w:r w:rsidR="00DB7BF4" w:rsidRPr="00B020EE">
        <w:rPr>
          <w:rFonts w:ascii="Times New Roman" w:hAnsi="Times New Roman"/>
          <w:sz w:val="24"/>
          <w:szCs w:val="24"/>
          <w:lang w:eastAsia="en-GB"/>
        </w:rPr>
        <w:t>ici unei dezvăluiri de informaţii care este solicitată de către orice persoană care îşi îndeplineşte obligaţiile conform prezentului Contract, în scopul îndeplinirii acelor obligaţii</w:t>
      </w:r>
      <w:r w:rsidR="00925373" w:rsidRPr="00B020EE">
        <w:rPr>
          <w:rFonts w:ascii="Times New Roman" w:hAnsi="Times New Roman"/>
          <w:sz w:val="24"/>
          <w:szCs w:val="24"/>
          <w:lang w:eastAsia="en-GB"/>
        </w:rPr>
        <w:t>;</w:t>
      </w:r>
      <w:bookmarkEnd w:id="348"/>
      <w:bookmarkEnd w:id="349"/>
      <w:bookmarkEnd w:id="350"/>
      <w:bookmarkEnd w:id="351"/>
      <w:bookmarkEnd w:id="352"/>
      <w:bookmarkEnd w:id="353"/>
    </w:p>
    <w:p w:rsidR="00925373" w:rsidRPr="00B020EE" w:rsidRDefault="00DB7BF4"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54" w:name="_Toc378327570"/>
      <w:bookmarkStart w:id="355" w:name="_Toc379978666"/>
      <w:bookmarkStart w:id="356" w:name="_Toc380141111"/>
      <w:bookmarkStart w:id="357" w:name="_Toc381791188"/>
      <w:bookmarkStart w:id="358" w:name="_Toc381957716"/>
      <w:bookmarkStart w:id="359" w:name="_Toc11221626"/>
      <w:r w:rsidRPr="00B020EE">
        <w:rPr>
          <w:rFonts w:ascii="Times New Roman" w:hAnsi="Times New Roman"/>
          <w:sz w:val="24"/>
          <w:szCs w:val="24"/>
          <w:lang w:eastAsia="en-GB"/>
        </w:rPr>
        <w:t>oricărei informaţii cu privire la care o Parte poate demonstra că este deja sau devine general disponibilă şi în domeniul public, altfel decât în urma încălcării prezentului Articol</w:t>
      </w:r>
      <w:r w:rsidR="00925373" w:rsidRPr="00B020EE">
        <w:rPr>
          <w:rFonts w:ascii="Times New Roman" w:hAnsi="Times New Roman"/>
          <w:sz w:val="24"/>
          <w:szCs w:val="24"/>
          <w:lang w:eastAsia="en-GB"/>
        </w:rPr>
        <w:t>;</w:t>
      </w:r>
      <w:bookmarkEnd w:id="354"/>
      <w:bookmarkEnd w:id="355"/>
      <w:bookmarkEnd w:id="356"/>
      <w:bookmarkEnd w:id="357"/>
      <w:bookmarkEnd w:id="358"/>
      <w:bookmarkEnd w:id="359"/>
    </w:p>
    <w:p w:rsidR="00925373" w:rsidRPr="00B020EE" w:rsidRDefault="00DB7BF4"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60" w:name="_Toc378327571"/>
      <w:bookmarkStart w:id="361" w:name="_Toc379978667"/>
      <w:bookmarkStart w:id="362" w:name="_Toc380141112"/>
      <w:bookmarkStart w:id="363" w:name="_Toc381791189"/>
      <w:bookmarkStart w:id="364" w:name="_Toc381957717"/>
      <w:bookmarkStart w:id="365" w:name="_Toc11221627"/>
      <w:r w:rsidRPr="00B020EE">
        <w:rPr>
          <w:rFonts w:ascii="Times New Roman" w:hAnsi="Times New Roman"/>
          <w:sz w:val="24"/>
          <w:szCs w:val="24"/>
          <w:lang w:eastAsia="en-GB"/>
        </w:rPr>
        <w:t>oricărei dezvăluiri cu scopul de a permite luarea unei decizii de către o Autoritate Competentă sau de către o instanţă judecătorească ori tribunal arbitral</w:t>
      </w:r>
      <w:r w:rsidR="00925373" w:rsidRPr="00B020EE">
        <w:rPr>
          <w:rFonts w:ascii="Times New Roman" w:hAnsi="Times New Roman"/>
          <w:sz w:val="24"/>
          <w:szCs w:val="24"/>
          <w:lang w:eastAsia="en-GB"/>
        </w:rPr>
        <w:t>;</w:t>
      </w:r>
      <w:bookmarkEnd w:id="360"/>
      <w:bookmarkEnd w:id="361"/>
      <w:bookmarkEnd w:id="362"/>
      <w:bookmarkEnd w:id="363"/>
      <w:bookmarkEnd w:id="364"/>
      <w:bookmarkEnd w:id="365"/>
    </w:p>
    <w:p w:rsidR="00925373" w:rsidRPr="00B020EE" w:rsidRDefault="00DB7BF4"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66" w:name="_Toc378327572"/>
      <w:bookmarkStart w:id="367" w:name="_Toc379978668"/>
      <w:bookmarkStart w:id="368" w:name="_Toc380141113"/>
      <w:bookmarkStart w:id="369" w:name="_Toc381791190"/>
      <w:bookmarkStart w:id="370" w:name="_Toc381957718"/>
      <w:bookmarkStart w:id="371" w:name="_Toc11221628"/>
      <w:r w:rsidRPr="00B020EE">
        <w:rPr>
          <w:rFonts w:ascii="Times New Roman" w:hAnsi="Times New Roman"/>
          <w:sz w:val="24"/>
          <w:szCs w:val="24"/>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r w:rsidR="00925373" w:rsidRPr="00B020EE">
        <w:rPr>
          <w:rFonts w:ascii="Times New Roman" w:hAnsi="Times New Roman"/>
          <w:sz w:val="24"/>
          <w:szCs w:val="24"/>
          <w:lang w:eastAsia="en-GB"/>
        </w:rPr>
        <w:t>;</w:t>
      </w:r>
      <w:bookmarkEnd w:id="366"/>
      <w:bookmarkEnd w:id="367"/>
      <w:bookmarkEnd w:id="368"/>
      <w:bookmarkEnd w:id="369"/>
      <w:bookmarkEnd w:id="370"/>
      <w:bookmarkEnd w:id="371"/>
    </w:p>
    <w:p w:rsidR="00925373" w:rsidRPr="00B020EE" w:rsidRDefault="00DB7BF4"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72" w:name="_Toc378327573"/>
      <w:bookmarkStart w:id="373" w:name="_Toc379978669"/>
      <w:bookmarkStart w:id="374" w:name="_Toc380141114"/>
      <w:bookmarkStart w:id="375" w:name="_Toc381791191"/>
      <w:bookmarkStart w:id="376" w:name="_Toc381957719"/>
      <w:bookmarkStart w:id="377" w:name="_Toc11221629"/>
      <w:r w:rsidRPr="00B020EE">
        <w:rPr>
          <w:rFonts w:ascii="Times New Roman" w:hAnsi="Times New Roman"/>
          <w:sz w:val="24"/>
          <w:szCs w:val="24"/>
          <w:lang w:eastAsia="en-GB"/>
        </w:rPr>
        <w:t>oricărei dezvăluiri de informaţii care sunt deja în mod legal în posesia Părţii ca destinatar, înainte de dezvăluirea acestora de către Partea care face dezvăluirea</w:t>
      </w:r>
      <w:r w:rsidR="00925373" w:rsidRPr="00B020EE">
        <w:rPr>
          <w:rFonts w:ascii="Times New Roman" w:hAnsi="Times New Roman"/>
          <w:sz w:val="24"/>
          <w:szCs w:val="24"/>
          <w:lang w:eastAsia="en-GB"/>
        </w:rPr>
        <w:t>;</w:t>
      </w:r>
      <w:bookmarkEnd w:id="372"/>
      <w:bookmarkEnd w:id="373"/>
      <w:bookmarkEnd w:id="374"/>
      <w:bookmarkEnd w:id="375"/>
      <w:bookmarkEnd w:id="376"/>
      <w:bookmarkEnd w:id="377"/>
    </w:p>
    <w:p w:rsidR="00925373" w:rsidRPr="00B020EE" w:rsidRDefault="00DB7BF4"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78" w:name="_Toc378327574"/>
      <w:bookmarkStart w:id="379" w:name="_Toc379978670"/>
      <w:bookmarkStart w:id="380" w:name="_Toc380141115"/>
      <w:bookmarkStart w:id="381" w:name="_Toc381791192"/>
      <w:bookmarkStart w:id="382" w:name="_Toc381957720"/>
      <w:bookmarkStart w:id="383" w:name="_Toc11221630"/>
      <w:r w:rsidRPr="00B020EE">
        <w:rPr>
          <w:rFonts w:ascii="Times New Roman" w:hAnsi="Times New Roman"/>
          <w:sz w:val="24"/>
          <w:szCs w:val="24"/>
          <w:lang w:eastAsia="en-GB"/>
        </w:rPr>
        <w:t>oricărei furnizări de informaţii către consultanţii profesionali ai Părţilor</w:t>
      </w:r>
      <w:r w:rsidR="00925373" w:rsidRPr="00B020EE">
        <w:rPr>
          <w:rFonts w:ascii="Times New Roman" w:hAnsi="Times New Roman"/>
          <w:sz w:val="24"/>
          <w:szCs w:val="24"/>
          <w:lang w:eastAsia="en-GB"/>
        </w:rPr>
        <w:t>;</w:t>
      </w:r>
      <w:bookmarkEnd w:id="378"/>
      <w:bookmarkEnd w:id="379"/>
      <w:bookmarkEnd w:id="380"/>
      <w:bookmarkEnd w:id="381"/>
      <w:bookmarkEnd w:id="382"/>
      <w:bookmarkEnd w:id="383"/>
    </w:p>
    <w:p w:rsidR="00925373" w:rsidRPr="00B020EE" w:rsidRDefault="00DB7BF4"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84" w:name="_Toc378327575"/>
      <w:bookmarkStart w:id="385" w:name="_Toc379978671"/>
      <w:bookmarkStart w:id="386" w:name="_Toc380141116"/>
      <w:bookmarkStart w:id="387" w:name="_Toc381791193"/>
      <w:bookmarkStart w:id="388" w:name="_Toc381957721"/>
      <w:bookmarkStart w:id="389" w:name="_Toc11221631"/>
      <w:r w:rsidRPr="00B020EE">
        <w:rPr>
          <w:rFonts w:ascii="Times New Roman" w:hAnsi="Times New Roman"/>
          <w:sz w:val="24"/>
          <w:szCs w:val="24"/>
          <w:lang w:eastAsia="en-GB"/>
        </w:rPr>
        <w:lastRenderedPageBreak/>
        <w:t>oricărei dezvăluiri de către Delegatar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r w:rsidR="00925373" w:rsidRPr="00B020EE">
        <w:rPr>
          <w:rFonts w:ascii="Times New Roman" w:hAnsi="Times New Roman"/>
          <w:sz w:val="24"/>
          <w:szCs w:val="24"/>
          <w:lang w:eastAsia="en-GB"/>
        </w:rPr>
        <w:t>;</w:t>
      </w:r>
      <w:bookmarkEnd w:id="384"/>
      <w:bookmarkEnd w:id="385"/>
      <w:bookmarkEnd w:id="386"/>
      <w:bookmarkEnd w:id="387"/>
      <w:bookmarkEnd w:id="388"/>
      <w:bookmarkEnd w:id="389"/>
    </w:p>
    <w:p w:rsidR="00DB7BF4" w:rsidRPr="00B020EE" w:rsidRDefault="00DB7BF4" w:rsidP="00B020EE">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90" w:name="_Toc381791194"/>
      <w:bookmarkStart w:id="391" w:name="_Toc381957722"/>
      <w:bookmarkStart w:id="392" w:name="_Toc11221632"/>
      <w:bookmarkStart w:id="393" w:name="_Toc378327577"/>
      <w:bookmarkStart w:id="394" w:name="_Toc379978673"/>
      <w:bookmarkStart w:id="395" w:name="_Toc380141118"/>
      <w:r w:rsidRPr="00B020EE">
        <w:rPr>
          <w:rFonts w:ascii="Times New Roman" w:hAnsi="Times New Roman"/>
          <w:sz w:val="24"/>
          <w:szCs w:val="24"/>
          <w:lang w:eastAsia="en-GB"/>
        </w:rPr>
        <w:t>oricărei înregistrări sau evidenţe a Autorizaţiilor şi înregistrări de proprietate necesare; sau</w:t>
      </w:r>
      <w:bookmarkEnd w:id="390"/>
      <w:bookmarkEnd w:id="391"/>
      <w:bookmarkEnd w:id="392"/>
    </w:p>
    <w:p w:rsidR="00925373" w:rsidRPr="00B020EE" w:rsidRDefault="00DB7BF4" w:rsidP="0010649F">
      <w:pPr>
        <w:pStyle w:val="Listparagraf"/>
        <w:numPr>
          <w:ilvl w:val="0"/>
          <w:numId w:val="21"/>
        </w:numPr>
        <w:spacing w:after="0" w:line="360" w:lineRule="auto"/>
        <w:ind w:left="714" w:hanging="357"/>
        <w:contextualSpacing w:val="0"/>
        <w:jc w:val="both"/>
        <w:rPr>
          <w:rFonts w:ascii="Times New Roman" w:hAnsi="Times New Roman"/>
          <w:sz w:val="24"/>
          <w:szCs w:val="24"/>
          <w:lang w:eastAsia="en-GB"/>
        </w:rPr>
      </w:pPr>
      <w:bookmarkStart w:id="396" w:name="_Toc381791195"/>
      <w:bookmarkStart w:id="397" w:name="_Toc381957723"/>
      <w:bookmarkStart w:id="398" w:name="_Toc11221633"/>
      <w:r w:rsidRPr="00B020EE">
        <w:rPr>
          <w:rFonts w:ascii="Times New Roman" w:hAnsi="Times New Roman"/>
          <w:sz w:val="24"/>
          <w:szCs w:val="24"/>
          <w:lang w:eastAsia="en-GB"/>
        </w:rPr>
        <w:t>oricărei dezvăluiri făcute în scopul examinării şi certificării conturilor uneia dintre Părţi</w:t>
      </w:r>
      <w:r w:rsidR="007F16B8" w:rsidRPr="00B020EE">
        <w:rPr>
          <w:rFonts w:ascii="Times New Roman" w:hAnsi="Times New Roman"/>
          <w:sz w:val="24"/>
          <w:szCs w:val="24"/>
          <w:lang w:eastAsia="en-GB"/>
        </w:rPr>
        <w:t>.</w:t>
      </w:r>
      <w:bookmarkEnd w:id="393"/>
      <w:bookmarkEnd w:id="394"/>
      <w:bookmarkEnd w:id="395"/>
      <w:bookmarkEnd w:id="396"/>
      <w:bookmarkEnd w:id="397"/>
      <w:bookmarkEnd w:id="398"/>
    </w:p>
    <w:p w:rsidR="00C673E6" w:rsidRDefault="00DB7BF4" w:rsidP="00EC0563">
      <w:pPr>
        <w:numPr>
          <w:ilvl w:val="0"/>
          <w:numId w:val="68"/>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La sau înainte de Data Încetării</w:t>
      </w:r>
      <w:r w:rsidR="007F16B8"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Delegatul se va asigura că toate documentele sau evidenţele computerizate aflate în posesia, detenţia sau sub controlul său, care conţin informaţii referitoare la Serviciu sunt transmise Delegatarului</w:t>
      </w:r>
      <w:r w:rsidR="00925373" w:rsidRPr="00B020EE">
        <w:rPr>
          <w:rFonts w:ascii="Times New Roman" w:eastAsia="Calibri" w:hAnsi="Times New Roman"/>
          <w:sz w:val="24"/>
          <w:szCs w:val="24"/>
          <w:lang w:val="ro-RO" w:eastAsia="en-GB"/>
        </w:rPr>
        <w:t>.</w:t>
      </w:r>
    </w:p>
    <w:p w:rsidR="00C673E6" w:rsidRPr="00C673E6" w:rsidRDefault="00C673E6" w:rsidP="00EC0563">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C673E6" w:rsidRPr="0010649F" w:rsidRDefault="00803B80" w:rsidP="00EC0563">
      <w:pPr>
        <w:pStyle w:val="Titlu2"/>
        <w:spacing w:before="0" w:after="0" w:line="360" w:lineRule="auto"/>
        <w:jc w:val="both"/>
        <w:rPr>
          <w:rFonts w:ascii="Times New Roman" w:hAnsi="Times New Roman"/>
          <w:i w:val="0"/>
          <w:sz w:val="24"/>
          <w:szCs w:val="24"/>
          <w:lang w:val="ro-RO" w:eastAsia="ro-RO"/>
        </w:rPr>
      </w:pPr>
      <w:bookmarkStart w:id="399" w:name="_Toc129291241"/>
      <w:r>
        <w:rPr>
          <w:rFonts w:ascii="Times New Roman" w:hAnsi="Times New Roman"/>
          <w:i w:val="0"/>
          <w:sz w:val="24"/>
          <w:szCs w:val="24"/>
          <w:lang w:val="ro-RO" w:eastAsia="ro-RO"/>
        </w:rPr>
        <w:t>ARTICOLUL 37</w:t>
      </w:r>
      <w:r w:rsidR="00C673E6" w:rsidRPr="00B862A0">
        <w:rPr>
          <w:rFonts w:ascii="Times New Roman" w:hAnsi="Times New Roman"/>
          <w:i w:val="0"/>
          <w:sz w:val="24"/>
          <w:szCs w:val="24"/>
          <w:lang w:val="ro-RO" w:eastAsia="ro-RO"/>
        </w:rPr>
        <w:t xml:space="preserve"> </w:t>
      </w:r>
      <w:r w:rsidR="0010649F">
        <w:rPr>
          <w:rFonts w:ascii="Times New Roman" w:hAnsi="Times New Roman"/>
          <w:i w:val="0"/>
          <w:sz w:val="24"/>
          <w:szCs w:val="24"/>
          <w:lang w:val="ro-RO" w:eastAsia="ro-RO"/>
        </w:rPr>
        <w:t xml:space="preserve">- </w:t>
      </w:r>
      <w:r w:rsidR="0010649F" w:rsidRPr="0010649F">
        <w:rPr>
          <w:rFonts w:ascii="Times New Roman" w:hAnsi="Times New Roman"/>
          <w:i w:val="0"/>
          <w:sz w:val="24"/>
          <w:szCs w:val="24"/>
          <w:lang w:val="ro-RO" w:eastAsia="ro-RO"/>
        </w:rPr>
        <w:t>PREVEDERI PRIVIND PROTECȚIA DATELOR CU CARACTER</w:t>
      </w:r>
      <w:r w:rsidR="0010649F">
        <w:rPr>
          <w:rFonts w:ascii="Times New Roman" w:hAnsi="Times New Roman"/>
          <w:i w:val="0"/>
          <w:sz w:val="24"/>
          <w:szCs w:val="24"/>
          <w:lang w:val="ro-RO" w:eastAsia="ro-RO"/>
        </w:rPr>
        <w:t xml:space="preserve"> </w:t>
      </w:r>
      <w:r w:rsidR="0010649F" w:rsidRPr="0010649F">
        <w:rPr>
          <w:rFonts w:ascii="Times New Roman" w:hAnsi="Times New Roman"/>
          <w:i w:val="0"/>
          <w:sz w:val="24"/>
          <w:szCs w:val="24"/>
          <w:lang w:val="ro-RO" w:eastAsia="ro-RO"/>
        </w:rPr>
        <w:t>PERSONAL</w:t>
      </w:r>
      <w:bookmarkEnd w:id="399"/>
    </w:p>
    <w:p w:rsidR="00EC0563" w:rsidRDefault="0010649F" w:rsidP="00EC0563">
      <w:pPr>
        <w:pStyle w:val="DefaultText0"/>
        <w:numPr>
          <w:ilvl w:val="0"/>
          <w:numId w:val="95"/>
        </w:numPr>
        <w:spacing w:line="360" w:lineRule="auto"/>
        <w:ind w:left="426" w:hanging="426"/>
        <w:jc w:val="both"/>
        <w:rPr>
          <w:szCs w:val="24"/>
          <w:lang w:val="ro-RO"/>
        </w:rPr>
      </w:pPr>
      <w:r w:rsidRPr="00B42A30">
        <w:rPr>
          <w:szCs w:val="24"/>
          <w:lang w:val="ro-RO"/>
        </w:rPr>
        <w:t>În scopul executării Contractului, fiecare parte trebuie să prelucreze date cu caracter personal privind angajații si/sau reprezentanții celeilalte părți;</w:t>
      </w:r>
    </w:p>
    <w:p w:rsidR="00EC0563" w:rsidRDefault="0010649F" w:rsidP="00EC0563">
      <w:pPr>
        <w:pStyle w:val="DefaultText0"/>
        <w:numPr>
          <w:ilvl w:val="0"/>
          <w:numId w:val="95"/>
        </w:numPr>
        <w:spacing w:line="360" w:lineRule="auto"/>
        <w:ind w:left="426" w:hanging="426"/>
        <w:jc w:val="both"/>
        <w:rPr>
          <w:szCs w:val="24"/>
          <w:lang w:val="ro-RO"/>
        </w:rPr>
      </w:pPr>
      <w:r w:rsidRPr="00EC0563">
        <w:rPr>
          <w:szCs w:val="24"/>
          <w:lang w:val="ro-RO"/>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EC0563" w:rsidRDefault="0010649F" w:rsidP="00EC0563">
      <w:pPr>
        <w:pStyle w:val="DefaultText0"/>
        <w:numPr>
          <w:ilvl w:val="0"/>
          <w:numId w:val="95"/>
        </w:numPr>
        <w:spacing w:line="360" w:lineRule="auto"/>
        <w:ind w:left="426" w:hanging="426"/>
        <w:jc w:val="both"/>
        <w:rPr>
          <w:szCs w:val="24"/>
          <w:lang w:val="ro-RO"/>
        </w:rPr>
      </w:pPr>
      <w:r w:rsidRPr="00EC0563">
        <w:rPr>
          <w:szCs w:val="24"/>
          <w:lang w:val="ro-RO"/>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EC0563" w:rsidRDefault="0010649F" w:rsidP="00EC0563">
      <w:pPr>
        <w:pStyle w:val="DefaultText0"/>
        <w:numPr>
          <w:ilvl w:val="0"/>
          <w:numId w:val="95"/>
        </w:numPr>
        <w:spacing w:line="360" w:lineRule="auto"/>
        <w:ind w:left="426" w:hanging="426"/>
        <w:jc w:val="both"/>
        <w:rPr>
          <w:szCs w:val="24"/>
          <w:lang w:val="ro-RO"/>
        </w:rPr>
      </w:pPr>
      <w:r w:rsidRPr="00EC0563">
        <w:rPr>
          <w:szCs w:val="24"/>
          <w:lang w:val="ro-RO"/>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EC0563" w:rsidRDefault="0010649F" w:rsidP="00EC0563">
      <w:pPr>
        <w:pStyle w:val="DefaultText0"/>
        <w:numPr>
          <w:ilvl w:val="0"/>
          <w:numId w:val="95"/>
        </w:numPr>
        <w:spacing w:line="360" w:lineRule="auto"/>
        <w:ind w:left="426" w:hanging="426"/>
        <w:jc w:val="both"/>
        <w:rPr>
          <w:szCs w:val="24"/>
          <w:lang w:val="ro-RO"/>
        </w:rPr>
      </w:pPr>
      <w:r w:rsidRPr="00EC0563">
        <w:rPr>
          <w:szCs w:val="24"/>
          <w:lang w:val="ro-RO"/>
        </w:rPr>
        <w:t xml:space="preserve">Pentru evitarea oricărui dubiu, părțile iau cunoștință și convin ca fiecare parte să determine, în mod independent, scopul/scopurile și mijloacele de prelucrare a datelor cu </w:t>
      </w:r>
      <w:r w:rsidRPr="00EC0563">
        <w:rPr>
          <w:szCs w:val="24"/>
          <w:lang w:val="ro-RO"/>
        </w:rPr>
        <w:lastRenderedPageBreak/>
        <w:t>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10649F" w:rsidRPr="00EC0563" w:rsidRDefault="0010649F" w:rsidP="00EC0563">
      <w:pPr>
        <w:pStyle w:val="DefaultText0"/>
        <w:numPr>
          <w:ilvl w:val="0"/>
          <w:numId w:val="95"/>
        </w:numPr>
        <w:spacing w:line="360" w:lineRule="auto"/>
        <w:ind w:left="426" w:hanging="426"/>
        <w:jc w:val="both"/>
        <w:rPr>
          <w:szCs w:val="24"/>
          <w:lang w:val="ro-RO"/>
        </w:rPr>
      </w:pPr>
      <w:r w:rsidRPr="00EC0563">
        <w:rPr>
          <w:szCs w:val="24"/>
          <w:lang w:val="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673E6" w:rsidRPr="00C673E6" w:rsidRDefault="00C673E6" w:rsidP="00EC0563">
      <w:pPr>
        <w:autoSpaceDE w:val="0"/>
        <w:autoSpaceDN w:val="0"/>
        <w:adjustRightInd w:val="0"/>
        <w:spacing w:after="0" w:line="360" w:lineRule="auto"/>
        <w:ind w:left="360"/>
        <w:jc w:val="both"/>
        <w:rPr>
          <w:rFonts w:ascii="Times New Roman" w:eastAsia="Calibri" w:hAnsi="Times New Roman"/>
          <w:sz w:val="24"/>
          <w:szCs w:val="24"/>
          <w:lang w:val="ro-RO" w:eastAsia="en-GB"/>
        </w:rPr>
      </w:pPr>
    </w:p>
    <w:p w:rsidR="007D6D0C" w:rsidRPr="00B020EE" w:rsidRDefault="002A167F" w:rsidP="00EC0563">
      <w:pPr>
        <w:pStyle w:val="Titlu2"/>
        <w:spacing w:before="0" w:after="0" w:line="360" w:lineRule="auto"/>
        <w:jc w:val="both"/>
        <w:rPr>
          <w:rFonts w:ascii="Times New Roman" w:hAnsi="Times New Roman"/>
          <w:i w:val="0"/>
          <w:sz w:val="24"/>
          <w:szCs w:val="24"/>
          <w:lang w:val="ro-RO" w:eastAsia="ro-RO"/>
        </w:rPr>
      </w:pPr>
      <w:bookmarkStart w:id="400" w:name="_Toc254520643"/>
      <w:bookmarkStart w:id="401" w:name="_Toc337558672"/>
      <w:bookmarkStart w:id="402" w:name="_Toc337740530"/>
      <w:bookmarkStart w:id="403" w:name="_Toc129291242"/>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38</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C507AE" w:rsidRPr="00B020EE">
        <w:rPr>
          <w:rFonts w:ascii="Times New Roman" w:hAnsi="Times New Roman"/>
          <w:i w:val="0"/>
          <w:sz w:val="24"/>
          <w:szCs w:val="24"/>
          <w:lang w:val="ro-RO" w:eastAsia="ro-RO"/>
        </w:rPr>
        <w:t xml:space="preserve"> </w:t>
      </w:r>
      <w:bookmarkEnd w:id="400"/>
      <w:bookmarkEnd w:id="401"/>
      <w:bookmarkEnd w:id="402"/>
      <w:r w:rsidR="00DB7BF4" w:rsidRPr="00B020EE">
        <w:rPr>
          <w:rFonts w:ascii="Times New Roman" w:hAnsi="Times New Roman"/>
          <w:i w:val="0"/>
          <w:sz w:val="24"/>
          <w:szCs w:val="24"/>
          <w:lang w:val="ro-RO" w:eastAsia="ro-RO"/>
        </w:rPr>
        <w:t>PROPRIETATE INTELECTUALĂ ŞI DREPTURI DE AUTOR</w:t>
      </w:r>
      <w:bookmarkEnd w:id="403"/>
    </w:p>
    <w:p w:rsidR="00925373" w:rsidRPr="00B020EE" w:rsidRDefault="00003A93" w:rsidP="00EC0563">
      <w:pPr>
        <w:numPr>
          <w:ilvl w:val="0"/>
          <w:numId w:val="69"/>
        </w:numPr>
        <w:autoSpaceDE w:val="0"/>
        <w:autoSpaceDN w:val="0"/>
        <w:adjustRightInd w:val="0"/>
        <w:spacing w:after="0" w:line="360" w:lineRule="auto"/>
        <w:jc w:val="both"/>
        <w:rPr>
          <w:rFonts w:ascii="Times New Roman" w:eastAsia="Calibri" w:hAnsi="Times New Roman"/>
          <w:sz w:val="24"/>
          <w:szCs w:val="24"/>
          <w:lang w:val="ro-RO" w:eastAsia="en-GB"/>
        </w:rPr>
      </w:pPr>
      <w:bookmarkStart w:id="404" w:name="_Toc378327581"/>
      <w:bookmarkStart w:id="405" w:name="_Toc379978677"/>
      <w:bookmarkStart w:id="406" w:name="_Toc380141122"/>
      <w:bookmarkStart w:id="407" w:name="_Toc381791199"/>
      <w:bookmarkStart w:id="408" w:name="_Toc381957727"/>
      <w:bookmarkStart w:id="409" w:name="_Toc11221637"/>
      <w:bookmarkStart w:id="410" w:name="_Toc332970794"/>
      <w:bookmarkStart w:id="411" w:name="_Toc333325842"/>
      <w:bookmarkStart w:id="412" w:name="_Toc333326913"/>
      <w:bookmarkStart w:id="413" w:name="_Toc334082672"/>
      <w:bookmarkStart w:id="414" w:name="_Toc337128609"/>
      <w:bookmarkStart w:id="415" w:name="_Toc337558673"/>
      <w:bookmarkStart w:id="416" w:name="_Toc337653453"/>
      <w:bookmarkStart w:id="417" w:name="_Toc337740531"/>
      <w:bookmarkStart w:id="418" w:name="_Toc254520645"/>
      <w:bookmarkStart w:id="419" w:name="_Toc337558685"/>
      <w:bookmarkStart w:id="420" w:name="_Toc337740543"/>
      <w:r w:rsidRPr="00B020EE">
        <w:rPr>
          <w:rFonts w:ascii="Times New Roman" w:eastAsia="Calibri" w:hAnsi="Times New Roman"/>
          <w:sz w:val="24"/>
          <w:szCs w:val="24"/>
          <w:lang w:val="ro-RO" w:eastAsia="en-GB"/>
        </w:rPr>
        <w:t>Desenele, planurile, specificaţiile, instrucţiunile, manualele şi alte documente create, produse sau comandate de către Delegat şi care se raportează la furnizarea/prestarea Serviciului şi drepturile de autor care sunt legate de acesta, precum şi toate drepturile de proprietate intelectuală ale Delegatului sunt şi vor rămâne proprietatea acestuia</w:t>
      </w:r>
      <w:r w:rsidR="00925373"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Cu toate acestea, Delegatul se obligă ca, la solicitarea rezonabilă a Delegatarului şi în măsura posibilului, să acorde Delegatarului drepturi de utilizare asupra acestora corespunzătoare scopului solicitării, pe baza unui acord scris în acest sens, precizând toate condiţiile tehnice, economice, juridice şi durata folosirii lor</w:t>
      </w:r>
      <w:r w:rsidR="00925373" w:rsidRPr="00B020EE">
        <w:rPr>
          <w:rFonts w:ascii="Times New Roman" w:eastAsia="Calibri" w:hAnsi="Times New Roman"/>
          <w:sz w:val="24"/>
          <w:szCs w:val="24"/>
          <w:lang w:val="ro-RO" w:eastAsia="en-GB"/>
        </w:rPr>
        <w:t>.</w:t>
      </w:r>
      <w:bookmarkEnd w:id="404"/>
      <w:bookmarkEnd w:id="405"/>
      <w:bookmarkEnd w:id="406"/>
      <w:bookmarkEnd w:id="407"/>
      <w:bookmarkEnd w:id="408"/>
      <w:bookmarkEnd w:id="409"/>
    </w:p>
    <w:p w:rsidR="00925373" w:rsidRPr="00B020EE" w:rsidRDefault="00003A93" w:rsidP="00B020EE">
      <w:pPr>
        <w:numPr>
          <w:ilvl w:val="0"/>
          <w:numId w:val="69"/>
        </w:numPr>
        <w:autoSpaceDE w:val="0"/>
        <w:autoSpaceDN w:val="0"/>
        <w:adjustRightInd w:val="0"/>
        <w:spacing w:after="0" w:line="360" w:lineRule="auto"/>
        <w:jc w:val="both"/>
        <w:rPr>
          <w:rFonts w:ascii="Times New Roman" w:eastAsia="Calibri" w:hAnsi="Times New Roman"/>
          <w:sz w:val="24"/>
          <w:szCs w:val="24"/>
          <w:lang w:val="ro-RO" w:eastAsia="en-GB"/>
        </w:rPr>
      </w:pPr>
      <w:bookmarkStart w:id="421" w:name="_Toc378327582"/>
      <w:bookmarkStart w:id="422" w:name="_Toc379978678"/>
      <w:bookmarkStart w:id="423" w:name="_Toc380141123"/>
      <w:bookmarkStart w:id="424" w:name="_Toc381791200"/>
      <w:bookmarkStart w:id="425" w:name="_Toc381957728"/>
      <w:bookmarkStart w:id="426" w:name="_Toc11221638"/>
      <w:r w:rsidRPr="00B020EE">
        <w:rPr>
          <w:rFonts w:ascii="Times New Roman" w:eastAsia="Calibri" w:hAnsi="Times New Roman"/>
          <w:sz w:val="24"/>
          <w:szCs w:val="24"/>
          <w:lang w:val="ro-RO" w:eastAsia="en-GB"/>
        </w:rPr>
        <w:t>De asemenea, metodele şi know-how-ul dezvoltate de Delegat sunt şi vor rămâne proprietatea exclusivă a Delegatului. Delegatarul se angajează expres să nu divulge acest know-how, în totalitate sau în parte, către terţi, oricine ar fi aceştia</w:t>
      </w:r>
      <w:r w:rsidR="00925373" w:rsidRPr="00B020EE">
        <w:rPr>
          <w:rFonts w:ascii="Times New Roman" w:eastAsia="Calibri" w:hAnsi="Times New Roman"/>
          <w:sz w:val="24"/>
          <w:szCs w:val="24"/>
          <w:lang w:val="ro-RO" w:eastAsia="en-GB"/>
        </w:rPr>
        <w:t>.</w:t>
      </w:r>
      <w:bookmarkEnd w:id="410"/>
      <w:bookmarkEnd w:id="411"/>
      <w:bookmarkEnd w:id="412"/>
      <w:bookmarkEnd w:id="413"/>
      <w:bookmarkEnd w:id="414"/>
      <w:bookmarkEnd w:id="415"/>
      <w:bookmarkEnd w:id="416"/>
      <w:bookmarkEnd w:id="417"/>
      <w:bookmarkEnd w:id="421"/>
      <w:bookmarkEnd w:id="422"/>
      <w:bookmarkEnd w:id="423"/>
      <w:bookmarkEnd w:id="424"/>
      <w:bookmarkEnd w:id="425"/>
      <w:bookmarkEnd w:id="426"/>
    </w:p>
    <w:p w:rsidR="00C507AE" w:rsidRPr="00B020EE" w:rsidRDefault="00C507AE"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bCs/>
          <w:sz w:val="24"/>
          <w:szCs w:val="24"/>
          <w:lang w:val="ro-RO"/>
        </w:rPr>
        <w:t xml:space="preserve">  </w:t>
      </w:r>
    </w:p>
    <w:p w:rsidR="00C507AE"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27" w:name="_Toc129291243"/>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39</w:t>
      </w:r>
      <w:r w:rsidR="00CA2AA6" w:rsidRPr="00B020EE">
        <w:rPr>
          <w:rFonts w:ascii="Times New Roman" w:hAnsi="Times New Roman"/>
          <w:i w:val="0"/>
          <w:sz w:val="24"/>
          <w:szCs w:val="24"/>
          <w:lang w:val="ro-RO" w:eastAsia="ro-RO"/>
        </w:rPr>
        <w:t xml:space="preserve"> –</w:t>
      </w:r>
      <w:r w:rsidR="00C507AE" w:rsidRPr="00B020EE">
        <w:rPr>
          <w:rFonts w:ascii="Times New Roman" w:hAnsi="Times New Roman"/>
          <w:i w:val="0"/>
          <w:sz w:val="24"/>
          <w:szCs w:val="24"/>
          <w:lang w:val="ro-RO" w:eastAsia="ro-RO"/>
        </w:rPr>
        <w:t xml:space="preserve"> </w:t>
      </w:r>
      <w:bookmarkEnd w:id="418"/>
      <w:bookmarkEnd w:id="419"/>
      <w:bookmarkEnd w:id="420"/>
      <w:r w:rsidR="00003A93" w:rsidRPr="00B020EE">
        <w:rPr>
          <w:rFonts w:ascii="Times New Roman" w:hAnsi="Times New Roman"/>
          <w:i w:val="0"/>
          <w:sz w:val="24"/>
          <w:szCs w:val="24"/>
          <w:lang w:val="ro-RO" w:eastAsia="ro-RO"/>
        </w:rPr>
        <w:t>TAXE</w:t>
      </w:r>
      <w:bookmarkEnd w:id="427"/>
    </w:p>
    <w:p w:rsidR="008269BD" w:rsidRPr="00B020EE" w:rsidRDefault="00003A93" w:rsidP="00B020EE">
      <w:pPr>
        <w:spacing w:after="0" w:line="360" w:lineRule="auto"/>
        <w:jc w:val="both"/>
        <w:rPr>
          <w:rFonts w:ascii="Times New Roman" w:hAnsi="Times New Roman"/>
          <w:sz w:val="24"/>
          <w:szCs w:val="24"/>
          <w:lang w:val="ro-RO" w:eastAsia="en-GB"/>
        </w:rPr>
      </w:pPr>
      <w:bookmarkStart w:id="428" w:name="_Toc332970807"/>
      <w:bookmarkStart w:id="429" w:name="_Toc333325855"/>
      <w:bookmarkStart w:id="430" w:name="_Toc333326926"/>
      <w:bookmarkStart w:id="431" w:name="_Toc334082685"/>
      <w:bookmarkStart w:id="432" w:name="_Toc337128622"/>
      <w:bookmarkStart w:id="433" w:name="_Toc337558686"/>
      <w:bookmarkStart w:id="434" w:name="_Toc337653466"/>
      <w:bookmarkStart w:id="435" w:name="_Toc337740544"/>
      <w:bookmarkStart w:id="436" w:name="_Toc379978680"/>
      <w:bookmarkStart w:id="437" w:name="_Toc380141125"/>
      <w:bookmarkStart w:id="438" w:name="_Toc381791202"/>
      <w:bookmarkStart w:id="439" w:name="_Toc381957730"/>
      <w:bookmarkStart w:id="440" w:name="_Toc11221640"/>
      <w:bookmarkStart w:id="441" w:name="_Toc254520655"/>
      <w:bookmarkStart w:id="442" w:name="_Toc337558712"/>
      <w:bookmarkStart w:id="443" w:name="_Toc337740570"/>
      <w:r w:rsidRPr="00B020EE">
        <w:rPr>
          <w:rFonts w:ascii="Times New Roman" w:hAnsi="Times New Roman"/>
          <w:sz w:val="24"/>
          <w:szCs w:val="24"/>
          <w:lang w:val="ro-RO" w:eastAsia="en-GB"/>
        </w:rPr>
        <w:t>Toate obligaţiile fiscale (taxe, impozite etc.) decurgând din prestarea Serviciului sau din activitatea proprie vor fi suportate de către Partea căreia, în conformitate cu Legea, îi incumbă respectiva obligaţie fiscală</w:t>
      </w:r>
      <w:r w:rsidR="008269BD" w:rsidRPr="00B020EE">
        <w:rPr>
          <w:rFonts w:ascii="Times New Roman" w:hAnsi="Times New Roman"/>
          <w:sz w:val="24"/>
          <w:szCs w:val="24"/>
          <w:lang w:val="ro-RO" w:eastAsia="en-GB"/>
        </w:rPr>
        <w:t>.</w:t>
      </w:r>
      <w:bookmarkEnd w:id="428"/>
      <w:bookmarkEnd w:id="429"/>
      <w:bookmarkEnd w:id="430"/>
      <w:bookmarkEnd w:id="431"/>
      <w:bookmarkEnd w:id="432"/>
      <w:bookmarkEnd w:id="433"/>
      <w:bookmarkEnd w:id="434"/>
      <w:bookmarkEnd w:id="435"/>
      <w:bookmarkEnd w:id="436"/>
      <w:bookmarkEnd w:id="437"/>
      <w:bookmarkEnd w:id="438"/>
      <w:bookmarkEnd w:id="439"/>
      <w:bookmarkEnd w:id="440"/>
    </w:p>
    <w:p w:rsidR="007D76AE" w:rsidRPr="00B020EE" w:rsidRDefault="007D76AE" w:rsidP="00B020EE">
      <w:pPr>
        <w:keepNext/>
        <w:tabs>
          <w:tab w:val="left" w:pos="567"/>
        </w:tabs>
        <w:spacing w:after="0" w:line="360" w:lineRule="auto"/>
        <w:jc w:val="both"/>
        <w:outlineLvl w:val="1"/>
        <w:rPr>
          <w:rFonts w:ascii="Times New Roman" w:hAnsi="Times New Roman"/>
          <w:bCs/>
          <w:iCs/>
          <w:sz w:val="24"/>
          <w:szCs w:val="24"/>
          <w:lang w:val="ro-RO" w:eastAsia="en-GB"/>
        </w:rPr>
      </w:pPr>
    </w:p>
    <w:p w:rsidR="00C507AE"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44" w:name="_Toc129291244"/>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40</w:t>
      </w:r>
      <w:r w:rsidR="00CA2AA6" w:rsidRPr="00B020EE">
        <w:rPr>
          <w:rFonts w:ascii="Times New Roman" w:hAnsi="Times New Roman"/>
          <w:i w:val="0"/>
          <w:sz w:val="24"/>
          <w:szCs w:val="24"/>
          <w:lang w:val="ro-RO" w:eastAsia="ro-RO"/>
        </w:rPr>
        <w:t xml:space="preserve"> - </w:t>
      </w:r>
      <w:bookmarkEnd w:id="441"/>
      <w:bookmarkEnd w:id="442"/>
      <w:bookmarkEnd w:id="443"/>
      <w:r w:rsidR="00003A93" w:rsidRPr="00B020EE">
        <w:rPr>
          <w:rFonts w:ascii="Times New Roman" w:hAnsi="Times New Roman"/>
          <w:i w:val="0"/>
          <w:sz w:val="24"/>
          <w:szCs w:val="24"/>
          <w:lang w:val="ro-RO" w:eastAsia="ro-RO"/>
        </w:rPr>
        <w:t>CHELTUIELI</w:t>
      </w:r>
      <w:bookmarkEnd w:id="444"/>
    </w:p>
    <w:bookmarkEnd w:id="328"/>
    <w:p w:rsidR="00C507AE" w:rsidRPr="00B020EE" w:rsidRDefault="00003A93" w:rsidP="00B020EE">
      <w:pPr>
        <w:autoSpaceDE w:val="0"/>
        <w:autoSpaceDN w:val="0"/>
        <w:adjustRightInd w:val="0"/>
        <w:spacing w:after="0" w:line="360" w:lineRule="auto"/>
        <w:jc w:val="both"/>
        <w:rPr>
          <w:rFonts w:ascii="Times New Roman" w:eastAsia="Calibri" w:hAnsi="Times New Roman"/>
          <w:bCs/>
          <w:sz w:val="24"/>
          <w:szCs w:val="24"/>
          <w:lang w:val="ro-RO"/>
        </w:rPr>
      </w:pPr>
      <w:r w:rsidRPr="00B020EE">
        <w:rPr>
          <w:rFonts w:ascii="Times New Roman" w:eastAsia="Calibri" w:hAnsi="Times New Roman"/>
          <w:sz w:val="24"/>
          <w:szCs w:val="24"/>
          <w:lang w:val="ro-RO" w:eastAsia="en-GB"/>
        </w:rPr>
        <w:t xml:space="preserve">Doar dacă nu este altfel stipulat în mod expres în acest </w:t>
      </w:r>
      <w:r w:rsidR="00E9546F" w:rsidRPr="00B020EE">
        <w:rPr>
          <w:rFonts w:ascii="Times New Roman" w:eastAsia="Calibri" w:hAnsi="Times New Roman"/>
          <w:sz w:val="24"/>
          <w:szCs w:val="24"/>
          <w:lang w:val="ro-RO" w:eastAsia="en-GB"/>
        </w:rPr>
        <w:t>C</w:t>
      </w:r>
      <w:r w:rsidRPr="00B020EE">
        <w:rPr>
          <w:rFonts w:ascii="Times New Roman" w:eastAsia="Calibri" w:hAnsi="Times New Roman"/>
          <w:sz w:val="24"/>
          <w:szCs w:val="24"/>
          <w:lang w:val="ro-RO" w:eastAsia="en-GB"/>
        </w:rPr>
        <w:t>ontract, fiecare Parte îşi va plăti propriile costuri şi cheltuieli (inclusiv onorariile şi cheltuielile agenţilor săi, reprezentanţilor, consilierilor şi contabililor) necesare pentru pregătirea, semnarea, îndeplinirea şi respectarea termenilor acestui Contract</w:t>
      </w:r>
      <w:r w:rsidR="008269BD" w:rsidRPr="00B020EE">
        <w:rPr>
          <w:rFonts w:ascii="Times New Roman" w:eastAsia="Calibri" w:hAnsi="Times New Roman"/>
          <w:sz w:val="24"/>
          <w:szCs w:val="24"/>
          <w:lang w:val="ro-RO" w:eastAsia="en-GB"/>
        </w:rPr>
        <w:t>.</w:t>
      </w:r>
      <w:r w:rsidR="00C507AE" w:rsidRPr="00B020EE">
        <w:rPr>
          <w:rFonts w:ascii="Times New Roman" w:eastAsia="Calibri" w:hAnsi="Times New Roman"/>
          <w:bCs/>
          <w:sz w:val="24"/>
          <w:szCs w:val="24"/>
          <w:lang w:val="ro-RO"/>
        </w:rPr>
        <w:t xml:space="preserve"> </w:t>
      </w:r>
    </w:p>
    <w:p w:rsidR="008269BD" w:rsidRPr="00B020EE" w:rsidRDefault="008269BD" w:rsidP="00B020EE">
      <w:pPr>
        <w:autoSpaceDE w:val="0"/>
        <w:autoSpaceDN w:val="0"/>
        <w:adjustRightInd w:val="0"/>
        <w:spacing w:after="0" w:line="360" w:lineRule="auto"/>
        <w:jc w:val="both"/>
        <w:rPr>
          <w:rFonts w:ascii="Times New Roman" w:eastAsia="Calibri" w:hAnsi="Times New Roman"/>
          <w:bCs/>
          <w:sz w:val="24"/>
          <w:szCs w:val="24"/>
          <w:lang w:val="ro-RO"/>
        </w:rPr>
      </w:pPr>
    </w:p>
    <w:p w:rsidR="00670473"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45" w:name="_Toc129291245"/>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41</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CA2AA6" w:rsidRPr="00B020EE">
        <w:rPr>
          <w:rFonts w:ascii="Times New Roman" w:hAnsi="Times New Roman"/>
          <w:i w:val="0"/>
          <w:sz w:val="24"/>
          <w:szCs w:val="24"/>
          <w:lang w:val="ro-RO" w:eastAsia="ro-RO"/>
        </w:rPr>
        <w:t xml:space="preserve"> </w:t>
      </w:r>
      <w:r w:rsidR="00003A93" w:rsidRPr="00B020EE">
        <w:rPr>
          <w:rFonts w:ascii="Times New Roman" w:hAnsi="Times New Roman"/>
          <w:i w:val="0"/>
          <w:sz w:val="24"/>
          <w:szCs w:val="24"/>
          <w:lang w:val="ro-RO" w:eastAsia="ro-RO"/>
        </w:rPr>
        <w:t>CONFLICTUL DE INTERESE</w:t>
      </w:r>
      <w:bookmarkEnd w:id="445"/>
    </w:p>
    <w:p w:rsidR="00925373" w:rsidRPr="00B020EE" w:rsidRDefault="001706D7" w:rsidP="00B020EE">
      <w:pPr>
        <w:numPr>
          <w:ilvl w:val="0"/>
          <w:numId w:val="70"/>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va lua toate măsurile necesare pentru a preveni sau îndepărta orice situaţie care are sau poate avea ca efect compromiterea executării prezentului Contract în mod obiectiv şi imparţial</w:t>
      </w:r>
      <w:r w:rsidR="008269BD"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Astfel de situaţii pot apărea ca rezultat al intereselor economice, afinităţilor politice sau naţionale, legăturilor de familie sau emoţionale ori al altor legături sau interese comune</w:t>
      </w:r>
      <w:r w:rsidR="008614EF">
        <w:rPr>
          <w:rFonts w:ascii="Times New Roman" w:eastAsia="Calibri" w:hAnsi="Times New Roman"/>
          <w:sz w:val="24"/>
          <w:szCs w:val="24"/>
          <w:lang w:val="ro-RO" w:eastAsia="en-GB"/>
        </w:rPr>
        <w:t>.</w:t>
      </w:r>
      <w:r w:rsidRPr="00B020EE">
        <w:rPr>
          <w:rFonts w:ascii="Times New Roman" w:eastAsia="Calibri" w:hAnsi="Times New Roman"/>
          <w:sz w:val="24"/>
          <w:szCs w:val="24"/>
          <w:lang w:val="ro-RO" w:eastAsia="en-GB"/>
        </w:rPr>
        <w:t xml:space="preserve"> Oricare ar fi situaţia, apariţia unui conflict de interese trebuie notificată de către Delegat imediat Delegatarului, în scris</w:t>
      </w:r>
      <w:r w:rsidR="00925373" w:rsidRPr="00B020EE">
        <w:rPr>
          <w:rFonts w:ascii="Times New Roman" w:eastAsia="Calibri" w:hAnsi="Times New Roman"/>
          <w:sz w:val="24"/>
          <w:szCs w:val="24"/>
          <w:lang w:val="ro-RO" w:eastAsia="en-GB"/>
        </w:rPr>
        <w:t>.</w:t>
      </w:r>
    </w:p>
    <w:p w:rsidR="00925373" w:rsidRPr="00B020EE" w:rsidRDefault="001706D7" w:rsidP="00B020EE">
      <w:pPr>
        <w:numPr>
          <w:ilvl w:val="0"/>
          <w:numId w:val="70"/>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va garanta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r w:rsidR="00925373" w:rsidRPr="00B020EE">
        <w:rPr>
          <w:rFonts w:ascii="Times New Roman" w:eastAsia="Calibri" w:hAnsi="Times New Roman"/>
          <w:sz w:val="24"/>
          <w:szCs w:val="24"/>
          <w:lang w:val="ro-RO" w:eastAsia="en-GB"/>
        </w:rPr>
        <w:t>.</w:t>
      </w:r>
    </w:p>
    <w:p w:rsidR="00925373" w:rsidRPr="00B020EE" w:rsidRDefault="001706D7" w:rsidP="00B020EE">
      <w:pPr>
        <w:numPr>
          <w:ilvl w:val="0"/>
          <w:numId w:val="70"/>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Delegatarul îşi rezervă dreptul de a verifica dacă măsurile luate de Delegat în conformitate cu prevederile prezentului Articol sunt adecvate şi de a solicita luarea de măsuri suplimentare dacă va considera acest lucru ca fiind necesar</w:t>
      </w:r>
      <w:r w:rsidR="008269BD" w:rsidRPr="00B020EE">
        <w:rPr>
          <w:rFonts w:ascii="Times New Roman" w:eastAsia="Calibri" w:hAnsi="Times New Roman"/>
          <w:sz w:val="24"/>
          <w:szCs w:val="24"/>
          <w:lang w:val="ro-RO" w:eastAsia="en-GB"/>
        </w:rPr>
        <w:t>.</w:t>
      </w:r>
    </w:p>
    <w:p w:rsidR="008269BD" w:rsidRPr="00B020EE" w:rsidRDefault="001706D7" w:rsidP="00B020EE">
      <w:pPr>
        <w:numPr>
          <w:ilvl w:val="0"/>
          <w:numId w:val="70"/>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Delegatul se va abţine de la orice legături şi relaţii, comerciale sau de altă natură, care au sau pot avea ca efect compromiterea independenţei sale sau a personalului său. În cazul în care Delegatul nu poate menţine această independenţă, Delegatarul are dreptul de a rezilia Contractul</w:t>
      </w:r>
      <w:r w:rsidR="008269BD"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conform procedurii prevăzute de </w:t>
      </w:r>
      <w:r w:rsidRPr="001A10B4">
        <w:rPr>
          <w:rFonts w:ascii="Times New Roman" w:eastAsia="Calibri" w:hAnsi="Times New Roman"/>
          <w:sz w:val="24"/>
          <w:szCs w:val="24"/>
          <w:lang w:val="ro-RO" w:eastAsia="en-GB"/>
        </w:rPr>
        <w:t>Articolul</w:t>
      </w:r>
      <w:r w:rsidR="001A10B4" w:rsidRPr="001A10B4">
        <w:rPr>
          <w:rFonts w:ascii="Times New Roman" w:eastAsia="Calibri" w:hAnsi="Times New Roman"/>
          <w:sz w:val="24"/>
          <w:szCs w:val="24"/>
          <w:lang w:val="ro-RO" w:eastAsia="en-GB"/>
        </w:rPr>
        <w:t xml:space="preserve"> 34</w:t>
      </w:r>
      <w:r w:rsidR="001B6C28" w:rsidRPr="00B020EE">
        <w:rPr>
          <w:rFonts w:ascii="Times New Roman" w:eastAsia="Calibri" w:hAnsi="Times New Roman"/>
          <w:sz w:val="24"/>
          <w:szCs w:val="24"/>
          <w:lang w:val="ro-RO" w:eastAsia="en-GB"/>
        </w:rPr>
        <w:t xml:space="preserve"> (“</w:t>
      </w:r>
      <w:r w:rsidR="00E67D1F" w:rsidRPr="00B020EE">
        <w:rPr>
          <w:rFonts w:ascii="Times New Roman" w:eastAsia="Calibri" w:hAnsi="Times New Roman"/>
          <w:sz w:val="24"/>
          <w:szCs w:val="24"/>
          <w:lang w:val="ro-RO" w:eastAsia="en-GB"/>
        </w:rPr>
        <w:t>Rezilierea Contractului</w:t>
      </w:r>
      <w:r w:rsidR="001B6C28" w:rsidRPr="00B020EE">
        <w:rPr>
          <w:rFonts w:ascii="Times New Roman" w:eastAsia="Calibri" w:hAnsi="Times New Roman"/>
          <w:sz w:val="24"/>
          <w:szCs w:val="24"/>
          <w:lang w:val="ro-RO" w:eastAsia="en-GB"/>
        </w:rPr>
        <w:t>”)</w:t>
      </w:r>
      <w:r w:rsidR="008269BD"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fără a aduce atingere dreptului Delegatarului de a solicita despăgubiri pentru orice daune suferite ca urmare a acestei situaţii</w:t>
      </w:r>
      <w:r w:rsidR="008269BD" w:rsidRPr="00B020EE">
        <w:rPr>
          <w:rFonts w:ascii="Times New Roman" w:eastAsia="Calibri" w:hAnsi="Times New Roman"/>
          <w:sz w:val="24"/>
          <w:szCs w:val="24"/>
          <w:lang w:val="ro-RO" w:eastAsia="en-GB"/>
        </w:rPr>
        <w:t xml:space="preserve">. </w:t>
      </w:r>
    </w:p>
    <w:p w:rsidR="007D76AE" w:rsidRPr="00B020EE" w:rsidRDefault="007D76AE" w:rsidP="00B020EE">
      <w:pPr>
        <w:autoSpaceDE w:val="0"/>
        <w:autoSpaceDN w:val="0"/>
        <w:adjustRightInd w:val="0"/>
        <w:spacing w:after="0" w:line="360" w:lineRule="auto"/>
        <w:jc w:val="both"/>
        <w:rPr>
          <w:rFonts w:ascii="Times New Roman" w:eastAsia="Calibri" w:hAnsi="Times New Roman"/>
          <w:bCs/>
          <w:sz w:val="24"/>
          <w:szCs w:val="24"/>
          <w:lang w:val="ro-RO"/>
        </w:rPr>
      </w:pPr>
    </w:p>
    <w:p w:rsidR="00CA2AA6"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46" w:name="_Toc129291246"/>
      <w:bookmarkStart w:id="447" w:name="_Toc350954037"/>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42</w:t>
      </w:r>
      <w:r w:rsidR="00CA2AA6" w:rsidRPr="00B020EE">
        <w:rPr>
          <w:rFonts w:ascii="Times New Roman" w:hAnsi="Times New Roman"/>
          <w:i w:val="0"/>
          <w:sz w:val="24"/>
          <w:szCs w:val="24"/>
          <w:lang w:val="ro-RO" w:eastAsia="ro-RO"/>
        </w:rPr>
        <w:t xml:space="preserve"> –</w:t>
      </w:r>
      <w:r w:rsidR="00E9546F"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REPRE</w:t>
      </w:r>
      <w:r w:rsidR="00AE45F1" w:rsidRPr="00B020EE">
        <w:rPr>
          <w:rFonts w:ascii="Times New Roman" w:hAnsi="Times New Roman"/>
          <w:i w:val="0"/>
          <w:sz w:val="24"/>
          <w:szCs w:val="24"/>
          <w:lang w:val="ro-RO" w:eastAsia="ro-RO"/>
        </w:rPr>
        <w:t>ZENTANŢII PĂRŢILOR</w:t>
      </w:r>
      <w:bookmarkEnd w:id="446"/>
    </w:p>
    <w:p w:rsidR="006E6EEB" w:rsidRPr="00B020EE" w:rsidRDefault="00AE45F1" w:rsidP="00B020EE">
      <w:pPr>
        <w:numPr>
          <w:ilvl w:val="0"/>
          <w:numId w:val="71"/>
        </w:numPr>
        <w:autoSpaceDE w:val="0"/>
        <w:autoSpaceDN w:val="0"/>
        <w:adjustRightInd w:val="0"/>
        <w:spacing w:after="0" w:line="360" w:lineRule="auto"/>
        <w:jc w:val="both"/>
        <w:rPr>
          <w:rFonts w:ascii="Times New Roman" w:eastAsia="Calibri" w:hAnsi="Times New Roman"/>
          <w:sz w:val="24"/>
          <w:szCs w:val="24"/>
          <w:lang w:val="ro-RO" w:eastAsia="en-GB"/>
        </w:rPr>
      </w:pPr>
      <w:bookmarkStart w:id="448" w:name="_Toc378327588"/>
      <w:bookmarkStart w:id="449" w:name="_Toc379978684"/>
      <w:bookmarkStart w:id="450" w:name="_Toc380141129"/>
      <w:bookmarkStart w:id="451" w:name="_Toc381791206"/>
      <w:bookmarkStart w:id="452" w:name="_Toc381957734"/>
      <w:bookmarkStart w:id="453" w:name="_Toc11221644"/>
      <w:r w:rsidRPr="00B020EE">
        <w:rPr>
          <w:rFonts w:ascii="Times New Roman" w:eastAsia="Calibri" w:hAnsi="Times New Roman"/>
          <w:sz w:val="24"/>
          <w:szCs w:val="24"/>
          <w:lang w:val="ro-RO" w:eastAsia="en-GB"/>
        </w:rPr>
        <w:t>Pentru executarea prezentului</w:t>
      </w:r>
      <w:r w:rsidR="006673AA" w:rsidRPr="00B020EE">
        <w:rPr>
          <w:rFonts w:ascii="Times New Roman" w:eastAsia="Calibri" w:hAnsi="Times New Roman"/>
          <w:sz w:val="24"/>
          <w:szCs w:val="24"/>
          <w:lang w:val="ro-RO" w:eastAsia="en-GB"/>
        </w:rPr>
        <w:t xml:space="preserve"> </w:t>
      </w:r>
      <w:r w:rsidR="006E6EEB" w:rsidRPr="00B020EE">
        <w:rPr>
          <w:rFonts w:ascii="Times New Roman" w:eastAsia="Calibri" w:hAnsi="Times New Roman"/>
          <w:sz w:val="24"/>
          <w:szCs w:val="24"/>
          <w:lang w:val="ro-RO" w:eastAsia="en-GB"/>
        </w:rPr>
        <w:t xml:space="preserve">Contract, </w:t>
      </w:r>
      <w:r w:rsidRPr="00B020EE">
        <w:rPr>
          <w:rFonts w:ascii="Times New Roman" w:eastAsia="Calibri" w:hAnsi="Times New Roman"/>
          <w:sz w:val="24"/>
          <w:szCs w:val="24"/>
          <w:lang w:val="ro-RO" w:eastAsia="en-GB"/>
        </w:rPr>
        <w:t>în</w:t>
      </w:r>
      <w:r w:rsidR="006673AA"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relaţia sa cu </w:t>
      </w:r>
      <w:r w:rsidR="006673AA" w:rsidRPr="00B020EE">
        <w:rPr>
          <w:rFonts w:ascii="Times New Roman" w:eastAsia="Calibri" w:hAnsi="Times New Roman"/>
          <w:sz w:val="24"/>
          <w:szCs w:val="24"/>
          <w:lang w:val="ro-RO" w:eastAsia="en-GB"/>
        </w:rPr>
        <w:t>Delegat</w:t>
      </w:r>
      <w:r w:rsidRPr="00B020EE">
        <w:rPr>
          <w:rFonts w:ascii="Times New Roman" w:eastAsia="Calibri" w:hAnsi="Times New Roman"/>
          <w:sz w:val="24"/>
          <w:szCs w:val="24"/>
          <w:lang w:val="ro-RO" w:eastAsia="en-GB"/>
        </w:rPr>
        <w:t>a</w:t>
      </w:r>
      <w:r w:rsidR="006673AA" w:rsidRPr="00B020EE">
        <w:rPr>
          <w:rFonts w:ascii="Times New Roman" w:eastAsia="Calibri" w:hAnsi="Times New Roman"/>
          <w:sz w:val="24"/>
          <w:szCs w:val="24"/>
          <w:lang w:val="ro-RO" w:eastAsia="en-GB"/>
        </w:rPr>
        <w:t>r</w:t>
      </w:r>
      <w:r w:rsidRPr="00B020EE">
        <w:rPr>
          <w:rFonts w:ascii="Times New Roman" w:eastAsia="Calibri" w:hAnsi="Times New Roman"/>
          <w:sz w:val="24"/>
          <w:szCs w:val="24"/>
          <w:lang w:val="ro-RO" w:eastAsia="en-GB"/>
        </w:rPr>
        <w:t>ul, Delegatul va numi o persoană ca „Manager de Contract”, care va asigura comunicarea corespunzătoare cu partenerii contractuali.</w:t>
      </w:r>
      <w:bookmarkEnd w:id="448"/>
      <w:bookmarkEnd w:id="449"/>
      <w:bookmarkEnd w:id="450"/>
      <w:bookmarkEnd w:id="451"/>
      <w:bookmarkEnd w:id="452"/>
      <w:bookmarkEnd w:id="453"/>
      <w:r w:rsidR="0067359C" w:rsidRPr="00B020EE">
        <w:rPr>
          <w:rFonts w:ascii="Times New Roman" w:eastAsia="Calibri" w:hAnsi="Times New Roman"/>
          <w:sz w:val="24"/>
          <w:szCs w:val="24"/>
          <w:lang w:val="ro-RO" w:eastAsia="en-GB"/>
        </w:rPr>
        <w:t xml:space="preserve"> </w:t>
      </w:r>
    </w:p>
    <w:p w:rsidR="0067359C" w:rsidRPr="00B020EE" w:rsidRDefault="0067359C" w:rsidP="00B020EE">
      <w:pPr>
        <w:numPr>
          <w:ilvl w:val="0"/>
          <w:numId w:val="71"/>
        </w:numPr>
        <w:autoSpaceDE w:val="0"/>
        <w:autoSpaceDN w:val="0"/>
        <w:adjustRightInd w:val="0"/>
        <w:spacing w:after="0" w:line="360" w:lineRule="auto"/>
        <w:jc w:val="both"/>
        <w:rPr>
          <w:rFonts w:ascii="Times New Roman" w:eastAsia="Calibri" w:hAnsi="Times New Roman"/>
          <w:sz w:val="24"/>
          <w:szCs w:val="24"/>
          <w:lang w:val="ro-RO" w:eastAsia="en-GB"/>
        </w:rPr>
      </w:pPr>
      <w:bookmarkStart w:id="454" w:name="_Toc378327589"/>
      <w:bookmarkStart w:id="455" w:name="_Toc379978685"/>
      <w:bookmarkStart w:id="456" w:name="_Toc380141130"/>
      <w:bookmarkStart w:id="457" w:name="_Toc381791207"/>
      <w:bookmarkStart w:id="458" w:name="_Toc381957735"/>
      <w:bookmarkStart w:id="459" w:name="_Toc11221645"/>
      <w:r w:rsidRPr="00B020EE">
        <w:rPr>
          <w:rFonts w:ascii="Times New Roman" w:eastAsia="Calibri" w:hAnsi="Times New Roman"/>
          <w:sz w:val="24"/>
          <w:szCs w:val="24"/>
          <w:lang w:val="ro-RO" w:eastAsia="en-GB"/>
        </w:rPr>
        <w:t>Delegat</w:t>
      </w:r>
      <w:r w:rsidR="00AE45F1" w:rsidRPr="00B020EE">
        <w:rPr>
          <w:rFonts w:ascii="Times New Roman" w:eastAsia="Calibri" w:hAnsi="Times New Roman"/>
          <w:sz w:val="24"/>
          <w:szCs w:val="24"/>
          <w:lang w:val="ro-RO" w:eastAsia="en-GB"/>
        </w:rPr>
        <w:t>a</w:t>
      </w:r>
      <w:r w:rsidRPr="00B020EE">
        <w:rPr>
          <w:rFonts w:ascii="Times New Roman" w:eastAsia="Calibri" w:hAnsi="Times New Roman"/>
          <w:sz w:val="24"/>
          <w:szCs w:val="24"/>
          <w:lang w:val="ro-RO" w:eastAsia="en-GB"/>
        </w:rPr>
        <w:t>r</w:t>
      </w:r>
      <w:r w:rsidR="00AE45F1" w:rsidRPr="00B020EE">
        <w:rPr>
          <w:rFonts w:ascii="Times New Roman" w:eastAsia="Calibri" w:hAnsi="Times New Roman"/>
          <w:sz w:val="24"/>
          <w:szCs w:val="24"/>
          <w:lang w:val="ro-RO" w:eastAsia="en-GB"/>
        </w:rPr>
        <w:t>ul va numi de asemenea reprezentanţii săi care vor asigura comunicarea cu Delegatul</w:t>
      </w:r>
      <w:r w:rsidRPr="00B020EE">
        <w:rPr>
          <w:rFonts w:ascii="Times New Roman" w:eastAsia="Calibri" w:hAnsi="Times New Roman"/>
          <w:sz w:val="24"/>
          <w:szCs w:val="24"/>
          <w:lang w:val="ro-RO" w:eastAsia="en-GB"/>
        </w:rPr>
        <w:t>.</w:t>
      </w:r>
      <w:bookmarkEnd w:id="454"/>
      <w:bookmarkEnd w:id="455"/>
      <w:bookmarkEnd w:id="456"/>
      <w:bookmarkEnd w:id="457"/>
      <w:bookmarkEnd w:id="458"/>
      <w:bookmarkEnd w:id="459"/>
      <w:r w:rsidRPr="00B020EE">
        <w:rPr>
          <w:rFonts w:ascii="Times New Roman" w:eastAsia="Calibri" w:hAnsi="Times New Roman"/>
          <w:sz w:val="24"/>
          <w:szCs w:val="24"/>
          <w:lang w:val="ro-RO" w:eastAsia="en-GB"/>
        </w:rPr>
        <w:t xml:space="preserve"> </w:t>
      </w:r>
    </w:p>
    <w:p w:rsidR="00925373" w:rsidRPr="00B020EE" w:rsidRDefault="00AE45F1" w:rsidP="00B020EE">
      <w:pPr>
        <w:numPr>
          <w:ilvl w:val="0"/>
          <w:numId w:val="71"/>
        </w:numPr>
        <w:autoSpaceDE w:val="0"/>
        <w:autoSpaceDN w:val="0"/>
        <w:adjustRightInd w:val="0"/>
        <w:spacing w:after="0" w:line="360" w:lineRule="auto"/>
        <w:jc w:val="both"/>
        <w:rPr>
          <w:rFonts w:ascii="Times New Roman" w:eastAsia="Calibri" w:hAnsi="Times New Roman"/>
          <w:sz w:val="24"/>
          <w:szCs w:val="24"/>
          <w:lang w:val="ro-RO" w:eastAsia="en-GB"/>
        </w:rPr>
      </w:pPr>
      <w:bookmarkStart w:id="460" w:name="_Toc381791208"/>
      <w:bookmarkStart w:id="461" w:name="_Toc381957736"/>
      <w:bookmarkStart w:id="462" w:name="_Toc11221646"/>
      <w:bookmarkStart w:id="463" w:name="_Toc378327590"/>
      <w:bookmarkStart w:id="464" w:name="_Toc379978686"/>
      <w:bookmarkStart w:id="465" w:name="_Toc380141131"/>
      <w:r w:rsidRPr="00B020EE">
        <w:rPr>
          <w:rFonts w:ascii="Times New Roman" w:eastAsia="Calibri" w:hAnsi="Times New Roman"/>
          <w:sz w:val="24"/>
          <w:szCs w:val="24"/>
          <w:lang w:val="ro-RO" w:eastAsia="en-GB"/>
        </w:rPr>
        <w:t xml:space="preserve">Fiecare Parte </w:t>
      </w:r>
      <w:r w:rsidR="002F1B7D" w:rsidRPr="00B020EE">
        <w:rPr>
          <w:rFonts w:ascii="Times New Roman" w:eastAsia="Calibri" w:hAnsi="Times New Roman"/>
          <w:sz w:val="24"/>
          <w:szCs w:val="24"/>
          <w:lang w:val="ro-RO" w:eastAsia="en-GB"/>
        </w:rPr>
        <w:t>este</w:t>
      </w:r>
      <w:r w:rsidRPr="00B020EE">
        <w:rPr>
          <w:rFonts w:ascii="Times New Roman" w:eastAsia="Calibri" w:hAnsi="Times New Roman"/>
          <w:sz w:val="24"/>
          <w:szCs w:val="24"/>
          <w:lang w:val="ro-RO" w:eastAsia="en-GB"/>
        </w:rPr>
        <w:t xml:space="preserve"> îndreptățit</w:t>
      </w:r>
      <w:r w:rsidR="00AE5D09" w:rsidRPr="00B020EE">
        <w:rPr>
          <w:rFonts w:ascii="Times New Roman" w:eastAsia="Calibri" w:hAnsi="Times New Roman"/>
          <w:sz w:val="24"/>
          <w:szCs w:val="24"/>
          <w:lang w:val="ro-RO" w:eastAsia="en-GB"/>
        </w:rPr>
        <w:t>ă</w:t>
      </w:r>
      <w:r w:rsidRPr="00B020EE">
        <w:rPr>
          <w:rFonts w:ascii="Times New Roman" w:eastAsia="Calibri" w:hAnsi="Times New Roman"/>
          <w:sz w:val="24"/>
          <w:szCs w:val="24"/>
          <w:lang w:val="ro-RO" w:eastAsia="en-GB"/>
        </w:rPr>
        <w:t xml:space="preserve"> să înlocuiască persoanele de contact, coordonatele şi adresele menţionate în prezentul</w:t>
      </w:r>
      <w:r w:rsidR="0067359C" w:rsidRPr="00B020EE">
        <w:rPr>
          <w:rFonts w:ascii="Times New Roman" w:eastAsia="Calibri" w:hAnsi="Times New Roman"/>
          <w:sz w:val="24"/>
          <w:szCs w:val="24"/>
          <w:lang w:val="ro-RO" w:eastAsia="en-GB"/>
        </w:rPr>
        <w:t xml:space="preserve"> </w:t>
      </w:r>
      <w:r w:rsidR="00925373" w:rsidRPr="00B020EE">
        <w:rPr>
          <w:rFonts w:ascii="Times New Roman" w:eastAsia="Calibri" w:hAnsi="Times New Roman"/>
          <w:sz w:val="24"/>
          <w:szCs w:val="24"/>
          <w:lang w:val="ro-RO" w:eastAsia="en-GB"/>
        </w:rPr>
        <w:t xml:space="preserve">Contract, </w:t>
      </w:r>
      <w:r w:rsidRPr="00B020EE">
        <w:rPr>
          <w:rFonts w:ascii="Times New Roman" w:eastAsia="Calibri" w:hAnsi="Times New Roman"/>
          <w:sz w:val="24"/>
          <w:szCs w:val="24"/>
          <w:lang w:val="ro-RO" w:eastAsia="en-GB"/>
        </w:rPr>
        <w:t xml:space="preserve">cu condiţia de a notifica în prealabil cealaltă Parte. Notificarea se va face în scris şi va fi comunicată cu cel puţin </w:t>
      </w:r>
      <w:r w:rsidR="00925373" w:rsidRPr="00B020EE">
        <w:rPr>
          <w:rFonts w:ascii="Times New Roman" w:eastAsia="Calibri" w:hAnsi="Times New Roman"/>
          <w:sz w:val="24"/>
          <w:szCs w:val="24"/>
          <w:lang w:val="ro-RO" w:eastAsia="en-GB"/>
        </w:rPr>
        <w:t>3 (</w:t>
      </w:r>
      <w:r w:rsidRPr="00B020EE">
        <w:rPr>
          <w:rFonts w:ascii="Times New Roman" w:eastAsia="Calibri" w:hAnsi="Times New Roman"/>
          <w:sz w:val="24"/>
          <w:szCs w:val="24"/>
          <w:lang w:val="ro-RO" w:eastAsia="en-GB"/>
        </w:rPr>
        <w:t>t</w:t>
      </w:r>
      <w:r w:rsidR="00711A6D" w:rsidRPr="00B020EE">
        <w:rPr>
          <w:rFonts w:ascii="Times New Roman" w:eastAsia="Calibri" w:hAnsi="Times New Roman"/>
          <w:sz w:val="24"/>
          <w:szCs w:val="24"/>
          <w:lang w:val="ro-RO" w:eastAsia="en-GB"/>
        </w:rPr>
        <w:t>re</w:t>
      </w:r>
      <w:r w:rsidRPr="00B020EE">
        <w:rPr>
          <w:rFonts w:ascii="Times New Roman" w:eastAsia="Calibri" w:hAnsi="Times New Roman"/>
          <w:sz w:val="24"/>
          <w:szCs w:val="24"/>
          <w:lang w:val="ro-RO" w:eastAsia="en-GB"/>
        </w:rPr>
        <w:t>i</w:t>
      </w:r>
      <w:r w:rsidR="00925373"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Zile Lucrătoare înainte ca modificarea să devină efectivă. Orice comunicare trimisă la </w:t>
      </w:r>
      <w:r w:rsidR="00CD42AD" w:rsidRPr="00B020EE">
        <w:rPr>
          <w:rFonts w:ascii="Times New Roman" w:eastAsia="Calibri" w:hAnsi="Times New Roman"/>
          <w:sz w:val="24"/>
          <w:szCs w:val="24"/>
          <w:lang w:val="ro-RO" w:eastAsia="en-GB"/>
        </w:rPr>
        <w:t>vechile</w:t>
      </w:r>
      <w:r w:rsidRPr="00B020EE">
        <w:rPr>
          <w:rFonts w:ascii="Times New Roman" w:eastAsia="Calibri" w:hAnsi="Times New Roman"/>
          <w:sz w:val="24"/>
          <w:szCs w:val="24"/>
          <w:lang w:val="ro-RO" w:eastAsia="en-GB"/>
        </w:rPr>
        <w:t xml:space="preserve"> adres</w:t>
      </w:r>
      <w:r w:rsidR="00CD42AD" w:rsidRPr="00B020EE">
        <w:rPr>
          <w:rFonts w:ascii="Times New Roman" w:eastAsia="Calibri" w:hAnsi="Times New Roman"/>
          <w:sz w:val="24"/>
          <w:szCs w:val="24"/>
          <w:lang w:val="ro-RO" w:eastAsia="en-GB"/>
        </w:rPr>
        <w:t>e</w:t>
      </w:r>
      <w:r w:rsidRPr="00B020EE">
        <w:rPr>
          <w:rFonts w:ascii="Times New Roman" w:eastAsia="Calibri" w:hAnsi="Times New Roman"/>
          <w:sz w:val="24"/>
          <w:szCs w:val="24"/>
          <w:lang w:val="ro-RO" w:eastAsia="en-GB"/>
        </w:rPr>
        <w:t>, coordonate sau persoan</w:t>
      </w:r>
      <w:r w:rsidR="00CD42AD" w:rsidRPr="00B020EE">
        <w:rPr>
          <w:rFonts w:ascii="Times New Roman" w:eastAsia="Calibri" w:hAnsi="Times New Roman"/>
          <w:sz w:val="24"/>
          <w:szCs w:val="24"/>
          <w:lang w:val="ro-RO" w:eastAsia="en-GB"/>
        </w:rPr>
        <w:t>e</w:t>
      </w:r>
      <w:r w:rsidRPr="00B020EE">
        <w:rPr>
          <w:rFonts w:ascii="Times New Roman" w:eastAsia="Calibri" w:hAnsi="Times New Roman"/>
          <w:sz w:val="24"/>
          <w:szCs w:val="24"/>
          <w:lang w:val="ro-RO" w:eastAsia="en-GB"/>
        </w:rPr>
        <w:t xml:space="preserve"> de contact va fi considerată valabil</w:t>
      </w:r>
      <w:r w:rsidR="00CD42AD" w:rsidRPr="00B020EE">
        <w:rPr>
          <w:rFonts w:ascii="Times New Roman" w:eastAsia="Calibri" w:hAnsi="Times New Roman"/>
          <w:sz w:val="24"/>
          <w:szCs w:val="24"/>
          <w:lang w:val="ro-RO" w:eastAsia="en-GB"/>
        </w:rPr>
        <w:t xml:space="preserve"> efectuat</w:t>
      </w:r>
      <w:r w:rsidRPr="00B020EE">
        <w:rPr>
          <w:rFonts w:ascii="Times New Roman" w:eastAsia="Calibri" w:hAnsi="Times New Roman"/>
          <w:sz w:val="24"/>
          <w:szCs w:val="24"/>
          <w:lang w:val="ro-RO" w:eastAsia="en-GB"/>
        </w:rPr>
        <w:t>ă dacă Partea care a modificat aceste elemente nu a comunicat corespunzător notificarea prevăzută în prezentul alineat.</w:t>
      </w:r>
      <w:bookmarkEnd w:id="460"/>
      <w:bookmarkEnd w:id="461"/>
      <w:bookmarkEnd w:id="462"/>
      <w:r w:rsidRPr="00B020EE">
        <w:rPr>
          <w:rFonts w:ascii="Times New Roman" w:eastAsia="Calibri" w:hAnsi="Times New Roman"/>
          <w:sz w:val="24"/>
          <w:szCs w:val="24"/>
          <w:lang w:val="ro-RO" w:eastAsia="en-GB"/>
        </w:rPr>
        <w:t xml:space="preserve">   </w:t>
      </w:r>
      <w:bookmarkEnd w:id="463"/>
      <w:bookmarkEnd w:id="464"/>
      <w:bookmarkEnd w:id="465"/>
    </w:p>
    <w:p w:rsidR="00CA2AA6" w:rsidRPr="00B020EE" w:rsidRDefault="00CA2AA6" w:rsidP="00B020EE">
      <w:pPr>
        <w:spacing w:after="0" w:line="360" w:lineRule="auto"/>
        <w:jc w:val="both"/>
        <w:rPr>
          <w:rFonts w:ascii="Times New Roman" w:hAnsi="Times New Roman"/>
          <w:sz w:val="24"/>
          <w:szCs w:val="24"/>
          <w:lang w:val="ro-RO" w:eastAsia="ro-RO"/>
        </w:rPr>
      </w:pPr>
    </w:p>
    <w:p w:rsidR="00670473"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66" w:name="_Toc129291247"/>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43</w:t>
      </w:r>
      <w:r w:rsidR="00CA2AA6" w:rsidRPr="00B020EE">
        <w:rPr>
          <w:rFonts w:ascii="Times New Roman" w:hAnsi="Times New Roman"/>
          <w:i w:val="0"/>
          <w:sz w:val="24"/>
          <w:szCs w:val="24"/>
          <w:lang w:val="ro-RO" w:eastAsia="ro-RO"/>
        </w:rPr>
        <w:t xml:space="preserve"> -</w:t>
      </w:r>
      <w:r w:rsidR="00670473" w:rsidRPr="00B020EE">
        <w:rPr>
          <w:rFonts w:ascii="Times New Roman" w:hAnsi="Times New Roman"/>
          <w:i w:val="0"/>
          <w:sz w:val="24"/>
          <w:szCs w:val="24"/>
          <w:lang w:val="ro-RO" w:eastAsia="ro-RO"/>
        </w:rPr>
        <w:t xml:space="preserve">  COMUNIC</w:t>
      </w:r>
      <w:r w:rsidR="00AE45F1" w:rsidRPr="00B020EE">
        <w:rPr>
          <w:rFonts w:ascii="Times New Roman" w:hAnsi="Times New Roman"/>
          <w:i w:val="0"/>
          <w:sz w:val="24"/>
          <w:szCs w:val="24"/>
          <w:lang w:val="ro-RO" w:eastAsia="ro-RO"/>
        </w:rPr>
        <w:t>ĂRI</w:t>
      </w:r>
      <w:bookmarkEnd w:id="447"/>
      <w:bookmarkEnd w:id="466"/>
    </w:p>
    <w:p w:rsidR="003E355F" w:rsidRPr="00B020EE" w:rsidRDefault="00AE45F1" w:rsidP="00B020EE">
      <w:pPr>
        <w:numPr>
          <w:ilvl w:val="0"/>
          <w:numId w:val="7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Orice </w:t>
      </w:r>
      <w:r w:rsidR="004C7864" w:rsidRPr="00B020EE">
        <w:rPr>
          <w:rFonts w:ascii="Times New Roman" w:eastAsia="Calibri" w:hAnsi="Times New Roman"/>
          <w:sz w:val="24"/>
          <w:szCs w:val="24"/>
          <w:lang w:val="ro-RO" w:eastAsia="en-GB"/>
        </w:rPr>
        <w:t>comunicare între Părţi, referitoare la îndeplinirea prezentului Contract, trebuie să fie transmisă în scris, în limba română, la următoarele adrese şi în atenţia următoarelor persoane</w:t>
      </w:r>
      <w:r w:rsidR="00C44CC3" w:rsidRPr="00B020EE">
        <w:rPr>
          <w:rFonts w:ascii="Times New Roman" w:eastAsia="Calibri" w:hAnsi="Times New Roman"/>
          <w:sz w:val="24"/>
          <w:szCs w:val="24"/>
          <w:lang w:val="ro-RO" w:eastAsia="en-GB"/>
        </w:rPr>
        <w:t>:</w:t>
      </w:r>
      <w:r w:rsidR="00925373" w:rsidRPr="00B020EE">
        <w:rPr>
          <w:rFonts w:ascii="Times New Roman" w:eastAsia="Calibri" w:hAnsi="Times New Roman"/>
          <w:sz w:val="24"/>
          <w:szCs w:val="24"/>
          <w:lang w:val="ro-RO" w:eastAsia="en-GB"/>
        </w:rPr>
        <w:t xml:space="preserve"> </w:t>
      </w:r>
    </w:p>
    <w:p w:rsidR="00925373" w:rsidRPr="00B020EE" w:rsidRDefault="004C7864" w:rsidP="00B020EE">
      <w:pPr>
        <w:pStyle w:val="Listparagraf"/>
        <w:numPr>
          <w:ilvl w:val="0"/>
          <w:numId w:val="73"/>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 xml:space="preserve">Pentru </w:t>
      </w:r>
      <w:r w:rsidR="001F5112" w:rsidRPr="00B020EE">
        <w:rPr>
          <w:rFonts w:ascii="Times New Roman" w:hAnsi="Times New Roman"/>
          <w:sz w:val="24"/>
          <w:szCs w:val="24"/>
        </w:rPr>
        <w:t>D</w:t>
      </w:r>
      <w:r w:rsidRPr="00B020EE">
        <w:rPr>
          <w:rFonts w:ascii="Times New Roman" w:hAnsi="Times New Roman"/>
          <w:sz w:val="24"/>
          <w:szCs w:val="24"/>
        </w:rPr>
        <w:t>elegat</w:t>
      </w:r>
    </w:p>
    <w:p w:rsidR="00074CFD" w:rsidRPr="00074CFD" w:rsidRDefault="00074CFD" w:rsidP="00074CFD">
      <w:pPr>
        <w:pStyle w:val="Listparagraf"/>
        <w:autoSpaceDE w:val="0"/>
        <w:autoSpaceDN w:val="0"/>
        <w:adjustRightInd w:val="0"/>
        <w:spacing w:after="0" w:line="360" w:lineRule="auto"/>
        <w:jc w:val="both"/>
        <w:rPr>
          <w:rFonts w:ascii="Times New Roman" w:hAnsi="Times New Roman"/>
          <w:sz w:val="24"/>
          <w:szCs w:val="24"/>
        </w:rPr>
      </w:pPr>
      <w:r w:rsidRPr="00074CFD">
        <w:rPr>
          <w:rFonts w:ascii="Times New Roman" w:hAnsi="Times New Roman"/>
          <w:sz w:val="24"/>
          <w:szCs w:val="24"/>
        </w:rPr>
        <w:t xml:space="preserve">În atenţia: Manager de Contract, </w:t>
      </w:r>
      <w:r w:rsidR="00B73DAA">
        <w:rPr>
          <w:rFonts w:ascii="Times New Roman" w:hAnsi="Times New Roman"/>
          <w:sz w:val="24"/>
          <w:szCs w:val="24"/>
        </w:rPr>
        <w:t xml:space="preserve"> </w:t>
      </w:r>
    </w:p>
    <w:p w:rsidR="00074CFD" w:rsidRPr="00074CFD" w:rsidRDefault="00074CFD" w:rsidP="00074CFD">
      <w:pPr>
        <w:pStyle w:val="Listparagraf"/>
        <w:autoSpaceDE w:val="0"/>
        <w:autoSpaceDN w:val="0"/>
        <w:adjustRightInd w:val="0"/>
        <w:spacing w:after="0" w:line="360" w:lineRule="auto"/>
        <w:jc w:val="both"/>
        <w:rPr>
          <w:rFonts w:ascii="Times New Roman" w:hAnsi="Times New Roman"/>
          <w:bCs/>
          <w:sz w:val="24"/>
          <w:szCs w:val="24"/>
        </w:rPr>
      </w:pPr>
      <w:r w:rsidRPr="00074CFD">
        <w:rPr>
          <w:rFonts w:ascii="Times New Roman" w:hAnsi="Times New Roman"/>
          <w:sz w:val="24"/>
          <w:szCs w:val="24"/>
        </w:rPr>
        <w:t xml:space="preserve">Adresa: </w:t>
      </w:r>
      <w:r w:rsidR="00B73DAA">
        <w:rPr>
          <w:rFonts w:ascii="Times New Roman" w:hAnsi="Times New Roman"/>
          <w:bCs/>
          <w:sz w:val="24"/>
          <w:szCs w:val="24"/>
        </w:rPr>
        <w:t xml:space="preserve"> </w:t>
      </w:r>
    </w:p>
    <w:p w:rsidR="00074CFD" w:rsidRPr="00074CFD" w:rsidRDefault="00074CFD" w:rsidP="00074CFD">
      <w:pPr>
        <w:pStyle w:val="Listparagraf"/>
        <w:autoSpaceDE w:val="0"/>
        <w:autoSpaceDN w:val="0"/>
        <w:adjustRightInd w:val="0"/>
        <w:spacing w:after="0" w:line="360" w:lineRule="auto"/>
        <w:jc w:val="both"/>
        <w:rPr>
          <w:rFonts w:ascii="Times New Roman" w:hAnsi="Times New Roman"/>
          <w:sz w:val="24"/>
          <w:szCs w:val="24"/>
          <w:lang w:val="pt-BR"/>
        </w:rPr>
      </w:pPr>
      <w:r w:rsidRPr="00074CFD">
        <w:rPr>
          <w:rFonts w:ascii="Times New Roman" w:hAnsi="Times New Roman"/>
          <w:sz w:val="24"/>
          <w:szCs w:val="24"/>
        </w:rPr>
        <w:t xml:space="preserve">Fax: </w:t>
      </w:r>
      <w:r w:rsidRPr="00074CFD">
        <w:rPr>
          <w:rFonts w:ascii="Times New Roman" w:hAnsi="Times New Roman"/>
          <w:sz w:val="24"/>
          <w:szCs w:val="24"/>
          <w:lang w:val="pt-BR"/>
        </w:rPr>
        <w:t>+</w:t>
      </w:r>
      <w:r w:rsidR="00B73DAA">
        <w:rPr>
          <w:rFonts w:ascii="Times New Roman" w:hAnsi="Times New Roman"/>
          <w:sz w:val="24"/>
          <w:szCs w:val="24"/>
          <w:lang w:val="pt-BR"/>
        </w:rPr>
        <w:t xml:space="preserve"> </w:t>
      </w:r>
    </w:p>
    <w:p w:rsidR="00074CFD" w:rsidRPr="00074CFD" w:rsidRDefault="00074CFD" w:rsidP="00074CFD">
      <w:pPr>
        <w:pStyle w:val="Listparagraf"/>
        <w:autoSpaceDE w:val="0"/>
        <w:autoSpaceDN w:val="0"/>
        <w:adjustRightInd w:val="0"/>
        <w:spacing w:after="0" w:line="360" w:lineRule="auto"/>
        <w:jc w:val="both"/>
        <w:rPr>
          <w:rFonts w:ascii="Times New Roman" w:hAnsi="Times New Roman"/>
          <w:sz w:val="24"/>
          <w:szCs w:val="24"/>
        </w:rPr>
      </w:pPr>
      <w:r w:rsidRPr="00074CFD">
        <w:rPr>
          <w:rFonts w:ascii="Times New Roman" w:hAnsi="Times New Roman"/>
          <w:sz w:val="24"/>
          <w:szCs w:val="24"/>
        </w:rPr>
        <w:t xml:space="preserve">E-mail: </w:t>
      </w:r>
      <w:r w:rsidR="00B73DAA">
        <w:t xml:space="preserve"> </w:t>
      </w:r>
    </w:p>
    <w:p w:rsidR="00C0079D" w:rsidRPr="009524CC" w:rsidRDefault="004C7864" w:rsidP="00B020EE">
      <w:pPr>
        <w:pStyle w:val="Listparagraf"/>
        <w:numPr>
          <w:ilvl w:val="0"/>
          <w:numId w:val="73"/>
        </w:numPr>
        <w:spacing w:after="0" w:line="360" w:lineRule="auto"/>
        <w:contextualSpacing w:val="0"/>
        <w:jc w:val="both"/>
        <w:rPr>
          <w:rFonts w:ascii="Times New Roman" w:hAnsi="Times New Roman"/>
          <w:sz w:val="24"/>
          <w:szCs w:val="24"/>
        </w:rPr>
      </w:pPr>
      <w:r w:rsidRPr="009524CC">
        <w:rPr>
          <w:rFonts w:ascii="Times New Roman" w:hAnsi="Times New Roman"/>
          <w:sz w:val="24"/>
          <w:szCs w:val="24"/>
        </w:rPr>
        <w:t>Pentru Delegatar</w:t>
      </w:r>
    </w:p>
    <w:p w:rsidR="00C0079D" w:rsidRPr="009524CC" w:rsidRDefault="004C7864" w:rsidP="009524CC">
      <w:pPr>
        <w:pStyle w:val="DefaultText0"/>
        <w:rPr>
          <w:rFonts w:eastAsia="Calibri"/>
          <w:noProof w:val="0"/>
          <w:szCs w:val="24"/>
          <w:lang w:val="ro-RO" w:eastAsia="en-GB"/>
        </w:rPr>
      </w:pPr>
      <w:r w:rsidRPr="009524CC">
        <w:rPr>
          <w:rFonts w:eastAsia="Calibri"/>
          <w:noProof w:val="0"/>
          <w:szCs w:val="24"/>
          <w:lang w:val="ro-RO" w:eastAsia="en-GB"/>
        </w:rPr>
        <w:t xml:space="preserve">În atenţia: </w:t>
      </w:r>
      <w:r w:rsidR="009524CC" w:rsidRPr="009524CC">
        <w:rPr>
          <w:rFonts w:eastAsia="Calibri"/>
          <w:noProof w:val="0"/>
          <w:szCs w:val="24"/>
          <w:lang w:val="ro-RO" w:eastAsia="en-GB"/>
        </w:rPr>
        <w:t>Director</w:t>
      </w:r>
      <w:r w:rsidR="009524CC">
        <w:rPr>
          <w:rFonts w:eastAsia="Calibri"/>
          <w:noProof w:val="0"/>
          <w:szCs w:val="24"/>
          <w:lang w:val="ro-RO" w:eastAsia="en-GB"/>
        </w:rPr>
        <w:t xml:space="preserve">, </w:t>
      </w:r>
    </w:p>
    <w:p w:rsidR="00C0079D" w:rsidRPr="009524CC" w:rsidRDefault="004C7864" w:rsidP="00B020EE">
      <w:pPr>
        <w:autoSpaceDE w:val="0"/>
        <w:autoSpaceDN w:val="0"/>
        <w:adjustRightInd w:val="0"/>
        <w:spacing w:after="0" w:line="360" w:lineRule="auto"/>
        <w:jc w:val="both"/>
        <w:rPr>
          <w:rFonts w:ascii="Times New Roman" w:eastAsia="Calibri" w:hAnsi="Times New Roman"/>
          <w:sz w:val="24"/>
          <w:szCs w:val="24"/>
          <w:lang w:val="ro-RO" w:eastAsia="en-GB"/>
        </w:rPr>
      </w:pPr>
      <w:r w:rsidRPr="009524CC">
        <w:rPr>
          <w:rFonts w:ascii="Times New Roman" w:eastAsia="Calibri" w:hAnsi="Times New Roman"/>
          <w:sz w:val="24"/>
          <w:szCs w:val="24"/>
          <w:lang w:val="ro-RO" w:eastAsia="en-GB"/>
        </w:rPr>
        <w:t>A</w:t>
      </w:r>
      <w:r w:rsidR="00C44CC3" w:rsidRPr="009524CC">
        <w:rPr>
          <w:rFonts w:ascii="Times New Roman" w:eastAsia="Calibri" w:hAnsi="Times New Roman"/>
          <w:sz w:val="24"/>
          <w:szCs w:val="24"/>
          <w:lang w:val="ro-RO" w:eastAsia="en-GB"/>
        </w:rPr>
        <w:t>d</w:t>
      </w:r>
      <w:r w:rsidR="00C0079D" w:rsidRPr="009524CC">
        <w:rPr>
          <w:rFonts w:ascii="Times New Roman" w:eastAsia="Calibri" w:hAnsi="Times New Roman"/>
          <w:sz w:val="24"/>
          <w:szCs w:val="24"/>
          <w:lang w:val="ro-RO" w:eastAsia="en-GB"/>
        </w:rPr>
        <w:t>res</w:t>
      </w:r>
      <w:r w:rsidRPr="009524CC">
        <w:rPr>
          <w:rFonts w:ascii="Times New Roman" w:eastAsia="Calibri" w:hAnsi="Times New Roman"/>
          <w:sz w:val="24"/>
          <w:szCs w:val="24"/>
          <w:lang w:val="ro-RO" w:eastAsia="en-GB"/>
        </w:rPr>
        <w:t>a</w:t>
      </w:r>
      <w:r w:rsidR="00C44CC3" w:rsidRPr="009524CC">
        <w:rPr>
          <w:rFonts w:ascii="Times New Roman" w:eastAsia="Calibri" w:hAnsi="Times New Roman"/>
          <w:sz w:val="24"/>
          <w:szCs w:val="24"/>
          <w:lang w:val="ro-RO" w:eastAsia="en-GB"/>
        </w:rPr>
        <w:t xml:space="preserve">: </w:t>
      </w:r>
    </w:p>
    <w:p w:rsidR="00C0079D" w:rsidRPr="009524CC" w:rsidRDefault="00C0079D" w:rsidP="00B020EE">
      <w:pPr>
        <w:autoSpaceDE w:val="0"/>
        <w:autoSpaceDN w:val="0"/>
        <w:adjustRightInd w:val="0"/>
        <w:spacing w:after="0" w:line="360" w:lineRule="auto"/>
        <w:jc w:val="both"/>
        <w:rPr>
          <w:rFonts w:ascii="Times New Roman" w:eastAsia="Calibri" w:hAnsi="Times New Roman"/>
          <w:sz w:val="24"/>
          <w:szCs w:val="24"/>
          <w:lang w:val="ro-RO" w:eastAsia="en-GB"/>
        </w:rPr>
      </w:pPr>
      <w:r w:rsidRPr="009524CC">
        <w:rPr>
          <w:rFonts w:ascii="Times New Roman" w:eastAsia="Calibri" w:hAnsi="Times New Roman"/>
          <w:sz w:val="24"/>
          <w:szCs w:val="24"/>
          <w:lang w:val="ro-RO" w:eastAsia="en-GB"/>
        </w:rPr>
        <w:t>Fax</w:t>
      </w:r>
      <w:r w:rsidR="00C44CC3" w:rsidRPr="009524CC">
        <w:rPr>
          <w:rFonts w:ascii="Times New Roman" w:eastAsia="Calibri" w:hAnsi="Times New Roman"/>
          <w:sz w:val="24"/>
          <w:szCs w:val="24"/>
          <w:lang w:val="ro-RO" w:eastAsia="en-GB"/>
        </w:rPr>
        <w:t>: …………………………</w:t>
      </w:r>
    </w:p>
    <w:p w:rsidR="00C0079D" w:rsidRPr="009524CC" w:rsidRDefault="00C0079D" w:rsidP="00B020EE">
      <w:pPr>
        <w:autoSpaceDE w:val="0"/>
        <w:autoSpaceDN w:val="0"/>
        <w:adjustRightInd w:val="0"/>
        <w:spacing w:after="0" w:line="360" w:lineRule="auto"/>
        <w:jc w:val="both"/>
        <w:rPr>
          <w:rFonts w:ascii="Times New Roman" w:eastAsia="Calibri" w:hAnsi="Times New Roman"/>
          <w:sz w:val="24"/>
          <w:szCs w:val="24"/>
          <w:lang w:val="ro-RO" w:eastAsia="en-GB"/>
        </w:rPr>
      </w:pPr>
      <w:r w:rsidRPr="009524CC">
        <w:rPr>
          <w:rFonts w:ascii="Times New Roman" w:eastAsia="Calibri" w:hAnsi="Times New Roman"/>
          <w:sz w:val="24"/>
          <w:szCs w:val="24"/>
          <w:lang w:val="ro-RO" w:eastAsia="en-GB"/>
        </w:rPr>
        <w:t>E</w:t>
      </w:r>
      <w:r w:rsidR="00C44CC3" w:rsidRPr="009524CC">
        <w:rPr>
          <w:rFonts w:ascii="Times New Roman" w:eastAsia="Calibri" w:hAnsi="Times New Roman"/>
          <w:sz w:val="24"/>
          <w:szCs w:val="24"/>
          <w:lang w:val="ro-RO" w:eastAsia="en-GB"/>
        </w:rPr>
        <w:t>-</w:t>
      </w:r>
      <w:r w:rsidRPr="009524CC">
        <w:rPr>
          <w:rFonts w:ascii="Times New Roman" w:eastAsia="Calibri" w:hAnsi="Times New Roman"/>
          <w:sz w:val="24"/>
          <w:szCs w:val="24"/>
          <w:lang w:val="ro-RO" w:eastAsia="en-GB"/>
        </w:rPr>
        <w:t>mail</w:t>
      </w:r>
      <w:r w:rsidR="00C44CC3" w:rsidRPr="009524CC">
        <w:rPr>
          <w:rFonts w:ascii="Times New Roman" w:eastAsia="Calibri" w:hAnsi="Times New Roman"/>
          <w:sz w:val="24"/>
          <w:szCs w:val="24"/>
          <w:lang w:val="ro-RO" w:eastAsia="en-GB"/>
        </w:rPr>
        <w:t>:</w:t>
      </w:r>
      <w:r w:rsidR="009524CC" w:rsidRPr="009524CC">
        <w:rPr>
          <w:rFonts w:ascii="Times New Roman" w:eastAsia="Calibri" w:hAnsi="Times New Roman"/>
          <w:sz w:val="24"/>
          <w:szCs w:val="24"/>
          <w:lang w:val="ro-RO" w:eastAsia="en-GB"/>
        </w:rPr>
        <w:t xml:space="preserve"> </w:t>
      </w:r>
      <w:r w:rsidR="00B73DAA">
        <w:t xml:space="preserve"> </w:t>
      </w:r>
    </w:p>
    <w:p w:rsidR="00925373" w:rsidRPr="00B020EE" w:rsidRDefault="00CD42AD" w:rsidP="00B020EE">
      <w:pPr>
        <w:numPr>
          <w:ilvl w:val="0"/>
          <w:numId w:val="7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Orice document scris trebuie înregistrat atât în momentul transmiterii, cât şi în momentul primirii</w:t>
      </w:r>
      <w:r w:rsidR="00925373" w:rsidRPr="00B020EE">
        <w:rPr>
          <w:rFonts w:ascii="Times New Roman" w:eastAsia="Calibri" w:hAnsi="Times New Roman"/>
          <w:sz w:val="24"/>
          <w:szCs w:val="24"/>
          <w:lang w:val="ro-RO" w:eastAsia="en-GB"/>
        </w:rPr>
        <w:t>.</w:t>
      </w:r>
    </w:p>
    <w:p w:rsidR="00892B5A" w:rsidRPr="00B020EE" w:rsidRDefault="00CD42AD" w:rsidP="00B020EE">
      <w:pPr>
        <w:numPr>
          <w:ilvl w:val="0"/>
          <w:numId w:val="7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Comunicările între părţi se pot face şi prin, fax sau e-mail sub condiţia confirmării de primire</w:t>
      </w:r>
      <w:r w:rsidR="00C44CC3" w:rsidRPr="00B020EE">
        <w:rPr>
          <w:rFonts w:ascii="Times New Roman" w:eastAsia="Calibri" w:hAnsi="Times New Roman"/>
          <w:sz w:val="24"/>
          <w:szCs w:val="24"/>
          <w:lang w:val="ro-RO" w:eastAsia="en-GB"/>
        </w:rPr>
        <w:t>.</w:t>
      </w:r>
    </w:p>
    <w:p w:rsidR="00C44CC3" w:rsidRPr="00B020EE" w:rsidRDefault="00CD42AD" w:rsidP="00B020EE">
      <w:pPr>
        <w:numPr>
          <w:ilvl w:val="0"/>
          <w:numId w:val="7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Dacă notificarea este transmisă prin poştă, aceasta se va face prin scrisoare recomandată cu confirmare de primire şi este considerată ca fiind primită de destinatar la data menţionată de oficiul poştal de destinaţie pe confirmarea de primire.</w:t>
      </w:r>
      <w:r w:rsidR="00C44CC3" w:rsidRPr="00B020EE">
        <w:rPr>
          <w:rFonts w:ascii="Times New Roman" w:eastAsia="Calibri" w:hAnsi="Times New Roman"/>
          <w:sz w:val="24"/>
          <w:szCs w:val="24"/>
          <w:lang w:val="ro-RO" w:eastAsia="en-GB"/>
        </w:rPr>
        <w:t xml:space="preserve"> </w:t>
      </w:r>
    </w:p>
    <w:p w:rsidR="00C44CC3" w:rsidRPr="00B020EE" w:rsidRDefault="00CD42AD" w:rsidP="00B020EE">
      <w:pPr>
        <w:numPr>
          <w:ilvl w:val="0"/>
          <w:numId w:val="7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Dacă notificarea este transmisă prin </w:t>
      </w:r>
      <w:r w:rsidR="00C44CC3" w:rsidRPr="00B020EE">
        <w:rPr>
          <w:rFonts w:ascii="Times New Roman" w:eastAsia="Calibri" w:hAnsi="Times New Roman"/>
          <w:sz w:val="24"/>
          <w:szCs w:val="24"/>
          <w:lang w:val="ro-RO" w:eastAsia="en-GB"/>
        </w:rPr>
        <w:t xml:space="preserve">fax </w:t>
      </w:r>
      <w:r w:rsidRPr="00B020EE">
        <w:rPr>
          <w:rFonts w:ascii="Times New Roman" w:eastAsia="Calibri" w:hAnsi="Times New Roman"/>
          <w:sz w:val="24"/>
          <w:szCs w:val="24"/>
          <w:lang w:val="ro-RO" w:eastAsia="en-GB"/>
        </w:rPr>
        <w:t>sau</w:t>
      </w:r>
      <w:r w:rsidR="00C44CC3" w:rsidRPr="00B020EE">
        <w:rPr>
          <w:rFonts w:ascii="Times New Roman" w:eastAsia="Calibri" w:hAnsi="Times New Roman"/>
          <w:sz w:val="24"/>
          <w:szCs w:val="24"/>
          <w:lang w:val="ro-RO" w:eastAsia="en-GB"/>
        </w:rPr>
        <w:t xml:space="preserve"> e-mail</w:t>
      </w:r>
      <w:r w:rsidRPr="00B020EE">
        <w:rPr>
          <w:rFonts w:ascii="Times New Roman" w:eastAsia="Calibri" w:hAnsi="Times New Roman"/>
          <w:sz w:val="24"/>
          <w:szCs w:val="24"/>
          <w:lang w:val="ro-RO" w:eastAsia="en-GB"/>
        </w:rPr>
        <w:t>, ea va considerată primită în prima Zi Lucrătoare după data transmiterii.</w:t>
      </w:r>
      <w:r w:rsidR="00C44CC3" w:rsidRPr="00B020EE">
        <w:rPr>
          <w:rFonts w:ascii="Times New Roman" w:eastAsia="Calibri" w:hAnsi="Times New Roman"/>
          <w:sz w:val="24"/>
          <w:szCs w:val="24"/>
          <w:lang w:val="ro-RO" w:eastAsia="en-GB"/>
        </w:rPr>
        <w:t xml:space="preserve"> </w:t>
      </w:r>
    </w:p>
    <w:p w:rsidR="00C44CC3" w:rsidRPr="00B020EE" w:rsidRDefault="00CD42AD" w:rsidP="00B020EE">
      <w:pPr>
        <w:numPr>
          <w:ilvl w:val="0"/>
          <w:numId w:val="72"/>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Notificările orale nu vor fi luate în considerare drept comunicări de vreuna dintre Părţi dacă nu sunt confirmate prin una dintre metodele prevăzute în alineatele de mai sus.  </w:t>
      </w:r>
    </w:p>
    <w:p w:rsidR="00892B5A" w:rsidRPr="00B020EE" w:rsidRDefault="00892B5A" w:rsidP="00B020EE">
      <w:pPr>
        <w:keepNext/>
        <w:tabs>
          <w:tab w:val="left" w:pos="426"/>
        </w:tabs>
        <w:spacing w:after="0" w:line="360" w:lineRule="auto"/>
        <w:jc w:val="both"/>
        <w:outlineLvl w:val="0"/>
        <w:rPr>
          <w:rFonts w:ascii="Times New Roman" w:eastAsia="Calibri" w:hAnsi="Times New Roman"/>
          <w:b/>
          <w:sz w:val="24"/>
          <w:szCs w:val="24"/>
          <w:lang w:val="ro-RO" w:eastAsia="en-GB"/>
        </w:rPr>
      </w:pPr>
      <w:bookmarkStart w:id="467" w:name="_Toc254520651"/>
      <w:bookmarkStart w:id="468" w:name="_Toc337558705"/>
      <w:bookmarkStart w:id="469" w:name="_Toc337740563"/>
    </w:p>
    <w:p w:rsidR="00670473"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70" w:name="_Toc129291248"/>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44</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670473" w:rsidRPr="00B020EE">
        <w:rPr>
          <w:rFonts w:ascii="Times New Roman" w:hAnsi="Times New Roman"/>
          <w:i w:val="0"/>
          <w:sz w:val="24"/>
          <w:szCs w:val="24"/>
          <w:lang w:val="ro-RO" w:eastAsia="ro-RO"/>
        </w:rPr>
        <w:t xml:space="preserve"> </w:t>
      </w:r>
      <w:bookmarkEnd w:id="467"/>
      <w:bookmarkEnd w:id="468"/>
      <w:bookmarkEnd w:id="469"/>
      <w:r w:rsidR="00D4567F" w:rsidRPr="00B020EE">
        <w:rPr>
          <w:rFonts w:ascii="Times New Roman" w:hAnsi="Times New Roman"/>
          <w:i w:val="0"/>
          <w:sz w:val="24"/>
          <w:szCs w:val="24"/>
          <w:lang w:val="ro-RO" w:eastAsia="ro-RO"/>
        </w:rPr>
        <w:t>DREPTURILE TERŢILOR</w:t>
      </w:r>
      <w:bookmarkEnd w:id="470"/>
    </w:p>
    <w:p w:rsidR="00925373" w:rsidRPr="00B020EE" w:rsidRDefault="00D4567F" w:rsidP="00B020EE">
      <w:pPr>
        <w:tabs>
          <w:tab w:val="left" w:pos="142"/>
        </w:tabs>
        <w:spacing w:after="0" w:line="360" w:lineRule="auto"/>
        <w:jc w:val="both"/>
        <w:rPr>
          <w:rFonts w:ascii="Times New Roman" w:hAnsi="Times New Roman"/>
          <w:sz w:val="24"/>
          <w:szCs w:val="24"/>
          <w:lang w:val="ro-RO" w:eastAsia="ro-RO"/>
        </w:rPr>
      </w:pPr>
      <w:r w:rsidRPr="00B020EE">
        <w:rPr>
          <w:rFonts w:ascii="Times New Roman" w:eastAsia="Calibri" w:hAnsi="Times New Roman"/>
          <w:sz w:val="24"/>
          <w:szCs w:val="24"/>
          <w:lang w:val="ro-RO" w:eastAsia="en-GB"/>
        </w:rPr>
        <w:t xml:space="preserve">Nici un element din prezentul </w:t>
      </w:r>
      <w:r w:rsidR="006D1008" w:rsidRPr="00B020EE">
        <w:rPr>
          <w:rFonts w:ascii="Times New Roman" w:eastAsia="Calibri" w:hAnsi="Times New Roman"/>
          <w:sz w:val="24"/>
          <w:szCs w:val="24"/>
          <w:lang w:val="ro-RO" w:eastAsia="en-GB"/>
        </w:rPr>
        <w:t>Contract,</w:t>
      </w:r>
      <w:r w:rsidRPr="00B020EE">
        <w:rPr>
          <w:rFonts w:ascii="Times New Roman" w:eastAsia="Calibri" w:hAnsi="Times New Roman"/>
          <w:sz w:val="24"/>
          <w:szCs w:val="24"/>
          <w:lang w:val="ro-RO" w:eastAsia="en-GB"/>
        </w:rPr>
        <w:t xml:space="preserve"> fie expres, fie implicit, nu va conferi drepturi sau compensaţii conform sau în temeiul prezentului Contract vreunei alte persoane, alta decât Părţile, nici nu va elibera sau exonera de obligaţii sau răspundere vreo altă persoană</w:t>
      </w:r>
      <w:r w:rsidR="00C8712E" w:rsidRPr="00B020EE">
        <w:rPr>
          <w:rFonts w:ascii="Times New Roman" w:eastAsia="Calibri" w:hAnsi="Times New Roman"/>
          <w:sz w:val="24"/>
          <w:szCs w:val="24"/>
          <w:lang w:val="ro-RO" w:eastAsia="en-GB"/>
        </w:rPr>
        <w:t xml:space="preserve">, terţă faţă de vreuna dintre Părţi, nici nu va conferi vreun drept de subrogare sau vreun drept de acţiune împotriva vreunei Părţi din prezentul Contract. </w:t>
      </w:r>
      <w:r w:rsidRPr="00B020EE">
        <w:rPr>
          <w:rFonts w:ascii="Times New Roman" w:eastAsia="Calibri" w:hAnsi="Times New Roman"/>
          <w:sz w:val="24"/>
          <w:szCs w:val="24"/>
          <w:lang w:val="ro-RO" w:eastAsia="en-GB"/>
        </w:rPr>
        <w:t xml:space="preserve">  </w:t>
      </w:r>
      <w:r w:rsidR="006D1008" w:rsidRPr="00B020EE">
        <w:rPr>
          <w:rFonts w:ascii="Times New Roman" w:eastAsia="Calibri" w:hAnsi="Times New Roman"/>
          <w:sz w:val="24"/>
          <w:szCs w:val="24"/>
          <w:lang w:val="ro-RO" w:eastAsia="en-GB"/>
        </w:rPr>
        <w:t xml:space="preserve"> </w:t>
      </w:r>
    </w:p>
    <w:p w:rsidR="00670473" w:rsidRPr="00B020EE" w:rsidRDefault="00670473" w:rsidP="00B020EE">
      <w:pPr>
        <w:autoSpaceDE w:val="0"/>
        <w:autoSpaceDN w:val="0"/>
        <w:adjustRightInd w:val="0"/>
        <w:spacing w:after="0" w:line="360" w:lineRule="auto"/>
        <w:jc w:val="both"/>
        <w:rPr>
          <w:rFonts w:ascii="Times New Roman" w:eastAsia="Calibri" w:hAnsi="Times New Roman"/>
          <w:bCs/>
          <w:sz w:val="24"/>
          <w:szCs w:val="24"/>
          <w:lang w:val="ro-RO"/>
        </w:rPr>
      </w:pPr>
    </w:p>
    <w:p w:rsidR="00670473"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71" w:name="_Toc129291249"/>
      <w:r w:rsidRPr="00B020EE">
        <w:rPr>
          <w:rFonts w:ascii="Times New Roman" w:hAnsi="Times New Roman"/>
          <w:i w:val="0"/>
          <w:sz w:val="24"/>
          <w:szCs w:val="24"/>
          <w:lang w:val="ro-RO" w:eastAsia="ro-RO"/>
        </w:rPr>
        <w:lastRenderedPageBreak/>
        <w:t xml:space="preserve">ARTICOLUL </w:t>
      </w:r>
      <w:r w:rsidR="00670473" w:rsidRPr="00B020EE">
        <w:rPr>
          <w:rFonts w:ascii="Times New Roman" w:hAnsi="Times New Roman"/>
          <w:i w:val="0"/>
          <w:sz w:val="24"/>
          <w:szCs w:val="24"/>
          <w:lang w:val="ro-RO" w:eastAsia="ro-RO"/>
        </w:rPr>
        <w:t>4</w:t>
      </w:r>
      <w:r w:rsidR="00803B80">
        <w:rPr>
          <w:rFonts w:ascii="Times New Roman" w:hAnsi="Times New Roman"/>
          <w:i w:val="0"/>
          <w:sz w:val="24"/>
          <w:szCs w:val="24"/>
          <w:lang w:val="ro-RO" w:eastAsia="ro-RO"/>
        </w:rPr>
        <w:t>5</w:t>
      </w:r>
      <w:r w:rsidR="00CA2AA6" w:rsidRPr="00B020EE">
        <w:rPr>
          <w:rFonts w:ascii="Times New Roman" w:hAnsi="Times New Roman"/>
          <w:i w:val="0"/>
          <w:sz w:val="24"/>
          <w:szCs w:val="24"/>
          <w:lang w:val="ro-RO" w:eastAsia="ro-RO"/>
        </w:rPr>
        <w:t xml:space="preserve"> -</w:t>
      </w:r>
      <w:r w:rsidR="00670473" w:rsidRPr="00B020EE">
        <w:rPr>
          <w:rFonts w:ascii="Times New Roman" w:hAnsi="Times New Roman"/>
          <w:i w:val="0"/>
          <w:sz w:val="24"/>
          <w:szCs w:val="24"/>
          <w:lang w:val="ro-RO" w:eastAsia="ro-RO"/>
        </w:rPr>
        <w:t xml:space="preserve"> </w:t>
      </w:r>
      <w:r w:rsidR="00C8712E" w:rsidRPr="00B020EE">
        <w:rPr>
          <w:rFonts w:ascii="Times New Roman" w:hAnsi="Times New Roman"/>
          <w:i w:val="0"/>
          <w:sz w:val="24"/>
          <w:szCs w:val="24"/>
          <w:lang w:val="ro-RO" w:eastAsia="ro-RO"/>
        </w:rPr>
        <w:t>RENUNŢARE</w:t>
      </w:r>
      <w:bookmarkEnd w:id="471"/>
    </w:p>
    <w:p w:rsidR="00925373" w:rsidRPr="00B020EE" w:rsidRDefault="00EF01EB" w:rsidP="00B020EE">
      <w:pPr>
        <w:spacing w:after="0" w:line="360" w:lineRule="auto"/>
        <w:jc w:val="both"/>
        <w:rPr>
          <w:rFonts w:ascii="Times New Roman" w:hAnsi="Times New Roman"/>
          <w:sz w:val="24"/>
          <w:szCs w:val="24"/>
          <w:lang w:val="ro-RO" w:eastAsia="ro-RO"/>
        </w:rPr>
      </w:pPr>
      <w:bookmarkStart w:id="472" w:name="_Toc378327596"/>
      <w:bookmarkStart w:id="473" w:name="_Toc379978692"/>
      <w:bookmarkStart w:id="474" w:name="_Toc380141137"/>
      <w:bookmarkStart w:id="475" w:name="_Toc381791214"/>
      <w:bookmarkStart w:id="476" w:name="_Toc381957742"/>
      <w:bookmarkStart w:id="477" w:name="_Toc11221650"/>
      <w:bookmarkStart w:id="478" w:name="_Toc254520649"/>
      <w:bookmarkStart w:id="479" w:name="_Toc337558703"/>
      <w:bookmarkStart w:id="480" w:name="_Toc337740561"/>
      <w:r w:rsidRPr="00B020EE">
        <w:rPr>
          <w:rFonts w:ascii="Times New Roman" w:hAnsi="Times New Roman"/>
          <w:sz w:val="24"/>
          <w:szCs w:val="24"/>
          <w:lang w:val="ro-RO" w:eastAsia="en-GB"/>
        </w:rPr>
        <w:t xml:space="preserve">Renunţarea unei Părţi de a invoca încălcarea unei clauze contractuale sau a unei obligaţii de către cealaltă Parte nu va fi interpretată în nicio circumstanţă ca renunţare la invocarea viitoarelor încălcări ale aceleaşi sau ale alte clauze contractuale ori ale aceleaşi sau ale alte obligaţii ce către aceeaşi Parte. Dacă oricare dintre Părţi încalcă o obligaţie contractuală, renunţarea din partea Părţii prejudiciate de a invoca dreptul său de a cere executarea obligaţiei contractuale nu va fi interpretată ca o renunţare la dreptul însuşi. </w:t>
      </w:r>
      <w:r w:rsidR="0013028C" w:rsidRPr="00B020EE">
        <w:rPr>
          <w:rFonts w:ascii="Times New Roman" w:hAnsi="Times New Roman"/>
          <w:sz w:val="24"/>
          <w:szCs w:val="24"/>
          <w:lang w:val="ro-RO" w:eastAsia="en-GB"/>
        </w:rPr>
        <w:t xml:space="preserve">Neexercitarea sau exercitarea cu întârziere de către una dintre Părţi a unui drept conferit de prezentul </w:t>
      </w:r>
      <w:r w:rsidR="00944ABC" w:rsidRPr="00B020EE">
        <w:rPr>
          <w:rFonts w:ascii="Times New Roman" w:hAnsi="Times New Roman"/>
          <w:sz w:val="24"/>
          <w:szCs w:val="24"/>
          <w:lang w:val="ro-RO" w:eastAsia="ro-RO"/>
        </w:rPr>
        <w:t>Contract</w:t>
      </w:r>
      <w:r w:rsidR="0013028C" w:rsidRPr="00B020EE">
        <w:rPr>
          <w:rFonts w:ascii="Times New Roman" w:hAnsi="Times New Roman"/>
          <w:sz w:val="24"/>
          <w:szCs w:val="24"/>
          <w:lang w:val="ro-RO" w:eastAsia="ro-RO"/>
        </w:rPr>
        <w:t xml:space="preserve"> nu poate fi interpretat ca o renunţare la dreptul respectiv</w:t>
      </w:r>
      <w:r w:rsidR="00944ABC" w:rsidRPr="00B020EE">
        <w:rPr>
          <w:rFonts w:ascii="Times New Roman" w:hAnsi="Times New Roman"/>
          <w:sz w:val="24"/>
          <w:szCs w:val="24"/>
          <w:lang w:val="ro-RO" w:eastAsia="ro-RO"/>
        </w:rPr>
        <w:t>.</w:t>
      </w:r>
      <w:bookmarkEnd w:id="472"/>
      <w:bookmarkEnd w:id="473"/>
      <w:bookmarkEnd w:id="474"/>
      <w:bookmarkEnd w:id="475"/>
      <w:bookmarkEnd w:id="476"/>
      <w:bookmarkEnd w:id="477"/>
    </w:p>
    <w:p w:rsidR="007D76AE" w:rsidRPr="00B020EE" w:rsidRDefault="007D76AE" w:rsidP="00B020EE">
      <w:pPr>
        <w:spacing w:after="0" w:line="360" w:lineRule="auto"/>
        <w:jc w:val="both"/>
        <w:rPr>
          <w:rFonts w:ascii="Times New Roman" w:hAnsi="Times New Roman"/>
          <w:sz w:val="24"/>
          <w:szCs w:val="24"/>
          <w:lang w:val="ro-RO" w:eastAsia="en-GB"/>
        </w:rPr>
      </w:pPr>
    </w:p>
    <w:p w:rsidR="00670473"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81" w:name="_Toc129291250"/>
      <w:r w:rsidRPr="00B020EE">
        <w:rPr>
          <w:rFonts w:ascii="Times New Roman" w:hAnsi="Times New Roman"/>
          <w:i w:val="0"/>
          <w:sz w:val="24"/>
          <w:szCs w:val="24"/>
          <w:lang w:val="ro-RO" w:eastAsia="ro-RO"/>
        </w:rPr>
        <w:t xml:space="preserve">ARTICOLUL </w:t>
      </w:r>
      <w:r w:rsidR="00670473" w:rsidRPr="00B020EE">
        <w:rPr>
          <w:rFonts w:ascii="Times New Roman" w:hAnsi="Times New Roman"/>
          <w:i w:val="0"/>
          <w:sz w:val="24"/>
          <w:szCs w:val="24"/>
          <w:lang w:val="ro-RO" w:eastAsia="ro-RO"/>
        </w:rPr>
        <w:t>4</w:t>
      </w:r>
      <w:r w:rsidR="00803B80">
        <w:rPr>
          <w:rFonts w:ascii="Times New Roman" w:hAnsi="Times New Roman"/>
          <w:i w:val="0"/>
          <w:sz w:val="24"/>
          <w:szCs w:val="24"/>
          <w:lang w:val="ro-RO" w:eastAsia="ro-RO"/>
        </w:rPr>
        <w:t>6</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670473" w:rsidRPr="00B020EE">
        <w:rPr>
          <w:rFonts w:ascii="Times New Roman" w:hAnsi="Times New Roman"/>
          <w:i w:val="0"/>
          <w:sz w:val="24"/>
          <w:szCs w:val="24"/>
          <w:lang w:val="ro-RO" w:eastAsia="ro-RO"/>
        </w:rPr>
        <w:t xml:space="preserve"> </w:t>
      </w:r>
      <w:r w:rsidR="00EA5595" w:rsidRPr="00B020EE">
        <w:rPr>
          <w:rFonts w:ascii="Times New Roman" w:hAnsi="Times New Roman"/>
          <w:i w:val="0"/>
          <w:sz w:val="24"/>
          <w:szCs w:val="24"/>
          <w:lang w:val="ro-RO" w:eastAsia="ro-RO"/>
        </w:rPr>
        <w:t>NULITATEA CONTRACTULUI ŞI DIVIZIBILITATEA PREVEDERILOR SALE</w:t>
      </w:r>
      <w:bookmarkEnd w:id="481"/>
      <w:r w:rsidR="00EA5595" w:rsidRPr="00B020EE">
        <w:rPr>
          <w:rFonts w:ascii="Times New Roman" w:hAnsi="Times New Roman"/>
          <w:i w:val="0"/>
          <w:sz w:val="24"/>
          <w:szCs w:val="24"/>
          <w:lang w:val="ro-RO" w:eastAsia="ro-RO"/>
        </w:rPr>
        <w:t xml:space="preserve"> </w:t>
      </w:r>
      <w:bookmarkEnd w:id="478"/>
      <w:bookmarkEnd w:id="479"/>
      <w:bookmarkEnd w:id="480"/>
    </w:p>
    <w:p w:rsidR="00925373" w:rsidRPr="00B020EE" w:rsidRDefault="00EA5595" w:rsidP="00B020EE">
      <w:pPr>
        <w:numPr>
          <w:ilvl w:val="0"/>
          <w:numId w:val="74"/>
        </w:numPr>
        <w:autoSpaceDE w:val="0"/>
        <w:autoSpaceDN w:val="0"/>
        <w:adjustRightInd w:val="0"/>
        <w:spacing w:after="0" w:line="360" w:lineRule="auto"/>
        <w:jc w:val="both"/>
        <w:rPr>
          <w:rFonts w:ascii="Times New Roman" w:eastAsia="Calibri" w:hAnsi="Times New Roman"/>
          <w:sz w:val="24"/>
          <w:szCs w:val="24"/>
          <w:lang w:val="ro-RO" w:eastAsia="en-GB"/>
        </w:rPr>
      </w:pPr>
      <w:bookmarkStart w:id="482" w:name="_Toc254520656"/>
      <w:bookmarkStart w:id="483" w:name="_Toc337558713"/>
      <w:bookmarkStart w:id="484" w:name="_Toc337740571"/>
      <w:r w:rsidRPr="00B020EE">
        <w:rPr>
          <w:rFonts w:ascii="Times New Roman" w:eastAsia="Calibri" w:hAnsi="Times New Roman"/>
          <w:sz w:val="24"/>
          <w:szCs w:val="24"/>
          <w:lang w:val="ro-RO" w:eastAsia="en-GB"/>
        </w:rPr>
        <w:t xml:space="preserve">Dacă în orice moment ulterior Datei </w:t>
      </w:r>
      <w:r w:rsidR="008975FB" w:rsidRPr="00B020EE">
        <w:rPr>
          <w:rFonts w:ascii="Times New Roman" w:eastAsia="Calibri" w:hAnsi="Times New Roman"/>
          <w:sz w:val="24"/>
          <w:szCs w:val="24"/>
          <w:lang w:val="ro-RO" w:eastAsia="en-GB"/>
        </w:rPr>
        <w:t>Intrării în Vigoare</w:t>
      </w:r>
      <w:r w:rsidRPr="00B020EE">
        <w:rPr>
          <w:rFonts w:ascii="Times New Roman" w:eastAsia="Calibri" w:hAnsi="Times New Roman"/>
          <w:sz w:val="24"/>
          <w:szCs w:val="24"/>
          <w:lang w:val="ro-RO" w:eastAsia="en-GB"/>
        </w:rPr>
        <w:t>, orice arti</w:t>
      </w:r>
      <w:r w:rsidR="00E47BD0">
        <w:rPr>
          <w:rFonts w:ascii="Times New Roman" w:eastAsia="Calibri" w:hAnsi="Times New Roman"/>
          <w:sz w:val="24"/>
          <w:szCs w:val="24"/>
          <w:lang w:val="ro-RO" w:eastAsia="en-GB"/>
        </w:rPr>
        <w:t>col sau prevedere a prezentului</w:t>
      </w:r>
      <w:r w:rsidRPr="00B020EE">
        <w:rPr>
          <w:rFonts w:ascii="Times New Roman" w:eastAsia="Calibri" w:hAnsi="Times New Roman"/>
          <w:sz w:val="24"/>
          <w:szCs w:val="24"/>
          <w:lang w:val="ro-RO" w:eastAsia="en-GB"/>
        </w:rPr>
        <w:t xml:space="preserve"> </w:t>
      </w:r>
      <w:r w:rsidR="00BD2A5E" w:rsidRPr="00B020EE">
        <w:rPr>
          <w:rFonts w:ascii="Times New Roman" w:eastAsia="Calibri" w:hAnsi="Times New Roman"/>
          <w:sz w:val="24"/>
          <w:szCs w:val="24"/>
          <w:lang w:val="ro-RO" w:eastAsia="en-GB"/>
        </w:rPr>
        <w:t xml:space="preserve">Contract </w:t>
      </w:r>
      <w:r w:rsidRPr="00B020EE">
        <w:rPr>
          <w:rFonts w:ascii="Times New Roman" w:eastAsia="Calibri" w:hAnsi="Times New Roman"/>
          <w:sz w:val="24"/>
          <w:szCs w:val="24"/>
          <w:lang w:val="ro-RO" w:eastAsia="en-GB"/>
        </w:rPr>
        <w:t>sunt declarate de orice instanţă de judecată competentă ca fiind nel</w:t>
      </w:r>
      <w:r w:rsidR="00BD2A5E" w:rsidRPr="00B020EE">
        <w:rPr>
          <w:rFonts w:ascii="Times New Roman" w:eastAsia="Calibri" w:hAnsi="Times New Roman"/>
          <w:sz w:val="24"/>
          <w:szCs w:val="24"/>
          <w:lang w:val="ro-RO" w:eastAsia="en-GB"/>
        </w:rPr>
        <w:t>egal</w:t>
      </w:r>
      <w:r w:rsidRPr="00B020EE">
        <w:rPr>
          <w:rFonts w:ascii="Times New Roman" w:eastAsia="Calibri" w:hAnsi="Times New Roman"/>
          <w:sz w:val="24"/>
          <w:szCs w:val="24"/>
          <w:lang w:val="ro-RO" w:eastAsia="en-GB"/>
        </w:rPr>
        <w:t>e</w:t>
      </w:r>
      <w:r w:rsidR="00BD2A5E" w:rsidRPr="00B020EE">
        <w:rPr>
          <w:rFonts w:ascii="Times New Roman" w:eastAsia="Calibri" w:hAnsi="Times New Roman"/>
          <w:sz w:val="24"/>
          <w:szCs w:val="24"/>
          <w:lang w:val="ro-RO" w:eastAsia="en-GB"/>
        </w:rPr>
        <w:t>,</w:t>
      </w:r>
      <w:r w:rsidRPr="00B020EE">
        <w:rPr>
          <w:rFonts w:ascii="Times New Roman" w:eastAsia="Calibri" w:hAnsi="Times New Roman"/>
          <w:sz w:val="24"/>
          <w:szCs w:val="24"/>
          <w:lang w:val="ro-RO" w:eastAsia="en-GB"/>
        </w:rPr>
        <w:t xml:space="preserve"> nule sau că inaplicabile, conform Legii, respectivul articol sau prevedere nu va avea forţă juridică şi efect juridic, dar nelegalitatea sau inaplicabilitatea lor nu va avea vreun efect asupra validităţii şi aplicabilităţii oricăror alte</w:t>
      </w:r>
      <w:r w:rsidR="007A22A1" w:rsidRPr="00B020EE">
        <w:rPr>
          <w:rFonts w:ascii="Times New Roman" w:eastAsia="Calibri" w:hAnsi="Times New Roman"/>
          <w:sz w:val="24"/>
          <w:szCs w:val="24"/>
          <w:lang w:val="ro-RO" w:eastAsia="en-GB"/>
        </w:rPr>
        <w:t xml:space="preserve"> prevederi ale prezentului </w:t>
      </w:r>
      <w:r w:rsidR="00BD2A5E" w:rsidRPr="00B020EE">
        <w:rPr>
          <w:rFonts w:ascii="Times New Roman" w:eastAsia="Calibri" w:hAnsi="Times New Roman"/>
          <w:sz w:val="24"/>
          <w:szCs w:val="24"/>
          <w:lang w:val="ro-RO" w:eastAsia="en-GB"/>
        </w:rPr>
        <w:t xml:space="preserve">Contract, </w:t>
      </w:r>
      <w:r w:rsidR="007A22A1" w:rsidRPr="00B020EE">
        <w:rPr>
          <w:rFonts w:ascii="Times New Roman" w:eastAsia="Calibri" w:hAnsi="Times New Roman"/>
          <w:sz w:val="24"/>
          <w:szCs w:val="24"/>
          <w:lang w:val="ro-RO" w:eastAsia="en-GB"/>
        </w:rPr>
        <w:t>care vor rămâne în continuare valide şi aplicabile în măsura permisă de Lege</w:t>
      </w:r>
      <w:r w:rsidR="00BD2A5E" w:rsidRPr="00B020EE">
        <w:rPr>
          <w:rFonts w:ascii="Times New Roman" w:eastAsia="Calibri" w:hAnsi="Times New Roman"/>
          <w:sz w:val="24"/>
          <w:szCs w:val="24"/>
          <w:lang w:val="ro-RO" w:eastAsia="en-GB"/>
        </w:rPr>
        <w:t>.</w:t>
      </w:r>
    </w:p>
    <w:p w:rsidR="00670473" w:rsidRPr="00B020EE" w:rsidRDefault="007A22A1" w:rsidP="00B020EE">
      <w:pPr>
        <w:numPr>
          <w:ilvl w:val="0"/>
          <w:numId w:val="74"/>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Nulitatea sau inaplicabilitate oricărui articol sau oricărei prevederi din prezentul </w:t>
      </w:r>
      <w:r w:rsidR="00925373" w:rsidRPr="00B020EE">
        <w:rPr>
          <w:rFonts w:ascii="Times New Roman" w:eastAsia="Calibri" w:hAnsi="Times New Roman"/>
          <w:sz w:val="24"/>
          <w:szCs w:val="24"/>
          <w:lang w:val="ro-RO" w:eastAsia="en-GB"/>
        </w:rPr>
        <w:t xml:space="preserve">Contract </w:t>
      </w:r>
      <w:r w:rsidRPr="00B020EE">
        <w:rPr>
          <w:rFonts w:ascii="Times New Roman" w:eastAsia="Calibri" w:hAnsi="Times New Roman"/>
          <w:sz w:val="24"/>
          <w:szCs w:val="24"/>
          <w:lang w:val="ro-RO" w:eastAsia="en-GB"/>
        </w:rPr>
        <w:t xml:space="preserve">va fi stabilită în conformitate cu </w:t>
      </w:r>
      <w:r w:rsidRPr="001A10B4">
        <w:rPr>
          <w:rFonts w:ascii="Times New Roman" w:eastAsia="Calibri" w:hAnsi="Times New Roman"/>
          <w:sz w:val="24"/>
          <w:szCs w:val="24"/>
          <w:lang w:val="ro-RO" w:eastAsia="en-GB"/>
        </w:rPr>
        <w:t>Articolul</w:t>
      </w:r>
      <w:r w:rsidR="00925373" w:rsidRPr="001A10B4">
        <w:rPr>
          <w:rFonts w:ascii="Times New Roman" w:eastAsia="Calibri" w:hAnsi="Times New Roman"/>
          <w:sz w:val="24"/>
          <w:szCs w:val="24"/>
          <w:lang w:val="ro-RO" w:eastAsia="en-GB"/>
        </w:rPr>
        <w:t xml:space="preserve"> </w:t>
      </w:r>
      <w:r w:rsidR="001A10B4" w:rsidRPr="001A10B4">
        <w:rPr>
          <w:rFonts w:ascii="Times New Roman" w:eastAsia="Calibri" w:hAnsi="Times New Roman"/>
          <w:sz w:val="24"/>
          <w:szCs w:val="24"/>
          <w:lang w:val="ro-RO" w:eastAsia="en-GB"/>
        </w:rPr>
        <w:t>49</w:t>
      </w:r>
      <w:r w:rsidR="00BD2A5E" w:rsidRPr="00B020EE">
        <w:rPr>
          <w:rFonts w:ascii="Times New Roman" w:eastAsia="Calibri" w:hAnsi="Times New Roman"/>
          <w:sz w:val="24"/>
          <w:szCs w:val="24"/>
          <w:lang w:val="ro-RO" w:eastAsia="en-GB"/>
        </w:rPr>
        <w:t xml:space="preserve"> (</w:t>
      </w:r>
      <w:r w:rsidR="00925373" w:rsidRPr="00B020EE">
        <w:rPr>
          <w:rFonts w:ascii="Times New Roman" w:eastAsia="Calibri" w:hAnsi="Times New Roman"/>
          <w:sz w:val="24"/>
          <w:szCs w:val="24"/>
          <w:lang w:val="ro-RO" w:eastAsia="en-GB"/>
        </w:rPr>
        <w:t>„</w:t>
      </w:r>
      <w:r w:rsidR="00E67D1F" w:rsidRPr="00B020EE">
        <w:rPr>
          <w:rFonts w:ascii="Times New Roman" w:eastAsia="Calibri" w:hAnsi="Times New Roman"/>
          <w:sz w:val="24"/>
          <w:szCs w:val="24"/>
          <w:lang w:val="ro-RO" w:eastAsia="en-GB"/>
        </w:rPr>
        <w:t>Legea aplicabilă şi soluţionarea litigiilor</w:t>
      </w:r>
      <w:r w:rsidR="00925373" w:rsidRPr="00B020EE">
        <w:rPr>
          <w:rFonts w:ascii="Times New Roman" w:eastAsia="Calibri" w:hAnsi="Times New Roman"/>
          <w:sz w:val="24"/>
          <w:szCs w:val="24"/>
          <w:lang w:val="ro-RO" w:eastAsia="en-GB"/>
        </w:rPr>
        <w:t>”</w:t>
      </w:r>
      <w:r w:rsidR="00BD2A5E"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din prezentul</w:t>
      </w:r>
      <w:r w:rsidR="00BD2A5E" w:rsidRPr="00B020EE">
        <w:rPr>
          <w:rFonts w:ascii="Times New Roman" w:eastAsia="Calibri" w:hAnsi="Times New Roman"/>
          <w:sz w:val="24"/>
          <w:szCs w:val="24"/>
          <w:lang w:val="ro-RO" w:eastAsia="en-GB"/>
        </w:rPr>
        <w:t xml:space="preserve"> Contract</w:t>
      </w:r>
      <w:r w:rsidR="00925373" w:rsidRPr="00B020EE">
        <w:rPr>
          <w:rFonts w:ascii="Times New Roman" w:eastAsia="Calibri" w:hAnsi="Times New Roman"/>
          <w:sz w:val="24"/>
          <w:szCs w:val="24"/>
          <w:lang w:val="ro-RO" w:eastAsia="en-GB"/>
        </w:rPr>
        <w:t>.</w:t>
      </w:r>
      <w:r w:rsidR="00BD2A5E"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r w:rsidR="00BD2A5E" w:rsidRPr="00B020EE">
        <w:rPr>
          <w:rFonts w:ascii="Times New Roman" w:eastAsia="Calibri" w:hAnsi="Times New Roman"/>
          <w:sz w:val="24"/>
          <w:szCs w:val="24"/>
          <w:lang w:val="ro-RO" w:eastAsia="en-GB"/>
        </w:rPr>
        <w:t>.</w:t>
      </w:r>
      <w:r w:rsidR="00925373" w:rsidRPr="00B020EE">
        <w:rPr>
          <w:rFonts w:ascii="Times New Roman" w:eastAsia="Calibri" w:hAnsi="Times New Roman"/>
          <w:sz w:val="24"/>
          <w:szCs w:val="24"/>
          <w:lang w:val="ro-RO" w:eastAsia="en-GB"/>
        </w:rPr>
        <w:t xml:space="preserve"> </w:t>
      </w:r>
    </w:p>
    <w:p w:rsidR="007D76AE" w:rsidRPr="00B020EE" w:rsidRDefault="007D76AE" w:rsidP="00B020EE">
      <w:pPr>
        <w:autoSpaceDE w:val="0"/>
        <w:autoSpaceDN w:val="0"/>
        <w:adjustRightInd w:val="0"/>
        <w:spacing w:after="0" w:line="360" w:lineRule="auto"/>
        <w:jc w:val="both"/>
        <w:rPr>
          <w:rFonts w:ascii="Times New Roman" w:eastAsia="Calibri" w:hAnsi="Times New Roman"/>
          <w:bCs/>
          <w:sz w:val="24"/>
          <w:szCs w:val="24"/>
          <w:lang w:val="ro-RO"/>
        </w:rPr>
      </w:pPr>
    </w:p>
    <w:p w:rsidR="00670473"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85" w:name="_Toc254520652"/>
      <w:bookmarkStart w:id="486" w:name="_Toc337558706"/>
      <w:bookmarkStart w:id="487" w:name="_Toc337740564"/>
      <w:bookmarkStart w:id="488" w:name="_Toc129291251"/>
      <w:bookmarkEnd w:id="482"/>
      <w:bookmarkEnd w:id="483"/>
      <w:bookmarkEnd w:id="484"/>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47</w:t>
      </w:r>
      <w:r w:rsidR="00CA2AA6" w:rsidRPr="00B020EE">
        <w:rPr>
          <w:rFonts w:ascii="Times New Roman" w:hAnsi="Times New Roman"/>
          <w:i w:val="0"/>
          <w:sz w:val="24"/>
          <w:szCs w:val="24"/>
          <w:lang w:val="ro-RO" w:eastAsia="ro-RO"/>
        </w:rPr>
        <w:t xml:space="preserve"> </w:t>
      </w:r>
      <w:r w:rsidR="00BD2A5E" w:rsidRPr="00B020EE">
        <w:rPr>
          <w:rFonts w:ascii="Times New Roman" w:hAnsi="Times New Roman"/>
          <w:i w:val="0"/>
          <w:sz w:val="24"/>
          <w:szCs w:val="24"/>
          <w:lang w:val="ro-RO" w:eastAsia="ro-RO"/>
        </w:rPr>
        <w:t>–</w:t>
      </w:r>
      <w:r w:rsidR="00670473" w:rsidRPr="00B020EE">
        <w:rPr>
          <w:rFonts w:ascii="Times New Roman" w:hAnsi="Times New Roman"/>
          <w:i w:val="0"/>
          <w:sz w:val="24"/>
          <w:szCs w:val="24"/>
          <w:lang w:val="ro-RO" w:eastAsia="ro-RO"/>
        </w:rPr>
        <w:t xml:space="preserve"> </w:t>
      </w:r>
      <w:bookmarkEnd w:id="485"/>
      <w:bookmarkEnd w:id="486"/>
      <w:bookmarkEnd w:id="487"/>
      <w:r w:rsidR="007A22A1" w:rsidRPr="00B020EE">
        <w:rPr>
          <w:rFonts w:ascii="Times New Roman" w:hAnsi="Times New Roman"/>
          <w:i w:val="0"/>
          <w:sz w:val="24"/>
          <w:szCs w:val="24"/>
          <w:lang w:val="ro-RO" w:eastAsia="ro-RO"/>
        </w:rPr>
        <w:t>MENŢINEREA UNOR PREVEDERI DUPĂ DATA ÎNCETĂRII</w:t>
      </w:r>
      <w:bookmarkEnd w:id="488"/>
      <w:r w:rsidR="007A22A1" w:rsidRPr="00B020EE">
        <w:rPr>
          <w:rFonts w:ascii="Times New Roman" w:hAnsi="Times New Roman"/>
          <w:i w:val="0"/>
          <w:sz w:val="24"/>
          <w:szCs w:val="24"/>
          <w:lang w:val="ro-RO" w:eastAsia="ro-RO"/>
        </w:rPr>
        <w:t xml:space="preserve"> </w:t>
      </w:r>
    </w:p>
    <w:p w:rsidR="00670473" w:rsidRPr="00B020EE" w:rsidRDefault="007A22A1" w:rsidP="00B020EE">
      <w:pPr>
        <w:tabs>
          <w:tab w:val="left" w:pos="284"/>
        </w:tabs>
        <w:autoSpaceDE w:val="0"/>
        <w:autoSpaceDN w:val="0"/>
        <w:adjustRightInd w:val="0"/>
        <w:spacing w:after="0" w:line="360" w:lineRule="auto"/>
        <w:jc w:val="both"/>
        <w:rPr>
          <w:rFonts w:ascii="Times New Roman" w:eastAsia="Calibri" w:hAnsi="Times New Roman"/>
          <w:sz w:val="24"/>
          <w:szCs w:val="24"/>
          <w:lang w:val="ro-RO" w:eastAsia="en-GB"/>
        </w:rPr>
      </w:pPr>
      <w:r w:rsidRPr="001A10B4">
        <w:rPr>
          <w:rFonts w:ascii="Times New Roman" w:eastAsia="Calibri" w:hAnsi="Times New Roman"/>
          <w:sz w:val="24"/>
          <w:szCs w:val="24"/>
          <w:lang w:val="ro-RO" w:eastAsia="en-GB"/>
        </w:rPr>
        <w:t xml:space="preserve">Părţile convin ca la încetarea din orice cauze a Contractului, prevederile privind obligaţiile Delegatului de menţinere a continuităţii Serviciului pentru o perioadă de </w:t>
      </w:r>
      <w:r w:rsidR="00FE3DBB" w:rsidRPr="001A10B4">
        <w:rPr>
          <w:rFonts w:ascii="Times New Roman" w:eastAsia="Calibri" w:hAnsi="Times New Roman"/>
          <w:sz w:val="24"/>
          <w:szCs w:val="24"/>
          <w:lang w:val="ro-RO" w:eastAsia="en-GB"/>
        </w:rPr>
        <w:t>90 (n</w:t>
      </w:r>
      <w:r w:rsidRPr="001A10B4">
        <w:rPr>
          <w:rFonts w:ascii="Times New Roman" w:eastAsia="Calibri" w:hAnsi="Times New Roman"/>
          <w:sz w:val="24"/>
          <w:szCs w:val="24"/>
          <w:lang w:val="ro-RO" w:eastAsia="en-GB"/>
        </w:rPr>
        <w:t>ouăzeci</w:t>
      </w:r>
      <w:r w:rsidR="00FE3DBB"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de Zile</w:t>
      </w:r>
      <w:r w:rsidR="00BD2A5E"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 xml:space="preserve">precum şi Articolul </w:t>
      </w:r>
      <w:r w:rsidR="001A10B4" w:rsidRPr="001A10B4">
        <w:rPr>
          <w:rFonts w:ascii="Times New Roman" w:eastAsia="Calibri" w:hAnsi="Times New Roman"/>
          <w:sz w:val="24"/>
          <w:szCs w:val="24"/>
          <w:lang w:val="ro-RO" w:eastAsia="en-GB"/>
        </w:rPr>
        <w:t>49</w:t>
      </w:r>
      <w:r w:rsidR="00925373" w:rsidRPr="001A10B4">
        <w:rPr>
          <w:rFonts w:ascii="Times New Roman" w:eastAsia="Calibri" w:hAnsi="Times New Roman"/>
          <w:sz w:val="24"/>
          <w:szCs w:val="24"/>
          <w:lang w:val="ro-RO" w:eastAsia="en-GB"/>
        </w:rPr>
        <w:t xml:space="preserve"> (</w:t>
      </w:r>
      <w:r w:rsidR="00757EC5" w:rsidRPr="001A10B4">
        <w:rPr>
          <w:rFonts w:ascii="Times New Roman" w:eastAsia="Calibri" w:hAnsi="Times New Roman"/>
          <w:sz w:val="24"/>
          <w:szCs w:val="24"/>
          <w:lang w:val="ro-RO" w:eastAsia="en-GB"/>
        </w:rPr>
        <w:t>“</w:t>
      </w:r>
      <w:r w:rsidR="00E67D1F" w:rsidRPr="001A10B4">
        <w:rPr>
          <w:rFonts w:ascii="Times New Roman" w:eastAsia="Calibri" w:hAnsi="Times New Roman"/>
          <w:sz w:val="24"/>
          <w:szCs w:val="24"/>
          <w:lang w:val="ro-RO" w:eastAsia="en-GB"/>
        </w:rPr>
        <w:t>Legea aplicabilă şi soluţionarea litigiilor</w:t>
      </w:r>
      <w:r w:rsidR="00757EC5" w:rsidRPr="001A10B4">
        <w:rPr>
          <w:rFonts w:ascii="Times New Roman" w:eastAsia="Calibri" w:hAnsi="Times New Roman"/>
          <w:sz w:val="24"/>
          <w:szCs w:val="24"/>
          <w:lang w:val="ro-RO" w:eastAsia="en-GB"/>
        </w:rPr>
        <w:t>”</w:t>
      </w:r>
      <w:r w:rsidR="00925373"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 xml:space="preserve">Articolul </w:t>
      </w:r>
      <w:r w:rsidR="001A10B4" w:rsidRPr="001A10B4">
        <w:rPr>
          <w:rFonts w:ascii="Times New Roman" w:eastAsia="Calibri" w:hAnsi="Times New Roman"/>
          <w:sz w:val="24"/>
          <w:szCs w:val="24"/>
          <w:lang w:val="ro-RO" w:eastAsia="en-GB"/>
        </w:rPr>
        <w:t>24</w:t>
      </w:r>
      <w:r w:rsidR="00925373" w:rsidRPr="001A10B4">
        <w:rPr>
          <w:rFonts w:ascii="Times New Roman" w:eastAsia="Calibri" w:hAnsi="Times New Roman"/>
          <w:sz w:val="24"/>
          <w:szCs w:val="24"/>
          <w:lang w:val="ro-RO" w:eastAsia="en-GB"/>
        </w:rPr>
        <w:t xml:space="preserve"> (</w:t>
      </w:r>
      <w:r w:rsidR="000764A8" w:rsidRPr="001A10B4">
        <w:rPr>
          <w:rFonts w:ascii="Times New Roman" w:eastAsia="Calibri" w:hAnsi="Times New Roman"/>
          <w:sz w:val="24"/>
          <w:szCs w:val="24"/>
          <w:lang w:val="ro-RO" w:eastAsia="en-GB"/>
        </w:rPr>
        <w:t>“</w:t>
      </w:r>
      <w:r w:rsidR="00253A45" w:rsidRPr="001A10B4">
        <w:rPr>
          <w:rFonts w:ascii="Times New Roman" w:eastAsia="Calibri" w:hAnsi="Times New Roman"/>
          <w:sz w:val="24"/>
          <w:szCs w:val="24"/>
          <w:lang w:val="ro-RO" w:eastAsia="en-GB"/>
        </w:rPr>
        <w:t>P</w:t>
      </w:r>
      <w:r w:rsidR="00E67D1F" w:rsidRPr="001A10B4">
        <w:rPr>
          <w:rFonts w:ascii="Times New Roman" w:eastAsia="Calibri" w:hAnsi="Times New Roman"/>
          <w:sz w:val="24"/>
          <w:szCs w:val="24"/>
          <w:lang w:val="ro-RO" w:eastAsia="en-GB"/>
        </w:rPr>
        <w:t>enalităţi şi despăgubiri în sarcina Delegatului</w:t>
      </w:r>
      <w:r w:rsidR="000764A8" w:rsidRPr="001A10B4">
        <w:rPr>
          <w:rFonts w:ascii="Times New Roman" w:eastAsia="Calibri" w:hAnsi="Times New Roman"/>
          <w:sz w:val="24"/>
          <w:szCs w:val="24"/>
          <w:lang w:val="ro-RO" w:eastAsia="en-GB"/>
        </w:rPr>
        <w:t>”)</w:t>
      </w:r>
      <w:r w:rsidR="00757EC5"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 xml:space="preserve">Articolul </w:t>
      </w:r>
      <w:r w:rsidR="001A10B4" w:rsidRPr="001A10B4">
        <w:rPr>
          <w:rFonts w:ascii="Times New Roman" w:eastAsia="Calibri" w:hAnsi="Times New Roman"/>
          <w:sz w:val="24"/>
          <w:szCs w:val="24"/>
          <w:lang w:val="ro-RO" w:eastAsia="en-GB"/>
        </w:rPr>
        <w:t>28</w:t>
      </w:r>
      <w:r w:rsidR="00757EC5" w:rsidRPr="001A10B4">
        <w:rPr>
          <w:rFonts w:ascii="Times New Roman" w:eastAsia="Calibri" w:hAnsi="Times New Roman"/>
          <w:sz w:val="24"/>
          <w:szCs w:val="24"/>
          <w:lang w:val="ro-RO" w:eastAsia="en-GB"/>
        </w:rPr>
        <w:t xml:space="preserve"> (“</w:t>
      </w:r>
      <w:r w:rsidR="00E67D1F" w:rsidRPr="001A10B4">
        <w:rPr>
          <w:rFonts w:ascii="Times New Roman" w:eastAsia="Calibri" w:hAnsi="Times New Roman"/>
          <w:sz w:val="24"/>
          <w:szCs w:val="24"/>
          <w:lang w:val="ro-RO" w:eastAsia="en-GB"/>
        </w:rPr>
        <w:t>Recuperarea</w:t>
      </w:r>
      <w:r w:rsidR="00757EC5" w:rsidRPr="001A10B4">
        <w:rPr>
          <w:rFonts w:ascii="Times New Roman" w:eastAsia="Calibri" w:hAnsi="Times New Roman"/>
          <w:sz w:val="24"/>
          <w:szCs w:val="24"/>
          <w:lang w:val="ro-RO" w:eastAsia="en-GB"/>
        </w:rPr>
        <w:t>”)</w:t>
      </w:r>
      <w:r w:rsidR="000764A8" w:rsidRPr="001A10B4">
        <w:rPr>
          <w:rFonts w:ascii="Times New Roman" w:eastAsia="Calibri" w:hAnsi="Times New Roman"/>
          <w:sz w:val="24"/>
          <w:szCs w:val="24"/>
          <w:lang w:val="ro-RO" w:eastAsia="en-GB"/>
        </w:rPr>
        <w:t>,</w:t>
      </w:r>
      <w:r w:rsidR="00925373"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 xml:space="preserve">Articolul </w:t>
      </w:r>
      <w:r w:rsidR="001A10B4" w:rsidRPr="001A10B4">
        <w:rPr>
          <w:rFonts w:ascii="Times New Roman" w:eastAsia="Calibri" w:hAnsi="Times New Roman"/>
          <w:sz w:val="24"/>
          <w:szCs w:val="24"/>
          <w:lang w:val="ro-RO" w:eastAsia="en-GB"/>
        </w:rPr>
        <w:t>36</w:t>
      </w:r>
      <w:r w:rsidR="00925373" w:rsidRPr="001A10B4">
        <w:rPr>
          <w:rFonts w:ascii="Times New Roman" w:eastAsia="Calibri" w:hAnsi="Times New Roman"/>
          <w:sz w:val="24"/>
          <w:szCs w:val="24"/>
          <w:lang w:val="ro-RO" w:eastAsia="en-GB"/>
        </w:rPr>
        <w:t xml:space="preserve"> (</w:t>
      </w:r>
      <w:r w:rsidR="00896F20" w:rsidRPr="001A10B4">
        <w:rPr>
          <w:rFonts w:ascii="Times New Roman" w:eastAsia="Calibri" w:hAnsi="Times New Roman"/>
          <w:sz w:val="24"/>
          <w:szCs w:val="24"/>
          <w:lang w:val="ro-RO" w:eastAsia="en-GB"/>
        </w:rPr>
        <w:t>“</w:t>
      </w:r>
      <w:r w:rsidR="00E67D1F" w:rsidRPr="001A10B4">
        <w:rPr>
          <w:rFonts w:ascii="Times New Roman" w:eastAsia="Calibri" w:hAnsi="Times New Roman"/>
          <w:sz w:val="24"/>
          <w:szCs w:val="24"/>
          <w:lang w:val="ro-RO" w:eastAsia="en-GB"/>
        </w:rPr>
        <w:t>Confidenţialitate</w:t>
      </w:r>
      <w:r w:rsidR="00896F20" w:rsidRPr="001A10B4">
        <w:rPr>
          <w:rFonts w:ascii="Times New Roman" w:eastAsia="Calibri" w:hAnsi="Times New Roman"/>
          <w:sz w:val="24"/>
          <w:szCs w:val="24"/>
          <w:lang w:val="ro-RO" w:eastAsia="en-GB"/>
        </w:rPr>
        <w:t>”</w:t>
      </w:r>
      <w:r w:rsidR="00925373"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 xml:space="preserve">Articolul </w:t>
      </w:r>
      <w:r w:rsidR="001A10B4" w:rsidRPr="001A10B4">
        <w:rPr>
          <w:rFonts w:ascii="Times New Roman" w:eastAsia="Calibri" w:hAnsi="Times New Roman"/>
          <w:sz w:val="24"/>
          <w:szCs w:val="24"/>
          <w:lang w:val="ro-RO" w:eastAsia="en-GB"/>
        </w:rPr>
        <w:t>39</w:t>
      </w:r>
      <w:r w:rsidR="00925373" w:rsidRPr="001A10B4">
        <w:rPr>
          <w:rFonts w:ascii="Times New Roman" w:eastAsia="Calibri" w:hAnsi="Times New Roman"/>
          <w:sz w:val="24"/>
          <w:szCs w:val="24"/>
          <w:lang w:val="ro-RO" w:eastAsia="en-GB"/>
        </w:rPr>
        <w:t xml:space="preserve"> (</w:t>
      </w:r>
      <w:r w:rsidR="00896F20" w:rsidRPr="001A10B4">
        <w:rPr>
          <w:rFonts w:ascii="Times New Roman" w:eastAsia="Calibri" w:hAnsi="Times New Roman"/>
          <w:sz w:val="24"/>
          <w:szCs w:val="24"/>
          <w:lang w:val="ro-RO" w:eastAsia="en-GB"/>
        </w:rPr>
        <w:t>“</w:t>
      </w:r>
      <w:r w:rsidR="00E67D1F" w:rsidRPr="001A10B4">
        <w:rPr>
          <w:rFonts w:ascii="Times New Roman" w:eastAsia="Calibri" w:hAnsi="Times New Roman"/>
          <w:sz w:val="24"/>
          <w:szCs w:val="24"/>
          <w:lang w:val="ro-RO" w:eastAsia="en-GB"/>
        </w:rPr>
        <w:t>Taxe</w:t>
      </w:r>
      <w:r w:rsidR="00896F20" w:rsidRPr="001A10B4">
        <w:rPr>
          <w:rFonts w:ascii="Times New Roman" w:eastAsia="Calibri" w:hAnsi="Times New Roman"/>
          <w:sz w:val="24"/>
          <w:szCs w:val="24"/>
          <w:lang w:val="ro-RO" w:eastAsia="en-GB"/>
        </w:rPr>
        <w:t>”</w:t>
      </w:r>
      <w:r w:rsidR="00925373" w:rsidRPr="001A10B4">
        <w:rPr>
          <w:rFonts w:ascii="Times New Roman" w:eastAsia="Calibri" w:hAnsi="Times New Roman"/>
          <w:sz w:val="24"/>
          <w:szCs w:val="24"/>
          <w:lang w:val="ro-RO" w:eastAsia="en-GB"/>
        </w:rPr>
        <w:t>)</w:t>
      </w:r>
      <w:r w:rsidR="00C55194"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 xml:space="preserve">Articolul </w:t>
      </w:r>
      <w:r w:rsidR="001A10B4" w:rsidRPr="001A10B4">
        <w:rPr>
          <w:rFonts w:ascii="Times New Roman" w:eastAsia="Calibri" w:hAnsi="Times New Roman"/>
          <w:sz w:val="24"/>
          <w:szCs w:val="24"/>
          <w:lang w:val="ro-RO" w:eastAsia="en-GB"/>
        </w:rPr>
        <w:t>48</w:t>
      </w:r>
      <w:r w:rsidR="00C55194" w:rsidRPr="001A10B4">
        <w:rPr>
          <w:rFonts w:ascii="Times New Roman" w:eastAsia="Calibri" w:hAnsi="Times New Roman"/>
          <w:sz w:val="24"/>
          <w:szCs w:val="24"/>
          <w:lang w:val="ro-RO" w:eastAsia="en-GB"/>
        </w:rPr>
        <w:t xml:space="preserve"> (</w:t>
      </w:r>
      <w:r w:rsidR="00896F20" w:rsidRPr="001A10B4">
        <w:rPr>
          <w:rFonts w:ascii="Times New Roman" w:eastAsia="Calibri" w:hAnsi="Times New Roman"/>
          <w:sz w:val="24"/>
          <w:szCs w:val="24"/>
          <w:lang w:val="ro-RO" w:eastAsia="en-GB"/>
        </w:rPr>
        <w:t>“</w:t>
      </w:r>
      <w:r w:rsidR="00E67D1F" w:rsidRPr="001A10B4">
        <w:rPr>
          <w:rFonts w:ascii="Times New Roman" w:eastAsia="Calibri" w:hAnsi="Times New Roman"/>
          <w:sz w:val="24"/>
          <w:szCs w:val="24"/>
          <w:lang w:val="ro-RO" w:eastAsia="en-GB"/>
        </w:rPr>
        <w:t>Declaraţii şi garanţii</w:t>
      </w:r>
      <w:r w:rsidR="00896F20" w:rsidRPr="001A10B4">
        <w:rPr>
          <w:rFonts w:ascii="Times New Roman" w:eastAsia="Calibri" w:hAnsi="Times New Roman"/>
          <w:sz w:val="24"/>
          <w:szCs w:val="24"/>
          <w:lang w:val="ro-RO" w:eastAsia="en-GB"/>
        </w:rPr>
        <w:t>”</w:t>
      </w:r>
      <w:r w:rsidR="00C55194" w:rsidRPr="001A10B4">
        <w:rPr>
          <w:rFonts w:ascii="Times New Roman" w:eastAsia="Calibri" w:hAnsi="Times New Roman"/>
          <w:sz w:val="24"/>
          <w:szCs w:val="24"/>
          <w:lang w:val="ro-RO" w:eastAsia="en-GB"/>
        </w:rPr>
        <w:t>)</w:t>
      </w:r>
      <w:r w:rsidR="00925373" w:rsidRPr="001A10B4">
        <w:rPr>
          <w:rFonts w:ascii="Times New Roman" w:eastAsia="Calibri" w:hAnsi="Times New Roman"/>
          <w:sz w:val="24"/>
          <w:szCs w:val="24"/>
          <w:lang w:val="ro-RO" w:eastAsia="en-GB"/>
        </w:rPr>
        <w:t xml:space="preserve"> </w:t>
      </w:r>
      <w:r w:rsidRPr="001A10B4">
        <w:rPr>
          <w:rFonts w:ascii="Times New Roman" w:eastAsia="Calibri" w:hAnsi="Times New Roman"/>
          <w:sz w:val="24"/>
          <w:szCs w:val="24"/>
          <w:lang w:val="ro-RO" w:eastAsia="en-GB"/>
        </w:rPr>
        <w:t xml:space="preserve">vor rămâne în vigoare şi îşi vor produce efectele în legătură cu toate aspectele contractuale care </w:t>
      </w:r>
      <w:r w:rsidR="00AC05E1" w:rsidRPr="001A10B4">
        <w:rPr>
          <w:rFonts w:ascii="Times New Roman" w:eastAsia="Calibri" w:hAnsi="Times New Roman"/>
          <w:sz w:val="24"/>
          <w:szCs w:val="24"/>
          <w:lang w:val="ro-RO" w:eastAsia="en-GB"/>
        </w:rPr>
        <w:t>pot apărea sau se pot menţine în continuare</w:t>
      </w:r>
      <w:r w:rsidR="00757EC5" w:rsidRPr="001A10B4">
        <w:rPr>
          <w:rFonts w:ascii="Times New Roman" w:eastAsia="Calibri" w:hAnsi="Times New Roman"/>
          <w:sz w:val="24"/>
          <w:szCs w:val="24"/>
          <w:lang w:val="ro-RO" w:eastAsia="en-GB"/>
        </w:rPr>
        <w:t xml:space="preserve"> </w:t>
      </w:r>
      <w:r w:rsidR="00AC05E1" w:rsidRPr="001A10B4">
        <w:rPr>
          <w:rFonts w:ascii="Times New Roman" w:eastAsia="Calibri" w:hAnsi="Times New Roman"/>
          <w:sz w:val="24"/>
          <w:szCs w:val="24"/>
          <w:lang w:val="ro-RO" w:eastAsia="en-GB"/>
        </w:rPr>
        <w:t xml:space="preserve">după Data Încetării </w:t>
      </w:r>
      <w:r w:rsidR="00757EC5" w:rsidRPr="001A10B4">
        <w:rPr>
          <w:rFonts w:ascii="Times New Roman" w:eastAsia="Calibri" w:hAnsi="Times New Roman"/>
          <w:sz w:val="24"/>
          <w:szCs w:val="24"/>
          <w:lang w:val="ro-RO" w:eastAsia="en-GB"/>
        </w:rPr>
        <w:t>Contract</w:t>
      </w:r>
      <w:r w:rsidR="00AC05E1" w:rsidRPr="001A10B4">
        <w:rPr>
          <w:rFonts w:ascii="Times New Roman" w:eastAsia="Calibri" w:hAnsi="Times New Roman"/>
          <w:sz w:val="24"/>
          <w:szCs w:val="24"/>
          <w:lang w:val="ro-RO" w:eastAsia="en-GB"/>
        </w:rPr>
        <w:t>ului</w:t>
      </w:r>
      <w:r w:rsidR="00925373" w:rsidRPr="001A10B4">
        <w:rPr>
          <w:rFonts w:ascii="Times New Roman" w:eastAsia="Calibri" w:hAnsi="Times New Roman"/>
          <w:sz w:val="24"/>
          <w:szCs w:val="24"/>
          <w:lang w:val="ro-RO" w:eastAsia="en-GB"/>
        </w:rPr>
        <w:t>.</w:t>
      </w:r>
    </w:p>
    <w:p w:rsidR="0012220A" w:rsidRPr="00B020EE" w:rsidRDefault="0012220A" w:rsidP="00B020EE">
      <w:pPr>
        <w:tabs>
          <w:tab w:val="left" w:pos="284"/>
        </w:tabs>
        <w:autoSpaceDE w:val="0"/>
        <w:autoSpaceDN w:val="0"/>
        <w:adjustRightInd w:val="0"/>
        <w:spacing w:after="0" w:line="360" w:lineRule="auto"/>
        <w:jc w:val="both"/>
        <w:rPr>
          <w:rFonts w:ascii="Times New Roman" w:eastAsia="Calibri" w:hAnsi="Times New Roman"/>
          <w:sz w:val="24"/>
          <w:szCs w:val="24"/>
          <w:lang w:val="ro-RO" w:eastAsia="en-GB"/>
        </w:rPr>
      </w:pPr>
    </w:p>
    <w:p w:rsidR="00F30B7F"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89" w:name="_Toc129291252"/>
      <w:r w:rsidRPr="00B020EE">
        <w:rPr>
          <w:rFonts w:ascii="Times New Roman" w:hAnsi="Times New Roman"/>
          <w:i w:val="0"/>
          <w:sz w:val="24"/>
          <w:szCs w:val="24"/>
          <w:lang w:val="ro-RO" w:eastAsia="ro-RO"/>
        </w:rPr>
        <w:lastRenderedPageBreak/>
        <w:t xml:space="preserve">ARTICOLUL </w:t>
      </w:r>
      <w:r w:rsidR="00803B80">
        <w:rPr>
          <w:rFonts w:ascii="Times New Roman" w:hAnsi="Times New Roman"/>
          <w:i w:val="0"/>
          <w:sz w:val="24"/>
          <w:szCs w:val="24"/>
          <w:lang w:val="ro-RO" w:eastAsia="ro-RO"/>
        </w:rPr>
        <w:t>48</w:t>
      </w:r>
      <w:r w:rsidR="00CA2AA6" w:rsidRPr="00B020EE">
        <w:rPr>
          <w:rFonts w:ascii="Times New Roman" w:hAnsi="Times New Roman"/>
          <w:i w:val="0"/>
          <w:sz w:val="24"/>
          <w:szCs w:val="24"/>
          <w:lang w:val="ro-RO" w:eastAsia="ro-RO"/>
        </w:rPr>
        <w:t xml:space="preserve"> </w:t>
      </w:r>
      <w:r w:rsidR="005C5C2A" w:rsidRPr="00B020EE">
        <w:rPr>
          <w:rFonts w:ascii="Times New Roman" w:hAnsi="Times New Roman"/>
          <w:i w:val="0"/>
          <w:sz w:val="24"/>
          <w:szCs w:val="24"/>
          <w:lang w:val="ro-RO" w:eastAsia="ro-RO"/>
        </w:rPr>
        <w:t xml:space="preserve">- </w:t>
      </w:r>
      <w:bookmarkEnd w:id="306"/>
      <w:r w:rsidR="00AC05E1" w:rsidRPr="00B020EE">
        <w:rPr>
          <w:rFonts w:ascii="Times New Roman" w:hAnsi="Times New Roman"/>
          <w:i w:val="0"/>
          <w:sz w:val="24"/>
          <w:szCs w:val="24"/>
          <w:lang w:val="ro-RO" w:eastAsia="ro-RO"/>
        </w:rPr>
        <w:t>DECLARAŢII ŞI GARANŢII</w:t>
      </w:r>
      <w:bookmarkEnd w:id="489"/>
    </w:p>
    <w:p w:rsidR="00925373" w:rsidRPr="00B020EE" w:rsidRDefault="00AC05E1" w:rsidP="00B020EE">
      <w:pPr>
        <w:numPr>
          <w:ilvl w:val="0"/>
          <w:numId w:val="75"/>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Fără a aduce atingere oricăror garanţii sau condiţii prevăzute de Lege și în plus faţă de orice alte declaraţii și garanţii acordate prin clauzele prezentului Contract, Delegatul declară şi garantează </w:t>
      </w:r>
      <w:r w:rsidR="00C55194" w:rsidRPr="00B020EE">
        <w:rPr>
          <w:rFonts w:ascii="Times New Roman" w:eastAsia="Calibri" w:hAnsi="Times New Roman"/>
          <w:sz w:val="24"/>
          <w:szCs w:val="24"/>
          <w:lang w:val="ro-RO" w:eastAsia="en-GB"/>
        </w:rPr>
        <w:t>Delegat</w:t>
      </w:r>
      <w:r w:rsidRPr="00B020EE">
        <w:rPr>
          <w:rFonts w:ascii="Times New Roman" w:eastAsia="Calibri" w:hAnsi="Times New Roman"/>
          <w:sz w:val="24"/>
          <w:szCs w:val="24"/>
          <w:lang w:val="ro-RO" w:eastAsia="en-GB"/>
        </w:rPr>
        <w:t>a</w:t>
      </w:r>
      <w:r w:rsidR="00C55194" w:rsidRPr="00B020EE">
        <w:rPr>
          <w:rFonts w:ascii="Times New Roman" w:eastAsia="Calibri" w:hAnsi="Times New Roman"/>
          <w:sz w:val="24"/>
          <w:szCs w:val="24"/>
          <w:lang w:val="ro-RO" w:eastAsia="en-GB"/>
        </w:rPr>
        <w:t>r</w:t>
      </w:r>
      <w:r w:rsidRPr="00B020EE">
        <w:rPr>
          <w:rFonts w:ascii="Times New Roman" w:eastAsia="Calibri" w:hAnsi="Times New Roman"/>
          <w:sz w:val="24"/>
          <w:szCs w:val="24"/>
          <w:lang w:val="ro-RO" w:eastAsia="en-GB"/>
        </w:rPr>
        <w:t>ului că cele stipulate în prezentul Articol sunt declaraţii corecte şi complete la Data Semnării şi că vor fi corecte şi complete la Data Începerii, precum şi pe toată Durata Contractului</w:t>
      </w:r>
      <w:r w:rsidR="00C55194" w:rsidRPr="00B020EE">
        <w:rPr>
          <w:rFonts w:ascii="Times New Roman" w:eastAsia="Calibri" w:hAnsi="Times New Roman"/>
          <w:sz w:val="24"/>
          <w:szCs w:val="24"/>
          <w:lang w:val="ro-RO" w:eastAsia="en-GB"/>
        </w:rPr>
        <w:t>:</w:t>
      </w:r>
    </w:p>
    <w:p w:rsidR="00925373" w:rsidRPr="00B020EE" w:rsidRDefault="00AC05E1" w:rsidP="00B020EE">
      <w:pPr>
        <w:pStyle w:val="Listparagraf"/>
        <w:numPr>
          <w:ilvl w:val="0"/>
          <w:numId w:val="7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Delegatul</w:t>
      </w:r>
      <w:r w:rsidR="00C55194" w:rsidRPr="00B020EE">
        <w:rPr>
          <w:rFonts w:ascii="Times New Roman" w:hAnsi="Times New Roman"/>
          <w:sz w:val="24"/>
          <w:szCs w:val="24"/>
        </w:rPr>
        <w:t xml:space="preserve"> </w:t>
      </w:r>
      <w:r w:rsidRPr="00B020EE">
        <w:rPr>
          <w:rFonts w:ascii="Times New Roman" w:hAnsi="Times New Roman"/>
          <w:sz w:val="24"/>
          <w:szCs w:val="24"/>
        </w:rPr>
        <w:t>este o societate legal constituită, conform Legii din România</w:t>
      </w:r>
      <w:r w:rsidR="00750651" w:rsidRPr="00B020EE">
        <w:rPr>
          <w:rFonts w:ascii="Times New Roman" w:hAnsi="Times New Roman"/>
          <w:sz w:val="24"/>
          <w:szCs w:val="24"/>
        </w:rPr>
        <w:t>;</w:t>
      </w:r>
    </w:p>
    <w:p w:rsidR="00925373" w:rsidRPr="00B020EE" w:rsidRDefault="00AC05E1" w:rsidP="00B020EE">
      <w:pPr>
        <w:pStyle w:val="Listparagraf"/>
        <w:numPr>
          <w:ilvl w:val="0"/>
          <w:numId w:val="7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 xml:space="preserve">Delegatul </w:t>
      </w:r>
      <w:r w:rsidR="001B6588" w:rsidRPr="00B020EE">
        <w:rPr>
          <w:rFonts w:ascii="Times New Roman" w:hAnsi="Times New Roman"/>
          <w:sz w:val="24"/>
          <w:szCs w:val="24"/>
        </w:rPr>
        <w:t>are puteri depline, autoritatea şi capacitatea necesare să semneze şi să ducă la îndeplinire prezentul Contract, precum şi fiecare dintre celelalte documente care urmează să fie furnizate de către Delegat ulterior Datei Semnării. Prezentul Contract este, iar celelalte documente şi acte ce vor fi furnizate de către Delegat ulterior Datei Semnării vor fi legal şi valabil semnate şi executate de către Delegat, constituind convenţii valide şi opozabile Delegatului, ce pot face obiectul executării integrale de către Delegat, conform termenilor acestora</w:t>
      </w:r>
      <w:r w:rsidR="00750651" w:rsidRPr="00B020EE">
        <w:rPr>
          <w:rFonts w:ascii="Times New Roman" w:hAnsi="Times New Roman"/>
          <w:sz w:val="24"/>
          <w:szCs w:val="24"/>
        </w:rPr>
        <w:t>;</w:t>
      </w:r>
      <w:r w:rsidR="001B6588" w:rsidRPr="00B020EE">
        <w:rPr>
          <w:rFonts w:ascii="Times New Roman" w:hAnsi="Times New Roman"/>
          <w:sz w:val="24"/>
          <w:szCs w:val="24"/>
        </w:rPr>
        <w:t xml:space="preserve">  </w:t>
      </w:r>
      <w:r w:rsidR="00C55194" w:rsidRPr="00B020EE">
        <w:rPr>
          <w:rFonts w:ascii="Times New Roman" w:hAnsi="Times New Roman"/>
          <w:sz w:val="24"/>
          <w:szCs w:val="24"/>
        </w:rPr>
        <w:t xml:space="preserve"> </w:t>
      </w:r>
    </w:p>
    <w:p w:rsidR="00925373" w:rsidRPr="00B020EE" w:rsidRDefault="001B6588" w:rsidP="00B020EE">
      <w:pPr>
        <w:pStyle w:val="Listparagraf"/>
        <w:numPr>
          <w:ilvl w:val="0"/>
          <w:numId w:val="7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 xml:space="preserve">Pe </w:t>
      </w:r>
      <w:r w:rsidR="00C55194" w:rsidRPr="00B020EE">
        <w:rPr>
          <w:rFonts w:ascii="Times New Roman" w:hAnsi="Times New Roman"/>
          <w:sz w:val="24"/>
          <w:szCs w:val="24"/>
        </w:rPr>
        <w:t>Durat</w:t>
      </w:r>
      <w:r w:rsidRPr="00B020EE">
        <w:rPr>
          <w:rFonts w:ascii="Times New Roman" w:hAnsi="Times New Roman"/>
          <w:sz w:val="24"/>
          <w:szCs w:val="24"/>
        </w:rPr>
        <w:t>a</w:t>
      </w:r>
      <w:r w:rsidR="00C55194" w:rsidRPr="00B020EE">
        <w:rPr>
          <w:rFonts w:ascii="Times New Roman" w:hAnsi="Times New Roman"/>
          <w:sz w:val="24"/>
          <w:szCs w:val="24"/>
        </w:rPr>
        <w:t xml:space="preserve"> Contract</w:t>
      </w:r>
      <w:r w:rsidRPr="00B020EE">
        <w:rPr>
          <w:rFonts w:ascii="Times New Roman" w:hAnsi="Times New Roman"/>
          <w:sz w:val="24"/>
          <w:szCs w:val="24"/>
        </w:rPr>
        <w:t>ului</w:t>
      </w:r>
      <w:r w:rsidR="00104351" w:rsidRPr="00B020EE">
        <w:rPr>
          <w:rFonts w:ascii="Times New Roman" w:hAnsi="Times New Roman"/>
          <w:sz w:val="24"/>
          <w:szCs w:val="24"/>
        </w:rPr>
        <w:t>,</w:t>
      </w:r>
      <w:r w:rsidR="00F2647A">
        <w:rPr>
          <w:rFonts w:ascii="Times New Roman" w:hAnsi="Times New Roman"/>
          <w:sz w:val="24"/>
          <w:szCs w:val="24"/>
        </w:rPr>
        <w:t xml:space="preserve"> actul constitutiv al Delegatului</w:t>
      </w:r>
      <w:r w:rsidRPr="00B020EE">
        <w:rPr>
          <w:rFonts w:ascii="Times New Roman" w:hAnsi="Times New Roman"/>
          <w:sz w:val="24"/>
          <w:szCs w:val="24"/>
        </w:rPr>
        <w:t xml:space="preserve"> nu va fi modificat sau completat</w:t>
      </w:r>
      <w:r w:rsidR="00C55194" w:rsidRPr="00B020EE">
        <w:rPr>
          <w:rFonts w:ascii="Times New Roman" w:hAnsi="Times New Roman"/>
          <w:sz w:val="24"/>
          <w:szCs w:val="24"/>
        </w:rPr>
        <w:t xml:space="preserve"> </w:t>
      </w:r>
      <w:r w:rsidRPr="00B020EE">
        <w:rPr>
          <w:rFonts w:ascii="Times New Roman" w:hAnsi="Times New Roman"/>
          <w:sz w:val="24"/>
          <w:szCs w:val="24"/>
        </w:rPr>
        <w:t>în vreun mod care ar face executarea prezentului Contract ne</w:t>
      </w:r>
      <w:r w:rsidR="008C39F0" w:rsidRPr="00B020EE">
        <w:rPr>
          <w:rFonts w:ascii="Times New Roman" w:hAnsi="Times New Roman"/>
          <w:sz w:val="24"/>
          <w:szCs w:val="24"/>
        </w:rPr>
        <w:t>legal</w:t>
      </w:r>
      <w:r w:rsidRPr="00B020EE">
        <w:rPr>
          <w:rFonts w:ascii="Times New Roman" w:hAnsi="Times New Roman"/>
          <w:sz w:val="24"/>
          <w:szCs w:val="24"/>
        </w:rPr>
        <w:t>ă sau în contradicţie cu alt document statutar al Delegatului</w:t>
      </w:r>
      <w:r w:rsidR="00750651" w:rsidRPr="00B020EE">
        <w:rPr>
          <w:rFonts w:ascii="Times New Roman" w:hAnsi="Times New Roman"/>
          <w:sz w:val="24"/>
          <w:szCs w:val="24"/>
        </w:rPr>
        <w:t>;</w:t>
      </w:r>
    </w:p>
    <w:p w:rsidR="00925373" w:rsidRPr="00B020EE" w:rsidRDefault="00AC05E1" w:rsidP="00B020EE">
      <w:pPr>
        <w:pStyle w:val="Listparagraf"/>
        <w:numPr>
          <w:ilvl w:val="0"/>
          <w:numId w:val="7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 xml:space="preserve">Delegatul </w:t>
      </w:r>
      <w:r w:rsidR="001B6588" w:rsidRPr="00B020EE">
        <w:rPr>
          <w:rFonts w:ascii="Times New Roman" w:hAnsi="Times New Roman"/>
          <w:sz w:val="24"/>
          <w:szCs w:val="24"/>
        </w:rPr>
        <w:t xml:space="preserve">are capacitatea organizaţională şi financiară pentru a executa </w:t>
      </w:r>
      <w:r w:rsidR="008C39F0" w:rsidRPr="00B020EE">
        <w:rPr>
          <w:rFonts w:ascii="Times New Roman" w:hAnsi="Times New Roman"/>
          <w:sz w:val="24"/>
          <w:szCs w:val="24"/>
        </w:rPr>
        <w:t>Contract</w:t>
      </w:r>
      <w:r w:rsidR="001B6588" w:rsidRPr="00B020EE">
        <w:rPr>
          <w:rFonts w:ascii="Times New Roman" w:hAnsi="Times New Roman"/>
          <w:sz w:val="24"/>
          <w:szCs w:val="24"/>
        </w:rPr>
        <w:t>ul</w:t>
      </w:r>
      <w:r w:rsidR="008C39F0" w:rsidRPr="00B020EE">
        <w:rPr>
          <w:rFonts w:ascii="Times New Roman" w:hAnsi="Times New Roman"/>
          <w:sz w:val="24"/>
          <w:szCs w:val="24"/>
        </w:rPr>
        <w:t>,</w:t>
      </w:r>
      <w:r w:rsidR="001B6588" w:rsidRPr="00B020EE">
        <w:rPr>
          <w:rFonts w:ascii="Times New Roman" w:hAnsi="Times New Roman"/>
          <w:sz w:val="24"/>
          <w:szCs w:val="24"/>
        </w:rPr>
        <w:t xml:space="preserve"> pentru a gestiona </w:t>
      </w:r>
      <w:r w:rsidR="008C39F0" w:rsidRPr="00B020EE">
        <w:rPr>
          <w:rFonts w:ascii="Times New Roman" w:hAnsi="Times New Roman"/>
          <w:sz w:val="24"/>
          <w:szCs w:val="24"/>
        </w:rPr>
        <w:t>Servic</w:t>
      </w:r>
      <w:r w:rsidR="001B6588" w:rsidRPr="00B020EE">
        <w:rPr>
          <w:rFonts w:ascii="Times New Roman" w:hAnsi="Times New Roman"/>
          <w:sz w:val="24"/>
          <w:szCs w:val="24"/>
        </w:rPr>
        <w:t>iul şi pentru a-şi îndeplini obligaţiile sale contractuale şi va avea deplin</w:t>
      </w:r>
      <w:r w:rsidR="005F3EF5" w:rsidRPr="00B020EE">
        <w:rPr>
          <w:rFonts w:ascii="Times New Roman" w:hAnsi="Times New Roman"/>
          <w:sz w:val="24"/>
          <w:szCs w:val="24"/>
        </w:rPr>
        <w:t>ă</w:t>
      </w:r>
      <w:r w:rsidR="001B6588" w:rsidRPr="00B020EE">
        <w:rPr>
          <w:rFonts w:ascii="Times New Roman" w:hAnsi="Times New Roman"/>
          <w:sz w:val="24"/>
          <w:szCs w:val="24"/>
        </w:rPr>
        <w:t xml:space="preserve"> autoritate pentru efectuarea plăţilor şi va plăti toate sumele datorate în baza prezentului </w:t>
      </w:r>
      <w:r w:rsidR="008C39F0" w:rsidRPr="00B020EE">
        <w:rPr>
          <w:rFonts w:ascii="Times New Roman" w:hAnsi="Times New Roman"/>
          <w:sz w:val="24"/>
          <w:szCs w:val="24"/>
        </w:rPr>
        <w:t>Contract</w:t>
      </w:r>
      <w:r w:rsidR="001B6588" w:rsidRPr="00B020EE">
        <w:rPr>
          <w:rFonts w:ascii="Times New Roman" w:hAnsi="Times New Roman"/>
          <w:sz w:val="24"/>
          <w:szCs w:val="24"/>
        </w:rPr>
        <w:t>, conform prevederilor acestuia</w:t>
      </w:r>
      <w:r w:rsidR="00750651" w:rsidRPr="00B020EE">
        <w:rPr>
          <w:rFonts w:ascii="Times New Roman" w:hAnsi="Times New Roman"/>
          <w:sz w:val="24"/>
          <w:szCs w:val="24"/>
        </w:rPr>
        <w:t>;</w:t>
      </w:r>
    </w:p>
    <w:p w:rsidR="00925373" w:rsidRPr="00B020EE" w:rsidRDefault="001B6588" w:rsidP="00B020EE">
      <w:pPr>
        <w:pStyle w:val="Listparagraf"/>
        <w:numPr>
          <w:ilvl w:val="0"/>
          <w:numId w:val="7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Prezentul</w:t>
      </w:r>
      <w:r w:rsidR="008C39F0" w:rsidRPr="00B020EE">
        <w:rPr>
          <w:rFonts w:ascii="Times New Roman" w:hAnsi="Times New Roman"/>
          <w:sz w:val="24"/>
          <w:szCs w:val="24"/>
        </w:rPr>
        <w:t xml:space="preserve"> </w:t>
      </w:r>
      <w:r w:rsidR="00925373" w:rsidRPr="00B020EE">
        <w:rPr>
          <w:rFonts w:ascii="Times New Roman" w:hAnsi="Times New Roman"/>
          <w:sz w:val="24"/>
          <w:szCs w:val="24"/>
        </w:rPr>
        <w:t xml:space="preserve">Contract </w:t>
      </w:r>
      <w:r w:rsidRPr="00B020EE">
        <w:rPr>
          <w:rFonts w:ascii="Times New Roman" w:hAnsi="Times New Roman"/>
          <w:sz w:val="24"/>
          <w:szCs w:val="24"/>
        </w:rPr>
        <w:t>instituie obligaţii care pot face obiectul executării, acceptate în totalitate de către Delegat</w:t>
      </w:r>
      <w:r w:rsidR="00750651" w:rsidRPr="00B020EE">
        <w:rPr>
          <w:rFonts w:ascii="Times New Roman" w:hAnsi="Times New Roman"/>
          <w:sz w:val="24"/>
          <w:szCs w:val="24"/>
        </w:rPr>
        <w:t>;</w:t>
      </w:r>
    </w:p>
    <w:p w:rsidR="00925373" w:rsidRPr="00B020EE" w:rsidRDefault="001B6588" w:rsidP="00B020EE">
      <w:pPr>
        <w:pStyle w:val="Listparagraf"/>
        <w:numPr>
          <w:ilvl w:val="0"/>
          <w:numId w:val="7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Nu există nicio acţiune în justiţie, in arbitraj,  nicio procedură sau proces sau investigaţie fie judiciară, fie extra-judiciară, pe rol sau iminentă împotriva Delegatului</w:t>
      </w:r>
      <w:r w:rsidR="00B965CF" w:rsidRPr="00B020EE">
        <w:rPr>
          <w:rFonts w:ascii="Times New Roman" w:hAnsi="Times New Roman"/>
          <w:sz w:val="24"/>
          <w:szCs w:val="24"/>
        </w:rPr>
        <w:t>, n</w:t>
      </w:r>
      <w:r w:rsidRPr="00B020EE">
        <w:rPr>
          <w:rFonts w:ascii="Times New Roman" w:hAnsi="Times New Roman"/>
          <w:sz w:val="24"/>
          <w:szCs w:val="24"/>
        </w:rPr>
        <w:t xml:space="preserve">ici sentinţe judecătoreşti, hotărâri arbitrale </w:t>
      </w:r>
      <w:r w:rsidR="00D13F83" w:rsidRPr="00B020EE">
        <w:rPr>
          <w:rFonts w:ascii="Times New Roman" w:hAnsi="Times New Roman"/>
          <w:sz w:val="24"/>
          <w:szCs w:val="24"/>
        </w:rPr>
        <w:t xml:space="preserve">nefavorabile, nici alte proceduri care ar putea avea ca efect împiedicarea Delegatului de a executa obligaţiile sale asumate prin prezentul </w:t>
      </w:r>
      <w:r w:rsidR="00B965CF" w:rsidRPr="00B020EE">
        <w:rPr>
          <w:rFonts w:ascii="Times New Roman" w:hAnsi="Times New Roman"/>
          <w:sz w:val="24"/>
          <w:szCs w:val="24"/>
        </w:rPr>
        <w:t xml:space="preserve">Contract </w:t>
      </w:r>
      <w:r w:rsidR="00D13F83" w:rsidRPr="00B020EE">
        <w:rPr>
          <w:rFonts w:ascii="Times New Roman" w:hAnsi="Times New Roman"/>
          <w:sz w:val="24"/>
          <w:szCs w:val="24"/>
        </w:rPr>
        <w:t xml:space="preserve">sau care ar putea afecta executarea </w:t>
      </w:r>
      <w:r w:rsidR="00925373" w:rsidRPr="00B020EE">
        <w:rPr>
          <w:rFonts w:ascii="Times New Roman" w:hAnsi="Times New Roman"/>
          <w:sz w:val="24"/>
          <w:szCs w:val="24"/>
        </w:rPr>
        <w:t>Contract</w:t>
      </w:r>
      <w:r w:rsidR="00D13F83" w:rsidRPr="00B020EE">
        <w:rPr>
          <w:rFonts w:ascii="Times New Roman" w:hAnsi="Times New Roman"/>
          <w:sz w:val="24"/>
          <w:szCs w:val="24"/>
        </w:rPr>
        <w:t>ului, conform obiectivelor stabilite de către Delegatar</w:t>
      </w:r>
      <w:r w:rsidR="00750651" w:rsidRPr="00B020EE">
        <w:rPr>
          <w:rFonts w:ascii="Times New Roman" w:hAnsi="Times New Roman"/>
          <w:sz w:val="24"/>
          <w:szCs w:val="24"/>
        </w:rPr>
        <w:t>;</w:t>
      </w:r>
    </w:p>
    <w:p w:rsidR="00925373" w:rsidRPr="00B020EE" w:rsidRDefault="000A0FDB" w:rsidP="00B020EE">
      <w:pPr>
        <w:pStyle w:val="Listparagraf"/>
        <w:numPr>
          <w:ilvl w:val="0"/>
          <w:numId w:val="76"/>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 xml:space="preserve">Încheierea de către Delegat a prezentului Contract şi executarea obligaţiilor rezultate din prezentul Contract de către Delegat nu contravin, nu vor duce la o încălcare sau neîndeplinire </w:t>
      </w:r>
      <w:r w:rsidR="00216ED7" w:rsidRPr="00B020EE">
        <w:rPr>
          <w:rFonts w:ascii="Times New Roman" w:hAnsi="Times New Roman"/>
          <w:sz w:val="24"/>
          <w:szCs w:val="24"/>
        </w:rPr>
        <w:t xml:space="preserve">a obligaţiilor sale </w:t>
      </w:r>
      <w:r w:rsidRPr="00B020EE">
        <w:rPr>
          <w:rFonts w:ascii="Times New Roman" w:hAnsi="Times New Roman"/>
          <w:sz w:val="24"/>
          <w:szCs w:val="24"/>
        </w:rPr>
        <w:t>din partea Delegatului conform</w:t>
      </w:r>
      <w:r w:rsidR="00925373" w:rsidRPr="00B020EE">
        <w:rPr>
          <w:rFonts w:ascii="Times New Roman" w:hAnsi="Times New Roman"/>
          <w:sz w:val="24"/>
          <w:szCs w:val="24"/>
        </w:rPr>
        <w:t>:</w:t>
      </w:r>
    </w:p>
    <w:p w:rsidR="00925373" w:rsidRPr="00B020EE" w:rsidRDefault="000A0FDB" w:rsidP="00B020EE">
      <w:pPr>
        <w:pStyle w:val="Listparagraf"/>
        <w:numPr>
          <w:ilvl w:val="0"/>
          <w:numId w:val="77"/>
        </w:numPr>
        <w:autoSpaceDE w:val="0"/>
        <w:autoSpaceDN w:val="0"/>
        <w:adjustRightInd w:val="0"/>
        <w:spacing w:after="0" w:line="360" w:lineRule="auto"/>
        <w:contextualSpacing w:val="0"/>
        <w:jc w:val="both"/>
        <w:rPr>
          <w:rFonts w:ascii="Times New Roman" w:hAnsi="Times New Roman"/>
          <w:bCs/>
          <w:sz w:val="24"/>
          <w:szCs w:val="24"/>
        </w:rPr>
      </w:pPr>
      <w:r w:rsidRPr="00B020EE">
        <w:rPr>
          <w:rFonts w:ascii="Times New Roman" w:hAnsi="Times New Roman"/>
          <w:bCs/>
          <w:sz w:val="24"/>
          <w:szCs w:val="24"/>
        </w:rPr>
        <w:t>vreunei Legi aplicabile Delegatului</w:t>
      </w:r>
      <w:r w:rsidR="00925373" w:rsidRPr="00B020EE">
        <w:rPr>
          <w:rFonts w:ascii="Times New Roman" w:hAnsi="Times New Roman"/>
          <w:bCs/>
          <w:sz w:val="24"/>
          <w:szCs w:val="24"/>
        </w:rPr>
        <w:t>;</w:t>
      </w:r>
    </w:p>
    <w:p w:rsidR="00925373" w:rsidRPr="00B020EE" w:rsidRDefault="000A0FDB" w:rsidP="00B020EE">
      <w:pPr>
        <w:pStyle w:val="Listparagraf"/>
        <w:numPr>
          <w:ilvl w:val="0"/>
          <w:numId w:val="77"/>
        </w:numPr>
        <w:autoSpaceDE w:val="0"/>
        <w:autoSpaceDN w:val="0"/>
        <w:adjustRightInd w:val="0"/>
        <w:spacing w:after="0" w:line="360" w:lineRule="auto"/>
        <w:contextualSpacing w:val="0"/>
        <w:jc w:val="both"/>
        <w:rPr>
          <w:rFonts w:ascii="Times New Roman" w:hAnsi="Times New Roman"/>
          <w:bCs/>
          <w:sz w:val="24"/>
          <w:szCs w:val="24"/>
        </w:rPr>
      </w:pPr>
      <w:r w:rsidRPr="00B020EE">
        <w:rPr>
          <w:rFonts w:ascii="Times New Roman" w:hAnsi="Times New Roman"/>
          <w:bCs/>
          <w:sz w:val="24"/>
          <w:szCs w:val="24"/>
        </w:rPr>
        <w:t>actului constitutiv sau oricărui document statutar al Delegatului</w:t>
      </w:r>
      <w:r w:rsidR="00925373" w:rsidRPr="00B020EE">
        <w:rPr>
          <w:rFonts w:ascii="Times New Roman" w:hAnsi="Times New Roman"/>
          <w:bCs/>
          <w:sz w:val="24"/>
          <w:szCs w:val="24"/>
        </w:rPr>
        <w:t>;</w:t>
      </w:r>
    </w:p>
    <w:p w:rsidR="00925373" w:rsidRPr="00B020EE" w:rsidRDefault="000A0FDB" w:rsidP="00B020EE">
      <w:pPr>
        <w:pStyle w:val="Listparagraf"/>
        <w:numPr>
          <w:ilvl w:val="0"/>
          <w:numId w:val="77"/>
        </w:numPr>
        <w:autoSpaceDE w:val="0"/>
        <w:autoSpaceDN w:val="0"/>
        <w:adjustRightInd w:val="0"/>
        <w:spacing w:after="0" w:line="360" w:lineRule="auto"/>
        <w:contextualSpacing w:val="0"/>
        <w:jc w:val="both"/>
        <w:rPr>
          <w:rFonts w:ascii="Times New Roman" w:hAnsi="Times New Roman"/>
          <w:bCs/>
          <w:sz w:val="24"/>
          <w:szCs w:val="24"/>
        </w:rPr>
      </w:pPr>
      <w:r w:rsidRPr="00B020EE">
        <w:rPr>
          <w:rFonts w:ascii="Times New Roman" w:hAnsi="Times New Roman"/>
          <w:bCs/>
          <w:sz w:val="24"/>
          <w:szCs w:val="24"/>
        </w:rPr>
        <w:lastRenderedPageBreak/>
        <w:t>vreunui contract sau alt document la care Delegatul este parte sau la care Delegatul este obligat sau al cărui obiect sunt orice active, venituri sau garanţii ale Delegatului</w:t>
      </w:r>
      <w:r w:rsidR="00471AAF" w:rsidRPr="00B020EE">
        <w:rPr>
          <w:rFonts w:ascii="Times New Roman" w:hAnsi="Times New Roman"/>
          <w:bCs/>
          <w:sz w:val="24"/>
          <w:szCs w:val="24"/>
        </w:rPr>
        <w:t>.</w:t>
      </w:r>
    </w:p>
    <w:p w:rsidR="00925373" w:rsidRPr="00B020EE" w:rsidRDefault="000A0FDB" w:rsidP="00B020EE">
      <w:pPr>
        <w:pStyle w:val="Listparagraf"/>
        <w:numPr>
          <w:ilvl w:val="0"/>
          <w:numId w:val="76"/>
        </w:numPr>
        <w:spacing w:after="0" w:line="360" w:lineRule="auto"/>
        <w:contextualSpacing w:val="0"/>
        <w:jc w:val="both"/>
        <w:rPr>
          <w:rFonts w:ascii="Times New Roman" w:hAnsi="Times New Roman"/>
          <w:sz w:val="24"/>
          <w:szCs w:val="24"/>
          <w:lang w:eastAsia="ro-RO"/>
        </w:rPr>
      </w:pPr>
      <w:r w:rsidRPr="00B020EE">
        <w:rPr>
          <w:rFonts w:ascii="Times New Roman" w:hAnsi="Times New Roman"/>
          <w:sz w:val="24"/>
          <w:szCs w:val="24"/>
        </w:rPr>
        <w:t>Toate</w:t>
      </w:r>
      <w:r w:rsidRPr="00B020EE">
        <w:rPr>
          <w:rFonts w:ascii="Times New Roman" w:hAnsi="Times New Roman"/>
          <w:sz w:val="24"/>
          <w:szCs w:val="24"/>
          <w:lang w:eastAsia="en-GB"/>
        </w:rPr>
        <w:t xml:space="preserve"> garanţiile, declaraţiile, recunoaşterile Delegatului privind obligaţiile şi responsabilitatea lui în baza prezentului</w:t>
      </w:r>
      <w:r w:rsidR="00471AAF" w:rsidRPr="00B020EE">
        <w:rPr>
          <w:rFonts w:ascii="Times New Roman" w:hAnsi="Times New Roman"/>
          <w:sz w:val="24"/>
          <w:szCs w:val="24"/>
          <w:lang w:eastAsia="en-GB"/>
        </w:rPr>
        <w:t xml:space="preserve"> </w:t>
      </w:r>
      <w:r w:rsidR="00925373" w:rsidRPr="00B020EE">
        <w:rPr>
          <w:rFonts w:ascii="Times New Roman" w:hAnsi="Times New Roman"/>
          <w:sz w:val="24"/>
          <w:szCs w:val="24"/>
          <w:lang w:eastAsia="en-GB"/>
        </w:rPr>
        <w:t xml:space="preserve">Contract </w:t>
      </w:r>
      <w:r w:rsidRPr="00B020EE">
        <w:rPr>
          <w:rFonts w:ascii="Times New Roman" w:hAnsi="Times New Roman"/>
          <w:sz w:val="24"/>
          <w:szCs w:val="24"/>
          <w:lang w:eastAsia="en-GB"/>
        </w:rPr>
        <w:t>au efect</w:t>
      </w:r>
      <w:r w:rsidR="00471AAF" w:rsidRPr="00B020EE">
        <w:rPr>
          <w:rFonts w:ascii="Times New Roman" w:hAnsi="Times New Roman"/>
          <w:sz w:val="24"/>
          <w:szCs w:val="24"/>
          <w:lang w:eastAsia="en-GB"/>
        </w:rPr>
        <w:t xml:space="preserve"> cumulativ</w:t>
      </w:r>
      <w:r w:rsidRPr="00B020EE">
        <w:rPr>
          <w:rFonts w:ascii="Times New Roman" w:hAnsi="Times New Roman"/>
          <w:sz w:val="24"/>
          <w:szCs w:val="24"/>
          <w:lang w:eastAsia="en-GB"/>
        </w:rPr>
        <w:t xml:space="preserve"> şi niciuna nu va fi interpretată în mod separat de celelalte.</w:t>
      </w:r>
    </w:p>
    <w:p w:rsidR="00925373" w:rsidRPr="00B020EE" w:rsidRDefault="00471AAF" w:rsidP="00B020EE">
      <w:pPr>
        <w:numPr>
          <w:ilvl w:val="0"/>
          <w:numId w:val="75"/>
        </w:numPr>
        <w:autoSpaceDE w:val="0"/>
        <w:autoSpaceDN w:val="0"/>
        <w:adjustRightInd w:val="0"/>
        <w:spacing w:after="0" w:line="360" w:lineRule="auto"/>
        <w:jc w:val="both"/>
        <w:rPr>
          <w:rFonts w:ascii="Times New Roman" w:eastAsia="Calibri" w:hAnsi="Times New Roman"/>
          <w:sz w:val="24"/>
          <w:szCs w:val="24"/>
          <w:lang w:val="ro-RO" w:eastAsia="en-GB"/>
        </w:rPr>
      </w:pPr>
      <w:r w:rsidRPr="00B020EE">
        <w:rPr>
          <w:rFonts w:ascii="Times New Roman" w:eastAsia="Calibri" w:hAnsi="Times New Roman"/>
          <w:sz w:val="24"/>
          <w:szCs w:val="24"/>
          <w:lang w:val="ro-RO" w:eastAsia="en-GB"/>
        </w:rPr>
        <w:t xml:space="preserve"> </w:t>
      </w:r>
      <w:r w:rsidR="006E42C4" w:rsidRPr="00B020EE">
        <w:rPr>
          <w:rFonts w:ascii="Times New Roman" w:eastAsia="Calibri" w:hAnsi="Times New Roman"/>
          <w:sz w:val="24"/>
          <w:szCs w:val="24"/>
          <w:lang w:val="ro-RO" w:eastAsia="en-GB"/>
        </w:rPr>
        <w:t>Fără a aduce atingere oricăror garanţii sau condiţii prevăzute de Lege și în plus faţă de orice alte declaraţii și garanţii acordate prin clauzele prezentului Contract</w:t>
      </w:r>
      <w:r w:rsidR="00063654" w:rsidRPr="00B020EE">
        <w:rPr>
          <w:rFonts w:ascii="Times New Roman" w:eastAsia="Calibri" w:hAnsi="Times New Roman"/>
          <w:sz w:val="24"/>
          <w:szCs w:val="24"/>
          <w:lang w:val="ro-RO" w:eastAsia="en-GB"/>
        </w:rPr>
        <w:t>, Delegat</w:t>
      </w:r>
      <w:r w:rsidR="006E42C4" w:rsidRPr="00B020EE">
        <w:rPr>
          <w:rFonts w:ascii="Times New Roman" w:eastAsia="Calibri" w:hAnsi="Times New Roman"/>
          <w:sz w:val="24"/>
          <w:szCs w:val="24"/>
          <w:lang w:val="ro-RO" w:eastAsia="en-GB"/>
        </w:rPr>
        <w:t>a</w:t>
      </w:r>
      <w:r w:rsidR="00063654" w:rsidRPr="00B020EE">
        <w:rPr>
          <w:rFonts w:ascii="Times New Roman" w:eastAsia="Calibri" w:hAnsi="Times New Roman"/>
          <w:sz w:val="24"/>
          <w:szCs w:val="24"/>
          <w:lang w:val="ro-RO" w:eastAsia="en-GB"/>
        </w:rPr>
        <w:t>r</w:t>
      </w:r>
      <w:r w:rsidR="006E42C4" w:rsidRPr="00B020EE">
        <w:rPr>
          <w:rFonts w:ascii="Times New Roman" w:eastAsia="Calibri" w:hAnsi="Times New Roman"/>
          <w:sz w:val="24"/>
          <w:szCs w:val="24"/>
          <w:lang w:val="ro-RO" w:eastAsia="en-GB"/>
        </w:rPr>
        <w:t>ul</w:t>
      </w:r>
      <w:r w:rsidR="00063654" w:rsidRPr="00B020EE">
        <w:rPr>
          <w:rFonts w:ascii="Times New Roman" w:eastAsia="Calibri" w:hAnsi="Times New Roman"/>
          <w:sz w:val="24"/>
          <w:szCs w:val="24"/>
          <w:lang w:val="ro-RO" w:eastAsia="en-GB"/>
        </w:rPr>
        <w:t xml:space="preserve"> </w:t>
      </w:r>
      <w:r w:rsidR="006E42C4" w:rsidRPr="00B020EE">
        <w:rPr>
          <w:rFonts w:ascii="Times New Roman" w:eastAsia="Calibri" w:hAnsi="Times New Roman"/>
          <w:sz w:val="24"/>
          <w:szCs w:val="24"/>
          <w:lang w:val="ro-RO" w:eastAsia="en-GB"/>
        </w:rPr>
        <w:t>declară şi garantează Delegatului</w:t>
      </w:r>
      <w:r w:rsidR="00063654" w:rsidRPr="00B020EE">
        <w:rPr>
          <w:rFonts w:ascii="Times New Roman" w:eastAsia="Calibri" w:hAnsi="Times New Roman"/>
          <w:sz w:val="24"/>
          <w:szCs w:val="24"/>
          <w:lang w:val="ro-RO" w:eastAsia="en-GB"/>
        </w:rPr>
        <w:t xml:space="preserve"> </w:t>
      </w:r>
      <w:r w:rsidR="006E42C4" w:rsidRPr="00B020EE">
        <w:rPr>
          <w:rFonts w:ascii="Times New Roman" w:eastAsia="Calibri" w:hAnsi="Times New Roman"/>
          <w:sz w:val="24"/>
          <w:szCs w:val="24"/>
          <w:lang w:val="ro-RO" w:eastAsia="en-GB"/>
        </w:rPr>
        <w:t>că cele stipulate în prezentul Articol sunt declaraţii corecte şi complete la Data Semnării şi că vor fi corecte şi complete la Data Începerii, precum şi pe toată Durata Contractului</w:t>
      </w:r>
      <w:r w:rsidR="00925373" w:rsidRPr="00B020EE">
        <w:rPr>
          <w:rFonts w:ascii="Times New Roman" w:eastAsia="Calibri" w:hAnsi="Times New Roman"/>
          <w:sz w:val="24"/>
          <w:szCs w:val="24"/>
          <w:lang w:val="ro-RO" w:eastAsia="en-GB"/>
        </w:rPr>
        <w:t>:</w:t>
      </w:r>
    </w:p>
    <w:p w:rsidR="00925373" w:rsidRPr="00B020EE" w:rsidRDefault="00063654" w:rsidP="00B020EE">
      <w:pPr>
        <w:pStyle w:val="Listparagraf"/>
        <w:numPr>
          <w:ilvl w:val="0"/>
          <w:numId w:val="78"/>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Delegat</w:t>
      </w:r>
      <w:r w:rsidR="006E42C4" w:rsidRPr="00B020EE">
        <w:rPr>
          <w:rFonts w:ascii="Times New Roman" w:hAnsi="Times New Roman"/>
          <w:sz w:val="24"/>
          <w:szCs w:val="24"/>
        </w:rPr>
        <w:t>a</w:t>
      </w:r>
      <w:r w:rsidRPr="00B020EE">
        <w:rPr>
          <w:rFonts w:ascii="Times New Roman" w:hAnsi="Times New Roman"/>
          <w:sz w:val="24"/>
          <w:szCs w:val="24"/>
        </w:rPr>
        <w:t>r</w:t>
      </w:r>
      <w:r w:rsidR="006E42C4" w:rsidRPr="00B020EE">
        <w:rPr>
          <w:rFonts w:ascii="Times New Roman" w:hAnsi="Times New Roman"/>
          <w:sz w:val="24"/>
          <w:szCs w:val="24"/>
        </w:rPr>
        <w:t>ul</w:t>
      </w:r>
      <w:r w:rsidRPr="00B020EE">
        <w:rPr>
          <w:rFonts w:ascii="Times New Roman" w:hAnsi="Times New Roman"/>
          <w:sz w:val="24"/>
          <w:szCs w:val="24"/>
        </w:rPr>
        <w:t xml:space="preserve"> </w:t>
      </w:r>
      <w:r w:rsidR="006E42C4" w:rsidRPr="00B020EE">
        <w:rPr>
          <w:rFonts w:ascii="Times New Roman" w:hAnsi="Times New Roman"/>
          <w:sz w:val="24"/>
          <w:szCs w:val="24"/>
        </w:rPr>
        <w:t xml:space="preserve">are puteri depline, autoritatea şi capacitatea necesare să semneze şi să ducă la îndeplinire prezentul Contract, precum şi fiecare dintre celelalte documente care urmează să fie furnizate de către </w:t>
      </w:r>
      <w:r w:rsidRPr="00B020EE">
        <w:rPr>
          <w:rFonts w:ascii="Times New Roman" w:hAnsi="Times New Roman"/>
          <w:sz w:val="24"/>
          <w:szCs w:val="24"/>
        </w:rPr>
        <w:t>De</w:t>
      </w:r>
      <w:r w:rsidR="006E42C4" w:rsidRPr="00B020EE">
        <w:rPr>
          <w:rFonts w:ascii="Times New Roman" w:hAnsi="Times New Roman"/>
          <w:sz w:val="24"/>
          <w:szCs w:val="24"/>
        </w:rPr>
        <w:t>legata</w:t>
      </w:r>
      <w:r w:rsidRPr="00B020EE">
        <w:rPr>
          <w:rFonts w:ascii="Times New Roman" w:hAnsi="Times New Roman"/>
          <w:sz w:val="24"/>
          <w:szCs w:val="24"/>
        </w:rPr>
        <w:t xml:space="preserve">r </w:t>
      </w:r>
      <w:r w:rsidR="006E42C4" w:rsidRPr="00B020EE">
        <w:rPr>
          <w:rFonts w:ascii="Times New Roman" w:hAnsi="Times New Roman"/>
          <w:sz w:val="24"/>
          <w:szCs w:val="24"/>
        </w:rPr>
        <w:t>ulterior Datei Semnării</w:t>
      </w:r>
      <w:r w:rsidR="00750651" w:rsidRPr="00B020EE">
        <w:rPr>
          <w:rFonts w:ascii="Times New Roman" w:hAnsi="Times New Roman"/>
          <w:sz w:val="24"/>
          <w:szCs w:val="24"/>
        </w:rPr>
        <w:t>;</w:t>
      </w:r>
    </w:p>
    <w:p w:rsidR="00925373" w:rsidRPr="00B020EE" w:rsidRDefault="00216ED7" w:rsidP="00B020EE">
      <w:pPr>
        <w:pStyle w:val="Listparagraf"/>
        <w:numPr>
          <w:ilvl w:val="0"/>
          <w:numId w:val="78"/>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Încheierea pr</w:t>
      </w:r>
      <w:r w:rsidR="006E42C4" w:rsidRPr="00B020EE">
        <w:rPr>
          <w:rFonts w:ascii="Times New Roman" w:hAnsi="Times New Roman"/>
          <w:sz w:val="24"/>
          <w:szCs w:val="24"/>
        </w:rPr>
        <w:t>ezentul</w:t>
      </w:r>
      <w:r w:rsidRPr="00B020EE">
        <w:rPr>
          <w:rFonts w:ascii="Times New Roman" w:hAnsi="Times New Roman"/>
          <w:sz w:val="24"/>
          <w:szCs w:val="24"/>
        </w:rPr>
        <w:t>ui</w:t>
      </w:r>
      <w:r w:rsidR="006E42C4" w:rsidRPr="00B020EE">
        <w:rPr>
          <w:rFonts w:ascii="Times New Roman" w:hAnsi="Times New Roman"/>
          <w:sz w:val="24"/>
          <w:szCs w:val="24"/>
        </w:rPr>
        <w:t xml:space="preserve"> Contract a fost legal aproba</w:t>
      </w:r>
      <w:r w:rsidRPr="00B020EE">
        <w:rPr>
          <w:rFonts w:ascii="Times New Roman" w:hAnsi="Times New Roman"/>
          <w:sz w:val="24"/>
          <w:szCs w:val="24"/>
        </w:rPr>
        <w:t>tă</w:t>
      </w:r>
      <w:r w:rsidR="006E42C4" w:rsidRPr="00B020EE">
        <w:rPr>
          <w:rFonts w:ascii="Times New Roman" w:hAnsi="Times New Roman"/>
          <w:sz w:val="24"/>
          <w:szCs w:val="24"/>
        </w:rPr>
        <w:t xml:space="preserve"> prin </w:t>
      </w:r>
      <w:r w:rsidRPr="00B020EE">
        <w:rPr>
          <w:rFonts w:ascii="Times New Roman" w:hAnsi="Times New Roman"/>
          <w:sz w:val="24"/>
          <w:szCs w:val="24"/>
        </w:rPr>
        <w:t>hotărâri</w:t>
      </w:r>
      <w:r w:rsidR="006E42C4" w:rsidRPr="00B020EE">
        <w:rPr>
          <w:rFonts w:ascii="Times New Roman" w:hAnsi="Times New Roman"/>
          <w:sz w:val="24"/>
          <w:szCs w:val="24"/>
        </w:rPr>
        <w:t xml:space="preserve"> ale autorităţilor deliberative </w:t>
      </w:r>
      <w:r w:rsidRPr="00B020EE">
        <w:rPr>
          <w:rFonts w:ascii="Times New Roman" w:hAnsi="Times New Roman"/>
          <w:sz w:val="24"/>
          <w:szCs w:val="24"/>
        </w:rPr>
        <w:t>ale Delegatarului</w:t>
      </w:r>
      <w:r w:rsidR="00063654" w:rsidRPr="00B020EE">
        <w:rPr>
          <w:rFonts w:ascii="Times New Roman" w:hAnsi="Times New Roman"/>
          <w:sz w:val="24"/>
          <w:szCs w:val="24"/>
        </w:rPr>
        <w:t xml:space="preserve">, </w:t>
      </w:r>
      <w:r w:rsidRPr="00B020EE">
        <w:rPr>
          <w:rFonts w:ascii="Times New Roman" w:hAnsi="Times New Roman"/>
          <w:sz w:val="24"/>
          <w:szCs w:val="24"/>
        </w:rPr>
        <w:t>nicio altă aprobare sau formalitate administrativă suplimentară nefiind necesară</w:t>
      </w:r>
      <w:r w:rsidR="00750651" w:rsidRPr="00B020EE">
        <w:rPr>
          <w:rFonts w:ascii="Times New Roman" w:hAnsi="Times New Roman"/>
          <w:sz w:val="24"/>
          <w:szCs w:val="24"/>
        </w:rPr>
        <w:t>;</w:t>
      </w:r>
    </w:p>
    <w:p w:rsidR="00925373" w:rsidRPr="00EE07A0" w:rsidRDefault="00216ED7" w:rsidP="00B020EE">
      <w:pPr>
        <w:pStyle w:val="Listparagraf"/>
        <w:numPr>
          <w:ilvl w:val="0"/>
          <w:numId w:val="78"/>
        </w:numPr>
        <w:spacing w:after="0" w:line="360" w:lineRule="auto"/>
        <w:contextualSpacing w:val="0"/>
        <w:jc w:val="both"/>
        <w:rPr>
          <w:rFonts w:ascii="Times New Roman" w:hAnsi="Times New Roman"/>
          <w:sz w:val="24"/>
          <w:szCs w:val="24"/>
        </w:rPr>
      </w:pPr>
      <w:r w:rsidRPr="00EE07A0">
        <w:rPr>
          <w:rFonts w:ascii="Times New Roman" w:hAnsi="Times New Roman"/>
          <w:sz w:val="24"/>
          <w:szCs w:val="24"/>
        </w:rPr>
        <w:t>Delegata</w:t>
      </w:r>
      <w:r w:rsidR="00063654" w:rsidRPr="00EE07A0">
        <w:rPr>
          <w:rFonts w:ascii="Times New Roman" w:hAnsi="Times New Roman"/>
          <w:sz w:val="24"/>
          <w:szCs w:val="24"/>
        </w:rPr>
        <w:t>r</w:t>
      </w:r>
      <w:r w:rsidRPr="00EE07A0">
        <w:rPr>
          <w:rFonts w:ascii="Times New Roman" w:hAnsi="Times New Roman"/>
          <w:sz w:val="24"/>
          <w:szCs w:val="24"/>
        </w:rPr>
        <w:t>ul are dreptul de a deleg</w:t>
      </w:r>
      <w:r w:rsidR="00BA66C7" w:rsidRPr="00EE07A0">
        <w:rPr>
          <w:rFonts w:ascii="Times New Roman" w:hAnsi="Times New Roman"/>
          <w:sz w:val="24"/>
          <w:szCs w:val="24"/>
        </w:rPr>
        <w:t>a</w:t>
      </w:r>
      <w:r w:rsidRPr="00EE07A0">
        <w:rPr>
          <w:rFonts w:ascii="Times New Roman" w:hAnsi="Times New Roman"/>
          <w:sz w:val="24"/>
          <w:szCs w:val="24"/>
        </w:rPr>
        <w:t xml:space="preserve"> Delegatului gestiunea</w:t>
      </w:r>
      <w:r w:rsidR="00063654" w:rsidRPr="00EE07A0">
        <w:rPr>
          <w:rFonts w:ascii="Times New Roman" w:hAnsi="Times New Roman"/>
          <w:sz w:val="24"/>
          <w:szCs w:val="24"/>
        </w:rPr>
        <w:t xml:space="preserve"> Servic</w:t>
      </w:r>
      <w:r w:rsidRPr="00EE07A0">
        <w:rPr>
          <w:rFonts w:ascii="Times New Roman" w:hAnsi="Times New Roman"/>
          <w:sz w:val="24"/>
          <w:szCs w:val="24"/>
        </w:rPr>
        <w:t xml:space="preserve">iului </w:t>
      </w:r>
      <w:r w:rsidR="00F2647A" w:rsidRPr="00EE07A0">
        <w:rPr>
          <w:rFonts w:ascii="Times New Roman" w:hAnsi="Times New Roman"/>
          <w:sz w:val="24"/>
          <w:szCs w:val="24"/>
        </w:rPr>
        <w:t>pe baza</w:t>
      </w:r>
      <w:r w:rsidR="001C5FB0" w:rsidRPr="00EE07A0">
        <w:rPr>
          <w:rFonts w:ascii="Times New Roman" w:hAnsi="Times New Roman"/>
          <w:sz w:val="24"/>
          <w:szCs w:val="24"/>
        </w:rPr>
        <w:t xml:space="preserve"> de exclusivitate pentru întreaga Arie a Delegării</w:t>
      </w:r>
      <w:r w:rsidR="00750651" w:rsidRPr="00EE07A0">
        <w:rPr>
          <w:rFonts w:ascii="Times New Roman" w:hAnsi="Times New Roman"/>
          <w:sz w:val="24"/>
          <w:szCs w:val="24"/>
        </w:rPr>
        <w:t>;</w:t>
      </w:r>
      <w:r w:rsidR="00063654" w:rsidRPr="00EE07A0">
        <w:rPr>
          <w:rFonts w:ascii="Times New Roman" w:hAnsi="Times New Roman"/>
          <w:sz w:val="24"/>
          <w:szCs w:val="24"/>
        </w:rPr>
        <w:t xml:space="preserve"> </w:t>
      </w:r>
    </w:p>
    <w:p w:rsidR="00191103" w:rsidRPr="00B020EE" w:rsidRDefault="00216ED7" w:rsidP="00B020EE">
      <w:pPr>
        <w:pStyle w:val="Listparagraf"/>
        <w:numPr>
          <w:ilvl w:val="0"/>
          <w:numId w:val="78"/>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Încheierea de către Delegata</w:t>
      </w:r>
      <w:r w:rsidR="00191103" w:rsidRPr="00B020EE">
        <w:rPr>
          <w:rFonts w:ascii="Times New Roman" w:hAnsi="Times New Roman"/>
          <w:sz w:val="24"/>
          <w:szCs w:val="24"/>
        </w:rPr>
        <w:t xml:space="preserve">r </w:t>
      </w:r>
      <w:r w:rsidRPr="00B020EE">
        <w:rPr>
          <w:rFonts w:ascii="Times New Roman" w:hAnsi="Times New Roman"/>
          <w:sz w:val="24"/>
          <w:szCs w:val="24"/>
        </w:rPr>
        <w:t xml:space="preserve">a prezentului Contract şi executarea obligaţiilor rezultate din prezentul Contract de către </w:t>
      </w:r>
      <w:r w:rsidR="00191103" w:rsidRPr="00B020EE">
        <w:rPr>
          <w:rFonts w:ascii="Times New Roman" w:hAnsi="Times New Roman"/>
          <w:sz w:val="24"/>
          <w:szCs w:val="24"/>
        </w:rPr>
        <w:t>Delegat</w:t>
      </w:r>
      <w:r w:rsidRPr="00B020EE">
        <w:rPr>
          <w:rFonts w:ascii="Times New Roman" w:hAnsi="Times New Roman"/>
          <w:sz w:val="24"/>
          <w:szCs w:val="24"/>
        </w:rPr>
        <w:t>a</w:t>
      </w:r>
      <w:r w:rsidR="00191103" w:rsidRPr="00B020EE">
        <w:rPr>
          <w:rFonts w:ascii="Times New Roman" w:hAnsi="Times New Roman"/>
          <w:sz w:val="24"/>
          <w:szCs w:val="24"/>
        </w:rPr>
        <w:t xml:space="preserve">r </w:t>
      </w:r>
      <w:r w:rsidRPr="00B020EE">
        <w:rPr>
          <w:rFonts w:ascii="Times New Roman" w:hAnsi="Times New Roman"/>
          <w:sz w:val="24"/>
          <w:szCs w:val="24"/>
        </w:rPr>
        <w:t>nu contravin, nu vor duce la o încălcare sau neîndeplinire a obligaţiilor sale din partea Delegatarului conform:</w:t>
      </w:r>
    </w:p>
    <w:p w:rsidR="00191103" w:rsidRPr="00B020EE" w:rsidRDefault="00216ED7" w:rsidP="00B020EE">
      <w:pPr>
        <w:pStyle w:val="Listparagraf"/>
        <w:numPr>
          <w:ilvl w:val="0"/>
          <w:numId w:val="79"/>
        </w:numPr>
        <w:autoSpaceDE w:val="0"/>
        <w:autoSpaceDN w:val="0"/>
        <w:adjustRightInd w:val="0"/>
        <w:spacing w:after="0" w:line="360" w:lineRule="auto"/>
        <w:contextualSpacing w:val="0"/>
        <w:jc w:val="both"/>
        <w:rPr>
          <w:rFonts w:ascii="Times New Roman" w:hAnsi="Times New Roman"/>
          <w:bCs/>
          <w:sz w:val="24"/>
          <w:szCs w:val="24"/>
        </w:rPr>
      </w:pPr>
      <w:r w:rsidRPr="00B020EE">
        <w:rPr>
          <w:rFonts w:ascii="Times New Roman" w:hAnsi="Times New Roman"/>
          <w:bCs/>
          <w:sz w:val="24"/>
          <w:szCs w:val="24"/>
        </w:rPr>
        <w:t>vreunei Legi aplicabile Delegata</w:t>
      </w:r>
      <w:r w:rsidR="00191103" w:rsidRPr="00B020EE">
        <w:rPr>
          <w:rFonts w:ascii="Times New Roman" w:hAnsi="Times New Roman"/>
          <w:bCs/>
          <w:sz w:val="24"/>
          <w:szCs w:val="24"/>
        </w:rPr>
        <w:t>r</w:t>
      </w:r>
      <w:r w:rsidRPr="00B020EE">
        <w:rPr>
          <w:rFonts w:ascii="Times New Roman" w:hAnsi="Times New Roman"/>
          <w:bCs/>
          <w:sz w:val="24"/>
          <w:szCs w:val="24"/>
        </w:rPr>
        <w:t>ului</w:t>
      </w:r>
      <w:r w:rsidR="00191103" w:rsidRPr="00B020EE">
        <w:rPr>
          <w:rFonts w:ascii="Times New Roman" w:hAnsi="Times New Roman"/>
          <w:bCs/>
          <w:sz w:val="24"/>
          <w:szCs w:val="24"/>
        </w:rPr>
        <w:t>;</w:t>
      </w:r>
    </w:p>
    <w:p w:rsidR="00191103" w:rsidRPr="00B020EE" w:rsidRDefault="00216ED7" w:rsidP="00B020EE">
      <w:pPr>
        <w:pStyle w:val="Listparagraf"/>
        <w:numPr>
          <w:ilvl w:val="0"/>
          <w:numId w:val="79"/>
        </w:numPr>
        <w:autoSpaceDE w:val="0"/>
        <w:autoSpaceDN w:val="0"/>
        <w:adjustRightInd w:val="0"/>
        <w:spacing w:after="0" w:line="360" w:lineRule="auto"/>
        <w:contextualSpacing w:val="0"/>
        <w:jc w:val="both"/>
        <w:rPr>
          <w:rFonts w:ascii="Times New Roman" w:hAnsi="Times New Roman"/>
          <w:bCs/>
          <w:sz w:val="24"/>
          <w:szCs w:val="24"/>
        </w:rPr>
      </w:pPr>
      <w:r w:rsidRPr="00B020EE">
        <w:rPr>
          <w:rFonts w:ascii="Times New Roman" w:hAnsi="Times New Roman"/>
          <w:bCs/>
          <w:sz w:val="24"/>
          <w:szCs w:val="24"/>
        </w:rPr>
        <w:t xml:space="preserve">vreunui act </w:t>
      </w:r>
      <w:r w:rsidR="00191103" w:rsidRPr="00B020EE">
        <w:rPr>
          <w:rFonts w:ascii="Times New Roman" w:hAnsi="Times New Roman"/>
          <w:bCs/>
          <w:sz w:val="24"/>
          <w:szCs w:val="24"/>
        </w:rPr>
        <w:t>administrativ</w:t>
      </w:r>
      <w:r w:rsidRPr="00B020EE">
        <w:rPr>
          <w:rFonts w:ascii="Times New Roman" w:hAnsi="Times New Roman"/>
          <w:bCs/>
          <w:sz w:val="24"/>
          <w:szCs w:val="24"/>
        </w:rPr>
        <w:t xml:space="preserve"> sau decizii judecător</w:t>
      </w:r>
      <w:r w:rsidR="00191103" w:rsidRPr="00B020EE">
        <w:rPr>
          <w:rFonts w:ascii="Times New Roman" w:hAnsi="Times New Roman"/>
          <w:bCs/>
          <w:sz w:val="24"/>
          <w:szCs w:val="24"/>
        </w:rPr>
        <w:t>e</w:t>
      </w:r>
      <w:r w:rsidRPr="00B020EE">
        <w:rPr>
          <w:rFonts w:ascii="Times New Roman" w:hAnsi="Times New Roman"/>
          <w:bCs/>
          <w:sz w:val="24"/>
          <w:szCs w:val="24"/>
        </w:rPr>
        <w:t>şti aplicabile Delegatarului</w:t>
      </w:r>
      <w:r w:rsidR="00191103" w:rsidRPr="00B020EE">
        <w:rPr>
          <w:rFonts w:ascii="Times New Roman" w:hAnsi="Times New Roman"/>
          <w:bCs/>
          <w:sz w:val="24"/>
          <w:szCs w:val="24"/>
        </w:rPr>
        <w:t>;</w:t>
      </w:r>
    </w:p>
    <w:p w:rsidR="00191103" w:rsidRPr="00B020EE" w:rsidRDefault="00216ED7" w:rsidP="00B020EE">
      <w:pPr>
        <w:pStyle w:val="Listparagraf"/>
        <w:numPr>
          <w:ilvl w:val="0"/>
          <w:numId w:val="79"/>
        </w:numPr>
        <w:autoSpaceDE w:val="0"/>
        <w:autoSpaceDN w:val="0"/>
        <w:adjustRightInd w:val="0"/>
        <w:spacing w:after="0" w:line="360" w:lineRule="auto"/>
        <w:contextualSpacing w:val="0"/>
        <w:jc w:val="both"/>
        <w:rPr>
          <w:rFonts w:ascii="Times New Roman" w:hAnsi="Times New Roman"/>
          <w:bCs/>
          <w:sz w:val="24"/>
          <w:szCs w:val="24"/>
        </w:rPr>
      </w:pPr>
      <w:r w:rsidRPr="00B020EE">
        <w:rPr>
          <w:rFonts w:ascii="Times New Roman" w:hAnsi="Times New Roman"/>
          <w:bCs/>
          <w:sz w:val="24"/>
          <w:szCs w:val="24"/>
        </w:rPr>
        <w:t>vreunui contract sau alt document la care Delegatarul este parte sau la care este obligat sau al cărui obiect sunt orice active, venituri sau garanţii ale Delegatarului</w:t>
      </w:r>
      <w:r w:rsidR="00191103" w:rsidRPr="00B020EE">
        <w:rPr>
          <w:rFonts w:ascii="Times New Roman" w:hAnsi="Times New Roman"/>
          <w:bCs/>
          <w:sz w:val="24"/>
          <w:szCs w:val="24"/>
        </w:rPr>
        <w:t>.</w:t>
      </w:r>
    </w:p>
    <w:p w:rsidR="0012220A" w:rsidRPr="00B020EE" w:rsidRDefault="00216ED7" w:rsidP="00B020EE">
      <w:pPr>
        <w:pStyle w:val="Listparagraf"/>
        <w:numPr>
          <w:ilvl w:val="0"/>
          <w:numId w:val="78"/>
        </w:numPr>
        <w:spacing w:after="0" w:line="360" w:lineRule="auto"/>
        <w:contextualSpacing w:val="0"/>
        <w:jc w:val="both"/>
        <w:rPr>
          <w:rFonts w:ascii="Times New Roman" w:hAnsi="Times New Roman"/>
          <w:sz w:val="24"/>
          <w:szCs w:val="24"/>
        </w:rPr>
      </w:pPr>
      <w:r w:rsidRPr="00B020EE">
        <w:rPr>
          <w:rFonts w:ascii="Times New Roman" w:hAnsi="Times New Roman"/>
          <w:sz w:val="24"/>
          <w:szCs w:val="24"/>
        </w:rPr>
        <w:t>Obligaţiile asumate de către Delegatar prin Contract sunt obligaţii asumate în conformitate cu prevederile legale, valabile, având caracter obligatoriu în baza Legii</w:t>
      </w:r>
      <w:r w:rsidR="00925373" w:rsidRPr="00B020EE">
        <w:rPr>
          <w:rFonts w:ascii="Times New Roman" w:hAnsi="Times New Roman"/>
          <w:sz w:val="24"/>
          <w:szCs w:val="24"/>
        </w:rPr>
        <w:t>.</w:t>
      </w:r>
    </w:p>
    <w:p w:rsidR="009A42F6" w:rsidRPr="00B020EE" w:rsidRDefault="009A42F6" w:rsidP="00B020EE">
      <w:pPr>
        <w:pStyle w:val="Listparagraf"/>
        <w:spacing w:after="0" w:line="360" w:lineRule="auto"/>
        <w:contextualSpacing w:val="0"/>
        <w:jc w:val="both"/>
        <w:rPr>
          <w:rFonts w:ascii="Times New Roman" w:hAnsi="Times New Roman"/>
          <w:sz w:val="24"/>
          <w:szCs w:val="24"/>
        </w:rPr>
      </w:pPr>
    </w:p>
    <w:p w:rsidR="00F30B7F" w:rsidRPr="00B020EE" w:rsidRDefault="002A167F" w:rsidP="00B020EE">
      <w:pPr>
        <w:pStyle w:val="Titlu2"/>
        <w:spacing w:before="0" w:after="0" w:line="360" w:lineRule="auto"/>
        <w:jc w:val="both"/>
        <w:rPr>
          <w:rFonts w:ascii="Times New Roman" w:hAnsi="Times New Roman"/>
          <w:i w:val="0"/>
          <w:sz w:val="24"/>
          <w:szCs w:val="24"/>
          <w:lang w:val="ro-RO" w:eastAsia="ro-RO"/>
        </w:rPr>
      </w:pPr>
      <w:bookmarkStart w:id="490" w:name="_Toc350954035"/>
      <w:bookmarkStart w:id="491" w:name="_Toc129291253"/>
      <w:r w:rsidRPr="00B020EE">
        <w:rPr>
          <w:rFonts w:ascii="Times New Roman" w:hAnsi="Times New Roman"/>
          <w:i w:val="0"/>
          <w:sz w:val="24"/>
          <w:szCs w:val="24"/>
          <w:lang w:val="ro-RO" w:eastAsia="ro-RO"/>
        </w:rPr>
        <w:t xml:space="preserve">ARTICOLUL </w:t>
      </w:r>
      <w:r w:rsidR="00803B80">
        <w:rPr>
          <w:rFonts w:ascii="Times New Roman" w:hAnsi="Times New Roman"/>
          <w:i w:val="0"/>
          <w:sz w:val="24"/>
          <w:szCs w:val="24"/>
          <w:lang w:val="ro-RO" w:eastAsia="ro-RO"/>
        </w:rPr>
        <w:t>49</w:t>
      </w:r>
      <w:r w:rsidR="00CA2AA6" w:rsidRPr="00B020EE">
        <w:rPr>
          <w:rFonts w:ascii="Times New Roman" w:hAnsi="Times New Roman"/>
          <w:i w:val="0"/>
          <w:sz w:val="24"/>
          <w:szCs w:val="24"/>
          <w:lang w:val="ro-RO" w:eastAsia="ro-RO"/>
        </w:rPr>
        <w:t xml:space="preserve"> </w:t>
      </w:r>
      <w:r w:rsidR="00773CA9" w:rsidRPr="00B020EE">
        <w:rPr>
          <w:rFonts w:ascii="Times New Roman" w:hAnsi="Times New Roman"/>
          <w:i w:val="0"/>
          <w:sz w:val="24"/>
          <w:szCs w:val="24"/>
          <w:lang w:val="ro-RO" w:eastAsia="ro-RO"/>
        </w:rPr>
        <w:t>–</w:t>
      </w:r>
      <w:r w:rsidR="00FD0217" w:rsidRPr="00B020EE">
        <w:rPr>
          <w:rFonts w:ascii="Times New Roman" w:hAnsi="Times New Roman"/>
          <w:i w:val="0"/>
          <w:sz w:val="24"/>
          <w:szCs w:val="24"/>
          <w:lang w:val="ro-RO" w:eastAsia="ro-RO"/>
        </w:rPr>
        <w:t xml:space="preserve"> </w:t>
      </w:r>
      <w:bookmarkEnd w:id="490"/>
      <w:r w:rsidR="00AC05E1" w:rsidRPr="00B020EE">
        <w:rPr>
          <w:rFonts w:ascii="Times New Roman" w:hAnsi="Times New Roman"/>
          <w:i w:val="0"/>
          <w:sz w:val="24"/>
          <w:szCs w:val="24"/>
          <w:lang w:val="ro-RO" w:eastAsia="ro-RO"/>
        </w:rPr>
        <w:t>LEGEA APLICABILĂ ȘI SOLUŢIONAREA LITIGIILOR</w:t>
      </w:r>
      <w:bookmarkEnd w:id="491"/>
    </w:p>
    <w:p w:rsidR="00925373" w:rsidRPr="00B020EE" w:rsidRDefault="00AC05E1" w:rsidP="00B020EE">
      <w:pPr>
        <w:numPr>
          <w:ilvl w:val="0"/>
          <w:numId w:val="80"/>
        </w:numPr>
        <w:autoSpaceDE w:val="0"/>
        <w:autoSpaceDN w:val="0"/>
        <w:adjustRightInd w:val="0"/>
        <w:spacing w:after="0" w:line="360" w:lineRule="auto"/>
        <w:jc w:val="both"/>
        <w:rPr>
          <w:rFonts w:ascii="Times New Roman" w:eastAsia="Calibri" w:hAnsi="Times New Roman"/>
          <w:sz w:val="24"/>
          <w:szCs w:val="24"/>
          <w:lang w:val="ro-RO" w:eastAsia="en-GB"/>
        </w:rPr>
      </w:pPr>
      <w:bookmarkStart w:id="492" w:name="_Toc350954036"/>
      <w:r w:rsidRPr="00B020EE">
        <w:rPr>
          <w:rFonts w:ascii="Times New Roman" w:eastAsia="Calibri" w:hAnsi="Times New Roman"/>
          <w:sz w:val="24"/>
          <w:szCs w:val="24"/>
          <w:lang w:val="ro-RO" w:eastAsia="en-GB"/>
        </w:rPr>
        <w:t>Părţile convin că acest Contract va fi interpretat şi executat conform legilor din România</w:t>
      </w:r>
      <w:r w:rsidR="00925373" w:rsidRPr="00B020EE">
        <w:rPr>
          <w:rFonts w:ascii="Times New Roman" w:eastAsia="Calibri" w:hAnsi="Times New Roman"/>
          <w:sz w:val="24"/>
          <w:szCs w:val="24"/>
          <w:lang w:val="ro-RO" w:eastAsia="en-GB"/>
        </w:rPr>
        <w:t>.</w:t>
      </w:r>
    </w:p>
    <w:p w:rsidR="001A10B4" w:rsidRPr="00BD3979" w:rsidRDefault="00AC05E1" w:rsidP="004A2798">
      <w:pPr>
        <w:numPr>
          <w:ilvl w:val="0"/>
          <w:numId w:val="80"/>
        </w:numPr>
        <w:autoSpaceDE w:val="0"/>
        <w:autoSpaceDN w:val="0"/>
        <w:adjustRightInd w:val="0"/>
        <w:spacing w:after="0" w:line="360" w:lineRule="auto"/>
        <w:jc w:val="both"/>
        <w:rPr>
          <w:rFonts w:ascii="Times New Roman" w:eastAsia="Calibri" w:hAnsi="Times New Roman"/>
          <w:sz w:val="24"/>
          <w:szCs w:val="24"/>
          <w:lang w:val="ro-RO" w:eastAsia="en-GB"/>
        </w:rPr>
      </w:pPr>
      <w:bookmarkStart w:id="493" w:name="_Toc332970605"/>
      <w:bookmarkStart w:id="494" w:name="_Toc333325655"/>
      <w:bookmarkStart w:id="495" w:name="_Toc333326726"/>
      <w:bookmarkStart w:id="496" w:name="_Toc334082481"/>
      <w:bookmarkStart w:id="497" w:name="_Toc337128427"/>
      <w:bookmarkStart w:id="498" w:name="_Toc337558493"/>
      <w:bookmarkStart w:id="499" w:name="_Toc337653273"/>
      <w:bookmarkStart w:id="500" w:name="_Toc337740347"/>
      <w:r w:rsidRPr="00B020EE">
        <w:rPr>
          <w:rFonts w:ascii="Times New Roman" w:eastAsia="Calibri" w:hAnsi="Times New Roman"/>
          <w:sz w:val="24"/>
          <w:szCs w:val="24"/>
          <w:lang w:val="ro-RO" w:eastAsia="en-GB"/>
        </w:rPr>
        <w:t xml:space="preserve">În cazul unei dispute sau neînţelegeri privind interpretarea sau executarea Contractului, Părţile vor </w:t>
      </w:r>
      <w:r w:rsidR="00F4681C" w:rsidRPr="00B020EE">
        <w:rPr>
          <w:rFonts w:ascii="Times New Roman" w:eastAsia="Calibri" w:hAnsi="Times New Roman"/>
          <w:sz w:val="24"/>
          <w:szCs w:val="24"/>
          <w:lang w:val="ro-RO" w:eastAsia="en-GB"/>
        </w:rPr>
        <w:t xml:space="preserve">depune </w:t>
      </w:r>
      <w:r w:rsidRPr="00B020EE">
        <w:rPr>
          <w:rFonts w:ascii="Times New Roman" w:eastAsia="Calibri" w:hAnsi="Times New Roman"/>
          <w:sz w:val="24"/>
          <w:szCs w:val="24"/>
          <w:lang w:val="ro-RO" w:eastAsia="en-GB"/>
        </w:rPr>
        <w:t xml:space="preserve">toate eforturile necesare pentru a soluţiona pe cale amiabilă orice </w:t>
      </w:r>
      <w:r w:rsidRPr="00B020EE">
        <w:rPr>
          <w:rFonts w:ascii="Times New Roman" w:eastAsia="Calibri" w:hAnsi="Times New Roman"/>
          <w:sz w:val="24"/>
          <w:szCs w:val="24"/>
          <w:lang w:val="ro-RO" w:eastAsia="en-GB"/>
        </w:rPr>
        <w:lastRenderedPageBreak/>
        <w:t xml:space="preserve">dispută în termen de </w:t>
      </w:r>
      <w:r w:rsidR="00925373" w:rsidRPr="00B020EE">
        <w:rPr>
          <w:rFonts w:ascii="Times New Roman" w:eastAsia="Calibri" w:hAnsi="Times New Roman"/>
          <w:sz w:val="24"/>
          <w:szCs w:val="24"/>
          <w:lang w:val="ro-RO" w:eastAsia="en-GB"/>
        </w:rPr>
        <w:t>30</w:t>
      </w:r>
      <w:r w:rsidR="001115D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treizeci</w:t>
      </w:r>
      <w:r w:rsidR="00925373"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de Zile</w:t>
      </w:r>
      <w:r w:rsidR="00925373"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(sau o perioadă mai lungă dacă Părţile convin astfel) din momentul în care una dintre Părţi a comunicat în scris celeilalte Părţii existenţa unei dispute şi obiectul acesteia.</w:t>
      </w:r>
      <w:r w:rsidR="001115D0" w:rsidRPr="00B020EE">
        <w:rPr>
          <w:rFonts w:ascii="Times New Roman" w:eastAsia="Calibri" w:hAnsi="Times New Roman"/>
          <w:sz w:val="24"/>
          <w:szCs w:val="24"/>
          <w:lang w:val="ro-RO" w:eastAsia="en-GB"/>
        </w:rPr>
        <w:t xml:space="preserve"> </w:t>
      </w:r>
      <w:r w:rsidRPr="00B020EE">
        <w:rPr>
          <w:rFonts w:ascii="Times New Roman" w:eastAsia="Calibri" w:hAnsi="Times New Roman"/>
          <w:sz w:val="24"/>
          <w:szCs w:val="24"/>
          <w:lang w:val="ro-RO" w:eastAsia="en-GB"/>
        </w:rPr>
        <w:t xml:space="preserve">Dacă disputa nu poate fi soluţionată pe cale amiabilă, atunci oricare dintre Părţi poate notifica în scris despre imposibilitatea ajungerii la o soluţie şi în urma acestei notificări fie Parte care a trimis notificarea, fie Partea notificată poate </w:t>
      </w:r>
      <w:r w:rsidR="001115D0" w:rsidRPr="00B020EE">
        <w:rPr>
          <w:rFonts w:ascii="Times New Roman" w:eastAsia="Calibri" w:hAnsi="Times New Roman"/>
          <w:sz w:val="24"/>
          <w:szCs w:val="24"/>
          <w:lang w:val="ro-RO" w:eastAsia="en-GB"/>
        </w:rPr>
        <w:t xml:space="preserve"> </w:t>
      </w:r>
      <w:bookmarkStart w:id="501" w:name="_Toc332970606"/>
      <w:bookmarkStart w:id="502" w:name="_Toc333325656"/>
      <w:bookmarkStart w:id="503" w:name="_Toc333326727"/>
      <w:bookmarkStart w:id="504" w:name="_Toc334082482"/>
      <w:bookmarkStart w:id="505" w:name="_Toc337128428"/>
      <w:bookmarkStart w:id="506" w:name="_Toc337558494"/>
      <w:bookmarkStart w:id="507" w:name="_Toc337653274"/>
      <w:bookmarkStart w:id="508" w:name="_Toc337740348"/>
      <w:bookmarkEnd w:id="493"/>
      <w:bookmarkEnd w:id="494"/>
      <w:bookmarkEnd w:id="495"/>
      <w:bookmarkEnd w:id="496"/>
      <w:bookmarkEnd w:id="497"/>
      <w:bookmarkEnd w:id="498"/>
      <w:bookmarkEnd w:id="499"/>
      <w:bookmarkEnd w:id="500"/>
      <w:r w:rsidRPr="00B020EE">
        <w:rPr>
          <w:rFonts w:ascii="Times New Roman" w:eastAsia="Calibri" w:hAnsi="Times New Roman"/>
          <w:sz w:val="24"/>
          <w:szCs w:val="24"/>
          <w:lang w:val="ro-RO" w:eastAsia="en-GB"/>
        </w:rPr>
        <w:t>supune spre soluţionare disputa în faţa instanţelor judecătoreşti competente din România</w:t>
      </w:r>
      <w:r w:rsidR="00925373" w:rsidRPr="00B020EE">
        <w:rPr>
          <w:rFonts w:ascii="Times New Roman" w:eastAsia="Calibri" w:hAnsi="Times New Roman"/>
          <w:sz w:val="24"/>
          <w:szCs w:val="24"/>
          <w:lang w:val="ro-RO" w:eastAsia="en-GB"/>
        </w:rPr>
        <w:t xml:space="preserve">. </w:t>
      </w:r>
      <w:bookmarkEnd w:id="501"/>
      <w:bookmarkEnd w:id="502"/>
      <w:bookmarkEnd w:id="503"/>
      <w:bookmarkEnd w:id="504"/>
      <w:bookmarkEnd w:id="505"/>
      <w:bookmarkEnd w:id="506"/>
      <w:bookmarkEnd w:id="507"/>
      <w:bookmarkEnd w:id="508"/>
      <w:r w:rsidR="00580C9F" w:rsidRPr="00B020EE">
        <w:rPr>
          <w:rFonts w:ascii="Times New Roman" w:eastAsia="Calibri" w:hAnsi="Times New Roman"/>
          <w:sz w:val="24"/>
          <w:szCs w:val="24"/>
          <w:lang w:val="ro-RO" w:eastAsia="en-GB"/>
        </w:rPr>
        <w:t xml:space="preserve">  </w:t>
      </w:r>
      <w:bookmarkStart w:id="509" w:name="_Toc332970844"/>
      <w:bookmarkStart w:id="510" w:name="_Toc333325890"/>
      <w:bookmarkStart w:id="511" w:name="_Toc333326961"/>
      <w:bookmarkStart w:id="512" w:name="_Toc334082720"/>
      <w:bookmarkStart w:id="513" w:name="_Toc337128657"/>
      <w:bookmarkStart w:id="514" w:name="_Toc337558721"/>
      <w:bookmarkStart w:id="515" w:name="_Toc337653501"/>
      <w:bookmarkStart w:id="516" w:name="_Toc337740579"/>
      <w:bookmarkStart w:id="517" w:name="_Toc378327601"/>
      <w:bookmarkStart w:id="518" w:name="_Toc379978697"/>
      <w:bookmarkStart w:id="519" w:name="_Toc380141142"/>
      <w:bookmarkStart w:id="520" w:name="_Toc381791219"/>
      <w:bookmarkStart w:id="521" w:name="_Toc381957747"/>
      <w:bookmarkStart w:id="522" w:name="_Toc11221655"/>
      <w:bookmarkEnd w:id="492"/>
    </w:p>
    <w:p w:rsidR="004A2798" w:rsidRPr="00B020EE" w:rsidRDefault="00AC05E1" w:rsidP="00B020EE">
      <w:pPr>
        <w:spacing w:after="0" w:line="360" w:lineRule="auto"/>
        <w:jc w:val="both"/>
        <w:rPr>
          <w:rFonts w:ascii="Times New Roman" w:hAnsi="Times New Roman"/>
          <w:bCs/>
          <w:iCs/>
          <w:sz w:val="24"/>
          <w:szCs w:val="24"/>
          <w:lang w:val="ro-RO" w:eastAsia="en-GB"/>
        </w:rPr>
      </w:pPr>
      <w:r w:rsidRPr="00EE07A0">
        <w:rPr>
          <w:rFonts w:ascii="Times New Roman" w:hAnsi="Times New Roman"/>
          <w:bCs/>
          <w:iCs/>
          <w:sz w:val="24"/>
          <w:szCs w:val="24"/>
          <w:lang w:val="ro-RO" w:eastAsia="en-GB"/>
        </w:rPr>
        <w:t xml:space="preserve">Prezentul Contract este încheiat în limba română, în </w:t>
      </w:r>
      <w:r w:rsidR="00773CA9" w:rsidRPr="00EE07A0">
        <w:rPr>
          <w:rFonts w:ascii="Times New Roman" w:hAnsi="Times New Roman"/>
          <w:bCs/>
          <w:iCs/>
          <w:sz w:val="24"/>
          <w:szCs w:val="24"/>
          <w:lang w:val="ro-RO" w:eastAsia="en-GB"/>
        </w:rPr>
        <w:t xml:space="preserve"> </w:t>
      </w:r>
      <w:r w:rsidR="00EE07A0" w:rsidRPr="00EE07A0">
        <w:rPr>
          <w:rFonts w:ascii="Times New Roman" w:hAnsi="Times New Roman"/>
          <w:bCs/>
          <w:iCs/>
          <w:sz w:val="24"/>
          <w:szCs w:val="24"/>
          <w:lang w:val="ro-RO" w:eastAsia="en-GB"/>
        </w:rPr>
        <w:t>2</w:t>
      </w:r>
      <w:r w:rsidR="00750651" w:rsidRPr="00EE07A0">
        <w:rPr>
          <w:rFonts w:ascii="Times New Roman" w:hAnsi="Times New Roman"/>
          <w:bCs/>
          <w:iCs/>
          <w:sz w:val="24"/>
          <w:szCs w:val="24"/>
          <w:lang w:val="ro-RO" w:eastAsia="en-GB"/>
        </w:rPr>
        <w:t xml:space="preserve"> (</w:t>
      </w:r>
      <w:r w:rsidR="00EE07A0" w:rsidRPr="00EE07A0">
        <w:rPr>
          <w:rFonts w:ascii="Times New Roman" w:hAnsi="Times New Roman"/>
          <w:bCs/>
          <w:iCs/>
          <w:sz w:val="24"/>
          <w:szCs w:val="24"/>
          <w:lang w:val="ro-RO" w:eastAsia="en-GB"/>
        </w:rPr>
        <w:t>doua</w:t>
      </w:r>
      <w:r w:rsidR="00750651" w:rsidRPr="00EE07A0">
        <w:rPr>
          <w:rFonts w:ascii="Times New Roman" w:hAnsi="Times New Roman"/>
          <w:bCs/>
          <w:iCs/>
          <w:sz w:val="24"/>
          <w:szCs w:val="24"/>
          <w:lang w:val="ro-RO" w:eastAsia="en-GB"/>
        </w:rPr>
        <w:t>)</w:t>
      </w:r>
      <w:r w:rsidR="00773CA9" w:rsidRPr="00EE07A0">
        <w:rPr>
          <w:rFonts w:ascii="Times New Roman" w:hAnsi="Times New Roman"/>
          <w:bCs/>
          <w:iCs/>
          <w:sz w:val="24"/>
          <w:szCs w:val="24"/>
          <w:lang w:val="ro-RO" w:eastAsia="en-GB"/>
        </w:rPr>
        <w:t xml:space="preserve"> </w:t>
      </w:r>
      <w:r w:rsidRPr="00EE07A0">
        <w:rPr>
          <w:rFonts w:ascii="Times New Roman" w:hAnsi="Times New Roman"/>
          <w:bCs/>
          <w:iCs/>
          <w:sz w:val="24"/>
          <w:szCs w:val="24"/>
          <w:lang w:val="ro-RO" w:eastAsia="en-GB"/>
        </w:rPr>
        <w:t xml:space="preserve">exemplare originale, câte </w:t>
      </w:r>
      <w:r w:rsidR="00EE07A0" w:rsidRPr="00EE07A0">
        <w:rPr>
          <w:rFonts w:ascii="Times New Roman" w:hAnsi="Times New Roman"/>
          <w:bCs/>
          <w:iCs/>
          <w:sz w:val="24"/>
          <w:szCs w:val="24"/>
          <w:lang w:val="ro-RO" w:eastAsia="en-GB"/>
        </w:rPr>
        <w:t>1</w:t>
      </w:r>
      <w:r w:rsidR="00750651" w:rsidRPr="00EE07A0">
        <w:rPr>
          <w:rFonts w:ascii="Times New Roman" w:hAnsi="Times New Roman"/>
          <w:bCs/>
          <w:iCs/>
          <w:sz w:val="24"/>
          <w:szCs w:val="24"/>
          <w:lang w:val="ro-RO" w:eastAsia="en-GB"/>
        </w:rPr>
        <w:t xml:space="preserve"> (</w:t>
      </w:r>
      <w:r w:rsidR="00EE07A0" w:rsidRPr="00EE07A0">
        <w:rPr>
          <w:rFonts w:ascii="Times New Roman" w:hAnsi="Times New Roman"/>
          <w:bCs/>
          <w:iCs/>
          <w:sz w:val="24"/>
          <w:szCs w:val="24"/>
          <w:lang w:val="ro-RO" w:eastAsia="en-GB"/>
        </w:rPr>
        <w:t>un</w:t>
      </w:r>
      <w:r w:rsidR="00750651" w:rsidRPr="00EE07A0">
        <w:rPr>
          <w:rFonts w:ascii="Times New Roman" w:hAnsi="Times New Roman"/>
          <w:bCs/>
          <w:iCs/>
          <w:sz w:val="24"/>
          <w:szCs w:val="24"/>
          <w:lang w:val="ro-RO" w:eastAsia="en-GB"/>
        </w:rPr>
        <w:t>)</w:t>
      </w:r>
      <w:r w:rsidR="00EE07A0" w:rsidRPr="00EE07A0">
        <w:rPr>
          <w:rFonts w:ascii="Times New Roman" w:hAnsi="Times New Roman"/>
          <w:bCs/>
          <w:iCs/>
          <w:sz w:val="24"/>
          <w:szCs w:val="24"/>
          <w:lang w:val="ro-RO" w:eastAsia="en-GB"/>
        </w:rPr>
        <w:t xml:space="preserve"> exemplar </w:t>
      </w:r>
      <w:r w:rsidRPr="00EE07A0">
        <w:rPr>
          <w:rFonts w:ascii="Times New Roman" w:hAnsi="Times New Roman"/>
          <w:bCs/>
          <w:iCs/>
          <w:sz w:val="24"/>
          <w:szCs w:val="24"/>
          <w:lang w:val="ro-RO" w:eastAsia="en-GB"/>
        </w:rPr>
        <w:t>pentru fiecare Parte</w:t>
      </w:r>
      <w:r w:rsidR="00B56957" w:rsidRPr="00EE07A0">
        <w:rPr>
          <w:rFonts w:ascii="Times New Roman" w:hAnsi="Times New Roman"/>
          <w:bCs/>
          <w:iCs/>
          <w:sz w:val="24"/>
          <w:szCs w:val="24"/>
          <w:lang w:val="ro-RO" w:eastAsia="en-GB"/>
        </w:rPr>
        <w: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255AA2" w:rsidRDefault="009A42F6" w:rsidP="001A10B4">
      <w:pPr>
        <w:pStyle w:val="DefaultText0"/>
        <w:ind w:left="357" w:firstLine="351"/>
        <w:rPr>
          <w:rFonts w:eastAsia="Calibri"/>
          <w:b/>
          <w:noProof w:val="0"/>
          <w:szCs w:val="24"/>
          <w:lang w:val="ro-RO"/>
        </w:rPr>
      </w:pPr>
      <w:r w:rsidRPr="00B020EE">
        <w:rPr>
          <w:rFonts w:eastAsia="Calibri"/>
          <w:b/>
          <w:noProof w:val="0"/>
          <w:szCs w:val="24"/>
          <w:lang w:val="ro-RO"/>
        </w:rPr>
        <w:t xml:space="preserve">   </w:t>
      </w:r>
    </w:p>
    <w:p w:rsidR="009A42F6" w:rsidRPr="00B020EE" w:rsidRDefault="00BD3979" w:rsidP="001A10B4">
      <w:pPr>
        <w:pStyle w:val="DefaultText0"/>
        <w:ind w:left="357" w:firstLine="351"/>
        <w:rPr>
          <w:rFonts w:eastAsia="Calibri"/>
          <w:b/>
          <w:noProof w:val="0"/>
          <w:szCs w:val="24"/>
          <w:lang w:val="ro-RO"/>
        </w:rPr>
      </w:pPr>
      <w:r>
        <w:rPr>
          <w:rFonts w:eastAsia="Calibri"/>
          <w:b/>
          <w:noProof w:val="0"/>
          <w:szCs w:val="24"/>
          <w:lang w:val="ro-RO"/>
        </w:rPr>
        <w:t xml:space="preserve">DELEGATAR, </w:t>
      </w:r>
      <w:r>
        <w:rPr>
          <w:rFonts w:eastAsia="Calibri"/>
          <w:b/>
          <w:noProof w:val="0"/>
          <w:szCs w:val="24"/>
          <w:lang w:val="ro-RO"/>
        </w:rPr>
        <w:tab/>
      </w:r>
      <w:r>
        <w:rPr>
          <w:rFonts w:eastAsia="Calibri"/>
          <w:b/>
          <w:noProof w:val="0"/>
          <w:szCs w:val="24"/>
          <w:lang w:val="ro-RO"/>
        </w:rPr>
        <w:tab/>
      </w:r>
      <w:r>
        <w:rPr>
          <w:rFonts w:eastAsia="Calibri"/>
          <w:b/>
          <w:noProof w:val="0"/>
          <w:szCs w:val="24"/>
          <w:lang w:val="ro-RO"/>
        </w:rPr>
        <w:tab/>
      </w:r>
      <w:r>
        <w:rPr>
          <w:rFonts w:eastAsia="Calibri"/>
          <w:b/>
          <w:noProof w:val="0"/>
          <w:szCs w:val="24"/>
          <w:lang w:val="ro-RO"/>
        </w:rPr>
        <w:tab/>
      </w:r>
      <w:r>
        <w:rPr>
          <w:rFonts w:eastAsia="Calibri"/>
          <w:b/>
          <w:noProof w:val="0"/>
          <w:szCs w:val="24"/>
          <w:lang w:val="ro-RO"/>
        </w:rPr>
        <w:tab/>
        <w:t xml:space="preserve">              </w:t>
      </w:r>
      <w:r w:rsidR="009A42F6" w:rsidRPr="00B020EE">
        <w:rPr>
          <w:rFonts w:eastAsia="Calibri"/>
          <w:b/>
          <w:noProof w:val="0"/>
          <w:szCs w:val="24"/>
          <w:lang w:val="ro-RO"/>
        </w:rPr>
        <w:t>DELEGAT,</w:t>
      </w:r>
    </w:p>
    <w:p w:rsidR="009A42F6" w:rsidRPr="00B020EE" w:rsidRDefault="00BD3979" w:rsidP="001A10B4">
      <w:pPr>
        <w:pStyle w:val="DefaultText0"/>
        <w:ind w:left="357"/>
        <w:rPr>
          <w:rFonts w:eastAsia="Calibri"/>
          <w:b/>
          <w:noProof w:val="0"/>
          <w:szCs w:val="24"/>
          <w:lang w:val="ro-RO"/>
        </w:rPr>
      </w:pPr>
      <w:r>
        <w:rPr>
          <w:rFonts w:eastAsia="Calibri"/>
          <w:b/>
          <w:noProof w:val="0"/>
          <w:szCs w:val="24"/>
          <w:lang w:val="ro-RO"/>
        </w:rPr>
        <w:t xml:space="preserve">       </w:t>
      </w:r>
      <w:r w:rsidR="009A42F6" w:rsidRPr="00B020EE">
        <w:rPr>
          <w:rFonts w:eastAsia="Calibri"/>
          <w:b/>
          <w:noProof w:val="0"/>
          <w:szCs w:val="24"/>
          <w:lang w:val="ro-RO"/>
        </w:rPr>
        <w:t xml:space="preserve">Sectorul 2 al                                </w:t>
      </w:r>
      <w:r>
        <w:rPr>
          <w:rFonts w:eastAsia="Calibri"/>
          <w:b/>
          <w:noProof w:val="0"/>
          <w:szCs w:val="24"/>
          <w:lang w:val="ro-RO"/>
        </w:rPr>
        <w:t xml:space="preserve">                            </w:t>
      </w:r>
      <w:r>
        <w:rPr>
          <w:rFonts w:eastAsia="Calibri"/>
          <w:b/>
          <w:noProof w:val="0"/>
          <w:szCs w:val="24"/>
          <w:lang w:val="ro-RO"/>
        </w:rPr>
        <w:tab/>
        <w:t>S.C. BRAI-CATA S.R.L.</w:t>
      </w:r>
    </w:p>
    <w:p w:rsidR="009A42F6" w:rsidRPr="00B020EE" w:rsidRDefault="009A42F6" w:rsidP="00BD3979">
      <w:pPr>
        <w:pStyle w:val="DefaultText0"/>
        <w:tabs>
          <w:tab w:val="left" w:pos="6296"/>
        </w:tabs>
        <w:ind w:left="357"/>
        <w:rPr>
          <w:rFonts w:eastAsia="Calibri"/>
          <w:b/>
          <w:noProof w:val="0"/>
          <w:szCs w:val="24"/>
          <w:lang w:val="ro-RO"/>
        </w:rPr>
      </w:pPr>
      <w:r w:rsidRPr="00B020EE">
        <w:rPr>
          <w:rFonts w:eastAsia="Calibri"/>
          <w:b/>
          <w:noProof w:val="0"/>
          <w:szCs w:val="24"/>
          <w:lang w:val="ro-RO"/>
        </w:rPr>
        <w:t xml:space="preserve">Municipiului București                              </w:t>
      </w:r>
      <w:r w:rsidR="00BD3979">
        <w:rPr>
          <w:rFonts w:eastAsia="Calibri"/>
          <w:b/>
          <w:noProof w:val="0"/>
          <w:szCs w:val="24"/>
          <w:lang w:val="ro-RO"/>
        </w:rPr>
        <w:t xml:space="preserve">                   </w:t>
      </w:r>
      <w:r w:rsidR="00001147">
        <w:rPr>
          <w:rFonts w:eastAsia="Calibri"/>
          <w:b/>
          <w:noProof w:val="0"/>
          <w:szCs w:val="24"/>
          <w:lang w:val="ro-RO"/>
        </w:rPr>
        <w:t xml:space="preserve">          Administrator</w:t>
      </w:r>
    </w:p>
    <w:p w:rsidR="009A42F6" w:rsidRPr="00BD3979" w:rsidRDefault="00BD3979" w:rsidP="00001147">
      <w:pPr>
        <w:pStyle w:val="DefaultText0"/>
        <w:tabs>
          <w:tab w:val="left" w:pos="5860"/>
        </w:tabs>
        <w:ind w:left="357"/>
        <w:rPr>
          <w:b/>
          <w:szCs w:val="24"/>
        </w:rPr>
      </w:pPr>
      <w:r w:rsidRPr="00BD3979">
        <w:rPr>
          <w:b/>
          <w:szCs w:val="24"/>
        </w:rPr>
        <w:t xml:space="preserve">          PRIMAR</w:t>
      </w:r>
      <w:r w:rsidR="00001147">
        <w:rPr>
          <w:b/>
          <w:szCs w:val="24"/>
        </w:rPr>
        <w:tab/>
      </w:r>
      <w:r w:rsidR="00B73DAA">
        <w:rPr>
          <w:b/>
          <w:szCs w:val="24"/>
        </w:rPr>
        <w:t xml:space="preserve"> </w:t>
      </w:r>
    </w:p>
    <w:p w:rsidR="00BD3979" w:rsidRDefault="00B73DAA" w:rsidP="001A10B4">
      <w:pPr>
        <w:pStyle w:val="DefaultText0"/>
        <w:ind w:left="357"/>
        <w:rPr>
          <w:szCs w:val="24"/>
        </w:rPr>
      </w:pPr>
      <w:r>
        <w:rPr>
          <w:b/>
          <w:szCs w:val="24"/>
        </w:rPr>
        <w:t xml:space="preserve"> </w:t>
      </w:r>
    </w:p>
    <w:p w:rsidR="00BD3979" w:rsidRPr="00B020EE" w:rsidRDefault="00BD3979" w:rsidP="001A10B4">
      <w:pPr>
        <w:pStyle w:val="DefaultText0"/>
        <w:ind w:left="357"/>
        <w:rPr>
          <w:rFonts w:eastAsia="Calibri"/>
          <w:b/>
          <w:noProof w:val="0"/>
          <w:szCs w:val="24"/>
          <w:lang w:val="ro-RO"/>
        </w:rPr>
      </w:pPr>
    </w:p>
    <w:p w:rsidR="009A42F6" w:rsidRPr="00B020EE" w:rsidRDefault="009A42F6" w:rsidP="001A10B4">
      <w:pPr>
        <w:pStyle w:val="DefaultText0"/>
        <w:ind w:left="357"/>
        <w:rPr>
          <w:rFonts w:eastAsia="Calibri"/>
          <w:b/>
          <w:noProof w:val="0"/>
          <w:szCs w:val="24"/>
          <w:lang w:val="ro-RO"/>
        </w:rPr>
      </w:pPr>
      <w:r w:rsidRPr="00B020EE">
        <w:rPr>
          <w:rFonts w:eastAsia="Calibri"/>
          <w:b/>
          <w:noProof w:val="0"/>
          <w:szCs w:val="24"/>
          <w:lang w:val="ro-RO"/>
        </w:rPr>
        <w:t xml:space="preserve">   Direcţia Economică </w:t>
      </w:r>
    </w:p>
    <w:p w:rsidR="009A42F6" w:rsidRPr="00B020EE" w:rsidRDefault="009A42F6" w:rsidP="001A10B4">
      <w:pPr>
        <w:pStyle w:val="DefaultText0"/>
        <w:ind w:left="357"/>
        <w:rPr>
          <w:rFonts w:eastAsia="Calibri"/>
          <w:b/>
          <w:noProof w:val="0"/>
          <w:szCs w:val="24"/>
          <w:lang w:val="ro-RO"/>
        </w:rPr>
      </w:pPr>
      <w:r w:rsidRPr="00B020EE">
        <w:rPr>
          <w:rFonts w:eastAsia="Calibri"/>
          <w:b/>
          <w:noProof w:val="0"/>
          <w:szCs w:val="24"/>
          <w:lang w:val="ro-RO"/>
        </w:rPr>
        <w:t xml:space="preserve">    Director Executiv,</w:t>
      </w:r>
    </w:p>
    <w:p w:rsidR="009A42F6" w:rsidRPr="00B020EE" w:rsidRDefault="00453F61" w:rsidP="00BD3979">
      <w:pPr>
        <w:pStyle w:val="DefaultText0"/>
        <w:rPr>
          <w:rFonts w:eastAsia="Calibri"/>
          <w:b/>
          <w:noProof w:val="0"/>
          <w:szCs w:val="24"/>
          <w:lang w:val="ro-RO"/>
        </w:rPr>
      </w:pPr>
      <w:r>
        <w:rPr>
          <w:rFonts w:eastAsia="Calibri"/>
          <w:b/>
          <w:noProof w:val="0"/>
          <w:szCs w:val="24"/>
          <w:lang w:val="ro-RO"/>
        </w:rPr>
        <w:t xml:space="preserve"> </w:t>
      </w:r>
      <w:r w:rsidR="00B73DAA">
        <w:rPr>
          <w:b/>
        </w:rPr>
        <w:t xml:space="preserve"> </w:t>
      </w:r>
    </w:p>
    <w:p w:rsidR="00465A8D" w:rsidRDefault="00465A8D" w:rsidP="001A10B4">
      <w:pPr>
        <w:pStyle w:val="DefaultText0"/>
        <w:rPr>
          <w:rFonts w:eastAsia="Calibri"/>
          <w:b/>
          <w:noProof w:val="0"/>
          <w:szCs w:val="24"/>
          <w:lang w:val="ro-RO"/>
        </w:rPr>
      </w:pPr>
    </w:p>
    <w:p w:rsidR="00D2132D" w:rsidRDefault="00D2132D" w:rsidP="001A10B4">
      <w:pPr>
        <w:pStyle w:val="DefaultText0"/>
        <w:rPr>
          <w:rFonts w:eastAsia="Calibri"/>
          <w:b/>
          <w:noProof w:val="0"/>
          <w:szCs w:val="24"/>
          <w:lang w:val="ro-RO"/>
        </w:rPr>
      </w:pPr>
    </w:p>
    <w:p w:rsidR="009A42F6" w:rsidRPr="00B020EE" w:rsidRDefault="009A42F6" w:rsidP="001A10B4">
      <w:pPr>
        <w:pStyle w:val="DefaultText0"/>
        <w:rPr>
          <w:rFonts w:eastAsia="Calibri"/>
          <w:b/>
          <w:noProof w:val="0"/>
          <w:szCs w:val="24"/>
          <w:lang w:val="ro-RO"/>
        </w:rPr>
      </w:pPr>
      <w:r w:rsidRPr="00B020EE">
        <w:rPr>
          <w:rFonts w:eastAsia="Calibri"/>
          <w:b/>
          <w:noProof w:val="0"/>
          <w:szCs w:val="24"/>
          <w:lang w:val="ro-RO"/>
        </w:rPr>
        <w:t>Direcția de Utilități Publice și Mediu</w:t>
      </w:r>
    </w:p>
    <w:p w:rsidR="00BD3979" w:rsidRDefault="00D2132D" w:rsidP="00D2132D">
      <w:pPr>
        <w:pStyle w:val="DefaultText0"/>
        <w:rPr>
          <w:rFonts w:eastAsia="Calibri"/>
          <w:b/>
          <w:noProof w:val="0"/>
          <w:szCs w:val="24"/>
          <w:lang w:val="ro-RO"/>
        </w:rPr>
      </w:pPr>
      <w:r>
        <w:rPr>
          <w:rFonts w:eastAsia="Calibri"/>
          <w:b/>
          <w:noProof w:val="0"/>
          <w:szCs w:val="24"/>
          <w:lang w:val="ro-RO"/>
        </w:rPr>
        <w:t xml:space="preserve">    </w:t>
      </w:r>
      <w:r w:rsidR="00BD3979">
        <w:rPr>
          <w:rFonts w:eastAsia="Calibri"/>
          <w:b/>
          <w:noProof w:val="0"/>
          <w:szCs w:val="24"/>
          <w:lang w:val="ro-RO"/>
        </w:rPr>
        <w:t xml:space="preserve">  </w:t>
      </w:r>
      <w:r>
        <w:rPr>
          <w:rFonts w:eastAsia="Calibri"/>
          <w:b/>
          <w:noProof w:val="0"/>
          <w:szCs w:val="24"/>
          <w:lang w:val="ro-RO"/>
        </w:rPr>
        <w:t xml:space="preserve">  </w:t>
      </w:r>
      <w:r w:rsidR="009A42F6" w:rsidRPr="00B020EE">
        <w:rPr>
          <w:rFonts w:eastAsia="Calibri"/>
          <w:b/>
          <w:noProof w:val="0"/>
          <w:szCs w:val="24"/>
          <w:lang w:val="ro-RO"/>
        </w:rPr>
        <w:t xml:space="preserve"> Director Executiv,</w:t>
      </w:r>
    </w:p>
    <w:p w:rsidR="009A42F6" w:rsidRPr="00B020EE" w:rsidRDefault="00B73DAA" w:rsidP="00BD3979">
      <w:pPr>
        <w:pStyle w:val="DefaultText0"/>
        <w:rPr>
          <w:rFonts w:eastAsia="Calibri"/>
          <w:b/>
          <w:noProof w:val="0"/>
          <w:szCs w:val="24"/>
          <w:lang w:val="ro-RO"/>
        </w:rPr>
      </w:pPr>
      <w:r>
        <w:rPr>
          <w:rFonts w:eastAsia="Calibri"/>
          <w:b/>
          <w:noProof w:val="0"/>
          <w:szCs w:val="24"/>
          <w:lang w:val="ro-RO"/>
        </w:rPr>
        <w:t xml:space="preserve"> </w:t>
      </w:r>
    </w:p>
    <w:p w:rsidR="00BD3979" w:rsidRDefault="001A10B4" w:rsidP="001A10B4">
      <w:pPr>
        <w:pStyle w:val="DefaultText0"/>
        <w:ind w:left="357"/>
        <w:rPr>
          <w:rFonts w:eastAsia="Calibri"/>
          <w:b/>
          <w:noProof w:val="0"/>
          <w:szCs w:val="24"/>
          <w:lang w:val="ro-RO"/>
        </w:rPr>
      </w:pPr>
      <w:r>
        <w:rPr>
          <w:rFonts w:eastAsia="Calibri"/>
          <w:b/>
          <w:noProof w:val="0"/>
          <w:szCs w:val="24"/>
          <w:lang w:val="ro-RO"/>
        </w:rPr>
        <w:t xml:space="preserve">          </w:t>
      </w:r>
    </w:p>
    <w:p w:rsidR="009A42F6" w:rsidRPr="00B020EE" w:rsidRDefault="001A10B4" w:rsidP="001A10B4">
      <w:pPr>
        <w:pStyle w:val="DefaultText0"/>
        <w:ind w:left="357"/>
        <w:rPr>
          <w:rFonts w:eastAsia="Calibri"/>
          <w:b/>
          <w:noProof w:val="0"/>
          <w:szCs w:val="24"/>
          <w:lang w:val="ro-RO"/>
        </w:rPr>
      </w:pPr>
      <w:r>
        <w:rPr>
          <w:rFonts w:eastAsia="Calibri"/>
          <w:b/>
          <w:noProof w:val="0"/>
          <w:szCs w:val="24"/>
          <w:lang w:val="ro-RO"/>
        </w:rPr>
        <w:t xml:space="preserve">          </w:t>
      </w:r>
    </w:p>
    <w:p w:rsidR="009A42F6" w:rsidRPr="00B020EE" w:rsidRDefault="009A42F6" w:rsidP="001A10B4">
      <w:pPr>
        <w:pStyle w:val="DefaultText0"/>
        <w:ind w:left="357"/>
        <w:rPr>
          <w:rFonts w:eastAsia="Calibri"/>
          <w:b/>
          <w:noProof w:val="0"/>
          <w:szCs w:val="24"/>
          <w:lang w:val="ro-RO"/>
        </w:rPr>
      </w:pPr>
      <w:r w:rsidRPr="00B020EE">
        <w:rPr>
          <w:rFonts w:eastAsia="Calibri"/>
          <w:b/>
          <w:noProof w:val="0"/>
          <w:szCs w:val="24"/>
          <w:lang w:val="ro-RO"/>
        </w:rPr>
        <w:t xml:space="preserve">     Direcţia Achiziţii</w:t>
      </w:r>
    </w:p>
    <w:p w:rsidR="009A42F6" w:rsidRPr="00B020EE" w:rsidRDefault="009A42F6" w:rsidP="001A10B4">
      <w:pPr>
        <w:pStyle w:val="DefaultText0"/>
        <w:ind w:left="357"/>
        <w:rPr>
          <w:rFonts w:eastAsia="Calibri"/>
          <w:b/>
          <w:noProof w:val="0"/>
          <w:szCs w:val="24"/>
          <w:lang w:val="ro-RO"/>
        </w:rPr>
      </w:pPr>
      <w:r w:rsidRPr="00B020EE">
        <w:rPr>
          <w:rFonts w:eastAsia="Calibri"/>
          <w:b/>
          <w:noProof w:val="0"/>
          <w:szCs w:val="24"/>
          <w:lang w:val="ro-RO"/>
        </w:rPr>
        <w:t xml:space="preserve">    Director Executiv,</w:t>
      </w:r>
      <w:r w:rsidRPr="00B020EE">
        <w:rPr>
          <w:rFonts w:eastAsia="Calibri"/>
          <w:b/>
          <w:noProof w:val="0"/>
          <w:szCs w:val="24"/>
          <w:lang w:val="ro-RO"/>
        </w:rPr>
        <w:tab/>
      </w:r>
    </w:p>
    <w:p w:rsidR="009A42F6" w:rsidRPr="00BD3979" w:rsidRDefault="00B73DAA" w:rsidP="001A10B4">
      <w:pPr>
        <w:pStyle w:val="DefaultText0"/>
        <w:ind w:left="357"/>
        <w:rPr>
          <w:rFonts w:eastAsia="Calibri"/>
          <w:b/>
          <w:noProof w:val="0"/>
          <w:szCs w:val="24"/>
          <w:lang w:val="ro-RO"/>
        </w:rPr>
      </w:pPr>
      <w:r>
        <w:rPr>
          <w:rFonts w:eastAsia="Calibri"/>
          <w:b/>
          <w:noProof w:val="0"/>
          <w:szCs w:val="24"/>
          <w:lang w:val="ro-RO"/>
        </w:rPr>
        <w:t xml:space="preserve"> </w:t>
      </w:r>
    </w:p>
    <w:p w:rsidR="009A42F6" w:rsidRDefault="009A42F6" w:rsidP="001A10B4">
      <w:pPr>
        <w:pStyle w:val="DefaultText0"/>
        <w:ind w:left="357"/>
        <w:rPr>
          <w:rFonts w:eastAsia="Calibri"/>
          <w:b/>
          <w:noProof w:val="0"/>
          <w:szCs w:val="24"/>
          <w:lang w:val="ro-RO"/>
        </w:rPr>
      </w:pPr>
    </w:p>
    <w:p w:rsidR="00BD3979" w:rsidRPr="00B020EE" w:rsidRDefault="00BD3979" w:rsidP="001A10B4">
      <w:pPr>
        <w:pStyle w:val="DefaultText0"/>
        <w:ind w:left="357"/>
        <w:rPr>
          <w:rFonts w:eastAsia="Calibri"/>
          <w:b/>
          <w:noProof w:val="0"/>
          <w:szCs w:val="24"/>
          <w:lang w:val="ro-RO"/>
        </w:rPr>
      </w:pPr>
    </w:p>
    <w:p w:rsidR="009A42F6" w:rsidRPr="00B020EE" w:rsidRDefault="009A42F6" w:rsidP="001A10B4">
      <w:pPr>
        <w:pStyle w:val="DefaultText0"/>
        <w:ind w:left="357"/>
        <w:rPr>
          <w:rFonts w:eastAsia="Calibri"/>
          <w:b/>
          <w:noProof w:val="0"/>
          <w:szCs w:val="24"/>
          <w:lang w:val="ro-RO"/>
        </w:rPr>
      </w:pPr>
      <w:r w:rsidRPr="00B020EE">
        <w:rPr>
          <w:rFonts w:eastAsia="Calibri"/>
          <w:b/>
          <w:noProof w:val="0"/>
          <w:szCs w:val="24"/>
          <w:lang w:val="ro-RO"/>
        </w:rPr>
        <w:t xml:space="preserve">       Avizat C.F.P.</w:t>
      </w:r>
    </w:p>
    <w:p w:rsidR="009A42F6" w:rsidRDefault="009A42F6" w:rsidP="001A10B4">
      <w:pPr>
        <w:pStyle w:val="DefaultText0"/>
        <w:rPr>
          <w:rFonts w:eastAsia="Calibri"/>
          <w:b/>
          <w:noProof w:val="0"/>
          <w:szCs w:val="24"/>
          <w:lang w:val="ro-RO"/>
        </w:rPr>
      </w:pPr>
    </w:p>
    <w:p w:rsidR="00BD3979" w:rsidRDefault="00BD3979" w:rsidP="001A10B4">
      <w:pPr>
        <w:pStyle w:val="DefaultText0"/>
        <w:rPr>
          <w:rFonts w:eastAsia="Calibri"/>
          <w:b/>
          <w:noProof w:val="0"/>
          <w:szCs w:val="24"/>
          <w:lang w:val="ro-RO"/>
        </w:rPr>
      </w:pPr>
    </w:p>
    <w:p w:rsidR="00BD3979" w:rsidRPr="00B020EE" w:rsidRDefault="00BD3979" w:rsidP="001A10B4">
      <w:pPr>
        <w:pStyle w:val="DefaultText0"/>
        <w:rPr>
          <w:rFonts w:eastAsia="Calibri"/>
          <w:b/>
          <w:noProof w:val="0"/>
          <w:szCs w:val="24"/>
          <w:lang w:val="ro-RO"/>
        </w:rPr>
      </w:pPr>
    </w:p>
    <w:p w:rsidR="009A42F6" w:rsidRPr="00B020EE" w:rsidRDefault="009A42F6" w:rsidP="001A10B4">
      <w:pPr>
        <w:pStyle w:val="DefaultText0"/>
        <w:ind w:firstLine="357"/>
        <w:rPr>
          <w:rFonts w:eastAsia="Calibri"/>
          <w:b/>
          <w:noProof w:val="0"/>
          <w:szCs w:val="24"/>
          <w:lang w:val="ro-RO"/>
        </w:rPr>
      </w:pPr>
      <w:r w:rsidRPr="00B020EE">
        <w:rPr>
          <w:rFonts w:eastAsia="Calibri"/>
          <w:b/>
          <w:noProof w:val="0"/>
          <w:szCs w:val="24"/>
          <w:lang w:val="ro-RO"/>
        </w:rPr>
        <w:t xml:space="preserve">  Avizat Legalitate,     </w:t>
      </w:r>
    </w:p>
    <w:p w:rsidR="009A42F6" w:rsidRPr="00B020EE" w:rsidRDefault="009A42F6" w:rsidP="001A10B4">
      <w:pPr>
        <w:pStyle w:val="DefaultText0"/>
        <w:rPr>
          <w:rFonts w:eastAsia="Calibri"/>
          <w:b/>
          <w:noProof w:val="0"/>
          <w:szCs w:val="24"/>
          <w:lang w:val="ro-RO"/>
        </w:rPr>
      </w:pPr>
      <w:r w:rsidRPr="00B020EE">
        <w:rPr>
          <w:rFonts w:eastAsia="Calibri"/>
          <w:b/>
          <w:noProof w:val="0"/>
          <w:szCs w:val="24"/>
          <w:lang w:val="ro-RO"/>
        </w:rPr>
        <w:t xml:space="preserve"> Serviciul Asistență Juridică                                    </w:t>
      </w:r>
    </w:p>
    <w:p w:rsidR="009A42F6" w:rsidRPr="00B020EE" w:rsidRDefault="009A42F6" w:rsidP="001A10B4">
      <w:pPr>
        <w:pStyle w:val="DefaultText0"/>
        <w:ind w:left="357"/>
        <w:rPr>
          <w:rFonts w:eastAsia="Calibri"/>
          <w:b/>
          <w:noProof w:val="0"/>
          <w:szCs w:val="24"/>
          <w:lang w:val="ro-RO"/>
        </w:rPr>
      </w:pPr>
      <w:r w:rsidRPr="00B020EE">
        <w:rPr>
          <w:rFonts w:eastAsia="Calibri"/>
          <w:b/>
          <w:noProof w:val="0"/>
          <w:szCs w:val="24"/>
          <w:lang w:val="ro-RO"/>
        </w:rPr>
        <w:t xml:space="preserve">      Șef Serviciu </w:t>
      </w:r>
    </w:p>
    <w:p w:rsidR="00BD3979" w:rsidRPr="00BD3979" w:rsidRDefault="00B73DAA" w:rsidP="00BD3979">
      <w:pPr>
        <w:pStyle w:val="DefaultText0"/>
        <w:rPr>
          <w:rFonts w:eastAsia="Calibri"/>
          <w:b/>
          <w:noProof w:val="0"/>
          <w:szCs w:val="24"/>
          <w:lang w:val="ro-RO"/>
        </w:rPr>
      </w:pPr>
      <w:r>
        <w:rPr>
          <w:b/>
          <w:szCs w:val="24"/>
        </w:rPr>
        <w:t xml:space="preserve"> </w:t>
      </w:r>
    </w:p>
    <w:p w:rsidR="00BD3979" w:rsidRDefault="00BD3979" w:rsidP="00BD3979">
      <w:pPr>
        <w:pStyle w:val="DefaultText0"/>
        <w:rPr>
          <w:rFonts w:eastAsia="Calibri"/>
          <w:b/>
          <w:noProof w:val="0"/>
          <w:szCs w:val="24"/>
          <w:lang w:val="ro-RO"/>
        </w:rPr>
      </w:pPr>
    </w:p>
    <w:p w:rsidR="00BD3979" w:rsidRDefault="00BD3979" w:rsidP="00BD3979">
      <w:pPr>
        <w:pStyle w:val="DefaultText0"/>
        <w:rPr>
          <w:rFonts w:eastAsia="Calibri"/>
          <w:b/>
          <w:noProof w:val="0"/>
          <w:szCs w:val="24"/>
          <w:lang w:val="ro-RO"/>
        </w:rPr>
      </w:pPr>
    </w:p>
    <w:p w:rsidR="00BD3979" w:rsidRPr="00BD3979" w:rsidRDefault="00BD3979" w:rsidP="00BD3979">
      <w:pPr>
        <w:pStyle w:val="DefaultText0"/>
        <w:rPr>
          <w:rFonts w:eastAsia="Calibri"/>
          <w:b/>
          <w:noProof w:val="0"/>
          <w:szCs w:val="24"/>
          <w:lang w:val="ro-RO"/>
        </w:rPr>
      </w:pPr>
      <w:r>
        <w:rPr>
          <w:rFonts w:eastAsia="Calibri"/>
          <w:b/>
          <w:noProof w:val="0"/>
          <w:szCs w:val="24"/>
          <w:lang w:val="ro-RO"/>
        </w:rPr>
        <w:t xml:space="preserve">              </w:t>
      </w:r>
      <w:r w:rsidR="009A42F6" w:rsidRPr="00BD3979">
        <w:rPr>
          <w:rFonts w:eastAsia="Calibri"/>
          <w:b/>
          <w:noProof w:val="0"/>
          <w:szCs w:val="24"/>
          <w:lang w:val="ro-RO"/>
        </w:rPr>
        <w:t>Întocmit,</w:t>
      </w:r>
    </w:p>
    <w:p w:rsidR="000B3B31" w:rsidRPr="00BD3979" w:rsidRDefault="00B73DAA" w:rsidP="00B020EE">
      <w:pPr>
        <w:spacing w:after="0" w:line="360" w:lineRule="auto"/>
        <w:rPr>
          <w:rFonts w:ascii="Times New Roman" w:hAnsi="Times New Roman"/>
          <w:b/>
          <w:bCs/>
          <w:sz w:val="24"/>
          <w:szCs w:val="24"/>
          <w:lang w:val="ro-RO"/>
        </w:rPr>
      </w:pPr>
      <w:r>
        <w:rPr>
          <w:rFonts w:ascii="Times New Roman" w:hAnsi="Times New Roman"/>
          <w:b/>
          <w:bCs/>
          <w:sz w:val="24"/>
          <w:szCs w:val="24"/>
          <w:lang w:val="ro-RO"/>
        </w:rPr>
        <w:t xml:space="preserve"> </w:t>
      </w:r>
    </w:p>
    <w:p w:rsidR="003205C3" w:rsidRDefault="003205C3" w:rsidP="00B020EE">
      <w:pPr>
        <w:spacing w:after="0" w:line="360" w:lineRule="auto"/>
        <w:ind w:left="714" w:hanging="357"/>
        <w:jc w:val="center"/>
        <w:rPr>
          <w:rFonts w:ascii="Times New Roman" w:hAnsi="Times New Roman"/>
          <w:b/>
          <w:bCs/>
          <w:sz w:val="24"/>
          <w:szCs w:val="24"/>
          <w:lang w:val="ro-RO"/>
        </w:rPr>
      </w:pPr>
    </w:p>
    <w:p w:rsidR="00D538FB" w:rsidRDefault="00D538FB" w:rsidP="00B020EE">
      <w:pPr>
        <w:spacing w:after="0" w:line="360" w:lineRule="auto"/>
        <w:ind w:left="714" w:hanging="357"/>
        <w:jc w:val="center"/>
        <w:rPr>
          <w:rFonts w:ascii="Times New Roman" w:hAnsi="Times New Roman"/>
          <w:b/>
          <w:bCs/>
          <w:sz w:val="24"/>
          <w:szCs w:val="24"/>
          <w:lang w:val="ro-RO"/>
        </w:rPr>
      </w:pPr>
    </w:p>
    <w:p w:rsidR="000B3B31" w:rsidRPr="00B020EE" w:rsidRDefault="000B3B31" w:rsidP="00B020EE">
      <w:pPr>
        <w:spacing w:after="0" w:line="360" w:lineRule="auto"/>
        <w:rPr>
          <w:rFonts w:ascii="Times New Roman" w:hAnsi="Times New Roman"/>
          <w:b/>
          <w:bCs/>
          <w:sz w:val="24"/>
          <w:szCs w:val="24"/>
          <w:lang w:val="ro-RO"/>
        </w:rPr>
      </w:pPr>
      <w:r w:rsidRPr="00B020EE">
        <w:rPr>
          <w:rFonts w:ascii="Times New Roman" w:hAnsi="Times New Roman"/>
          <w:b/>
          <w:bCs/>
          <w:sz w:val="24"/>
          <w:szCs w:val="24"/>
          <w:lang w:val="ro-RO"/>
        </w:rPr>
        <w:br w:type="page"/>
      </w:r>
    </w:p>
    <w:p w:rsidR="009B6E62" w:rsidRPr="00B020EE" w:rsidRDefault="009B6E62" w:rsidP="00B020EE">
      <w:pPr>
        <w:spacing w:after="0" w:line="360" w:lineRule="auto"/>
        <w:ind w:left="714" w:hanging="357"/>
        <w:jc w:val="center"/>
        <w:rPr>
          <w:rFonts w:ascii="Times New Roman" w:hAnsi="Times New Roman"/>
          <w:b/>
          <w:bCs/>
          <w:sz w:val="24"/>
          <w:szCs w:val="24"/>
          <w:lang w:val="ro-RO"/>
        </w:rPr>
      </w:pPr>
    </w:p>
    <w:p w:rsidR="000B3B31" w:rsidRPr="00B020EE" w:rsidRDefault="003205C3" w:rsidP="00EC3866">
      <w:pPr>
        <w:spacing w:after="0" w:line="360" w:lineRule="auto"/>
        <w:ind w:left="714" w:hanging="357"/>
        <w:jc w:val="right"/>
        <w:rPr>
          <w:rFonts w:ascii="Times New Roman" w:hAnsi="Times New Roman"/>
          <w:b/>
          <w:bCs/>
          <w:sz w:val="24"/>
          <w:szCs w:val="24"/>
          <w:lang w:val="ro-RO"/>
        </w:rPr>
      </w:pPr>
      <w:r w:rsidRPr="00B020EE">
        <w:rPr>
          <w:rFonts w:ascii="Times New Roman" w:hAnsi="Times New Roman"/>
          <w:b/>
          <w:bCs/>
          <w:sz w:val="24"/>
          <w:szCs w:val="24"/>
          <w:lang w:val="ro-RO"/>
        </w:rPr>
        <w:t xml:space="preserve">ANEXA </w:t>
      </w:r>
      <w:r w:rsidR="009B6E62" w:rsidRPr="00B020EE">
        <w:rPr>
          <w:rFonts w:ascii="Times New Roman" w:hAnsi="Times New Roman"/>
          <w:b/>
          <w:bCs/>
          <w:sz w:val="24"/>
          <w:szCs w:val="24"/>
          <w:lang w:val="ro-RO"/>
        </w:rPr>
        <w:t xml:space="preserve">NR. </w:t>
      </w:r>
      <w:r w:rsidR="00FB048E">
        <w:rPr>
          <w:rFonts w:ascii="Times New Roman" w:hAnsi="Times New Roman"/>
          <w:b/>
          <w:bCs/>
          <w:sz w:val="24"/>
          <w:szCs w:val="24"/>
          <w:lang w:val="ro-RO"/>
        </w:rPr>
        <w:t>7</w:t>
      </w:r>
      <w:r w:rsidR="00EC3866">
        <w:rPr>
          <w:rFonts w:ascii="Times New Roman" w:hAnsi="Times New Roman"/>
          <w:b/>
          <w:bCs/>
          <w:sz w:val="24"/>
          <w:szCs w:val="24"/>
          <w:lang w:val="ro-RO"/>
        </w:rPr>
        <w:t xml:space="preserve"> la contractul nr. _____________/____________________</w:t>
      </w:r>
    </w:p>
    <w:p w:rsidR="00EC3866" w:rsidRDefault="00EC3866" w:rsidP="00B020EE">
      <w:pPr>
        <w:spacing w:after="0" w:line="360" w:lineRule="auto"/>
        <w:ind w:left="714" w:hanging="357"/>
        <w:jc w:val="center"/>
        <w:rPr>
          <w:rFonts w:ascii="Times New Roman" w:hAnsi="Times New Roman"/>
          <w:b/>
          <w:bCs/>
          <w:sz w:val="24"/>
          <w:szCs w:val="24"/>
          <w:lang w:val="ro-RO"/>
        </w:rPr>
      </w:pPr>
    </w:p>
    <w:p w:rsidR="00EC3866" w:rsidRDefault="00EC3866" w:rsidP="00B020EE">
      <w:pPr>
        <w:spacing w:after="0" w:line="360" w:lineRule="auto"/>
        <w:ind w:left="714" w:hanging="357"/>
        <w:jc w:val="center"/>
        <w:rPr>
          <w:rFonts w:ascii="Times New Roman" w:hAnsi="Times New Roman"/>
          <w:b/>
          <w:bCs/>
          <w:sz w:val="24"/>
          <w:szCs w:val="24"/>
          <w:lang w:val="ro-RO"/>
        </w:rPr>
      </w:pPr>
    </w:p>
    <w:p w:rsidR="009B6E62" w:rsidRPr="00B020EE" w:rsidRDefault="00EC3866" w:rsidP="00B020EE">
      <w:pPr>
        <w:spacing w:after="0" w:line="360" w:lineRule="auto"/>
        <w:ind w:left="714" w:hanging="357"/>
        <w:jc w:val="center"/>
        <w:rPr>
          <w:rFonts w:ascii="Times New Roman" w:hAnsi="Times New Roman"/>
          <w:b/>
          <w:bCs/>
          <w:sz w:val="24"/>
          <w:szCs w:val="24"/>
          <w:lang w:val="ro-RO"/>
        </w:rPr>
      </w:pPr>
      <w:r w:rsidRPr="00B020EE">
        <w:rPr>
          <w:rFonts w:ascii="Times New Roman" w:hAnsi="Times New Roman"/>
          <w:b/>
          <w:bCs/>
          <w:sz w:val="24"/>
          <w:szCs w:val="24"/>
          <w:lang w:val="ro-RO"/>
        </w:rPr>
        <w:t>TARIFE</w:t>
      </w:r>
    </w:p>
    <w:p w:rsidR="000B3B31" w:rsidRPr="00B020EE" w:rsidRDefault="000B3B31" w:rsidP="00EC3866">
      <w:pPr>
        <w:spacing w:after="0" w:line="360" w:lineRule="auto"/>
        <w:rPr>
          <w:rFonts w:ascii="Times New Roman" w:hAnsi="Times New Roman"/>
          <w:b/>
          <w:bCs/>
          <w:sz w:val="24"/>
          <w:szCs w:val="24"/>
          <w:lang w:val="ro-RO"/>
        </w:rPr>
      </w:pPr>
    </w:p>
    <w:tbl>
      <w:tblPr>
        <w:tblStyle w:val="GrilTabel"/>
        <w:tblW w:w="5000" w:type="pct"/>
        <w:jc w:val="center"/>
        <w:tblLayout w:type="fixed"/>
        <w:tblLook w:val="04A0" w:firstRow="1" w:lastRow="0" w:firstColumn="1" w:lastColumn="0" w:noHBand="0" w:noVBand="1"/>
      </w:tblPr>
      <w:tblGrid>
        <w:gridCol w:w="3085"/>
        <w:gridCol w:w="2692"/>
        <w:gridCol w:w="1621"/>
        <w:gridCol w:w="1884"/>
      </w:tblGrid>
      <w:tr w:rsidR="00EC3866" w:rsidTr="00EC3866">
        <w:trPr>
          <w:jc w:val="center"/>
        </w:trPr>
        <w:tc>
          <w:tcPr>
            <w:tcW w:w="1662"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Tipul de activitate de salubrizare</w:t>
            </w:r>
          </w:p>
        </w:tc>
        <w:tc>
          <w:tcPr>
            <w:tcW w:w="1450"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Valoare totală (tarif*suprafață)/(tarif*cantitate)</w:t>
            </w:r>
          </w:p>
        </w:tc>
        <w:tc>
          <w:tcPr>
            <w:tcW w:w="873"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TVA (lei)</w:t>
            </w:r>
          </w:p>
        </w:tc>
        <w:tc>
          <w:tcPr>
            <w:tcW w:w="1015"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Valoarea totală, cu TVA (lei)</w:t>
            </w:r>
          </w:p>
        </w:tc>
      </w:tr>
      <w:tr w:rsidR="00EC3866" w:rsidTr="00EC3866">
        <w:trPr>
          <w:jc w:val="center"/>
        </w:trPr>
        <w:tc>
          <w:tcPr>
            <w:tcW w:w="1662"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w:t>
            </w:r>
          </w:p>
        </w:tc>
        <w:tc>
          <w:tcPr>
            <w:tcW w:w="1450"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2</w:t>
            </w:r>
          </w:p>
        </w:tc>
        <w:tc>
          <w:tcPr>
            <w:tcW w:w="873"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3</w:t>
            </w:r>
          </w:p>
        </w:tc>
        <w:tc>
          <w:tcPr>
            <w:tcW w:w="1015" w:type="pct"/>
          </w:tcPr>
          <w:p w:rsid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4(=2+3)</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Măturat</w:t>
            </w:r>
          </w:p>
        </w:tc>
        <w:tc>
          <w:tcPr>
            <w:tcW w:w="1450"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1.819.913,16</w:t>
            </w:r>
          </w:p>
        </w:tc>
        <w:tc>
          <w:tcPr>
            <w:tcW w:w="873"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345.783,50</w:t>
            </w:r>
          </w:p>
        </w:tc>
        <w:tc>
          <w:tcPr>
            <w:tcW w:w="1015"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2.165.696,66</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Întreținere curățenie</w:t>
            </w:r>
          </w:p>
        </w:tc>
        <w:tc>
          <w:tcPr>
            <w:tcW w:w="1450"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577.871,91</w:t>
            </w:r>
          </w:p>
        </w:tc>
        <w:tc>
          <w:tcPr>
            <w:tcW w:w="873"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109.795,66</w:t>
            </w:r>
          </w:p>
        </w:tc>
        <w:tc>
          <w:tcPr>
            <w:tcW w:w="1015"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687.667,58</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TOTAL LEI/AN</w:t>
            </w:r>
          </w:p>
        </w:tc>
        <w:tc>
          <w:tcPr>
            <w:tcW w:w="1450"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2.397.785,07</w:t>
            </w:r>
          </w:p>
        </w:tc>
        <w:tc>
          <w:tcPr>
            <w:tcW w:w="873"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455.579,16</w:t>
            </w:r>
          </w:p>
        </w:tc>
        <w:tc>
          <w:tcPr>
            <w:tcW w:w="1015"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2.853.364,23</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Depozitarea</w:t>
            </w:r>
          </w:p>
        </w:tc>
        <w:tc>
          <w:tcPr>
            <w:tcW w:w="1450"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720.000,00</w:t>
            </w:r>
          </w:p>
        </w:tc>
        <w:tc>
          <w:tcPr>
            <w:tcW w:w="873"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136.800,00</w:t>
            </w:r>
          </w:p>
        </w:tc>
        <w:tc>
          <w:tcPr>
            <w:tcW w:w="1015"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856.800,00</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Economia circulară</w:t>
            </w:r>
          </w:p>
        </w:tc>
        <w:tc>
          <w:tcPr>
            <w:tcW w:w="1450"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288.000,00</w:t>
            </w:r>
          </w:p>
        </w:tc>
        <w:tc>
          <w:tcPr>
            <w:tcW w:w="873"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54.720,00</w:t>
            </w:r>
          </w:p>
        </w:tc>
        <w:tc>
          <w:tcPr>
            <w:tcW w:w="1015" w:type="pct"/>
          </w:tcPr>
          <w:p w:rsidR="00EC3866" w:rsidRPr="00EC3866" w:rsidRDefault="00EC3866" w:rsidP="00EC3866">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342.720,00</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TOTAL LEI/AN</w:t>
            </w:r>
          </w:p>
        </w:tc>
        <w:tc>
          <w:tcPr>
            <w:tcW w:w="1450" w:type="pct"/>
          </w:tcPr>
          <w:p w:rsidR="00EC3866" w:rsidRP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1.008.000,00</w:t>
            </w:r>
          </w:p>
        </w:tc>
        <w:tc>
          <w:tcPr>
            <w:tcW w:w="873" w:type="pct"/>
          </w:tcPr>
          <w:p w:rsidR="00EC3866" w:rsidRP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191.520,00</w:t>
            </w:r>
          </w:p>
        </w:tc>
        <w:tc>
          <w:tcPr>
            <w:tcW w:w="1015" w:type="pct"/>
          </w:tcPr>
          <w:p w:rsidR="00EC3866" w:rsidRP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1.199.520,00</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VALOAREA TOTALĂ/AN</w:t>
            </w:r>
          </w:p>
        </w:tc>
        <w:tc>
          <w:tcPr>
            <w:tcW w:w="1450" w:type="pct"/>
          </w:tcPr>
          <w:p w:rsidR="00EC3866" w:rsidRP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3.405.785,07</w:t>
            </w:r>
          </w:p>
        </w:tc>
        <w:tc>
          <w:tcPr>
            <w:tcW w:w="873" w:type="pct"/>
          </w:tcPr>
          <w:p w:rsidR="00EC3866" w:rsidRP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647.099,16</w:t>
            </w:r>
          </w:p>
        </w:tc>
        <w:tc>
          <w:tcPr>
            <w:tcW w:w="1015" w:type="pct"/>
          </w:tcPr>
          <w:p w:rsidR="00EC3866" w:rsidRPr="00EC3866" w:rsidRDefault="00EC3866" w:rsidP="00EC3866">
            <w:pPr>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4.052.884,23</w:t>
            </w:r>
          </w:p>
        </w:tc>
      </w:tr>
      <w:tr w:rsidR="00EC3866" w:rsidTr="00EC3866">
        <w:trPr>
          <w:jc w:val="center"/>
        </w:trPr>
        <w:tc>
          <w:tcPr>
            <w:tcW w:w="1662"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VALOAREA TOTALĂ  A CONTRACTULUI (2 ANI)</w:t>
            </w:r>
          </w:p>
        </w:tc>
        <w:tc>
          <w:tcPr>
            <w:tcW w:w="1450"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6.811.570,14</w:t>
            </w:r>
          </w:p>
        </w:tc>
        <w:tc>
          <w:tcPr>
            <w:tcW w:w="873"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1.294.198,33</w:t>
            </w:r>
          </w:p>
        </w:tc>
        <w:tc>
          <w:tcPr>
            <w:tcW w:w="1015" w:type="pct"/>
          </w:tcPr>
          <w:p w:rsidR="00EC3866" w:rsidRPr="00EC3866" w:rsidRDefault="00EC3866" w:rsidP="00EC3866">
            <w:pPr>
              <w:spacing w:after="0" w:line="240" w:lineRule="auto"/>
              <w:jc w:val="center"/>
              <w:rPr>
                <w:rFonts w:ascii="Times New Roman" w:hAnsi="Times New Roman"/>
                <w:b/>
                <w:bCs/>
                <w:sz w:val="24"/>
                <w:szCs w:val="24"/>
                <w:lang w:val="ro-RO"/>
              </w:rPr>
            </w:pPr>
            <w:r w:rsidRPr="00EC3866">
              <w:rPr>
                <w:rFonts w:ascii="Times New Roman" w:hAnsi="Times New Roman"/>
                <w:b/>
                <w:bCs/>
                <w:sz w:val="24"/>
                <w:szCs w:val="24"/>
                <w:lang w:val="ro-RO"/>
              </w:rPr>
              <w:t>8.105.768,47</w:t>
            </w:r>
          </w:p>
        </w:tc>
      </w:tr>
    </w:tbl>
    <w:p w:rsidR="00AB6B29" w:rsidRDefault="00AB6B29" w:rsidP="00AB6B29">
      <w:pPr>
        <w:spacing w:after="0" w:line="360" w:lineRule="auto"/>
        <w:rPr>
          <w:rFonts w:ascii="Times New Roman" w:hAnsi="Times New Roman"/>
          <w:b/>
          <w:bCs/>
          <w:sz w:val="24"/>
          <w:szCs w:val="24"/>
          <w:lang w:val="ro-RO"/>
        </w:rPr>
      </w:pPr>
    </w:p>
    <w:p w:rsidR="00AB6B29" w:rsidRDefault="00AB6B29" w:rsidP="00AB6B29">
      <w:pPr>
        <w:spacing w:after="0" w:line="360" w:lineRule="auto"/>
        <w:rPr>
          <w:rFonts w:ascii="Times New Roman" w:hAnsi="Times New Roman"/>
          <w:b/>
          <w:bCs/>
          <w:sz w:val="24"/>
          <w:szCs w:val="24"/>
          <w:lang w:val="ro-RO"/>
        </w:rPr>
      </w:pPr>
    </w:p>
    <w:p w:rsidR="00AB6B29" w:rsidRPr="00B020EE" w:rsidRDefault="00AB6B29" w:rsidP="00AB6B29">
      <w:pPr>
        <w:pStyle w:val="DefaultText0"/>
        <w:rPr>
          <w:rFonts w:eastAsia="Calibri"/>
          <w:b/>
          <w:noProof w:val="0"/>
          <w:szCs w:val="24"/>
          <w:lang w:val="ro-RO"/>
        </w:rPr>
      </w:pPr>
      <w:r>
        <w:t xml:space="preserve">            </w:t>
      </w:r>
      <w:r>
        <w:rPr>
          <w:rFonts w:eastAsia="Calibri"/>
          <w:b/>
          <w:noProof w:val="0"/>
          <w:szCs w:val="24"/>
          <w:lang w:val="ro-RO"/>
        </w:rPr>
        <w:t xml:space="preserve">DELEGATAR, </w:t>
      </w:r>
      <w:r>
        <w:rPr>
          <w:rFonts w:eastAsia="Calibri"/>
          <w:b/>
          <w:noProof w:val="0"/>
          <w:szCs w:val="24"/>
          <w:lang w:val="ro-RO"/>
        </w:rPr>
        <w:tab/>
      </w:r>
      <w:r>
        <w:rPr>
          <w:rFonts w:eastAsia="Calibri"/>
          <w:b/>
          <w:noProof w:val="0"/>
          <w:szCs w:val="24"/>
          <w:lang w:val="ro-RO"/>
        </w:rPr>
        <w:tab/>
      </w:r>
      <w:r>
        <w:rPr>
          <w:rFonts w:eastAsia="Calibri"/>
          <w:b/>
          <w:noProof w:val="0"/>
          <w:szCs w:val="24"/>
          <w:lang w:val="ro-RO"/>
        </w:rPr>
        <w:tab/>
      </w:r>
      <w:r>
        <w:rPr>
          <w:rFonts w:eastAsia="Calibri"/>
          <w:b/>
          <w:noProof w:val="0"/>
          <w:szCs w:val="24"/>
          <w:lang w:val="ro-RO"/>
        </w:rPr>
        <w:tab/>
      </w:r>
      <w:r>
        <w:rPr>
          <w:rFonts w:eastAsia="Calibri"/>
          <w:b/>
          <w:noProof w:val="0"/>
          <w:szCs w:val="24"/>
          <w:lang w:val="ro-RO"/>
        </w:rPr>
        <w:tab/>
        <w:t xml:space="preserve">          </w:t>
      </w:r>
      <w:r w:rsidRPr="00B020EE">
        <w:rPr>
          <w:rFonts w:eastAsia="Calibri"/>
          <w:b/>
          <w:noProof w:val="0"/>
          <w:szCs w:val="24"/>
          <w:lang w:val="ro-RO"/>
        </w:rPr>
        <w:t>DELEGAT,</w:t>
      </w:r>
    </w:p>
    <w:p w:rsidR="00AB6B29" w:rsidRPr="00B020EE" w:rsidRDefault="00AB6B29" w:rsidP="00AB6B29">
      <w:pPr>
        <w:pStyle w:val="DefaultText0"/>
        <w:ind w:left="357"/>
        <w:rPr>
          <w:rFonts w:eastAsia="Calibri"/>
          <w:b/>
          <w:noProof w:val="0"/>
          <w:szCs w:val="24"/>
          <w:lang w:val="ro-RO"/>
        </w:rPr>
      </w:pPr>
      <w:r>
        <w:rPr>
          <w:rFonts w:eastAsia="Calibri"/>
          <w:b/>
          <w:noProof w:val="0"/>
          <w:szCs w:val="24"/>
          <w:lang w:val="ro-RO"/>
        </w:rPr>
        <w:t xml:space="preserve">        </w:t>
      </w:r>
      <w:r w:rsidRPr="00B020EE">
        <w:rPr>
          <w:rFonts w:eastAsia="Calibri"/>
          <w:b/>
          <w:noProof w:val="0"/>
          <w:szCs w:val="24"/>
          <w:lang w:val="ro-RO"/>
        </w:rPr>
        <w:t xml:space="preserve">Sectorul 2 al                                </w:t>
      </w:r>
      <w:r>
        <w:rPr>
          <w:rFonts w:eastAsia="Calibri"/>
          <w:b/>
          <w:noProof w:val="0"/>
          <w:szCs w:val="24"/>
          <w:lang w:val="ro-RO"/>
        </w:rPr>
        <w:t xml:space="preserve">                           S.C. BRAI-CATA S.R.L.</w:t>
      </w:r>
    </w:p>
    <w:p w:rsidR="00AB6B29" w:rsidRPr="00B020EE" w:rsidRDefault="00AB6B29" w:rsidP="00AB6B29">
      <w:pPr>
        <w:pStyle w:val="DefaultText0"/>
        <w:tabs>
          <w:tab w:val="left" w:pos="6296"/>
        </w:tabs>
        <w:ind w:left="357"/>
        <w:rPr>
          <w:rFonts w:eastAsia="Calibri"/>
          <w:b/>
          <w:noProof w:val="0"/>
          <w:szCs w:val="24"/>
          <w:lang w:val="ro-RO"/>
        </w:rPr>
      </w:pPr>
      <w:r w:rsidRPr="00B020EE">
        <w:rPr>
          <w:rFonts w:eastAsia="Calibri"/>
          <w:b/>
          <w:noProof w:val="0"/>
          <w:szCs w:val="24"/>
          <w:lang w:val="ro-RO"/>
        </w:rPr>
        <w:t xml:space="preserve">Municipiului București                              </w:t>
      </w:r>
      <w:r>
        <w:rPr>
          <w:rFonts w:eastAsia="Calibri"/>
          <w:b/>
          <w:noProof w:val="0"/>
          <w:szCs w:val="24"/>
          <w:lang w:val="ro-RO"/>
        </w:rPr>
        <w:t xml:space="preserve">                           Administrator</w:t>
      </w:r>
    </w:p>
    <w:p w:rsidR="00AB6B29" w:rsidRPr="00AB6B29" w:rsidRDefault="00AB6B29" w:rsidP="00AB6B29">
      <w:pPr>
        <w:pStyle w:val="DefaultText0"/>
        <w:tabs>
          <w:tab w:val="left" w:pos="5860"/>
        </w:tabs>
        <w:ind w:left="357"/>
        <w:rPr>
          <w:b/>
          <w:szCs w:val="24"/>
        </w:rPr>
      </w:pPr>
      <w:r>
        <w:rPr>
          <w:b/>
          <w:szCs w:val="24"/>
        </w:rPr>
        <w:t xml:space="preserve">                                                                                             </w:t>
      </w:r>
      <w:r w:rsidR="00B73DAA">
        <w:rPr>
          <w:b/>
          <w:szCs w:val="24"/>
          <w:lang w:val="ro-RO"/>
        </w:rPr>
        <w:t xml:space="preserve"> </w:t>
      </w:r>
      <w:r>
        <w:rPr>
          <w:szCs w:val="24"/>
          <w:lang w:val="ro-RO"/>
        </w:rPr>
        <w:t xml:space="preserve"> </w:t>
      </w:r>
    </w:p>
    <w:p w:rsidR="00AB6B29" w:rsidRPr="00B020EE" w:rsidRDefault="00AB6B29" w:rsidP="00AB6B29">
      <w:pPr>
        <w:pStyle w:val="DefaultText0"/>
        <w:ind w:left="357"/>
        <w:rPr>
          <w:rFonts w:eastAsia="Calibri"/>
          <w:b/>
          <w:noProof w:val="0"/>
          <w:szCs w:val="24"/>
          <w:lang w:val="ro-RO"/>
        </w:rPr>
      </w:pPr>
      <w:r>
        <w:rPr>
          <w:rFonts w:eastAsia="Calibri"/>
          <w:b/>
          <w:noProof w:val="0"/>
          <w:szCs w:val="24"/>
          <w:lang w:val="ro-RO"/>
        </w:rPr>
        <w:t xml:space="preserve">   </w:t>
      </w:r>
      <w:r w:rsidRPr="00B020EE">
        <w:rPr>
          <w:rFonts w:eastAsia="Calibri"/>
          <w:b/>
          <w:noProof w:val="0"/>
          <w:szCs w:val="24"/>
          <w:lang w:val="ro-RO"/>
        </w:rPr>
        <w:t>Direcţia Achiziţii</w:t>
      </w:r>
    </w:p>
    <w:p w:rsidR="00AB6B29" w:rsidRPr="00B020EE" w:rsidRDefault="00AB6B29" w:rsidP="00AB6B29">
      <w:pPr>
        <w:pStyle w:val="DefaultText0"/>
        <w:ind w:left="357"/>
        <w:rPr>
          <w:rFonts w:eastAsia="Calibri"/>
          <w:b/>
          <w:noProof w:val="0"/>
          <w:szCs w:val="24"/>
          <w:lang w:val="ro-RO"/>
        </w:rPr>
      </w:pPr>
      <w:r>
        <w:rPr>
          <w:rFonts w:eastAsia="Calibri"/>
          <w:b/>
          <w:noProof w:val="0"/>
          <w:szCs w:val="24"/>
          <w:lang w:val="ro-RO"/>
        </w:rPr>
        <w:t xml:space="preserve">  </w:t>
      </w:r>
      <w:r w:rsidRPr="00B020EE">
        <w:rPr>
          <w:rFonts w:eastAsia="Calibri"/>
          <w:b/>
          <w:noProof w:val="0"/>
          <w:szCs w:val="24"/>
          <w:lang w:val="ro-RO"/>
        </w:rPr>
        <w:t>Director Executiv,</w:t>
      </w:r>
      <w:r w:rsidRPr="00B020EE">
        <w:rPr>
          <w:rFonts w:eastAsia="Calibri"/>
          <w:b/>
          <w:noProof w:val="0"/>
          <w:szCs w:val="24"/>
          <w:lang w:val="ro-RO"/>
        </w:rPr>
        <w:tab/>
      </w:r>
    </w:p>
    <w:p w:rsidR="00AB6B29" w:rsidRDefault="00B73DAA" w:rsidP="00AB6B29">
      <w:pPr>
        <w:pStyle w:val="DefaultText0"/>
        <w:ind w:left="357"/>
        <w:rPr>
          <w:b/>
          <w:szCs w:val="24"/>
        </w:rPr>
      </w:pPr>
      <w:r>
        <w:rPr>
          <w:rFonts w:eastAsia="Calibri"/>
          <w:b/>
          <w:noProof w:val="0"/>
          <w:szCs w:val="24"/>
          <w:lang w:val="ro-RO"/>
        </w:rPr>
        <w:t xml:space="preserve"> </w:t>
      </w:r>
    </w:p>
    <w:p w:rsidR="00AB6B29" w:rsidRDefault="00AB6B29" w:rsidP="00AB6B29">
      <w:pPr>
        <w:pStyle w:val="DefaultText0"/>
        <w:ind w:left="357"/>
        <w:rPr>
          <w:b/>
          <w:szCs w:val="24"/>
        </w:rPr>
      </w:pPr>
    </w:p>
    <w:p w:rsidR="00AB6B29" w:rsidRDefault="00AB6B29" w:rsidP="00AB6B29">
      <w:pPr>
        <w:pStyle w:val="DefaultText0"/>
        <w:ind w:left="357"/>
        <w:rPr>
          <w:b/>
          <w:szCs w:val="24"/>
        </w:rPr>
      </w:pPr>
    </w:p>
    <w:p w:rsidR="00AB6B29" w:rsidRDefault="00AB6B29" w:rsidP="00AB6B29">
      <w:pPr>
        <w:pStyle w:val="DefaultText0"/>
        <w:ind w:left="357"/>
        <w:rPr>
          <w:b/>
          <w:szCs w:val="24"/>
        </w:rPr>
      </w:pPr>
    </w:p>
    <w:p w:rsidR="00AB6B29" w:rsidRDefault="00AB6B29" w:rsidP="00AB6B29">
      <w:pPr>
        <w:pStyle w:val="DefaultText0"/>
        <w:ind w:left="357"/>
        <w:rPr>
          <w:b/>
          <w:szCs w:val="24"/>
        </w:rPr>
      </w:pPr>
    </w:p>
    <w:p w:rsidR="00AB6B29" w:rsidRDefault="00AB6B29" w:rsidP="00AB6B29">
      <w:pPr>
        <w:pStyle w:val="DefaultText0"/>
        <w:ind w:left="357"/>
        <w:rPr>
          <w:b/>
          <w:szCs w:val="24"/>
        </w:rPr>
      </w:pPr>
    </w:p>
    <w:p w:rsidR="00AB6B29" w:rsidRDefault="00AB6B29" w:rsidP="00AB6B29">
      <w:pPr>
        <w:pStyle w:val="DefaultText0"/>
        <w:ind w:left="357"/>
        <w:rPr>
          <w:b/>
          <w:szCs w:val="24"/>
        </w:rPr>
      </w:pPr>
    </w:p>
    <w:p w:rsidR="00AB6B29" w:rsidRDefault="00AB6B29" w:rsidP="00AB6B29">
      <w:pPr>
        <w:pStyle w:val="DefaultText0"/>
        <w:ind w:left="357"/>
        <w:rPr>
          <w:b/>
          <w:szCs w:val="24"/>
        </w:rPr>
      </w:pPr>
    </w:p>
    <w:p w:rsidR="00AB6B29" w:rsidRDefault="00AB6B29" w:rsidP="00AB6B29">
      <w:pPr>
        <w:pStyle w:val="DefaultText0"/>
        <w:ind w:left="357"/>
        <w:rPr>
          <w:b/>
          <w:szCs w:val="24"/>
        </w:rPr>
      </w:pPr>
      <w:r>
        <w:rPr>
          <w:b/>
          <w:szCs w:val="24"/>
        </w:rPr>
        <w:t xml:space="preserve">        Întocmit</w:t>
      </w:r>
    </w:p>
    <w:p w:rsidR="00AB6B29" w:rsidRPr="00BD3979" w:rsidRDefault="00B73DAA" w:rsidP="00AB6B29">
      <w:pPr>
        <w:pStyle w:val="DefaultText0"/>
        <w:ind w:left="357"/>
        <w:rPr>
          <w:rFonts w:eastAsia="Calibri"/>
          <w:b/>
          <w:noProof w:val="0"/>
          <w:szCs w:val="24"/>
          <w:lang w:val="ro-RO"/>
        </w:rPr>
      </w:pPr>
      <w:r>
        <w:rPr>
          <w:b/>
          <w:szCs w:val="24"/>
        </w:rPr>
        <w:t xml:space="preserve"> </w:t>
      </w:r>
    </w:p>
    <w:p w:rsidR="009B6E62" w:rsidRPr="00B020EE" w:rsidRDefault="009B6E62" w:rsidP="00D37EA3">
      <w:pPr>
        <w:spacing w:after="0" w:line="360" w:lineRule="auto"/>
        <w:rPr>
          <w:rFonts w:ascii="Times New Roman" w:hAnsi="Times New Roman"/>
          <w:b/>
          <w:bCs/>
          <w:sz w:val="24"/>
          <w:szCs w:val="24"/>
          <w:lang w:val="ro-RO"/>
        </w:rPr>
      </w:pPr>
    </w:p>
    <w:sectPr w:rsidR="009B6E62" w:rsidRPr="00B020EE" w:rsidSect="00F63511">
      <w:pgSz w:w="11901" w:h="16817"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3A" w:rsidRDefault="00832C3A" w:rsidP="0005210B">
      <w:pPr>
        <w:spacing w:after="0" w:line="240" w:lineRule="auto"/>
      </w:pPr>
      <w:r>
        <w:separator/>
      </w:r>
    </w:p>
  </w:endnote>
  <w:endnote w:type="continuationSeparator" w:id="0">
    <w:p w:rsidR="00832C3A" w:rsidRDefault="00832C3A" w:rsidP="0005210B">
      <w:pPr>
        <w:spacing w:after="0" w:line="240" w:lineRule="auto"/>
      </w:pPr>
      <w:r>
        <w:continuationSeparator/>
      </w:r>
    </w:p>
  </w:endnote>
  <w:endnote w:type="continuationNotice" w:id="1">
    <w:p w:rsidR="00832C3A" w:rsidRDefault="00832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Ne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45" w:rsidRDefault="00B11A4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AA" w:rsidRPr="00B11A45" w:rsidRDefault="00B73DAA" w:rsidP="00B11A4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45" w:rsidRDefault="00B11A4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3A" w:rsidRDefault="00832C3A" w:rsidP="0005210B">
      <w:pPr>
        <w:spacing w:after="0" w:line="240" w:lineRule="auto"/>
      </w:pPr>
      <w:r>
        <w:separator/>
      </w:r>
    </w:p>
  </w:footnote>
  <w:footnote w:type="continuationSeparator" w:id="0">
    <w:p w:rsidR="00832C3A" w:rsidRDefault="00832C3A" w:rsidP="0005210B">
      <w:pPr>
        <w:spacing w:after="0" w:line="240" w:lineRule="auto"/>
      </w:pPr>
      <w:r>
        <w:continuationSeparator/>
      </w:r>
    </w:p>
  </w:footnote>
  <w:footnote w:type="continuationNotice" w:id="1">
    <w:p w:rsidR="00832C3A" w:rsidRDefault="00832C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45" w:rsidRDefault="00B11A4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AA" w:rsidRDefault="00B73DA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45" w:rsidRDefault="00B11A4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DF"/>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63538"/>
    <w:multiLevelType w:val="hybridMultilevel"/>
    <w:tmpl w:val="AECA153C"/>
    <w:lvl w:ilvl="0" w:tplc="18EC9E42">
      <w:start w:val="1"/>
      <w:numFmt w:val="lowerLetter"/>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39634B0"/>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4E443E1"/>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63372B6"/>
    <w:multiLevelType w:val="hybridMultilevel"/>
    <w:tmpl w:val="FA063D20"/>
    <w:lvl w:ilvl="0" w:tplc="EF62463E">
      <w:start w:val="1"/>
      <w:numFmt w:val="lowerLetter"/>
      <w:lvlText w:val="%1)"/>
      <w:lvlJc w:val="left"/>
      <w:pPr>
        <w:tabs>
          <w:tab w:val="num" w:pos="360"/>
        </w:tabs>
        <w:ind w:left="360" w:hanging="360"/>
      </w:pPr>
      <w:rPr>
        <w:rFonts w:ascii="Verdana" w:eastAsia="Calibri" w:hAnsi="Verdana" w:cs="Times New Roman" w:hint="default"/>
      </w:rPr>
    </w:lvl>
    <w:lvl w:ilvl="1" w:tplc="8E4A2514">
      <w:start w:val="1"/>
      <w:numFmt w:val="decimal"/>
      <w:lvlText w:val="%2."/>
      <w:lvlJc w:val="left"/>
      <w:pPr>
        <w:tabs>
          <w:tab w:val="num" w:pos="1080"/>
        </w:tabs>
        <w:ind w:left="1080" w:hanging="360"/>
      </w:pPr>
      <w:rPr>
        <w:rFonts w:ascii="Verdana" w:eastAsia="Calibri" w:hAnsi="Verdana" w:cs="Times New Roman" w:hint="default"/>
      </w:rPr>
    </w:lvl>
    <w:lvl w:ilvl="2" w:tplc="0418000F">
      <w:start w:val="1"/>
      <w:numFmt w:val="decimal"/>
      <w:lvlText w:val="%3."/>
      <w:lvlJc w:val="left"/>
      <w:pPr>
        <w:tabs>
          <w:tab w:val="num" w:pos="1800"/>
        </w:tabs>
        <w:ind w:left="1800" w:hanging="180"/>
      </w:pPr>
    </w:lvl>
    <w:lvl w:ilvl="3" w:tplc="63BCB650">
      <w:start w:val="1"/>
      <w:numFmt w:val="decimal"/>
      <w:lvlText w:val="(%4)"/>
      <w:lvlJc w:val="left"/>
      <w:pPr>
        <w:ind w:left="2550" w:hanging="390"/>
      </w:pPr>
      <w:rPr>
        <w:rFonts w:ascii="Verdana" w:hAnsi="Verdana" w:hint="default"/>
        <w:b/>
        <w:sz w:val="18"/>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3F54EA"/>
    <w:multiLevelType w:val="hybridMultilevel"/>
    <w:tmpl w:val="9946B9F0"/>
    <w:lvl w:ilvl="0" w:tplc="14AEA7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714382A"/>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853781B"/>
    <w:multiLevelType w:val="hybridMultilevel"/>
    <w:tmpl w:val="83525D46"/>
    <w:lvl w:ilvl="0" w:tplc="E43A445C">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8">
    <w:nsid w:val="0BCA07AA"/>
    <w:multiLevelType w:val="hybridMultilevel"/>
    <w:tmpl w:val="5BAC6818"/>
    <w:lvl w:ilvl="0" w:tplc="040C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D2B58BF"/>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0E842356"/>
    <w:multiLevelType w:val="hybridMultilevel"/>
    <w:tmpl w:val="32462498"/>
    <w:lvl w:ilvl="0" w:tplc="A01254D8">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
    <w:nsid w:val="0FB42CFD"/>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10BF1868"/>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11BC0E8D"/>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14982F13"/>
    <w:multiLevelType w:val="hybridMultilevel"/>
    <w:tmpl w:val="106C7D56"/>
    <w:lvl w:ilvl="0" w:tplc="DD303A5A">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15">
    <w:nsid w:val="1542324F"/>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1547697A"/>
    <w:multiLevelType w:val="hybridMultilevel"/>
    <w:tmpl w:val="70FE53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AE6810">
      <w:start w:val="2"/>
      <w:numFmt w:val="decimal"/>
      <w:lvlText w:val="(%4)"/>
      <w:lvlJc w:val="left"/>
      <w:pPr>
        <w:tabs>
          <w:tab w:val="num" w:pos="2880"/>
        </w:tabs>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50088E"/>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1BDB5CCF"/>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1C337AC1"/>
    <w:multiLevelType w:val="multilevel"/>
    <w:tmpl w:val="D292DF6A"/>
    <w:lvl w:ilvl="0">
      <w:start w:val="1"/>
      <w:numFmt w:val="none"/>
      <w:lvlText w:val="1"/>
      <w:lvlJc w:val="left"/>
      <w:pPr>
        <w:ind w:left="360" w:hanging="360"/>
      </w:pPr>
      <w:rPr>
        <w:rFonts w:hint="default"/>
      </w:rPr>
    </w:lvl>
    <w:lvl w:ilvl="1">
      <w:start w:val="1"/>
      <w:numFmt w:val="decimal"/>
      <w:lvlText w:val="%1%2.1"/>
      <w:lvlJc w:val="left"/>
      <w:pPr>
        <w:ind w:left="792" w:hanging="62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C8254C0"/>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1CDD10B1"/>
    <w:multiLevelType w:val="hybridMultilevel"/>
    <w:tmpl w:val="2FB6CD3C"/>
    <w:lvl w:ilvl="0" w:tplc="0418000F">
      <w:start w:val="1"/>
      <w:numFmt w:val="decimal"/>
      <w:lvlText w:val="%1."/>
      <w:lvlJc w:val="left"/>
      <w:pPr>
        <w:ind w:left="1077" w:hanging="360"/>
      </w:p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22">
    <w:nsid w:val="1E6C5A26"/>
    <w:multiLevelType w:val="hybridMultilevel"/>
    <w:tmpl w:val="7D64CB48"/>
    <w:lvl w:ilvl="0" w:tplc="24B0C87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1F1E066C"/>
    <w:multiLevelType w:val="hybridMultilevel"/>
    <w:tmpl w:val="3D66C514"/>
    <w:lvl w:ilvl="0" w:tplc="24B0C8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03247EF"/>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20F63C68"/>
    <w:multiLevelType w:val="hybridMultilevel"/>
    <w:tmpl w:val="CF2A0B6E"/>
    <w:lvl w:ilvl="0" w:tplc="0E3C6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1173308"/>
    <w:multiLevelType w:val="hybridMultilevel"/>
    <w:tmpl w:val="5610F3C0"/>
    <w:lvl w:ilvl="0" w:tplc="04090001">
      <w:start w:val="1"/>
      <w:numFmt w:val="bullet"/>
      <w:lvlText w:val=""/>
      <w:lvlJc w:val="left"/>
      <w:pPr>
        <w:tabs>
          <w:tab w:val="num" w:pos="1440"/>
        </w:tabs>
        <w:ind w:left="1440" w:hanging="360"/>
      </w:pPr>
      <w:rPr>
        <w:rFonts w:ascii="Symbol" w:hAnsi="Symbol" w:hint="default"/>
      </w:rPr>
    </w:lvl>
    <w:lvl w:ilvl="1" w:tplc="9B102EF4">
      <w:start w:val="1"/>
      <w:numFmt w:val="lowerLetter"/>
      <w:lvlText w:val="%2)"/>
      <w:lvlJc w:val="left"/>
      <w:pPr>
        <w:tabs>
          <w:tab w:val="num" w:pos="360"/>
        </w:tabs>
        <w:ind w:left="360" w:hanging="360"/>
      </w:pPr>
      <w:rPr>
        <w:rFonts w:ascii="Times New Roman" w:eastAsia="Calibri" w:hAnsi="Times New Roman" w:cs="Times New Roman"/>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240C07C5"/>
    <w:multiLevelType w:val="hybridMultilevel"/>
    <w:tmpl w:val="5BAC6818"/>
    <w:lvl w:ilvl="0" w:tplc="FFFFFFFF">
      <w:start w:val="1"/>
      <w:numFmt w:val="lowerLetter"/>
      <w:lvlText w:val="%1)"/>
      <w:lvlJc w:val="left"/>
      <w:pPr>
        <w:ind w:left="1637" w:hanging="360"/>
      </w:pPr>
      <w:rPr>
        <w:rFonts w:hint="default"/>
      </w:rPr>
    </w:lvl>
    <w:lvl w:ilvl="1" w:tplc="FFFFFFFF">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8">
    <w:nsid w:val="26AC3EDF"/>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27A176DE"/>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28B96D22"/>
    <w:multiLevelType w:val="hybridMultilevel"/>
    <w:tmpl w:val="85825868"/>
    <w:lvl w:ilvl="0" w:tplc="EA0C89C8">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1">
    <w:nsid w:val="290B3FB6"/>
    <w:multiLevelType w:val="hybridMultilevel"/>
    <w:tmpl w:val="2BDC206C"/>
    <w:lvl w:ilvl="0" w:tplc="46D6F07A">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2">
    <w:nsid w:val="29EB554B"/>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2A7D285F"/>
    <w:multiLevelType w:val="hybridMultilevel"/>
    <w:tmpl w:val="134CC3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970D87"/>
    <w:multiLevelType w:val="hybridMultilevel"/>
    <w:tmpl w:val="9FA27078"/>
    <w:lvl w:ilvl="0" w:tplc="0418000F">
      <w:start w:val="1"/>
      <w:numFmt w:val="decimal"/>
      <w:lvlText w:val="%1."/>
      <w:lvlJc w:val="left"/>
      <w:pPr>
        <w:ind w:left="360" w:hanging="360"/>
      </w:p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35">
    <w:nsid w:val="2ABF13E1"/>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D840B8"/>
    <w:multiLevelType w:val="hybridMultilevel"/>
    <w:tmpl w:val="48DA4E72"/>
    <w:lvl w:ilvl="0" w:tplc="E5C0A33E">
      <w:start w:val="1"/>
      <w:numFmt w:val="decimal"/>
      <w:lvlText w:val="%1."/>
      <w:lvlJc w:val="left"/>
      <w:pPr>
        <w:ind w:left="539" w:hanging="360"/>
      </w:pPr>
      <w:rPr>
        <w:rFonts w:hint="default"/>
        <w:b/>
        <w:spacing w:val="0"/>
        <w:kern w:val="18"/>
        <w:position w:val="0"/>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abstractNum w:abstractNumId="37">
    <w:nsid w:val="2D891BC7"/>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2F685625"/>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304E5253"/>
    <w:multiLevelType w:val="hybridMultilevel"/>
    <w:tmpl w:val="E474F3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316C49A7"/>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DC7305"/>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348D348A"/>
    <w:multiLevelType w:val="hybridMultilevel"/>
    <w:tmpl w:val="134CC3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4B0B4F"/>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385F5CC9"/>
    <w:multiLevelType w:val="hybridMultilevel"/>
    <w:tmpl w:val="4B962DC6"/>
    <w:lvl w:ilvl="0" w:tplc="0B122116">
      <w:start w:val="1"/>
      <w:numFmt w:val="decimal"/>
      <w:lvlText w:val="(%1)"/>
      <w:lvlJc w:val="left"/>
      <w:pPr>
        <w:ind w:left="360" w:hanging="360"/>
      </w:pPr>
      <w:rPr>
        <w:rFonts w:ascii="Verdana" w:hAnsi="Verdana" w:hint="default"/>
        <w:b/>
        <w:i w:val="0"/>
        <w:iCs/>
        <w:sz w:val="18"/>
        <w:szCs w:val="18"/>
      </w:rPr>
    </w:lvl>
    <w:lvl w:ilvl="1" w:tplc="6EFAF90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nsid w:val="39BD457C"/>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296356"/>
    <w:multiLevelType w:val="hybridMultilevel"/>
    <w:tmpl w:val="6068F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F35045"/>
    <w:multiLevelType w:val="hybridMultilevel"/>
    <w:tmpl w:val="C99858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3EEC27CA"/>
    <w:multiLevelType w:val="hybridMultilevel"/>
    <w:tmpl w:val="C99858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40F24C1E"/>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nsid w:val="41441CFD"/>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F6344B"/>
    <w:multiLevelType w:val="hybridMultilevel"/>
    <w:tmpl w:val="12164D7C"/>
    <w:lvl w:ilvl="0" w:tplc="064CF170">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52">
    <w:nsid w:val="42033ED3"/>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nsid w:val="42B30597"/>
    <w:multiLevelType w:val="hybridMultilevel"/>
    <w:tmpl w:val="32462498"/>
    <w:lvl w:ilvl="0" w:tplc="A01254D8">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4">
    <w:nsid w:val="43944025"/>
    <w:multiLevelType w:val="hybridMultilevel"/>
    <w:tmpl w:val="3832282E"/>
    <w:lvl w:ilvl="0" w:tplc="C6A0A3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43BA790C"/>
    <w:multiLevelType w:val="hybridMultilevel"/>
    <w:tmpl w:val="24FE88EE"/>
    <w:lvl w:ilvl="0" w:tplc="9118D40C">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56">
    <w:nsid w:val="47D45B67"/>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nsid w:val="494B76E4"/>
    <w:multiLevelType w:val="hybridMultilevel"/>
    <w:tmpl w:val="5BAC6818"/>
    <w:lvl w:ilvl="0" w:tplc="040C0017">
      <w:start w:val="1"/>
      <w:numFmt w:val="lowerLetter"/>
      <w:lvlText w:val="%1)"/>
      <w:lvlJc w:val="left"/>
      <w:pPr>
        <w:ind w:left="1637" w:hanging="360"/>
      </w:pPr>
      <w:rPr>
        <w:rFonts w:hint="default"/>
      </w:rPr>
    </w:lvl>
    <w:lvl w:ilvl="1" w:tplc="04090019">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8">
    <w:nsid w:val="49950F1D"/>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nsid w:val="49951180"/>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nsid w:val="4C3C523B"/>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nsid w:val="4D755751"/>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4DF332F3"/>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nsid w:val="4E1E12A5"/>
    <w:multiLevelType w:val="hybridMultilevel"/>
    <w:tmpl w:val="97E49D90"/>
    <w:lvl w:ilvl="0" w:tplc="FFFFFFFF">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64">
    <w:nsid w:val="4F355E36"/>
    <w:multiLevelType w:val="hybridMultilevel"/>
    <w:tmpl w:val="E524581A"/>
    <w:lvl w:ilvl="0" w:tplc="BA2A554A">
      <w:start w:val="1"/>
      <w:numFmt w:val="decimal"/>
      <w:lvlText w:val="(%1)"/>
      <w:lvlJc w:val="left"/>
      <w:pPr>
        <w:ind w:left="517"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FDE48E5"/>
    <w:multiLevelType w:val="hybridMultilevel"/>
    <w:tmpl w:val="C07257DE"/>
    <w:lvl w:ilvl="0" w:tplc="6B3AF902">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66">
    <w:nsid w:val="50D07971"/>
    <w:multiLevelType w:val="hybridMultilevel"/>
    <w:tmpl w:val="89785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1336216"/>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52054A25"/>
    <w:multiLevelType w:val="hybridMultilevel"/>
    <w:tmpl w:val="89785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20609F9"/>
    <w:multiLevelType w:val="hybridMultilevel"/>
    <w:tmpl w:val="32462498"/>
    <w:lvl w:ilvl="0" w:tplc="A01254D8">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0">
    <w:nsid w:val="53FD4DB8"/>
    <w:multiLevelType w:val="hybridMultilevel"/>
    <w:tmpl w:val="2FB6CD3C"/>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nsid w:val="551B30C0"/>
    <w:multiLevelType w:val="hybridMultilevel"/>
    <w:tmpl w:val="C99858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55DE6ADA"/>
    <w:multiLevelType w:val="hybridMultilevel"/>
    <w:tmpl w:val="ED94EE1C"/>
    <w:lvl w:ilvl="0" w:tplc="A6268E8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574113F4"/>
    <w:multiLevelType w:val="hybridMultilevel"/>
    <w:tmpl w:val="A4C6BD56"/>
    <w:lvl w:ilvl="0" w:tplc="01E63C70">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74">
    <w:nsid w:val="5AFC414B"/>
    <w:multiLevelType w:val="hybridMultilevel"/>
    <w:tmpl w:val="442CC2DE"/>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5">
    <w:nsid w:val="5C197C4A"/>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nsid w:val="60ED2B00"/>
    <w:multiLevelType w:val="hybridMultilevel"/>
    <w:tmpl w:val="B79444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22C72A2"/>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574D83"/>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nsid w:val="636A1A20"/>
    <w:multiLevelType w:val="hybridMultilevel"/>
    <w:tmpl w:val="C99858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nsid w:val="63CD740F"/>
    <w:multiLevelType w:val="hybridMultilevel"/>
    <w:tmpl w:val="F42E10D2"/>
    <w:lvl w:ilvl="0" w:tplc="8B2227E4">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81">
    <w:nsid w:val="65036749"/>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nsid w:val="65F66BB9"/>
    <w:multiLevelType w:val="hybridMultilevel"/>
    <w:tmpl w:val="97E49D90"/>
    <w:lvl w:ilvl="0" w:tplc="24B0B53E">
      <w:start w:val="1"/>
      <w:numFmt w:val="lowerLetter"/>
      <w:lvlText w:val="%1)"/>
      <w:lvlJc w:val="left"/>
      <w:pPr>
        <w:tabs>
          <w:tab w:val="num" w:pos="720"/>
        </w:tabs>
        <w:ind w:left="720"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83">
    <w:nsid w:val="66D2598F"/>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524DF7"/>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9E01247"/>
    <w:multiLevelType w:val="hybridMultilevel"/>
    <w:tmpl w:val="B8E2397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6D6B60FA"/>
    <w:multiLevelType w:val="hybridMultilevel"/>
    <w:tmpl w:val="F5BCB040"/>
    <w:lvl w:ilvl="0" w:tplc="FFFFFFFF">
      <w:start w:val="1"/>
      <w:numFmt w:val="decimal"/>
      <w:lvlText w:val="(%1)"/>
      <w:lvlJc w:val="left"/>
      <w:pPr>
        <w:ind w:left="360" w:hanging="360"/>
      </w:pPr>
      <w:rPr>
        <w:rFonts w:ascii="Verdana" w:hAnsi="Verdana" w:hint="default"/>
        <w:b/>
        <w:i w:val="0"/>
        <w:iCs/>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nsid w:val="732B1666"/>
    <w:multiLevelType w:val="hybridMultilevel"/>
    <w:tmpl w:val="5C1859C0"/>
    <w:lvl w:ilvl="0" w:tplc="A6C206F4">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AE6810">
      <w:start w:val="2"/>
      <w:numFmt w:val="decimal"/>
      <w:lvlText w:val="(%4)"/>
      <w:lvlJc w:val="left"/>
      <w:pPr>
        <w:tabs>
          <w:tab w:val="num" w:pos="2880"/>
        </w:tabs>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3C65128"/>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nsid w:val="78232421"/>
    <w:multiLevelType w:val="hybridMultilevel"/>
    <w:tmpl w:val="F5BCB040"/>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nsid w:val="787F680B"/>
    <w:multiLevelType w:val="hybridMultilevel"/>
    <w:tmpl w:val="98D83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96D2AC8"/>
    <w:multiLevelType w:val="hybridMultilevel"/>
    <w:tmpl w:val="8276591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7D5F0A15"/>
    <w:multiLevelType w:val="multilevel"/>
    <w:tmpl w:val="B6A8C5DA"/>
    <w:lvl w:ilvl="0">
      <w:start w:val="1"/>
      <w:numFmt w:val="decimal"/>
      <w:pStyle w:val="Inhaltsverzeichnisberschrif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nsid w:val="7DF504DB"/>
    <w:multiLevelType w:val="hybridMultilevel"/>
    <w:tmpl w:val="00EA5766"/>
    <w:lvl w:ilvl="0" w:tplc="0B122116">
      <w:start w:val="1"/>
      <w:numFmt w:val="decimal"/>
      <w:lvlText w:val="(%1)"/>
      <w:lvlJc w:val="left"/>
      <w:pPr>
        <w:ind w:left="360" w:hanging="360"/>
      </w:pPr>
      <w:rPr>
        <w:rFonts w:ascii="Verdana" w:hAnsi="Verdana" w:hint="default"/>
        <w:b/>
        <w:i w:val="0"/>
        <w:iCs/>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4">
    <w:nsid w:val="7E3458EA"/>
    <w:multiLevelType w:val="hybridMultilevel"/>
    <w:tmpl w:val="16DE9D0A"/>
    <w:lvl w:ilvl="0" w:tplc="2FC4EE06">
      <w:start w:val="1"/>
      <w:numFmt w:val="decimal"/>
      <w:lvlText w:val="(%1)"/>
      <w:lvlJc w:val="left"/>
      <w:pPr>
        <w:ind w:left="750" w:hanging="390"/>
      </w:pPr>
      <w:rPr>
        <w:rFonts w:ascii="Verdana" w:hAnsi="Verdana" w:hint="default"/>
        <w:b/>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2"/>
  </w:num>
  <w:num w:numId="2">
    <w:abstractNumId w:val="8"/>
  </w:num>
  <w:num w:numId="3">
    <w:abstractNumId w:val="85"/>
  </w:num>
  <w:num w:numId="4">
    <w:abstractNumId w:val="68"/>
  </w:num>
  <w:num w:numId="5">
    <w:abstractNumId w:val="64"/>
  </w:num>
  <w:num w:numId="6">
    <w:abstractNumId w:val="33"/>
  </w:num>
  <w:num w:numId="7">
    <w:abstractNumId w:val="46"/>
  </w:num>
  <w:num w:numId="8">
    <w:abstractNumId w:val="57"/>
  </w:num>
  <w:num w:numId="9">
    <w:abstractNumId w:val="50"/>
  </w:num>
  <w:num w:numId="10">
    <w:abstractNumId w:val="91"/>
  </w:num>
  <w:num w:numId="11">
    <w:abstractNumId w:val="5"/>
  </w:num>
  <w:num w:numId="12">
    <w:abstractNumId w:val="14"/>
  </w:num>
  <w:num w:numId="13">
    <w:abstractNumId w:val="60"/>
  </w:num>
  <w:num w:numId="14">
    <w:abstractNumId w:val="69"/>
  </w:num>
  <w:num w:numId="15">
    <w:abstractNumId w:val="36"/>
  </w:num>
  <w:num w:numId="16">
    <w:abstractNumId w:val="90"/>
  </w:num>
  <w:num w:numId="17">
    <w:abstractNumId w:val="23"/>
  </w:num>
  <w:num w:numId="18">
    <w:abstractNumId w:val="19"/>
  </w:num>
  <w:num w:numId="19">
    <w:abstractNumId w:val="16"/>
  </w:num>
  <w:num w:numId="20">
    <w:abstractNumId w:val="87"/>
  </w:num>
  <w:num w:numId="21">
    <w:abstractNumId w:val="71"/>
  </w:num>
  <w:num w:numId="22">
    <w:abstractNumId w:val="66"/>
  </w:num>
  <w:num w:numId="23">
    <w:abstractNumId w:val="44"/>
  </w:num>
  <w:num w:numId="24">
    <w:abstractNumId w:val="62"/>
  </w:num>
  <w:num w:numId="25">
    <w:abstractNumId w:val="32"/>
  </w:num>
  <w:num w:numId="26">
    <w:abstractNumId w:val="7"/>
  </w:num>
  <w:num w:numId="27">
    <w:abstractNumId w:val="65"/>
  </w:num>
  <w:num w:numId="28">
    <w:abstractNumId w:val="30"/>
  </w:num>
  <w:num w:numId="29">
    <w:abstractNumId w:val="31"/>
  </w:num>
  <w:num w:numId="30">
    <w:abstractNumId w:val="4"/>
  </w:num>
  <w:num w:numId="31">
    <w:abstractNumId w:val="51"/>
  </w:num>
  <w:num w:numId="32">
    <w:abstractNumId w:val="56"/>
  </w:num>
  <w:num w:numId="33">
    <w:abstractNumId w:val="67"/>
  </w:num>
  <w:num w:numId="34">
    <w:abstractNumId w:val="82"/>
  </w:num>
  <w:num w:numId="35">
    <w:abstractNumId w:val="43"/>
  </w:num>
  <w:num w:numId="36">
    <w:abstractNumId w:val="13"/>
  </w:num>
  <w:num w:numId="37">
    <w:abstractNumId w:val="80"/>
  </w:num>
  <w:num w:numId="38">
    <w:abstractNumId w:val="41"/>
  </w:num>
  <w:num w:numId="39">
    <w:abstractNumId w:val="55"/>
  </w:num>
  <w:num w:numId="40">
    <w:abstractNumId w:val="73"/>
  </w:num>
  <w:num w:numId="41">
    <w:abstractNumId w:val="38"/>
  </w:num>
  <w:num w:numId="42">
    <w:abstractNumId w:val="77"/>
  </w:num>
  <w:num w:numId="43">
    <w:abstractNumId w:val="58"/>
  </w:num>
  <w:num w:numId="44">
    <w:abstractNumId w:val="52"/>
  </w:num>
  <w:num w:numId="45">
    <w:abstractNumId w:val="84"/>
  </w:num>
  <w:num w:numId="46">
    <w:abstractNumId w:val="12"/>
  </w:num>
  <w:num w:numId="47">
    <w:abstractNumId w:val="59"/>
  </w:num>
  <w:num w:numId="48">
    <w:abstractNumId w:val="2"/>
  </w:num>
  <w:num w:numId="49">
    <w:abstractNumId w:val="89"/>
  </w:num>
  <w:num w:numId="50">
    <w:abstractNumId w:val="35"/>
  </w:num>
  <w:num w:numId="51">
    <w:abstractNumId w:val="20"/>
  </w:num>
  <w:num w:numId="52">
    <w:abstractNumId w:val="78"/>
  </w:num>
  <w:num w:numId="53">
    <w:abstractNumId w:val="0"/>
  </w:num>
  <w:num w:numId="54">
    <w:abstractNumId w:val="74"/>
  </w:num>
  <w:num w:numId="55">
    <w:abstractNumId w:val="49"/>
  </w:num>
  <w:num w:numId="56">
    <w:abstractNumId w:val="24"/>
  </w:num>
  <w:num w:numId="57">
    <w:abstractNumId w:val="75"/>
  </w:num>
  <w:num w:numId="58">
    <w:abstractNumId w:val="61"/>
  </w:num>
  <w:num w:numId="59">
    <w:abstractNumId w:val="81"/>
  </w:num>
  <w:num w:numId="60">
    <w:abstractNumId w:val="3"/>
  </w:num>
  <w:num w:numId="61">
    <w:abstractNumId w:val="45"/>
  </w:num>
  <w:num w:numId="62">
    <w:abstractNumId w:val="18"/>
  </w:num>
  <w:num w:numId="63">
    <w:abstractNumId w:val="11"/>
  </w:num>
  <w:num w:numId="64">
    <w:abstractNumId w:val="83"/>
  </w:num>
  <w:num w:numId="65">
    <w:abstractNumId w:val="40"/>
  </w:num>
  <w:num w:numId="66">
    <w:abstractNumId w:val="28"/>
  </w:num>
  <w:num w:numId="67">
    <w:abstractNumId w:val="42"/>
  </w:num>
  <w:num w:numId="68">
    <w:abstractNumId w:val="93"/>
  </w:num>
  <w:num w:numId="69">
    <w:abstractNumId w:val="17"/>
  </w:num>
  <w:num w:numId="70">
    <w:abstractNumId w:val="29"/>
  </w:num>
  <w:num w:numId="71">
    <w:abstractNumId w:val="88"/>
  </w:num>
  <w:num w:numId="72">
    <w:abstractNumId w:val="6"/>
  </w:num>
  <w:num w:numId="73">
    <w:abstractNumId w:val="79"/>
  </w:num>
  <w:num w:numId="74">
    <w:abstractNumId w:val="15"/>
  </w:num>
  <w:num w:numId="75">
    <w:abstractNumId w:val="9"/>
  </w:num>
  <w:num w:numId="76">
    <w:abstractNumId w:val="48"/>
  </w:num>
  <w:num w:numId="77">
    <w:abstractNumId w:val="53"/>
  </w:num>
  <w:num w:numId="78">
    <w:abstractNumId w:val="47"/>
  </w:num>
  <w:num w:numId="79">
    <w:abstractNumId w:val="10"/>
  </w:num>
  <w:num w:numId="80">
    <w:abstractNumId w:val="37"/>
  </w:num>
  <w:num w:numId="81">
    <w:abstractNumId w:val="26"/>
  </w:num>
  <w:num w:numId="82">
    <w:abstractNumId w:val="27"/>
  </w:num>
  <w:num w:numId="83">
    <w:abstractNumId w:val="76"/>
  </w:num>
  <w:num w:numId="84">
    <w:abstractNumId w:val="1"/>
  </w:num>
  <w:num w:numId="85">
    <w:abstractNumId w:val="63"/>
  </w:num>
  <w:num w:numId="86">
    <w:abstractNumId w:val="25"/>
  </w:num>
  <w:num w:numId="87">
    <w:abstractNumId w:val="86"/>
  </w:num>
  <w:num w:numId="88">
    <w:abstractNumId w:val="21"/>
  </w:num>
  <w:num w:numId="89">
    <w:abstractNumId w:val="22"/>
  </w:num>
  <w:num w:numId="90">
    <w:abstractNumId w:val="34"/>
  </w:num>
  <w:num w:numId="91">
    <w:abstractNumId w:val="54"/>
  </w:num>
  <w:num w:numId="92">
    <w:abstractNumId w:val="39"/>
  </w:num>
  <w:num w:numId="93">
    <w:abstractNumId w:val="70"/>
  </w:num>
  <w:num w:numId="94">
    <w:abstractNumId w:val="72"/>
  </w:num>
  <w:num w:numId="95">
    <w:abstractNumId w:val="9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2"/>
  </w:compat>
  <w:rsids>
    <w:rsidRoot w:val="005B1754"/>
    <w:rsid w:val="00000110"/>
    <w:rsid w:val="00001147"/>
    <w:rsid w:val="000015D0"/>
    <w:rsid w:val="0000222F"/>
    <w:rsid w:val="000023E2"/>
    <w:rsid w:val="00003788"/>
    <w:rsid w:val="000038BA"/>
    <w:rsid w:val="00003A93"/>
    <w:rsid w:val="000047AD"/>
    <w:rsid w:val="0000552A"/>
    <w:rsid w:val="000058F0"/>
    <w:rsid w:val="0000645F"/>
    <w:rsid w:val="00006B7F"/>
    <w:rsid w:val="0000713C"/>
    <w:rsid w:val="00010D00"/>
    <w:rsid w:val="00010DC2"/>
    <w:rsid w:val="00010E9A"/>
    <w:rsid w:val="00010EDC"/>
    <w:rsid w:val="000117DD"/>
    <w:rsid w:val="00011B42"/>
    <w:rsid w:val="000134FE"/>
    <w:rsid w:val="000139B6"/>
    <w:rsid w:val="0001402D"/>
    <w:rsid w:val="000143BC"/>
    <w:rsid w:val="00014EE9"/>
    <w:rsid w:val="000150CD"/>
    <w:rsid w:val="00015802"/>
    <w:rsid w:val="00015DDC"/>
    <w:rsid w:val="000161CE"/>
    <w:rsid w:val="000168FA"/>
    <w:rsid w:val="0001793F"/>
    <w:rsid w:val="00017BFE"/>
    <w:rsid w:val="00017FDA"/>
    <w:rsid w:val="0002155E"/>
    <w:rsid w:val="00022328"/>
    <w:rsid w:val="0002286E"/>
    <w:rsid w:val="00022DAC"/>
    <w:rsid w:val="00024582"/>
    <w:rsid w:val="00024668"/>
    <w:rsid w:val="00024761"/>
    <w:rsid w:val="00024B6C"/>
    <w:rsid w:val="000250E1"/>
    <w:rsid w:val="00025324"/>
    <w:rsid w:val="0002602E"/>
    <w:rsid w:val="00026828"/>
    <w:rsid w:val="00026EBE"/>
    <w:rsid w:val="00026EE5"/>
    <w:rsid w:val="00026FA6"/>
    <w:rsid w:val="00027B6A"/>
    <w:rsid w:val="00027F38"/>
    <w:rsid w:val="000316D2"/>
    <w:rsid w:val="00031A94"/>
    <w:rsid w:val="000343D7"/>
    <w:rsid w:val="00035284"/>
    <w:rsid w:val="0003528A"/>
    <w:rsid w:val="00035529"/>
    <w:rsid w:val="00036C6D"/>
    <w:rsid w:val="00037CDB"/>
    <w:rsid w:val="00040429"/>
    <w:rsid w:val="000412C9"/>
    <w:rsid w:val="000417A0"/>
    <w:rsid w:val="00041FF4"/>
    <w:rsid w:val="000434B1"/>
    <w:rsid w:val="00044AA8"/>
    <w:rsid w:val="00045F4C"/>
    <w:rsid w:val="00046333"/>
    <w:rsid w:val="00046D07"/>
    <w:rsid w:val="0005072F"/>
    <w:rsid w:val="0005206F"/>
    <w:rsid w:val="0005210B"/>
    <w:rsid w:val="0005636E"/>
    <w:rsid w:val="00056691"/>
    <w:rsid w:val="000566E4"/>
    <w:rsid w:val="00056746"/>
    <w:rsid w:val="00057CDE"/>
    <w:rsid w:val="00057E65"/>
    <w:rsid w:val="000617F3"/>
    <w:rsid w:val="00061AF5"/>
    <w:rsid w:val="00061E4E"/>
    <w:rsid w:val="0006228C"/>
    <w:rsid w:val="00063654"/>
    <w:rsid w:val="000645E9"/>
    <w:rsid w:val="00064875"/>
    <w:rsid w:val="000654BC"/>
    <w:rsid w:val="00065FB2"/>
    <w:rsid w:val="00066A7B"/>
    <w:rsid w:val="00066D96"/>
    <w:rsid w:val="0006716B"/>
    <w:rsid w:val="00070428"/>
    <w:rsid w:val="00071018"/>
    <w:rsid w:val="0007115D"/>
    <w:rsid w:val="0007141A"/>
    <w:rsid w:val="00071DA7"/>
    <w:rsid w:val="0007254F"/>
    <w:rsid w:val="00072592"/>
    <w:rsid w:val="00072CEA"/>
    <w:rsid w:val="00073194"/>
    <w:rsid w:val="000734BF"/>
    <w:rsid w:val="00073CDF"/>
    <w:rsid w:val="00073F83"/>
    <w:rsid w:val="00074873"/>
    <w:rsid w:val="00074CFD"/>
    <w:rsid w:val="0007616C"/>
    <w:rsid w:val="000764A8"/>
    <w:rsid w:val="00080049"/>
    <w:rsid w:val="0008066D"/>
    <w:rsid w:val="00080ADE"/>
    <w:rsid w:val="00080E14"/>
    <w:rsid w:val="00081238"/>
    <w:rsid w:val="00081F24"/>
    <w:rsid w:val="00082274"/>
    <w:rsid w:val="00083A0A"/>
    <w:rsid w:val="00084E62"/>
    <w:rsid w:val="0008535F"/>
    <w:rsid w:val="00085685"/>
    <w:rsid w:val="00085902"/>
    <w:rsid w:val="000860B6"/>
    <w:rsid w:val="00087326"/>
    <w:rsid w:val="0008787F"/>
    <w:rsid w:val="00087CAB"/>
    <w:rsid w:val="0009057A"/>
    <w:rsid w:val="00091A56"/>
    <w:rsid w:val="00091B37"/>
    <w:rsid w:val="00093310"/>
    <w:rsid w:val="00094E16"/>
    <w:rsid w:val="0009514E"/>
    <w:rsid w:val="0009632E"/>
    <w:rsid w:val="00096BAE"/>
    <w:rsid w:val="00096C12"/>
    <w:rsid w:val="00097856"/>
    <w:rsid w:val="000A0FDB"/>
    <w:rsid w:val="000A2454"/>
    <w:rsid w:val="000A25AE"/>
    <w:rsid w:val="000A33FF"/>
    <w:rsid w:val="000A4C72"/>
    <w:rsid w:val="000A4D60"/>
    <w:rsid w:val="000A60D3"/>
    <w:rsid w:val="000A6AEC"/>
    <w:rsid w:val="000A6D61"/>
    <w:rsid w:val="000A6E04"/>
    <w:rsid w:val="000A7512"/>
    <w:rsid w:val="000A7AD2"/>
    <w:rsid w:val="000A7AD5"/>
    <w:rsid w:val="000B16FA"/>
    <w:rsid w:val="000B170F"/>
    <w:rsid w:val="000B2796"/>
    <w:rsid w:val="000B2B85"/>
    <w:rsid w:val="000B2E0C"/>
    <w:rsid w:val="000B2E54"/>
    <w:rsid w:val="000B3014"/>
    <w:rsid w:val="000B34BB"/>
    <w:rsid w:val="000B353A"/>
    <w:rsid w:val="000B3B31"/>
    <w:rsid w:val="000B413E"/>
    <w:rsid w:val="000B51E5"/>
    <w:rsid w:val="000B640A"/>
    <w:rsid w:val="000B78D4"/>
    <w:rsid w:val="000C06B8"/>
    <w:rsid w:val="000C0CA2"/>
    <w:rsid w:val="000C1C8F"/>
    <w:rsid w:val="000C1F2A"/>
    <w:rsid w:val="000C2869"/>
    <w:rsid w:val="000C2EA1"/>
    <w:rsid w:val="000C3AFD"/>
    <w:rsid w:val="000C4A7C"/>
    <w:rsid w:val="000C51C0"/>
    <w:rsid w:val="000C70A4"/>
    <w:rsid w:val="000C7815"/>
    <w:rsid w:val="000D00C3"/>
    <w:rsid w:val="000D05AC"/>
    <w:rsid w:val="000D06E0"/>
    <w:rsid w:val="000D10E3"/>
    <w:rsid w:val="000D17A4"/>
    <w:rsid w:val="000D1803"/>
    <w:rsid w:val="000D1A9D"/>
    <w:rsid w:val="000D2D85"/>
    <w:rsid w:val="000D62F5"/>
    <w:rsid w:val="000D724B"/>
    <w:rsid w:val="000D7709"/>
    <w:rsid w:val="000E096B"/>
    <w:rsid w:val="000E1FE9"/>
    <w:rsid w:val="000E282C"/>
    <w:rsid w:val="000E3DE9"/>
    <w:rsid w:val="000E3E46"/>
    <w:rsid w:val="000E5917"/>
    <w:rsid w:val="000E595C"/>
    <w:rsid w:val="000E7E61"/>
    <w:rsid w:val="000F024F"/>
    <w:rsid w:val="000F06BB"/>
    <w:rsid w:val="000F0DDC"/>
    <w:rsid w:val="000F1503"/>
    <w:rsid w:val="000F1790"/>
    <w:rsid w:val="000F1932"/>
    <w:rsid w:val="000F1DFF"/>
    <w:rsid w:val="000F26E1"/>
    <w:rsid w:val="000F2BD8"/>
    <w:rsid w:val="000F3EEA"/>
    <w:rsid w:val="000F43C4"/>
    <w:rsid w:val="000F448F"/>
    <w:rsid w:val="000F44C2"/>
    <w:rsid w:val="000F45A2"/>
    <w:rsid w:val="000F4ED9"/>
    <w:rsid w:val="000F5C8A"/>
    <w:rsid w:val="000F6360"/>
    <w:rsid w:val="000F66C0"/>
    <w:rsid w:val="000F7989"/>
    <w:rsid w:val="001007A1"/>
    <w:rsid w:val="00100CFB"/>
    <w:rsid w:val="00100F38"/>
    <w:rsid w:val="00102900"/>
    <w:rsid w:val="001030AF"/>
    <w:rsid w:val="00103CB7"/>
    <w:rsid w:val="00104351"/>
    <w:rsid w:val="00104672"/>
    <w:rsid w:val="00105B3B"/>
    <w:rsid w:val="0010649F"/>
    <w:rsid w:val="00110578"/>
    <w:rsid w:val="0011065C"/>
    <w:rsid w:val="0011086F"/>
    <w:rsid w:val="00110CBD"/>
    <w:rsid w:val="001115D0"/>
    <w:rsid w:val="00111779"/>
    <w:rsid w:val="00112A8A"/>
    <w:rsid w:val="00113311"/>
    <w:rsid w:val="00113464"/>
    <w:rsid w:val="00113741"/>
    <w:rsid w:val="0011512D"/>
    <w:rsid w:val="0011539D"/>
    <w:rsid w:val="001153DB"/>
    <w:rsid w:val="001162AF"/>
    <w:rsid w:val="0011734C"/>
    <w:rsid w:val="00117D8D"/>
    <w:rsid w:val="00117F95"/>
    <w:rsid w:val="001200E9"/>
    <w:rsid w:val="00120B7E"/>
    <w:rsid w:val="00121509"/>
    <w:rsid w:val="0012220A"/>
    <w:rsid w:val="0012254B"/>
    <w:rsid w:val="001226E1"/>
    <w:rsid w:val="001227B6"/>
    <w:rsid w:val="001229EC"/>
    <w:rsid w:val="001235DC"/>
    <w:rsid w:val="00124C45"/>
    <w:rsid w:val="00124F82"/>
    <w:rsid w:val="001254C5"/>
    <w:rsid w:val="00125DA5"/>
    <w:rsid w:val="00125EA4"/>
    <w:rsid w:val="0012682A"/>
    <w:rsid w:val="0012772D"/>
    <w:rsid w:val="0013028C"/>
    <w:rsid w:val="001306F3"/>
    <w:rsid w:val="001313AE"/>
    <w:rsid w:val="00131C75"/>
    <w:rsid w:val="00132084"/>
    <w:rsid w:val="00133C48"/>
    <w:rsid w:val="001340C9"/>
    <w:rsid w:val="00135167"/>
    <w:rsid w:val="001353FA"/>
    <w:rsid w:val="00135871"/>
    <w:rsid w:val="00135FDA"/>
    <w:rsid w:val="001368F0"/>
    <w:rsid w:val="0013731B"/>
    <w:rsid w:val="0013744C"/>
    <w:rsid w:val="00137723"/>
    <w:rsid w:val="00140150"/>
    <w:rsid w:val="001401CC"/>
    <w:rsid w:val="00140851"/>
    <w:rsid w:val="00142FB0"/>
    <w:rsid w:val="001436EC"/>
    <w:rsid w:val="001437BE"/>
    <w:rsid w:val="001439FD"/>
    <w:rsid w:val="00144EC7"/>
    <w:rsid w:val="001457C2"/>
    <w:rsid w:val="00145A5D"/>
    <w:rsid w:val="00145ABE"/>
    <w:rsid w:val="00145EA5"/>
    <w:rsid w:val="0014634E"/>
    <w:rsid w:val="00146D8A"/>
    <w:rsid w:val="00147DAC"/>
    <w:rsid w:val="0015048F"/>
    <w:rsid w:val="0015182B"/>
    <w:rsid w:val="00151B84"/>
    <w:rsid w:val="001524B0"/>
    <w:rsid w:val="0015253D"/>
    <w:rsid w:val="001529B4"/>
    <w:rsid w:val="00153000"/>
    <w:rsid w:val="00153037"/>
    <w:rsid w:val="001537CF"/>
    <w:rsid w:val="00153A05"/>
    <w:rsid w:val="001542AD"/>
    <w:rsid w:val="001543CE"/>
    <w:rsid w:val="00154747"/>
    <w:rsid w:val="00154930"/>
    <w:rsid w:val="00154FF4"/>
    <w:rsid w:val="00156571"/>
    <w:rsid w:val="00157AFC"/>
    <w:rsid w:val="0016080A"/>
    <w:rsid w:val="00160E71"/>
    <w:rsid w:val="0016111F"/>
    <w:rsid w:val="001615B0"/>
    <w:rsid w:val="0016344A"/>
    <w:rsid w:val="001644AD"/>
    <w:rsid w:val="0016482C"/>
    <w:rsid w:val="001648F0"/>
    <w:rsid w:val="00164A6A"/>
    <w:rsid w:val="00165390"/>
    <w:rsid w:val="00166272"/>
    <w:rsid w:val="00167001"/>
    <w:rsid w:val="001679AA"/>
    <w:rsid w:val="00167D77"/>
    <w:rsid w:val="001706D7"/>
    <w:rsid w:val="00170A13"/>
    <w:rsid w:val="0017151D"/>
    <w:rsid w:val="00171C89"/>
    <w:rsid w:val="001721E4"/>
    <w:rsid w:val="001722D3"/>
    <w:rsid w:val="00173002"/>
    <w:rsid w:val="00173264"/>
    <w:rsid w:val="00175290"/>
    <w:rsid w:val="001768CA"/>
    <w:rsid w:val="00176E55"/>
    <w:rsid w:val="00177E3C"/>
    <w:rsid w:val="00180BCC"/>
    <w:rsid w:val="00180C11"/>
    <w:rsid w:val="00180F48"/>
    <w:rsid w:val="0018140B"/>
    <w:rsid w:val="0018271B"/>
    <w:rsid w:val="00184BB9"/>
    <w:rsid w:val="00187A32"/>
    <w:rsid w:val="001902F3"/>
    <w:rsid w:val="00190B8E"/>
    <w:rsid w:val="00190C72"/>
    <w:rsid w:val="00190D74"/>
    <w:rsid w:val="00191103"/>
    <w:rsid w:val="0019193F"/>
    <w:rsid w:val="00193CDD"/>
    <w:rsid w:val="0019469A"/>
    <w:rsid w:val="001946DA"/>
    <w:rsid w:val="00194D27"/>
    <w:rsid w:val="001954D8"/>
    <w:rsid w:val="00195C75"/>
    <w:rsid w:val="00195EA7"/>
    <w:rsid w:val="00196308"/>
    <w:rsid w:val="00196829"/>
    <w:rsid w:val="00196F18"/>
    <w:rsid w:val="00197B2F"/>
    <w:rsid w:val="001A03C8"/>
    <w:rsid w:val="001A0692"/>
    <w:rsid w:val="001A0B96"/>
    <w:rsid w:val="001A1077"/>
    <w:rsid w:val="001A10B4"/>
    <w:rsid w:val="001A1161"/>
    <w:rsid w:val="001A19BC"/>
    <w:rsid w:val="001A2572"/>
    <w:rsid w:val="001A2BBE"/>
    <w:rsid w:val="001A34EF"/>
    <w:rsid w:val="001A39D3"/>
    <w:rsid w:val="001A3A3C"/>
    <w:rsid w:val="001A4080"/>
    <w:rsid w:val="001A4705"/>
    <w:rsid w:val="001A4D55"/>
    <w:rsid w:val="001A53ED"/>
    <w:rsid w:val="001A541B"/>
    <w:rsid w:val="001A5632"/>
    <w:rsid w:val="001A5A7A"/>
    <w:rsid w:val="001A621C"/>
    <w:rsid w:val="001A684C"/>
    <w:rsid w:val="001A6E99"/>
    <w:rsid w:val="001A7085"/>
    <w:rsid w:val="001A74FD"/>
    <w:rsid w:val="001B1ACF"/>
    <w:rsid w:val="001B1C91"/>
    <w:rsid w:val="001B2780"/>
    <w:rsid w:val="001B370F"/>
    <w:rsid w:val="001B3A30"/>
    <w:rsid w:val="001B3D15"/>
    <w:rsid w:val="001B6510"/>
    <w:rsid w:val="001B6571"/>
    <w:rsid w:val="001B6588"/>
    <w:rsid w:val="001B6C28"/>
    <w:rsid w:val="001B7A8C"/>
    <w:rsid w:val="001B7E8F"/>
    <w:rsid w:val="001C02FE"/>
    <w:rsid w:val="001C0871"/>
    <w:rsid w:val="001C1897"/>
    <w:rsid w:val="001C1C6F"/>
    <w:rsid w:val="001C2A5B"/>
    <w:rsid w:val="001C3105"/>
    <w:rsid w:val="001C3326"/>
    <w:rsid w:val="001C3526"/>
    <w:rsid w:val="001C3ACA"/>
    <w:rsid w:val="001C4351"/>
    <w:rsid w:val="001C4CF2"/>
    <w:rsid w:val="001C57F2"/>
    <w:rsid w:val="001C5FB0"/>
    <w:rsid w:val="001C65AF"/>
    <w:rsid w:val="001C65B2"/>
    <w:rsid w:val="001C6C1D"/>
    <w:rsid w:val="001C72C5"/>
    <w:rsid w:val="001C73B2"/>
    <w:rsid w:val="001C78EE"/>
    <w:rsid w:val="001C7CA9"/>
    <w:rsid w:val="001D06F8"/>
    <w:rsid w:val="001D1138"/>
    <w:rsid w:val="001D1F95"/>
    <w:rsid w:val="001D375E"/>
    <w:rsid w:val="001D3B03"/>
    <w:rsid w:val="001D4121"/>
    <w:rsid w:val="001D4756"/>
    <w:rsid w:val="001D4C56"/>
    <w:rsid w:val="001D5FF1"/>
    <w:rsid w:val="001D665A"/>
    <w:rsid w:val="001D6AE5"/>
    <w:rsid w:val="001D71FD"/>
    <w:rsid w:val="001D72B5"/>
    <w:rsid w:val="001E02F0"/>
    <w:rsid w:val="001E117B"/>
    <w:rsid w:val="001E11C9"/>
    <w:rsid w:val="001E1C92"/>
    <w:rsid w:val="001E1D6B"/>
    <w:rsid w:val="001E26B4"/>
    <w:rsid w:val="001E2950"/>
    <w:rsid w:val="001E2B12"/>
    <w:rsid w:val="001E2DA4"/>
    <w:rsid w:val="001E2DE0"/>
    <w:rsid w:val="001E3C87"/>
    <w:rsid w:val="001E40AC"/>
    <w:rsid w:val="001E413A"/>
    <w:rsid w:val="001E44B5"/>
    <w:rsid w:val="001E4CC0"/>
    <w:rsid w:val="001E571B"/>
    <w:rsid w:val="001E5CD2"/>
    <w:rsid w:val="001E64F3"/>
    <w:rsid w:val="001E6A82"/>
    <w:rsid w:val="001E6C54"/>
    <w:rsid w:val="001E6D9F"/>
    <w:rsid w:val="001E6F7E"/>
    <w:rsid w:val="001E6FC0"/>
    <w:rsid w:val="001E7F3E"/>
    <w:rsid w:val="001F001D"/>
    <w:rsid w:val="001F0233"/>
    <w:rsid w:val="001F0237"/>
    <w:rsid w:val="001F1F8B"/>
    <w:rsid w:val="001F2215"/>
    <w:rsid w:val="001F2E85"/>
    <w:rsid w:val="001F4034"/>
    <w:rsid w:val="001F42EE"/>
    <w:rsid w:val="001F45AB"/>
    <w:rsid w:val="001F4D03"/>
    <w:rsid w:val="001F5112"/>
    <w:rsid w:val="001F53AB"/>
    <w:rsid w:val="001F5D2F"/>
    <w:rsid w:val="001F6502"/>
    <w:rsid w:val="001F69A5"/>
    <w:rsid w:val="001F6B70"/>
    <w:rsid w:val="00200096"/>
    <w:rsid w:val="002001B8"/>
    <w:rsid w:val="00200B76"/>
    <w:rsid w:val="00200E8D"/>
    <w:rsid w:val="002021CE"/>
    <w:rsid w:val="00202FEA"/>
    <w:rsid w:val="00203360"/>
    <w:rsid w:val="00204CCD"/>
    <w:rsid w:val="00205B17"/>
    <w:rsid w:val="00205F92"/>
    <w:rsid w:val="00206072"/>
    <w:rsid w:val="00207CD7"/>
    <w:rsid w:val="00210714"/>
    <w:rsid w:val="002107FE"/>
    <w:rsid w:val="00211156"/>
    <w:rsid w:val="00211ACD"/>
    <w:rsid w:val="00211C31"/>
    <w:rsid w:val="00211ED9"/>
    <w:rsid w:val="00213EA0"/>
    <w:rsid w:val="002151C4"/>
    <w:rsid w:val="00216B80"/>
    <w:rsid w:val="00216ED7"/>
    <w:rsid w:val="00217101"/>
    <w:rsid w:val="0021721A"/>
    <w:rsid w:val="00217CB7"/>
    <w:rsid w:val="00220E2C"/>
    <w:rsid w:val="002215F8"/>
    <w:rsid w:val="00221856"/>
    <w:rsid w:val="00221920"/>
    <w:rsid w:val="0022204A"/>
    <w:rsid w:val="0022207A"/>
    <w:rsid w:val="0022219B"/>
    <w:rsid w:val="00223E9F"/>
    <w:rsid w:val="00224692"/>
    <w:rsid w:val="0022478A"/>
    <w:rsid w:val="00224830"/>
    <w:rsid w:val="00225993"/>
    <w:rsid w:val="00225B64"/>
    <w:rsid w:val="00226F90"/>
    <w:rsid w:val="00230B3B"/>
    <w:rsid w:val="00231547"/>
    <w:rsid w:val="0023154A"/>
    <w:rsid w:val="002323A8"/>
    <w:rsid w:val="00233C51"/>
    <w:rsid w:val="0023407A"/>
    <w:rsid w:val="00234C44"/>
    <w:rsid w:val="00234D3C"/>
    <w:rsid w:val="002356C2"/>
    <w:rsid w:val="002358CE"/>
    <w:rsid w:val="00235CA1"/>
    <w:rsid w:val="00236AB4"/>
    <w:rsid w:val="00236DED"/>
    <w:rsid w:val="00237117"/>
    <w:rsid w:val="00237C35"/>
    <w:rsid w:val="002405E1"/>
    <w:rsid w:val="00240820"/>
    <w:rsid w:val="002409A0"/>
    <w:rsid w:val="00241179"/>
    <w:rsid w:val="00241533"/>
    <w:rsid w:val="00242765"/>
    <w:rsid w:val="002427F9"/>
    <w:rsid w:val="00242879"/>
    <w:rsid w:val="00243D2F"/>
    <w:rsid w:val="00243D47"/>
    <w:rsid w:val="002447E0"/>
    <w:rsid w:val="002447F9"/>
    <w:rsid w:val="00244E6A"/>
    <w:rsid w:val="00244E83"/>
    <w:rsid w:val="002451A5"/>
    <w:rsid w:val="002454CF"/>
    <w:rsid w:val="00246332"/>
    <w:rsid w:val="00246703"/>
    <w:rsid w:val="00246A84"/>
    <w:rsid w:val="0024746F"/>
    <w:rsid w:val="00247A40"/>
    <w:rsid w:val="00247D90"/>
    <w:rsid w:val="00247DA3"/>
    <w:rsid w:val="002515BC"/>
    <w:rsid w:val="0025165B"/>
    <w:rsid w:val="00251AE0"/>
    <w:rsid w:val="00251F5A"/>
    <w:rsid w:val="002520C2"/>
    <w:rsid w:val="002522AE"/>
    <w:rsid w:val="00252314"/>
    <w:rsid w:val="00253687"/>
    <w:rsid w:val="00253A45"/>
    <w:rsid w:val="00253D63"/>
    <w:rsid w:val="00255AA2"/>
    <w:rsid w:val="00255C08"/>
    <w:rsid w:val="002563E6"/>
    <w:rsid w:val="00257108"/>
    <w:rsid w:val="00257BF7"/>
    <w:rsid w:val="00257E5D"/>
    <w:rsid w:val="00257F62"/>
    <w:rsid w:val="00260B03"/>
    <w:rsid w:val="00261F92"/>
    <w:rsid w:val="0026225E"/>
    <w:rsid w:val="00262ABA"/>
    <w:rsid w:val="00264457"/>
    <w:rsid w:val="00266339"/>
    <w:rsid w:val="002666E3"/>
    <w:rsid w:val="00270167"/>
    <w:rsid w:val="00270208"/>
    <w:rsid w:val="002707F6"/>
    <w:rsid w:val="00270A5B"/>
    <w:rsid w:val="00270C5E"/>
    <w:rsid w:val="00271358"/>
    <w:rsid w:val="00272679"/>
    <w:rsid w:val="00273E98"/>
    <w:rsid w:val="002746F6"/>
    <w:rsid w:val="00276D32"/>
    <w:rsid w:val="00277D9A"/>
    <w:rsid w:val="00281F39"/>
    <w:rsid w:val="00282B62"/>
    <w:rsid w:val="00282EBB"/>
    <w:rsid w:val="00283051"/>
    <w:rsid w:val="00285ABC"/>
    <w:rsid w:val="00286C29"/>
    <w:rsid w:val="00287363"/>
    <w:rsid w:val="00290BC4"/>
    <w:rsid w:val="00291236"/>
    <w:rsid w:val="0029226B"/>
    <w:rsid w:val="002922E6"/>
    <w:rsid w:val="0029264B"/>
    <w:rsid w:val="00292B07"/>
    <w:rsid w:val="00292B50"/>
    <w:rsid w:val="002944DB"/>
    <w:rsid w:val="0029549F"/>
    <w:rsid w:val="00295DC1"/>
    <w:rsid w:val="002963AC"/>
    <w:rsid w:val="0029727D"/>
    <w:rsid w:val="002972C4"/>
    <w:rsid w:val="002A0A43"/>
    <w:rsid w:val="002A167F"/>
    <w:rsid w:val="002A26A5"/>
    <w:rsid w:val="002A2834"/>
    <w:rsid w:val="002A3384"/>
    <w:rsid w:val="002A356D"/>
    <w:rsid w:val="002A3737"/>
    <w:rsid w:val="002A40CF"/>
    <w:rsid w:val="002A66F2"/>
    <w:rsid w:val="002A74B9"/>
    <w:rsid w:val="002B0380"/>
    <w:rsid w:val="002B1A2B"/>
    <w:rsid w:val="002B2278"/>
    <w:rsid w:val="002B30C1"/>
    <w:rsid w:val="002B448A"/>
    <w:rsid w:val="002B5289"/>
    <w:rsid w:val="002B5456"/>
    <w:rsid w:val="002B6A0F"/>
    <w:rsid w:val="002B7A0F"/>
    <w:rsid w:val="002B7AC7"/>
    <w:rsid w:val="002B7C03"/>
    <w:rsid w:val="002B7EDB"/>
    <w:rsid w:val="002C06F5"/>
    <w:rsid w:val="002C1262"/>
    <w:rsid w:val="002C2210"/>
    <w:rsid w:val="002C23A5"/>
    <w:rsid w:val="002C2498"/>
    <w:rsid w:val="002C28D7"/>
    <w:rsid w:val="002C2B8E"/>
    <w:rsid w:val="002C2CE1"/>
    <w:rsid w:val="002C37FA"/>
    <w:rsid w:val="002C3AE0"/>
    <w:rsid w:val="002C3DAC"/>
    <w:rsid w:val="002C42AB"/>
    <w:rsid w:val="002C463A"/>
    <w:rsid w:val="002C485A"/>
    <w:rsid w:val="002C5505"/>
    <w:rsid w:val="002C591D"/>
    <w:rsid w:val="002C6218"/>
    <w:rsid w:val="002C62B7"/>
    <w:rsid w:val="002D01E0"/>
    <w:rsid w:val="002D06FB"/>
    <w:rsid w:val="002D091B"/>
    <w:rsid w:val="002D2628"/>
    <w:rsid w:val="002D2BD0"/>
    <w:rsid w:val="002D2D89"/>
    <w:rsid w:val="002D3A32"/>
    <w:rsid w:val="002D5435"/>
    <w:rsid w:val="002D5E2D"/>
    <w:rsid w:val="002D657C"/>
    <w:rsid w:val="002D6941"/>
    <w:rsid w:val="002D7752"/>
    <w:rsid w:val="002E01FA"/>
    <w:rsid w:val="002E0F18"/>
    <w:rsid w:val="002E1520"/>
    <w:rsid w:val="002E2A16"/>
    <w:rsid w:val="002E2AD4"/>
    <w:rsid w:val="002E2D47"/>
    <w:rsid w:val="002E3F18"/>
    <w:rsid w:val="002E65C8"/>
    <w:rsid w:val="002E6D63"/>
    <w:rsid w:val="002E7656"/>
    <w:rsid w:val="002E7CEC"/>
    <w:rsid w:val="002E7FA5"/>
    <w:rsid w:val="002F042F"/>
    <w:rsid w:val="002F148B"/>
    <w:rsid w:val="002F1B7D"/>
    <w:rsid w:val="002F3854"/>
    <w:rsid w:val="002F3A24"/>
    <w:rsid w:val="002F3B6E"/>
    <w:rsid w:val="002F3B76"/>
    <w:rsid w:val="002F441B"/>
    <w:rsid w:val="002F53C6"/>
    <w:rsid w:val="002F5999"/>
    <w:rsid w:val="002F7528"/>
    <w:rsid w:val="00300C5A"/>
    <w:rsid w:val="00300D84"/>
    <w:rsid w:val="003010E8"/>
    <w:rsid w:val="00301746"/>
    <w:rsid w:val="0030207C"/>
    <w:rsid w:val="003021CF"/>
    <w:rsid w:val="00304214"/>
    <w:rsid w:val="0030474F"/>
    <w:rsid w:val="003047A6"/>
    <w:rsid w:val="00304B09"/>
    <w:rsid w:val="00304BBC"/>
    <w:rsid w:val="00304C78"/>
    <w:rsid w:val="0030508E"/>
    <w:rsid w:val="00305098"/>
    <w:rsid w:val="003052EC"/>
    <w:rsid w:val="003056FA"/>
    <w:rsid w:val="003060AB"/>
    <w:rsid w:val="00306D74"/>
    <w:rsid w:val="00306DBA"/>
    <w:rsid w:val="00306E9A"/>
    <w:rsid w:val="00307052"/>
    <w:rsid w:val="003073FA"/>
    <w:rsid w:val="00307D5A"/>
    <w:rsid w:val="00311BA5"/>
    <w:rsid w:val="00311BBF"/>
    <w:rsid w:val="003127A8"/>
    <w:rsid w:val="00313864"/>
    <w:rsid w:val="00313A96"/>
    <w:rsid w:val="00313B93"/>
    <w:rsid w:val="003141CE"/>
    <w:rsid w:val="00314254"/>
    <w:rsid w:val="0031545C"/>
    <w:rsid w:val="003157C4"/>
    <w:rsid w:val="00315F3A"/>
    <w:rsid w:val="00316911"/>
    <w:rsid w:val="00316BE2"/>
    <w:rsid w:val="003171B7"/>
    <w:rsid w:val="00320114"/>
    <w:rsid w:val="0032019C"/>
    <w:rsid w:val="0032020E"/>
    <w:rsid w:val="00320419"/>
    <w:rsid w:val="003205C3"/>
    <w:rsid w:val="00320AD3"/>
    <w:rsid w:val="00320B45"/>
    <w:rsid w:val="0032197B"/>
    <w:rsid w:val="00323026"/>
    <w:rsid w:val="0032458E"/>
    <w:rsid w:val="003247F9"/>
    <w:rsid w:val="00324BDD"/>
    <w:rsid w:val="0032576F"/>
    <w:rsid w:val="00326470"/>
    <w:rsid w:val="00326CE8"/>
    <w:rsid w:val="00330557"/>
    <w:rsid w:val="00330E53"/>
    <w:rsid w:val="00330E81"/>
    <w:rsid w:val="003312F8"/>
    <w:rsid w:val="00331441"/>
    <w:rsid w:val="00331E54"/>
    <w:rsid w:val="00331EDE"/>
    <w:rsid w:val="003327D0"/>
    <w:rsid w:val="00332A2F"/>
    <w:rsid w:val="00332C12"/>
    <w:rsid w:val="0033329C"/>
    <w:rsid w:val="00334005"/>
    <w:rsid w:val="00334C45"/>
    <w:rsid w:val="00337168"/>
    <w:rsid w:val="00340573"/>
    <w:rsid w:val="00341B43"/>
    <w:rsid w:val="00342005"/>
    <w:rsid w:val="003424D2"/>
    <w:rsid w:val="00343BDF"/>
    <w:rsid w:val="003448D4"/>
    <w:rsid w:val="00344B1B"/>
    <w:rsid w:val="00345800"/>
    <w:rsid w:val="00345B4E"/>
    <w:rsid w:val="00345CAF"/>
    <w:rsid w:val="00346C42"/>
    <w:rsid w:val="00346DB5"/>
    <w:rsid w:val="00346E41"/>
    <w:rsid w:val="0034746F"/>
    <w:rsid w:val="00347F46"/>
    <w:rsid w:val="00347F92"/>
    <w:rsid w:val="003501DC"/>
    <w:rsid w:val="00350951"/>
    <w:rsid w:val="003516B2"/>
    <w:rsid w:val="003518D5"/>
    <w:rsid w:val="00351A2F"/>
    <w:rsid w:val="00352302"/>
    <w:rsid w:val="003528B2"/>
    <w:rsid w:val="00352F83"/>
    <w:rsid w:val="00353CC9"/>
    <w:rsid w:val="00354665"/>
    <w:rsid w:val="00354E77"/>
    <w:rsid w:val="0035559C"/>
    <w:rsid w:val="00356DA2"/>
    <w:rsid w:val="00356E89"/>
    <w:rsid w:val="00357C4F"/>
    <w:rsid w:val="00357C9E"/>
    <w:rsid w:val="00357F80"/>
    <w:rsid w:val="00361178"/>
    <w:rsid w:val="00361DB3"/>
    <w:rsid w:val="00361EC9"/>
    <w:rsid w:val="003628E1"/>
    <w:rsid w:val="00363D2E"/>
    <w:rsid w:val="00365214"/>
    <w:rsid w:val="003653C6"/>
    <w:rsid w:val="00365AA8"/>
    <w:rsid w:val="00365E95"/>
    <w:rsid w:val="00366903"/>
    <w:rsid w:val="00366A56"/>
    <w:rsid w:val="00366BA5"/>
    <w:rsid w:val="0036780C"/>
    <w:rsid w:val="00370076"/>
    <w:rsid w:val="003708A2"/>
    <w:rsid w:val="0037179B"/>
    <w:rsid w:val="00371B31"/>
    <w:rsid w:val="00372E7F"/>
    <w:rsid w:val="00373EAD"/>
    <w:rsid w:val="00374203"/>
    <w:rsid w:val="00374EE7"/>
    <w:rsid w:val="00374F59"/>
    <w:rsid w:val="003755A5"/>
    <w:rsid w:val="00375873"/>
    <w:rsid w:val="00375F0B"/>
    <w:rsid w:val="0037616A"/>
    <w:rsid w:val="00376A56"/>
    <w:rsid w:val="00377356"/>
    <w:rsid w:val="00380808"/>
    <w:rsid w:val="0038165D"/>
    <w:rsid w:val="0038166C"/>
    <w:rsid w:val="003818F0"/>
    <w:rsid w:val="00381B2C"/>
    <w:rsid w:val="00383133"/>
    <w:rsid w:val="00383B2E"/>
    <w:rsid w:val="003841E9"/>
    <w:rsid w:val="00385DD4"/>
    <w:rsid w:val="00386A8A"/>
    <w:rsid w:val="0038701E"/>
    <w:rsid w:val="00387295"/>
    <w:rsid w:val="003876AE"/>
    <w:rsid w:val="00387CDB"/>
    <w:rsid w:val="00390C01"/>
    <w:rsid w:val="003913C2"/>
    <w:rsid w:val="00391644"/>
    <w:rsid w:val="00391A42"/>
    <w:rsid w:val="003925C6"/>
    <w:rsid w:val="00392B03"/>
    <w:rsid w:val="0039392B"/>
    <w:rsid w:val="00393CC0"/>
    <w:rsid w:val="0039423B"/>
    <w:rsid w:val="00394437"/>
    <w:rsid w:val="00394709"/>
    <w:rsid w:val="00394DC9"/>
    <w:rsid w:val="00396100"/>
    <w:rsid w:val="003963AB"/>
    <w:rsid w:val="00397066"/>
    <w:rsid w:val="00397566"/>
    <w:rsid w:val="0039762F"/>
    <w:rsid w:val="003A0A31"/>
    <w:rsid w:val="003A1120"/>
    <w:rsid w:val="003A1628"/>
    <w:rsid w:val="003A17C8"/>
    <w:rsid w:val="003A2212"/>
    <w:rsid w:val="003A2C96"/>
    <w:rsid w:val="003A45A0"/>
    <w:rsid w:val="003A4A6E"/>
    <w:rsid w:val="003A4E58"/>
    <w:rsid w:val="003A6668"/>
    <w:rsid w:val="003A6C2A"/>
    <w:rsid w:val="003A75F9"/>
    <w:rsid w:val="003B0974"/>
    <w:rsid w:val="003B11D4"/>
    <w:rsid w:val="003B1B95"/>
    <w:rsid w:val="003B1E66"/>
    <w:rsid w:val="003B22FE"/>
    <w:rsid w:val="003B3068"/>
    <w:rsid w:val="003B3726"/>
    <w:rsid w:val="003B4421"/>
    <w:rsid w:val="003C00A3"/>
    <w:rsid w:val="003C055E"/>
    <w:rsid w:val="003C08C0"/>
    <w:rsid w:val="003C0F1B"/>
    <w:rsid w:val="003C1A5E"/>
    <w:rsid w:val="003C1A63"/>
    <w:rsid w:val="003C226A"/>
    <w:rsid w:val="003C3943"/>
    <w:rsid w:val="003C3C75"/>
    <w:rsid w:val="003C3FCE"/>
    <w:rsid w:val="003C44C8"/>
    <w:rsid w:val="003C4E43"/>
    <w:rsid w:val="003C4F9D"/>
    <w:rsid w:val="003C6289"/>
    <w:rsid w:val="003C7402"/>
    <w:rsid w:val="003C77E6"/>
    <w:rsid w:val="003D0AFE"/>
    <w:rsid w:val="003D0F35"/>
    <w:rsid w:val="003D1EC2"/>
    <w:rsid w:val="003D2049"/>
    <w:rsid w:val="003D278B"/>
    <w:rsid w:val="003D281A"/>
    <w:rsid w:val="003D3764"/>
    <w:rsid w:val="003D3918"/>
    <w:rsid w:val="003D3B53"/>
    <w:rsid w:val="003D40BF"/>
    <w:rsid w:val="003D444E"/>
    <w:rsid w:val="003D48E7"/>
    <w:rsid w:val="003D4BD8"/>
    <w:rsid w:val="003D4C21"/>
    <w:rsid w:val="003D5AD6"/>
    <w:rsid w:val="003D5DA0"/>
    <w:rsid w:val="003D5FE1"/>
    <w:rsid w:val="003D6DB6"/>
    <w:rsid w:val="003D79F6"/>
    <w:rsid w:val="003E0603"/>
    <w:rsid w:val="003E2D0E"/>
    <w:rsid w:val="003E355F"/>
    <w:rsid w:val="003E3B51"/>
    <w:rsid w:val="003E3BBB"/>
    <w:rsid w:val="003E43B8"/>
    <w:rsid w:val="003E4782"/>
    <w:rsid w:val="003E4857"/>
    <w:rsid w:val="003E487A"/>
    <w:rsid w:val="003E4AD0"/>
    <w:rsid w:val="003E50CC"/>
    <w:rsid w:val="003E56FE"/>
    <w:rsid w:val="003E5D70"/>
    <w:rsid w:val="003E5E62"/>
    <w:rsid w:val="003E7265"/>
    <w:rsid w:val="003F039D"/>
    <w:rsid w:val="003F0C64"/>
    <w:rsid w:val="003F19E2"/>
    <w:rsid w:val="003F269F"/>
    <w:rsid w:val="003F36D4"/>
    <w:rsid w:val="003F4BB6"/>
    <w:rsid w:val="003F4F33"/>
    <w:rsid w:val="003F5105"/>
    <w:rsid w:val="003F55FE"/>
    <w:rsid w:val="003F5EE7"/>
    <w:rsid w:val="003F663A"/>
    <w:rsid w:val="003F6B32"/>
    <w:rsid w:val="003F7073"/>
    <w:rsid w:val="003F7D40"/>
    <w:rsid w:val="003F7F98"/>
    <w:rsid w:val="00400CCA"/>
    <w:rsid w:val="00400DE5"/>
    <w:rsid w:val="0040179A"/>
    <w:rsid w:val="00402466"/>
    <w:rsid w:val="00403615"/>
    <w:rsid w:val="00404038"/>
    <w:rsid w:val="00404473"/>
    <w:rsid w:val="004046A8"/>
    <w:rsid w:val="00404BFA"/>
    <w:rsid w:val="00405187"/>
    <w:rsid w:val="00405627"/>
    <w:rsid w:val="00405995"/>
    <w:rsid w:val="00405A3B"/>
    <w:rsid w:val="00405C01"/>
    <w:rsid w:val="00406EE8"/>
    <w:rsid w:val="004071FA"/>
    <w:rsid w:val="00407D27"/>
    <w:rsid w:val="004101CB"/>
    <w:rsid w:val="00411481"/>
    <w:rsid w:val="00411E79"/>
    <w:rsid w:val="00412EF4"/>
    <w:rsid w:val="00413ED8"/>
    <w:rsid w:val="00414661"/>
    <w:rsid w:val="00416305"/>
    <w:rsid w:val="0041685D"/>
    <w:rsid w:val="00416CCB"/>
    <w:rsid w:val="00416E1E"/>
    <w:rsid w:val="00417AC0"/>
    <w:rsid w:val="004200DB"/>
    <w:rsid w:val="004201E0"/>
    <w:rsid w:val="00420CCD"/>
    <w:rsid w:val="0042155C"/>
    <w:rsid w:val="004216AC"/>
    <w:rsid w:val="00422E95"/>
    <w:rsid w:val="00422F92"/>
    <w:rsid w:val="004232B4"/>
    <w:rsid w:val="004235D5"/>
    <w:rsid w:val="00423881"/>
    <w:rsid w:val="00425C82"/>
    <w:rsid w:val="00425D5A"/>
    <w:rsid w:val="0042611A"/>
    <w:rsid w:val="00426180"/>
    <w:rsid w:val="00430410"/>
    <w:rsid w:val="004317D9"/>
    <w:rsid w:val="00431ADE"/>
    <w:rsid w:val="00431F20"/>
    <w:rsid w:val="00432B77"/>
    <w:rsid w:val="0043323A"/>
    <w:rsid w:val="00433348"/>
    <w:rsid w:val="00433704"/>
    <w:rsid w:val="004349A6"/>
    <w:rsid w:val="00434BBF"/>
    <w:rsid w:val="004350B0"/>
    <w:rsid w:val="004351FE"/>
    <w:rsid w:val="00435CB2"/>
    <w:rsid w:val="004360F7"/>
    <w:rsid w:val="0043656E"/>
    <w:rsid w:val="004369FE"/>
    <w:rsid w:val="00436D42"/>
    <w:rsid w:val="004401F2"/>
    <w:rsid w:val="00441567"/>
    <w:rsid w:val="004416FA"/>
    <w:rsid w:val="004418A3"/>
    <w:rsid w:val="00442AD0"/>
    <w:rsid w:val="0044374C"/>
    <w:rsid w:val="00444655"/>
    <w:rsid w:val="00445098"/>
    <w:rsid w:val="0044524E"/>
    <w:rsid w:val="00446094"/>
    <w:rsid w:val="00446B56"/>
    <w:rsid w:val="004472BE"/>
    <w:rsid w:val="004501F7"/>
    <w:rsid w:val="00450DEA"/>
    <w:rsid w:val="004512A1"/>
    <w:rsid w:val="004513F1"/>
    <w:rsid w:val="004518E0"/>
    <w:rsid w:val="00452307"/>
    <w:rsid w:val="0045364E"/>
    <w:rsid w:val="00453B01"/>
    <w:rsid w:val="00453D8A"/>
    <w:rsid w:val="00453F61"/>
    <w:rsid w:val="00454053"/>
    <w:rsid w:val="00454FAF"/>
    <w:rsid w:val="00455C49"/>
    <w:rsid w:val="0045619F"/>
    <w:rsid w:val="00456A23"/>
    <w:rsid w:val="00457D2D"/>
    <w:rsid w:val="0046001D"/>
    <w:rsid w:val="00460681"/>
    <w:rsid w:val="004615DF"/>
    <w:rsid w:val="00462569"/>
    <w:rsid w:val="004640D4"/>
    <w:rsid w:val="00464744"/>
    <w:rsid w:val="004649C2"/>
    <w:rsid w:val="00465094"/>
    <w:rsid w:val="0046544C"/>
    <w:rsid w:val="004656D2"/>
    <w:rsid w:val="00465A8D"/>
    <w:rsid w:val="00465D02"/>
    <w:rsid w:val="004674DE"/>
    <w:rsid w:val="00467F9C"/>
    <w:rsid w:val="00471AAF"/>
    <w:rsid w:val="00472AAD"/>
    <w:rsid w:val="004739FA"/>
    <w:rsid w:val="00474A19"/>
    <w:rsid w:val="00474D32"/>
    <w:rsid w:val="00474D9E"/>
    <w:rsid w:val="00475994"/>
    <w:rsid w:val="00477103"/>
    <w:rsid w:val="004774CD"/>
    <w:rsid w:val="00477EFB"/>
    <w:rsid w:val="0048088F"/>
    <w:rsid w:val="004815CE"/>
    <w:rsid w:val="00482553"/>
    <w:rsid w:val="00482E20"/>
    <w:rsid w:val="00483E23"/>
    <w:rsid w:val="004844B1"/>
    <w:rsid w:val="00485F12"/>
    <w:rsid w:val="0048669B"/>
    <w:rsid w:val="00487548"/>
    <w:rsid w:val="00487D14"/>
    <w:rsid w:val="0049135E"/>
    <w:rsid w:val="00491C28"/>
    <w:rsid w:val="004921BB"/>
    <w:rsid w:val="00493672"/>
    <w:rsid w:val="00494469"/>
    <w:rsid w:val="00494A07"/>
    <w:rsid w:val="004958A5"/>
    <w:rsid w:val="0049757C"/>
    <w:rsid w:val="0049783F"/>
    <w:rsid w:val="004A17F8"/>
    <w:rsid w:val="004A19BF"/>
    <w:rsid w:val="004A2798"/>
    <w:rsid w:val="004A2FCC"/>
    <w:rsid w:val="004A34E7"/>
    <w:rsid w:val="004A3F15"/>
    <w:rsid w:val="004A466B"/>
    <w:rsid w:val="004A518F"/>
    <w:rsid w:val="004A657E"/>
    <w:rsid w:val="004A65E3"/>
    <w:rsid w:val="004A67B1"/>
    <w:rsid w:val="004A7D35"/>
    <w:rsid w:val="004B0201"/>
    <w:rsid w:val="004B2579"/>
    <w:rsid w:val="004B41A5"/>
    <w:rsid w:val="004B4420"/>
    <w:rsid w:val="004B4D7C"/>
    <w:rsid w:val="004B5087"/>
    <w:rsid w:val="004B6611"/>
    <w:rsid w:val="004B6BDE"/>
    <w:rsid w:val="004C00F9"/>
    <w:rsid w:val="004C14DA"/>
    <w:rsid w:val="004C1D72"/>
    <w:rsid w:val="004C1F99"/>
    <w:rsid w:val="004C31E5"/>
    <w:rsid w:val="004C3219"/>
    <w:rsid w:val="004C3CF4"/>
    <w:rsid w:val="004C3F55"/>
    <w:rsid w:val="004C449C"/>
    <w:rsid w:val="004C4ACB"/>
    <w:rsid w:val="004C5D77"/>
    <w:rsid w:val="004C6050"/>
    <w:rsid w:val="004C62C3"/>
    <w:rsid w:val="004C6484"/>
    <w:rsid w:val="004C71BA"/>
    <w:rsid w:val="004C71E0"/>
    <w:rsid w:val="004C757A"/>
    <w:rsid w:val="004C7864"/>
    <w:rsid w:val="004D02D9"/>
    <w:rsid w:val="004D0992"/>
    <w:rsid w:val="004D0E74"/>
    <w:rsid w:val="004D159F"/>
    <w:rsid w:val="004D16C1"/>
    <w:rsid w:val="004D17F1"/>
    <w:rsid w:val="004D1AAE"/>
    <w:rsid w:val="004D2239"/>
    <w:rsid w:val="004D30B9"/>
    <w:rsid w:val="004D31F9"/>
    <w:rsid w:val="004D3894"/>
    <w:rsid w:val="004D4316"/>
    <w:rsid w:val="004D4D63"/>
    <w:rsid w:val="004D50F8"/>
    <w:rsid w:val="004D5A81"/>
    <w:rsid w:val="004D638D"/>
    <w:rsid w:val="004D7D2F"/>
    <w:rsid w:val="004D7DA7"/>
    <w:rsid w:val="004E0849"/>
    <w:rsid w:val="004E0F4A"/>
    <w:rsid w:val="004E0FF1"/>
    <w:rsid w:val="004E1358"/>
    <w:rsid w:val="004E5390"/>
    <w:rsid w:val="004E6539"/>
    <w:rsid w:val="004E7278"/>
    <w:rsid w:val="004E740B"/>
    <w:rsid w:val="004F0B73"/>
    <w:rsid w:val="004F17B7"/>
    <w:rsid w:val="004F1AA2"/>
    <w:rsid w:val="004F1DF5"/>
    <w:rsid w:val="004F3F2F"/>
    <w:rsid w:val="004F4040"/>
    <w:rsid w:val="004F48D9"/>
    <w:rsid w:val="004F4F1C"/>
    <w:rsid w:val="004F6C91"/>
    <w:rsid w:val="004F6CCE"/>
    <w:rsid w:val="004F73D0"/>
    <w:rsid w:val="004F7854"/>
    <w:rsid w:val="00502CD4"/>
    <w:rsid w:val="00504222"/>
    <w:rsid w:val="00504482"/>
    <w:rsid w:val="00505672"/>
    <w:rsid w:val="005062EE"/>
    <w:rsid w:val="005067C1"/>
    <w:rsid w:val="00507B0D"/>
    <w:rsid w:val="00507BEB"/>
    <w:rsid w:val="00510060"/>
    <w:rsid w:val="005106A0"/>
    <w:rsid w:val="00511428"/>
    <w:rsid w:val="005115EA"/>
    <w:rsid w:val="00511BF6"/>
    <w:rsid w:val="00511F8C"/>
    <w:rsid w:val="00512B4F"/>
    <w:rsid w:val="005131C0"/>
    <w:rsid w:val="00513862"/>
    <w:rsid w:val="00513C66"/>
    <w:rsid w:val="00514D1B"/>
    <w:rsid w:val="00514F48"/>
    <w:rsid w:val="00515F7B"/>
    <w:rsid w:val="005170AD"/>
    <w:rsid w:val="00517153"/>
    <w:rsid w:val="00520CD0"/>
    <w:rsid w:val="00521552"/>
    <w:rsid w:val="00522329"/>
    <w:rsid w:val="005226A8"/>
    <w:rsid w:val="0052329F"/>
    <w:rsid w:val="00523906"/>
    <w:rsid w:val="00524115"/>
    <w:rsid w:val="00524D68"/>
    <w:rsid w:val="00524DB1"/>
    <w:rsid w:val="0052536C"/>
    <w:rsid w:val="00526199"/>
    <w:rsid w:val="0052684C"/>
    <w:rsid w:val="00527F85"/>
    <w:rsid w:val="00530120"/>
    <w:rsid w:val="00531C7C"/>
    <w:rsid w:val="005329CE"/>
    <w:rsid w:val="00532B2E"/>
    <w:rsid w:val="00532DEC"/>
    <w:rsid w:val="00533B94"/>
    <w:rsid w:val="00533C23"/>
    <w:rsid w:val="0053448B"/>
    <w:rsid w:val="00534708"/>
    <w:rsid w:val="005349AD"/>
    <w:rsid w:val="00534FB4"/>
    <w:rsid w:val="00535A00"/>
    <w:rsid w:val="00535B53"/>
    <w:rsid w:val="00535DDA"/>
    <w:rsid w:val="00536136"/>
    <w:rsid w:val="005362E6"/>
    <w:rsid w:val="005365DE"/>
    <w:rsid w:val="00537BEA"/>
    <w:rsid w:val="0054047C"/>
    <w:rsid w:val="00540567"/>
    <w:rsid w:val="00541EB8"/>
    <w:rsid w:val="00542817"/>
    <w:rsid w:val="005430B4"/>
    <w:rsid w:val="00543572"/>
    <w:rsid w:val="00543915"/>
    <w:rsid w:val="0054429F"/>
    <w:rsid w:val="0054488F"/>
    <w:rsid w:val="00546828"/>
    <w:rsid w:val="005479FF"/>
    <w:rsid w:val="00547CC2"/>
    <w:rsid w:val="0055000B"/>
    <w:rsid w:val="00550B70"/>
    <w:rsid w:val="00550D34"/>
    <w:rsid w:val="005516F1"/>
    <w:rsid w:val="0055174B"/>
    <w:rsid w:val="0055368E"/>
    <w:rsid w:val="00553982"/>
    <w:rsid w:val="00554049"/>
    <w:rsid w:val="00555BDA"/>
    <w:rsid w:val="00556E0E"/>
    <w:rsid w:val="00560CEE"/>
    <w:rsid w:val="00560E33"/>
    <w:rsid w:val="0056101F"/>
    <w:rsid w:val="00561700"/>
    <w:rsid w:val="005623DE"/>
    <w:rsid w:val="00562DCB"/>
    <w:rsid w:val="00563E4C"/>
    <w:rsid w:val="00565ED4"/>
    <w:rsid w:val="00566162"/>
    <w:rsid w:val="00566DC8"/>
    <w:rsid w:val="00566F5D"/>
    <w:rsid w:val="00573FB7"/>
    <w:rsid w:val="0057596F"/>
    <w:rsid w:val="005765B7"/>
    <w:rsid w:val="00576F8B"/>
    <w:rsid w:val="00577096"/>
    <w:rsid w:val="00580780"/>
    <w:rsid w:val="00580C9F"/>
    <w:rsid w:val="00580D9A"/>
    <w:rsid w:val="00582215"/>
    <w:rsid w:val="0058242E"/>
    <w:rsid w:val="005827D3"/>
    <w:rsid w:val="00583704"/>
    <w:rsid w:val="005844E0"/>
    <w:rsid w:val="00585211"/>
    <w:rsid w:val="00585CF3"/>
    <w:rsid w:val="005866FC"/>
    <w:rsid w:val="00587216"/>
    <w:rsid w:val="005902B1"/>
    <w:rsid w:val="00590366"/>
    <w:rsid w:val="00590F0F"/>
    <w:rsid w:val="00591CDE"/>
    <w:rsid w:val="00592620"/>
    <w:rsid w:val="00593A62"/>
    <w:rsid w:val="005942C7"/>
    <w:rsid w:val="0059437D"/>
    <w:rsid w:val="005954B9"/>
    <w:rsid w:val="00595885"/>
    <w:rsid w:val="005968CA"/>
    <w:rsid w:val="00597552"/>
    <w:rsid w:val="00597B8C"/>
    <w:rsid w:val="005A0039"/>
    <w:rsid w:val="005A06EF"/>
    <w:rsid w:val="005A226D"/>
    <w:rsid w:val="005A2671"/>
    <w:rsid w:val="005A2AAF"/>
    <w:rsid w:val="005A2FE2"/>
    <w:rsid w:val="005A3840"/>
    <w:rsid w:val="005A3A3D"/>
    <w:rsid w:val="005A4D95"/>
    <w:rsid w:val="005A56DF"/>
    <w:rsid w:val="005A57EB"/>
    <w:rsid w:val="005A5FE9"/>
    <w:rsid w:val="005A661E"/>
    <w:rsid w:val="005A7BBC"/>
    <w:rsid w:val="005B1754"/>
    <w:rsid w:val="005B1969"/>
    <w:rsid w:val="005B22C3"/>
    <w:rsid w:val="005B25FE"/>
    <w:rsid w:val="005B2860"/>
    <w:rsid w:val="005B3AFC"/>
    <w:rsid w:val="005B3BA2"/>
    <w:rsid w:val="005B4968"/>
    <w:rsid w:val="005B51FA"/>
    <w:rsid w:val="005B5F05"/>
    <w:rsid w:val="005B65F9"/>
    <w:rsid w:val="005B684D"/>
    <w:rsid w:val="005B6871"/>
    <w:rsid w:val="005B725A"/>
    <w:rsid w:val="005C03CD"/>
    <w:rsid w:val="005C0836"/>
    <w:rsid w:val="005C1540"/>
    <w:rsid w:val="005C1BCE"/>
    <w:rsid w:val="005C2D29"/>
    <w:rsid w:val="005C3F07"/>
    <w:rsid w:val="005C5C2A"/>
    <w:rsid w:val="005C5DBB"/>
    <w:rsid w:val="005C6AB8"/>
    <w:rsid w:val="005D0A9D"/>
    <w:rsid w:val="005D12E3"/>
    <w:rsid w:val="005D249D"/>
    <w:rsid w:val="005D2A77"/>
    <w:rsid w:val="005D4B93"/>
    <w:rsid w:val="005D4F25"/>
    <w:rsid w:val="005D598C"/>
    <w:rsid w:val="005D64A1"/>
    <w:rsid w:val="005D6CD9"/>
    <w:rsid w:val="005D71CD"/>
    <w:rsid w:val="005E0B00"/>
    <w:rsid w:val="005E0B99"/>
    <w:rsid w:val="005E2B62"/>
    <w:rsid w:val="005E35D9"/>
    <w:rsid w:val="005E72D4"/>
    <w:rsid w:val="005E7379"/>
    <w:rsid w:val="005E73E2"/>
    <w:rsid w:val="005E7664"/>
    <w:rsid w:val="005E793F"/>
    <w:rsid w:val="005E795F"/>
    <w:rsid w:val="005F2251"/>
    <w:rsid w:val="005F2317"/>
    <w:rsid w:val="005F25D6"/>
    <w:rsid w:val="005F3CBF"/>
    <w:rsid w:val="005F3EF5"/>
    <w:rsid w:val="005F64FF"/>
    <w:rsid w:val="005F7907"/>
    <w:rsid w:val="005F7D05"/>
    <w:rsid w:val="006047C5"/>
    <w:rsid w:val="00604877"/>
    <w:rsid w:val="00605065"/>
    <w:rsid w:val="0060525A"/>
    <w:rsid w:val="00606605"/>
    <w:rsid w:val="00607678"/>
    <w:rsid w:val="00607BF8"/>
    <w:rsid w:val="006104E4"/>
    <w:rsid w:val="006105CE"/>
    <w:rsid w:val="0061087F"/>
    <w:rsid w:val="006109A2"/>
    <w:rsid w:val="00611F0A"/>
    <w:rsid w:val="00612114"/>
    <w:rsid w:val="006121AC"/>
    <w:rsid w:val="00612D39"/>
    <w:rsid w:val="006149B2"/>
    <w:rsid w:val="00615899"/>
    <w:rsid w:val="00615B53"/>
    <w:rsid w:val="00615F6A"/>
    <w:rsid w:val="006161A6"/>
    <w:rsid w:val="0061750F"/>
    <w:rsid w:val="006177E9"/>
    <w:rsid w:val="00617876"/>
    <w:rsid w:val="00620F74"/>
    <w:rsid w:val="006218D4"/>
    <w:rsid w:val="00622876"/>
    <w:rsid w:val="00624A29"/>
    <w:rsid w:val="00624E37"/>
    <w:rsid w:val="006250E3"/>
    <w:rsid w:val="0062534D"/>
    <w:rsid w:val="006255E1"/>
    <w:rsid w:val="00625A9A"/>
    <w:rsid w:val="00626ABC"/>
    <w:rsid w:val="00626F28"/>
    <w:rsid w:val="00627023"/>
    <w:rsid w:val="00627C39"/>
    <w:rsid w:val="00632C2D"/>
    <w:rsid w:val="00637D6E"/>
    <w:rsid w:val="00640461"/>
    <w:rsid w:val="006417E2"/>
    <w:rsid w:val="006428F9"/>
    <w:rsid w:val="0064319A"/>
    <w:rsid w:val="00643346"/>
    <w:rsid w:val="00645305"/>
    <w:rsid w:val="0064590C"/>
    <w:rsid w:val="006464D9"/>
    <w:rsid w:val="00646879"/>
    <w:rsid w:val="0065064C"/>
    <w:rsid w:val="00650BBE"/>
    <w:rsid w:val="00651536"/>
    <w:rsid w:val="00651933"/>
    <w:rsid w:val="00653E71"/>
    <w:rsid w:val="006543DD"/>
    <w:rsid w:val="0065492E"/>
    <w:rsid w:val="006549E6"/>
    <w:rsid w:val="00656964"/>
    <w:rsid w:val="00656AE2"/>
    <w:rsid w:val="00656BE1"/>
    <w:rsid w:val="00657A8B"/>
    <w:rsid w:val="00657BBE"/>
    <w:rsid w:val="00660702"/>
    <w:rsid w:val="00660B69"/>
    <w:rsid w:val="00660B74"/>
    <w:rsid w:val="00661079"/>
    <w:rsid w:val="00662F4C"/>
    <w:rsid w:val="00663C7C"/>
    <w:rsid w:val="0066434D"/>
    <w:rsid w:val="006646C5"/>
    <w:rsid w:val="00665C04"/>
    <w:rsid w:val="00666687"/>
    <w:rsid w:val="006673AA"/>
    <w:rsid w:val="006678E2"/>
    <w:rsid w:val="00667A65"/>
    <w:rsid w:val="00667AAB"/>
    <w:rsid w:val="00670473"/>
    <w:rsid w:val="006711EE"/>
    <w:rsid w:val="00672427"/>
    <w:rsid w:val="00672921"/>
    <w:rsid w:val="0067359C"/>
    <w:rsid w:val="00673F2C"/>
    <w:rsid w:val="006742DE"/>
    <w:rsid w:val="00674650"/>
    <w:rsid w:val="006746C6"/>
    <w:rsid w:val="006769A9"/>
    <w:rsid w:val="00676B73"/>
    <w:rsid w:val="00677C9F"/>
    <w:rsid w:val="00677DF6"/>
    <w:rsid w:val="00680235"/>
    <w:rsid w:val="006806DF"/>
    <w:rsid w:val="00680D75"/>
    <w:rsid w:val="006811E7"/>
    <w:rsid w:val="00681EC9"/>
    <w:rsid w:val="006829E8"/>
    <w:rsid w:val="00682B33"/>
    <w:rsid w:val="00682C3A"/>
    <w:rsid w:val="00682DA1"/>
    <w:rsid w:val="006834B6"/>
    <w:rsid w:val="006855E8"/>
    <w:rsid w:val="00685CBF"/>
    <w:rsid w:val="00685DD5"/>
    <w:rsid w:val="006868B0"/>
    <w:rsid w:val="00687B2E"/>
    <w:rsid w:val="0069099A"/>
    <w:rsid w:val="00691C00"/>
    <w:rsid w:val="00691D34"/>
    <w:rsid w:val="00691DD9"/>
    <w:rsid w:val="00694848"/>
    <w:rsid w:val="00694AAC"/>
    <w:rsid w:val="006951B1"/>
    <w:rsid w:val="00695BB2"/>
    <w:rsid w:val="00695F84"/>
    <w:rsid w:val="006960D1"/>
    <w:rsid w:val="0069619B"/>
    <w:rsid w:val="00696891"/>
    <w:rsid w:val="00696AFD"/>
    <w:rsid w:val="00696C6D"/>
    <w:rsid w:val="0069716D"/>
    <w:rsid w:val="006A0321"/>
    <w:rsid w:val="006A0494"/>
    <w:rsid w:val="006A2D1D"/>
    <w:rsid w:val="006A373D"/>
    <w:rsid w:val="006A3920"/>
    <w:rsid w:val="006A3D58"/>
    <w:rsid w:val="006A4B69"/>
    <w:rsid w:val="006A5660"/>
    <w:rsid w:val="006A67D6"/>
    <w:rsid w:val="006A6C75"/>
    <w:rsid w:val="006A7016"/>
    <w:rsid w:val="006A7E2A"/>
    <w:rsid w:val="006B0607"/>
    <w:rsid w:val="006B0A09"/>
    <w:rsid w:val="006B0D00"/>
    <w:rsid w:val="006B1773"/>
    <w:rsid w:val="006B1CEC"/>
    <w:rsid w:val="006B2613"/>
    <w:rsid w:val="006B313B"/>
    <w:rsid w:val="006B3865"/>
    <w:rsid w:val="006B55DB"/>
    <w:rsid w:val="006B5A46"/>
    <w:rsid w:val="006B5A9E"/>
    <w:rsid w:val="006B5EB9"/>
    <w:rsid w:val="006B6D15"/>
    <w:rsid w:val="006B6FAA"/>
    <w:rsid w:val="006C0304"/>
    <w:rsid w:val="006C06DC"/>
    <w:rsid w:val="006C13DE"/>
    <w:rsid w:val="006C14C4"/>
    <w:rsid w:val="006C1C84"/>
    <w:rsid w:val="006C1CA2"/>
    <w:rsid w:val="006C3467"/>
    <w:rsid w:val="006C4893"/>
    <w:rsid w:val="006C4E34"/>
    <w:rsid w:val="006C57A6"/>
    <w:rsid w:val="006C59DD"/>
    <w:rsid w:val="006C5E3A"/>
    <w:rsid w:val="006C6187"/>
    <w:rsid w:val="006C6323"/>
    <w:rsid w:val="006C7936"/>
    <w:rsid w:val="006C7C42"/>
    <w:rsid w:val="006D007E"/>
    <w:rsid w:val="006D0E8B"/>
    <w:rsid w:val="006D1008"/>
    <w:rsid w:val="006D11EE"/>
    <w:rsid w:val="006D1325"/>
    <w:rsid w:val="006D2423"/>
    <w:rsid w:val="006D2DC5"/>
    <w:rsid w:val="006D3BDD"/>
    <w:rsid w:val="006D4974"/>
    <w:rsid w:val="006D5D55"/>
    <w:rsid w:val="006D6017"/>
    <w:rsid w:val="006D6341"/>
    <w:rsid w:val="006D7880"/>
    <w:rsid w:val="006D7962"/>
    <w:rsid w:val="006E122F"/>
    <w:rsid w:val="006E1353"/>
    <w:rsid w:val="006E1F66"/>
    <w:rsid w:val="006E257B"/>
    <w:rsid w:val="006E2EF7"/>
    <w:rsid w:val="006E3A0E"/>
    <w:rsid w:val="006E3F8A"/>
    <w:rsid w:val="006E42C4"/>
    <w:rsid w:val="006E4351"/>
    <w:rsid w:val="006E46FE"/>
    <w:rsid w:val="006E4D89"/>
    <w:rsid w:val="006E5247"/>
    <w:rsid w:val="006E5277"/>
    <w:rsid w:val="006E6EEB"/>
    <w:rsid w:val="006E7FD2"/>
    <w:rsid w:val="006F0932"/>
    <w:rsid w:val="006F0FB5"/>
    <w:rsid w:val="006F32EE"/>
    <w:rsid w:val="006F37FF"/>
    <w:rsid w:val="006F620E"/>
    <w:rsid w:val="006F670C"/>
    <w:rsid w:val="006F6F54"/>
    <w:rsid w:val="006F767C"/>
    <w:rsid w:val="006F7A28"/>
    <w:rsid w:val="00700361"/>
    <w:rsid w:val="00700901"/>
    <w:rsid w:val="00700B6E"/>
    <w:rsid w:val="00700BF4"/>
    <w:rsid w:val="00702545"/>
    <w:rsid w:val="00702C49"/>
    <w:rsid w:val="007034C4"/>
    <w:rsid w:val="00704B06"/>
    <w:rsid w:val="00705D87"/>
    <w:rsid w:val="00706AA0"/>
    <w:rsid w:val="00706DEA"/>
    <w:rsid w:val="00707750"/>
    <w:rsid w:val="00707B0D"/>
    <w:rsid w:val="00710277"/>
    <w:rsid w:val="00710FD4"/>
    <w:rsid w:val="007114C2"/>
    <w:rsid w:val="00711A6D"/>
    <w:rsid w:val="007121DC"/>
    <w:rsid w:val="00712253"/>
    <w:rsid w:val="0071276F"/>
    <w:rsid w:val="007127D9"/>
    <w:rsid w:val="00712B36"/>
    <w:rsid w:val="00712CA1"/>
    <w:rsid w:val="00712E99"/>
    <w:rsid w:val="007130F4"/>
    <w:rsid w:val="00713A62"/>
    <w:rsid w:val="007140C7"/>
    <w:rsid w:val="00714392"/>
    <w:rsid w:val="007147FD"/>
    <w:rsid w:val="00715F8E"/>
    <w:rsid w:val="00716A2A"/>
    <w:rsid w:val="00716E54"/>
    <w:rsid w:val="00717085"/>
    <w:rsid w:val="00717938"/>
    <w:rsid w:val="007211D4"/>
    <w:rsid w:val="007214CE"/>
    <w:rsid w:val="007229D8"/>
    <w:rsid w:val="0072348F"/>
    <w:rsid w:val="007234EA"/>
    <w:rsid w:val="00724D48"/>
    <w:rsid w:val="00724F0F"/>
    <w:rsid w:val="00725482"/>
    <w:rsid w:val="00725D24"/>
    <w:rsid w:val="007261A1"/>
    <w:rsid w:val="00727E2D"/>
    <w:rsid w:val="00730F10"/>
    <w:rsid w:val="00732851"/>
    <w:rsid w:val="00732A30"/>
    <w:rsid w:val="00732BB6"/>
    <w:rsid w:val="00732E75"/>
    <w:rsid w:val="00732FEA"/>
    <w:rsid w:val="00733137"/>
    <w:rsid w:val="0073327D"/>
    <w:rsid w:val="00733B40"/>
    <w:rsid w:val="00734078"/>
    <w:rsid w:val="00734573"/>
    <w:rsid w:val="00734CE0"/>
    <w:rsid w:val="00734D82"/>
    <w:rsid w:val="0073538C"/>
    <w:rsid w:val="00735392"/>
    <w:rsid w:val="007356AB"/>
    <w:rsid w:val="00736173"/>
    <w:rsid w:val="007374BD"/>
    <w:rsid w:val="007374EE"/>
    <w:rsid w:val="00740E87"/>
    <w:rsid w:val="007416DC"/>
    <w:rsid w:val="007422B4"/>
    <w:rsid w:val="00742EFA"/>
    <w:rsid w:val="007439C4"/>
    <w:rsid w:val="0074589D"/>
    <w:rsid w:val="0074667C"/>
    <w:rsid w:val="0075007F"/>
    <w:rsid w:val="00750370"/>
    <w:rsid w:val="00750651"/>
    <w:rsid w:val="007509E9"/>
    <w:rsid w:val="00750A06"/>
    <w:rsid w:val="0075182D"/>
    <w:rsid w:val="00751957"/>
    <w:rsid w:val="00751A89"/>
    <w:rsid w:val="00751E8E"/>
    <w:rsid w:val="00752F6A"/>
    <w:rsid w:val="0075388B"/>
    <w:rsid w:val="00755786"/>
    <w:rsid w:val="007561EE"/>
    <w:rsid w:val="00757103"/>
    <w:rsid w:val="00757795"/>
    <w:rsid w:val="00757CBC"/>
    <w:rsid w:val="00757EC5"/>
    <w:rsid w:val="007602F5"/>
    <w:rsid w:val="007605A5"/>
    <w:rsid w:val="007605E9"/>
    <w:rsid w:val="0076086E"/>
    <w:rsid w:val="00760990"/>
    <w:rsid w:val="007615F0"/>
    <w:rsid w:val="007616FD"/>
    <w:rsid w:val="00761848"/>
    <w:rsid w:val="007623DE"/>
    <w:rsid w:val="007631E5"/>
    <w:rsid w:val="00763581"/>
    <w:rsid w:val="00763F44"/>
    <w:rsid w:val="007643C3"/>
    <w:rsid w:val="00764BF5"/>
    <w:rsid w:val="007655F2"/>
    <w:rsid w:val="0076582A"/>
    <w:rsid w:val="007659C0"/>
    <w:rsid w:val="00765ABC"/>
    <w:rsid w:val="00766587"/>
    <w:rsid w:val="00766BEE"/>
    <w:rsid w:val="00767133"/>
    <w:rsid w:val="00767D35"/>
    <w:rsid w:val="00770CF3"/>
    <w:rsid w:val="0077137B"/>
    <w:rsid w:val="00772310"/>
    <w:rsid w:val="00772535"/>
    <w:rsid w:val="007729C3"/>
    <w:rsid w:val="00773CA9"/>
    <w:rsid w:val="00774267"/>
    <w:rsid w:val="00774384"/>
    <w:rsid w:val="007743FD"/>
    <w:rsid w:val="00774591"/>
    <w:rsid w:val="007749FC"/>
    <w:rsid w:val="00774BBB"/>
    <w:rsid w:val="00774BC9"/>
    <w:rsid w:val="00774BFF"/>
    <w:rsid w:val="00774C2B"/>
    <w:rsid w:val="00774D6B"/>
    <w:rsid w:val="00775268"/>
    <w:rsid w:val="007759E2"/>
    <w:rsid w:val="007763A8"/>
    <w:rsid w:val="007765D1"/>
    <w:rsid w:val="00777155"/>
    <w:rsid w:val="0077725E"/>
    <w:rsid w:val="007775D3"/>
    <w:rsid w:val="00780C7B"/>
    <w:rsid w:val="00780D15"/>
    <w:rsid w:val="00780E37"/>
    <w:rsid w:val="0078101A"/>
    <w:rsid w:val="007813F2"/>
    <w:rsid w:val="007830AE"/>
    <w:rsid w:val="007835D7"/>
    <w:rsid w:val="00783FA9"/>
    <w:rsid w:val="00784356"/>
    <w:rsid w:val="00784517"/>
    <w:rsid w:val="00784BCF"/>
    <w:rsid w:val="00784EDB"/>
    <w:rsid w:val="007851DD"/>
    <w:rsid w:val="00785695"/>
    <w:rsid w:val="007858D6"/>
    <w:rsid w:val="00785A53"/>
    <w:rsid w:val="00786429"/>
    <w:rsid w:val="0079088B"/>
    <w:rsid w:val="00790DE5"/>
    <w:rsid w:val="007913F9"/>
    <w:rsid w:val="00792D45"/>
    <w:rsid w:val="00792D63"/>
    <w:rsid w:val="007932AA"/>
    <w:rsid w:val="007934A7"/>
    <w:rsid w:val="00793971"/>
    <w:rsid w:val="007939B5"/>
    <w:rsid w:val="00793A74"/>
    <w:rsid w:val="00793A83"/>
    <w:rsid w:val="00793DA6"/>
    <w:rsid w:val="007946BA"/>
    <w:rsid w:val="00794717"/>
    <w:rsid w:val="007951B5"/>
    <w:rsid w:val="00796948"/>
    <w:rsid w:val="00796AC3"/>
    <w:rsid w:val="00796FF3"/>
    <w:rsid w:val="007A122B"/>
    <w:rsid w:val="007A13CA"/>
    <w:rsid w:val="007A22A1"/>
    <w:rsid w:val="007A2961"/>
    <w:rsid w:val="007A2A84"/>
    <w:rsid w:val="007A343D"/>
    <w:rsid w:val="007A37E8"/>
    <w:rsid w:val="007A3E5B"/>
    <w:rsid w:val="007A4030"/>
    <w:rsid w:val="007A48C9"/>
    <w:rsid w:val="007A5819"/>
    <w:rsid w:val="007A5D89"/>
    <w:rsid w:val="007A7932"/>
    <w:rsid w:val="007B18CC"/>
    <w:rsid w:val="007B32C0"/>
    <w:rsid w:val="007B3C02"/>
    <w:rsid w:val="007B6130"/>
    <w:rsid w:val="007B61C7"/>
    <w:rsid w:val="007B68AE"/>
    <w:rsid w:val="007C059A"/>
    <w:rsid w:val="007C1466"/>
    <w:rsid w:val="007C16E8"/>
    <w:rsid w:val="007C1DE4"/>
    <w:rsid w:val="007C2322"/>
    <w:rsid w:val="007C2364"/>
    <w:rsid w:val="007C2E0D"/>
    <w:rsid w:val="007C3BC4"/>
    <w:rsid w:val="007C42B4"/>
    <w:rsid w:val="007C43AA"/>
    <w:rsid w:val="007C45E8"/>
    <w:rsid w:val="007C499C"/>
    <w:rsid w:val="007C4C77"/>
    <w:rsid w:val="007C5C3A"/>
    <w:rsid w:val="007C5CB5"/>
    <w:rsid w:val="007C5F7E"/>
    <w:rsid w:val="007C684E"/>
    <w:rsid w:val="007C7044"/>
    <w:rsid w:val="007C76ED"/>
    <w:rsid w:val="007D0B26"/>
    <w:rsid w:val="007D0D8F"/>
    <w:rsid w:val="007D192D"/>
    <w:rsid w:val="007D1BE0"/>
    <w:rsid w:val="007D204E"/>
    <w:rsid w:val="007D2D8B"/>
    <w:rsid w:val="007D314D"/>
    <w:rsid w:val="007D383D"/>
    <w:rsid w:val="007D41B2"/>
    <w:rsid w:val="007D41F8"/>
    <w:rsid w:val="007D517F"/>
    <w:rsid w:val="007D56D5"/>
    <w:rsid w:val="007D5DBF"/>
    <w:rsid w:val="007D63A3"/>
    <w:rsid w:val="007D6D0C"/>
    <w:rsid w:val="007D7084"/>
    <w:rsid w:val="007D76AE"/>
    <w:rsid w:val="007D7A92"/>
    <w:rsid w:val="007E0C1A"/>
    <w:rsid w:val="007E1040"/>
    <w:rsid w:val="007E1784"/>
    <w:rsid w:val="007E1BD7"/>
    <w:rsid w:val="007E1FE3"/>
    <w:rsid w:val="007E401B"/>
    <w:rsid w:val="007E4F70"/>
    <w:rsid w:val="007E5958"/>
    <w:rsid w:val="007E6281"/>
    <w:rsid w:val="007E63B1"/>
    <w:rsid w:val="007E6E57"/>
    <w:rsid w:val="007F015C"/>
    <w:rsid w:val="007F06BD"/>
    <w:rsid w:val="007F0B88"/>
    <w:rsid w:val="007F16B8"/>
    <w:rsid w:val="007F1D38"/>
    <w:rsid w:val="007F2168"/>
    <w:rsid w:val="007F26F5"/>
    <w:rsid w:val="007F2D60"/>
    <w:rsid w:val="007F4355"/>
    <w:rsid w:val="007F4460"/>
    <w:rsid w:val="007F4BCF"/>
    <w:rsid w:val="007F4C60"/>
    <w:rsid w:val="007F4E64"/>
    <w:rsid w:val="007F5B9E"/>
    <w:rsid w:val="007F5C28"/>
    <w:rsid w:val="007F783E"/>
    <w:rsid w:val="007F7FA7"/>
    <w:rsid w:val="0080095E"/>
    <w:rsid w:val="00801A5B"/>
    <w:rsid w:val="008022E1"/>
    <w:rsid w:val="00802932"/>
    <w:rsid w:val="00802E3F"/>
    <w:rsid w:val="00802EB0"/>
    <w:rsid w:val="00803B80"/>
    <w:rsid w:val="00804987"/>
    <w:rsid w:val="00804C44"/>
    <w:rsid w:val="0080549F"/>
    <w:rsid w:val="008060EC"/>
    <w:rsid w:val="00806600"/>
    <w:rsid w:val="00806953"/>
    <w:rsid w:val="0080695E"/>
    <w:rsid w:val="008071FD"/>
    <w:rsid w:val="008075C1"/>
    <w:rsid w:val="0081085E"/>
    <w:rsid w:val="00810A1C"/>
    <w:rsid w:val="00813037"/>
    <w:rsid w:val="00813469"/>
    <w:rsid w:val="00814703"/>
    <w:rsid w:val="0081499B"/>
    <w:rsid w:val="00815A1B"/>
    <w:rsid w:val="00816683"/>
    <w:rsid w:val="0082026F"/>
    <w:rsid w:val="00820657"/>
    <w:rsid w:val="0082158D"/>
    <w:rsid w:val="00821632"/>
    <w:rsid w:val="00821A9C"/>
    <w:rsid w:val="00821EFB"/>
    <w:rsid w:val="00821F75"/>
    <w:rsid w:val="008221B7"/>
    <w:rsid w:val="008223A6"/>
    <w:rsid w:val="00822DF0"/>
    <w:rsid w:val="00823780"/>
    <w:rsid w:val="00823D05"/>
    <w:rsid w:val="0082409C"/>
    <w:rsid w:val="00824706"/>
    <w:rsid w:val="008268F6"/>
    <w:rsid w:val="008269BD"/>
    <w:rsid w:val="00826A9A"/>
    <w:rsid w:val="00826CF0"/>
    <w:rsid w:val="0082743A"/>
    <w:rsid w:val="0082785F"/>
    <w:rsid w:val="00827F44"/>
    <w:rsid w:val="00831413"/>
    <w:rsid w:val="008315D4"/>
    <w:rsid w:val="008317B1"/>
    <w:rsid w:val="00831B19"/>
    <w:rsid w:val="00832C3A"/>
    <w:rsid w:val="008336BC"/>
    <w:rsid w:val="00834A6A"/>
    <w:rsid w:val="00836BC8"/>
    <w:rsid w:val="00836E7C"/>
    <w:rsid w:val="00836EE7"/>
    <w:rsid w:val="00836FEE"/>
    <w:rsid w:val="00837C74"/>
    <w:rsid w:val="00837CA7"/>
    <w:rsid w:val="00840359"/>
    <w:rsid w:val="008413EE"/>
    <w:rsid w:val="008424FE"/>
    <w:rsid w:val="008428CB"/>
    <w:rsid w:val="00844001"/>
    <w:rsid w:val="008457BB"/>
    <w:rsid w:val="00845C0D"/>
    <w:rsid w:val="00845EC1"/>
    <w:rsid w:val="00846500"/>
    <w:rsid w:val="0084765D"/>
    <w:rsid w:val="00847EDD"/>
    <w:rsid w:val="00847F84"/>
    <w:rsid w:val="00847FD2"/>
    <w:rsid w:val="00851171"/>
    <w:rsid w:val="00851A03"/>
    <w:rsid w:val="0085262B"/>
    <w:rsid w:val="008534F0"/>
    <w:rsid w:val="00853521"/>
    <w:rsid w:val="00853A94"/>
    <w:rsid w:val="00853ADD"/>
    <w:rsid w:val="00853C89"/>
    <w:rsid w:val="00853F7B"/>
    <w:rsid w:val="00854AF0"/>
    <w:rsid w:val="00855054"/>
    <w:rsid w:val="0085560F"/>
    <w:rsid w:val="00855768"/>
    <w:rsid w:val="00855958"/>
    <w:rsid w:val="00856E5D"/>
    <w:rsid w:val="00857021"/>
    <w:rsid w:val="008579C9"/>
    <w:rsid w:val="00860730"/>
    <w:rsid w:val="00861091"/>
    <w:rsid w:val="0086145E"/>
    <w:rsid w:val="008614EF"/>
    <w:rsid w:val="0086325B"/>
    <w:rsid w:val="008635E0"/>
    <w:rsid w:val="00863721"/>
    <w:rsid w:val="00864398"/>
    <w:rsid w:val="00864B7D"/>
    <w:rsid w:val="00865064"/>
    <w:rsid w:val="0086565B"/>
    <w:rsid w:val="008669DB"/>
    <w:rsid w:val="008675F9"/>
    <w:rsid w:val="00870F03"/>
    <w:rsid w:val="00871461"/>
    <w:rsid w:val="00872982"/>
    <w:rsid w:val="00872C3D"/>
    <w:rsid w:val="00872FD4"/>
    <w:rsid w:val="00873DDD"/>
    <w:rsid w:val="00875D76"/>
    <w:rsid w:val="00875EF5"/>
    <w:rsid w:val="00875FB5"/>
    <w:rsid w:val="00876879"/>
    <w:rsid w:val="00882005"/>
    <w:rsid w:val="008823FA"/>
    <w:rsid w:val="008825BE"/>
    <w:rsid w:val="00882EA0"/>
    <w:rsid w:val="00883E99"/>
    <w:rsid w:val="008849D2"/>
    <w:rsid w:val="00884E2B"/>
    <w:rsid w:val="008851AE"/>
    <w:rsid w:val="008858A2"/>
    <w:rsid w:val="008870FA"/>
    <w:rsid w:val="00887317"/>
    <w:rsid w:val="0088793B"/>
    <w:rsid w:val="00887CA2"/>
    <w:rsid w:val="008902AB"/>
    <w:rsid w:val="008902B9"/>
    <w:rsid w:val="00890D72"/>
    <w:rsid w:val="00891566"/>
    <w:rsid w:val="00892B5A"/>
    <w:rsid w:val="00892E5A"/>
    <w:rsid w:val="00894997"/>
    <w:rsid w:val="00894F46"/>
    <w:rsid w:val="00895035"/>
    <w:rsid w:val="00895169"/>
    <w:rsid w:val="00895C41"/>
    <w:rsid w:val="00896F20"/>
    <w:rsid w:val="008975FB"/>
    <w:rsid w:val="00897658"/>
    <w:rsid w:val="008A0E96"/>
    <w:rsid w:val="008A20DB"/>
    <w:rsid w:val="008A25FE"/>
    <w:rsid w:val="008A267B"/>
    <w:rsid w:val="008A32DB"/>
    <w:rsid w:val="008A4999"/>
    <w:rsid w:val="008A5DFE"/>
    <w:rsid w:val="008A645D"/>
    <w:rsid w:val="008A6B93"/>
    <w:rsid w:val="008A7412"/>
    <w:rsid w:val="008A7605"/>
    <w:rsid w:val="008A78B4"/>
    <w:rsid w:val="008A7BC6"/>
    <w:rsid w:val="008A7D97"/>
    <w:rsid w:val="008B1517"/>
    <w:rsid w:val="008B1CF5"/>
    <w:rsid w:val="008B23C0"/>
    <w:rsid w:val="008B283C"/>
    <w:rsid w:val="008B34C5"/>
    <w:rsid w:val="008B34C9"/>
    <w:rsid w:val="008B3E45"/>
    <w:rsid w:val="008B4BEE"/>
    <w:rsid w:val="008B63F6"/>
    <w:rsid w:val="008B6692"/>
    <w:rsid w:val="008B701F"/>
    <w:rsid w:val="008B70A7"/>
    <w:rsid w:val="008C1823"/>
    <w:rsid w:val="008C1DF5"/>
    <w:rsid w:val="008C1FA8"/>
    <w:rsid w:val="008C22E5"/>
    <w:rsid w:val="008C326F"/>
    <w:rsid w:val="008C39F0"/>
    <w:rsid w:val="008C4C63"/>
    <w:rsid w:val="008C63E2"/>
    <w:rsid w:val="008C67CD"/>
    <w:rsid w:val="008C6AB1"/>
    <w:rsid w:val="008D03DD"/>
    <w:rsid w:val="008D04C8"/>
    <w:rsid w:val="008D1929"/>
    <w:rsid w:val="008D2E75"/>
    <w:rsid w:val="008D3FDF"/>
    <w:rsid w:val="008D4135"/>
    <w:rsid w:val="008D50D3"/>
    <w:rsid w:val="008D5A87"/>
    <w:rsid w:val="008D5C30"/>
    <w:rsid w:val="008D6097"/>
    <w:rsid w:val="008D61FE"/>
    <w:rsid w:val="008D62B7"/>
    <w:rsid w:val="008D6AA4"/>
    <w:rsid w:val="008D6ABE"/>
    <w:rsid w:val="008D75CB"/>
    <w:rsid w:val="008E0D46"/>
    <w:rsid w:val="008E17F6"/>
    <w:rsid w:val="008E1906"/>
    <w:rsid w:val="008E2E2D"/>
    <w:rsid w:val="008E3F62"/>
    <w:rsid w:val="008E4E92"/>
    <w:rsid w:val="008E50CC"/>
    <w:rsid w:val="008E514E"/>
    <w:rsid w:val="008E5472"/>
    <w:rsid w:val="008E59BF"/>
    <w:rsid w:val="008E6500"/>
    <w:rsid w:val="008E689F"/>
    <w:rsid w:val="008E6B9D"/>
    <w:rsid w:val="008E7210"/>
    <w:rsid w:val="008E7A80"/>
    <w:rsid w:val="008F03F0"/>
    <w:rsid w:val="008F0969"/>
    <w:rsid w:val="008F09F7"/>
    <w:rsid w:val="008F283A"/>
    <w:rsid w:val="008F3143"/>
    <w:rsid w:val="008F315B"/>
    <w:rsid w:val="008F3A1E"/>
    <w:rsid w:val="008F3A2F"/>
    <w:rsid w:val="008F3B13"/>
    <w:rsid w:val="008F3B72"/>
    <w:rsid w:val="008F3BB7"/>
    <w:rsid w:val="008F4BF7"/>
    <w:rsid w:val="008F5EC9"/>
    <w:rsid w:val="008F612D"/>
    <w:rsid w:val="008F6A94"/>
    <w:rsid w:val="008F6DB6"/>
    <w:rsid w:val="008F6F23"/>
    <w:rsid w:val="008F7A21"/>
    <w:rsid w:val="009016C4"/>
    <w:rsid w:val="00901C1A"/>
    <w:rsid w:val="00902B36"/>
    <w:rsid w:val="00902E7E"/>
    <w:rsid w:val="00903914"/>
    <w:rsid w:val="00905B38"/>
    <w:rsid w:val="00905EF6"/>
    <w:rsid w:val="00905F9F"/>
    <w:rsid w:val="00906B5E"/>
    <w:rsid w:val="00906CDF"/>
    <w:rsid w:val="00907410"/>
    <w:rsid w:val="009106D2"/>
    <w:rsid w:val="00910A6A"/>
    <w:rsid w:val="009110E1"/>
    <w:rsid w:val="00911205"/>
    <w:rsid w:val="009124C2"/>
    <w:rsid w:val="009124F4"/>
    <w:rsid w:val="00912953"/>
    <w:rsid w:val="00912E28"/>
    <w:rsid w:val="00913587"/>
    <w:rsid w:val="00915432"/>
    <w:rsid w:val="00916533"/>
    <w:rsid w:val="00920FF5"/>
    <w:rsid w:val="00921260"/>
    <w:rsid w:val="009221CF"/>
    <w:rsid w:val="00922433"/>
    <w:rsid w:val="00923053"/>
    <w:rsid w:val="00923DA8"/>
    <w:rsid w:val="00925373"/>
    <w:rsid w:val="009270A6"/>
    <w:rsid w:val="00927418"/>
    <w:rsid w:val="009276B0"/>
    <w:rsid w:val="009277D8"/>
    <w:rsid w:val="0093025F"/>
    <w:rsid w:val="00930A4C"/>
    <w:rsid w:val="00931038"/>
    <w:rsid w:val="00931399"/>
    <w:rsid w:val="0093147A"/>
    <w:rsid w:val="00931B64"/>
    <w:rsid w:val="00931C6F"/>
    <w:rsid w:val="00931EA2"/>
    <w:rsid w:val="0093233B"/>
    <w:rsid w:val="009324A6"/>
    <w:rsid w:val="00932675"/>
    <w:rsid w:val="00932954"/>
    <w:rsid w:val="00932A18"/>
    <w:rsid w:val="0093364B"/>
    <w:rsid w:val="00933E79"/>
    <w:rsid w:val="009344DF"/>
    <w:rsid w:val="00935C9A"/>
    <w:rsid w:val="0093641A"/>
    <w:rsid w:val="00937220"/>
    <w:rsid w:val="009376A2"/>
    <w:rsid w:val="00940EFF"/>
    <w:rsid w:val="00941F5A"/>
    <w:rsid w:val="00943DF0"/>
    <w:rsid w:val="009446DC"/>
    <w:rsid w:val="0094478A"/>
    <w:rsid w:val="00944ABC"/>
    <w:rsid w:val="00944EA7"/>
    <w:rsid w:val="00945472"/>
    <w:rsid w:val="009458D1"/>
    <w:rsid w:val="00945FCC"/>
    <w:rsid w:val="00946839"/>
    <w:rsid w:val="0094799E"/>
    <w:rsid w:val="00947A2B"/>
    <w:rsid w:val="00947A7E"/>
    <w:rsid w:val="00950B57"/>
    <w:rsid w:val="009512EA"/>
    <w:rsid w:val="009514E4"/>
    <w:rsid w:val="009524CC"/>
    <w:rsid w:val="00953036"/>
    <w:rsid w:val="009549E2"/>
    <w:rsid w:val="00954EFA"/>
    <w:rsid w:val="0095559E"/>
    <w:rsid w:val="00955BA1"/>
    <w:rsid w:val="00956669"/>
    <w:rsid w:val="00960CF8"/>
    <w:rsid w:val="009612BA"/>
    <w:rsid w:val="0096271F"/>
    <w:rsid w:val="009627D5"/>
    <w:rsid w:val="00963008"/>
    <w:rsid w:val="0096348E"/>
    <w:rsid w:val="009639DC"/>
    <w:rsid w:val="0096454F"/>
    <w:rsid w:val="009648A2"/>
    <w:rsid w:val="00965536"/>
    <w:rsid w:val="00965585"/>
    <w:rsid w:val="00966787"/>
    <w:rsid w:val="00966A82"/>
    <w:rsid w:val="00966F1E"/>
    <w:rsid w:val="00967DF5"/>
    <w:rsid w:val="0097005F"/>
    <w:rsid w:val="00970A29"/>
    <w:rsid w:val="0097230A"/>
    <w:rsid w:val="00972AA7"/>
    <w:rsid w:val="009734CF"/>
    <w:rsid w:val="00973FF6"/>
    <w:rsid w:val="00974AE2"/>
    <w:rsid w:val="00974B4F"/>
    <w:rsid w:val="0097502B"/>
    <w:rsid w:val="00975BE7"/>
    <w:rsid w:val="00975F1B"/>
    <w:rsid w:val="009761C4"/>
    <w:rsid w:val="00977308"/>
    <w:rsid w:val="009774FE"/>
    <w:rsid w:val="00977A36"/>
    <w:rsid w:val="00977D3C"/>
    <w:rsid w:val="009815A6"/>
    <w:rsid w:val="0098195B"/>
    <w:rsid w:val="00981DA0"/>
    <w:rsid w:val="009825ED"/>
    <w:rsid w:val="009828E1"/>
    <w:rsid w:val="00982C25"/>
    <w:rsid w:val="0098374E"/>
    <w:rsid w:val="009840C9"/>
    <w:rsid w:val="00984253"/>
    <w:rsid w:val="00984D28"/>
    <w:rsid w:val="00984E14"/>
    <w:rsid w:val="009852CF"/>
    <w:rsid w:val="00985B7C"/>
    <w:rsid w:val="00987542"/>
    <w:rsid w:val="00990438"/>
    <w:rsid w:val="009909F8"/>
    <w:rsid w:val="00990CE3"/>
    <w:rsid w:val="0099128B"/>
    <w:rsid w:val="00991B7C"/>
    <w:rsid w:val="0099263A"/>
    <w:rsid w:val="009926FA"/>
    <w:rsid w:val="009935FB"/>
    <w:rsid w:val="00994A87"/>
    <w:rsid w:val="00994AF2"/>
    <w:rsid w:val="00994B88"/>
    <w:rsid w:val="00994EF5"/>
    <w:rsid w:val="00995199"/>
    <w:rsid w:val="009955A3"/>
    <w:rsid w:val="00995A2B"/>
    <w:rsid w:val="00996174"/>
    <w:rsid w:val="00996D1A"/>
    <w:rsid w:val="00996E36"/>
    <w:rsid w:val="009A0680"/>
    <w:rsid w:val="009A277F"/>
    <w:rsid w:val="009A38F5"/>
    <w:rsid w:val="009A42F6"/>
    <w:rsid w:val="009A63CA"/>
    <w:rsid w:val="009A6B3C"/>
    <w:rsid w:val="009A77FD"/>
    <w:rsid w:val="009A7849"/>
    <w:rsid w:val="009A7E53"/>
    <w:rsid w:val="009B01C6"/>
    <w:rsid w:val="009B0456"/>
    <w:rsid w:val="009B15AC"/>
    <w:rsid w:val="009B27C1"/>
    <w:rsid w:val="009B2819"/>
    <w:rsid w:val="009B286E"/>
    <w:rsid w:val="009B365F"/>
    <w:rsid w:val="009B3ABB"/>
    <w:rsid w:val="009B3C77"/>
    <w:rsid w:val="009B3FD6"/>
    <w:rsid w:val="009B4097"/>
    <w:rsid w:val="009B4D12"/>
    <w:rsid w:val="009B56A1"/>
    <w:rsid w:val="009B621B"/>
    <w:rsid w:val="009B6DBE"/>
    <w:rsid w:val="009B6E62"/>
    <w:rsid w:val="009C128E"/>
    <w:rsid w:val="009C16DB"/>
    <w:rsid w:val="009C25B3"/>
    <w:rsid w:val="009C3C1E"/>
    <w:rsid w:val="009C3F01"/>
    <w:rsid w:val="009C578B"/>
    <w:rsid w:val="009C591C"/>
    <w:rsid w:val="009C666F"/>
    <w:rsid w:val="009C66E8"/>
    <w:rsid w:val="009C71B7"/>
    <w:rsid w:val="009C7BD4"/>
    <w:rsid w:val="009D005F"/>
    <w:rsid w:val="009D222F"/>
    <w:rsid w:val="009D2DC6"/>
    <w:rsid w:val="009D394E"/>
    <w:rsid w:val="009D4403"/>
    <w:rsid w:val="009D462F"/>
    <w:rsid w:val="009D4728"/>
    <w:rsid w:val="009D63C9"/>
    <w:rsid w:val="009D72A0"/>
    <w:rsid w:val="009E1274"/>
    <w:rsid w:val="009E18D4"/>
    <w:rsid w:val="009E1A56"/>
    <w:rsid w:val="009E2326"/>
    <w:rsid w:val="009E259C"/>
    <w:rsid w:val="009E31BE"/>
    <w:rsid w:val="009E365A"/>
    <w:rsid w:val="009E3D28"/>
    <w:rsid w:val="009E3E92"/>
    <w:rsid w:val="009E459E"/>
    <w:rsid w:val="009E4842"/>
    <w:rsid w:val="009E5194"/>
    <w:rsid w:val="009E5A2D"/>
    <w:rsid w:val="009E5C56"/>
    <w:rsid w:val="009E6881"/>
    <w:rsid w:val="009E7045"/>
    <w:rsid w:val="009E7A20"/>
    <w:rsid w:val="009F0060"/>
    <w:rsid w:val="009F1D77"/>
    <w:rsid w:val="009F438C"/>
    <w:rsid w:val="009F56B6"/>
    <w:rsid w:val="009F5DC7"/>
    <w:rsid w:val="009F71C9"/>
    <w:rsid w:val="00A0027B"/>
    <w:rsid w:val="00A007F5"/>
    <w:rsid w:val="00A00FD1"/>
    <w:rsid w:val="00A010AE"/>
    <w:rsid w:val="00A0129D"/>
    <w:rsid w:val="00A014EC"/>
    <w:rsid w:val="00A015D2"/>
    <w:rsid w:val="00A01DA0"/>
    <w:rsid w:val="00A01E9D"/>
    <w:rsid w:val="00A0312E"/>
    <w:rsid w:val="00A04A32"/>
    <w:rsid w:val="00A05490"/>
    <w:rsid w:val="00A054BD"/>
    <w:rsid w:val="00A06386"/>
    <w:rsid w:val="00A06F7F"/>
    <w:rsid w:val="00A07A3B"/>
    <w:rsid w:val="00A07C94"/>
    <w:rsid w:val="00A1039A"/>
    <w:rsid w:val="00A11242"/>
    <w:rsid w:val="00A119BA"/>
    <w:rsid w:val="00A1344E"/>
    <w:rsid w:val="00A13F37"/>
    <w:rsid w:val="00A14CF4"/>
    <w:rsid w:val="00A14E64"/>
    <w:rsid w:val="00A14EFE"/>
    <w:rsid w:val="00A15A04"/>
    <w:rsid w:val="00A15AE4"/>
    <w:rsid w:val="00A171B8"/>
    <w:rsid w:val="00A17585"/>
    <w:rsid w:val="00A17F69"/>
    <w:rsid w:val="00A2024B"/>
    <w:rsid w:val="00A20254"/>
    <w:rsid w:val="00A2070E"/>
    <w:rsid w:val="00A213F0"/>
    <w:rsid w:val="00A214FC"/>
    <w:rsid w:val="00A22063"/>
    <w:rsid w:val="00A2291D"/>
    <w:rsid w:val="00A2424B"/>
    <w:rsid w:val="00A24DDB"/>
    <w:rsid w:val="00A2510F"/>
    <w:rsid w:val="00A26048"/>
    <w:rsid w:val="00A26674"/>
    <w:rsid w:val="00A26CE6"/>
    <w:rsid w:val="00A3045D"/>
    <w:rsid w:val="00A305D6"/>
    <w:rsid w:val="00A30DC6"/>
    <w:rsid w:val="00A328B0"/>
    <w:rsid w:val="00A32BFE"/>
    <w:rsid w:val="00A330A5"/>
    <w:rsid w:val="00A3358C"/>
    <w:rsid w:val="00A33871"/>
    <w:rsid w:val="00A33FED"/>
    <w:rsid w:val="00A34ED2"/>
    <w:rsid w:val="00A357B7"/>
    <w:rsid w:val="00A359CC"/>
    <w:rsid w:val="00A35AA9"/>
    <w:rsid w:val="00A364B3"/>
    <w:rsid w:val="00A36D0D"/>
    <w:rsid w:val="00A36DF1"/>
    <w:rsid w:val="00A3784F"/>
    <w:rsid w:val="00A37C15"/>
    <w:rsid w:val="00A40B31"/>
    <w:rsid w:val="00A425B2"/>
    <w:rsid w:val="00A43959"/>
    <w:rsid w:val="00A44A1A"/>
    <w:rsid w:val="00A45BED"/>
    <w:rsid w:val="00A45DF2"/>
    <w:rsid w:val="00A46166"/>
    <w:rsid w:val="00A46979"/>
    <w:rsid w:val="00A47166"/>
    <w:rsid w:val="00A512F6"/>
    <w:rsid w:val="00A51448"/>
    <w:rsid w:val="00A5314A"/>
    <w:rsid w:val="00A536F7"/>
    <w:rsid w:val="00A54F33"/>
    <w:rsid w:val="00A55131"/>
    <w:rsid w:val="00A557A5"/>
    <w:rsid w:val="00A56AB6"/>
    <w:rsid w:val="00A56DD8"/>
    <w:rsid w:val="00A5782A"/>
    <w:rsid w:val="00A6071E"/>
    <w:rsid w:val="00A607C9"/>
    <w:rsid w:val="00A61FD9"/>
    <w:rsid w:val="00A63514"/>
    <w:rsid w:val="00A63A1A"/>
    <w:rsid w:val="00A64266"/>
    <w:rsid w:val="00A64318"/>
    <w:rsid w:val="00A6555E"/>
    <w:rsid w:val="00A65899"/>
    <w:rsid w:val="00A65C23"/>
    <w:rsid w:val="00A66847"/>
    <w:rsid w:val="00A66A96"/>
    <w:rsid w:val="00A6754F"/>
    <w:rsid w:val="00A67B17"/>
    <w:rsid w:val="00A7011B"/>
    <w:rsid w:val="00A702D5"/>
    <w:rsid w:val="00A703B6"/>
    <w:rsid w:val="00A708C1"/>
    <w:rsid w:val="00A71AEE"/>
    <w:rsid w:val="00A7288F"/>
    <w:rsid w:val="00A73391"/>
    <w:rsid w:val="00A73F96"/>
    <w:rsid w:val="00A74196"/>
    <w:rsid w:val="00A742F8"/>
    <w:rsid w:val="00A743CE"/>
    <w:rsid w:val="00A748EA"/>
    <w:rsid w:val="00A74EC3"/>
    <w:rsid w:val="00A75A73"/>
    <w:rsid w:val="00A75C78"/>
    <w:rsid w:val="00A7709C"/>
    <w:rsid w:val="00A775B2"/>
    <w:rsid w:val="00A80BD1"/>
    <w:rsid w:val="00A80D30"/>
    <w:rsid w:val="00A80F63"/>
    <w:rsid w:val="00A81C48"/>
    <w:rsid w:val="00A83B34"/>
    <w:rsid w:val="00A83EF3"/>
    <w:rsid w:val="00A84135"/>
    <w:rsid w:val="00A845D9"/>
    <w:rsid w:val="00A85060"/>
    <w:rsid w:val="00A86058"/>
    <w:rsid w:val="00A867C0"/>
    <w:rsid w:val="00A86B65"/>
    <w:rsid w:val="00A86D61"/>
    <w:rsid w:val="00A86F21"/>
    <w:rsid w:val="00A87251"/>
    <w:rsid w:val="00A87999"/>
    <w:rsid w:val="00A90470"/>
    <w:rsid w:val="00A90A08"/>
    <w:rsid w:val="00A90AA0"/>
    <w:rsid w:val="00A90AFB"/>
    <w:rsid w:val="00A90BE6"/>
    <w:rsid w:val="00A938A6"/>
    <w:rsid w:val="00A94A56"/>
    <w:rsid w:val="00A94F70"/>
    <w:rsid w:val="00A95806"/>
    <w:rsid w:val="00A95C2D"/>
    <w:rsid w:val="00A97437"/>
    <w:rsid w:val="00A97DB2"/>
    <w:rsid w:val="00AA19AC"/>
    <w:rsid w:val="00AA3C88"/>
    <w:rsid w:val="00AA4A29"/>
    <w:rsid w:val="00AA4B80"/>
    <w:rsid w:val="00AA4C59"/>
    <w:rsid w:val="00AA561F"/>
    <w:rsid w:val="00AA5A9B"/>
    <w:rsid w:val="00AA654C"/>
    <w:rsid w:val="00AA7409"/>
    <w:rsid w:val="00AB0343"/>
    <w:rsid w:val="00AB065E"/>
    <w:rsid w:val="00AB0D2A"/>
    <w:rsid w:val="00AB1FAB"/>
    <w:rsid w:val="00AB3AB2"/>
    <w:rsid w:val="00AB5CA3"/>
    <w:rsid w:val="00AB605C"/>
    <w:rsid w:val="00AB6067"/>
    <w:rsid w:val="00AB634D"/>
    <w:rsid w:val="00AB6AE5"/>
    <w:rsid w:val="00AB6B29"/>
    <w:rsid w:val="00AB79E8"/>
    <w:rsid w:val="00AB7ECA"/>
    <w:rsid w:val="00AC04D8"/>
    <w:rsid w:val="00AC05E1"/>
    <w:rsid w:val="00AC1C9F"/>
    <w:rsid w:val="00AC307C"/>
    <w:rsid w:val="00AC330A"/>
    <w:rsid w:val="00AC33BF"/>
    <w:rsid w:val="00AC36DF"/>
    <w:rsid w:val="00AC3F6C"/>
    <w:rsid w:val="00AC5392"/>
    <w:rsid w:val="00AC54BF"/>
    <w:rsid w:val="00AC59CB"/>
    <w:rsid w:val="00AC5A07"/>
    <w:rsid w:val="00AC7AE7"/>
    <w:rsid w:val="00AC7F78"/>
    <w:rsid w:val="00AD14E4"/>
    <w:rsid w:val="00AD1FBE"/>
    <w:rsid w:val="00AD2146"/>
    <w:rsid w:val="00AD2B9D"/>
    <w:rsid w:val="00AD3D6B"/>
    <w:rsid w:val="00AD3FF3"/>
    <w:rsid w:val="00AD480F"/>
    <w:rsid w:val="00AD626C"/>
    <w:rsid w:val="00AD65BA"/>
    <w:rsid w:val="00AD7E04"/>
    <w:rsid w:val="00AD7F38"/>
    <w:rsid w:val="00AD7FAA"/>
    <w:rsid w:val="00AE0ADB"/>
    <w:rsid w:val="00AE0C4F"/>
    <w:rsid w:val="00AE22A5"/>
    <w:rsid w:val="00AE2AE6"/>
    <w:rsid w:val="00AE2E3B"/>
    <w:rsid w:val="00AE32D2"/>
    <w:rsid w:val="00AE3B70"/>
    <w:rsid w:val="00AE45F1"/>
    <w:rsid w:val="00AE4784"/>
    <w:rsid w:val="00AE4AEC"/>
    <w:rsid w:val="00AE5D09"/>
    <w:rsid w:val="00AE5DF1"/>
    <w:rsid w:val="00AE6169"/>
    <w:rsid w:val="00AE6DF6"/>
    <w:rsid w:val="00AE7802"/>
    <w:rsid w:val="00AF0562"/>
    <w:rsid w:val="00AF090B"/>
    <w:rsid w:val="00AF1417"/>
    <w:rsid w:val="00AF3332"/>
    <w:rsid w:val="00AF3387"/>
    <w:rsid w:val="00AF3C04"/>
    <w:rsid w:val="00AF3C6D"/>
    <w:rsid w:val="00AF3CFA"/>
    <w:rsid w:val="00AF4410"/>
    <w:rsid w:val="00AF4A1A"/>
    <w:rsid w:val="00AF53D7"/>
    <w:rsid w:val="00AF57D4"/>
    <w:rsid w:val="00AF5859"/>
    <w:rsid w:val="00AF5C42"/>
    <w:rsid w:val="00AF5D2A"/>
    <w:rsid w:val="00AF5FE5"/>
    <w:rsid w:val="00AF63BB"/>
    <w:rsid w:val="00AF6BAA"/>
    <w:rsid w:val="00AF79AA"/>
    <w:rsid w:val="00B00CA5"/>
    <w:rsid w:val="00B01584"/>
    <w:rsid w:val="00B01A79"/>
    <w:rsid w:val="00B01D6E"/>
    <w:rsid w:val="00B01DF7"/>
    <w:rsid w:val="00B020EE"/>
    <w:rsid w:val="00B0237F"/>
    <w:rsid w:val="00B0305C"/>
    <w:rsid w:val="00B03930"/>
    <w:rsid w:val="00B05BF3"/>
    <w:rsid w:val="00B06A45"/>
    <w:rsid w:val="00B06E49"/>
    <w:rsid w:val="00B077D6"/>
    <w:rsid w:val="00B1024B"/>
    <w:rsid w:val="00B108E5"/>
    <w:rsid w:val="00B10D0C"/>
    <w:rsid w:val="00B112BB"/>
    <w:rsid w:val="00B11A45"/>
    <w:rsid w:val="00B134B7"/>
    <w:rsid w:val="00B13520"/>
    <w:rsid w:val="00B14C34"/>
    <w:rsid w:val="00B14C6C"/>
    <w:rsid w:val="00B159E1"/>
    <w:rsid w:val="00B16159"/>
    <w:rsid w:val="00B1677B"/>
    <w:rsid w:val="00B16C0E"/>
    <w:rsid w:val="00B16E72"/>
    <w:rsid w:val="00B1754B"/>
    <w:rsid w:val="00B20170"/>
    <w:rsid w:val="00B204EF"/>
    <w:rsid w:val="00B20870"/>
    <w:rsid w:val="00B21460"/>
    <w:rsid w:val="00B224CF"/>
    <w:rsid w:val="00B22C36"/>
    <w:rsid w:val="00B238BF"/>
    <w:rsid w:val="00B2397B"/>
    <w:rsid w:val="00B23D96"/>
    <w:rsid w:val="00B25B39"/>
    <w:rsid w:val="00B25DB4"/>
    <w:rsid w:val="00B25F2D"/>
    <w:rsid w:val="00B260F5"/>
    <w:rsid w:val="00B26647"/>
    <w:rsid w:val="00B26994"/>
    <w:rsid w:val="00B26D08"/>
    <w:rsid w:val="00B2721A"/>
    <w:rsid w:val="00B2762D"/>
    <w:rsid w:val="00B306FD"/>
    <w:rsid w:val="00B31712"/>
    <w:rsid w:val="00B31E50"/>
    <w:rsid w:val="00B32502"/>
    <w:rsid w:val="00B325AD"/>
    <w:rsid w:val="00B331CF"/>
    <w:rsid w:val="00B332F5"/>
    <w:rsid w:val="00B333FA"/>
    <w:rsid w:val="00B3354A"/>
    <w:rsid w:val="00B336B4"/>
    <w:rsid w:val="00B35C15"/>
    <w:rsid w:val="00B36220"/>
    <w:rsid w:val="00B36B34"/>
    <w:rsid w:val="00B40531"/>
    <w:rsid w:val="00B407D9"/>
    <w:rsid w:val="00B409E0"/>
    <w:rsid w:val="00B40C32"/>
    <w:rsid w:val="00B415C9"/>
    <w:rsid w:val="00B41838"/>
    <w:rsid w:val="00B42494"/>
    <w:rsid w:val="00B437E5"/>
    <w:rsid w:val="00B43AAD"/>
    <w:rsid w:val="00B44548"/>
    <w:rsid w:val="00B44A23"/>
    <w:rsid w:val="00B44D3E"/>
    <w:rsid w:val="00B44E95"/>
    <w:rsid w:val="00B453B6"/>
    <w:rsid w:val="00B45A00"/>
    <w:rsid w:val="00B45FD8"/>
    <w:rsid w:val="00B472C1"/>
    <w:rsid w:val="00B50268"/>
    <w:rsid w:val="00B502E7"/>
    <w:rsid w:val="00B50C47"/>
    <w:rsid w:val="00B5145D"/>
    <w:rsid w:val="00B515F1"/>
    <w:rsid w:val="00B516E8"/>
    <w:rsid w:val="00B5247C"/>
    <w:rsid w:val="00B530CF"/>
    <w:rsid w:val="00B53DEF"/>
    <w:rsid w:val="00B55CC4"/>
    <w:rsid w:val="00B55F44"/>
    <w:rsid w:val="00B56957"/>
    <w:rsid w:val="00B5705C"/>
    <w:rsid w:val="00B57D68"/>
    <w:rsid w:val="00B6061C"/>
    <w:rsid w:val="00B60A61"/>
    <w:rsid w:val="00B61DFD"/>
    <w:rsid w:val="00B62927"/>
    <w:rsid w:val="00B642E7"/>
    <w:rsid w:val="00B643FE"/>
    <w:rsid w:val="00B6529C"/>
    <w:rsid w:val="00B66819"/>
    <w:rsid w:val="00B66DD9"/>
    <w:rsid w:val="00B6711F"/>
    <w:rsid w:val="00B70375"/>
    <w:rsid w:val="00B705AA"/>
    <w:rsid w:val="00B70BE5"/>
    <w:rsid w:val="00B71BEB"/>
    <w:rsid w:val="00B720F2"/>
    <w:rsid w:val="00B7234B"/>
    <w:rsid w:val="00B72D1F"/>
    <w:rsid w:val="00B72D65"/>
    <w:rsid w:val="00B73694"/>
    <w:rsid w:val="00B73DAA"/>
    <w:rsid w:val="00B74DB3"/>
    <w:rsid w:val="00B755CD"/>
    <w:rsid w:val="00B755EC"/>
    <w:rsid w:val="00B75CA7"/>
    <w:rsid w:val="00B762FC"/>
    <w:rsid w:val="00B77417"/>
    <w:rsid w:val="00B775BC"/>
    <w:rsid w:val="00B81A70"/>
    <w:rsid w:val="00B81ACB"/>
    <w:rsid w:val="00B81E05"/>
    <w:rsid w:val="00B82EF1"/>
    <w:rsid w:val="00B83EA7"/>
    <w:rsid w:val="00B85E1A"/>
    <w:rsid w:val="00B8619D"/>
    <w:rsid w:val="00B86253"/>
    <w:rsid w:val="00B862A0"/>
    <w:rsid w:val="00B86FFB"/>
    <w:rsid w:val="00B87706"/>
    <w:rsid w:val="00B90070"/>
    <w:rsid w:val="00B90082"/>
    <w:rsid w:val="00B9057B"/>
    <w:rsid w:val="00B90A8F"/>
    <w:rsid w:val="00B91510"/>
    <w:rsid w:val="00B91555"/>
    <w:rsid w:val="00B91737"/>
    <w:rsid w:val="00B927B5"/>
    <w:rsid w:val="00B93138"/>
    <w:rsid w:val="00B93740"/>
    <w:rsid w:val="00B93E09"/>
    <w:rsid w:val="00B946ED"/>
    <w:rsid w:val="00B94CA6"/>
    <w:rsid w:val="00B95A62"/>
    <w:rsid w:val="00B962BD"/>
    <w:rsid w:val="00B965CF"/>
    <w:rsid w:val="00B97273"/>
    <w:rsid w:val="00B97780"/>
    <w:rsid w:val="00BA023A"/>
    <w:rsid w:val="00BA0E12"/>
    <w:rsid w:val="00BA1175"/>
    <w:rsid w:val="00BA1614"/>
    <w:rsid w:val="00BA19E7"/>
    <w:rsid w:val="00BA1E05"/>
    <w:rsid w:val="00BA200D"/>
    <w:rsid w:val="00BA20CC"/>
    <w:rsid w:val="00BA23BE"/>
    <w:rsid w:val="00BA3723"/>
    <w:rsid w:val="00BA42B6"/>
    <w:rsid w:val="00BA5B60"/>
    <w:rsid w:val="00BA66C7"/>
    <w:rsid w:val="00BA6D35"/>
    <w:rsid w:val="00BA774D"/>
    <w:rsid w:val="00BA7B26"/>
    <w:rsid w:val="00BA7E29"/>
    <w:rsid w:val="00BB10F1"/>
    <w:rsid w:val="00BB18FC"/>
    <w:rsid w:val="00BB200A"/>
    <w:rsid w:val="00BB2676"/>
    <w:rsid w:val="00BB389D"/>
    <w:rsid w:val="00BB42EA"/>
    <w:rsid w:val="00BB4C2C"/>
    <w:rsid w:val="00BB519D"/>
    <w:rsid w:val="00BB519E"/>
    <w:rsid w:val="00BB5D6D"/>
    <w:rsid w:val="00BB5FAC"/>
    <w:rsid w:val="00BB66F7"/>
    <w:rsid w:val="00BB6FF3"/>
    <w:rsid w:val="00BB7A76"/>
    <w:rsid w:val="00BB7DDA"/>
    <w:rsid w:val="00BC0271"/>
    <w:rsid w:val="00BC05CA"/>
    <w:rsid w:val="00BC1B56"/>
    <w:rsid w:val="00BC2250"/>
    <w:rsid w:val="00BC2308"/>
    <w:rsid w:val="00BC26BD"/>
    <w:rsid w:val="00BC3ED0"/>
    <w:rsid w:val="00BC4AA6"/>
    <w:rsid w:val="00BC4CBE"/>
    <w:rsid w:val="00BC4F56"/>
    <w:rsid w:val="00BC57E9"/>
    <w:rsid w:val="00BC5BBF"/>
    <w:rsid w:val="00BC5D40"/>
    <w:rsid w:val="00BC6444"/>
    <w:rsid w:val="00BC6690"/>
    <w:rsid w:val="00BC734F"/>
    <w:rsid w:val="00BC7406"/>
    <w:rsid w:val="00BC76C7"/>
    <w:rsid w:val="00BD0826"/>
    <w:rsid w:val="00BD0C10"/>
    <w:rsid w:val="00BD1071"/>
    <w:rsid w:val="00BD118A"/>
    <w:rsid w:val="00BD1387"/>
    <w:rsid w:val="00BD1686"/>
    <w:rsid w:val="00BD2A5E"/>
    <w:rsid w:val="00BD3979"/>
    <w:rsid w:val="00BD3D5A"/>
    <w:rsid w:val="00BD4683"/>
    <w:rsid w:val="00BD48D7"/>
    <w:rsid w:val="00BD4F45"/>
    <w:rsid w:val="00BD5F08"/>
    <w:rsid w:val="00BD6619"/>
    <w:rsid w:val="00BD691C"/>
    <w:rsid w:val="00BD6988"/>
    <w:rsid w:val="00BD6E20"/>
    <w:rsid w:val="00BD7832"/>
    <w:rsid w:val="00BD7E61"/>
    <w:rsid w:val="00BE0F30"/>
    <w:rsid w:val="00BE1878"/>
    <w:rsid w:val="00BE2ADC"/>
    <w:rsid w:val="00BE2CAE"/>
    <w:rsid w:val="00BE2D95"/>
    <w:rsid w:val="00BE4A6A"/>
    <w:rsid w:val="00BE59FE"/>
    <w:rsid w:val="00BE5C1F"/>
    <w:rsid w:val="00BE62F0"/>
    <w:rsid w:val="00BE70CB"/>
    <w:rsid w:val="00BE7434"/>
    <w:rsid w:val="00BE750A"/>
    <w:rsid w:val="00BE7712"/>
    <w:rsid w:val="00BF00FE"/>
    <w:rsid w:val="00BF3413"/>
    <w:rsid w:val="00BF3647"/>
    <w:rsid w:val="00BF3E86"/>
    <w:rsid w:val="00BF49B7"/>
    <w:rsid w:val="00BF513E"/>
    <w:rsid w:val="00BF53CA"/>
    <w:rsid w:val="00BF5823"/>
    <w:rsid w:val="00BF5E9F"/>
    <w:rsid w:val="00BF6FCF"/>
    <w:rsid w:val="00BF79E5"/>
    <w:rsid w:val="00BF7AF1"/>
    <w:rsid w:val="00C0007E"/>
    <w:rsid w:val="00C005D8"/>
    <w:rsid w:val="00C0079D"/>
    <w:rsid w:val="00C007E9"/>
    <w:rsid w:val="00C01459"/>
    <w:rsid w:val="00C016A9"/>
    <w:rsid w:val="00C01BCE"/>
    <w:rsid w:val="00C02548"/>
    <w:rsid w:val="00C02A83"/>
    <w:rsid w:val="00C02FED"/>
    <w:rsid w:val="00C03129"/>
    <w:rsid w:val="00C05AF0"/>
    <w:rsid w:val="00C05F18"/>
    <w:rsid w:val="00C0646D"/>
    <w:rsid w:val="00C066A2"/>
    <w:rsid w:val="00C0675D"/>
    <w:rsid w:val="00C07673"/>
    <w:rsid w:val="00C1045F"/>
    <w:rsid w:val="00C11548"/>
    <w:rsid w:val="00C1226F"/>
    <w:rsid w:val="00C13DE1"/>
    <w:rsid w:val="00C13F54"/>
    <w:rsid w:val="00C149F1"/>
    <w:rsid w:val="00C15A19"/>
    <w:rsid w:val="00C16C2D"/>
    <w:rsid w:val="00C16C3D"/>
    <w:rsid w:val="00C17383"/>
    <w:rsid w:val="00C17E70"/>
    <w:rsid w:val="00C207FD"/>
    <w:rsid w:val="00C2105C"/>
    <w:rsid w:val="00C21CC3"/>
    <w:rsid w:val="00C21E86"/>
    <w:rsid w:val="00C2216E"/>
    <w:rsid w:val="00C23F76"/>
    <w:rsid w:val="00C241C8"/>
    <w:rsid w:val="00C27CCD"/>
    <w:rsid w:val="00C30644"/>
    <w:rsid w:val="00C30A15"/>
    <w:rsid w:val="00C30EAF"/>
    <w:rsid w:val="00C31B4E"/>
    <w:rsid w:val="00C323A6"/>
    <w:rsid w:val="00C32EAE"/>
    <w:rsid w:val="00C33275"/>
    <w:rsid w:val="00C333FB"/>
    <w:rsid w:val="00C34700"/>
    <w:rsid w:val="00C349FE"/>
    <w:rsid w:val="00C34AC4"/>
    <w:rsid w:val="00C35764"/>
    <w:rsid w:val="00C35CC4"/>
    <w:rsid w:val="00C40780"/>
    <w:rsid w:val="00C4115A"/>
    <w:rsid w:val="00C4136E"/>
    <w:rsid w:val="00C41A48"/>
    <w:rsid w:val="00C42E04"/>
    <w:rsid w:val="00C437D0"/>
    <w:rsid w:val="00C43947"/>
    <w:rsid w:val="00C439C5"/>
    <w:rsid w:val="00C43BEB"/>
    <w:rsid w:val="00C44055"/>
    <w:rsid w:val="00C440EC"/>
    <w:rsid w:val="00C444DC"/>
    <w:rsid w:val="00C44CC3"/>
    <w:rsid w:val="00C44FB8"/>
    <w:rsid w:val="00C47812"/>
    <w:rsid w:val="00C479CE"/>
    <w:rsid w:val="00C47E77"/>
    <w:rsid w:val="00C507AE"/>
    <w:rsid w:val="00C50A72"/>
    <w:rsid w:val="00C50BAF"/>
    <w:rsid w:val="00C50DA5"/>
    <w:rsid w:val="00C51EA4"/>
    <w:rsid w:val="00C521EA"/>
    <w:rsid w:val="00C522DC"/>
    <w:rsid w:val="00C524F1"/>
    <w:rsid w:val="00C53047"/>
    <w:rsid w:val="00C53B8C"/>
    <w:rsid w:val="00C53E2A"/>
    <w:rsid w:val="00C54FFC"/>
    <w:rsid w:val="00C55194"/>
    <w:rsid w:val="00C57491"/>
    <w:rsid w:val="00C60D89"/>
    <w:rsid w:val="00C61C77"/>
    <w:rsid w:val="00C61D08"/>
    <w:rsid w:val="00C6234C"/>
    <w:rsid w:val="00C630A7"/>
    <w:rsid w:val="00C63610"/>
    <w:rsid w:val="00C639DE"/>
    <w:rsid w:val="00C64441"/>
    <w:rsid w:val="00C64D53"/>
    <w:rsid w:val="00C6624E"/>
    <w:rsid w:val="00C66AF2"/>
    <w:rsid w:val="00C673E6"/>
    <w:rsid w:val="00C67B54"/>
    <w:rsid w:val="00C67F78"/>
    <w:rsid w:val="00C708B1"/>
    <w:rsid w:val="00C709F8"/>
    <w:rsid w:val="00C70CE5"/>
    <w:rsid w:val="00C710ED"/>
    <w:rsid w:val="00C716B4"/>
    <w:rsid w:val="00C72776"/>
    <w:rsid w:val="00C731C2"/>
    <w:rsid w:val="00C73B01"/>
    <w:rsid w:val="00C75034"/>
    <w:rsid w:val="00C778EE"/>
    <w:rsid w:val="00C778FF"/>
    <w:rsid w:val="00C8035B"/>
    <w:rsid w:val="00C80795"/>
    <w:rsid w:val="00C809D2"/>
    <w:rsid w:val="00C82DB5"/>
    <w:rsid w:val="00C847AA"/>
    <w:rsid w:val="00C84FBF"/>
    <w:rsid w:val="00C85515"/>
    <w:rsid w:val="00C85F7D"/>
    <w:rsid w:val="00C86000"/>
    <w:rsid w:val="00C864A1"/>
    <w:rsid w:val="00C8662A"/>
    <w:rsid w:val="00C8712E"/>
    <w:rsid w:val="00C875B5"/>
    <w:rsid w:val="00C904BC"/>
    <w:rsid w:val="00C9061E"/>
    <w:rsid w:val="00C91362"/>
    <w:rsid w:val="00C91CCC"/>
    <w:rsid w:val="00C91EBE"/>
    <w:rsid w:val="00C92DF5"/>
    <w:rsid w:val="00C93879"/>
    <w:rsid w:val="00C938CA"/>
    <w:rsid w:val="00C93A06"/>
    <w:rsid w:val="00C94A4E"/>
    <w:rsid w:val="00C9553F"/>
    <w:rsid w:val="00C95EF4"/>
    <w:rsid w:val="00C96371"/>
    <w:rsid w:val="00C9778D"/>
    <w:rsid w:val="00C9780C"/>
    <w:rsid w:val="00CA0307"/>
    <w:rsid w:val="00CA0BD9"/>
    <w:rsid w:val="00CA1874"/>
    <w:rsid w:val="00CA1944"/>
    <w:rsid w:val="00CA224B"/>
    <w:rsid w:val="00CA245B"/>
    <w:rsid w:val="00CA2AA6"/>
    <w:rsid w:val="00CA32DF"/>
    <w:rsid w:val="00CA3881"/>
    <w:rsid w:val="00CA3F45"/>
    <w:rsid w:val="00CA4D47"/>
    <w:rsid w:val="00CA4F8A"/>
    <w:rsid w:val="00CA4FFE"/>
    <w:rsid w:val="00CA592E"/>
    <w:rsid w:val="00CA5C53"/>
    <w:rsid w:val="00CA698A"/>
    <w:rsid w:val="00CA75E1"/>
    <w:rsid w:val="00CB07ED"/>
    <w:rsid w:val="00CB0805"/>
    <w:rsid w:val="00CB085B"/>
    <w:rsid w:val="00CB110E"/>
    <w:rsid w:val="00CB2FA5"/>
    <w:rsid w:val="00CB32FC"/>
    <w:rsid w:val="00CB3F99"/>
    <w:rsid w:val="00CB4342"/>
    <w:rsid w:val="00CB4ECF"/>
    <w:rsid w:val="00CB59DC"/>
    <w:rsid w:val="00CB59EE"/>
    <w:rsid w:val="00CB5B8C"/>
    <w:rsid w:val="00CB69FC"/>
    <w:rsid w:val="00CB75D2"/>
    <w:rsid w:val="00CB7ACF"/>
    <w:rsid w:val="00CB7E1D"/>
    <w:rsid w:val="00CC0825"/>
    <w:rsid w:val="00CC10D3"/>
    <w:rsid w:val="00CC1462"/>
    <w:rsid w:val="00CC1630"/>
    <w:rsid w:val="00CC1FFA"/>
    <w:rsid w:val="00CC2069"/>
    <w:rsid w:val="00CC20B5"/>
    <w:rsid w:val="00CC2526"/>
    <w:rsid w:val="00CC25FF"/>
    <w:rsid w:val="00CC2892"/>
    <w:rsid w:val="00CC3115"/>
    <w:rsid w:val="00CC3E2C"/>
    <w:rsid w:val="00CC571A"/>
    <w:rsid w:val="00CC6493"/>
    <w:rsid w:val="00CC6FD4"/>
    <w:rsid w:val="00CC7BEF"/>
    <w:rsid w:val="00CD02A3"/>
    <w:rsid w:val="00CD0D65"/>
    <w:rsid w:val="00CD2940"/>
    <w:rsid w:val="00CD3257"/>
    <w:rsid w:val="00CD3E7E"/>
    <w:rsid w:val="00CD42AD"/>
    <w:rsid w:val="00CD4605"/>
    <w:rsid w:val="00CD48F0"/>
    <w:rsid w:val="00CD4E32"/>
    <w:rsid w:val="00CD5EBD"/>
    <w:rsid w:val="00CD6126"/>
    <w:rsid w:val="00CD662E"/>
    <w:rsid w:val="00CD69D4"/>
    <w:rsid w:val="00CD6E4F"/>
    <w:rsid w:val="00CD744B"/>
    <w:rsid w:val="00CE0F35"/>
    <w:rsid w:val="00CE188A"/>
    <w:rsid w:val="00CE24A2"/>
    <w:rsid w:val="00CE2789"/>
    <w:rsid w:val="00CE34C1"/>
    <w:rsid w:val="00CE38E9"/>
    <w:rsid w:val="00CE3A44"/>
    <w:rsid w:val="00CE400C"/>
    <w:rsid w:val="00CE44B6"/>
    <w:rsid w:val="00CE44E5"/>
    <w:rsid w:val="00CE53CF"/>
    <w:rsid w:val="00CE5631"/>
    <w:rsid w:val="00CE6066"/>
    <w:rsid w:val="00CE655E"/>
    <w:rsid w:val="00CE6B52"/>
    <w:rsid w:val="00CE7945"/>
    <w:rsid w:val="00CE7DDD"/>
    <w:rsid w:val="00CE7F7C"/>
    <w:rsid w:val="00CF04DA"/>
    <w:rsid w:val="00CF06BF"/>
    <w:rsid w:val="00CF085D"/>
    <w:rsid w:val="00CF0928"/>
    <w:rsid w:val="00CF0F8B"/>
    <w:rsid w:val="00CF1C8F"/>
    <w:rsid w:val="00CF2CEA"/>
    <w:rsid w:val="00CF38E4"/>
    <w:rsid w:val="00CF3A17"/>
    <w:rsid w:val="00CF5797"/>
    <w:rsid w:val="00CF6BC6"/>
    <w:rsid w:val="00CF6FBC"/>
    <w:rsid w:val="00CF7358"/>
    <w:rsid w:val="00CF77FF"/>
    <w:rsid w:val="00CF7EDD"/>
    <w:rsid w:val="00D024D4"/>
    <w:rsid w:val="00D026FA"/>
    <w:rsid w:val="00D02C3E"/>
    <w:rsid w:val="00D02DE3"/>
    <w:rsid w:val="00D03CA9"/>
    <w:rsid w:val="00D03D65"/>
    <w:rsid w:val="00D053D6"/>
    <w:rsid w:val="00D05B30"/>
    <w:rsid w:val="00D07146"/>
    <w:rsid w:val="00D077C3"/>
    <w:rsid w:val="00D07922"/>
    <w:rsid w:val="00D1130F"/>
    <w:rsid w:val="00D128C0"/>
    <w:rsid w:val="00D12C6D"/>
    <w:rsid w:val="00D12FA3"/>
    <w:rsid w:val="00D13F0F"/>
    <w:rsid w:val="00D13F83"/>
    <w:rsid w:val="00D14098"/>
    <w:rsid w:val="00D14311"/>
    <w:rsid w:val="00D14963"/>
    <w:rsid w:val="00D149FE"/>
    <w:rsid w:val="00D14C83"/>
    <w:rsid w:val="00D15E63"/>
    <w:rsid w:val="00D16B9F"/>
    <w:rsid w:val="00D1704F"/>
    <w:rsid w:val="00D17F3D"/>
    <w:rsid w:val="00D200A4"/>
    <w:rsid w:val="00D20E48"/>
    <w:rsid w:val="00D20F3B"/>
    <w:rsid w:val="00D2132D"/>
    <w:rsid w:val="00D219D2"/>
    <w:rsid w:val="00D22F2B"/>
    <w:rsid w:val="00D230FE"/>
    <w:rsid w:val="00D23118"/>
    <w:rsid w:val="00D234E2"/>
    <w:rsid w:val="00D23520"/>
    <w:rsid w:val="00D24ED7"/>
    <w:rsid w:val="00D24F16"/>
    <w:rsid w:val="00D26B6E"/>
    <w:rsid w:val="00D3105D"/>
    <w:rsid w:val="00D31C68"/>
    <w:rsid w:val="00D325E1"/>
    <w:rsid w:val="00D326F6"/>
    <w:rsid w:val="00D33E7A"/>
    <w:rsid w:val="00D356AE"/>
    <w:rsid w:val="00D36387"/>
    <w:rsid w:val="00D368EF"/>
    <w:rsid w:val="00D37392"/>
    <w:rsid w:val="00D37EA3"/>
    <w:rsid w:val="00D40573"/>
    <w:rsid w:val="00D40970"/>
    <w:rsid w:val="00D40B84"/>
    <w:rsid w:val="00D40CB4"/>
    <w:rsid w:val="00D41068"/>
    <w:rsid w:val="00D428CD"/>
    <w:rsid w:val="00D43F69"/>
    <w:rsid w:val="00D43FE8"/>
    <w:rsid w:val="00D44945"/>
    <w:rsid w:val="00D44D51"/>
    <w:rsid w:val="00D4567F"/>
    <w:rsid w:val="00D45761"/>
    <w:rsid w:val="00D461D2"/>
    <w:rsid w:val="00D469F0"/>
    <w:rsid w:val="00D5193B"/>
    <w:rsid w:val="00D525E3"/>
    <w:rsid w:val="00D53308"/>
    <w:rsid w:val="00D538FB"/>
    <w:rsid w:val="00D55069"/>
    <w:rsid w:val="00D57130"/>
    <w:rsid w:val="00D57B6F"/>
    <w:rsid w:val="00D57BA7"/>
    <w:rsid w:val="00D60E90"/>
    <w:rsid w:val="00D612D1"/>
    <w:rsid w:val="00D61AD9"/>
    <w:rsid w:val="00D624A3"/>
    <w:rsid w:val="00D624E5"/>
    <w:rsid w:val="00D625DF"/>
    <w:rsid w:val="00D63585"/>
    <w:rsid w:val="00D64450"/>
    <w:rsid w:val="00D64882"/>
    <w:rsid w:val="00D67D44"/>
    <w:rsid w:val="00D70284"/>
    <w:rsid w:val="00D723A8"/>
    <w:rsid w:val="00D7275B"/>
    <w:rsid w:val="00D72E4B"/>
    <w:rsid w:val="00D72E88"/>
    <w:rsid w:val="00D74F23"/>
    <w:rsid w:val="00D761C5"/>
    <w:rsid w:val="00D76831"/>
    <w:rsid w:val="00D806D3"/>
    <w:rsid w:val="00D8096C"/>
    <w:rsid w:val="00D80EBF"/>
    <w:rsid w:val="00D81007"/>
    <w:rsid w:val="00D811CB"/>
    <w:rsid w:val="00D822D9"/>
    <w:rsid w:val="00D83615"/>
    <w:rsid w:val="00D842A1"/>
    <w:rsid w:val="00D84BF4"/>
    <w:rsid w:val="00D85022"/>
    <w:rsid w:val="00D85C07"/>
    <w:rsid w:val="00D85D42"/>
    <w:rsid w:val="00D85D70"/>
    <w:rsid w:val="00D85F80"/>
    <w:rsid w:val="00D87351"/>
    <w:rsid w:val="00D87362"/>
    <w:rsid w:val="00D875BE"/>
    <w:rsid w:val="00D87C24"/>
    <w:rsid w:val="00D90114"/>
    <w:rsid w:val="00D90823"/>
    <w:rsid w:val="00D90D20"/>
    <w:rsid w:val="00D9181C"/>
    <w:rsid w:val="00D9208A"/>
    <w:rsid w:val="00D9277D"/>
    <w:rsid w:val="00D936F3"/>
    <w:rsid w:val="00D93754"/>
    <w:rsid w:val="00D93E81"/>
    <w:rsid w:val="00D94057"/>
    <w:rsid w:val="00D94379"/>
    <w:rsid w:val="00D9469B"/>
    <w:rsid w:val="00D94DEB"/>
    <w:rsid w:val="00D95DCE"/>
    <w:rsid w:val="00D9725E"/>
    <w:rsid w:val="00D97560"/>
    <w:rsid w:val="00D979B0"/>
    <w:rsid w:val="00D97AB3"/>
    <w:rsid w:val="00DA15F0"/>
    <w:rsid w:val="00DA20FB"/>
    <w:rsid w:val="00DA21BE"/>
    <w:rsid w:val="00DA263B"/>
    <w:rsid w:val="00DA26AB"/>
    <w:rsid w:val="00DA2FD4"/>
    <w:rsid w:val="00DA3A3B"/>
    <w:rsid w:val="00DA46F6"/>
    <w:rsid w:val="00DA5451"/>
    <w:rsid w:val="00DA58CE"/>
    <w:rsid w:val="00DA6B8F"/>
    <w:rsid w:val="00DA7740"/>
    <w:rsid w:val="00DA7AC4"/>
    <w:rsid w:val="00DB0C2E"/>
    <w:rsid w:val="00DB162E"/>
    <w:rsid w:val="00DB16B2"/>
    <w:rsid w:val="00DB2C65"/>
    <w:rsid w:val="00DB3250"/>
    <w:rsid w:val="00DB3A66"/>
    <w:rsid w:val="00DB4E81"/>
    <w:rsid w:val="00DB59DF"/>
    <w:rsid w:val="00DB63DD"/>
    <w:rsid w:val="00DB67EE"/>
    <w:rsid w:val="00DB6A20"/>
    <w:rsid w:val="00DB7BF4"/>
    <w:rsid w:val="00DB7C8B"/>
    <w:rsid w:val="00DC01AF"/>
    <w:rsid w:val="00DC071D"/>
    <w:rsid w:val="00DC11AE"/>
    <w:rsid w:val="00DC188D"/>
    <w:rsid w:val="00DC2103"/>
    <w:rsid w:val="00DC280B"/>
    <w:rsid w:val="00DC2B2C"/>
    <w:rsid w:val="00DC34AF"/>
    <w:rsid w:val="00DC3767"/>
    <w:rsid w:val="00DC3DD0"/>
    <w:rsid w:val="00DC469C"/>
    <w:rsid w:val="00DC4AEF"/>
    <w:rsid w:val="00DC55D5"/>
    <w:rsid w:val="00DC5ECE"/>
    <w:rsid w:val="00DC66BC"/>
    <w:rsid w:val="00DC782B"/>
    <w:rsid w:val="00DD0324"/>
    <w:rsid w:val="00DD056D"/>
    <w:rsid w:val="00DD09EB"/>
    <w:rsid w:val="00DD154B"/>
    <w:rsid w:val="00DD1D36"/>
    <w:rsid w:val="00DD2366"/>
    <w:rsid w:val="00DD3407"/>
    <w:rsid w:val="00DD3D81"/>
    <w:rsid w:val="00DD4185"/>
    <w:rsid w:val="00DD4D06"/>
    <w:rsid w:val="00DD5371"/>
    <w:rsid w:val="00DD5C67"/>
    <w:rsid w:val="00DD63AB"/>
    <w:rsid w:val="00DD669A"/>
    <w:rsid w:val="00DD7A6A"/>
    <w:rsid w:val="00DE0C12"/>
    <w:rsid w:val="00DE1DAE"/>
    <w:rsid w:val="00DE3824"/>
    <w:rsid w:val="00DE41D3"/>
    <w:rsid w:val="00DE4537"/>
    <w:rsid w:val="00DE4566"/>
    <w:rsid w:val="00DE4B88"/>
    <w:rsid w:val="00DE4BC9"/>
    <w:rsid w:val="00DE59CC"/>
    <w:rsid w:val="00DE6453"/>
    <w:rsid w:val="00DE6628"/>
    <w:rsid w:val="00DE699E"/>
    <w:rsid w:val="00DE6B31"/>
    <w:rsid w:val="00DE77C0"/>
    <w:rsid w:val="00DF0AD1"/>
    <w:rsid w:val="00DF1CAE"/>
    <w:rsid w:val="00DF392F"/>
    <w:rsid w:val="00DF4293"/>
    <w:rsid w:val="00DF491A"/>
    <w:rsid w:val="00DF5125"/>
    <w:rsid w:val="00DF68B8"/>
    <w:rsid w:val="00DF71BD"/>
    <w:rsid w:val="00E004FD"/>
    <w:rsid w:val="00E009E9"/>
    <w:rsid w:val="00E012B2"/>
    <w:rsid w:val="00E013E6"/>
    <w:rsid w:val="00E02516"/>
    <w:rsid w:val="00E0251E"/>
    <w:rsid w:val="00E02A8C"/>
    <w:rsid w:val="00E03C41"/>
    <w:rsid w:val="00E03C65"/>
    <w:rsid w:val="00E0414B"/>
    <w:rsid w:val="00E04AC2"/>
    <w:rsid w:val="00E04D6D"/>
    <w:rsid w:val="00E04E94"/>
    <w:rsid w:val="00E059D9"/>
    <w:rsid w:val="00E0667A"/>
    <w:rsid w:val="00E06F2E"/>
    <w:rsid w:val="00E0731A"/>
    <w:rsid w:val="00E07361"/>
    <w:rsid w:val="00E07F4E"/>
    <w:rsid w:val="00E1069D"/>
    <w:rsid w:val="00E1201F"/>
    <w:rsid w:val="00E12716"/>
    <w:rsid w:val="00E131A1"/>
    <w:rsid w:val="00E13FA3"/>
    <w:rsid w:val="00E15048"/>
    <w:rsid w:val="00E15504"/>
    <w:rsid w:val="00E15A1C"/>
    <w:rsid w:val="00E15C37"/>
    <w:rsid w:val="00E16DAE"/>
    <w:rsid w:val="00E17104"/>
    <w:rsid w:val="00E17D04"/>
    <w:rsid w:val="00E17FB8"/>
    <w:rsid w:val="00E212F6"/>
    <w:rsid w:val="00E214FB"/>
    <w:rsid w:val="00E21EEF"/>
    <w:rsid w:val="00E22216"/>
    <w:rsid w:val="00E22B70"/>
    <w:rsid w:val="00E240EC"/>
    <w:rsid w:val="00E24A40"/>
    <w:rsid w:val="00E24BA8"/>
    <w:rsid w:val="00E24E2E"/>
    <w:rsid w:val="00E252EE"/>
    <w:rsid w:val="00E25892"/>
    <w:rsid w:val="00E27114"/>
    <w:rsid w:val="00E27551"/>
    <w:rsid w:val="00E27599"/>
    <w:rsid w:val="00E2770E"/>
    <w:rsid w:val="00E27CE6"/>
    <w:rsid w:val="00E27F96"/>
    <w:rsid w:val="00E304F5"/>
    <w:rsid w:val="00E30F0D"/>
    <w:rsid w:val="00E322A4"/>
    <w:rsid w:val="00E32849"/>
    <w:rsid w:val="00E32BB2"/>
    <w:rsid w:val="00E32DD7"/>
    <w:rsid w:val="00E33550"/>
    <w:rsid w:val="00E339C8"/>
    <w:rsid w:val="00E35DE7"/>
    <w:rsid w:val="00E37427"/>
    <w:rsid w:val="00E37EC7"/>
    <w:rsid w:val="00E37F83"/>
    <w:rsid w:val="00E43053"/>
    <w:rsid w:val="00E44B09"/>
    <w:rsid w:val="00E467BD"/>
    <w:rsid w:val="00E46D00"/>
    <w:rsid w:val="00E472F9"/>
    <w:rsid w:val="00E4744A"/>
    <w:rsid w:val="00E47BD0"/>
    <w:rsid w:val="00E47C19"/>
    <w:rsid w:val="00E503B1"/>
    <w:rsid w:val="00E51DF6"/>
    <w:rsid w:val="00E524BD"/>
    <w:rsid w:val="00E5284E"/>
    <w:rsid w:val="00E53533"/>
    <w:rsid w:val="00E53E06"/>
    <w:rsid w:val="00E53F82"/>
    <w:rsid w:val="00E54709"/>
    <w:rsid w:val="00E54CE2"/>
    <w:rsid w:val="00E55D61"/>
    <w:rsid w:val="00E55D67"/>
    <w:rsid w:val="00E57372"/>
    <w:rsid w:val="00E60F4C"/>
    <w:rsid w:val="00E61708"/>
    <w:rsid w:val="00E619CA"/>
    <w:rsid w:val="00E61A4A"/>
    <w:rsid w:val="00E63743"/>
    <w:rsid w:val="00E637E4"/>
    <w:rsid w:val="00E64B84"/>
    <w:rsid w:val="00E65DE9"/>
    <w:rsid w:val="00E671BD"/>
    <w:rsid w:val="00E67AE2"/>
    <w:rsid w:val="00E67BED"/>
    <w:rsid w:val="00E67D1F"/>
    <w:rsid w:val="00E67DD5"/>
    <w:rsid w:val="00E7019D"/>
    <w:rsid w:val="00E71189"/>
    <w:rsid w:val="00E7144D"/>
    <w:rsid w:val="00E71606"/>
    <w:rsid w:val="00E71901"/>
    <w:rsid w:val="00E72174"/>
    <w:rsid w:val="00E728E7"/>
    <w:rsid w:val="00E737DE"/>
    <w:rsid w:val="00E73C8C"/>
    <w:rsid w:val="00E73FDE"/>
    <w:rsid w:val="00E7454E"/>
    <w:rsid w:val="00E74E75"/>
    <w:rsid w:val="00E74F46"/>
    <w:rsid w:val="00E7573A"/>
    <w:rsid w:val="00E75A4D"/>
    <w:rsid w:val="00E76782"/>
    <w:rsid w:val="00E769A1"/>
    <w:rsid w:val="00E76C8B"/>
    <w:rsid w:val="00E77FA6"/>
    <w:rsid w:val="00E80457"/>
    <w:rsid w:val="00E80E4C"/>
    <w:rsid w:val="00E80F67"/>
    <w:rsid w:val="00E8129F"/>
    <w:rsid w:val="00E816AD"/>
    <w:rsid w:val="00E821EF"/>
    <w:rsid w:val="00E82452"/>
    <w:rsid w:val="00E837ED"/>
    <w:rsid w:val="00E83DC1"/>
    <w:rsid w:val="00E840CD"/>
    <w:rsid w:val="00E8430C"/>
    <w:rsid w:val="00E843A3"/>
    <w:rsid w:val="00E852B4"/>
    <w:rsid w:val="00E85AFA"/>
    <w:rsid w:val="00E85CFF"/>
    <w:rsid w:val="00E86082"/>
    <w:rsid w:val="00E8634C"/>
    <w:rsid w:val="00E863CC"/>
    <w:rsid w:val="00E90086"/>
    <w:rsid w:val="00E90113"/>
    <w:rsid w:val="00E903C7"/>
    <w:rsid w:val="00E90596"/>
    <w:rsid w:val="00E916EB"/>
    <w:rsid w:val="00E917B9"/>
    <w:rsid w:val="00E917DC"/>
    <w:rsid w:val="00E927B9"/>
    <w:rsid w:val="00E92AB5"/>
    <w:rsid w:val="00E94CFB"/>
    <w:rsid w:val="00E9546F"/>
    <w:rsid w:val="00E96084"/>
    <w:rsid w:val="00E96E0A"/>
    <w:rsid w:val="00E97828"/>
    <w:rsid w:val="00E9793A"/>
    <w:rsid w:val="00EA073E"/>
    <w:rsid w:val="00EA0FFB"/>
    <w:rsid w:val="00EA23D8"/>
    <w:rsid w:val="00EA2614"/>
    <w:rsid w:val="00EA2D22"/>
    <w:rsid w:val="00EA344D"/>
    <w:rsid w:val="00EA3F84"/>
    <w:rsid w:val="00EA3FF8"/>
    <w:rsid w:val="00EA4D47"/>
    <w:rsid w:val="00EA5595"/>
    <w:rsid w:val="00EA581A"/>
    <w:rsid w:val="00EA6274"/>
    <w:rsid w:val="00EA6CF8"/>
    <w:rsid w:val="00EA7E52"/>
    <w:rsid w:val="00EA7EF2"/>
    <w:rsid w:val="00EB03F3"/>
    <w:rsid w:val="00EB0C01"/>
    <w:rsid w:val="00EB1212"/>
    <w:rsid w:val="00EB14EF"/>
    <w:rsid w:val="00EB15B2"/>
    <w:rsid w:val="00EB199D"/>
    <w:rsid w:val="00EB2BC4"/>
    <w:rsid w:val="00EB2C29"/>
    <w:rsid w:val="00EB2EA2"/>
    <w:rsid w:val="00EB33AD"/>
    <w:rsid w:val="00EB3CD3"/>
    <w:rsid w:val="00EB411D"/>
    <w:rsid w:val="00EB61E6"/>
    <w:rsid w:val="00EB6777"/>
    <w:rsid w:val="00EB6B7B"/>
    <w:rsid w:val="00EC0563"/>
    <w:rsid w:val="00EC085D"/>
    <w:rsid w:val="00EC3866"/>
    <w:rsid w:val="00EC3ED7"/>
    <w:rsid w:val="00EC419F"/>
    <w:rsid w:val="00EC48D6"/>
    <w:rsid w:val="00EC4B9D"/>
    <w:rsid w:val="00EC5BBC"/>
    <w:rsid w:val="00EC755D"/>
    <w:rsid w:val="00EC75A9"/>
    <w:rsid w:val="00EC7A90"/>
    <w:rsid w:val="00ED0372"/>
    <w:rsid w:val="00ED1722"/>
    <w:rsid w:val="00ED20F2"/>
    <w:rsid w:val="00ED2249"/>
    <w:rsid w:val="00ED26D5"/>
    <w:rsid w:val="00ED2E3A"/>
    <w:rsid w:val="00ED3398"/>
    <w:rsid w:val="00ED379A"/>
    <w:rsid w:val="00ED3894"/>
    <w:rsid w:val="00ED3CB0"/>
    <w:rsid w:val="00ED4097"/>
    <w:rsid w:val="00ED43FE"/>
    <w:rsid w:val="00ED445E"/>
    <w:rsid w:val="00ED502F"/>
    <w:rsid w:val="00ED578D"/>
    <w:rsid w:val="00ED76FF"/>
    <w:rsid w:val="00ED7CCF"/>
    <w:rsid w:val="00EE00F6"/>
    <w:rsid w:val="00EE037C"/>
    <w:rsid w:val="00EE07A0"/>
    <w:rsid w:val="00EE0BDC"/>
    <w:rsid w:val="00EE1173"/>
    <w:rsid w:val="00EE19FC"/>
    <w:rsid w:val="00EE26D3"/>
    <w:rsid w:val="00EE2A6F"/>
    <w:rsid w:val="00EE3AE4"/>
    <w:rsid w:val="00EE4173"/>
    <w:rsid w:val="00EE4381"/>
    <w:rsid w:val="00EE4919"/>
    <w:rsid w:val="00EE4DA8"/>
    <w:rsid w:val="00EE6C5B"/>
    <w:rsid w:val="00EF01EB"/>
    <w:rsid w:val="00EF0996"/>
    <w:rsid w:val="00EF11D8"/>
    <w:rsid w:val="00EF2C21"/>
    <w:rsid w:val="00EF4C25"/>
    <w:rsid w:val="00EF584E"/>
    <w:rsid w:val="00EF6309"/>
    <w:rsid w:val="00EF63E0"/>
    <w:rsid w:val="00EF66AA"/>
    <w:rsid w:val="00EF7619"/>
    <w:rsid w:val="00EF7830"/>
    <w:rsid w:val="00EF7B50"/>
    <w:rsid w:val="00F00B9A"/>
    <w:rsid w:val="00F01ACE"/>
    <w:rsid w:val="00F01C59"/>
    <w:rsid w:val="00F031A3"/>
    <w:rsid w:val="00F03633"/>
    <w:rsid w:val="00F039EA"/>
    <w:rsid w:val="00F058A7"/>
    <w:rsid w:val="00F05940"/>
    <w:rsid w:val="00F05B21"/>
    <w:rsid w:val="00F06108"/>
    <w:rsid w:val="00F066BC"/>
    <w:rsid w:val="00F0673D"/>
    <w:rsid w:val="00F069B7"/>
    <w:rsid w:val="00F06EAF"/>
    <w:rsid w:val="00F07705"/>
    <w:rsid w:val="00F10228"/>
    <w:rsid w:val="00F10AED"/>
    <w:rsid w:val="00F10B90"/>
    <w:rsid w:val="00F10CB5"/>
    <w:rsid w:val="00F11CA9"/>
    <w:rsid w:val="00F12E5A"/>
    <w:rsid w:val="00F1410A"/>
    <w:rsid w:val="00F1410B"/>
    <w:rsid w:val="00F164FE"/>
    <w:rsid w:val="00F16C35"/>
    <w:rsid w:val="00F16DDC"/>
    <w:rsid w:val="00F20785"/>
    <w:rsid w:val="00F21228"/>
    <w:rsid w:val="00F21CF4"/>
    <w:rsid w:val="00F222F3"/>
    <w:rsid w:val="00F22AF8"/>
    <w:rsid w:val="00F22C12"/>
    <w:rsid w:val="00F23899"/>
    <w:rsid w:val="00F23AEE"/>
    <w:rsid w:val="00F248A8"/>
    <w:rsid w:val="00F24EBA"/>
    <w:rsid w:val="00F25097"/>
    <w:rsid w:val="00F2551C"/>
    <w:rsid w:val="00F25E4C"/>
    <w:rsid w:val="00F26427"/>
    <w:rsid w:val="00F2647A"/>
    <w:rsid w:val="00F26DBD"/>
    <w:rsid w:val="00F279EF"/>
    <w:rsid w:val="00F30B7F"/>
    <w:rsid w:val="00F31518"/>
    <w:rsid w:val="00F32411"/>
    <w:rsid w:val="00F32B04"/>
    <w:rsid w:val="00F345F4"/>
    <w:rsid w:val="00F348A2"/>
    <w:rsid w:val="00F3521C"/>
    <w:rsid w:val="00F3530A"/>
    <w:rsid w:val="00F35E65"/>
    <w:rsid w:val="00F3656A"/>
    <w:rsid w:val="00F37198"/>
    <w:rsid w:val="00F371F1"/>
    <w:rsid w:val="00F402C2"/>
    <w:rsid w:val="00F40A08"/>
    <w:rsid w:val="00F40CFB"/>
    <w:rsid w:val="00F41060"/>
    <w:rsid w:val="00F41AFB"/>
    <w:rsid w:val="00F41C1E"/>
    <w:rsid w:val="00F43B03"/>
    <w:rsid w:val="00F445DD"/>
    <w:rsid w:val="00F44B1A"/>
    <w:rsid w:val="00F45AB1"/>
    <w:rsid w:val="00F4681C"/>
    <w:rsid w:val="00F47344"/>
    <w:rsid w:val="00F47EF7"/>
    <w:rsid w:val="00F501F2"/>
    <w:rsid w:val="00F527CC"/>
    <w:rsid w:val="00F52A41"/>
    <w:rsid w:val="00F532CD"/>
    <w:rsid w:val="00F537AA"/>
    <w:rsid w:val="00F53BA3"/>
    <w:rsid w:val="00F53C26"/>
    <w:rsid w:val="00F541C9"/>
    <w:rsid w:val="00F54650"/>
    <w:rsid w:val="00F547F7"/>
    <w:rsid w:val="00F55113"/>
    <w:rsid w:val="00F55D8C"/>
    <w:rsid w:val="00F56404"/>
    <w:rsid w:val="00F56D8C"/>
    <w:rsid w:val="00F56E04"/>
    <w:rsid w:val="00F579D1"/>
    <w:rsid w:val="00F60189"/>
    <w:rsid w:val="00F605B8"/>
    <w:rsid w:val="00F6114C"/>
    <w:rsid w:val="00F6196F"/>
    <w:rsid w:val="00F619A3"/>
    <w:rsid w:val="00F6226E"/>
    <w:rsid w:val="00F627BF"/>
    <w:rsid w:val="00F62D1C"/>
    <w:rsid w:val="00F62DF7"/>
    <w:rsid w:val="00F63036"/>
    <w:rsid w:val="00F63511"/>
    <w:rsid w:val="00F637D0"/>
    <w:rsid w:val="00F638CB"/>
    <w:rsid w:val="00F6474A"/>
    <w:rsid w:val="00F647A2"/>
    <w:rsid w:val="00F64AEF"/>
    <w:rsid w:val="00F70437"/>
    <w:rsid w:val="00F709D4"/>
    <w:rsid w:val="00F71D35"/>
    <w:rsid w:val="00F720AE"/>
    <w:rsid w:val="00F72758"/>
    <w:rsid w:val="00F732CE"/>
    <w:rsid w:val="00F733E4"/>
    <w:rsid w:val="00F73FDE"/>
    <w:rsid w:val="00F74798"/>
    <w:rsid w:val="00F750CE"/>
    <w:rsid w:val="00F756AA"/>
    <w:rsid w:val="00F7674E"/>
    <w:rsid w:val="00F76C3E"/>
    <w:rsid w:val="00F76E60"/>
    <w:rsid w:val="00F77EA3"/>
    <w:rsid w:val="00F80272"/>
    <w:rsid w:val="00F8036E"/>
    <w:rsid w:val="00F803A3"/>
    <w:rsid w:val="00F807FD"/>
    <w:rsid w:val="00F80DB3"/>
    <w:rsid w:val="00F814FB"/>
    <w:rsid w:val="00F81710"/>
    <w:rsid w:val="00F820F9"/>
    <w:rsid w:val="00F82B2C"/>
    <w:rsid w:val="00F837EA"/>
    <w:rsid w:val="00F842C2"/>
    <w:rsid w:val="00F8488C"/>
    <w:rsid w:val="00F8542B"/>
    <w:rsid w:val="00F85B22"/>
    <w:rsid w:val="00F8665E"/>
    <w:rsid w:val="00F8666E"/>
    <w:rsid w:val="00F86A5A"/>
    <w:rsid w:val="00F90072"/>
    <w:rsid w:val="00F902F3"/>
    <w:rsid w:val="00F90470"/>
    <w:rsid w:val="00F91167"/>
    <w:rsid w:val="00F91E7F"/>
    <w:rsid w:val="00F91EEC"/>
    <w:rsid w:val="00F91F6E"/>
    <w:rsid w:val="00F93071"/>
    <w:rsid w:val="00F93E46"/>
    <w:rsid w:val="00F95B31"/>
    <w:rsid w:val="00F9612C"/>
    <w:rsid w:val="00F9658A"/>
    <w:rsid w:val="00F97796"/>
    <w:rsid w:val="00F97B56"/>
    <w:rsid w:val="00FA261D"/>
    <w:rsid w:val="00FA402B"/>
    <w:rsid w:val="00FA5E8E"/>
    <w:rsid w:val="00FA6403"/>
    <w:rsid w:val="00FA6DAE"/>
    <w:rsid w:val="00FA6F4B"/>
    <w:rsid w:val="00FA7BBE"/>
    <w:rsid w:val="00FB048E"/>
    <w:rsid w:val="00FB148E"/>
    <w:rsid w:val="00FB1773"/>
    <w:rsid w:val="00FB2205"/>
    <w:rsid w:val="00FB30DE"/>
    <w:rsid w:val="00FB41C7"/>
    <w:rsid w:val="00FB4885"/>
    <w:rsid w:val="00FB4E64"/>
    <w:rsid w:val="00FB5FD1"/>
    <w:rsid w:val="00FB606F"/>
    <w:rsid w:val="00FB62B3"/>
    <w:rsid w:val="00FB6828"/>
    <w:rsid w:val="00FB68F8"/>
    <w:rsid w:val="00FB6C57"/>
    <w:rsid w:val="00FB79AC"/>
    <w:rsid w:val="00FC0DEC"/>
    <w:rsid w:val="00FC16B5"/>
    <w:rsid w:val="00FC2767"/>
    <w:rsid w:val="00FC2E2B"/>
    <w:rsid w:val="00FC3D91"/>
    <w:rsid w:val="00FC4029"/>
    <w:rsid w:val="00FC49BA"/>
    <w:rsid w:val="00FC4BA1"/>
    <w:rsid w:val="00FC4C04"/>
    <w:rsid w:val="00FC4DF4"/>
    <w:rsid w:val="00FC7247"/>
    <w:rsid w:val="00FC76EC"/>
    <w:rsid w:val="00FC7867"/>
    <w:rsid w:val="00FC7F16"/>
    <w:rsid w:val="00FD0217"/>
    <w:rsid w:val="00FD0774"/>
    <w:rsid w:val="00FD133A"/>
    <w:rsid w:val="00FD1369"/>
    <w:rsid w:val="00FD147C"/>
    <w:rsid w:val="00FD15D8"/>
    <w:rsid w:val="00FD1691"/>
    <w:rsid w:val="00FD27B0"/>
    <w:rsid w:val="00FD2B72"/>
    <w:rsid w:val="00FD4309"/>
    <w:rsid w:val="00FD5860"/>
    <w:rsid w:val="00FD58FA"/>
    <w:rsid w:val="00FD5A40"/>
    <w:rsid w:val="00FD5C8A"/>
    <w:rsid w:val="00FD5D3C"/>
    <w:rsid w:val="00FD665F"/>
    <w:rsid w:val="00FD6A5B"/>
    <w:rsid w:val="00FD70B2"/>
    <w:rsid w:val="00FE1290"/>
    <w:rsid w:val="00FE1704"/>
    <w:rsid w:val="00FE1ADA"/>
    <w:rsid w:val="00FE21BE"/>
    <w:rsid w:val="00FE2339"/>
    <w:rsid w:val="00FE266E"/>
    <w:rsid w:val="00FE2BA0"/>
    <w:rsid w:val="00FE30E0"/>
    <w:rsid w:val="00FE3788"/>
    <w:rsid w:val="00FE3DBB"/>
    <w:rsid w:val="00FE4DFB"/>
    <w:rsid w:val="00FE614E"/>
    <w:rsid w:val="00FE7E13"/>
    <w:rsid w:val="00FF1442"/>
    <w:rsid w:val="00FF187B"/>
    <w:rsid w:val="00FF1D57"/>
    <w:rsid w:val="00FF2224"/>
    <w:rsid w:val="00FF2ABD"/>
    <w:rsid w:val="00FF41AA"/>
    <w:rsid w:val="00FF4762"/>
    <w:rsid w:val="00FF4D36"/>
    <w:rsid w:val="00FF54B4"/>
    <w:rsid w:val="00FF7106"/>
    <w:rsid w:val="00FF7337"/>
    <w:rsid w:val="00FF7557"/>
    <w:rsid w:val="00FF7D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F1"/>
    <w:pPr>
      <w:spacing w:after="200" w:line="276" w:lineRule="auto"/>
    </w:pPr>
    <w:rPr>
      <w:rFonts w:cs="Times New Roman"/>
      <w:sz w:val="22"/>
      <w:szCs w:val="22"/>
      <w:lang w:val="en-US"/>
    </w:rPr>
  </w:style>
  <w:style w:type="paragraph" w:styleId="Titlu1">
    <w:name w:val="heading 1"/>
    <w:aliases w:val="1"/>
    <w:basedOn w:val="Normal"/>
    <w:next w:val="Normal"/>
    <w:link w:val="Titlu1Caracter"/>
    <w:qFormat/>
    <w:rsid w:val="002E0F18"/>
    <w:pPr>
      <w:keepNext/>
      <w:spacing w:before="240" w:after="60"/>
      <w:outlineLvl w:val="0"/>
    </w:pPr>
    <w:rPr>
      <w:rFonts w:ascii="Cambria" w:hAnsi="Cambria"/>
      <w:b/>
      <w:bCs/>
      <w:kern w:val="32"/>
      <w:sz w:val="32"/>
      <w:szCs w:val="32"/>
    </w:rPr>
  </w:style>
  <w:style w:type="paragraph" w:styleId="Titlu2">
    <w:name w:val="heading 2"/>
    <w:aliases w:val="2,Caracter, Caracter"/>
    <w:basedOn w:val="Normal"/>
    <w:next w:val="Normal"/>
    <w:link w:val="Titlu2Caracter"/>
    <w:uiPriority w:val="9"/>
    <w:qFormat/>
    <w:rsid w:val="002E0F18"/>
    <w:pPr>
      <w:keepNext/>
      <w:spacing w:before="240" w:after="60"/>
      <w:outlineLvl w:val="1"/>
    </w:pPr>
    <w:rPr>
      <w:rFonts w:ascii="Cambria" w:hAnsi="Cambria"/>
      <w:b/>
      <w:bCs/>
      <w:i/>
      <w:iCs/>
      <w:sz w:val="28"/>
      <w:szCs w:val="28"/>
    </w:rPr>
  </w:style>
  <w:style w:type="paragraph" w:styleId="Titlu3">
    <w:name w:val="heading 3"/>
    <w:aliases w:val="3,Char"/>
    <w:basedOn w:val="Normal"/>
    <w:next w:val="Normal"/>
    <w:link w:val="Titlu3Caracter"/>
    <w:qFormat/>
    <w:rsid w:val="002E0F18"/>
    <w:pPr>
      <w:keepNext/>
      <w:spacing w:before="240" w:after="60"/>
      <w:outlineLvl w:val="2"/>
    </w:pPr>
    <w:rPr>
      <w:rFonts w:ascii="Cambria" w:hAnsi="Cambria"/>
      <w:b/>
      <w:bCs/>
      <w:sz w:val="26"/>
      <w:szCs w:val="26"/>
    </w:rPr>
  </w:style>
  <w:style w:type="paragraph" w:styleId="Titlu4">
    <w:name w:val="heading 4"/>
    <w:aliases w:val="4,h4"/>
    <w:basedOn w:val="Normal"/>
    <w:next w:val="Normal"/>
    <w:link w:val="Titlu4Caracter"/>
    <w:uiPriority w:val="9"/>
    <w:qFormat/>
    <w:rsid w:val="002E0F18"/>
    <w:pPr>
      <w:keepNext/>
      <w:spacing w:before="240" w:after="60"/>
      <w:outlineLvl w:val="3"/>
    </w:pPr>
    <w:rPr>
      <w:b/>
      <w:bCs/>
      <w:sz w:val="28"/>
      <w:szCs w:val="28"/>
    </w:rPr>
  </w:style>
  <w:style w:type="paragraph" w:styleId="Titlu5">
    <w:name w:val="heading 5"/>
    <w:aliases w:val="5"/>
    <w:basedOn w:val="Normal"/>
    <w:next w:val="Normal"/>
    <w:link w:val="Titlu5Caracter"/>
    <w:uiPriority w:val="9"/>
    <w:qFormat/>
    <w:rsid w:val="002E0F18"/>
    <w:pPr>
      <w:spacing w:before="240" w:after="60"/>
      <w:outlineLvl w:val="4"/>
    </w:pPr>
    <w:rPr>
      <w:b/>
      <w:bCs/>
      <w:i/>
      <w:iCs/>
      <w:sz w:val="26"/>
      <w:szCs w:val="26"/>
    </w:rPr>
  </w:style>
  <w:style w:type="paragraph" w:styleId="Titlu6">
    <w:name w:val="heading 6"/>
    <w:aliases w:val="6"/>
    <w:basedOn w:val="Normal"/>
    <w:next w:val="Normal"/>
    <w:link w:val="Titlu6Caracter"/>
    <w:uiPriority w:val="9"/>
    <w:qFormat/>
    <w:rsid w:val="002E0F18"/>
    <w:pPr>
      <w:spacing w:before="240" w:after="60"/>
      <w:outlineLvl w:val="5"/>
    </w:pPr>
    <w:rPr>
      <w:b/>
      <w:bCs/>
    </w:rPr>
  </w:style>
  <w:style w:type="paragraph" w:styleId="Titlu7">
    <w:name w:val="heading 7"/>
    <w:aliases w:val="7"/>
    <w:basedOn w:val="Normal"/>
    <w:next w:val="Normal"/>
    <w:link w:val="Titlu7Caracter"/>
    <w:uiPriority w:val="9"/>
    <w:qFormat/>
    <w:rsid w:val="002E0F18"/>
    <w:pPr>
      <w:spacing w:before="240" w:after="60"/>
      <w:outlineLvl w:val="6"/>
    </w:pPr>
    <w:rPr>
      <w:sz w:val="24"/>
      <w:szCs w:val="24"/>
    </w:rPr>
  </w:style>
  <w:style w:type="paragraph" w:styleId="Titlu8">
    <w:name w:val="heading 8"/>
    <w:basedOn w:val="Normal"/>
    <w:next w:val="Normal"/>
    <w:link w:val="Titlu8Caracter"/>
    <w:uiPriority w:val="9"/>
    <w:qFormat/>
    <w:rsid w:val="002E0F18"/>
    <w:pPr>
      <w:spacing w:before="240" w:after="60"/>
      <w:outlineLvl w:val="7"/>
    </w:pPr>
    <w:rPr>
      <w:i/>
      <w:iCs/>
      <w:sz w:val="24"/>
      <w:szCs w:val="24"/>
    </w:rPr>
  </w:style>
  <w:style w:type="paragraph" w:styleId="Titlu9">
    <w:name w:val="heading 9"/>
    <w:basedOn w:val="Normal"/>
    <w:next w:val="Normal"/>
    <w:link w:val="Titlu9Caracter"/>
    <w:uiPriority w:val="9"/>
    <w:qFormat/>
    <w:rsid w:val="002E0F18"/>
    <w:pPr>
      <w:spacing w:before="240" w:after="60"/>
      <w:outlineLvl w:val="8"/>
    </w:pPr>
    <w:rPr>
      <w:rFonts w:ascii="Cambria" w:hAnsi="Cambr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
    <w:link w:val="Titlu1"/>
    <w:locked/>
    <w:rsid w:val="002E0F18"/>
    <w:rPr>
      <w:rFonts w:ascii="Cambria" w:hAnsi="Cambria" w:cs="Times New Roman"/>
      <w:b/>
      <w:bCs/>
      <w:kern w:val="32"/>
      <w:sz w:val="32"/>
      <w:szCs w:val="32"/>
      <w:lang w:val="en-US" w:eastAsia="en-US"/>
    </w:rPr>
  </w:style>
  <w:style w:type="character" w:customStyle="1" w:styleId="Titlu2Caracter">
    <w:name w:val="Titlu 2 Caracter"/>
    <w:aliases w:val="2 Caracter,Caracter Caracter, Caracter Caracter"/>
    <w:link w:val="Titlu2"/>
    <w:uiPriority w:val="9"/>
    <w:locked/>
    <w:rsid w:val="002E0F18"/>
    <w:rPr>
      <w:rFonts w:ascii="Cambria" w:hAnsi="Cambria" w:cs="Times New Roman"/>
      <w:b/>
      <w:bCs/>
      <w:i/>
      <w:iCs/>
      <w:sz w:val="28"/>
      <w:szCs w:val="28"/>
      <w:lang w:val="en-US" w:eastAsia="en-US"/>
    </w:rPr>
  </w:style>
  <w:style w:type="character" w:customStyle="1" w:styleId="Titlu3Caracter">
    <w:name w:val="Titlu 3 Caracter"/>
    <w:aliases w:val="3 Caracter,Char Caracter"/>
    <w:link w:val="Titlu3"/>
    <w:locked/>
    <w:rsid w:val="002E0F18"/>
    <w:rPr>
      <w:rFonts w:ascii="Cambria" w:hAnsi="Cambria" w:cs="Times New Roman"/>
      <w:b/>
      <w:bCs/>
      <w:sz w:val="26"/>
      <w:szCs w:val="26"/>
      <w:lang w:val="en-US" w:eastAsia="en-US"/>
    </w:rPr>
  </w:style>
  <w:style w:type="character" w:customStyle="1" w:styleId="Titlu4Caracter">
    <w:name w:val="Titlu 4 Caracter"/>
    <w:aliases w:val="4 Caracter,h4 Caracter"/>
    <w:link w:val="Titlu4"/>
    <w:uiPriority w:val="9"/>
    <w:semiHidden/>
    <w:locked/>
    <w:rsid w:val="002E0F18"/>
    <w:rPr>
      <w:rFonts w:ascii="Calibri" w:hAnsi="Calibri" w:cs="Times New Roman"/>
      <w:b/>
      <w:bCs/>
      <w:sz w:val="28"/>
      <w:szCs w:val="28"/>
      <w:lang w:val="en-US" w:eastAsia="en-US"/>
    </w:rPr>
  </w:style>
  <w:style w:type="character" w:customStyle="1" w:styleId="Titlu5Caracter">
    <w:name w:val="Titlu 5 Caracter"/>
    <w:aliases w:val="5 Caracter"/>
    <w:link w:val="Titlu5"/>
    <w:uiPriority w:val="9"/>
    <w:semiHidden/>
    <w:locked/>
    <w:rsid w:val="002E0F18"/>
    <w:rPr>
      <w:rFonts w:ascii="Calibri" w:hAnsi="Calibri" w:cs="Times New Roman"/>
      <w:b/>
      <w:bCs/>
      <w:i/>
      <w:iCs/>
      <w:sz w:val="26"/>
      <w:szCs w:val="26"/>
      <w:lang w:val="en-US" w:eastAsia="en-US"/>
    </w:rPr>
  </w:style>
  <w:style w:type="character" w:customStyle="1" w:styleId="Titlu6Caracter">
    <w:name w:val="Titlu 6 Caracter"/>
    <w:aliases w:val="6 Caracter"/>
    <w:link w:val="Titlu6"/>
    <w:uiPriority w:val="9"/>
    <w:semiHidden/>
    <w:locked/>
    <w:rsid w:val="002E0F18"/>
    <w:rPr>
      <w:rFonts w:ascii="Calibri" w:hAnsi="Calibri" w:cs="Times New Roman"/>
      <w:b/>
      <w:bCs/>
      <w:sz w:val="22"/>
      <w:szCs w:val="22"/>
      <w:lang w:val="en-US" w:eastAsia="en-US"/>
    </w:rPr>
  </w:style>
  <w:style w:type="character" w:customStyle="1" w:styleId="Titlu7Caracter">
    <w:name w:val="Titlu 7 Caracter"/>
    <w:aliases w:val="7 Caracter"/>
    <w:link w:val="Titlu7"/>
    <w:uiPriority w:val="9"/>
    <w:semiHidden/>
    <w:locked/>
    <w:rsid w:val="002E0F18"/>
    <w:rPr>
      <w:rFonts w:ascii="Calibri" w:hAnsi="Calibri" w:cs="Times New Roman"/>
      <w:sz w:val="24"/>
      <w:szCs w:val="24"/>
      <w:lang w:val="en-US" w:eastAsia="en-US"/>
    </w:rPr>
  </w:style>
  <w:style w:type="character" w:customStyle="1" w:styleId="Titlu8Caracter">
    <w:name w:val="Titlu 8 Caracter"/>
    <w:link w:val="Titlu8"/>
    <w:uiPriority w:val="9"/>
    <w:semiHidden/>
    <w:locked/>
    <w:rsid w:val="002E0F18"/>
    <w:rPr>
      <w:rFonts w:ascii="Calibri" w:hAnsi="Calibri" w:cs="Times New Roman"/>
      <w:i/>
      <w:iCs/>
      <w:sz w:val="24"/>
      <w:szCs w:val="24"/>
      <w:lang w:val="en-US" w:eastAsia="en-US"/>
    </w:rPr>
  </w:style>
  <w:style w:type="character" w:customStyle="1" w:styleId="Titlu9Caracter">
    <w:name w:val="Titlu 9 Caracter"/>
    <w:link w:val="Titlu9"/>
    <w:uiPriority w:val="9"/>
    <w:semiHidden/>
    <w:locked/>
    <w:rsid w:val="002E0F18"/>
    <w:rPr>
      <w:rFonts w:ascii="Cambria" w:hAnsi="Cambria" w:cs="Times New Roman"/>
      <w:sz w:val="22"/>
      <w:szCs w:val="22"/>
      <w:lang w:val="en-US" w:eastAsia="en-US"/>
    </w:rPr>
  </w:style>
  <w:style w:type="paragraph" w:styleId="Legend">
    <w:name w:val="caption"/>
    <w:basedOn w:val="Normal"/>
    <w:next w:val="Normal"/>
    <w:uiPriority w:val="35"/>
    <w:qFormat/>
    <w:rsid w:val="002E0F18"/>
    <w:rPr>
      <w:b/>
      <w:bCs/>
      <w:sz w:val="20"/>
      <w:szCs w:val="20"/>
    </w:rPr>
  </w:style>
  <w:style w:type="paragraph" w:styleId="Titlu">
    <w:name w:val="Title"/>
    <w:basedOn w:val="Normal"/>
    <w:link w:val="TitluCaracter"/>
    <w:uiPriority w:val="10"/>
    <w:qFormat/>
    <w:rsid w:val="002E0F18"/>
    <w:pPr>
      <w:spacing w:before="240" w:after="60"/>
      <w:jc w:val="center"/>
      <w:outlineLvl w:val="0"/>
    </w:pPr>
    <w:rPr>
      <w:rFonts w:ascii="Cambria" w:hAnsi="Cambria"/>
      <w:b/>
      <w:bCs/>
      <w:kern w:val="28"/>
      <w:sz w:val="32"/>
      <w:szCs w:val="32"/>
    </w:rPr>
  </w:style>
  <w:style w:type="character" w:customStyle="1" w:styleId="TitluCaracter">
    <w:name w:val="Titlu Caracter"/>
    <w:link w:val="Titlu"/>
    <w:uiPriority w:val="10"/>
    <w:locked/>
    <w:rsid w:val="002E0F18"/>
    <w:rPr>
      <w:rFonts w:ascii="Cambria" w:hAnsi="Cambria" w:cs="Times New Roman"/>
      <w:b/>
      <w:bCs/>
      <w:kern w:val="28"/>
      <w:sz w:val="32"/>
      <w:szCs w:val="32"/>
      <w:lang w:val="en-US" w:eastAsia="en-US"/>
    </w:rPr>
  </w:style>
  <w:style w:type="character" w:styleId="Robust">
    <w:name w:val="Strong"/>
    <w:uiPriority w:val="22"/>
    <w:qFormat/>
    <w:rsid w:val="002E0F18"/>
    <w:rPr>
      <w:rFonts w:cs="Times New Roman"/>
      <w:b/>
      <w:bCs/>
    </w:rPr>
  </w:style>
  <w:style w:type="paragraph" w:customStyle="1" w:styleId="LightList-Accent51">
    <w:name w:val="Light List - Accent 51"/>
    <w:basedOn w:val="Normal"/>
    <w:uiPriority w:val="34"/>
    <w:qFormat/>
    <w:rsid w:val="002E0F18"/>
    <w:pPr>
      <w:ind w:left="708"/>
    </w:pPr>
  </w:style>
  <w:style w:type="paragraph" w:styleId="Antet">
    <w:name w:val="header"/>
    <w:aliases w:val="I.L.T.,Haut de page,Header 1,Encabezado 2,encabezado"/>
    <w:basedOn w:val="Normal"/>
    <w:link w:val="AntetCaracter"/>
    <w:uiPriority w:val="99"/>
    <w:unhideWhenUsed/>
    <w:rsid w:val="0005210B"/>
    <w:pPr>
      <w:tabs>
        <w:tab w:val="center" w:pos="4536"/>
        <w:tab w:val="right" w:pos="9072"/>
      </w:tabs>
      <w:spacing w:after="0" w:line="240" w:lineRule="auto"/>
    </w:pPr>
  </w:style>
  <w:style w:type="character" w:customStyle="1" w:styleId="AntetCaracter">
    <w:name w:val="Antet Caracter"/>
    <w:aliases w:val="I.L.T. Caracter,Haut de page Caracter,Header 1 Caracter,Encabezado 2 Caracter,encabezado Caracter"/>
    <w:link w:val="Antet"/>
    <w:uiPriority w:val="99"/>
    <w:locked/>
    <w:rsid w:val="0005210B"/>
    <w:rPr>
      <w:rFonts w:cs="Times New Roman"/>
      <w:sz w:val="22"/>
      <w:szCs w:val="22"/>
      <w:lang w:val="en-US" w:eastAsia="en-US"/>
    </w:rPr>
  </w:style>
  <w:style w:type="paragraph" w:styleId="Subsol">
    <w:name w:val="footer"/>
    <w:basedOn w:val="Normal"/>
    <w:link w:val="SubsolCaracter"/>
    <w:uiPriority w:val="99"/>
    <w:unhideWhenUsed/>
    <w:rsid w:val="0005210B"/>
    <w:pPr>
      <w:tabs>
        <w:tab w:val="center" w:pos="4536"/>
        <w:tab w:val="right" w:pos="9072"/>
      </w:tabs>
      <w:spacing w:after="0" w:line="240" w:lineRule="auto"/>
    </w:pPr>
  </w:style>
  <w:style w:type="character" w:customStyle="1" w:styleId="SubsolCaracter">
    <w:name w:val="Subsol Caracter"/>
    <w:link w:val="Subsol"/>
    <w:uiPriority w:val="99"/>
    <w:locked/>
    <w:rsid w:val="0005210B"/>
    <w:rPr>
      <w:rFonts w:cs="Times New Roman"/>
      <w:sz w:val="22"/>
      <w:szCs w:val="22"/>
      <w:lang w:val="en-US" w:eastAsia="en-US"/>
    </w:rPr>
  </w:style>
  <w:style w:type="paragraph" w:styleId="TextnBalon">
    <w:name w:val="Balloon Text"/>
    <w:basedOn w:val="Normal"/>
    <w:link w:val="TextnBalonCaracter"/>
    <w:uiPriority w:val="99"/>
    <w:semiHidden/>
    <w:unhideWhenUsed/>
    <w:rsid w:val="0005210B"/>
    <w:pPr>
      <w:spacing w:after="0" w:line="240" w:lineRule="auto"/>
    </w:pPr>
    <w:rPr>
      <w:rFonts w:ascii="Tahoma" w:hAnsi="Tahoma"/>
      <w:sz w:val="16"/>
      <w:szCs w:val="16"/>
    </w:rPr>
  </w:style>
  <w:style w:type="character" w:customStyle="1" w:styleId="TextnBalonCaracter">
    <w:name w:val="Text în Balon Caracter"/>
    <w:link w:val="TextnBalon"/>
    <w:uiPriority w:val="99"/>
    <w:semiHidden/>
    <w:locked/>
    <w:rsid w:val="0005210B"/>
    <w:rPr>
      <w:rFonts w:ascii="Tahoma" w:hAnsi="Tahoma" w:cs="Tahoma"/>
      <w:sz w:val="16"/>
      <w:szCs w:val="16"/>
      <w:lang w:val="en-US" w:eastAsia="en-US"/>
    </w:rPr>
  </w:style>
  <w:style w:type="paragraph" w:customStyle="1" w:styleId="Inhaltsverzeichnisberschrift">
    <w:name w:val="Inhaltsverzeichnisüberschrift"/>
    <w:basedOn w:val="Titlu1"/>
    <w:next w:val="Normal"/>
    <w:uiPriority w:val="39"/>
    <w:qFormat/>
    <w:rsid w:val="00EA23D8"/>
    <w:pPr>
      <w:keepLines/>
      <w:numPr>
        <w:numId w:val="1"/>
      </w:numPr>
      <w:spacing w:before="480" w:after="0"/>
      <w:outlineLvl w:val="9"/>
    </w:pPr>
    <w:rPr>
      <w:color w:val="365F91"/>
      <w:kern w:val="0"/>
      <w:sz w:val="28"/>
      <w:szCs w:val="28"/>
    </w:rPr>
  </w:style>
  <w:style w:type="paragraph" w:styleId="Cuprins1">
    <w:name w:val="toc 1"/>
    <w:basedOn w:val="Normal"/>
    <w:next w:val="Normal"/>
    <w:autoRedefine/>
    <w:uiPriority w:val="39"/>
    <w:unhideWhenUsed/>
    <w:qFormat/>
    <w:rsid w:val="00242879"/>
    <w:pPr>
      <w:tabs>
        <w:tab w:val="right" w:leader="dot" w:pos="9060"/>
      </w:tabs>
      <w:spacing w:after="240" w:line="312" w:lineRule="auto"/>
      <w:ind w:left="14" w:hanging="14"/>
    </w:pPr>
    <w:rPr>
      <w:rFonts w:ascii="Verdana" w:hAnsi="Verdana"/>
      <w:b/>
      <w:bCs/>
      <w:noProof/>
      <w:sz w:val="18"/>
      <w:szCs w:val="18"/>
      <w:lang w:val="ro-RO"/>
    </w:rPr>
  </w:style>
  <w:style w:type="character" w:styleId="Hyperlink">
    <w:name w:val="Hyperlink"/>
    <w:uiPriority w:val="99"/>
    <w:unhideWhenUsed/>
    <w:rsid w:val="00EA23D8"/>
    <w:rPr>
      <w:rFonts w:cs="Times New Roman"/>
      <w:color w:val="0000FF"/>
      <w:u w:val="single"/>
    </w:rPr>
  </w:style>
  <w:style w:type="character" w:styleId="Referincomentariu">
    <w:name w:val="annotation reference"/>
    <w:semiHidden/>
    <w:rsid w:val="00B108E5"/>
    <w:rPr>
      <w:rFonts w:cs="Times New Roman"/>
      <w:sz w:val="16"/>
      <w:szCs w:val="16"/>
    </w:rPr>
  </w:style>
  <w:style w:type="paragraph" w:styleId="Textcomentariu">
    <w:name w:val="annotation text"/>
    <w:basedOn w:val="Normal"/>
    <w:link w:val="TextcomentariuCaracter"/>
    <w:semiHidden/>
    <w:rsid w:val="00B108E5"/>
    <w:pPr>
      <w:overflowPunct w:val="0"/>
      <w:autoSpaceDE w:val="0"/>
      <w:autoSpaceDN w:val="0"/>
      <w:adjustRightInd w:val="0"/>
      <w:spacing w:after="100" w:afterAutospacing="1" w:line="240" w:lineRule="auto"/>
      <w:ind w:left="851"/>
    </w:pPr>
    <w:rPr>
      <w:rFonts w:ascii="Times New Roman" w:hAnsi="Times New Roman"/>
      <w:sz w:val="20"/>
      <w:szCs w:val="20"/>
    </w:rPr>
  </w:style>
  <w:style w:type="character" w:customStyle="1" w:styleId="TextcomentariuCaracter">
    <w:name w:val="Text comentariu Caracter"/>
    <w:link w:val="Textcomentariu"/>
    <w:semiHidden/>
    <w:locked/>
    <w:rsid w:val="00B108E5"/>
    <w:rPr>
      <w:rFonts w:ascii="Times New Roman" w:hAnsi="Times New Roman" w:cs="Times New Roman"/>
      <w:lang w:val="en-US" w:eastAsia="en-US"/>
    </w:rPr>
  </w:style>
  <w:style w:type="paragraph" w:customStyle="1" w:styleId="Style">
    <w:name w:val="Style"/>
    <w:rsid w:val="00140150"/>
    <w:pPr>
      <w:widowControl w:val="0"/>
      <w:autoSpaceDE w:val="0"/>
      <w:autoSpaceDN w:val="0"/>
      <w:adjustRightInd w:val="0"/>
    </w:pPr>
    <w:rPr>
      <w:rFonts w:ascii="Arial" w:hAnsi="Arial" w:cs="Arial"/>
      <w:sz w:val="24"/>
      <w:szCs w:val="24"/>
      <w:lang w:eastAsia="ro-RO"/>
    </w:rPr>
  </w:style>
  <w:style w:type="paragraph" w:styleId="SubiectComentariu">
    <w:name w:val="annotation subject"/>
    <w:basedOn w:val="Textcomentariu"/>
    <w:next w:val="Textcomentariu"/>
    <w:link w:val="SubiectComentariuCaracter"/>
    <w:uiPriority w:val="99"/>
    <w:semiHidden/>
    <w:unhideWhenUsed/>
    <w:rsid w:val="00DA3A3B"/>
    <w:pPr>
      <w:overflowPunct/>
      <w:autoSpaceDE/>
      <w:autoSpaceDN/>
      <w:adjustRightInd/>
      <w:spacing w:after="200" w:afterAutospacing="0"/>
      <w:ind w:left="0"/>
    </w:pPr>
    <w:rPr>
      <w:b/>
      <w:bCs/>
    </w:rPr>
  </w:style>
  <w:style w:type="character" w:customStyle="1" w:styleId="SubiectComentariuCaracter">
    <w:name w:val="Subiect Comentariu Caracter"/>
    <w:link w:val="SubiectComentariu"/>
    <w:uiPriority w:val="99"/>
    <w:semiHidden/>
    <w:locked/>
    <w:rsid w:val="00DA3A3B"/>
    <w:rPr>
      <w:rFonts w:ascii="Times New Roman" w:hAnsi="Times New Roman" w:cs="Times New Roman"/>
      <w:b/>
      <w:bCs/>
      <w:lang w:val="en-US" w:eastAsia="en-US"/>
    </w:rPr>
  </w:style>
  <w:style w:type="paragraph" w:styleId="Cuprins3">
    <w:name w:val="toc 3"/>
    <w:basedOn w:val="Normal"/>
    <w:next w:val="Normal"/>
    <w:autoRedefine/>
    <w:uiPriority w:val="39"/>
    <w:unhideWhenUsed/>
    <w:qFormat/>
    <w:rsid w:val="005B65F9"/>
    <w:pPr>
      <w:spacing w:after="100"/>
      <w:ind w:left="440"/>
    </w:pPr>
  </w:style>
  <w:style w:type="paragraph" w:styleId="Cuprins2">
    <w:name w:val="toc 2"/>
    <w:basedOn w:val="Normal"/>
    <w:next w:val="Normal"/>
    <w:autoRedefine/>
    <w:uiPriority w:val="39"/>
    <w:unhideWhenUsed/>
    <w:qFormat/>
    <w:rsid w:val="005B65F9"/>
    <w:pPr>
      <w:spacing w:after="100"/>
      <w:ind w:left="220"/>
    </w:pPr>
  </w:style>
  <w:style w:type="paragraph" w:customStyle="1" w:styleId="StyleHeading2">
    <w:name w:val="Style Heading 2"/>
    <w:aliases w:val="2 + Underline"/>
    <w:basedOn w:val="Titlu2"/>
    <w:autoRedefine/>
    <w:rsid w:val="00FC7247"/>
    <w:pPr>
      <w:keepNext w:val="0"/>
      <w:tabs>
        <w:tab w:val="left" w:pos="426"/>
      </w:tabs>
      <w:spacing w:before="120" w:after="0" w:line="240" w:lineRule="auto"/>
      <w:ind w:left="426"/>
      <w:jc w:val="both"/>
    </w:pPr>
    <w:rPr>
      <w:rFonts w:ascii="Arial" w:hAnsi="Arial" w:cs="Arial"/>
      <w:b w:val="0"/>
      <w:bCs w:val="0"/>
      <w:i w:val="0"/>
      <w:iCs w:val="0"/>
      <w:sz w:val="22"/>
      <w:szCs w:val="22"/>
      <w:lang w:val="ro-RO" w:eastAsia="ro-RO"/>
    </w:rPr>
  </w:style>
  <w:style w:type="paragraph" w:styleId="Corptext">
    <w:name w:val="Body Text"/>
    <w:basedOn w:val="Normal"/>
    <w:link w:val="CorptextCaracter"/>
    <w:uiPriority w:val="99"/>
    <w:rsid w:val="00BB519D"/>
    <w:pPr>
      <w:spacing w:after="120" w:line="240" w:lineRule="auto"/>
      <w:ind w:left="851"/>
    </w:pPr>
    <w:rPr>
      <w:rFonts w:ascii="Times New Roman" w:hAnsi="Times New Roman"/>
      <w:sz w:val="24"/>
      <w:szCs w:val="24"/>
    </w:rPr>
  </w:style>
  <w:style w:type="character" w:customStyle="1" w:styleId="CorptextCaracter">
    <w:name w:val="Corp text Caracter"/>
    <w:link w:val="Corptext"/>
    <w:uiPriority w:val="99"/>
    <w:locked/>
    <w:rsid w:val="00BB519D"/>
    <w:rPr>
      <w:rFonts w:ascii="Times New Roman" w:hAnsi="Times New Roman" w:cs="Times New Roman"/>
      <w:sz w:val="24"/>
      <w:szCs w:val="24"/>
      <w:lang w:eastAsia="en-US"/>
    </w:rPr>
  </w:style>
  <w:style w:type="paragraph" w:customStyle="1" w:styleId="Default">
    <w:name w:val="Default"/>
    <w:rsid w:val="003247F9"/>
    <w:pPr>
      <w:autoSpaceDE w:val="0"/>
      <w:autoSpaceDN w:val="0"/>
      <w:adjustRightInd w:val="0"/>
    </w:pPr>
    <w:rPr>
      <w:rFonts w:ascii="Times New Roman" w:eastAsia="Calibri" w:hAnsi="Times New Roman" w:cs="Times New Roman"/>
      <w:color w:val="000000"/>
      <w:sz w:val="24"/>
      <w:szCs w:val="24"/>
      <w:lang w:eastAsia="ro-RO"/>
    </w:rPr>
  </w:style>
  <w:style w:type="character" w:customStyle="1" w:styleId="litera1">
    <w:name w:val="litera1"/>
    <w:rsid w:val="00C30A15"/>
    <w:rPr>
      <w:b/>
      <w:bCs/>
      <w:color w:val="000000"/>
    </w:rPr>
  </w:style>
  <w:style w:type="paragraph" w:customStyle="1" w:styleId="LightShading-Accent51">
    <w:name w:val="Light Shading - Accent 51"/>
    <w:hidden/>
    <w:uiPriority w:val="99"/>
    <w:semiHidden/>
    <w:rsid w:val="00B36220"/>
    <w:rPr>
      <w:rFonts w:cs="Times New Roman"/>
      <w:sz w:val="22"/>
      <w:szCs w:val="22"/>
      <w:lang w:val="en-US"/>
    </w:rPr>
  </w:style>
  <w:style w:type="character" w:customStyle="1" w:styleId="apple-converted-space">
    <w:name w:val="apple-converted-space"/>
    <w:rsid w:val="00E1069D"/>
  </w:style>
  <w:style w:type="paragraph" w:customStyle="1" w:styleId="defaulttext">
    <w:name w:val="defaulttext"/>
    <w:basedOn w:val="Normal"/>
    <w:rsid w:val="00C44CC3"/>
    <w:pPr>
      <w:spacing w:before="100" w:beforeAutospacing="1" w:after="100" w:afterAutospacing="1" w:line="240" w:lineRule="auto"/>
    </w:pPr>
    <w:rPr>
      <w:rFonts w:ascii="Times New Roman" w:hAnsi="Times New Roman"/>
      <w:sz w:val="24"/>
      <w:szCs w:val="24"/>
    </w:rPr>
  </w:style>
  <w:style w:type="paragraph" w:styleId="Cuprins4">
    <w:name w:val="toc 4"/>
    <w:basedOn w:val="Normal"/>
    <w:next w:val="Normal"/>
    <w:autoRedefine/>
    <w:uiPriority w:val="39"/>
    <w:unhideWhenUsed/>
    <w:rsid w:val="00071018"/>
    <w:pPr>
      <w:spacing w:after="100"/>
      <w:ind w:left="660"/>
    </w:pPr>
  </w:style>
  <w:style w:type="paragraph" w:styleId="Cuprins5">
    <w:name w:val="toc 5"/>
    <w:basedOn w:val="Normal"/>
    <w:next w:val="Normal"/>
    <w:autoRedefine/>
    <w:uiPriority w:val="39"/>
    <w:unhideWhenUsed/>
    <w:rsid w:val="00071018"/>
    <w:pPr>
      <w:spacing w:after="100"/>
      <w:ind w:left="880"/>
    </w:pPr>
  </w:style>
  <w:style w:type="paragraph" w:styleId="Cuprins6">
    <w:name w:val="toc 6"/>
    <w:basedOn w:val="Normal"/>
    <w:next w:val="Normal"/>
    <w:autoRedefine/>
    <w:uiPriority w:val="39"/>
    <w:unhideWhenUsed/>
    <w:rsid w:val="00071018"/>
    <w:pPr>
      <w:spacing w:after="100"/>
      <w:ind w:left="1100"/>
    </w:pPr>
  </w:style>
  <w:style w:type="paragraph" w:styleId="Cuprins7">
    <w:name w:val="toc 7"/>
    <w:basedOn w:val="Normal"/>
    <w:next w:val="Normal"/>
    <w:autoRedefine/>
    <w:uiPriority w:val="39"/>
    <w:unhideWhenUsed/>
    <w:rsid w:val="00071018"/>
    <w:pPr>
      <w:spacing w:after="100"/>
      <w:ind w:left="1320"/>
    </w:pPr>
  </w:style>
  <w:style w:type="paragraph" w:styleId="Cuprins8">
    <w:name w:val="toc 8"/>
    <w:basedOn w:val="Normal"/>
    <w:next w:val="Normal"/>
    <w:autoRedefine/>
    <w:uiPriority w:val="39"/>
    <w:unhideWhenUsed/>
    <w:rsid w:val="00071018"/>
    <w:pPr>
      <w:spacing w:after="100"/>
      <w:ind w:left="1540"/>
    </w:pPr>
  </w:style>
  <w:style w:type="paragraph" w:styleId="Cuprins9">
    <w:name w:val="toc 9"/>
    <w:basedOn w:val="Normal"/>
    <w:next w:val="Normal"/>
    <w:autoRedefine/>
    <w:uiPriority w:val="39"/>
    <w:unhideWhenUsed/>
    <w:rsid w:val="00071018"/>
    <w:pPr>
      <w:spacing w:after="100"/>
      <w:ind w:left="1760"/>
    </w:pPr>
  </w:style>
  <w:style w:type="paragraph" w:styleId="NormalWeb">
    <w:name w:val="Normal (Web)"/>
    <w:basedOn w:val="Normal"/>
    <w:uiPriority w:val="99"/>
    <w:unhideWhenUsed/>
    <w:rsid w:val="00024761"/>
    <w:pPr>
      <w:spacing w:before="100" w:beforeAutospacing="1" w:after="100" w:afterAutospacing="1" w:line="240" w:lineRule="auto"/>
    </w:pPr>
    <w:rPr>
      <w:rFonts w:ascii="Times New Roman" w:hAnsi="Times New Roman"/>
      <w:sz w:val="24"/>
      <w:szCs w:val="24"/>
      <w:lang w:val="en-IE" w:eastAsia="en-IE"/>
    </w:rPr>
  </w:style>
  <w:style w:type="paragraph" w:customStyle="1" w:styleId="MediumList1-Accent41">
    <w:name w:val="Medium List 1 - Accent 41"/>
    <w:hidden/>
    <w:uiPriority w:val="99"/>
    <w:semiHidden/>
    <w:rsid w:val="00ED2E3A"/>
    <w:rPr>
      <w:rFonts w:cs="Times New Roman"/>
      <w:sz w:val="22"/>
      <w:szCs w:val="22"/>
      <w:lang w:val="en-US"/>
    </w:rPr>
  </w:style>
  <w:style w:type="paragraph" w:customStyle="1" w:styleId="Style1">
    <w:name w:val="Style1"/>
    <w:basedOn w:val="Normal"/>
    <w:link w:val="Style1Char"/>
    <w:qFormat/>
    <w:rsid w:val="00E619CA"/>
    <w:pPr>
      <w:keepNext/>
      <w:tabs>
        <w:tab w:val="left" w:pos="426"/>
      </w:tabs>
      <w:spacing w:after="240" w:line="320" w:lineRule="exact"/>
      <w:jc w:val="both"/>
      <w:outlineLvl w:val="0"/>
    </w:pPr>
    <w:rPr>
      <w:rFonts w:ascii="Times New Roman" w:hAnsi="Times New Roman"/>
      <w:b/>
      <w:bCs/>
      <w:kern w:val="32"/>
      <w:sz w:val="24"/>
      <w:szCs w:val="24"/>
    </w:rPr>
  </w:style>
  <w:style w:type="character" w:customStyle="1" w:styleId="Style1Char">
    <w:name w:val="Style1 Char"/>
    <w:link w:val="Style1"/>
    <w:rsid w:val="00E619CA"/>
    <w:rPr>
      <w:rFonts w:ascii="Times New Roman" w:hAnsi="Times New Roman" w:cs="Times New Roman"/>
      <w:b/>
      <w:bCs/>
      <w:kern w:val="32"/>
      <w:sz w:val="24"/>
      <w:szCs w:val="24"/>
      <w:lang w:eastAsia="en-US"/>
    </w:rPr>
  </w:style>
  <w:style w:type="paragraph" w:customStyle="1" w:styleId="MediumGrid1-Accent21">
    <w:name w:val="Medium Grid 1 - Accent 21"/>
    <w:basedOn w:val="Normal"/>
    <w:qFormat/>
    <w:rsid w:val="00715F8E"/>
    <w:pPr>
      <w:spacing w:after="0" w:line="240" w:lineRule="auto"/>
      <w:ind w:left="720"/>
      <w:contextualSpacing/>
    </w:pPr>
    <w:rPr>
      <w:rFonts w:ascii="Times New Roman" w:hAnsi="Times New Roman"/>
      <w:sz w:val="24"/>
      <w:szCs w:val="24"/>
    </w:rPr>
  </w:style>
  <w:style w:type="paragraph" w:styleId="Indentcorptext">
    <w:name w:val="Body Text Indent"/>
    <w:basedOn w:val="Normal"/>
    <w:rsid w:val="00066D96"/>
    <w:pPr>
      <w:spacing w:after="120"/>
      <w:ind w:left="360"/>
    </w:pPr>
  </w:style>
  <w:style w:type="paragraph" w:customStyle="1" w:styleId="DefaultText0">
    <w:name w:val="Default Text"/>
    <w:basedOn w:val="Normal"/>
    <w:link w:val="DefaultTextChar"/>
    <w:rsid w:val="00066D96"/>
    <w:pPr>
      <w:spacing w:after="0" w:line="240" w:lineRule="auto"/>
    </w:pPr>
    <w:rPr>
      <w:rFonts w:ascii="Times New Roman" w:hAnsi="Times New Roman"/>
      <w:noProof/>
      <w:sz w:val="24"/>
      <w:szCs w:val="20"/>
    </w:rPr>
  </w:style>
  <w:style w:type="paragraph" w:customStyle="1" w:styleId="CaracterCaracter2CharCharChar">
    <w:name w:val="Caracter Caracter2 Char Char Char"/>
    <w:basedOn w:val="Normal"/>
    <w:rsid w:val="00066D96"/>
    <w:pPr>
      <w:spacing w:after="0" w:line="240" w:lineRule="auto"/>
    </w:pPr>
    <w:rPr>
      <w:rFonts w:ascii="Times New Roman" w:hAnsi="Times New Roman"/>
      <w:sz w:val="24"/>
      <w:szCs w:val="24"/>
      <w:lang w:val="pl-PL" w:eastAsia="pl-PL"/>
    </w:rPr>
  </w:style>
  <w:style w:type="paragraph" w:customStyle="1" w:styleId="8">
    <w:name w:val="8"/>
    <w:basedOn w:val="Normal"/>
    <w:rsid w:val="00C91362"/>
    <w:pPr>
      <w:spacing w:after="0" w:line="240" w:lineRule="auto"/>
    </w:pPr>
    <w:rPr>
      <w:rFonts w:ascii="Times New Roman" w:hAnsi="Times New Roman"/>
      <w:sz w:val="24"/>
      <w:szCs w:val="24"/>
      <w:lang w:val="pl-PL" w:eastAsia="pl-PL"/>
    </w:rPr>
  </w:style>
  <w:style w:type="paragraph" w:styleId="Listparagraf">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fCaracter"/>
    <w:uiPriority w:val="1"/>
    <w:qFormat/>
    <w:rsid w:val="007C684E"/>
    <w:pPr>
      <w:spacing w:after="160" w:line="259" w:lineRule="auto"/>
      <w:ind w:left="720"/>
      <w:contextualSpacing/>
    </w:pPr>
    <w:rPr>
      <w:rFonts w:eastAsia="Calibri"/>
      <w:noProof/>
      <w:lang w:val="ro-RO"/>
    </w:rPr>
  </w:style>
  <w:style w:type="paragraph" w:styleId="Revizuire">
    <w:name w:val="Revision"/>
    <w:hidden/>
    <w:uiPriority w:val="99"/>
    <w:semiHidden/>
    <w:rsid w:val="002C3DAC"/>
    <w:rPr>
      <w:rFonts w:cs="Times New Roman"/>
      <w:sz w:val="22"/>
      <w:szCs w:val="22"/>
      <w:lang w:val="en-US"/>
    </w:rPr>
  </w:style>
  <w:style w:type="paragraph" w:customStyle="1" w:styleId="al">
    <w:name w:val="a_l"/>
    <w:basedOn w:val="Normal"/>
    <w:rsid w:val="00902E7E"/>
    <w:pPr>
      <w:spacing w:before="100" w:beforeAutospacing="1" w:after="100" w:afterAutospacing="1" w:line="240" w:lineRule="auto"/>
    </w:pPr>
    <w:rPr>
      <w:rFonts w:ascii="Times New Roman" w:hAnsi="Times New Roman"/>
      <w:sz w:val="24"/>
      <w:szCs w:val="24"/>
      <w:lang w:val="ro-RO"/>
    </w:rPr>
  </w:style>
  <w:style w:type="table" w:styleId="GrilTabel">
    <w:name w:val="Table Grid"/>
    <w:basedOn w:val="TabelNormal"/>
    <w:uiPriority w:val="39"/>
    <w:rsid w:val="00E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Header bold Caracter,Lettre d'introduction Caracter,List Paragraph111 Caracter,Bullet Points Caracter,Liste Paragraf Caracter,List Paragraph2 Caracter,Forth level Caracter,Ha Caracter,Body Caracter"/>
    <w:link w:val="Listparagraf"/>
    <w:uiPriority w:val="34"/>
    <w:qFormat/>
    <w:locked/>
    <w:rsid w:val="001F001D"/>
    <w:rPr>
      <w:rFonts w:eastAsia="Calibri" w:cs="Times New Roman"/>
      <w:noProof/>
      <w:sz w:val="22"/>
      <w:szCs w:val="22"/>
    </w:rPr>
  </w:style>
  <w:style w:type="character" w:customStyle="1" w:styleId="UnresolvedMention1">
    <w:name w:val="Unresolved Mention1"/>
    <w:basedOn w:val="Fontdeparagrafimplicit"/>
    <w:uiPriority w:val="99"/>
    <w:semiHidden/>
    <w:unhideWhenUsed/>
    <w:rsid w:val="00E02516"/>
    <w:rPr>
      <w:color w:val="605E5C"/>
      <w:shd w:val="clear" w:color="auto" w:fill="E1DFDD"/>
    </w:rPr>
  </w:style>
  <w:style w:type="character" w:customStyle="1" w:styleId="DefaultTextChar">
    <w:name w:val="Default Text Char"/>
    <w:link w:val="DefaultText0"/>
    <w:locked/>
    <w:rsid w:val="0010649F"/>
    <w:rPr>
      <w:rFonts w:ascii="Times New Roman" w:hAnsi="Times New Roman" w:cs="Times New Roman"/>
      <w:noProof/>
      <w:sz w:val="24"/>
      <w:lang w:val="en-US"/>
    </w:rPr>
  </w:style>
  <w:style w:type="paragraph" w:styleId="Frspaiere">
    <w:name w:val="No Spacing"/>
    <w:uiPriority w:val="1"/>
    <w:qFormat/>
    <w:rsid w:val="00D24ED7"/>
    <w:rPr>
      <w:rFonts w:eastAsia="Calibri" w:cs="Times New Rom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9000">
      <w:bodyDiv w:val="1"/>
      <w:marLeft w:val="0"/>
      <w:marRight w:val="0"/>
      <w:marTop w:val="0"/>
      <w:marBottom w:val="0"/>
      <w:divBdr>
        <w:top w:val="none" w:sz="0" w:space="0" w:color="auto"/>
        <w:left w:val="none" w:sz="0" w:space="0" w:color="auto"/>
        <w:bottom w:val="none" w:sz="0" w:space="0" w:color="auto"/>
        <w:right w:val="none" w:sz="0" w:space="0" w:color="auto"/>
      </w:divBdr>
    </w:div>
    <w:div w:id="84114125">
      <w:bodyDiv w:val="1"/>
      <w:marLeft w:val="0"/>
      <w:marRight w:val="0"/>
      <w:marTop w:val="0"/>
      <w:marBottom w:val="0"/>
      <w:divBdr>
        <w:top w:val="none" w:sz="0" w:space="0" w:color="auto"/>
        <w:left w:val="none" w:sz="0" w:space="0" w:color="auto"/>
        <w:bottom w:val="none" w:sz="0" w:space="0" w:color="auto"/>
        <w:right w:val="none" w:sz="0" w:space="0" w:color="auto"/>
      </w:divBdr>
    </w:div>
    <w:div w:id="249781276">
      <w:bodyDiv w:val="1"/>
      <w:marLeft w:val="0"/>
      <w:marRight w:val="0"/>
      <w:marTop w:val="0"/>
      <w:marBottom w:val="0"/>
      <w:divBdr>
        <w:top w:val="none" w:sz="0" w:space="0" w:color="auto"/>
        <w:left w:val="none" w:sz="0" w:space="0" w:color="auto"/>
        <w:bottom w:val="none" w:sz="0" w:space="0" w:color="auto"/>
        <w:right w:val="none" w:sz="0" w:space="0" w:color="auto"/>
      </w:divBdr>
    </w:div>
    <w:div w:id="341395275">
      <w:bodyDiv w:val="1"/>
      <w:marLeft w:val="0"/>
      <w:marRight w:val="0"/>
      <w:marTop w:val="0"/>
      <w:marBottom w:val="0"/>
      <w:divBdr>
        <w:top w:val="none" w:sz="0" w:space="0" w:color="auto"/>
        <w:left w:val="none" w:sz="0" w:space="0" w:color="auto"/>
        <w:bottom w:val="none" w:sz="0" w:space="0" w:color="auto"/>
        <w:right w:val="none" w:sz="0" w:space="0" w:color="auto"/>
      </w:divBdr>
    </w:div>
    <w:div w:id="357464610">
      <w:bodyDiv w:val="1"/>
      <w:marLeft w:val="0"/>
      <w:marRight w:val="0"/>
      <w:marTop w:val="0"/>
      <w:marBottom w:val="0"/>
      <w:divBdr>
        <w:top w:val="none" w:sz="0" w:space="0" w:color="auto"/>
        <w:left w:val="none" w:sz="0" w:space="0" w:color="auto"/>
        <w:bottom w:val="none" w:sz="0" w:space="0" w:color="auto"/>
        <w:right w:val="none" w:sz="0" w:space="0" w:color="auto"/>
      </w:divBdr>
      <w:divsChild>
        <w:div w:id="1177813186">
          <w:marLeft w:val="0"/>
          <w:marRight w:val="0"/>
          <w:marTop w:val="0"/>
          <w:marBottom w:val="0"/>
          <w:divBdr>
            <w:top w:val="none" w:sz="0" w:space="0" w:color="auto"/>
            <w:left w:val="none" w:sz="0" w:space="0" w:color="auto"/>
            <w:bottom w:val="none" w:sz="0" w:space="0" w:color="auto"/>
            <w:right w:val="none" w:sz="0" w:space="0" w:color="auto"/>
          </w:divBdr>
          <w:divsChild>
            <w:div w:id="1282951725">
              <w:marLeft w:val="0"/>
              <w:marRight w:val="0"/>
              <w:marTop w:val="0"/>
              <w:marBottom w:val="0"/>
              <w:divBdr>
                <w:top w:val="none" w:sz="0" w:space="0" w:color="auto"/>
                <w:left w:val="none" w:sz="0" w:space="0" w:color="auto"/>
                <w:bottom w:val="none" w:sz="0" w:space="0" w:color="auto"/>
                <w:right w:val="none" w:sz="0" w:space="0" w:color="auto"/>
              </w:divBdr>
              <w:divsChild>
                <w:div w:id="608902461">
                  <w:marLeft w:val="0"/>
                  <w:marRight w:val="0"/>
                  <w:marTop w:val="0"/>
                  <w:marBottom w:val="0"/>
                  <w:divBdr>
                    <w:top w:val="none" w:sz="0" w:space="0" w:color="auto"/>
                    <w:left w:val="none" w:sz="0" w:space="0" w:color="auto"/>
                    <w:bottom w:val="none" w:sz="0" w:space="0" w:color="auto"/>
                    <w:right w:val="none" w:sz="0" w:space="0" w:color="auto"/>
                  </w:divBdr>
                  <w:divsChild>
                    <w:div w:id="80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9270">
      <w:bodyDiv w:val="1"/>
      <w:marLeft w:val="0"/>
      <w:marRight w:val="0"/>
      <w:marTop w:val="0"/>
      <w:marBottom w:val="0"/>
      <w:divBdr>
        <w:top w:val="none" w:sz="0" w:space="0" w:color="auto"/>
        <w:left w:val="none" w:sz="0" w:space="0" w:color="auto"/>
        <w:bottom w:val="none" w:sz="0" w:space="0" w:color="auto"/>
        <w:right w:val="none" w:sz="0" w:space="0" w:color="auto"/>
      </w:divBdr>
    </w:div>
    <w:div w:id="430052495">
      <w:bodyDiv w:val="1"/>
      <w:marLeft w:val="0"/>
      <w:marRight w:val="0"/>
      <w:marTop w:val="0"/>
      <w:marBottom w:val="0"/>
      <w:divBdr>
        <w:top w:val="none" w:sz="0" w:space="0" w:color="auto"/>
        <w:left w:val="none" w:sz="0" w:space="0" w:color="auto"/>
        <w:bottom w:val="none" w:sz="0" w:space="0" w:color="auto"/>
        <w:right w:val="none" w:sz="0" w:space="0" w:color="auto"/>
      </w:divBdr>
    </w:div>
    <w:div w:id="483350789">
      <w:bodyDiv w:val="1"/>
      <w:marLeft w:val="0"/>
      <w:marRight w:val="0"/>
      <w:marTop w:val="0"/>
      <w:marBottom w:val="0"/>
      <w:divBdr>
        <w:top w:val="none" w:sz="0" w:space="0" w:color="auto"/>
        <w:left w:val="none" w:sz="0" w:space="0" w:color="auto"/>
        <w:bottom w:val="none" w:sz="0" w:space="0" w:color="auto"/>
        <w:right w:val="none" w:sz="0" w:space="0" w:color="auto"/>
      </w:divBdr>
    </w:div>
    <w:div w:id="760949498">
      <w:bodyDiv w:val="1"/>
      <w:marLeft w:val="0"/>
      <w:marRight w:val="0"/>
      <w:marTop w:val="0"/>
      <w:marBottom w:val="0"/>
      <w:divBdr>
        <w:top w:val="none" w:sz="0" w:space="0" w:color="auto"/>
        <w:left w:val="none" w:sz="0" w:space="0" w:color="auto"/>
        <w:bottom w:val="none" w:sz="0" w:space="0" w:color="auto"/>
        <w:right w:val="none" w:sz="0" w:space="0" w:color="auto"/>
      </w:divBdr>
      <w:divsChild>
        <w:div w:id="518740380">
          <w:marLeft w:val="0"/>
          <w:marRight w:val="0"/>
          <w:marTop w:val="0"/>
          <w:marBottom w:val="0"/>
          <w:divBdr>
            <w:top w:val="none" w:sz="0" w:space="0" w:color="auto"/>
            <w:left w:val="none" w:sz="0" w:space="0" w:color="auto"/>
            <w:bottom w:val="none" w:sz="0" w:space="0" w:color="auto"/>
            <w:right w:val="none" w:sz="0" w:space="0" w:color="auto"/>
          </w:divBdr>
        </w:div>
        <w:div w:id="856769369">
          <w:marLeft w:val="0"/>
          <w:marRight w:val="0"/>
          <w:marTop w:val="0"/>
          <w:marBottom w:val="0"/>
          <w:divBdr>
            <w:top w:val="none" w:sz="0" w:space="0" w:color="auto"/>
            <w:left w:val="none" w:sz="0" w:space="0" w:color="auto"/>
            <w:bottom w:val="none" w:sz="0" w:space="0" w:color="auto"/>
            <w:right w:val="none" w:sz="0" w:space="0" w:color="auto"/>
          </w:divBdr>
        </w:div>
        <w:div w:id="890271495">
          <w:marLeft w:val="0"/>
          <w:marRight w:val="0"/>
          <w:marTop w:val="0"/>
          <w:marBottom w:val="0"/>
          <w:divBdr>
            <w:top w:val="none" w:sz="0" w:space="0" w:color="auto"/>
            <w:left w:val="none" w:sz="0" w:space="0" w:color="auto"/>
            <w:bottom w:val="none" w:sz="0" w:space="0" w:color="auto"/>
            <w:right w:val="none" w:sz="0" w:space="0" w:color="auto"/>
          </w:divBdr>
        </w:div>
        <w:div w:id="1425415840">
          <w:marLeft w:val="0"/>
          <w:marRight w:val="0"/>
          <w:marTop w:val="0"/>
          <w:marBottom w:val="0"/>
          <w:divBdr>
            <w:top w:val="none" w:sz="0" w:space="0" w:color="auto"/>
            <w:left w:val="none" w:sz="0" w:space="0" w:color="auto"/>
            <w:bottom w:val="none" w:sz="0" w:space="0" w:color="auto"/>
            <w:right w:val="none" w:sz="0" w:space="0" w:color="auto"/>
          </w:divBdr>
        </w:div>
        <w:div w:id="1519074545">
          <w:marLeft w:val="0"/>
          <w:marRight w:val="0"/>
          <w:marTop w:val="0"/>
          <w:marBottom w:val="0"/>
          <w:divBdr>
            <w:top w:val="none" w:sz="0" w:space="0" w:color="auto"/>
            <w:left w:val="none" w:sz="0" w:space="0" w:color="auto"/>
            <w:bottom w:val="none" w:sz="0" w:space="0" w:color="auto"/>
            <w:right w:val="none" w:sz="0" w:space="0" w:color="auto"/>
          </w:divBdr>
        </w:div>
        <w:div w:id="1542664979">
          <w:marLeft w:val="0"/>
          <w:marRight w:val="0"/>
          <w:marTop w:val="0"/>
          <w:marBottom w:val="0"/>
          <w:divBdr>
            <w:top w:val="none" w:sz="0" w:space="0" w:color="auto"/>
            <w:left w:val="none" w:sz="0" w:space="0" w:color="auto"/>
            <w:bottom w:val="none" w:sz="0" w:space="0" w:color="auto"/>
            <w:right w:val="none" w:sz="0" w:space="0" w:color="auto"/>
          </w:divBdr>
        </w:div>
        <w:div w:id="1576431638">
          <w:marLeft w:val="0"/>
          <w:marRight w:val="0"/>
          <w:marTop w:val="0"/>
          <w:marBottom w:val="0"/>
          <w:divBdr>
            <w:top w:val="none" w:sz="0" w:space="0" w:color="auto"/>
            <w:left w:val="none" w:sz="0" w:space="0" w:color="auto"/>
            <w:bottom w:val="none" w:sz="0" w:space="0" w:color="auto"/>
            <w:right w:val="none" w:sz="0" w:space="0" w:color="auto"/>
          </w:divBdr>
        </w:div>
        <w:div w:id="1607231638">
          <w:marLeft w:val="0"/>
          <w:marRight w:val="0"/>
          <w:marTop w:val="0"/>
          <w:marBottom w:val="0"/>
          <w:divBdr>
            <w:top w:val="none" w:sz="0" w:space="0" w:color="auto"/>
            <w:left w:val="none" w:sz="0" w:space="0" w:color="auto"/>
            <w:bottom w:val="none" w:sz="0" w:space="0" w:color="auto"/>
            <w:right w:val="none" w:sz="0" w:space="0" w:color="auto"/>
          </w:divBdr>
        </w:div>
        <w:div w:id="2017923928">
          <w:marLeft w:val="0"/>
          <w:marRight w:val="0"/>
          <w:marTop w:val="0"/>
          <w:marBottom w:val="0"/>
          <w:divBdr>
            <w:top w:val="none" w:sz="0" w:space="0" w:color="auto"/>
            <w:left w:val="none" w:sz="0" w:space="0" w:color="auto"/>
            <w:bottom w:val="none" w:sz="0" w:space="0" w:color="auto"/>
            <w:right w:val="none" w:sz="0" w:space="0" w:color="auto"/>
          </w:divBdr>
        </w:div>
        <w:div w:id="2049647564">
          <w:marLeft w:val="0"/>
          <w:marRight w:val="0"/>
          <w:marTop w:val="0"/>
          <w:marBottom w:val="0"/>
          <w:divBdr>
            <w:top w:val="none" w:sz="0" w:space="0" w:color="auto"/>
            <w:left w:val="none" w:sz="0" w:space="0" w:color="auto"/>
            <w:bottom w:val="none" w:sz="0" w:space="0" w:color="auto"/>
            <w:right w:val="none" w:sz="0" w:space="0" w:color="auto"/>
          </w:divBdr>
        </w:div>
        <w:div w:id="2085639522">
          <w:marLeft w:val="0"/>
          <w:marRight w:val="0"/>
          <w:marTop w:val="0"/>
          <w:marBottom w:val="0"/>
          <w:divBdr>
            <w:top w:val="none" w:sz="0" w:space="0" w:color="auto"/>
            <w:left w:val="none" w:sz="0" w:space="0" w:color="auto"/>
            <w:bottom w:val="none" w:sz="0" w:space="0" w:color="auto"/>
            <w:right w:val="none" w:sz="0" w:space="0" w:color="auto"/>
          </w:divBdr>
        </w:div>
        <w:div w:id="2123261851">
          <w:marLeft w:val="0"/>
          <w:marRight w:val="0"/>
          <w:marTop w:val="0"/>
          <w:marBottom w:val="0"/>
          <w:divBdr>
            <w:top w:val="none" w:sz="0" w:space="0" w:color="auto"/>
            <w:left w:val="none" w:sz="0" w:space="0" w:color="auto"/>
            <w:bottom w:val="none" w:sz="0" w:space="0" w:color="auto"/>
            <w:right w:val="none" w:sz="0" w:space="0" w:color="auto"/>
          </w:divBdr>
        </w:div>
      </w:divsChild>
    </w:div>
    <w:div w:id="811597898">
      <w:bodyDiv w:val="1"/>
      <w:marLeft w:val="0"/>
      <w:marRight w:val="0"/>
      <w:marTop w:val="0"/>
      <w:marBottom w:val="0"/>
      <w:divBdr>
        <w:top w:val="none" w:sz="0" w:space="0" w:color="auto"/>
        <w:left w:val="none" w:sz="0" w:space="0" w:color="auto"/>
        <w:bottom w:val="none" w:sz="0" w:space="0" w:color="auto"/>
        <w:right w:val="none" w:sz="0" w:space="0" w:color="auto"/>
      </w:divBdr>
      <w:divsChild>
        <w:div w:id="262957255">
          <w:marLeft w:val="0"/>
          <w:marRight w:val="0"/>
          <w:marTop w:val="0"/>
          <w:marBottom w:val="0"/>
          <w:divBdr>
            <w:top w:val="none" w:sz="0" w:space="0" w:color="auto"/>
            <w:left w:val="none" w:sz="0" w:space="0" w:color="auto"/>
            <w:bottom w:val="none" w:sz="0" w:space="0" w:color="auto"/>
            <w:right w:val="none" w:sz="0" w:space="0" w:color="auto"/>
          </w:divBdr>
        </w:div>
        <w:div w:id="630794051">
          <w:marLeft w:val="0"/>
          <w:marRight w:val="0"/>
          <w:marTop w:val="0"/>
          <w:marBottom w:val="0"/>
          <w:divBdr>
            <w:top w:val="none" w:sz="0" w:space="0" w:color="auto"/>
            <w:left w:val="none" w:sz="0" w:space="0" w:color="auto"/>
            <w:bottom w:val="none" w:sz="0" w:space="0" w:color="auto"/>
            <w:right w:val="none" w:sz="0" w:space="0" w:color="auto"/>
          </w:divBdr>
        </w:div>
        <w:div w:id="718555120">
          <w:marLeft w:val="0"/>
          <w:marRight w:val="0"/>
          <w:marTop w:val="0"/>
          <w:marBottom w:val="0"/>
          <w:divBdr>
            <w:top w:val="none" w:sz="0" w:space="0" w:color="auto"/>
            <w:left w:val="none" w:sz="0" w:space="0" w:color="auto"/>
            <w:bottom w:val="none" w:sz="0" w:space="0" w:color="auto"/>
            <w:right w:val="none" w:sz="0" w:space="0" w:color="auto"/>
          </w:divBdr>
        </w:div>
        <w:div w:id="771826315">
          <w:marLeft w:val="0"/>
          <w:marRight w:val="0"/>
          <w:marTop w:val="0"/>
          <w:marBottom w:val="0"/>
          <w:divBdr>
            <w:top w:val="none" w:sz="0" w:space="0" w:color="auto"/>
            <w:left w:val="none" w:sz="0" w:space="0" w:color="auto"/>
            <w:bottom w:val="none" w:sz="0" w:space="0" w:color="auto"/>
            <w:right w:val="none" w:sz="0" w:space="0" w:color="auto"/>
          </w:divBdr>
        </w:div>
        <w:div w:id="867987647">
          <w:marLeft w:val="0"/>
          <w:marRight w:val="0"/>
          <w:marTop w:val="0"/>
          <w:marBottom w:val="0"/>
          <w:divBdr>
            <w:top w:val="none" w:sz="0" w:space="0" w:color="auto"/>
            <w:left w:val="none" w:sz="0" w:space="0" w:color="auto"/>
            <w:bottom w:val="none" w:sz="0" w:space="0" w:color="auto"/>
            <w:right w:val="none" w:sz="0" w:space="0" w:color="auto"/>
          </w:divBdr>
        </w:div>
        <w:div w:id="952517475">
          <w:marLeft w:val="0"/>
          <w:marRight w:val="0"/>
          <w:marTop w:val="0"/>
          <w:marBottom w:val="0"/>
          <w:divBdr>
            <w:top w:val="none" w:sz="0" w:space="0" w:color="auto"/>
            <w:left w:val="none" w:sz="0" w:space="0" w:color="auto"/>
            <w:bottom w:val="none" w:sz="0" w:space="0" w:color="auto"/>
            <w:right w:val="none" w:sz="0" w:space="0" w:color="auto"/>
          </w:divBdr>
        </w:div>
        <w:div w:id="1186990487">
          <w:marLeft w:val="0"/>
          <w:marRight w:val="0"/>
          <w:marTop w:val="0"/>
          <w:marBottom w:val="0"/>
          <w:divBdr>
            <w:top w:val="none" w:sz="0" w:space="0" w:color="auto"/>
            <w:left w:val="none" w:sz="0" w:space="0" w:color="auto"/>
            <w:bottom w:val="none" w:sz="0" w:space="0" w:color="auto"/>
            <w:right w:val="none" w:sz="0" w:space="0" w:color="auto"/>
          </w:divBdr>
        </w:div>
        <w:div w:id="1217669154">
          <w:marLeft w:val="0"/>
          <w:marRight w:val="0"/>
          <w:marTop w:val="0"/>
          <w:marBottom w:val="0"/>
          <w:divBdr>
            <w:top w:val="none" w:sz="0" w:space="0" w:color="auto"/>
            <w:left w:val="none" w:sz="0" w:space="0" w:color="auto"/>
            <w:bottom w:val="none" w:sz="0" w:space="0" w:color="auto"/>
            <w:right w:val="none" w:sz="0" w:space="0" w:color="auto"/>
          </w:divBdr>
        </w:div>
        <w:div w:id="1267739108">
          <w:marLeft w:val="0"/>
          <w:marRight w:val="0"/>
          <w:marTop w:val="0"/>
          <w:marBottom w:val="0"/>
          <w:divBdr>
            <w:top w:val="none" w:sz="0" w:space="0" w:color="auto"/>
            <w:left w:val="none" w:sz="0" w:space="0" w:color="auto"/>
            <w:bottom w:val="none" w:sz="0" w:space="0" w:color="auto"/>
            <w:right w:val="none" w:sz="0" w:space="0" w:color="auto"/>
          </w:divBdr>
        </w:div>
        <w:div w:id="1332679889">
          <w:marLeft w:val="0"/>
          <w:marRight w:val="0"/>
          <w:marTop w:val="0"/>
          <w:marBottom w:val="0"/>
          <w:divBdr>
            <w:top w:val="none" w:sz="0" w:space="0" w:color="auto"/>
            <w:left w:val="none" w:sz="0" w:space="0" w:color="auto"/>
            <w:bottom w:val="none" w:sz="0" w:space="0" w:color="auto"/>
            <w:right w:val="none" w:sz="0" w:space="0" w:color="auto"/>
          </w:divBdr>
        </w:div>
        <w:div w:id="1611815519">
          <w:marLeft w:val="0"/>
          <w:marRight w:val="0"/>
          <w:marTop w:val="0"/>
          <w:marBottom w:val="0"/>
          <w:divBdr>
            <w:top w:val="none" w:sz="0" w:space="0" w:color="auto"/>
            <w:left w:val="none" w:sz="0" w:space="0" w:color="auto"/>
            <w:bottom w:val="none" w:sz="0" w:space="0" w:color="auto"/>
            <w:right w:val="none" w:sz="0" w:space="0" w:color="auto"/>
          </w:divBdr>
        </w:div>
        <w:div w:id="1758016460">
          <w:marLeft w:val="0"/>
          <w:marRight w:val="0"/>
          <w:marTop w:val="0"/>
          <w:marBottom w:val="0"/>
          <w:divBdr>
            <w:top w:val="none" w:sz="0" w:space="0" w:color="auto"/>
            <w:left w:val="none" w:sz="0" w:space="0" w:color="auto"/>
            <w:bottom w:val="none" w:sz="0" w:space="0" w:color="auto"/>
            <w:right w:val="none" w:sz="0" w:space="0" w:color="auto"/>
          </w:divBdr>
        </w:div>
        <w:div w:id="1764911948">
          <w:marLeft w:val="0"/>
          <w:marRight w:val="0"/>
          <w:marTop w:val="0"/>
          <w:marBottom w:val="0"/>
          <w:divBdr>
            <w:top w:val="none" w:sz="0" w:space="0" w:color="auto"/>
            <w:left w:val="none" w:sz="0" w:space="0" w:color="auto"/>
            <w:bottom w:val="none" w:sz="0" w:space="0" w:color="auto"/>
            <w:right w:val="none" w:sz="0" w:space="0" w:color="auto"/>
          </w:divBdr>
        </w:div>
        <w:div w:id="2017416180">
          <w:marLeft w:val="0"/>
          <w:marRight w:val="0"/>
          <w:marTop w:val="0"/>
          <w:marBottom w:val="0"/>
          <w:divBdr>
            <w:top w:val="none" w:sz="0" w:space="0" w:color="auto"/>
            <w:left w:val="none" w:sz="0" w:space="0" w:color="auto"/>
            <w:bottom w:val="none" w:sz="0" w:space="0" w:color="auto"/>
            <w:right w:val="none" w:sz="0" w:space="0" w:color="auto"/>
          </w:divBdr>
        </w:div>
        <w:div w:id="2050956926">
          <w:marLeft w:val="0"/>
          <w:marRight w:val="0"/>
          <w:marTop w:val="0"/>
          <w:marBottom w:val="0"/>
          <w:divBdr>
            <w:top w:val="none" w:sz="0" w:space="0" w:color="auto"/>
            <w:left w:val="none" w:sz="0" w:space="0" w:color="auto"/>
            <w:bottom w:val="none" w:sz="0" w:space="0" w:color="auto"/>
            <w:right w:val="none" w:sz="0" w:space="0" w:color="auto"/>
          </w:divBdr>
        </w:div>
        <w:div w:id="2097050196">
          <w:marLeft w:val="0"/>
          <w:marRight w:val="0"/>
          <w:marTop w:val="0"/>
          <w:marBottom w:val="0"/>
          <w:divBdr>
            <w:top w:val="none" w:sz="0" w:space="0" w:color="auto"/>
            <w:left w:val="none" w:sz="0" w:space="0" w:color="auto"/>
            <w:bottom w:val="none" w:sz="0" w:space="0" w:color="auto"/>
            <w:right w:val="none" w:sz="0" w:space="0" w:color="auto"/>
          </w:divBdr>
        </w:div>
      </w:divsChild>
    </w:div>
    <w:div w:id="911475441">
      <w:bodyDiv w:val="1"/>
      <w:marLeft w:val="0"/>
      <w:marRight w:val="0"/>
      <w:marTop w:val="0"/>
      <w:marBottom w:val="0"/>
      <w:divBdr>
        <w:top w:val="none" w:sz="0" w:space="0" w:color="auto"/>
        <w:left w:val="none" w:sz="0" w:space="0" w:color="auto"/>
        <w:bottom w:val="none" w:sz="0" w:space="0" w:color="auto"/>
        <w:right w:val="none" w:sz="0" w:space="0" w:color="auto"/>
      </w:divBdr>
    </w:div>
    <w:div w:id="1008021494">
      <w:bodyDiv w:val="1"/>
      <w:marLeft w:val="0"/>
      <w:marRight w:val="0"/>
      <w:marTop w:val="0"/>
      <w:marBottom w:val="0"/>
      <w:divBdr>
        <w:top w:val="none" w:sz="0" w:space="0" w:color="auto"/>
        <w:left w:val="none" w:sz="0" w:space="0" w:color="auto"/>
        <w:bottom w:val="none" w:sz="0" w:space="0" w:color="auto"/>
        <w:right w:val="none" w:sz="0" w:space="0" w:color="auto"/>
      </w:divBdr>
    </w:div>
    <w:div w:id="1047490197">
      <w:bodyDiv w:val="1"/>
      <w:marLeft w:val="0"/>
      <w:marRight w:val="0"/>
      <w:marTop w:val="0"/>
      <w:marBottom w:val="0"/>
      <w:divBdr>
        <w:top w:val="none" w:sz="0" w:space="0" w:color="auto"/>
        <w:left w:val="none" w:sz="0" w:space="0" w:color="auto"/>
        <w:bottom w:val="none" w:sz="0" w:space="0" w:color="auto"/>
        <w:right w:val="none" w:sz="0" w:space="0" w:color="auto"/>
      </w:divBdr>
      <w:divsChild>
        <w:div w:id="77144397">
          <w:marLeft w:val="0"/>
          <w:marRight w:val="0"/>
          <w:marTop w:val="0"/>
          <w:marBottom w:val="0"/>
          <w:divBdr>
            <w:top w:val="none" w:sz="0" w:space="0" w:color="auto"/>
            <w:left w:val="none" w:sz="0" w:space="0" w:color="auto"/>
            <w:bottom w:val="none" w:sz="0" w:space="0" w:color="auto"/>
            <w:right w:val="none" w:sz="0" w:space="0" w:color="auto"/>
          </w:divBdr>
        </w:div>
        <w:div w:id="120421743">
          <w:marLeft w:val="0"/>
          <w:marRight w:val="0"/>
          <w:marTop w:val="0"/>
          <w:marBottom w:val="0"/>
          <w:divBdr>
            <w:top w:val="none" w:sz="0" w:space="0" w:color="auto"/>
            <w:left w:val="none" w:sz="0" w:space="0" w:color="auto"/>
            <w:bottom w:val="none" w:sz="0" w:space="0" w:color="auto"/>
            <w:right w:val="none" w:sz="0" w:space="0" w:color="auto"/>
          </w:divBdr>
        </w:div>
      </w:divsChild>
    </w:div>
    <w:div w:id="1065495787">
      <w:bodyDiv w:val="1"/>
      <w:marLeft w:val="0"/>
      <w:marRight w:val="0"/>
      <w:marTop w:val="0"/>
      <w:marBottom w:val="0"/>
      <w:divBdr>
        <w:top w:val="none" w:sz="0" w:space="0" w:color="auto"/>
        <w:left w:val="none" w:sz="0" w:space="0" w:color="auto"/>
        <w:bottom w:val="none" w:sz="0" w:space="0" w:color="auto"/>
        <w:right w:val="none" w:sz="0" w:space="0" w:color="auto"/>
      </w:divBdr>
    </w:div>
    <w:div w:id="1118909639">
      <w:bodyDiv w:val="1"/>
      <w:marLeft w:val="0"/>
      <w:marRight w:val="0"/>
      <w:marTop w:val="0"/>
      <w:marBottom w:val="0"/>
      <w:divBdr>
        <w:top w:val="none" w:sz="0" w:space="0" w:color="auto"/>
        <w:left w:val="none" w:sz="0" w:space="0" w:color="auto"/>
        <w:bottom w:val="none" w:sz="0" w:space="0" w:color="auto"/>
        <w:right w:val="none" w:sz="0" w:space="0" w:color="auto"/>
      </w:divBdr>
      <w:divsChild>
        <w:div w:id="59837707">
          <w:marLeft w:val="0"/>
          <w:marRight w:val="0"/>
          <w:marTop w:val="0"/>
          <w:marBottom w:val="0"/>
          <w:divBdr>
            <w:top w:val="none" w:sz="0" w:space="0" w:color="auto"/>
            <w:left w:val="none" w:sz="0" w:space="0" w:color="auto"/>
            <w:bottom w:val="none" w:sz="0" w:space="0" w:color="auto"/>
            <w:right w:val="none" w:sz="0" w:space="0" w:color="auto"/>
          </w:divBdr>
        </w:div>
        <w:div w:id="420492351">
          <w:marLeft w:val="0"/>
          <w:marRight w:val="0"/>
          <w:marTop w:val="0"/>
          <w:marBottom w:val="0"/>
          <w:divBdr>
            <w:top w:val="none" w:sz="0" w:space="0" w:color="auto"/>
            <w:left w:val="none" w:sz="0" w:space="0" w:color="auto"/>
            <w:bottom w:val="none" w:sz="0" w:space="0" w:color="auto"/>
            <w:right w:val="none" w:sz="0" w:space="0" w:color="auto"/>
          </w:divBdr>
        </w:div>
        <w:div w:id="488136932">
          <w:marLeft w:val="0"/>
          <w:marRight w:val="0"/>
          <w:marTop w:val="0"/>
          <w:marBottom w:val="0"/>
          <w:divBdr>
            <w:top w:val="none" w:sz="0" w:space="0" w:color="auto"/>
            <w:left w:val="none" w:sz="0" w:space="0" w:color="auto"/>
            <w:bottom w:val="none" w:sz="0" w:space="0" w:color="auto"/>
            <w:right w:val="none" w:sz="0" w:space="0" w:color="auto"/>
          </w:divBdr>
        </w:div>
        <w:div w:id="1531337794">
          <w:marLeft w:val="0"/>
          <w:marRight w:val="0"/>
          <w:marTop w:val="0"/>
          <w:marBottom w:val="0"/>
          <w:divBdr>
            <w:top w:val="none" w:sz="0" w:space="0" w:color="auto"/>
            <w:left w:val="none" w:sz="0" w:space="0" w:color="auto"/>
            <w:bottom w:val="none" w:sz="0" w:space="0" w:color="auto"/>
            <w:right w:val="none" w:sz="0" w:space="0" w:color="auto"/>
          </w:divBdr>
        </w:div>
        <w:div w:id="1800151165">
          <w:marLeft w:val="0"/>
          <w:marRight w:val="0"/>
          <w:marTop w:val="0"/>
          <w:marBottom w:val="0"/>
          <w:divBdr>
            <w:top w:val="none" w:sz="0" w:space="0" w:color="auto"/>
            <w:left w:val="none" w:sz="0" w:space="0" w:color="auto"/>
            <w:bottom w:val="none" w:sz="0" w:space="0" w:color="auto"/>
            <w:right w:val="none" w:sz="0" w:space="0" w:color="auto"/>
          </w:divBdr>
        </w:div>
        <w:div w:id="1803690367">
          <w:marLeft w:val="0"/>
          <w:marRight w:val="0"/>
          <w:marTop w:val="0"/>
          <w:marBottom w:val="0"/>
          <w:divBdr>
            <w:top w:val="none" w:sz="0" w:space="0" w:color="auto"/>
            <w:left w:val="none" w:sz="0" w:space="0" w:color="auto"/>
            <w:bottom w:val="none" w:sz="0" w:space="0" w:color="auto"/>
            <w:right w:val="none" w:sz="0" w:space="0" w:color="auto"/>
          </w:divBdr>
        </w:div>
        <w:div w:id="2119637131">
          <w:marLeft w:val="0"/>
          <w:marRight w:val="0"/>
          <w:marTop w:val="0"/>
          <w:marBottom w:val="0"/>
          <w:divBdr>
            <w:top w:val="none" w:sz="0" w:space="0" w:color="auto"/>
            <w:left w:val="none" w:sz="0" w:space="0" w:color="auto"/>
            <w:bottom w:val="none" w:sz="0" w:space="0" w:color="auto"/>
            <w:right w:val="none" w:sz="0" w:space="0" w:color="auto"/>
          </w:divBdr>
        </w:div>
      </w:divsChild>
    </w:div>
    <w:div w:id="1143890188">
      <w:bodyDiv w:val="1"/>
      <w:marLeft w:val="0"/>
      <w:marRight w:val="0"/>
      <w:marTop w:val="0"/>
      <w:marBottom w:val="0"/>
      <w:divBdr>
        <w:top w:val="none" w:sz="0" w:space="0" w:color="auto"/>
        <w:left w:val="none" w:sz="0" w:space="0" w:color="auto"/>
        <w:bottom w:val="none" w:sz="0" w:space="0" w:color="auto"/>
        <w:right w:val="none" w:sz="0" w:space="0" w:color="auto"/>
      </w:divBdr>
    </w:div>
    <w:div w:id="1160075814">
      <w:bodyDiv w:val="1"/>
      <w:marLeft w:val="0"/>
      <w:marRight w:val="0"/>
      <w:marTop w:val="0"/>
      <w:marBottom w:val="0"/>
      <w:divBdr>
        <w:top w:val="none" w:sz="0" w:space="0" w:color="auto"/>
        <w:left w:val="none" w:sz="0" w:space="0" w:color="auto"/>
        <w:bottom w:val="none" w:sz="0" w:space="0" w:color="auto"/>
        <w:right w:val="none" w:sz="0" w:space="0" w:color="auto"/>
      </w:divBdr>
      <w:divsChild>
        <w:div w:id="708073203">
          <w:marLeft w:val="0"/>
          <w:marRight w:val="0"/>
          <w:marTop w:val="0"/>
          <w:marBottom w:val="0"/>
          <w:divBdr>
            <w:top w:val="none" w:sz="0" w:space="0" w:color="auto"/>
            <w:left w:val="none" w:sz="0" w:space="0" w:color="auto"/>
            <w:bottom w:val="none" w:sz="0" w:space="0" w:color="auto"/>
            <w:right w:val="none" w:sz="0" w:space="0" w:color="auto"/>
          </w:divBdr>
          <w:divsChild>
            <w:div w:id="51541945">
              <w:marLeft w:val="0"/>
              <w:marRight w:val="0"/>
              <w:marTop w:val="0"/>
              <w:marBottom w:val="0"/>
              <w:divBdr>
                <w:top w:val="none" w:sz="0" w:space="0" w:color="auto"/>
                <w:left w:val="none" w:sz="0" w:space="0" w:color="auto"/>
                <w:bottom w:val="none" w:sz="0" w:space="0" w:color="auto"/>
                <w:right w:val="none" w:sz="0" w:space="0" w:color="auto"/>
              </w:divBdr>
              <w:divsChild>
                <w:div w:id="1332027784">
                  <w:marLeft w:val="0"/>
                  <w:marRight w:val="0"/>
                  <w:marTop w:val="0"/>
                  <w:marBottom w:val="0"/>
                  <w:divBdr>
                    <w:top w:val="none" w:sz="0" w:space="0" w:color="auto"/>
                    <w:left w:val="none" w:sz="0" w:space="0" w:color="auto"/>
                    <w:bottom w:val="none" w:sz="0" w:space="0" w:color="auto"/>
                    <w:right w:val="none" w:sz="0" w:space="0" w:color="auto"/>
                  </w:divBdr>
                  <w:divsChild>
                    <w:div w:id="15309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6047">
      <w:bodyDiv w:val="1"/>
      <w:marLeft w:val="0"/>
      <w:marRight w:val="0"/>
      <w:marTop w:val="0"/>
      <w:marBottom w:val="0"/>
      <w:divBdr>
        <w:top w:val="none" w:sz="0" w:space="0" w:color="auto"/>
        <w:left w:val="none" w:sz="0" w:space="0" w:color="auto"/>
        <w:bottom w:val="none" w:sz="0" w:space="0" w:color="auto"/>
        <w:right w:val="none" w:sz="0" w:space="0" w:color="auto"/>
      </w:divBdr>
      <w:divsChild>
        <w:div w:id="315958320">
          <w:marLeft w:val="0"/>
          <w:marRight w:val="0"/>
          <w:marTop w:val="0"/>
          <w:marBottom w:val="0"/>
          <w:divBdr>
            <w:top w:val="none" w:sz="0" w:space="0" w:color="auto"/>
            <w:left w:val="none" w:sz="0" w:space="0" w:color="auto"/>
            <w:bottom w:val="none" w:sz="0" w:space="0" w:color="auto"/>
            <w:right w:val="none" w:sz="0" w:space="0" w:color="auto"/>
          </w:divBdr>
        </w:div>
        <w:div w:id="496726317">
          <w:marLeft w:val="0"/>
          <w:marRight w:val="0"/>
          <w:marTop w:val="0"/>
          <w:marBottom w:val="0"/>
          <w:divBdr>
            <w:top w:val="none" w:sz="0" w:space="0" w:color="auto"/>
            <w:left w:val="none" w:sz="0" w:space="0" w:color="auto"/>
            <w:bottom w:val="none" w:sz="0" w:space="0" w:color="auto"/>
            <w:right w:val="none" w:sz="0" w:space="0" w:color="auto"/>
          </w:divBdr>
        </w:div>
        <w:div w:id="667292305">
          <w:marLeft w:val="0"/>
          <w:marRight w:val="0"/>
          <w:marTop w:val="0"/>
          <w:marBottom w:val="0"/>
          <w:divBdr>
            <w:top w:val="none" w:sz="0" w:space="0" w:color="auto"/>
            <w:left w:val="none" w:sz="0" w:space="0" w:color="auto"/>
            <w:bottom w:val="none" w:sz="0" w:space="0" w:color="auto"/>
            <w:right w:val="none" w:sz="0" w:space="0" w:color="auto"/>
          </w:divBdr>
        </w:div>
        <w:div w:id="689839417">
          <w:marLeft w:val="0"/>
          <w:marRight w:val="0"/>
          <w:marTop w:val="0"/>
          <w:marBottom w:val="0"/>
          <w:divBdr>
            <w:top w:val="none" w:sz="0" w:space="0" w:color="auto"/>
            <w:left w:val="none" w:sz="0" w:space="0" w:color="auto"/>
            <w:bottom w:val="none" w:sz="0" w:space="0" w:color="auto"/>
            <w:right w:val="none" w:sz="0" w:space="0" w:color="auto"/>
          </w:divBdr>
        </w:div>
        <w:div w:id="756682043">
          <w:marLeft w:val="0"/>
          <w:marRight w:val="0"/>
          <w:marTop w:val="0"/>
          <w:marBottom w:val="0"/>
          <w:divBdr>
            <w:top w:val="none" w:sz="0" w:space="0" w:color="auto"/>
            <w:left w:val="none" w:sz="0" w:space="0" w:color="auto"/>
            <w:bottom w:val="none" w:sz="0" w:space="0" w:color="auto"/>
            <w:right w:val="none" w:sz="0" w:space="0" w:color="auto"/>
          </w:divBdr>
        </w:div>
        <w:div w:id="1284384494">
          <w:marLeft w:val="0"/>
          <w:marRight w:val="0"/>
          <w:marTop w:val="0"/>
          <w:marBottom w:val="0"/>
          <w:divBdr>
            <w:top w:val="none" w:sz="0" w:space="0" w:color="auto"/>
            <w:left w:val="none" w:sz="0" w:space="0" w:color="auto"/>
            <w:bottom w:val="none" w:sz="0" w:space="0" w:color="auto"/>
            <w:right w:val="none" w:sz="0" w:space="0" w:color="auto"/>
          </w:divBdr>
        </w:div>
        <w:div w:id="1653365353">
          <w:marLeft w:val="0"/>
          <w:marRight w:val="0"/>
          <w:marTop w:val="0"/>
          <w:marBottom w:val="0"/>
          <w:divBdr>
            <w:top w:val="none" w:sz="0" w:space="0" w:color="auto"/>
            <w:left w:val="none" w:sz="0" w:space="0" w:color="auto"/>
            <w:bottom w:val="none" w:sz="0" w:space="0" w:color="auto"/>
            <w:right w:val="none" w:sz="0" w:space="0" w:color="auto"/>
          </w:divBdr>
        </w:div>
        <w:div w:id="1840657719">
          <w:marLeft w:val="0"/>
          <w:marRight w:val="0"/>
          <w:marTop w:val="0"/>
          <w:marBottom w:val="0"/>
          <w:divBdr>
            <w:top w:val="none" w:sz="0" w:space="0" w:color="auto"/>
            <w:left w:val="none" w:sz="0" w:space="0" w:color="auto"/>
            <w:bottom w:val="none" w:sz="0" w:space="0" w:color="auto"/>
            <w:right w:val="none" w:sz="0" w:space="0" w:color="auto"/>
          </w:divBdr>
        </w:div>
        <w:div w:id="2026979411">
          <w:marLeft w:val="0"/>
          <w:marRight w:val="0"/>
          <w:marTop w:val="0"/>
          <w:marBottom w:val="0"/>
          <w:divBdr>
            <w:top w:val="none" w:sz="0" w:space="0" w:color="auto"/>
            <w:left w:val="none" w:sz="0" w:space="0" w:color="auto"/>
            <w:bottom w:val="none" w:sz="0" w:space="0" w:color="auto"/>
            <w:right w:val="none" w:sz="0" w:space="0" w:color="auto"/>
          </w:divBdr>
        </w:div>
      </w:divsChild>
    </w:div>
    <w:div w:id="1198422453">
      <w:bodyDiv w:val="1"/>
      <w:marLeft w:val="0"/>
      <w:marRight w:val="0"/>
      <w:marTop w:val="0"/>
      <w:marBottom w:val="0"/>
      <w:divBdr>
        <w:top w:val="none" w:sz="0" w:space="0" w:color="auto"/>
        <w:left w:val="none" w:sz="0" w:space="0" w:color="auto"/>
        <w:bottom w:val="none" w:sz="0" w:space="0" w:color="auto"/>
        <w:right w:val="none" w:sz="0" w:space="0" w:color="auto"/>
      </w:divBdr>
      <w:divsChild>
        <w:div w:id="157313351">
          <w:marLeft w:val="0"/>
          <w:marRight w:val="0"/>
          <w:marTop w:val="0"/>
          <w:marBottom w:val="0"/>
          <w:divBdr>
            <w:top w:val="none" w:sz="0" w:space="0" w:color="auto"/>
            <w:left w:val="none" w:sz="0" w:space="0" w:color="auto"/>
            <w:bottom w:val="none" w:sz="0" w:space="0" w:color="auto"/>
            <w:right w:val="none" w:sz="0" w:space="0" w:color="auto"/>
          </w:divBdr>
        </w:div>
        <w:div w:id="171338544">
          <w:marLeft w:val="0"/>
          <w:marRight w:val="0"/>
          <w:marTop w:val="0"/>
          <w:marBottom w:val="0"/>
          <w:divBdr>
            <w:top w:val="none" w:sz="0" w:space="0" w:color="auto"/>
            <w:left w:val="none" w:sz="0" w:space="0" w:color="auto"/>
            <w:bottom w:val="none" w:sz="0" w:space="0" w:color="auto"/>
            <w:right w:val="none" w:sz="0" w:space="0" w:color="auto"/>
          </w:divBdr>
        </w:div>
        <w:div w:id="322317362">
          <w:marLeft w:val="0"/>
          <w:marRight w:val="0"/>
          <w:marTop w:val="0"/>
          <w:marBottom w:val="0"/>
          <w:divBdr>
            <w:top w:val="none" w:sz="0" w:space="0" w:color="auto"/>
            <w:left w:val="none" w:sz="0" w:space="0" w:color="auto"/>
            <w:bottom w:val="none" w:sz="0" w:space="0" w:color="auto"/>
            <w:right w:val="none" w:sz="0" w:space="0" w:color="auto"/>
          </w:divBdr>
        </w:div>
        <w:div w:id="857237992">
          <w:marLeft w:val="0"/>
          <w:marRight w:val="0"/>
          <w:marTop w:val="0"/>
          <w:marBottom w:val="0"/>
          <w:divBdr>
            <w:top w:val="none" w:sz="0" w:space="0" w:color="auto"/>
            <w:left w:val="none" w:sz="0" w:space="0" w:color="auto"/>
            <w:bottom w:val="none" w:sz="0" w:space="0" w:color="auto"/>
            <w:right w:val="none" w:sz="0" w:space="0" w:color="auto"/>
          </w:divBdr>
        </w:div>
        <w:div w:id="1115903078">
          <w:marLeft w:val="0"/>
          <w:marRight w:val="0"/>
          <w:marTop w:val="0"/>
          <w:marBottom w:val="0"/>
          <w:divBdr>
            <w:top w:val="none" w:sz="0" w:space="0" w:color="auto"/>
            <w:left w:val="none" w:sz="0" w:space="0" w:color="auto"/>
            <w:bottom w:val="none" w:sz="0" w:space="0" w:color="auto"/>
            <w:right w:val="none" w:sz="0" w:space="0" w:color="auto"/>
          </w:divBdr>
        </w:div>
        <w:div w:id="1839734382">
          <w:marLeft w:val="0"/>
          <w:marRight w:val="0"/>
          <w:marTop w:val="0"/>
          <w:marBottom w:val="0"/>
          <w:divBdr>
            <w:top w:val="none" w:sz="0" w:space="0" w:color="auto"/>
            <w:left w:val="none" w:sz="0" w:space="0" w:color="auto"/>
            <w:bottom w:val="none" w:sz="0" w:space="0" w:color="auto"/>
            <w:right w:val="none" w:sz="0" w:space="0" w:color="auto"/>
          </w:divBdr>
        </w:div>
        <w:div w:id="1879197625">
          <w:marLeft w:val="0"/>
          <w:marRight w:val="0"/>
          <w:marTop w:val="0"/>
          <w:marBottom w:val="0"/>
          <w:divBdr>
            <w:top w:val="none" w:sz="0" w:space="0" w:color="auto"/>
            <w:left w:val="none" w:sz="0" w:space="0" w:color="auto"/>
            <w:bottom w:val="none" w:sz="0" w:space="0" w:color="auto"/>
            <w:right w:val="none" w:sz="0" w:space="0" w:color="auto"/>
          </w:divBdr>
        </w:div>
        <w:div w:id="2114980933">
          <w:marLeft w:val="0"/>
          <w:marRight w:val="0"/>
          <w:marTop w:val="0"/>
          <w:marBottom w:val="0"/>
          <w:divBdr>
            <w:top w:val="none" w:sz="0" w:space="0" w:color="auto"/>
            <w:left w:val="none" w:sz="0" w:space="0" w:color="auto"/>
            <w:bottom w:val="none" w:sz="0" w:space="0" w:color="auto"/>
            <w:right w:val="none" w:sz="0" w:space="0" w:color="auto"/>
          </w:divBdr>
        </w:div>
      </w:divsChild>
    </w:div>
    <w:div w:id="1278679286">
      <w:bodyDiv w:val="1"/>
      <w:marLeft w:val="0"/>
      <w:marRight w:val="0"/>
      <w:marTop w:val="0"/>
      <w:marBottom w:val="0"/>
      <w:divBdr>
        <w:top w:val="none" w:sz="0" w:space="0" w:color="auto"/>
        <w:left w:val="none" w:sz="0" w:space="0" w:color="auto"/>
        <w:bottom w:val="none" w:sz="0" w:space="0" w:color="auto"/>
        <w:right w:val="none" w:sz="0" w:space="0" w:color="auto"/>
      </w:divBdr>
      <w:divsChild>
        <w:div w:id="294524821">
          <w:marLeft w:val="0"/>
          <w:marRight w:val="0"/>
          <w:marTop w:val="0"/>
          <w:marBottom w:val="0"/>
          <w:divBdr>
            <w:top w:val="none" w:sz="0" w:space="0" w:color="auto"/>
            <w:left w:val="none" w:sz="0" w:space="0" w:color="auto"/>
            <w:bottom w:val="none" w:sz="0" w:space="0" w:color="auto"/>
            <w:right w:val="none" w:sz="0" w:space="0" w:color="auto"/>
          </w:divBdr>
        </w:div>
        <w:div w:id="555749169">
          <w:marLeft w:val="0"/>
          <w:marRight w:val="0"/>
          <w:marTop w:val="0"/>
          <w:marBottom w:val="0"/>
          <w:divBdr>
            <w:top w:val="none" w:sz="0" w:space="0" w:color="auto"/>
            <w:left w:val="none" w:sz="0" w:space="0" w:color="auto"/>
            <w:bottom w:val="none" w:sz="0" w:space="0" w:color="auto"/>
            <w:right w:val="none" w:sz="0" w:space="0" w:color="auto"/>
          </w:divBdr>
        </w:div>
        <w:div w:id="766999218">
          <w:marLeft w:val="0"/>
          <w:marRight w:val="0"/>
          <w:marTop w:val="0"/>
          <w:marBottom w:val="0"/>
          <w:divBdr>
            <w:top w:val="none" w:sz="0" w:space="0" w:color="auto"/>
            <w:left w:val="none" w:sz="0" w:space="0" w:color="auto"/>
            <w:bottom w:val="none" w:sz="0" w:space="0" w:color="auto"/>
            <w:right w:val="none" w:sz="0" w:space="0" w:color="auto"/>
          </w:divBdr>
        </w:div>
        <w:div w:id="1014649094">
          <w:marLeft w:val="0"/>
          <w:marRight w:val="0"/>
          <w:marTop w:val="0"/>
          <w:marBottom w:val="0"/>
          <w:divBdr>
            <w:top w:val="none" w:sz="0" w:space="0" w:color="auto"/>
            <w:left w:val="none" w:sz="0" w:space="0" w:color="auto"/>
            <w:bottom w:val="none" w:sz="0" w:space="0" w:color="auto"/>
            <w:right w:val="none" w:sz="0" w:space="0" w:color="auto"/>
          </w:divBdr>
        </w:div>
        <w:div w:id="1022979724">
          <w:marLeft w:val="0"/>
          <w:marRight w:val="0"/>
          <w:marTop w:val="0"/>
          <w:marBottom w:val="0"/>
          <w:divBdr>
            <w:top w:val="none" w:sz="0" w:space="0" w:color="auto"/>
            <w:left w:val="none" w:sz="0" w:space="0" w:color="auto"/>
            <w:bottom w:val="none" w:sz="0" w:space="0" w:color="auto"/>
            <w:right w:val="none" w:sz="0" w:space="0" w:color="auto"/>
          </w:divBdr>
        </w:div>
        <w:div w:id="1161429813">
          <w:marLeft w:val="0"/>
          <w:marRight w:val="0"/>
          <w:marTop w:val="0"/>
          <w:marBottom w:val="0"/>
          <w:divBdr>
            <w:top w:val="none" w:sz="0" w:space="0" w:color="auto"/>
            <w:left w:val="none" w:sz="0" w:space="0" w:color="auto"/>
            <w:bottom w:val="none" w:sz="0" w:space="0" w:color="auto"/>
            <w:right w:val="none" w:sz="0" w:space="0" w:color="auto"/>
          </w:divBdr>
        </w:div>
        <w:div w:id="1747997106">
          <w:marLeft w:val="0"/>
          <w:marRight w:val="0"/>
          <w:marTop w:val="0"/>
          <w:marBottom w:val="0"/>
          <w:divBdr>
            <w:top w:val="none" w:sz="0" w:space="0" w:color="auto"/>
            <w:left w:val="none" w:sz="0" w:space="0" w:color="auto"/>
            <w:bottom w:val="none" w:sz="0" w:space="0" w:color="auto"/>
            <w:right w:val="none" w:sz="0" w:space="0" w:color="auto"/>
          </w:divBdr>
        </w:div>
        <w:div w:id="1837726929">
          <w:marLeft w:val="0"/>
          <w:marRight w:val="0"/>
          <w:marTop w:val="0"/>
          <w:marBottom w:val="0"/>
          <w:divBdr>
            <w:top w:val="none" w:sz="0" w:space="0" w:color="auto"/>
            <w:left w:val="none" w:sz="0" w:space="0" w:color="auto"/>
            <w:bottom w:val="none" w:sz="0" w:space="0" w:color="auto"/>
            <w:right w:val="none" w:sz="0" w:space="0" w:color="auto"/>
          </w:divBdr>
        </w:div>
        <w:div w:id="2055815138">
          <w:marLeft w:val="0"/>
          <w:marRight w:val="0"/>
          <w:marTop w:val="0"/>
          <w:marBottom w:val="0"/>
          <w:divBdr>
            <w:top w:val="none" w:sz="0" w:space="0" w:color="auto"/>
            <w:left w:val="none" w:sz="0" w:space="0" w:color="auto"/>
            <w:bottom w:val="none" w:sz="0" w:space="0" w:color="auto"/>
            <w:right w:val="none" w:sz="0" w:space="0" w:color="auto"/>
          </w:divBdr>
        </w:div>
      </w:divsChild>
    </w:div>
    <w:div w:id="1735664081">
      <w:bodyDiv w:val="1"/>
      <w:marLeft w:val="0"/>
      <w:marRight w:val="0"/>
      <w:marTop w:val="0"/>
      <w:marBottom w:val="0"/>
      <w:divBdr>
        <w:top w:val="none" w:sz="0" w:space="0" w:color="auto"/>
        <w:left w:val="none" w:sz="0" w:space="0" w:color="auto"/>
        <w:bottom w:val="none" w:sz="0" w:space="0" w:color="auto"/>
        <w:right w:val="none" w:sz="0" w:space="0" w:color="auto"/>
      </w:divBdr>
    </w:div>
    <w:div w:id="1817261617">
      <w:bodyDiv w:val="1"/>
      <w:marLeft w:val="0"/>
      <w:marRight w:val="0"/>
      <w:marTop w:val="0"/>
      <w:marBottom w:val="0"/>
      <w:divBdr>
        <w:top w:val="none" w:sz="0" w:space="0" w:color="auto"/>
        <w:left w:val="none" w:sz="0" w:space="0" w:color="auto"/>
        <w:bottom w:val="none" w:sz="0" w:space="0" w:color="auto"/>
        <w:right w:val="none" w:sz="0" w:space="0" w:color="auto"/>
      </w:divBdr>
    </w:div>
    <w:div w:id="1836262691">
      <w:bodyDiv w:val="1"/>
      <w:marLeft w:val="0"/>
      <w:marRight w:val="0"/>
      <w:marTop w:val="0"/>
      <w:marBottom w:val="0"/>
      <w:divBdr>
        <w:top w:val="none" w:sz="0" w:space="0" w:color="auto"/>
        <w:left w:val="none" w:sz="0" w:space="0" w:color="auto"/>
        <w:bottom w:val="none" w:sz="0" w:space="0" w:color="auto"/>
        <w:right w:val="none" w:sz="0" w:space="0" w:color="auto"/>
      </w:divBdr>
    </w:div>
    <w:div w:id="1854997409">
      <w:bodyDiv w:val="1"/>
      <w:marLeft w:val="0"/>
      <w:marRight w:val="0"/>
      <w:marTop w:val="0"/>
      <w:marBottom w:val="0"/>
      <w:divBdr>
        <w:top w:val="none" w:sz="0" w:space="0" w:color="auto"/>
        <w:left w:val="none" w:sz="0" w:space="0" w:color="auto"/>
        <w:bottom w:val="none" w:sz="0" w:space="0" w:color="auto"/>
        <w:right w:val="none" w:sz="0" w:space="0" w:color="auto"/>
      </w:divBdr>
      <w:divsChild>
        <w:div w:id="483200200">
          <w:marLeft w:val="0"/>
          <w:marRight w:val="0"/>
          <w:marTop w:val="0"/>
          <w:marBottom w:val="0"/>
          <w:divBdr>
            <w:top w:val="none" w:sz="0" w:space="0" w:color="auto"/>
            <w:left w:val="none" w:sz="0" w:space="0" w:color="auto"/>
            <w:bottom w:val="none" w:sz="0" w:space="0" w:color="auto"/>
            <w:right w:val="none" w:sz="0" w:space="0" w:color="auto"/>
          </w:divBdr>
        </w:div>
        <w:div w:id="496724906">
          <w:marLeft w:val="0"/>
          <w:marRight w:val="0"/>
          <w:marTop w:val="0"/>
          <w:marBottom w:val="0"/>
          <w:divBdr>
            <w:top w:val="none" w:sz="0" w:space="0" w:color="auto"/>
            <w:left w:val="none" w:sz="0" w:space="0" w:color="auto"/>
            <w:bottom w:val="none" w:sz="0" w:space="0" w:color="auto"/>
            <w:right w:val="none" w:sz="0" w:space="0" w:color="auto"/>
          </w:divBdr>
        </w:div>
        <w:div w:id="507602826">
          <w:marLeft w:val="0"/>
          <w:marRight w:val="0"/>
          <w:marTop w:val="0"/>
          <w:marBottom w:val="0"/>
          <w:divBdr>
            <w:top w:val="none" w:sz="0" w:space="0" w:color="auto"/>
            <w:left w:val="none" w:sz="0" w:space="0" w:color="auto"/>
            <w:bottom w:val="none" w:sz="0" w:space="0" w:color="auto"/>
            <w:right w:val="none" w:sz="0" w:space="0" w:color="auto"/>
          </w:divBdr>
        </w:div>
        <w:div w:id="605886195">
          <w:marLeft w:val="0"/>
          <w:marRight w:val="0"/>
          <w:marTop w:val="0"/>
          <w:marBottom w:val="0"/>
          <w:divBdr>
            <w:top w:val="none" w:sz="0" w:space="0" w:color="auto"/>
            <w:left w:val="none" w:sz="0" w:space="0" w:color="auto"/>
            <w:bottom w:val="none" w:sz="0" w:space="0" w:color="auto"/>
            <w:right w:val="none" w:sz="0" w:space="0" w:color="auto"/>
          </w:divBdr>
        </w:div>
        <w:div w:id="851454945">
          <w:marLeft w:val="0"/>
          <w:marRight w:val="0"/>
          <w:marTop w:val="0"/>
          <w:marBottom w:val="0"/>
          <w:divBdr>
            <w:top w:val="none" w:sz="0" w:space="0" w:color="auto"/>
            <w:left w:val="none" w:sz="0" w:space="0" w:color="auto"/>
            <w:bottom w:val="none" w:sz="0" w:space="0" w:color="auto"/>
            <w:right w:val="none" w:sz="0" w:space="0" w:color="auto"/>
          </w:divBdr>
        </w:div>
        <w:div w:id="1007517118">
          <w:marLeft w:val="0"/>
          <w:marRight w:val="0"/>
          <w:marTop w:val="0"/>
          <w:marBottom w:val="0"/>
          <w:divBdr>
            <w:top w:val="none" w:sz="0" w:space="0" w:color="auto"/>
            <w:left w:val="none" w:sz="0" w:space="0" w:color="auto"/>
            <w:bottom w:val="none" w:sz="0" w:space="0" w:color="auto"/>
            <w:right w:val="none" w:sz="0" w:space="0" w:color="auto"/>
          </w:divBdr>
        </w:div>
        <w:div w:id="1681009223">
          <w:marLeft w:val="0"/>
          <w:marRight w:val="0"/>
          <w:marTop w:val="0"/>
          <w:marBottom w:val="0"/>
          <w:divBdr>
            <w:top w:val="none" w:sz="0" w:space="0" w:color="auto"/>
            <w:left w:val="none" w:sz="0" w:space="0" w:color="auto"/>
            <w:bottom w:val="none" w:sz="0" w:space="0" w:color="auto"/>
            <w:right w:val="none" w:sz="0" w:space="0" w:color="auto"/>
          </w:divBdr>
        </w:div>
        <w:div w:id="1702120634">
          <w:marLeft w:val="0"/>
          <w:marRight w:val="0"/>
          <w:marTop w:val="0"/>
          <w:marBottom w:val="0"/>
          <w:divBdr>
            <w:top w:val="none" w:sz="0" w:space="0" w:color="auto"/>
            <w:left w:val="none" w:sz="0" w:space="0" w:color="auto"/>
            <w:bottom w:val="none" w:sz="0" w:space="0" w:color="auto"/>
            <w:right w:val="none" w:sz="0" w:space="0" w:color="auto"/>
          </w:divBdr>
        </w:div>
        <w:div w:id="1889948899">
          <w:marLeft w:val="0"/>
          <w:marRight w:val="0"/>
          <w:marTop w:val="0"/>
          <w:marBottom w:val="0"/>
          <w:divBdr>
            <w:top w:val="none" w:sz="0" w:space="0" w:color="auto"/>
            <w:left w:val="none" w:sz="0" w:space="0" w:color="auto"/>
            <w:bottom w:val="none" w:sz="0" w:space="0" w:color="auto"/>
            <w:right w:val="none" w:sz="0" w:space="0" w:color="auto"/>
          </w:divBdr>
        </w:div>
        <w:div w:id="2031252664">
          <w:marLeft w:val="0"/>
          <w:marRight w:val="0"/>
          <w:marTop w:val="0"/>
          <w:marBottom w:val="0"/>
          <w:divBdr>
            <w:top w:val="none" w:sz="0" w:space="0" w:color="auto"/>
            <w:left w:val="none" w:sz="0" w:space="0" w:color="auto"/>
            <w:bottom w:val="none" w:sz="0" w:space="0" w:color="auto"/>
            <w:right w:val="none" w:sz="0" w:space="0" w:color="auto"/>
          </w:divBdr>
        </w:div>
        <w:div w:id="2068458047">
          <w:marLeft w:val="0"/>
          <w:marRight w:val="0"/>
          <w:marTop w:val="0"/>
          <w:marBottom w:val="0"/>
          <w:divBdr>
            <w:top w:val="none" w:sz="0" w:space="0" w:color="auto"/>
            <w:left w:val="none" w:sz="0" w:space="0" w:color="auto"/>
            <w:bottom w:val="none" w:sz="0" w:space="0" w:color="auto"/>
            <w:right w:val="none" w:sz="0" w:space="0" w:color="auto"/>
          </w:divBdr>
        </w:div>
      </w:divsChild>
    </w:div>
    <w:div w:id="1858739082">
      <w:bodyDiv w:val="1"/>
      <w:marLeft w:val="0"/>
      <w:marRight w:val="0"/>
      <w:marTop w:val="0"/>
      <w:marBottom w:val="0"/>
      <w:divBdr>
        <w:top w:val="none" w:sz="0" w:space="0" w:color="auto"/>
        <w:left w:val="none" w:sz="0" w:space="0" w:color="auto"/>
        <w:bottom w:val="none" w:sz="0" w:space="0" w:color="auto"/>
        <w:right w:val="none" w:sz="0" w:space="0" w:color="auto"/>
      </w:divBdr>
    </w:div>
    <w:div w:id="1971016491">
      <w:bodyDiv w:val="1"/>
      <w:marLeft w:val="0"/>
      <w:marRight w:val="0"/>
      <w:marTop w:val="0"/>
      <w:marBottom w:val="0"/>
      <w:divBdr>
        <w:top w:val="none" w:sz="0" w:space="0" w:color="auto"/>
        <w:left w:val="none" w:sz="0" w:space="0" w:color="auto"/>
        <w:bottom w:val="none" w:sz="0" w:space="0" w:color="auto"/>
        <w:right w:val="none" w:sz="0" w:space="0" w:color="auto"/>
      </w:divBdr>
      <w:divsChild>
        <w:div w:id="1814833278">
          <w:marLeft w:val="0"/>
          <w:marRight w:val="0"/>
          <w:marTop w:val="0"/>
          <w:marBottom w:val="0"/>
          <w:divBdr>
            <w:top w:val="none" w:sz="0" w:space="0" w:color="auto"/>
            <w:left w:val="none" w:sz="0" w:space="0" w:color="auto"/>
            <w:bottom w:val="none" w:sz="0" w:space="0" w:color="auto"/>
            <w:right w:val="none" w:sz="0" w:space="0" w:color="auto"/>
          </w:divBdr>
          <w:divsChild>
            <w:div w:id="574897376">
              <w:marLeft w:val="0"/>
              <w:marRight w:val="0"/>
              <w:marTop w:val="0"/>
              <w:marBottom w:val="0"/>
              <w:divBdr>
                <w:top w:val="none" w:sz="0" w:space="0" w:color="auto"/>
                <w:left w:val="none" w:sz="0" w:space="0" w:color="auto"/>
                <w:bottom w:val="none" w:sz="0" w:space="0" w:color="auto"/>
                <w:right w:val="none" w:sz="0" w:space="0" w:color="auto"/>
              </w:divBdr>
              <w:divsChild>
                <w:div w:id="417024446">
                  <w:marLeft w:val="0"/>
                  <w:marRight w:val="0"/>
                  <w:marTop w:val="0"/>
                  <w:marBottom w:val="0"/>
                  <w:divBdr>
                    <w:top w:val="none" w:sz="0" w:space="0" w:color="auto"/>
                    <w:left w:val="none" w:sz="0" w:space="0" w:color="auto"/>
                    <w:bottom w:val="none" w:sz="0" w:space="0" w:color="auto"/>
                    <w:right w:val="none" w:sz="0" w:space="0" w:color="auto"/>
                  </w:divBdr>
                  <w:divsChild>
                    <w:div w:id="1919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78194">
      <w:bodyDiv w:val="1"/>
      <w:marLeft w:val="0"/>
      <w:marRight w:val="0"/>
      <w:marTop w:val="0"/>
      <w:marBottom w:val="0"/>
      <w:divBdr>
        <w:top w:val="none" w:sz="0" w:space="0" w:color="auto"/>
        <w:left w:val="none" w:sz="0" w:space="0" w:color="auto"/>
        <w:bottom w:val="none" w:sz="0" w:space="0" w:color="auto"/>
        <w:right w:val="none" w:sz="0" w:space="0" w:color="auto"/>
      </w:divBdr>
    </w:div>
    <w:div w:id="2069181306">
      <w:bodyDiv w:val="1"/>
      <w:marLeft w:val="0"/>
      <w:marRight w:val="0"/>
      <w:marTop w:val="0"/>
      <w:marBottom w:val="0"/>
      <w:divBdr>
        <w:top w:val="none" w:sz="0" w:space="0" w:color="auto"/>
        <w:left w:val="none" w:sz="0" w:space="0" w:color="auto"/>
        <w:bottom w:val="none" w:sz="0" w:space="0" w:color="auto"/>
        <w:right w:val="none" w:sz="0" w:space="0" w:color="auto"/>
      </w:divBdr>
    </w:div>
    <w:div w:id="2093429985">
      <w:bodyDiv w:val="1"/>
      <w:marLeft w:val="0"/>
      <w:marRight w:val="0"/>
      <w:marTop w:val="0"/>
      <w:marBottom w:val="0"/>
      <w:divBdr>
        <w:top w:val="none" w:sz="0" w:space="0" w:color="auto"/>
        <w:left w:val="none" w:sz="0" w:space="0" w:color="auto"/>
        <w:bottom w:val="none" w:sz="0" w:space="0" w:color="auto"/>
        <w:right w:val="none" w:sz="0" w:space="0" w:color="auto"/>
      </w:divBdr>
      <w:divsChild>
        <w:div w:id="75249645">
          <w:marLeft w:val="0"/>
          <w:marRight w:val="0"/>
          <w:marTop w:val="0"/>
          <w:marBottom w:val="0"/>
          <w:divBdr>
            <w:top w:val="none" w:sz="0" w:space="0" w:color="auto"/>
            <w:left w:val="none" w:sz="0" w:space="0" w:color="auto"/>
            <w:bottom w:val="none" w:sz="0" w:space="0" w:color="auto"/>
            <w:right w:val="none" w:sz="0" w:space="0" w:color="auto"/>
          </w:divBdr>
        </w:div>
        <w:div w:id="180439047">
          <w:marLeft w:val="0"/>
          <w:marRight w:val="0"/>
          <w:marTop w:val="0"/>
          <w:marBottom w:val="0"/>
          <w:divBdr>
            <w:top w:val="none" w:sz="0" w:space="0" w:color="auto"/>
            <w:left w:val="none" w:sz="0" w:space="0" w:color="auto"/>
            <w:bottom w:val="none" w:sz="0" w:space="0" w:color="auto"/>
            <w:right w:val="none" w:sz="0" w:space="0" w:color="auto"/>
          </w:divBdr>
        </w:div>
        <w:div w:id="338583707">
          <w:marLeft w:val="0"/>
          <w:marRight w:val="0"/>
          <w:marTop w:val="0"/>
          <w:marBottom w:val="0"/>
          <w:divBdr>
            <w:top w:val="none" w:sz="0" w:space="0" w:color="auto"/>
            <w:left w:val="none" w:sz="0" w:space="0" w:color="auto"/>
            <w:bottom w:val="none" w:sz="0" w:space="0" w:color="auto"/>
            <w:right w:val="none" w:sz="0" w:space="0" w:color="auto"/>
          </w:divBdr>
        </w:div>
        <w:div w:id="355350203">
          <w:marLeft w:val="0"/>
          <w:marRight w:val="0"/>
          <w:marTop w:val="0"/>
          <w:marBottom w:val="0"/>
          <w:divBdr>
            <w:top w:val="none" w:sz="0" w:space="0" w:color="auto"/>
            <w:left w:val="none" w:sz="0" w:space="0" w:color="auto"/>
            <w:bottom w:val="none" w:sz="0" w:space="0" w:color="auto"/>
            <w:right w:val="none" w:sz="0" w:space="0" w:color="auto"/>
          </w:divBdr>
        </w:div>
        <w:div w:id="553471762">
          <w:marLeft w:val="0"/>
          <w:marRight w:val="0"/>
          <w:marTop w:val="0"/>
          <w:marBottom w:val="0"/>
          <w:divBdr>
            <w:top w:val="none" w:sz="0" w:space="0" w:color="auto"/>
            <w:left w:val="none" w:sz="0" w:space="0" w:color="auto"/>
            <w:bottom w:val="none" w:sz="0" w:space="0" w:color="auto"/>
            <w:right w:val="none" w:sz="0" w:space="0" w:color="auto"/>
          </w:divBdr>
        </w:div>
        <w:div w:id="575670496">
          <w:marLeft w:val="0"/>
          <w:marRight w:val="0"/>
          <w:marTop w:val="0"/>
          <w:marBottom w:val="0"/>
          <w:divBdr>
            <w:top w:val="none" w:sz="0" w:space="0" w:color="auto"/>
            <w:left w:val="none" w:sz="0" w:space="0" w:color="auto"/>
            <w:bottom w:val="none" w:sz="0" w:space="0" w:color="auto"/>
            <w:right w:val="none" w:sz="0" w:space="0" w:color="auto"/>
          </w:divBdr>
        </w:div>
        <w:div w:id="1103458221">
          <w:marLeft w:val="0"/>
          <w:marRight w:val="0"/>
          <w:marTop w:val="0"/>
          <w:marBottom w:val="0"/>
          <w:divBdr>
            <w:top w:val="none" w:sz="0" w:space="0" w:color="auto"/>
            <w:left w:val="none" w:sz="0" w:space="0" w:color="auto"/>
            <w:bottom w:val="none" w:sz="0" w:space="0" w:color="auto"/>
            <w:right w:val="none" w:sz="0" w:space="0" w:color="auto"/>
          </w:divBdr>
        </w:div>
        <w:div w:id="1123770292">
          <w:marLeft w:val="0"/>
          <w:marRight w:val="0"/>
          <w:marTop w:val="0"/>
          <w:marBottom w:val="0"/>
          <w:divBdr>
            <w:top w:val="none" w:sz="0" w:space="0" w:color="auto"/>
            <w:left w:val="none" w:sz="0" w:space="0" w:color="auto"/>
            <w:bottom w:val="none" w:sz="0" w:space="0" w:color="auto"/>
            <w:right w:val="none" w:sz="0" w:space="0" w:color="auto"/>
          </w:divBdr>
        </w:div>
        <w:div w:id="1127552606">
          <w:marLeft w:val="0"/>
          <w:marRight w:val="0"/>
          <w:marTop w:val="0"/>
          <w:marBottom w:val="0"/>
          <w:divBdr>
            <w:top w:val="none" w:sz="0" w:space="0" w:color="auto"/>
            <w:left w:val="none" w:sz="0" w:space="0" w:color="auto"/>
            <w:bottom w:val="none" w:sz="0" w:space="0" w:color="auto"/>
            <w:right w:val="none" w:sz="0" w:space="0" w:color="auto"/>
          </w:divBdr>
        </w:div>
        <w:div w:id="1605066745">
          <w:marLeft w:val="0"/>
          <w:marRight w:val="0"/>
          <w:marTop w:val="0"/>
          <w:marBottom w:val="0"/>
          <w:divBdr>
            <w:top w:val="none" w:sz="0" w:space="0" w:color="auto"/>
            <w:left w:val="none" w:sz="0" w:space="0" w:color="auto"/>
            <w:bottom w:val="none" w:sz="0" w:space="0" w:color="auto"/>
            <w:right w:val="none" w:sz="0" w:space="0" w:color="auto"/>
          </w:divBdr>
        </w:div>
        <w:div w:id="184585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14466</Words>
  <Characters>92801</Characters>
  <Application>Microsoft Office Word</Application>
  <DocSecurity>0</DocSecurity>
  <Lines>773</Lines>
  <Paragraphs>214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107053</CharactersWithSpaces>
  <SharedDoc>false</SharedDoc>
  <HyperlinkBase/>
  <HLinks>
    <vt:vector size="366" baseType="variant">
      <vt:variant>
        <vt:i4>1376304</vt:i4>
      </vt:variant>
      <vt:variant>
        <vt:i4>362</vt:i4>
      </vt:variant>
      <vt:variant>
        <vt:i4>0</vt:i4>
      </vt:variant>
      <vt:variant>
        <vt:i4>5</vt:i4>
      </vt:variant>
      <vt:variant>
        <vt:lpwstr/>
      </vt:variant>
      <vt:variant>
        <vt:lpwstr>_Toc381957746</vt:lpwstr>
      </vt:variant>
      <vt:variant>
        <vt:i4>1376304</vt:i4>
      </vt:variant>
      <vt:variant>
        <vt:i4>356</vt:i4>
      </vt:variant>
      <vt:variant>
        <vt:i4>0</vt:i4>
      </vt:variant>
      <vt:variant>
        <vt:i4>5</vt:i4>
      </vt:variant>
      <vt:variant>
        <vt:lpwstr/>
      </vt:variant>
      <vt:variant>
        <vt:lpwstr>_Toc381957745</vt:lpwstr>
      </vt:variant>
      <vt:variant>
        <vt:i4>1376304</vt:i4>
      </vt:variant>
      <vt:variant>
        <vt:i4>350</vt:i4>
      </vt:variant>
      <vt:variant>
        <vt:i4>0</vt:i4>
      </vt:variant>
      <vt:variant>
        <vt:i4>5</vt:i4>
      </vt:variant>
      <vt:variant>
        <vt:lpwstr/>
      </vt:variant>
      <vt:variant>
        <vt:lpwstr>_Toc381957744</vt:lpwstr>
      </vt:variant>
      <vt:variant>
        <vt:i4>1376304</vt:i4>
      </vt:variant>
      <vt:variant>
        <vt:i4>344</vt:i4>
      </vt:variant>
      <vt:variant>
        <vt:i4>0</vt:i4>
      </vt:variant>
      <vt:variant>
        <vt:i4>5</vt:i4>
      </vt:variant>
      <vt:variant>
        <vt:lpwstr/>
      </vt:variant>
      <vt:variant>
        <vt:lpwstr>_Toc381957743</vt:lpwstr>
      </vt:variant>
      <vt:variant>
        <vt:i4>1179696</vt:i4>
      </vt:variant>
      <vt:variant>
        <vt:i4>338</vt:i4>
      </vt:variant>
      <vt:variant>
        <vt:i4>0</vt:i4>
      </vt:variant>
      <vt:variant>
        <vt:i4>5</vt:i4>
      </vt:variant>
      <vt:variant>
        <vt:lpwstr/>
      </vt:variant>
      <vt:variant>
        <vt:lpwstr>_Toc381957739</vt:lpwstr>
      </vt:variant>
      <vt:variant>
        <vt:i4>1179696</vt:i4>
      </vt:variant>
      <vt:variant>
        <vt:i4>332</vt:i4>
      </vt:variant>
      <vt:variant>
        <vt:i4>0</vt:i4>
      </vt:variant>
      <vt:variant>
        <vt:i4>5</vt:i4>
      </vt:variant>
      <vt:variant>
        <vt:lpwstr/>
      </vt:variant>
      <vt:variant>
        <vt:lpwstr>_Toc381957738</vt:lpwstr>
      </vt:variant>
      <vt:variant>
        <vt:i4>1179696</vt:i4>
      </vt:variant>
      <vt:variant>
        <vt:i4>326</vt:i4>
      </vt:variant>
      <vt:variant>
        <vt:i4>0</vt:i4>
      </vt:variant>
      <vt:variant>
        <vt:i4>5</vt:i4>
      </vt:variant>
      <vt:variant>
        <vt:lpwstr/>
      </vt:variant>
      <vt:variant>
        <vt:lpwstr>_Toc381957737</vt:lpwstr>
      </vt:variant>
      <vt:variant>
        <vt:i4>1179696</vt:i4>
      </vt:variant>
      <vt:variant>
        <vt:i4>320</vt:i4>
      </vt:variant>
      <vt:variant>
        <vt:i4>0</vt:i4>
      </vt:variant>
      <vt:variant>
        <vt:i4>5</vt:i4>
      </vt:variant>
      <vt:variant>
        <vt:lpwstr/>
      </vt:variant>
      <vt:variant>
        <vt:lpwstr>_Toc381957733</vt:lpwstr>
      </vt:variant>
      <vt:variant>
        <vt:i4>1179696</vt:i4>
      </vt:variant>
      <vt:variant>
        <vt:i4>314</vt:i4>
      </vt:variant>
      <vt:variant>
        <vt:i4>0</vt:i4>
      </vt:variant>
      <vt:variant>
        <vt:i4>5</vt:i4>
      </vt:variant>
      <vt:variant>
        <vt:lpwstr/>
      </vt:variant>
      <vt:variant>
        <vt:lpwstr>_Toc381957732</vt:lpwstr>
      </vt:variant>
      <vt:variant>
        <vt:i4>1179696</vt:i4>
      </vt:variant>
      <vt:variant>
        <vt:i4>308</vt:i4>
      </vt:variant>
      <vt:variant>
        <vt:i4>0</vt:i4>
      </vt:variant>
      <vt:variant>
        <vt:i4>5</vt:i4>
      </vt:variant>
      <vt:variant>
        <vt:lpwstr/>
      </vt:variant>
      <vt:variant>
        <vt:lpwstr>_Toc381957731</vt:lpwstr>
      </vt:variant>
      <vt:variant>
        <vt:i4>1245232</vt:i4>
      </vt:variant>
      <vt:variant>
        <vt:i4>302</vt:i4>
      </vt:variant>
      <vt:variant>
        <vt:i4>0</vt:i4>
      </vt:variant>
      <vt:variant>
        <vt:i4>5</vt:i4>
      </vt:variant>
      <vt:variant>
        <vt:lpwstr/>
      </vt:variant>
      <vt:variant>
        <vt:lpwstr>_Toc381957729</vt:lpwstr>
      </vt:variant>
      <vt:variant>
        <vt:i4>1245232</vt:i4>
      </vt:variant>
      <vt:variant>
        <vt:i4>296</vt:i4>
      </vt:variant>
      <vt:variant>
        <vt:i4>0</vt:i4>
      </vt:variant>
      <vt:variant>
        <vt:i4>5</vt:i4>
      </vt:variant>
      <vt:variant>
        <vt:lpwstr/>
      </vt:variant>
      <vt:variant>
        <vt:lpwstr>_Toc381957726</vt:lpwstr>
      </vt:variant>
      <vt:variant>
        <vt:i4>1048624</vt:i4>
      </vt:variant>
      <vt:variant>
        <vt:i4>290</vt:i4>
      </vt:variant>
      <vt:variant>
        <vt:i4>0</vt:i4>
      </vt:variant>
      <vt:variant>
        <vt:i4>5</vt:i4>
      </vt:variant>
      <vt:variant>
        <vt:lpwstr/>
      </vt:variant>
      <vt:variant>
        <vt:lpwstr>_Toc381957711</vt:lpwstr>
      </vt:variant>
      <vt:variant>
        <vt:i4>1048624</vt:i4>
      </vt:variant>
      <vt:variant>
        <vt:i4>284</vt:i4>
      </vt:variant>
      <vt:variant>
        <vt:i4>0</vt:i4>
      </vt:variant>
      <vt:variant>
        <vt:i4>5</vt:i4>
      </vt:variant>
      <vt:variant>
        <vt:lpwstr/>
      </vt:variant>
      <vt:variant>
        <vt:lpwstr>_Toc381957710</vt:lpwstr>
      </vt:variant>
      <vt:variant>
        <vt:i4>1114160</vt:i4>
      </vt:variant>
      <vt:variant>
        <vt:i4>278</vt:i4>
      </vt:variant>
      <vt:variant>
        <vt:i4>0</vt:i4>
      </vt:variant>
      <vt:variant>
        <vt:i4>5</vt:i4>
      </vt:variant>
      <vt:variant>
        <vt:lpwstr/>
      </vt:variant>
      <vt:variant>
        <vt:lpwstr>_Toc381957709</vt:lpwstr>
      </vt:variant>
      <vt:variant>
        <vt:i4>1114160</vt:i4>
      </vt:variant>
      <vt:variant>
        <vt:i4>272</vt:i4>
      </vt:variant>
      <vt:variant>
        <vt:i4>0</vt:i4>
      </vt:variant>
      <vt:variant>
        <vt:i4>5</vt:i4>
      </vt:variant>
      <vt:variant>
        <vt:lpwstr/>
      </vt:variant>
      <vt:variant>
        <vt:lpwstr>_Toc381957708</vt:lpwstr>
      </vt:variant>
      <vt:variant>
        <vt:i4>1114160</vt:i4>
      </vt:variant>
      <vt:variant>
        <vt:i4>266</vt:i4>
      </vt:variant>
      <vt:variant>
        <vt:i4>0</vt:i4>
      </vt:variant>
      <vt:variant>
        <vt:i4>5</vt:i4>
      </vt:variant>
      <vt:variant>
        <vt:lpwstr/>
      </vt:variant>
      <vt:variant>
        <vt:lpwstr>_Toc381957702</vt:lpwstr>
      </vt:variant>
      <vt:variant>
        <vt:i4>1114160</vt:i4>
      </vt:variant>
      <vt:variant>
        <vt:i4>260</vt:i4>
      </vt:variant>
      <vt:variant>
        <vt:i4>0</vt:i4>
      </vt:variant>
      <vt:variant>
        <vt:i4>5</vt:i4>
      </vt:variant>
      <vt:variant>
        <vt:lpwstr/>
      </vt:variant>
      <vt:variant>
        <vt:lpwstr>_Toc381957701</vt:lpwstr>
      </vt:variant>
      <vt:variant>
        <vt:i4>1114160</vt:i4>
      </vt:variant>
      <vt:variant>
        <vt:i4>254</vt:i4>
      </vt:variant>
      <vt:variant>
        <vt:i4>0</vt:i4>
      </vt:variant>
      <vt:variant>
        <vt:i4>5</vt:i4>
      </vt:variant>
      <vt:variant>
        <vt:lpwstr/>
      </vt:variant>
      <vt:variant>
        <vt:lpwstr>_Toc381957700</vt:lpwstr>
      </vt:variant>
      <vt:variant>
        <vt:i4>1572913</vt:i4>
      </vt:variant>
      <vt:variant>
        <vt:i4>248</vt:i4>
      </vt:variant>
      <vt:variant>
        <vt:i4>0</vt:i4>
      </vt:variant>
      <vt:variant>
        <vt:i4>5</vt:i4>
      </vt:variant>
      <vt:variant>
        <vt:lpwstr/>
      </vt:variant>
      <vt:variant>
        <vt:lpwstr>_Toc381957697</vt:lpwstr>
      </vt:variant>
      <vt:variant>
        <vt:i4>1572913</vt:i4>
      </vt:variant>
      <vt:variant>
        <vt:i4>242</vt:i4>
      </vt:variant>
      <vt:variant>
        <vt:i4>0</vt:i4>
      </vt:variant>
      <vt:variant>
        <vt:i4>5</vt:i4>
      </vt:variant>
      <vt:variant>
        <vt:lpwstr/>
      </vt:variant>
      <vt:variant>
        <vt:lpwstr>_Toc381957696</vt:lpwstr>
      </vt:variant>
      <vt:variant>
        <vt:i4>1572913</vt:i4>
      </vt:variant>
      <vt:variant>
        <vt:i4>236</vt:i4>
      </vt:variant>
      <vt:variant>
        <vt:i4>0</vt:i4>
      </vt:variant>
      <vt:variant>
        <vt:i4>5</vt:i4>
      </vt:variant>
      <vt:variant>
        <vt:lpwstr/>
      </vt:variant>
      <vt:variant>
        <vt:lpwstr>_Toc381957695</vt:lpwstr>
      </vt:variant>
      <vt:variant>
        <vt:i4>1572913</vt:i4>
      </vt:variant>
      <vt:variant>
        <vt:i4>230</vt:i4>
      </vt:variant>
      <vt:variant>
        <vt:i4>0</vt:i4>
      </vt:variant>
      <vt:variant>
        <vt:i4>5</vt:i4>
      </vt:variant>
      <vt:variant>
        <vt:lpwstr/>
      </vt:variant>
      <vt:variant>
        <vt:lpwstr>_Toc381957694</vt:lpwstr>
      </vt:variant>
      <vt:variant>
        <vt:i4>1572913</vt:i4>
      </vt:variant>
      <vt:variant>
        <vt:i4>224</vt:i4>
      </vt:variant>
      <vt:variant>
        <vt:i4>0</vt:i4>
      </vt:variant>
      <vt:variant>
        <vt:i4>5</vt:i4>
      </vt:variant>
      <vt:variant>
        <vt:lpwstr/>
      </vt:variant>
      <vt:variant>
        <vt:lpwstr>_Toc381957693</vt:lpwstr>
      </vt:variant>
      <vt:variant>
        <vt:i4>1572913</vt:i4>
      </vt:variant>
      <vt:variant>
        <vt:i4>218</vt:i4>
      </vt:variant>
      <vt:variant>
        <vt:i4>0</vt:i4>
      </vt:variant>
      <vt:variant>
        <vt:i4>5</vt:i4>
      </vt:variant>
      <vt:variant>
        <vt:lpwstr/>
      </vt:variant>
      <vt:variant>
        <vt:lpwstr>_Toc381957692</vt:lpwstr>
      </vt:variant>
      <vt:variant>
        <vt:i4>1572913</vt:i4>
      </vt:variant>
      <vt:variant>
        <vt:i4>212</vt:i4>
      </vt:variant>
      <vt:variant>
        <vt:i4>0</vt:i4>
      </vt:variant>
      <vt:variant>
        <vt:i4>5</vt:i4>
      </vt:variant>
      <vt:variant>
        <vt:lpwstr/>
      </vt:variant>
      <vt:variant>
        <vt:lpwstr>_Toc381957691</vt:lpwstr>
      </vt:variant>
      <vt:variant>
        <vt:i4>1572913</vt:i4>
      </vt:variant>
      <vt:variant>
        <vt:i4>206</vt:i4>
      </vt:variant>
      <vt:variant>
        <vt:i4>0</vt:i4>
      </vt:variant>
      <vt:variant>
        <vt:i4>5</vt:i4>
      </vt:variant>
      <vt:variant>
        <vt:lpwstr/>
      </vt:variant>
      <vt:variant>
        <vt:lpwstr>_Toc381957690</vt:lpwstr>
      </vt:variant>
      <vt:variant>
        <vt:i4>1638449</vt:i4>
      </vt:variant>
      <vt:variant>
        <vt:i4>200</vt:i4>
      </vt:variant>
      <vt:variant>
        <vt:i4>0</vt:i4>
      </vt:variant>
      <vt:variant>
        <vt:i4>5</vt:i4>
      </vt:variant>
      <vt:variant>
        <vt:lpwstr/>
      </vt:variant>
      <vt:variant>
        <vt:lpwstr>_Toc381957689</vt:lpwstr>
      </vt:variant>
      <vt:variant>
        <vt:i4>1638449</vt:i4>
      </vt:variant>
      <vt:variant>
        <vt:i4>194</vt:i4>
      </vt:variant>
      <vt:variant>
        <vt:i4>0</vt:i4>
      </vt:variant>
      <vt:variant>
        <vt:i4>5</vt:i4>
      </vt:variant>
      <vt:variant>
        <vt:lpwstr/>
      </vt:variant>
      <vt:variant>
        <vt:lpwstr>_Toc381957687</vt:lpwstr>
      </vt:variant>
      <vt:variant>
        <vt:i4>1638449</vt:i4>
      </vt:variant>
      <vt:variant>
        <vt:i4>188</vt:i4>
      </vt:variant>
      <vt:variant>
        <vt:i4>0</vt:i4>
      </vt:variant>
      <vt:variant>
        <vt:i4>5</vt:i4>
      </vt:variant>
      <vt:variant>
        <vt:lpwstr/>
      </vt:variant>
      <vt:variant>
        <vt:lpwstr>_Toc381957686</vt:lpwstr>
      </vt:variant>
      <vt:variant>
        <vt:i4>1638449</vt:i4>
      </vt:variant>
      <vt:variant>
        <vt:i4>182</vt:i4>
      </vt:variant>
      <vt:variant>
        <vt:i4>0</vt:i4>
      </vt:variant>
      <vt:variant>
        <vt:i4>5</vt:i4>
      </vt:variant>
      <vt:variant>
        <vt:lpwstr/>
      </vt:variant>
      <vt:variant>
        <vt:lpwstr>_Toc381957685</vt:lpwstr>
      </vt:variant>
      <vt:variant>
        <vt:i4>1638449</vt:i4>
      </vt:variant>
      <vt:variant>
        <vt:i4>176</vt:i4>
      </vt:variant>
      <vt:variant>
        <vt:i4>0</vt:i4>
      </vt:variant>
      <vt:variant>
        <vt:i4>5</vt:i4>
      </vt:variant>
      <vt:variant>
        <vt:lpwstr/>
      </vt:variant>
      <vt:variant>
        <vt:lpwstr>_Toc381957684</vt:lpwstr>
      </vt:variant>
      <vt:variant>
        <vt:i4>1638449</vt:i4>
      </vt:variant>
      <vt:variant>
        <vt:i4>170</vt:i4>
      </vt:variant>
      <vt:variant>
        <vt:i4>0</vt:i4>
      </vt:variant>
      <vt:variant>
        <vt:i4>5</vt:i4>
      </vt:variant>
      <vt:variant>
        <vt:lpwstr/>
      </vt:variant>
      <vt:variant>
        <vt:lpwstr>_Toc381957683</vt:lpwstr>
      </vt:variant>
      <vt:variant>
        <vt:i4>1638449</vt:i4>
      </vt:variant>
      <vt:variant>
        <vt:i4>164</vt:i4>
      </vt:variant>
      <vt:variant>
        <vt:i4>0</vt:i4>
      </vt:variant>
      <vt:variant>
        <vt:i4>5</vt:i4>
      </vt:variant>
      <vt:variant>
        <vt:lpwstr/>
      </vt:variant>
      <vt:variant>
        <vt:lpwstr>_Toc381957682</vt:lpwstr>
      </vt:variant>
      <vt:variant>
        <vt:i4>1441841</vt:i4>
      </vt:variant>
      <vt:variant>
        <vt:i4>158</vt:i4>
      </vt:variant>
      <vt:variant>
        <vt:i4>0</vt:i4>
      </vt:variant>
      <vt:variant>
        <vt:i4>5</vt:i4>
      </vt:variant>
      <vt:variant>
        <vt:lpwstr/>
      </vt:variant>
      <vt:variant>
        <vt:lpwstr>_Toc381957678</vt:lpwstr>
      </vt:variant>
      <vt:variant>
        <vt:i4>1441841</vt:i4>
      </vt:variant>
      <vt:variant>
        <vt:i4>152</vt:i4>
      </vt:variant>
      <vt:variant>
        <vt:i4>0</vt:i4>
      </vt:variant>
      <vt:variant>
        <vt:i4>5</vt:i4>
      </vt:variant>
      <vt:variant>
        <vt:lpwstr/>
      </vt:variant>
      <vt:variant>
        <vt:lpwstr>_Toc381957672</vt:lpwstr>
      </vt:variant>
      <vt:variant>
        <vt:i4>1441841</vt:i4>
      </vt:variant>
      <vt:variant>
        <vt:i4>146</vt:i4>
      </vt:variant>
      <vt:variant>
        <vt:i4>0</vt:i4>
      </vt:variant>
      <vt:variant>
        <vt:i4>5</vt:i4>
      </vt:variant>
      <vt:variant>
        <vt:lpwstr/>
      </vt:variant>
      <vt:variant>
        <vt:lpwstr>_Toc381957671</vt:lpwstr>
      </vt:variant>
      <vt:variant>
        <vt:i4>1507377</vt:i4>
      </vt:variant>
      <vt:variant>
        <vt:i4>140</vt:i4>
      </vt:variant>
      <vt:variant>
        <vt:i4>0</vt:i4>
      </vt:variant>
      <vt:variant>
        <vt:i4>5</vt:i4>
      </vt:variant>
      <vt:variant>
        <vt:lpwstr/>
      </vt:variant>
      <vt:variant>
        <vt:lpwstr>_Toc381957669</vt:lpwstr>
      </vt:variant>
      <vt:variant>
        <vt:i4>1507377</vt:i4>
      </vt:variant>
      <vt:variant>
        <vt:i4>134</vt:i4>
      </vt:variant>
      <vt:variant>
        <vt:i4>0</vt:i4>
      </vt:variant>
      <vt:variant>
        <vt:i4>5</vt:i4>
      </vt:variant>
      <vt:variant>
        <vt:lpwstr/>
      </vt:variant>
      <vt:variant>
        <vt:lpwstr>_Toc381957667</vt:lpwstr>
      </vt:variant>
      <vt:variant>
        <vt:i4>1310769</vt:i4>
      </vt:variant>
      <vt:variant>
        <vt:i4>128</vt:i4>
      </vt:variant>
      <vt:variant>
        <vt:i4>0</vt:i4>
      </vt:variant>
      <vt:variant>
        <vt:i4>5</vt:i4>
      </vt:variant>
      <vt:variant>
        <vt:lpwstr/>
      </vt:variant>
      <vt:variant>
        <vt:lpwstr>_Toc381957659</vt:lpwstr>
      </vt:variant>
      <vt:variant>
        <vt:i4>1376305</vt:i4>
      </vt:variant>
      <vt:variant>
        <vt:i4>122</vt:i4>
      </vt:variant>
      <vt:variant>
        <vt:i4>0</vt:i4>
      </vt:variant>
      <vt:variant>
        <vt:i4>5</vt:i4>
      </vt:variant>
      <vt:variant>
        <vt:lpwstr/>
      </vt:variant>
      <vt:variant>
        <vt:lpwstr>_Toc381957642</vt:lpwstr>
      </vt:variant>
      <vt:variant>
        <vt:i4>1179697</vt:i4>
      </vt:variant>
      <vt:variant>
        <vt:i4>116</vt:i4>
      </vt:variant>
      <vt:variant>
        <vt:i4>0</vt:i4>
      </vt:variant>
      <vt:variant>
        <vt:i4>5</vt:i4>
      </vt:variant>
      <vt:variant>
        <vt:lpwstr/>
      </vt:variant>
      <vt:variant>
        <vt:lpwstr>_Toc381957639</vt:lpwstr>
      </vt:variant>
      <vt:variant>
        <vt:i4>1179697</vt:i4>
      </vt:variant>
      <vt:variant>
        <vt:i4>110</vt:i4>
      </vt:variant>
      <vt:variant>
        <vt:i4>0</vt:i4>
      </vt:variant>
      <vt:variant>
        <vt:i4>5</vt:i4>
      </vt:variant>
      <vt:variant>
        <vt:lpwstr/>
      </vt:variant>
      <vt:variant>
        <vt:lpwstr>_Toc381957638</vt:lpwstr>
      </vt:variant>
      <vt:variant>
        <vt:i4>1179697</vt:i4>
      </vt:variant>
      <vt:variant>
        <vt:i4>104</vt:i4>
      </vt:variant>
      <vt:variant>
        <vt:i4>0</vt:i4>
      </vt:variant>
      <vt:variant>
        <vt:i4>5</vt:i4>
      </vt:variant>
      <vt:variant>
        <vt:lpwstr/>
      </vt:variant>
      <vt:variant>
        <vt:lpwstr>_Toc381957637</vt:lpwstr>
      </vt:variant>
      <vt:variant>
        <vt:i4>1179697</vt:i4>
      </vt:variant>
      <vt:variant>
        <vt:i4>98</vt:i4>
      </vt:variant>
      <vt:variant>
        <vt:i4>0</vt:i4>
      </vt:variant>
      <vt:variant>
        <vt:i4>5</vt:i4>
      </vt:variant>
      <vt:variant>
        <vt:lpwstr/>
      </vt:variant>
      <vt:variant>
        <vt:lpwstr>_Toc381957636</vt:lpwstr>
      </vt:variant>
      <vt:variant>
        <vt:i4>1179697</vt:i4>
      </vt:variant>
      <vt:variant>
        <vt:i4>92</vt:i4>
      </vt:variant>
      <vt:variant>
        <vt:i4>0</vt:i4>
      </vt:variant>
      <vt:variant>
        <vt:i4>5</vt:i4>
      </vt:variant>
      <vt:variant>
        <vt:lpwstr/>
      </vt:variant>
      <vt:variant>
        <vt:lpwstr>_Toc381957635</vt:lpwstr>
      </vt:variant>
      <vt:variant>
        <vt:i4>1179697</vt:i4>
      </vt:variant>
      <vt:variant>
        <vt:i4>86</vt:i4>
      </vt:variant>
      <vt:variant>
        <vt:i4>0</vt:i4>
      </vt:variant>
      <vt:variant>
        <vt:i4>5</vt:i4>
      </vt:variant>
      <vt:variant>
        <vt:lpwstr/>
      </vt:variant>
      <vt:variant>
        <vt:lpwstr>_Toc381957634</vt:lpwstr>
      </vt:variant>
      <vt:variant>
        <vt:i4>1048625</vt:i4>
      </vt:variant>
      <vt:variant>
        <vt:i4>80</vt:i4>
      </vt:variant>
      <vt:variant>
        <vt:i4>0</vt:i4>
      </vt:variant>
      <vt:variant>
        <vt:i4>5</vt:i4>
      </vt:variant>
      <vt:variant>
        <vt:lpwstr/>
      </vt:variant>
      <vt:variant>
        <vt:lpwstr>_Toc381957614</vt:lpwstr>
      </vt:variant>
      <vt:variant>
        <vt:i4>1048625</vt:i4>
      </vt:variant>
      <vt:variant>
        <vt:i4>74</vt:i4>
      </vt:variant>
      <vt:variant>
        <vt:i4>0</vt:i4>
      </vt:variant>
      <vt:variant>
        <vt:i4>5</vt:i4>
      </vt:variant>
      <vt:variant>
        <vt:lpwstr/>
      </vt:variant>
      <vt:variant>
        <vt:lpwstr>_Toc381957613</vt:lpwstr>
      </vt:variant>
      <vt:variant>
        <vt:i4>1048625</vt:i4>
      </vt:variant>
      <vt:variant>
        <vt:i4>68</vt:i4>
      </vt:variant>
      <vt:variant>
        <vt:i4>0</vt:i4>
      </vt:variant>
      <vt:variant>
        <vt:i4>5</vt:i4>
      </vt:variant>
      <vt:variant>
        <vt:lpwstr/>
      </vt:variant>
      <vt:variant>
        <vt:lpwstr>_Toc381957612</vt:lpwstr>
      </vt:variant>
      <vt:variant>
        <vt:i4>1048625</vt:i4>
      </vt:variant>
      <vt:variant>
        <vt:i4>62</vt:i4>
      </vt:variant>
      <vt:variant>
        <vt:i4>0</vt:i4>
      </vt:variant>
      <vt:variant>
        <vt:i4>5</vt:i4>
      </vt:variant>
      <vt:variant>
        <vt:lpwstr/>
      </vt:variant>
      <vt:variant>
        <vt:lpwstr>_Toc381957611</vt:lpwstr>
      </vt:variant>
      <vt:variant>
        <vt:i4>1114161</vt:i4>
      </vt:variant>
      <vt:variant>
        <vt:i4>56</vt:i4>
      </vt:variant>
      <vt:variant>
        <vt:i4>0</vt:i4>
      </vt:variant>
      <vt:variant>
        <vt:i4>5</vt:i4>
      </vt:variant>
      <vt:variant>
        <vt:lpwstr/>
      </vt:variant>
      <vt:variant>
        <vt:lpwstr>_Toc381957609</vt:lpwstr>
      </vt:variant>
      <vt:variant>
        <vt:i4>1114161</vt:i4>
      </vt:variant>
      <vt:variant>
        <vt:i4>50</vt:i4>
      </vt:variant>
      <vt:variant>
        <vt:i4>0</vt:i4>
      </vt:variant>
      <vt:variant>
        <vt:i4>5</vt:i4>
      </vt:variant>
      <vt:variant>
        <vt:lpwstr/>
      </vt:variant>
      <vt:variant>
        <vt:lpwstr>_Toc381957608</vt:lpwstr>
      </vt:variant>
      <vt:variant>
        <vt:i4>1114161</vt:i4>
      </vt:variant>
      <vt:variant>
        <vt:i4>44</vt:i4>
      </vt:variant>
      <vt:variant>
        <vt:i4>0</vt:i4>
      </vt:variant>
      <vt:variant>
        <vt:i4>5</vt:i4>
      </vt:variant>
      <vt:variant>
        <vt:lpwstr/>
      </vt:variant>
      <vt:variant>
        <vt:lpwstr>_Toc381957606</vt:lpwstr>
      </vt:variant>
      <vt:variant>
        <vt:i4>1114161</vt:i4>
      </vt:variant>
      <vt:variant>
        <vt:i4>38</vt:i4>
      </vt:variant>
      <vt:variant>
        <vt:i4>0</vt:i4>
      </vt:variant>
      <vt:variant>
        <vt:i4>5</vt:i4>
      </vt:variant>
      <vt:variant>
        <vt:lpwstr/>
      </vt:variant>
      <vt:variant>
        <vt:lpwstr>_Toc381957605</vt:lpwstr>
      </vt:variant>
      <vt:variant>
        <vt:i4>1114161</vt:i4>
      </vt:variant>
      <vt:variant>
        <vt:i4>32</vt:i4>
      </vt:variant>
      <vt:variant>
        <vt:i4>0</vt:i4>
      </vt:variant>
      <vt:variant>
        <vt:i4>5</vt:i4>
      </vt:variant>
      <vt:variant>
        <vt:lpwstr/>
      </vt:variant>
      <vt:variant>
        <vt:lpwstr>_Toc381957604</vt:lpwstr>
      </vt:variant>
      <vt:variant>
        <vt:i4>1572914</vt:i4>
      </vt:variant>
      <vt:variant>
        <vt:i4>26</vt:i4>
      </vt:variant>
      <vt:variant>
        <vt:i4>0</vt:i4>
      </vt:variant>
      <vt:variant>
        <vt:i4>5</vt:i4>
      </vt:variant>
      <vt:variant>
        <vt:lpwstr/>
      </vt:variant>
      <vt:variant>
        <vt:lpwstr>_Toc381957596</vt:lpwstr>
      </vt:variant>
      <vt:variant>
        <vt:i4>1572914</vt:i4>
      </vt:variant>
      <vt:variant>
        <vt:i4>20</vt:i4>
      </vt:variant>
      <vt:variant>
        <vt:i4>0</vt:i4>
      </vt:variant>
      <vt:variant>
        <vt:i4>5</vt:i4>
      </vt:variant>
      <vt:variant>
        <vt:lpwstr/>
      </vt:variant>
      <vt:variant>
        <vt:lpwstr>_Toc381957595</vt:lpwstr>
      </vt:variant>
      <vt:variant>
        <vt:i4>1572914</vt:i4>
      </vt:variant>
      <vt:variant>
        <vt:i4>14</vt:i4>
      </vt:variant>
      <vt:variant>
        <vt:i4>0</vt:i4>
      </vt:variant>
      <vt:variant>
        <vt:i4>5</vt:i4>
      </vt:variant>
      <vt:variant>
        <vt:lpwstr/>
      </vt:variant>
      <vt:variant>
        <vt:lpwstr>_Toc381957594</vt:lpwstr>
      </vt:variant>
      <vt:variant>
        <vt:i4>1572914</vt:i4>
      </vt:variant>
      <vt:variant>
        <vt:i4>8</vt:i4>
      </vt:variant>
      <vt:variant>
        <vt:i4>0</vt:i4>
      </vt:variant>
      <vt:variant>
        <vt:i4>5</vt:i4>
      </vt:variant>
      <vt:variant>
        <vt:lpwstr/>
      </vt:variant>
      <vt:variant>
        <vt:lpwstr>_Toc381957592</vt:lpwstr>
      </vt:variant>
      <vt:variant>
        <vt:i4>1572914</vt:i4>
      </vt:variant>
      <vt:variant>
        <vt:i4>2</vt:i4>
      </vt:variant>
      <vt:variant>
        <vt:i4>0</vt:i4>
      </vt:variant>
      <vt:variant>
        <vt:i4>5</vt:i4>
      </vt:variant>
      <vt:variant>
        <vt:lpwstr/>
      </vt:variant>
      <vt:variant>
        <vt:lpwstr>_Toc381957591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2023-06-09T07:34:00Z</dcterms:created>
  <dcterms:modified xsi:type="dcterms:W3CDTF">2023-06-23T10:44:00Z</dcterms:modified>
  <cp:category/>
</cp:coreProperties>
</file>