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D6" w:rsidRPr="00E26735" w:rsidRDefault="005E54D6" w:rsidP="00673A88">
      <w:pPr>
        <w:pStyle w:val="Bodytext20"/>
        <w:shd w:val="clear" w:color="auto" w:fill="auto"/>
        <w:spacing w:line="240" w:lineRule="auto"/>
        <w:jc w:val="center"/>
        <w:rPr>
          <w:rStyle w:val="Bodytext2Bold"/>
          <w:bCs/>
          <w:color w:val="000000"/>
          <w:sz w:val="24"/>
          <w:szCs w:val="24"/>
          <w:lang w:eastAsia="fr-FR"/>
        </w:rPr>
      </w:pPr>
      <w:r w:rsidRPr="00E26735">
        <w:rPr>
          <w:rStyle w:val="Bodytext2Bold"/>
          <w:bCs/>
          <w:color w:val="000000"/>
          <w:sz w:val="24"/>
          <w:szCs w:val="24"/>
        </w:rPr>
        <w:t xml:space="preserve">CONTRACT </w:t>
      </w:r>
      <w:r w:rsidRPr="00E26735">
        <w:rPr>
          <w:rStyle w:val="Bodytext2Bold"/>
          <w:bCs/>
          <w:color w:val="000000"/>
          <w:sz w:val="24"/>
          <w:szCs w:val="24"/>
          <w:lang w:val="fr-FR" w:eastAsia="fr-FR"/>
        </w:rPr>
        <w:t xml:space="preserve">DE </w:t>
      </w:r>
      <w:r w:rsidRPr="00E26735">
        <w:rPr>
          <w:rStyle w:val="Bodytext2Bold"/>
          <w:bCs/>
          <w:color w:val="000000"/>
          <w:sz w:val="24"/>
          <w:szCs w:val="24"/>
          <w:lang w:eastAsia="fr-FR"/>
        </w:rPr>
        <w:t>LUCRĂRI</w:t>
      </w:r>
    </w:p>
    <w:p w:rsidR="005E54D6" w:rsidRPr="00E26735" w:rsidRDefault="005E54D6" w:rsidP="00673A88">
      <w:pPr>
        <w:pStyle w:val="Bodytext20"/>
        <w:shd w:val="clear" w:color="auto" w:fill="auto"/>
        <w:spacing w:line="240" w:lineRule="auto"/>
        <w:ind w:left="1440" w:firstLine="720"/>
        <w:jc w:val="center"/>
        <w:rPr>
          <w:rStyle w:val="Bodytext2Bold"/>
          <w:bCs/>
          <w:color w:val="000000"/>
          <w:sz w:val="24"/>
          <w:szCs w:val="24"/>
        </w:rPr>
      </w:pPr>
    </w:p>
    <w:p w:rsidR="00663FB3" w:rsidRPr="00E26735" w:rsidRDefault="00F306EF" w:rsidP="00F306EF">
      <w:pPr>
        <w:pStyle w:val="Bodytext20"/>
        <w:shd w:val="clear" w:color="auto" w:fill="auto"/>
        <w:spacing w:line="240" w:lineRule="auto"/>
        <w:ind w:left="2880"/>
        <w:rPr>
          <w:rStyle w:val="Bodytext2Bold"/>
          <w:bCs/>
          <w:color w:val="000000"/>
          <w:sz w:val="24"/>
          <w:szCs w:val="24"/>
        </w:rPr>
      </w:pPr>
      <w:r>
        <w:rPr>
          <w:rStyle w:val="Bodytext2Bold"/>
          <w:bCs/>
          <w:color w:val="000000"/>
          <w:sz w:val="24"/>
          <w:szCs w:val="24"/>
        </w:rPr>
        <w:t xml:space="preserve">           </w:t>
      </w:r>
      <w:r w:rsidR="00C04E9B">
        <w:rPr>
          <w:rStyle w:val="Bodytext2Bold"/>
          <w:bCs/>
          <w:color w:val="000000"/>
          <w:sz w:val="24"/>
          <w:szCs w:val="24"/>
        </w:rPr>
        <w:t>nr.</w:t>
      </w:r>
      <w:r w:rsidR="00500A6D">
        <w:rPr>
          <w:rStyle w:val="Bodytext2Bold"/>
          <w:bCs/>
          <w:color w:val="000000"/>
          <w:sz w:val="24"/>
          <w:szCs w:val="24"/>
        </w:rPr>
        <w:t xml:space="preserve"> </w:t>
      </w:r>
      <w:r w:rsidR="00663FB3">
        <w:rPr>
          <w:rStyle w:val="Bodytext2Bold"/>
          <w:bCs/>
          <w:color w:val="000000"/>
          <w:sz w:val="24"/>
          <w:szCs w:val="24"/>
        </w:rPr>
        <w:t xml:space="preserve"> </w:t>
      </w:r>
      <w:r w:rsidR="006435BB">
        <w:rPr>
          <w:rStyle w:val="Bodytext2Bold"/>
          <w:bCs/>
          <w:color w:val="000000"/>
          <w:sz w:val="24"/>
          <w:szCs w:val="24"/>
        </w:rPr>
        <w:t>36267</w:t>
      </w:r>
      <w:r w:rsidR="00663FB3" w:rsidRPr="00E26735">
        <w:rPr>
          <w:rStyle w:val="Bodytext2Bold"/>
          <w:bCs/>
          <w:color w:val="000000"/>
          <w:sz w:val="24"/>
          <w:szCs w:val="24"/>
        </w:rPr>
        <w:t xml:space="preserve"> </w:t>
      </w:r>
      <w:r w:rsidR="00D3353C">
        <w:rPr>
          <w:rStyle w:val="Bodytext2Bold"/>
          <w:bCs/>
          <w:color w:val="000000"/>
          <w:sz w:val="24"/>
          <w:szCs w:val="24"/>
        </w:rPr>
        <w:t xml:space="preserve"> </w:t>
      </w:r>
      <w:r w:rsidR="00663FB3" w:rsidRPr="00E26735">
        <w:rPr>
          <w:rStyle w:val="Bodytext2Bold"/>
          <w:bCs/>
          <w:color w:val="000000"/>
          <w:sz w:val="24"/>
          <w:szCs w:val="24"/>
        </w:rPr>
        <w:t>data</w:t>
      </w:r>
      <w:r w:rsidR="00663FB3">
        <w:rPr>
          <w:rStyle w:val="Bodytext2Bold"/>
          <w:bCs/>
          <w:color w:val="000000"/>
          <w:sz w:val="24"/>
          <w:szCs w:val="24"/>
        </w:rPr>
        <w:t xml:space="preserve"> </w:t>
      </w:r>
      <w:r w:rsidR="00500A6D">
        <w:rPr>
          <w:rStyle w:val="Bodytext2Bold"/>
          <w:bCs/>
          <w:color w:val="000000"/>
          <w:sz w:val="24"/>
          <w:szCs w:val="24"/>
        </w:rPr>
        <w:t xml:space="preserve"> </w:t>
      </w:r>
      <w:r w:rsidR="006435BB">
        <w:rPr>
          <w:rStyle w:val="Bodytext2Bold"/>
          <w:bCs/>
          <w:color w:val="000000"/>
          <w:sz w:val="24"/>
          <w:szCs w:val="24"/>
        </w:rPr>
        <w:t>04.03.2024</w:t>
      </w:r>
    </w:p>
    <w:p w:rsidR="005E54D6" w:rsidRPr="00E26735" w:rsidRDefault="005E54D6" w:rsidP="005E54D6">
      <w:pPr>
        <w:pStyle w:val="Bodytext20"/>
        <w:shd w:val="clear" w:color="auto" w:fill="auto"/>
        <w:spacing w:line="240" w:lineRule="auto"/>
        <w:ind w:left="1440" w:firstLine="720"/>
        <w:rPr>
          <w:b/>
          <w:bCs/>
          <w:color w:val="000000"/>
          <w:spacing w:val="0"/>
          <w:sz w:val="24"/>
          <w:szCs w:val="24"/>
        </w:rPr>
      </w:pPr>
      <w:r>
        <w:rPr>
          <w:rStyle w:val="Bodytext2Bold"/>
          <w:bCs/>
          <w:color w:val="000000"/>
          <w:sz w:val="24"/>
          <w:szCs w:val="24"/>
        </w:rPr>
        <w:t xml:space="preserve">  </w:t>
      </w:r>
    </w:p>
    <w:p w:rsidR="005E54D6" w:rsidRPr="00E26735" w:rsidRDefault="005E54D6" w:rsidP="00820207">
      <w:pPr>
        <w:pStyle w:val="Bodytext51"/>
        <w:shd w:val="clear" w:color="auto" w:fill="auto"/>
        <w:spacing w:before="0" w:after="0" w:line="240" w:lineRule="auto"/>
        <w:ind w:firstLine="717"/>
        <w:jc w:val="both"/>
        <w:rPr>
          <w:rFonts w:eastAsia="Times New Roman"/>
          <w:noProof/>
          <w:color w:val="000000"/>
          <w:spacing w:val="0"/>
          <w:sz w:val="24"/>
          <w:szCs w:val="24"/>
          <w:lang w:val="pt-BR"/>
        </w:rPr>
      </w:pPr>
      <w:bookmarkStart w:id="0" w:name="bookmark0"/>
      <w:r w:rsidRPr="00E26735">
        <w:rPr>
          <w:rFonts w:eastAsia="Times New Roman"/>
          <w:noProof/>
          <w:color w:val="000000"/>
          <w:spacing w:val="0"/>
          <w:sz w:val="24"/>
          <w:szCs w:val="24"/>
          <w:lang w:val="pt-BR"/>
        </w:rPr>
        <w:t xml:space="preserve">În temeiul </w:t>
      </w:r>
      <w:r w:rsidRPr="00E26735">
        <w:rPr>
          <w:noProof/>
          <w:color w:val="000000"/>
          <w:spacing w:val="0"/>
          <w:sz w:val="24"/>
          <w:szCs w:val="24"/>
          <w:lang w:val="pt-BR"/>
        </w:rPr>
        <w:t>Legii nr. 98/2016 privind achiziţiile publice actualizată şi a Hotărârii</w:t>
      </w:r>
      <w:r w:rsidRPr="00E26735">
        <w:rPr>
          <w:rFonts w:eastAsia="Times New Roman"/>
          <w:noProof/>
          <w:color w:val="000000"/>
          <w:spacing w:val="0"/>
          <w:sz w:val="24"/>
          <w:szCs w:val="24"/>
          <w:lang w:val="pt-BR"/>
        </w:rPr>
        <w:t xml:space="preserve">  de Guvern nr. 395/2016 pentru aprobarea Normelor metodologice de aplicare a prevederilo</w:t>
      </w:r>
      <w:r w:rsidRPr="00E26735">
        <w:rPr>
          <w:noProof/>
          <w:color w:val="000000"/>
          <w:spacing w:val="0"/>
          <w:sz w:val="24"/>
          <w:szCs w:val="24"/>
          <w:lang w:val="pt-BR"/>
        </w:rPr>
        <w:t>r referitoare la atribuirea contractului de achiziţie publică cu modificările şi completările ulterioare</w:t>
      </w:r>
      <w:r w:rsidRPr="00E26735">
        <w:rPr>
          <w:rFonts w:eastAsia="Times New Roman"/>
          <w:noProof/>
          <w:color w:val="000000"/>
          <w:spacing w:val="0"/>
          <w:sz w:val="24"/>
          <w:szCs w:val="24"/>
          <w:lang w:val="pt-BR"/>
        </w:rPr>
        <w:t>, s-a încheiat prezentu</w:t>
      </w:r>
      <w:r w:rsidRPr="00E26735">
        <w:rPr>
          <w:noProof/>
          <w:color w:val="000000"/>
          <w:spacing w:val="0"/>
          <w:sz w:val="24"/>
          <w:szCs w:val="24"/>
          <w:lang w:val="pt-BR"/>
        </w:rPr>
        <w:t xml:space="preserve">l contract de lucrări </w:t>
      </w:r>
      <w:r w:rsidRPr="00E26735">
        <w:rPr>
          <w:rFonts w:eastAsia="Times New Roman"/>
          <w:noProof/>
          <w:color w:val="000000"/>
          <w:spacing w:val="0"/>
          <w:sz w:val="24"/>
          <w:szCs w:val="24"/>
          <w:lang w:val="pt-BR"/>
        </w:rPr>
        <w:t>între,</w:t>
      </w:r>
    </w:p>
    <w:p w:rsidR="005E54D6" w:rsidRPr="00E26735" w:rsidRDefault="005E54D6" w:rsidP="00820207">
      <w:pPr>
        <w:pStyle w:val="Heading30"/>
        <w:keepNext/>
        <w:keepLines/>
        <w:shd w:val="clear" w:color="auto" w:fill="auto"/>
        <w:tabs>
          <w:tab w:val="left" w:pos="307"/>
        </w:tabs>
        <w:spacing w:before="0" w:after="0" w:line="240" w:lineRule="auto"/>
        <w:rPr>
          <w:rFonts w:eastAsia="Times New Roman"/>
          <w:b w:val="0"/>
          <w:i w:val="0"/>
          <w:noProof/>
          <w:color w:val="000000"/>
          <w:sz w:val="24"/>
          <w:szCs w:val="24"/>
          <w:lang w:val="pt-BR"/>
        </w:rPr>
      </w:pPr>
    </w:p>
    <w:p w:rsidR="005E54D6" w:rsidRPr="005E54D6" w:rsidRDefault="005E54D6" w:rsidP="00820207">
      <w:pPr>
        <w:pStyle w:val="Heading30"/>
        <w:keepNext/>
        <w:keepLines/>
        <w:numPr>
          <w:ilvl w:val="0"/>
          <w:numId w:val="1"/>
        </w:numPr>
        <w:shd w:val="clear" w:color="auto" w:fill="auto"/>
        <w:tabs>
          <w:tab w:val="left" w:pos="307"/>
        </w:tabs>
        <w:spacing w:before="0" w:after="0" w:line="240" w:lineRule="auto"/>
        <w:ind w:firstLine="142"/>
        <w:rPr>
          <w:rStyle w:val="Heading3"/>
          <w:sz w:val="24"/>
          <w:szCs w:val="24"/>
        </w:rPr>
      </w:pPr>
      <w:proofErr w:type="spellStart"/>
      <w:r w:rsidRPr="005E54D6">
        <w:rPr>
          <w:rStyle w:val="Heading3"/>
          <w:color w:val="000000"/>
          <w:sz w:val="24"/>
          <w:szCs w:val="24"/>
        </w:rPr>
        <w:t>Părţile</w:t>
      </w:r>
      <w:proofErr w:type="spellEnd"/>
      <w:r w:rsidRPr="005E54D6">
        <w:rPr>
          <w:rStyle w:val="Heading3"/>
          <w:color w:val="000000"/>
          <w:sz w:val="24"/>
          <w:szCs w:val="24"/>
        </w:rPr>
        <w:t xml:space="preserve"> </w:t>
      </w:r>
      <w:proofErr w:type="spellStart"/>
      <w:r w:rsidRPr="005E54D6">
        <w:rPr>
          <w:rStyle w:val="Heading3"/>
          <w:color w:val="000000"/>
          <w:sz w:val="24"/>
          <w:szCs w:val="24"/>
        </w:rPr>
        <w:t>contractante</w:t>
      </w:r>
      <w:bookmarkEnd w:id="0"/>
      <w:proofErr w:type="spellEnd"/>
    </w:p>
    <w:p w:rsidR="005E54D6" w:rsidRPr="00690BDB" w:rsidRDefault="005E54D6" w:rsidP="00820207">
      <w:pPr>
        <w:pStyle w:val="Heading30"/>
        <w:keepNext/>
        <w:keepLines/>
        <w:shd w:val="clear" w:color="auto" w:fill="auto"/>
        <w:tabs>
          <w:tab w:val="left" w:pos="307"/>
        </w:tabs>
        <w:spacing w:before="0" w:after="0" w:line="240" w:lineRule="auto"/>
        <w:rPr>
          <w:sz w:val="14"/>
          <w:szCs w:val="24"/>
        </w:rPr>
      </w:pPr>
    </w:p>
    <w:p w:rsidR="005E54D6" w:rsidRDefault="005E54D6" w:rsidP="00820207">
      <w:pPr>
        <w:pStyle w:val="Bodytext51"/>
        <w:shd w:val="clear" w:color="auto" w:fill="auto"/>
        <w:spacing w:before="0" w:after="0" w:line="240" w:lineRule="auto"/>
        <w:ind w:firstLine="0"/>
        <w:jc w:val="both"/>
        <w:rPr>
          <w:color w:val="000000"/>
          <w:spacing w:val="0"/>
          <w:sz w:val="24"/>
          <w:szCs w:val="24"/>
          <w:lang w:val="ro-RO"/>
        </w:rPr>
      </w:pPr>
      <w:r w:rsidRPr="005E54D6">
        <w:rPr>
          <w:b/>
          <w:color w:val="000000"/>
          <w:spacing w:val="0"/>
          <w:sz w:val="24"/>
          <w:szCs w:val="24"/>
          <w:lang w:val="ro-RO"/>
        </w:rPr>
        <w:t>A. Sectorul 2 al Municipiului Bucureşti</w:t>
      </w:r>
      <w:r w:rsidRPr="00D16E5C">
        <w:rPr>
          <w:color w:val="000000"/>
          <w:spacing w:val="0"/>
          <w:sz w:val="24"/>
          <w:szCs w:val="24"/>
          <w:lang w:val="ro-RO"/>
        </w:rPr>
        <w:t xml:space="preserve"> prin Primăria Sectorului 2 cu sediul în Bucureşti,                             str. Chiristigiilor,  nr. 11-13, Sector 2, telefon: 021.209.60.00; fax: 021.209.60.00, cod fiscal: 4204038, cont trezorerie: RO37TREZ7025006XXX000197 Trezorerie Sector 2, reprezentată prin: PRIMAR Radu-Nicolae Mihaiu, </w:t>
      </w:r>
      <w:r w:rsidRPr="00D16E5C">
        <w:rPr>
          <w:b/>
          <w:color w:val="000000"/>
          <w:spacing w:val="0"/>
          <w:sz w:val="24"/>
          <w:szCs w:val="24"/>
          <w:lang w:val="ro-RO"/>
        </w:rPr>
        <w:t>în calitate de Autoritate Contractanta</w:t>
      </w:r>
      <w:r w:rsidRPr="00D16E5C">
        <w:rPr>
          <w:color w:val="000000"/>
          <w:spacing w:val="0"/>
          <w:sz w:val="24"/>
          <w:szCs w:val="24"/>
          <w:lang w:val="ro-RO"/>
        </w:rPr>
        <w:t xml:space="preserve">, denumită in continuare </w:t>
      </w:r>
      <w:r w:rsidRPr="00D16E5C">
        <w:rPr>
          <w:b/>
          <w:color w:val="000000"/>
          <w:spacing w:val="0"/>
          <w:sz w:val="24"/>
          <w:szCs w:val="24"/>
          <w:lang w:val="ro-RO"/>
        </w:rPr>
        <w:t>Autoritatea</w:t>
      </w:r>
      <w:r w:rsidRPr="00D16E5C">
        <w:rPr>
          <w:color w:val="000000"/>
          <w:spacing w:val="0"/>
          <w:sz w:val="24"/>
          <w:szCs w:val="24"/>
          <w:lang w:val="ro-RO"/>
        </w:rPr>
        <w:t>,  pe de o parte</w:t>
      </w:r>
      <w:r>
        <w:rPr>
          <w:color w:val="000000"/>
          <w:spacing w:val="0"/>
          <w:sz w:val="24"/>
          <w:szCs w:val="24"/>
          <w:lang w:val="ro-RO"/>
        </w:rPr>
        <w:t xml:space="preserve">, </w:t>
      </w:r>
    </w:p>
    <w:p w:rsidR="005E54D6" w:rsidRPr="00B90931" w:rsidRDefault="005E54D6" w:rsidP="00820207">
      <w:pPr>
        <w:pStyle w:val="Bodytext51"/>
        <w:shd w:val="clear" w:color="auto" w:fill="auto"/>
        <w:spacing w:before="0" w:after="0" w:line="240" w:lineRule="auto"/>
        <w:ind w:firstLine="0"/>
        <w:jc w:val="both"/>
        <w:rPr>
          <w:rStyle w:val="Bodytext5"/>
          <w:color w:val="000000"/>
          <w:sz w:val="12"/>
          <w:szCs w:val="24"/>
        </w:rPr>
      </w:pPr>
    </w:p>
    <w:p w:rsidR="005E54D6" w:rsidRDefault="005E54D6" w:rsidP="00820207">
      <w:pPr>
        <w:pStyle w:val="Bodytext51"/>
        <w:shd w:val="clear" w:color="auto" w:fill="auto"/>
        <w:spacing w:before="0" w:after="0" w:line="240" w:lineRule="auto"/>
        <w:ind w:firstLine="0"/>
        <w:rPr>
          <w:rStyle w:val="Bodytext5"/>
          <w:color w:val="000000"/>
          <w:sz w:val="24"/>
          <w:szCs w:val="24"/>
        </w:rPr>
      </w:pPr>
      <w:proofErr w:type="spellStart"/>
      <w:proofErr w:type="gramStart"/>
      <w:r>
        <w:rPr>
          <w:rStyle w:val="Bodytext5"/>
          <w:color w:val="000000"/>
          <w:sz w:val="24"/>
          <w:szCs w:val="24"/>
        </w:rPr>
        <w:t>s</w:t>
      </w:r>
      <w:r w:rsidRPr="00E26735">
        <w:rPr>
          <w:rStyle w:val="Bodytext5"/>
          <w:color w:val="000000"/>
          <w:sz w:val="24"/>
          <w:szCs w:val="24"/>
        </w:rPr>
        <w:t>i</w:t>
      </w:r>
      <w:proofErr w:type="spellEnd"/>
      <w:proofErr w:type="gramEnd"/>
    </w:p>
    <w:p w:rsidR="005E54D6" w:rsidRPr="00B51CC5" w:rsidRDefault="005E54D6" w:rsidP="00820207">
      <w:pPr>
        <w:pStyle w:val="Bodytext51"/>
        <w:shd w:val="clear" w:color="auto" w:fill="auto"/>
        <w:spacing w:before="0" w:after="0" w:line="240" w:lineRule="auto"/>
        <w:ind w:firstLine="0"/>
        <w:rPr>
          <w:rStyle w:val="Bodytext5"/>
          <w:color w:val="000000"/>
          <w:sz w:val="16"/>
          <w:szCs w:val="24"/>
        </w:rPr>
      </w:pPr>
    </w:p>
    <w:p w:rsidR="00FC155B" w:rsidRDefault="005E54D6" w:rsidP="00820207">
      <w:pPr>
        <w:autoSpaceDE w:val="0"/>
        <w:autoSpaceDN w:val="0"/>
        <w:adjustRightInd w:val="0"/>
        <w:jc w:val="both"/>
        <w:rPr>
          <w:rFonts w:ascii="Times New Roman" w:hAnsi="Times New Roman" w:cs="Times New Roman"/>
        </w:rPr>
      </w:pPr>
      <w:r w:rsidRPr="00B51CC5">
        <w:rPr>
          <w:rFonts w:ascii="Times New Roman" w:hAnsi="Times New Roman" w:cs="Times New Roman"/>
          <w:b/>
          <w:lang w:val="fr-FR"/>
        </w:rPr>
        <w:t xml:space="preserve">B.  </w:t>
      </w:r>
      <w:r w:rsidRPr="00B51CC5">
        <w:rPr>
          <w:rFonts w:ascii="Times New Roman" w:hAnsi="Times New Roman" w:cs="Times New Roman"/>
          <w:b/>
        </w:rPr>
        <w:t xml:space="preserve"> S.</w:t>
      </w:r>
      <w:r>
        <w:rPr>
          <w:rFonts w:ascii="Times New Roman" w:hAnsi="Times New Roman" w:cs="Times New Roman"/>
          <w:b/>
        </w:rPr>
        <w:t xml:space="preserve"> </w:t>
      </w:r>
      <w:r w:rsidRPr="00B51CC5">
        <w:rPr>
          <w:rFonts w:ascii="Times New Roman" w:hAnsi="Times New Roman" w:cs="Times New Roman"/>
          <w:b/>
        </w:rPr>
        <w:t>C. AF Consulting S.</w:t>
      </w:r>
      <w:r>
        <w:rPr>
          <w:rFonts w:ascii="Times New Roman" w:hAnsi="Times New Roman" w:cs="Times New Roman"/>
          <w:b/>
        </w:rPr>
        <w:t xml:space="preserve"> </w:t>
      </w:r>
      <w:r w:rsidRPr="00B51CC5">
        <w:rPr>
          <w:rFonts w:ascii="Times New Roman" w:hAnsi="Times New Roman" w:cs="Times New Roman"/>
          <w:b/>
        </w:rPr>
        <w:t>R.</w:t>
      </w:r>
      <w:r>
        <w:rPr>
          <w:rFonts w:ascii="Times New Roman" w:hAnsi="Times New Roman" w:cs="Times New Roman"/>
          <w:b/>
        </w:rPr>
        <w:t xml:space="preserve"> </w:t>
      </w:r>
      <w:r w:rsidRPr="00B51CC5">
        <w:rPr>
          <w:rFonts w:ascii="Times New Roman" w:hAnsi="Times New Roman" w:cs="Times New Roman"/>
          <w:b/>
        </w:rPr>
        <w:t xml:space="preserve">L., </w:t>
      </w:r>
      <w:r w:rsidRPr="00B51CC5">
        <w:rPr>
          <w:rFonts w:ascii="Times New Roman" w:hAnsi="Times New Roman" w:cs="Times New Roman"/>
        </w:rPr>
        <w:t>cu sediul în</w:t>
      </w:r>
      <w:r w:rsidRPr="00B51CC5">
        <w:rPr>
          <w:rFonts w:ascii="Times New Roman" w:hAnsi="Times New Roman" w:cs="Times New Roman"/>
          <w:b/>
        </w:rPr>
        <w:t xml:space="preserve"> </w:t>
      </w:r>
      <w:r w:rsidRPr="00B51CC5">
        <w:rPr>
          <w:rFonts w:ascii="Times New Roman" w:hAnsi="Times New Roman" w:cs="Times New Roman"/>
          <w:bCs/>
          <w:iCs/>
        </w:rPr>
        <w:t>str. Odei, nr 89, Sector 4, Bucuresti</w:t>
      </w:r>
      <w:r w:rsidRPr="00B51CC5">
        <w:rPr>
          <w:rFonts w:ascii="Times New Roman" w:hAnsi="Times New Roman" w:cs="Times New Roman"/>
        </w:rPr>
        <w:t xml:space="preserve"> telefon/fax </w:t>
      </w:r>
      <w:r w:rsidR="00FC155B">
        <w:rPr>
          <w:rFonts w:ascii="Times New Roman" w:hAnsi="Times New Roman" w:cs="Times New Roman"/>
          <w:bCs/>
          <w:iCs/>
        </w:rPr>
        <w:t xml:space="preserve">                  </w:t>
      </w:r>
      <w:r w:rsidRPr="00B51CC5">
        <w:rPr>
          <w:rFonts w:ascii="Times New Roman" w:hAnsi="Times New Roman" w:cs="Times New Roman"/>
        </w:rPr>
        <w:t xml:space="preserve">, număr de înmatriculare J40/4248/2000, cod fiscal </w:t>
      </w:r>
      <w:r w:rsidRPr="00B51CC5">
        <w:rPr>
          <w:rFonts w:ascii="Times New Roman" w:hAnsi="Times New Roman" w:cs="Times New Roman"/>
          <w:bCs/>
          <w:iCs/>
        </w:rPr>
        <w:t>RO 12972517</w:t>
      </w:r>
      <w:r w:rsidRPr="00B51CC5">
        <w:rPr>
          <w:rFonts w:ascii="Times New Roman" w:hAnsi="Times New Roman" w:cs="Times New Roman"/>
        </w:rPr>
        <w:t xml:space="preserve">, cont </w:t>
      </w:r>
      <w:r w:rsidR="00FC155B">
        <w:rPr>
          <w:rFonts w:ascii="Times New Roman" w:hAnsi="Times New Roman" w:cs="Times New Roman"/>
        </w:rPr>
        <w:t xml:space="preserve"> </w:t>
      </w:r>
    </w:p>
    <w:p w:rsidR="005E54D6" w:rsidRPr="00B51CC5" w:rsidRDefault="00FC155B" w:rsidP="00820207">
      <w:pPr>
        <w:autoSpaceDE w:val="0"/>
        <w:autoSpaceDN w:val="0"/>
        <w:adjustRightInd w:val="0"/>
        <w:jc w:val="both"/>
        <w:rPr>
          <w:rFonts w:ascii="Times New Roman" w:hAnsi="Times New Roman" w:cs="Times New Roman"/>
          <w:i/>
        </w:rPr>
      </w:pPr>
      <w:r>
        <w:rPr>
          <w:rFonts w:ascii="Times New Roman" w:hAnsi="Times New Roman" w:cs="Times New Roman"/>
        </w:rPr>
        <w:t xml:space="preserve">                                  </w:t>
      </w:r>
      <w:r w:rsidR="005E54D6" w:rsidRPr="00B51CC5">
        <w:rPr>
          <w:rFonts w:ascii="Times New Roman" w:hAnsi="Times New Roman" w:cs="Times New Roman"/>
        </w:rPr>
        <w:t xml:space="preserve"> deschis la </w:t>
      </w:r>
      <w:r>
        <w:rPr>
          <w:rFonts w:ascii="Times New Roman" w:hAnsi="Times New Roman" w:cs="Times New Roman"/>
        </w:rPr>
        <w:t xml:space="preserve">                                 </w:t>
      </w:r>
      <w:r w:rsidR="005E54D6" w:rsidRPr="00B51CC5">
        <w:rPr>
          <w:rFonts w:ascii="Times New Roman" w:hAnsi="Times New Roman" w:cs="Times New Roman"/>
        </w:rPr>
        <w:t xml:space="preserve">, reprezentată prin </w:t>
      </w:r>
      <w:r>
        <w:rPr>
          <w:rFonts w:ascii="Times New Roman" w:hAnsi="Times New Roman" w:cs="Times New Roman"/>
        </w:rPr>
        <w:t xml:space="preserve">                      </w:t>
      </w:r>
      <w:r w:rsidR="005E54D6" w:rsidRPr="00B51CC5">
        <w:rPr>
          <w:rFonts w:ascii="Times New Roman" w:hAnsi="Times New Roman" w:cs="Times New Roman"/>
        </w:rPr>
        <w:t xml:space="preserve">, </w:t>
      </w:r>
      <w:proofErr w:type="spellStart"/>
      <w:r w:rsidR="005E54D6" w:rsidRPr="00B51CC5">
        <w:rPr>
          <w:rFonts w:ascii="Times New Roman" w:hAnsi="Times New Roman" w:cs="Times New Roman"/>
        </w:rPr>
        <w:t>functia</w:t>
      </w:r>
      <w:proofErr w:type="spellEnd"/>
      <w:r w:rsidR="005E54D6" w:rsidRPr="00B51CC5">
        <w:rPr>
          <w:rFonts w:ascii="Times New Roman" w:hAnsi="Times New Roman" w:cs="Times New Roman"/>
        </w:rPr>
        <w:t xml:space="preserve"> </w:t>
      </w:r>
      <w:r>
        <w:rPr>
          <w:rFonts w:ascii="Times New Roman" w:hAnsi="Times New Roman" w:cs="Times New Roman"/>
        </w:rPr>
        <w:t xml:space="preserve">                     </w:t>
      </w:r>
      <w:r w:rsidR="005E54D6" w:rsidRPr="00B51CC5">
        <w:rPr>
          <w:rFonts w:ascii="Times New Roman" w:hAnsi="Times New Roman" w:cs="Times New Roman"/>
          <w:lang w:val="pt-BR"/>
        </w:rPr>
        <w:t xml:space="preserve">, </w:t>
      </w:r>
      <w:proofErr w:type="spellStart"/>
      <w:r w:rsidR="005E54D6" w:rsidRPr="00B51CC5">
        <w:rPr>
          <w:rFonts w:ascii="Times New Roman" w:hAnsi="Times New Roman" w:cs="Times New Roman"/>
          <w:b/>
          <w:lang w:val="fr-FR"/>
        </w:rPr>
        <w:t>în</w:t>
      </w:r>
      <w:proofErr w:type="spellEnd"/>
      <w:r w:rsidR="005E54D6" w:rsidRPr="00B51CC5">
        <w:rPr>
          <w:rFonts w:ascii="Times New Roman" w:hAnsi="Times New Roman" w:cs="Times New Roman"/>
          <w:b/>
          <w:lang w:val="fr-FR"/>
        </w:rPr>
        <w:t xml:space="preserve"> </w:t>
      </w:r>
      <w:proofErr w:type="spellStart"/>
      <w:r w:rsidR="005E54D6" w:rsidRPr="00B51CC5">
        <w:rPr>
          <w:rFonts w:ascii="Times New Roman" w:hAnsi="Times New Roman" w:cs="Times New Roman"/>
          <w:b/>
          <w:lang w:val="fr-FR"/>
        </w:rPr>
        <w:t>calitate</w:t>
      </w:r>
      <w:proofErr w:type="spellEnd"/>
      <w:r w:rsidR="005E54D6" w:rsidRPr="00B51CC5">
        <w:rPr>
          <w:rFonts w:ascii="Times New Roman" w:hAnsi="Times New Roman" w:cs="Times New Roman"/>
          <w:b/>
          <w:lang w:val="fr-FR"/>
        </w:rPr>
        <w:t xml:space="preserve"> de contractant  </w:t>
      </w:r>
      <w:proofErr w:type="spellStart"/>
      <w:r w:rsidR="005E54D6" w:rsidRPr="00B51CC5">
        <w:rPr>
          <w:rFonts w:ascii="Times New Roman" w:hAnsi="Times New Roman" w:cs="Times New Roman"/>
          <w:lang w:val="fr-FR"/>
        </w:rPr>
        <w:t>denumit</w:t>
      </w:r>
      <w:proofErr w:type="spellEnd"/>
      <w:r w:rsidR="005E54D6" w:rsidRPr="00B51CC5">
        <w:rPr>
          <w:rFonts w:ascii="Times New Roman" w:hAnsi="Times New Roman" w:cs="Times New Roman"/>
          <w:lang w:val="fr-FR"/>
        </w:rPr>
        <w:t xml:space="preserve"> </w:t>
      </w:r>
      <w:proofErr w:type="spellStart"/>
      <w:r w:rsidR="005E54D6" w:rsidRPr="00B51CC5">
        <w:rPr>
          <w:rFonts w:ascii="Times New Roman" w:hAnsi="Times New Roman" w:cs="Times New Roman"/>
          <w:lang w:val="fr-FR"/>
        </w:rPr>
        <w:t>în</w:t>
      </w:r>
      <w:proofErr w:type="spellEnd"/>
      <w:r w:rsidR="005E54D6" w:rsidRPr="00B51CC5">
        <w:rPr>
          <w:rFonts w:ascii="Times New Roman" w:hAnsi="Times New Roman" w:cs="Times New Roman"/>
          <w:lang w:val="fr-FR"/>
        </w:rPr>
        <w:t xml:space="preserve"> </w:t>
      </w:r>
      <w:proofErr w:type="spellStart"/>
      <w:r w:rsidR="005E54D6" w:rsidRPr="00B51CC5">
        <w:rPr>
          <w:rFonts w:ascii="Times New Roman" w:hAnsi="Times New Roman" w:cs="Times New Roman"/>
          <w:lang w:val="fr-FR"/>
        </w:rPr>
        <w:t>continuare</w:t>
      </w:r>
      <w:proofErr w:type="spellEnd"/>
      <w:r w:rsidR="005E54D6" w:rsidRPr="00B51CC5">
        <w:rPr>
          <w:rFonts w:ascii="Times New Roman" w:hAnsi="Times New Roman" w:cs="Times New Roman"/>
          <w:lang w:val="fr-FR"/>
        </w:rPr>
        <w:t xml:space="preserve"> </w:t>
      </w:r>
      <w:r w:rsidR="005E54D6" w:rsidRPr="00B51CC5">
        <w:rPr>
          <w:rFonts w:ascii="Times New Roman" w:hAnsi="Times New Roman" w:cs="Times New Roman"/>
          <w:b/>
          <w:lang w:val="fr-FR"/>
        </w:rPr>
        <w:t xml:space="preserve">Contractant,  </w:t>
      </w:r>
      <w:r w:rsidR="005E54D6" w:rsidRPr="00B51CC5">
        <w:rPr>
          <w:rFonts w:ascii="Times New Roman" w:hAnsi="Times New Roman" w:cs="Times New Roman"/>
          <w:i/>
        </w:rPr>
        <w:t>pe de altă parte,</w:t>
      </w:r>
    </w:p>
    <w:p w:rsidR="005E54D6" w:rsidRPr="00B00D0C" w:rsidRDefault="005E54D6" w:rsidP="00820207">
      <w:pPr>
        <w:pStyle w:val="Bodytext51"/>
        <w:shd w:val="clear" w:color="auto" w:fill="auto"/>
        <w:spacing w:before="0" w:after="0" w:line="240" w:lineRule="auto"/>
        <w:ind w:firstLine="281"/>
        <w:jc w:val="both"/>
        <w:rPr>
          <w:rFonts w:eastAsia="Times New Roman"/>
          <w:noProof/>
          <w:color w:val="000000"/>
          <w:spacing w:val="0"/>
          <w:sz w:val="20"/>
          <w:lang w:val="pt-BR"/>
        </w:rPr>
      </w:pPr>
    </w:p>
    <w:p w:rsidR="005E54D6" w:rsidRPr="00690BDB" w:rsidRDefault="005E54D6" w:rsidP="00820207">
      <w:pPr>
        <w:pStyle w:val="Heading30"/>
        <w:keepNext/>
        <w:keepLines/>
        <w:numPr>
          <w:ilvl w:val="0"/>
          <w:numId w:val="1"/>
        </w:numPr>
        <w:shd w:val="clear" w:color="auto" w:fill="auto"/>
        <w:tabs>
          <w:tab w:val="left" w:pos="330"/>
        </w:tabs>
        <w:spacing w:before="0" w:after="0" w:line="240" w:lineRule="auto"/>
        <w:rPr>
          <w:rStyle w:val="Heading3"/>
          <w:sz w:val="24"/>
          <w:szCs w:val="24"/>
          <w:shd w:val="clear" w:color="auto" w:fill="auto"/>
        </w:rPr>
      </w:pPr>
      <w:bookmarkStart w:id="1" w:name="bookmark1"/>
      <w:proofErr w:type="spellStart"/>
      <w:r w:rsidRPr="00690BDB">
        <w:rPr>
          <w:rStyle w:val="Heading3"/>
          <w:color w:val="000000"/>
          <w:sz w:val="24"/>
          <w:szCs w:val="24"/>
        </w:rPr>
        <w:t>Definiţii</w:t>
      </w:r>
      <w:bookmarkEnd w:id="1"/>
      <w:proofErr w:type="spellEnd"/>
    </w:p>
    <w:p w:rsidR="00690BDB" w:rsidRPr="00690BDB" w:rsidRDefault="00690BDB" w:rsidP="00820207">
      <w:pPr>
        <w:pStyle w:val="Heading30"/>
        <w:keepNext/>
        <w:keepLines/>
        <w:shd w:val="clear" w:color="auto" w:fill="auto"/>
        <w:tabs>
          <w:tab w:val="left" w:pos="330"/>
        </w:tabs>
        <w:spacing w:before="0" w:after="0" w:line="240" w:lineRule="auto"/>
        <w:rPr>
          <w:i w:val="0"/>
          <w:sz w:val="14"/>
          <w:szCs w:val="24"/>
        </w:rPr>
      </w:pPr>
    </w:p>
    <w:p w:rsidR="005E54D6" w:rsidRPr="00E26735" w:rsidRDefault="005E54D6" w:rsidP="00820207">
      <w:pPr>
        <w:autoSpaceDE w:val="0"/>
        <w:autoSpaceDN w:val="0"/>
        <w:adjustRightInd w:val="0"/>
        <w:jc w:val="both"/>
        <w:rPr>
          <w:rFonts w:ascii="Times New Roman" w:hAnsi="Times New Roman" w:cs="Times New Roman"/>
          <w:lang w:eastAsia="en-US"/>
        </w:rPr>
      </w:pPr>
      <w:bookmarkStart w:id="2" w:name="bookmark2"/>
      <w:r w:rsidRPr="00E26735">
        <w:rPr>
          <w:rFonts w:ascii="Times New Roman" w:hAnsi="Times New Roman" w:cs="Times New Roman"/>
          <w:lang w:eastAsia="en-US"/>
        </w:rPr>
        <w:t>2.1. - În prezentul contract următorii termeni vor fi interpretaţi astfel:</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rPr>
        <w:t>contract</w:t>
      </w:r>
      <w:r w:rsidRPr="00E26735">
        <w:rPr>
          <w:rFonts w:ascii="Times New Roman" w:hAnsi="Times New Roman" w:cs="Times New Roman"/>
          <w:noProof/>
        </w:rPr>
        <w:t xml:space="preserve"> –prezentul contract şi toate anexele sale;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rPr>
        <w:t>Autoritate şi Contractant</w:t>
      </w:r>
      <w:r w:rsidRPr="00E26735">
        <w:rPr>
          <w:rFonts w:ascii="Times New Roman" w:hAnsi="Times New Roman" w:cs="Times New Roman"/>
          <w:noProof/>
        </w:rPr>
        <w:t>- părţile contractante, aşa cum sunt acestea numite în prezentul contract;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preţul contractului</w:t>
      </w:r>
      <w:r w:rsidRPr="00E26735">
        <w:rPr>
          <w:rFonts w:ascii="Times New Roman" w:hAnsi="Times New Roman" w:cs="Times New Roman"/>
          <w:noProof/>
          <w:lang w:val="pt-BR"/>
        </w:rPr>
        <w:t xml:space="preserve"> - preţul plătibil Contractantului de către </w:t>
      </w:r>
      <w:r w:rsidRPr="00E26735">
        <w:rPr>
          <w:rFonts w:ascii="Times New Roman" w:hAnsi="Times New Roman" w:cs="Times New Roman"/>
          <w:noProof/>
        </w:rPr>
        <w:t>Autoritate</w:t>
      </w:r>
      <w:r w:rsidRPr="00E26735">
        <w:rPr>
          <w:rFonts w:ascii="Times New Roman" w:hAnsi="Times New Roman" w:cs="Times New Roman"/>
          <w:noProof/>
          <w:lang w:val="pt-BR"/>
        </w:rPr>
        <w:t>, în baza contractului, pentru îndeplinirea integrală şi corespunzătoare a tuturor obligaţiilor sale, asumate prin contract;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lang w:val="pt-BR"/>
        </w:rPr>
        <w:t>amplasamentul lucrării</w:t>
      </w:r>
      <w:r w:rsidRPr="00E26735">
        <w:rPr>
          <w:rFonts w:ascii="Times New Roman" w:hAnsi="Times New Roman" w:cs="Times New Roman"/>
          <w:i/>
          <w:noProof/>
          <w:lang w:val="pt-BR"/>
        </w:rPr>
        <w:t xml:space="preserve"> -</w:t>
      </w:r>
      <w:r w:rsidRPr="00E26735">
        <w:rPr>
          <w:rFonts w:ascii="Times New Roman" w:hAnsi="Times New Roman" w:cs="Times New Roman"/>
          <w:noProof/>
          <w:lang w:val="pt-BR"/>
        </w:rPr>
        <w:t xml:space="preserve"> locul unde Contractantul execută lucrarea;</w:t>
      </w:r>
      <w:r w:rsidRPr="00E26735">
        <w:rPr>
          <w:rFonts w:ascii="Times New Roman" w:hAnsi="Times New Roman" w:cs="Times New Roman"/>
          <w:lang w:eastAsia="en-GB"/>
        </w:rPr>
        <w:t xml:space="preserve"> </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bCs/>
          <w:i/>
          <w:noProof/>
          <w:lang w:val="pt-BR"/>
        </w:rPr>
        <w:t>graficul de execuție</w:t>
      </w:r>
      <w:r w:rsidRPr="00E26735">
        <w:rPr>
          <w:rFonts w:ascii="Times New Roman" w:hAnsi="Times New Roman" w:cs="Times New Roman"/>
          <w:noProof/>
          <w:lang w:val="pt-BR"/>
        </w:rPr>
        <w:t xml:space="preserve">- </w:t>
      </w:r>
      <w:r w:rsidRPr="00E26735">
        <w:rPr>
          <w:rFonts w:ascii="Times New Roman" w:hAnsi="Times New Roman" w:cs="Times New Roman"/>
          <w:noProof/>
        </w:rPr>
        <w:t>– evaluarea fizică și valorică în timp a lucrărilor de execuție  contractate, cu respectarea fluxurilor tehnologice de execuție și încadrarea în termenele de execuție contractuale; intocmit de Contractant si supus aprobarii Autoritatii, în condițiile contractului;</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lang w:eastAsia="en-US"/>
        </w:rPr>
        <w:t>data de începere a lucrărilor</w:t>
      </w:r>
      <w:r w:rsidRPr="00E26735">
        <w:rPr>
          <w:rFonts w:ascii="Times New Roman" w:hAnsi="Times New Roman" w:cs="Times New Roman"/>
          <w:lang w:eastAsia="en-US"/>
        </w:rPr>
        <w:t xml:space="preserve"> – data stabilită în ordinul de începere al lucrărilor emis de Autoritate</w:t>
      </w:r>
      <w:r w:rsidRPr="00E26735">
        <w:rPr>
          <w:rFonts w:ascii="Times New Roman" w:hAnsi="Times New Roman" w:cs="Times New Roman"/>
          <w:noProof/>
        </w:rPr>
        <w:t>;</w:t>
      </w:r>
    </w:p>
    <w:p w:rsidR="005E54D6" w:rsidRPr="00E26735" w:rsidRDefault="005E54D6" w:rsidP="00820207">
      <w:pPr>
        <w:numPr>
          <w:ilvl w:val="3"/>
          <w:numId w:val="11"/>
        </w:numPr>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t>ordinul de începere a lucrărilor</w:t>
      </w:r>
      <w:r w:rsidRPr="00E26735">
        <w:rPr>
          <w:rFonts w:ascii="Times New Roman" w:hAnsi="Times New Roman" w:cs="Times New Roman"/>
          <w:lang w:eastAsia="en-US"/>
        </w:rPr>
        <w:t xml:space="preserve"> – notificarea emisă de Autoritate către Contractant, care stabilește data începerii lucrărilor de execuție, în corelare cu graficul de execuție;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rPr>
        <w:t>recepţia la terminarea lucrărilor</w:t>
      </w:r>
      <w:r w:rsidRPr="00E26735">
        <w:rPr>
          <w:rFonts w:ascii="Times New Roman" w:hAnsi="Times New Roman" w:cs="Times New Roman"/>
          <w:b/>
          <w:i/>
          <w:noProof/>
          <w:lang w:val="pt-BR"/>
        </w:rPr>
        <w:t xml:space="preserve"> –</w:t>
      </w:r>
      <w:r w:rsidRPr="00E26735">
        <w:rPr>
          <w:rFonts w:ascii="Times New Roman" w:hAnsi="Times New Roman" w:cs="Times New Roman"/>
          <w:noProof/>
          <w:lang w:val="pt-BR"/>
        </w:rPr>
        <w:t xml:space="preserve"> recepţia efectuată la terminarea completă a lucrărilor unui obiect sau a unei părţi din construcţie, independentă, care poate fi utilizată separat</w:t>
      </w:r>
      <w:r w:rsidRPr="00E26735">
        <w:rPr>
          <w:rFonts w:ascii="Times New Roman" w:hAnsi="Times New Roman" w:cs="Times New Roman"/>
          <w:noProof/>
        </w:rPr>
        <w: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 xml:space="preserve">proces verbal de recepţie la terminarea lucrărilor </w:t>
      </w:r>
      <w:r w:rsidRPr="00E26735">
        <w:rPr>
          <w:rFonts w:ascii="Times New Roman" w:hAnsi="Times New Roman" w:cs="Times New Roman"/>
          <w:noProof/>
          <w:lang w:val="pt-BR"/>
        </w:rPr>
        <w:t xml:space="preserve">– documentul întocmit şi semnat </w:t>
      </w:r>
      <w:r w:rsidRPr="00E26735">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E26735">
        <w:rPr>
          <w:rFonts w:ascii="Times New Roman" w:hAnsi="Times New Roman" w:cs="Times New Roman"/>
          <w:lang w:eastAsia="en-US"/>
        </w:rPr>
        <w:t>Autoritate</w:t>
      </w:r>
      <w:r w:rsidRPr="00E26735">
        <w:rPr>
          <w:rFonts w:ascii="Times New Roman" w:hAnsi="Times New Roman" w:cs="Times New Roman"/>
          <w:noProof/>
        </w:rPr>
        <w:t xml:space="preserve"> recomandând sau nu recepţionarea lucrărilor, sau a unei părţi de lucrare (după caz) de către </w:t>
      </w:r>
      <w:r w:rsidRPr="00E26735">
        <w:rPr>
          <w:rFonts w:ascii="Times New Roman" w:hAnsi="Times New Roman" w:cs="Times New Roman"/>
          <w:lang w:eastAsia="en-US"/>
        </w:rPr>
        <w:t>Autoritate</w:t>
      </w:r>
      <w:r w:rsidRPr="00E26735">
        <w:rPr>
          <w:rFonts w:ascii="Times New Roman" w:hAnsi="Times New Roman" w:cs="Times New Roman"/>
          <w:noProof/>
        </w:rPr>
        <w: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proces verbal de recepţie finală</w:t>
      </w:r>
      <w:r w:rsidRPr="00E26735">
        <w:rPr>
          <w:rFonts w:ascii="Times New Roman" w:hAnsi="Times New Roman" w:cs="Times New Roman"/>
          <w:i/>
          <w:noProof/>
          <w:lang w:val="pt-BR"/>
        </w:rPr>
        <w:t xml:space="preserve"> - </w:t>
      </w:r>
      <w:r w:rsidRPr="00E26735">
        <w:rPr>
          <w:rFonts w:ascii="Times New Roman" w:hAnsi="Times New Roman" w:cs="Times New Roman"/>
          <w:noProof/>
          <w:lang w:val="pt-BR"/>
        </w:rPr>
        <w:t xml:space="preserve">documentul întocmit ulterior expirării perioadei de garanție tehnică a lucrărilor </w:t>
      </w:r>
      <w:r w:rsidRPr="00E26735">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E26735">
        <w:rPr>
          <w:rFonts w:ascii="Times New Roman" w:hAnsi="Times New Roman" w:cs="Times New Roman"/>
          <w:lang w:eastAsia="en-US"/>
        </w:rPr>
        <w:t>Autoritate</w:t>
      </w:r>
      <w:r w:rsidRPr="00E26735">
        <w:rPr>
          <w:rFonts w:ascii="Times New Roman" w:hAnsi="Times New Roman" w:cs="Times New Roman"/>
          <w:noProof/>
        </w:rPr>
        <w:t>, prin care se precizează data la care Contractantul şi-a încheiat obligaţiile prevăzute în contract;</w:t>
      </w:r>
    </w:p>
    <w:p w:rsidR="005E54D6" w:rsidRPr="00E26735" w:rsidRDefault="005E54D6" w:rsidP="00820207">
      <w:pPr>
        <w:numPr>
          <w:ilvl w:val="3"/>
          <w:numId w:val="11"/>
        </w:numPr>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t>situații de plată</w:t>
      </w:r>
      <w:r w:rsidRPr="00E26735">
        <w:rPr>
          <w:rFonts w:ascii="Times New Roman" w:hAnsi="Times New Roman" w:cs="Times New Roman"/>
          <w:lang w:eastAsia="en-US"/>
        </w:rPr>
        <w:t xml:space="preserve"> – situațiile financiare, având caracter tranzitoriu, emise de Contractant, spre aprobare Autorității, în forma și conținutul stabilit de acesta, care cuprind sumele datorate Contractantului, calculate pe baza cantităților de lucrări și a prețurilor unitare și executate cumulat până la sfârșitul lunii de raportare;</w:t>
      </w:r>
    </w:p>
    <w:p w:rsidR="005E54D6" w:rsidRPr="00E26735" w:rsidRDefault="005E54D6" w:rsidP="00820207">
      <w:pPr>
        <w:widowControl/>
        <w:numPr>
          <w:ilvl w:val="3"/>
          <w:numId w:val="11"/>
        </w:numPr>
        <w:autoSpaceDE w:val="0"/>
        <w:autoSpaceDN w:val="0"/>
        <w:adjustRightInd w:val="0"/>
        <w:ind w:left="0" w:firstLine="0"/>
        <w:jc w:val="both"/>
        <w:rPr>
          <w:rFonts w:ascii="Times New Roman" w:hAnsi="Times New Roman" w:cs="Times New Roman"/>
          <w:noProof/>
          <w:lang w:val="pt-BR"/>
        </w:rPr>
      </w:pPr>
      <w:r w:rsidRPr="00E26735">
        <w:rPr>
          <w:rFonts w:ascii="Times New Roman" w:hAnsi="Times New Roman" w:cs="Times New Roman"/>
          <w:b/>
          <w:i/>
          <w:lang w:eastAsia="en-US"/>
        </w:rPr>
        <w:t>situație finală de plată</w:t>
      </w:r>
      <w:r w:rsidRPr="00E26735">
        <w:rPr>
          <w:rFonts w:ascii="Times New Roman" w:hAnsi="Times New Roman" w:cs="Times New Roman"/>
          <w:lang w:eastAsia="en-US"/>
        </w:rPr>
        <w:t xml:space="preserve"> – ultima situație cumulativă de plată întocmită de Contractant, cu ocazia   comunicării finalizării lucrărilor, în vederea recepției la terminarea lucrărilor și supusă aprobării </w:t>
      </w:r>
      <w:r w:rsidRPr="00E26735">
        <w:rPr>
          <w:rFonts w:ascii="Times New Roman" w:hAnsi="Times New Roman" w:cs="Times New Roman"/>
          <w:lang w:eastAsia="en-US"/>
        </w:rPr>
        <w:lastRenderedPageBreak/>
        <w:t>Autorității, care cuprinde totalitatea cheltuielilor efective aferente executării tuturor lucrărilor contractate;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rPr>
        <w:t>penalitate contractuală</w:t>
      </w:r>
      <w:r w:rsidRPr="00E26735">
        <w:rPr>
          <w:rFonts w:ascii="Times New Roman" w:hAnsi="Times New Roman" w:cs="Times New Roman"/>
          <w:b/>
          <w:noProof/>
        </w:rPr>
        <w:t>-</w:t>
      </w:r>
      <w:r w:rsidRPr="00E26735">
        <w:rPr>
          <w:rFonts w:ascii="Times New Roman" w:hAnsi="Times New Roman" w:cs="Times New Roman"/>
          <w:noProof/>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5E54D6" w:rsidRPr="00E26735" w:rsidRDefault="005E54D6" w:rsidP="00820207">
      <w:pPr>
        <w:widowControl/>
        <w:numPr>
          <w:ilvl w:val="3"/>
          <w:numId w:val="11"/>
        </w:numPr>
        <w:tabs>
          <w:tab w:val="left" w:pos="360"/>
        </w:tabs>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noProof/>
          <w:lang w:val="pt-BR"/>
        </w:rPr>
        <w:t xml:space="preserve">perioada de garanţie- </w:t>
      </w:r>
      <w:r w:rsidRPr="00E26735">
        <w:rPr>
          <w:rFonts w:ascii="Times New Roman" w:hAnsi="Times New Roman" w:cs="Times New Roman"/>
          <w:lang w:eastAsia="en-US"/>
        </w:rPr>
        <w:t xml:space="preserve">perioada de timp cuprinsa intre data </w:t>
      </w:r>
      <w:proofErr w:type="spellStart"/>
      <w:r w:rsidRPr="00E26735">
        <w:rPr>
          <w:rFonts w:ascii="Times New Roman" w:hAnsi="Times New Roman" w:cs="Times New Roman"/>
          <w:lang w:eastAsia="en-US"/>
        </w:rPr>
        <w:t>receptiei</w:t>
      </w:r>
      <w:proofErr w:type="spellEnd"/>
      <w:r w:rsidRPr="00E26735">
        <w:rPr>
          <w:rFonts w:ascii="Times New Roman" w:hAnsi="Times New Roman" w:cs="Times New Roman"/>
          <w:lang w:eastAsia="en-US"/>
        </w:rPr>
        <w:t xml:space="preserve"> la terminarea </w:t>
      </w:r>
      <w:proofErr w:type="spellStart"/>
      <w:r w:rsidRPr="00E26735">
        <w:rPr>
          <w:rFonts w:ascii="Times New Roman" w:hAnsi="Times New Roman" w:cs="Times New Roman"/>
          <w:lang w:eastAsia="en-US"/>
        </w:rPr>
        <w:t>lucrarilor</w:t>
      </w:r>
      <w:proofErr w:type="spellEnd"/>
      <w:r w:rsidRPr="00E26735">
        <w:rPr>
          <w:rFonts w:ascii="Times New Roman" w:hAnsi="Times New Roman" w:cs="Times New Roman"/>
          <w:lang w:eastAsia="en-US"/>
        </w:rPr>
        <w:t xml:space="preserve"> si data </w:t>
      </w:r>
      <w:proofErr w:type="spellStart"/>
      <w:r w:rsidRPr="00E26735">
        <w:rPr>
          <w:rFonts w:ascii="Times New Roman" w:hAnsi="Times New Roman" w:cs="Times New Roman"/>
          <w:lang w:eastAsia="en-US"/>
        </w:rPr>
        <w:t>receptiei</w:t>
      </w:r>
      <w:proofErr w:type="spellEnd"/>
      <w:r w:rsidRPr="00E26735">
        <w:rPr>
          <w:rFonts w:ascii="Times New Roman" w:hAnsi="Times New Roman" w:cs="Times New Roman"/>
          <w:lang w:eastAsia="en-US"/>
        </w:rPr>
        <w:t xml:space="preserve"> finale, a </w:t>
      </w:r>
      <w:proofErr w:type="spellStart"/>
      <w:r w:rsidRPr="00E26735">
        <w:rPr>
          <w:rFonts w:ascii="Times New Roman" w:hAnsi="Times New Roman" w:cs="Times New Roman"/>
          <w:lang w:eastAsia="en-US"/>
        </w:rPr>
        <w:t>carei</w:t>
      </w:r>
      <w:proofErr w:type="spellEnd"/>
      <w:r w:rsidRPr="00E26735">
        <w:rPr>
          <w:rFonts w:ascii="Times New Roman" w:hAnsi="Times New Roman" w:cs="Times New Roman"/>
          <w:lang w:eastAsia="en-US"/>
        </w:rPr>
        <w:t xml:space="preserve"> durata se </w:t>
      </w:r>
      <w:proofErr w:type="spellStart"/>
      <w:r w:rsidRPr="00E26735">
        <w:rPr>
          <w:rFonts w:ascii="Times New Roman" w:hAnsi="Times New Roman" w:cs="Times New Roman"/>
          <w:lang w:eastAsia="en-US"/>
        </w:rPr>
        <w:t>stabileste</w:t>
      </w:r>
      <w:proofErr w:type="spellEnd"/>
      <w:r w:rsidRPr="00E26735">
        <w:rPr>
          <w:rFonts w:ascii="Times New Roman" w:hAnsi="Times New Roman" w:cs="Times New Roman"/>
          <w:lang w:eastAsia="en-US"/>
        </w:rPr>
        <w:t xml:space="preserve"> prin contract si in cadrul </w:t>
      </w:r>
      <w:proofErr w:type="spellStart"/>
      <w:r w:rsidRPr="00E26735">
        <w:rPr>
          <w:rFonts w:ascii="Times New Roman" w:hAnsi="Times New Roman" w:cs="Times New Roman"/>
          <w:lang w:eastAsia="en-US"/>
        </w:rPr>
        <w:t>careia</w:t>
      </w:r>
      <w:proofErr w:type="spellEnd"/>
      <w:r w:rsidRPr="00E26735">
        <w:rPr>
          <w:rFonts w:ascii="Times New Roman" w:hAnsi="Times New Roman" w:cs="Times New Roman"/>
          <w:lang w:eastAsia="en-US"/>
        </w:rPr>
        <w:t xml:space="preserve"> Contractantul are </w:t>
      </w:r>
      <w:proofErr w:type="spellStart"/>
      <w:r w:rsidRPr="00E26735">
        <w:rPr>
          <w:rFonts w:ascii="Times New Roman" w:hAnsi="Times New Roman" w:cs="Times New Roman"/>
          <w:lang w:eastAsia="en-US"/>
        </w:rPr>
        <w:t>obligatia</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inlaturarii</w:t>
      </w:r>
      <w:proofErr w:type="spellEnd"/>
      <w:r w:rsidRPr="00E26735">
        <w:rPr>
          <w:rFonts w:ascii="Times New Roman" w:hAnsi="Times New Roman" w:cs="Times New Roman"/>
          <w:lang w:eastAsia="en-US"/>
        </w:rPr>
        <w:t xml:space="preserve">, pe cheltuiala sa, a tuturor deficientelor </w:t>
      </w:r>
      <w:proofErr w:type="spellStart"/>
      <w:r w:rsidRPr="00E26735">
        <w:rPr>
          <w:rFonts w:ascii="Times New Roman" w:hAnsi="Times New Roman" w:cs="Times New Roman"/>
          <w:lang w:eastAsia="en-US"/>
        </w:rPr>
        <w:t>aparute</w:t>
      </w:r>
      <w:proofErr w:type="spellEnd"/>
      <w:r w:rsidRPr="00E26735">
        <w:rPr>
          <w:rFonts w:ascii="Times New Roman" w:hAnsi="Times New Roman" w:cs="Times New Roman"/>
          <w:lang w:eastAsia="en-US"/>
        </w:rPr>
        <w:t xml:space="preserve"> datorita </w:t>
      </w:r>
      <w:proofErr w:type="spellStart"/>
      <w:r w:rsidRPr="00E26735">
        <w:rPr>
          <w:rFonts w:ascii="Times New Roman" w:hAnsi="Times New Roman" w:cs="Times New Roman"/>
          <w:lang w:eastAsia="en-US"/>
        </w:rPr>
        <w:t>nerespectarii</w:t>
      </w:r>
      <w:proofErr w:type="spellEnd"/>
      <w:r w:rsidRPr="00E26735">
        <w:rPr>
          <w:rFonts w:ascii="Times New Roman" w:hAnsi="Times New Roman" w:cs="Times New Roman"/>
          <w:lang w:eastAsia="en-US"/>
        </w:rPr>
        <w:t xml:space="preserve"> clauzelor si </w:t>
      </w:r>
      <w:proofErr w:type="spellStart"/>
      <w:r w:rsidRPr="00E26735">
        <w:rPr>
          <w:rFonts w:ascii="Times New Roman" w:hAnsi="Times New Roman" w:cs="Times New Roman"/>
          <w:lang w:eastAsia="en-US"/>
        </w:rPr>
        <w:t>specificatiilor</w:t>
      </w:r>
      <w:proofErr w:type="spellEnd"/>
      <w:r w:rsidRPr="00E26735">
        <w:rPr>
          <w:rFonts w:ascii="Times New Roman" w:hAnsi="Times New Roman" w:cs="Times New Roman"/>
          <w:lang w:eastAsia="en-US"/>
        </w:rPr>
        <w:t xml:space="preserve"> contractuale, a prevederilor reglementarilor tehnice aplicabile sau a folosirii de materiale, </w:t>
      </w:r>
      <w:proofErr w:type="spellStart"/>
      <w:r w:rsidRPr="00E26735">
        <w:rPr>
          <w:rFonts w:ascii="Times New Roman" w:hAnsi="Times New Roman" w:cs="Times New Roman"/>
          <w:lang w:eastAsia="en-US"/>
        </w:rPr>
        <w:t>instalatii</w:t>
      </w:r>
      <w:proofErr w:type="spellEnd"/>
      <w:r w:rsidRPr="00E26735">
        <w:rPr>
          <w:rFonts w:ascii="Times New Roman" w:hAnsi="Times New Roman" w:cs="Times New Roman"/>
          <w:lang w:eastAsia="en-US"/>
        </w:rPr>
        <w:t xml:space="preserve">, subansamble etc., </w:t>
      </w:r>
      <w:proofErr w:type="spellStart"/>
      <w:r w:rsidRPr="00E26735">
        <w:rPr>
          <w:rFonts w:ascii="Times New Roman" w:hAnsi="Times New Roman" w:cs="Times New Roman"/>
          <w:lang w:eastAsia="en-US"/>
        </w:rPr>
        <w:t>necorespunzatoare</w:t>
      </w:r>
      <w:proofErr w:type="spellEnd"/>
      <w:r w:rsidRPr="00E26735">
        <w:rPr>
          <w:rFonts w:ascii="Times New Roman" w:hAnsi="Times New Roman" w:cs="Times New Roman"/>
          <w:lang w:eastAsia="en-US"/>
        </w:rPr>
        <w:t xml:space="preserve"> ;</w:t>
      </w:r>
    </w:p>
    <w:p w:rsidR="005E54D6" w:rsidRPr="00E26735" w:rsidRDefault="005E54D6" w:rsidP="00820207">
      <w:pPr>
        <w:widowControl/>
        <w:numPr>
          <w:ilvl w:val="3"/>
          <w:numId w:val="11"/>
        </w:numPr>
        <w:tabs>
          <w:tab w:val="left" w:pos="360"/>
        </w:tabs>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t>materiale</w:t>
      </w:r>
      <w:r w:rsidRPr="00E26735">
        <w:rPr>
          <w:rFonts w:ascii="Times New Roman" w:hAnsi="Times New Roman" w:cs="Times New Roman"/>
          <w:lang w:eastAsia="en-US"/>
        </w:rPr>
        <w:t xml:space="preserve"> – produse de orice tip (altele </w:t>
      </w:r>
      <w:proofErr w:type="spellStart"/>
      <w:r w:rsidRPr="00E26735">
        <w:rPr>
          <w:rFonts w:ascii="Times New Roman" w:hAnsi="Times New Roman" w:cs="Times New Roman"/>
          <w:lang w:eastAsia="en-US"/>
        </w:rPr>
        <w:t>decat</w:t>
      </w:r>
      <w:proofErr w:type="spellEnd"/>
      <w:r w:rsidRPr="00E26735">
        <w:rPr>
          <w:rFonts w:ascii="Times New Roman" w:hAnsi="Times New Roman" w:cs="Times New Roman"/>
          <w:lang w:eastAsia="en-US"/>
        </w:rPr>
        <w:t xml:space="preserve"> echipamentele), care vor face sau fac parte din</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lucrările permanente;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A8006B">
        <w:rPr>
          <w:rFonts w:ascii="Times New Roman" w:hAnsi="Times New Roman" w:cs="Times New Roman"/>
          <w:i/>
          <w:lang w:eastAsia="en-US"/>
        </w:rPr>
        <w:t>q.</w:t>
      </w:r>
      <w:r w:rsidRPr="00E26735">
        <w:rPr>
          <w:rFonts w:ascii="Times New Roman" w:hAnsi="Times New Roman" w:cs="Times New Roman"/>
          <w:lang w:eastAsia="en-US"/>
        </w:rPr>
        <w:t xml:space="preserve">   e</w:t>
      </w:r>
      <w:r w:rsidRPr="00E26735">
        <w:rPr>
          <w:rFonts w:ascii="Times New Roman" w:hAnsi="Times New Roman" w:cs="Times New Roman"/>
          <w:b/>
          <w:i/>
          <w:lang w:eastAsia="en-US"/>
        </w:rPr>
        <w:t>chipament</w:t>
      </w:r>
      <w:r w:rsidRPr="00E26735">
        <w:rPr>
          <w:rFonts w:ascii="Times New Roman" w:hAnsi="Times New Roman" w:cs="Times New Roman"/>
          <w:lang w:eastAsia="en-US"/>
        </w:rPr>
        <w:t>e – mașinile și aparatele care vor face sau fac parte din lucrările permanente;</w:t>
      </w:r>
    </w:p>
    <w:p w:rsidR="005E54D6" w:rsidRPr="00E26735" w:rsidRDefault="005E54D6" w:rsidP="00820207">
      <w:pPr>
        <w:widowControl/>
        <w:numPr>
          <w:ilvl w:val="0"/>
          <w:numId w:val="18"/>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forţa majoră</w:t>
      </w:r>
      <w:r w:rsidRPr="00E26735">
        <w:rPr>
          <w:rFonts w:ascii="Times New Roman" w:hAnsi="Times New Roman" w:cs="Times New Roman"/>
          <w:i/>
          <w:noProof/>
          <w:lang w:val="pt-BR"/>
        </w:rPr>
        <w:t xml:space="preserve"> </w:t>
      </w:r>
      <w:r w:rsidRPr="00E26735">
        <w:rPr>
          <w:rFonts w:ascii="Times New Roman" w:hAnsi="Times New Roman" w:cs="Times New Roman"/>
          <w:noProof/>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E54D6" w:rsidRPr="00E26735" w:rsidRDefault="005E54D6" w:rsidP="00820207">
      <w:pPr>
        <w:widowControl/>
        <w:numPr>
          <w:ilvl w:val="0"/>
          <w:numId w:val="18"/>
        </w:numPr>
        <w:tabs>
          <w:tab w:val="left" w:pos="360"/>
        </w:tabs>
        <w:ind w:left="0" w:hanging="720"/>
        <w:jc w:val="both"/>
        <w:rPr>
          <w:rFonts w:ascii="Times New Roman" w:hAnsi="Times New Roman" w:cs="Times New Roman"/>
          <w:noProof/>
          <w:lang w:val="de-DE"/>
        </w:rPr>
      </w:pPr>
      <w:r w:rsidRPr="00E26735">
        <w:rPr>
          <w:rFonts w:ascii="Times New Roman" w:hAnsi="Times New Roman" w:cs="Times New Roman"/>
          <w:b/>
          <w:i/>
          <w:noProof/>
        </w:rPr>
        <w:t>act adiţional</w:t>
      </w:r>
      <w:r>
        <w:rPr>
          <w:rFonts w:ascii="Times New Roman" w:hAnsi="Times New Roman" w:cs="Times New Roman"/>
          <w:b/>
          <w:i/>
          <w:noProof/>
        </w:rPr>
        <w:t xml:space="preserve"> </w:t>
      </w:r>
      <w:r>
        <w:rPr>
          <w:rFonts w:ascii="Times New Roman" w:hAnsi="Times New Roman" w:cs="Times New Roman"/>
          <w:b/>
          <w:noProof/>
        </w:rPr>
        <w:t>-</w:t>
      </w:r>
      <w:r w:rsidRPr="00E26735">
        <w:rPr>
          <w:rFonts w:ascii="Times New Roman" w:hAnsi="Times New Roman" w:cs="Times New Roman"/>
          <w:b/>
          <w:noProof/>
        </w:rPr>
        <w:t xml:space="preserve"> </w:t>
      </w:r>
      <w:r w:rsidRPr="00E26735">
        <w:rPr>
          <w:rFonts w:ascii="Times New Roman" w:hAnsi="Times New Roman" w:cs="Times New Roman"/>
          <w:noProof/>
        </w:rPr>
        <w:t xml:space="preserve">document prin care se pot modifica termenii şi condiţiile contractului. </w:t>
      </w:r>
    </w:p>
    <w:p w:rsidR="00FA471C" w:rsidRDefault="00FA471C" w:rsidP="00820207">
      <w:pPr>
        <w:pStyle w:val="Listparagraf"/>
        <w:ind w:left="0"/>
        <w:contextualSpacing w:val="0"/>
        <w:jc w:val="both"/>
        <w:rPr>
          <w:rFonts w:eastAsia="Times New Roman"/>
          <w:noProof/>
          <w:sz w:val="24"/>
          <w:szCs w:val="24"/>
          <w:lang w:val="it-IT"/>
        </w:rPr>
      </w:pPr>
      <w:r w:rsidRPr="00FA471C">
        <w:rPr>
          <w:rFonts w:eastAsia="Times New Roman"/>
          <w:i/>
          <w:noProof/>
          <w:sz w:val="24"/>
          <w:szCs w:val="24"/>
          <w:lang w:val="it-IT"/>
        </w:rPr>
        <w:t>t</w:t>
      </w:r>
      <w:r>
        <w:rPr>
          <w:rFonts w:eastAsia="Times New Roman"/>
          <w:b/>
          <w:i/>
          <w:noProof/>
          <w:sz w:val="24"/>
          <w:szCs w:val="24"/>
          <w:lang w:val="it-IT"/>
        </w:rPr>
        <w:t xml:space="preserve">. </w:t>
      </w:r>
      <w:r w:rsidR="005E54D6" w:rsidRPr="00E26735">
        <w:rPr>
          <w:rFonts w:eastAsia="Times New Roman"/>
          <w:b/>
          <w:i/>
          <w:noProof/>
          <w:sz w:val="24"/>
          <w:szCs w:val="24"/>
          <w:lang w:val="it-IT"/>
        </w:rPr>
        <w:t xml:space="preserve"> subcontractant</w:t>
      </w:r>
      <w:r w:rsidR="005E54D6" w:rsidRPr="00E26735">
        <w:rPr>
          <w:noProof/>
          <w:sz w:val="24"/>
          <w:szCs w:val="24"/>
          <w:lang w:val="it-IT"/>
        </w:rPr>
        <w:t xml:space="preserve"> - înseamnă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5E54D6" w:rsidRPr="00FA471C" w:rsidRDefault="00FA471C" w:rsidP="00820207">
      <w:pPr>
        <w:pStyle w:val="Listparagraf"/>
        <w:ind w:left="0"/>
        <w:contextualSpacing w:val="0"/>
        <w:jc w:val="both"/>
        <w:rPr>
          <w:rFonts w:eastAsia="Times New Roman"/>
          <w:noProof/>
          <w:sz w:val="24"/>
          <w:szCs w:val="24"/>
          <w:lang w:val="it-IT"/>
        </w:rPr>
      </w:pPr>
      <w:r w:rsidRPr="00FA471C">
        <w:rPr>
          <w:rFonts w:eastAsia="Times New Roman"/>
          <w:i/>
          <w:noProof/>
          <w:sz w:val="24"/>
          <w:szCs w:val="24"/>
          <w:lang w:val="it-IT"/>
        </w:rPr>
        <w:t xml:space="preserve">u. </w:t>
      </w:r>
      <w:r w:rsidR="005E54D6" w:rsidRPr="00FA471C">
        <w:rPr>
          <w:rFonts w:eastAsia="Times New Roman"/>
          <w:b/>
          <w:i/>
          <w:noProof/>
          <w:sz w:val="24"/>
          <w:szCs w:val="24"/>
          <w:lang w:val="it-IT"/>
        </w:rPr>
        <w:t xml:space="preserve"> DNSH - „Do No Significant Harm” (“A nu prejudicia în mod semnificativ”) </w:t>
      </w:r>
      <w:r w:rsidR="005E54D6" w:rsidRPr="00FA471C">
        <w:rPr>
          <w:rFonts w:eastAsia="Times New Roman"/>
          <w:noProof/>
          <w:sz w:val="24"/>
          <w:szCs w:val="24"/>
          <w:lang w:val="it-IT"/>
        </w:rPr>
        <w:t>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rsidR="005E54D6" w:rsidRPr="00E26735" w:rsidRDefault="00A8006B" w:rsidP="00820207">
      <w:pPr>
        <w:widowControl/>
        <w:jc w:val="both"/>
        <w:rPr>
          <w:rFonts w:ascii="Times New Roman" w:hAnsi="Times New Roman" w:cs="Times New Roman"/>
          <w:noProof/>
          <w:lang w:val="de-DE"/>
        </w:rPr>
      </w:pPr>
      <w:r w:rsidRPr="00A8006B">
        <w:rPr>
          <w:rFonts w:ascii="Times New Roman" w:hAnsi="Times New Roman" w:cs="Times New Roman"/>
          <w:i/>
          <w:noProof/>
          <w:lang w:val="de-DE"/>
        </w:rPr>
        <w:t xml:space="preserve">v. </w:t>
      </w:r>
      <w:r w:rsidR="005E54D6" w:rsidRPr="00E26735">
        <w:rPr>
          <w:rFonts w:ascii="Times New Roman" w:hAnsi="Times New Roman" w:cs="Times New Roman"/>
          <w:b/>
          <w:i/>
          <w:noProof/>
          <w:lang w:val="de-DE"/>
        </w:rPr>
        <w:t>zi</w:t>
      </w:r>
      <w:r w:rsidR="005E54D6" w:rsidRPr="00E26735">
        <w:rPr>
          <w:rFonts w:ascii="Times New Roman" w:hAnsi="Times New Roman" w:cs="Times New Roman"/>
          <w:i/>
          <w:noProof/>
          <w:lang w:val="de-DE"/>
        </w:rPr>
        <w:t xml:space="preserve"> </w:t>
      </w:r>
      <w:r w:rsidR="005E54D6" w:rsidRPr="00E26735">
        <w:rPr>
          <w:rFonts w:ascii="Times New Roman" w:hAnsi="Times New Roman" w:cs="Times New Roman"/>
          <w:noProof/>
          <w:lang w:val="de-DE"/>
        </w:rPr>
        <w:t xml:space="preserve">- zi calendaristică; </w:t>
      </w:r>
      <w:r w:rsidR="005E54D6" w:rsidRPr="00E26735">
        <w:rPr>
          <w:rFonts w:ascii="Times New Roman" w:hAnsi="Times New Roman" w:cs="Times New Roman"/>
          <w:b/>
          <w:i/>
          <w:noProof/>
          <w:lang w:val="de-DE"/>
        </w:rPr>
        <w:t>an</w:t>
      </w:r>
      <w:r w:rsidR="005E54D6" w:rsidRPr="00E26735">
        <w:rPr>
          <w:rFonts w:ascii="Times New Roman" w:hAnsi="Times New Roman" w:cs="Times New Roman"/>
          <w:b/>
          <w:noProof/>
          <w:lang w:val="de-DE"/>
        </w:rPr>
        <w:t xml:space="preserve"> </w:t>
      </w:r>
      <w:r w:rsidR="005E54D6" w:rsidRPr="00E26735">
        <w:rPr>
          <w:rFonts w:ascii="Times New Roman" w:hAnsi="Times New Roman" w:cs="Times New Roman"/>
          <w:noProof/>
          <w:lang w:val="de-DE"/>
        </w:rPr>
        <w:t>- 365 zile.</w:t>
      </w:r>
    </w:p>
    <w:p w:rsidR="005E54D6" w:rsidRPr="00B00D0C" w:rsidRDefault="005E54D6" w:rsidP="00820207">
      <w:pPr>
        <w:jc w:val="both"/>
        <w:rPr>
          <w:rFonts w:ascii="Times New Roman" w:hAnsi="Times New Roman" w:cs="Times New Roman"/>
          <w:sz w:val="20"/>
          <w:lang w:val="es-ES"/>
        </w:rPr>
      </w:pPr>
    </w:p>
    <w:p w:rsidR="005E54D6" w:rsidRPr="00E26735" w:rsidRDefault="005E54D6" w:rsidP="00820207">
      <w:pPr>
        <w:numPr>
          <w:ilvl w:val="0"/>
          <w:numId w:val="1"/>
        </w:numPr>
        <w:autoSpaceDE w:val="0"/>
        <w:autoSpaceDN w:val="0"/>
        <w:adjustRightInd w:val="0"/>
        <w:jc w:val="both"/>
        <w:rPr>
          <w:rFonts w:ascii="Times New Roman" w:hAnsi="Times New Roman" w:cs="Times New Roman"/>
          <w:b/>
          <w:bCs/>
        </w:rPr>
      </w:pPr>
      <w:r w:rsidRPr="00E26735">
        <w:rPr>
          <w:rFonts w:ascii="Times New Roman" w:hAnsi="Times New Roman" w:cs="Times New Roman"/>
          <w:b/>
        </w:rPr>
        <w:t xml:space="preserve">  </w:t>
      </w:r>
      <w:r w:rsidRPr="00E26735">
        <w:rPr>
          <w:rFonts w:ascii="Times New Roman" w:hAnsi="Times New Roman" w:cs="Times New Roman"/>
          <w:b/>
          <w:bCs/>
        </w:rPr>
        <w:t xml:space="preserve"> Interpretare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3.1. - În prezentul contract, cu excepţia unei prevederi contrare, cuvintele la forma de singular vor include forma de plural şi viceversa, acolo unde acest lucru este permis de context.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3.2. - Termenul "zi" ori "zile" sau orice referire la zile reprezintă zile calendaristice, dacă nu se specifică în mod diferit.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3.3 – Interpretarea tuturor prevederilor contractului se face în conformitate cu documentele contractului;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3.4 – Ca urmare, prevederile contractului vor fi citite si interpretate ca parte din contractul de lucrări, în </w:t>
      </w:r>
      <w:proofErr w:type="spellStart"/>
      <w:r w:rsidRPr="00E26735">
        <w:rPr>
          <w:rFonts w:ascii="Times New Roman" w:hAnsi="Times New Roman" w:cs="Times New Roman"/>
        </w:rPr>
        <w:t>urmatoarea</w:t>
      </w:r>
      <w:proofErr w:type="spellEnd"/>
      <w:r w:rsidRPr="00E26735">
        <w:rPr>
          <w:rFonts w:ascii="Times New Roman" w:hAnsi="Times New Roman" w:cs="Times New Roman"/>
        </w:rPr>
        <w:t xml:space="preserve"> ordine de prioritate: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Prevederile legii române;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Prezentul contract, împreuna cu anexa sa;</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Oferta Contractantului.</w:t>
      </w:r>
    </w:p>
    <w:p w:rsidR="005E54D6" w:rsidRPr="00B00D0C" w:rsidRDefault="005E54D6" w:rsidP="00820207">
      <w:pPr>
        <w:pStyle w:val="Bodytext51"/>
        <w:keepNext/>
        <w:keepLines/>
        <w:shd w:val="clear" w:color="auto" w:fill="auto"/>
        <w:tabs>
          <w:tab w:val="left" w:pos="345"/>
          <w:tab w:val="left" w:pos="376"/>
        </w:tabs>
        <w:spacing w:before="0" w:after="0" w:line="240" w:lineRule="auto"/>
        <w:ind w:firstLine="0"/>
        <w:jc w:val="both"/>
        <w:rPr>
          <w:rStyle w:val="Bodytext5"/>
          <w:b/>
          <w:sz w:val="20"/>
          <w:szCs w:val="24"/>
        </w:rPr>
      </w:pPr>
    </w:p>
    <w:bookmarkEnd w:id="2"/>
    <w:p w:rsidR="005E54D6" w:rsidRPr="00E26735" w:rsidRDefault="005E54D6" w:rsidP="00820207">
      <w:pPr>
        <w:pStyle w:val="Heading320"/>
        <w:keepNext/>
        <w:keepLines/>
        <w:shd w:val="clear" w:color="auto" w:fill="auto"/>
        <w:spacing w:line="240" w:lineRule="auto"/>
        <w:jc w:val="left"/>
        <w:rPr>
          <w:b/>
          <w:i w:val="0"/>
          <w:color w:val="000000"/>
          <w:sz w:val="24"/>
          <w:szCs w:val="24"/>
        </w:rPr>
      </w:pPr>
      <w:proofErr w:type="spellStart"/>
      <w:r w:rsidRPr="00E26735">
        <w:rPr>
          <w:b/>
          <w:i w:val="0"/>
          <w:color w:val="000000"/>
          <w:sz w:val="24"/>
          <w:szCs w:val="24"/>
        </w:rPr>
        <w:t>Clauze</w:t>
      </w:r>
      <w:proofErr w:type="spellEnd"/>
      <w:r w:rsidRPr="00E26735">
        <w:rPr>
          <w:b/>
          <w:i w:val="0"/>
          <w:color w:val="000000"/>
          <w:sz w:val="24"/>
          <w:szCs w:val="24"/>
        </w:rPr>
        <w:t xml:space="preserve"> </w:t>
      </w:r>
      <w:proofErr w:type="spellStart"/>
      <w:r w:rsidRPr="00E26735">
        <w:rPr>
          <w:b/>
          <w:i w:val="0"/>
          <w:color w:val="000000"/>
          <w:sz w:val="24"/>
          <w:szCs w:val="24"/>
        </w:rPr>
        <w:t>obligatorii</w:t>
      </w:r>
      <w:proofErr w:type="spellEnd"/>
    </w:p>
    <w:p w:rsidR="005E54D6" w:rsidRPr="006116DB" w:rsidRDefault="005E54D6" w:rsidP="00820207">
      <w:pPr>
        <w:pStyle w:val="Heading30"/>
        <w:keepNext/>
        <w:keepLines/>
        <w:numPr>
          <w:ilvl w:val="0"/>
          <w:numId w:val="1"/>
        </w:numPr>
        <w:shd w:val="clear" w:color="auto" w:fill="auto"/>
        <w:tabs>
          <w:tab w:val="left" w:pos="376"/>
        </w:tabs>
        <w:spacing w:before="0" w:after="0" w:line="240" w:lineRule="auto"/>
        <w:rPr>
          <w:i w:val="0"/>
          <w:sz w:val="24"/>
          <w:szCs w:val="24"/>
        </w:rPr>
      </w:pPr>
      <w:bookmarkStart w:id="3" w:name="bookmark4"/>
      <w:proofErr w:type="spellStart"/>
      <w:r w:rsidRPr="006116DB">
        <w:rPr>
          <w:rStyle w:val="Heading3"/>
          <w:color w:val="000000"/>
          <w:sz w:val="24"/>
          <w:szCs w:val="24"/>
        </w:rPr>
        <w:t>Obiectul</w:t>
      </w:r>
      <w:proofErr w:type="spellEnd"/>
      <w:r w:rsidRPr="006116DB">
        <w:rPr>
          <w:rStyle w:val="Heading3"/>
          <w:color w:val="000000"/>
          <w:sz w:val="24"/>
          <w:szCs w:val="24"/>
        </w:rPr>
        <w:t xml:space="preserve"> principal al </w:t>
      </w:r>
      <w:proofErr w:type="spellStart"/>
      <w:r w:rsidRPr="006116DB">
        <w:rPr>
          <w:rStyle w:val="Heading3"/>
          <w:color w:val="000000"/>
          <w:sz w:val="24"/>
          <w:szCs w:val="24"/>
        </w:rPr>
        <w:t>contractului</w:t>
      </w:r>
      <w:bookmarkEnd w:id="3"/>
      <w:proofErr w:type="spellEnd"/>
    </w:p>
    <w:p w:rsidR="005E54D6" w:rsidRPr="00E26735" w:rsidRDefault="005E54D6" w:rsidP="00820207">
      <w:pPr>
        <w:jc w:val="both"/>
        <w:rPr>
          <w:rFonts w:ascii="Times New Roman" w:hAnsi="Times New Roman" w:cs="Times New Roman"/>
        </w:rPr>
      </w:pPr>
      <w:bookmarkStart w:id="4" w:name="bookmark5"/>
      <w:r w:rsidRPr="00E26735">
        <w:rPr>
          <w:rFonts w:ascii="Times New Roman" w:hAnsi="Times New Roman" w:cs="Times New Roman"/>
        </w:rPr>
        <w:t xml:space="preserve">4.1- Contractantul se obligă să execute și să finalizeze executarea lucrărilor de reabilitare termică </w:t>
      </w:r>
      <w:r w:rsidRPr="00BE0192">
        <w:rPr>
          <w:rFonts w:ascii="Times New Roman" w:hAnsi="Times New Roman" w:cs="Times New Roman"/>
          <w:color w:val="auto"/>
        </w:rPr>
        <w:t xml:space="preserve">bloc </w:t>
      </w:r>
      <w:r w:rsidRPr="00BE0192">
        <w:rPr>
          <w:rFonts w:ascii="Times New Roman" w:hAnsi="Times New Roman" w:cs="Times New Roman"/>
          <w:lang w:val="en-GB"/>
        </w:rPr>
        <w:t>4</w:t>
      </w:r>
      <w:r w:rsidR="007B1826">
        <w:rPr>
          <w:rFonts w:ascii="Times New Roman" w:hAnsi="Times New Roman" w:cs="Times New Roman"/>
          <w:lang w:val="en-GB"/>
        </w:rPr>
        <w:t>52</w:t>
      </w:r>
      <w:r w:rsidR="009B699B">
        <w:rPr>
          <w:rFonts w:ascii="Times New Roman" w:hAnsi="Times New Roman" w:cs="Times New Roman"/>
          <w:lang w:val="en-GB"/>
        </w:rPr>
        <w:t xml:space="preserve"> </w:t>
      </w:r>
      <w:r w:rsidRPr="00BE0192">
        <w:rPr>
          <w:rFonts w:ascii="Times New Roman" w:hAnsi="Times New Roman" w:cs="Times New Roman"/>
          <w:lang w:val="en-GB"/>
        </w:rPr>
        <w:t xml:space="preserve">din </w:t>
      </w:r>
      <w:r w:rsidRPr="00BE0192">
        <w:rPr>
          <w:rFonts w:ascii="Times New Roman" w:hAnsi="Times New Roman" w:cs="Times New Roman"/>
          <w:szCs w:val="28"/>
          <w:lang w:val="en-US"/>
        </w:rPr>
        <w:t xml:space="preserve">str. </w:t>
      </w:r>
      <w:proofErr w:type="spellStart"/>
      <w:r w:rsidRPr="00BE0192">
        <w:rPr>
          <w:rFonts w:ascii="Times New Roman" w:hAnsi="Times New Roman" w:cs="Times New Roman"/>
          <w:szCs w:val="28"/>
          <w:lang w:val="en-US"/>
        </w:rPr>
        <w:t>Elev</w:t>
      </w:r>
      <w:proofErr w:type="spellEnd"/>
      <w:r w:rsidRPr="00BE0192">
        <w:rPr>
          <w:rFonts w:ascii="Times New Roman" w:hAnsi="Times New Roman" w:cs="Times New Roman"/>
          <w:szCs w:val="28"/>
          <w:lang w:val="en-US"/>
        </w:rPr>
        <w:t xml:space="preserve"> </w:t>
      </w:r>
      <w:proofErr w:type="spellStart"/>
      <w:r w:rsidRPr="00BE0192">
        <w:rPr>
          <w:rFonts w:ascii="Times New Roman" w:hAnsi="Times New Roman" w:cs="Times New Roman"/>
          <w:szCs w:val="28"/>
          <w:lang w:val="en-US"/>
        </w:rPr>
        <w:t>Ştefănescu</w:t>
      </w:r>
      <w:proofErr w:type="spellEnd"/>
      <w:r w:rsidRPr="00BE0192">
        <w:rPr>
          <w:rFonts w:ascii="Times New Roman" w:hAnsi="Times New Roman" w:cs="Times New Roman"/>
          <w:szCs w:val="28"/>
          <w:lang w:val="en-US"/>
        </w:rPr>
        <w:t xml:space="preserve"> </w:t>
      </w:r>
      <w:proofErr w:type="spellStart"/>
      <w:proofErr w:type="gramStart"/>
      <w:r w:rsidRPr="00BE0192">
        <w:rPr>
          <w:rFonts w:ascii="Times New Roman" w:hAnsi="Times New Roman" w:cs="Times New Roman"/>
          <w:szCs w:val="28"/>
          <w:lang w:val="en-US"/>
        </w:rPr>
        <w:t>Ştefan</w:t>
      </w:r>
      <w:proofErr w:type="spellEnd"/>
      <w:proofErr w:type="gramEnd"/>
      <w:r w:rsidRPr="00BE0192">
        <w:rPr>
          <w:rFonts w:ascii="Times New Roman" w:hAnsi="Times New Roman" w:cs="Times New Roman"/>
          <w:szCs w:val="28"/>
          <w:lang w:val="en-US"/>
        </w:rPr>
        <w:t xml:space="preserve">, </w:t>
      </w:r>
      <w:r w:rsidR="009B699B">
        <w:rPr>
          <w:rFonts w:ascii="Times New Roman" w:hAnsi="Times New Roman" w:cs="Times New Roman"/>
          <w:szCs w:val="28"/>
          <w:lang w:val="en-US"/>
        </w:rPr>
        <w:t>n</w:t>
      </w:r>
      <w:r w:rsidRPr="00BE0192">
        <w:rPr>
          <w:rFonts w:ascii="Times New Roman" w:hAnsi="Times New Roman" w:cs="Times New Roman"/>
          <w:szCs w:val="28"/>
          <w:lang w:val="en-US"/>
        </w:rPr>
        <w:t>r.</w:t>
      </w:r>
      <w:r w:rsidRPr="00F91FF6">
        <w:rPr>
          <w:i/>
          <w:szCs w:val="28"/>
          <w:lang w:val="en-US"/>
        </w:rPr>
        <w:t xml:space="preserve"> </w:t>
      </w:r>
      <w:proofErr w:type="gramStart"/>
      <w:r w:rsidR="007B1826" w:rsidRPr="007B1826">
        <w:rPr>
          <w:rFonts w:ascii="Times New Roman" w:hAnsi="Times New Roman" w:cs="Times New Roman"/>
          <w:szCs w:val="28"/>
          <w:lang w:val="en-US"/>
        </w:rPr>
        <w:t>15</w:t>
      </w:r>
      <w:r w:rsidRPr="00BE0192">
        <w:rPr>
          <w:rFonts w:ascii="Times New Roman" w:hAnsi="Times New Roman" w:cs="Times New Roman"/>
        </w:rPr>
        <w:t>,</w:t>
      </w:r>
      <w:r w:rsidRPr="00E26735">
        <w:rPr>
          <w:rFonts w:ascii="Times New Roman" w:hAnsi="Times New Roman" w:cs="Times New Roman"/>
        </w:rPr>
        <w:t xml:space="preserve"> în conformitate cu obligațiile asumate prin prezentul contract.</w:t>
      </w:r>
      <w:proofErr w:type="gramEnd"/>
    </w:p>
    <w:p w:rsidR="005E54D6" w:rsidRPr="00E26735" w:rsidRDefault="005E54D6" w:rsidP="00820207">
      <w:pPr>
        <w:pStyle w:val="DefaultText"/>
        <w:jc w:val="both"/>
        <w:rPr>
          <w:szCs w:val="24"/>
          <w:lang w:val="it-IT"/>
        </w:rPr>
      </w:pPr>
      <w:r w:rsidRPr="00E26735">
        <w:rPr>
          <w:szCs w:val="24"/>
          <w:lang w:val="it-IT"/>
        </w:rPr>
        <w:t>4.2- Contractantul se oblig</w:t>
      </w:r>
      <w:r w:rsidRPr="00E26735">
        <w:rPr>
          <w:szCs w:val="24"/>
        </w:rPr>
        <w:t>ă</w:t>
      </w:r>
      <w:r w:rsidRPr="00E26735">
        <w:rPr>
          <w:szCs w:val="24"/>
          <w:lang w:val="it-IT"/>
        </w:rPr>
        <w:t xml:space="preserve"> să execute lucrările de construcţii pentru implementarea proiectului</w:t>
      </w:r>
      <w:r w:rsidRPr="00E26735">
        <w:rPr>
          <w:szCs w:val="24"/>
        </w:rPr>
        <w:t>,</w:t>
      </w:r>
      <w:r w:rsidRPr="00E26735">
        <w:rPr>
          <w:i/>
          <w:szCs w:val="24"/>
          <w:lang w:val="it-IT"/>
        </w:rPr>
        <w:t xml:space="preserve"> </w:t>
      </w:r>
      <w:r w:rsidRPr="00E26735">
        <w:rPr>
          <w:szCs w:val="24"/>
          <w:lang w:val="it-IT"/>
        </w:rPr>
        <w:t xml:space="preserve">în conformitate cu </w:t>
      </w:r>
      <w:r w:rsidRPr="00E26735">
        <w:rPr>
          <w:szCs w:val="24"/>
          <w:lang w:val="pt-BR"/>
        </w:rPr>
        <w:t>propunerea tehnică</w:t>
      </w:r>
      <w:r w:rsidRPr="00E26735">
        <w:rPr>
          <w:szCs w:val="24"/>
          <w:lang w:val="it-IT"/>
        </w:rPr>
        <w:t xml:space="preserve"> si Proiectul Tehnic de execuție, parte integrantă din contract.</w:t>
      </w:r>
    </w:p>
    <w:p w:rsidR="005E54D6" w:rsidRDefault="003D76D7" w:rsidP="003D76D7">
      <w:pPr>
        <w:pStyle w:val="DefaultText"/>
        <w:jc w:val="both"/>
        <w:rPr>
          <w:szCs w:val="24"/>
          <w:lang w:val="it-IT"/>
        </w:rPr>
      </w:pPr>
      <w:r>
        <w:rPr>
          <w:szCs w:val="24"/>
          <w:lang w:val="it-IT"/>
        </w:rPr>
        <w:t>4.3</w:t>
      </w:r>
      <w:r w:rsidR="005E54D6" w:rsidRPr="00E26735">
        <w:rPr>
          <w:szCs w:val="24"/>
          <w:lang w:val="it-IT"/>
        </w:rPr>
        <w:t>- Autoritatea se obligă să plătească prețul convenit în prezentul contract.</w:t>
      </w:r>
    </w:p>
    <w:p w:rsidR="00B00D0C" w:rsidRDefault="00B00D0C" w:rsidP="00820207">
      <w:pPr>
        <w:pStyle w:val="DefaultText"/>
        <w:jc w:val="both"/>
        <w:rPr>
          <w:szCs w:val="24"/>
          <w:lang w:val="it-IT"/>
        </w:rPr>
      </w:pPr>
    </w:p>
    <w:p w:rsidR="005E54D6" w:rsidRPr="005C3853" w:rsidRDefault="006116DB" w:rsidP="00820207">
      <w:pPr>
        <w:pStyle w:val="DefaultText"/>
        <w:jc w:val="both"/>
        <w:rPr>
          <w:b/>
          <w:szCs w:val="24"/>
          <w:lang w:val="it-IT"/>
        </w:rPr>
      </w:pPr>
      <w:bookmarkStart w:id="5" w:name="bookmark6"/>
      <w:bookmarkEnd w:id="4"/>
      <w:r>
        <w:rPr>
          <w:b/>
          <w:szCs w:val="24"/>
          <w:lang w:val="it-IT"/>
        </w:rPr>
        <w:t xml:space="preserve">5. </w:t>
      </w:r>
      <w:r w:rsidR="005E54D6" w:rsidRPr="005C3853">
        <w:rPr>
          <w:b/>
          <w:szCs w:val="24"/>
          <w:lang w:val="it-IT"/>
        </w:rPr>
        <w:t>Preţul contractului</w:t>
      </w:r>
      <w:bookmarkEnd w:id="5"/>
    </w:p>
    <w:p w:rsidR="005E54D6" w:rsidRPr="00996F95" w:rsidRDefault="005E54D6" w:rsidP="00820207">
      <w:pPr>
        <w:pStyle w:val="DefaultText"/>
        <w:jc w:val="both"/>
        <w:rPr>
          <w:szCs w:val="24"/>
          <w:lang w:val="it-IT"/>
        </w:rPr>
      </w:pPr>
      <w:r w:rsidRPr="00996F95">
        <w:rPr>
          <w:szCs w:val="24"/>
          <w:lang w:val="it-IT"/>
        </w:rPr>
        <w:t xml:space="preserve">5.1- Preţul total convenit pentru îndeplinirea contractului, plătibil contractantului de către autoritatea contractantă, este de </w:t>
      </w:r>
      <w:r w:rsidR="007B1826" w:rsidRPr="00D63CED">
        <w:rPr>
          <w:b/>
          <w:lang w:val="fr-FR" w:eastAsia="ko-KR"/>
        </w:rPr>
        <w:t>3.093.021,88</w:t>
      </w:r>
      <w:r w:rsidRPr="00B90931">
        <w:rPr>
          <w:sz w:val="28"/>
          <w:szCs w:val="24"/>
          <w:lang w:val="it-IT"/>
        </w:rPr>
        <w:t xml:space="preserve"> </w:t>
      </w:r>
      <w:r w:rsidRPr="00996F95">
        <w:rPr>
          <w:szCs w:val="24"/>
          <w:lang w:val="it-IT"/>
        </w:rPr>
        <w:t xml:space="preserve">lei, la care se adugă cota de 19% TVA, în valoare de </w:t>
      </w:r>
      <w:r w:rsidR="00A54B14">
        <w:rPr>
          <w:b/>
          <w:szCs w:val="24"/>
          <w:lang w:val="it-IT"/>
        </w:rPr>
        <w:t>587.674,1</w:t>
      </w:r>
      <w:r w:rsidR="006461BE">
        <w:rPr>
          <w:b/>
          <w:szCs w:val="24"/>
          <w:lang w:val="it-IT"/>
        </w:rPr>
        <w:t>5</w:t>
      </w:r>
      <w:r>
        <w:rPr>
          <w:szCs w:val="24"/>
          <w:lang w:val="it-IT"/>
        </w:rPr>
        <w:t xml:space="preserve"> </w:t>
      </w:r>
      <w:r w:rsidRPr="00996F95">
        <w:rPr>
          <w:szCs w:val="24"/>
          <w:lang w:val="it-IT"/>
        </w:rPr>
        <w:t xml:space="preserve">lei. Plata taxei pe valoare adăugată se va face la cota de TVA, prevăzută de legislația </w:t>
      </w:r>
      <w:r w:rsidRPr="00996F95">
        <w:rPr>
          <w:rFonts w:eastAsia="Arial Unicode MS"/>
          <w:szCs w:val="24"/>
          <w:lang w:val="it-IT"/>
        </w:rPr>
        <w:t>î</w:t>
      </w:r>
      <w:r w:rsidRPr="00996F95">
        <w:rPr>
          <w:szCs w:val="24"/>
          <w:lang w:val="it-IT"/>
        </w:rPr>
        <w:t xml:space="preserve">n vigoare la data emiterii facturii fiscale. </w:t>
      </w:r>
    </w:p>
    <w:p w:rsidR="005E54D6" w:rsidRPr="005C3853" w:rsidRDefault="005E54D6" w:rsidP="00820207">
      <w:pPr>
        <w:pStyle w:val="DefaultText"/>
        <w:jc w:val="both"/>
        <w:rPr>
          <w:szCs w:val="24"/>
          <w:lang w:val="it-IT"/>
        </w:rPr>
      </w:pPr>
      <w:r w:rsidRPr="00996F95">
        <w:rPr>
          <w:szCs w:val="24"/>
          <w:lang w:val="it-IT"/>
        </w:rPr>
        <w:t>5.2- Responsabilitatea declarării cotei de TVA este în sarcina contractantului, în conformitate cu formularul de ofertă.</w:t>
      </w:r>
    </w:p>
    <w:p w:rsidR="005E54D6" w:rsidRPr="00B00D0C" w:rsidRDefault="005E54D6" w:rsidP="00820207">
      <w:pPr>
        <w:pStyle w:val="DefaultText"/>
        <w:jc w:val="both"/>
        <w:rPr>
          <w:sz w:val="20"/>
          <w:szCs w:val="24"/>
          <w:lang w:val="it-IT"/>
        </w:rPr>
      </w:pPr>
    </w:p>
    <w:p w:rsidR="005E54D6" w:rsidRPr="006116DB" w:rsidRDefault="006116DB" w:rsidP="00820207">
      <w:pPr>
        <w:pStyle w:val="Heading30"/>
        <w:keepNext/>
        <w:keepLines/>
        <w:shd w:val="clear" w:color="auto" w:fill="auto"/>
        <w:tabs>
          <w:tab w:val="left" w:pos="376"/>
        </w:tabs>
        <w:spacing w:before="0" w:after="0" w:line="240" w:lineRule="auto"/>
        <w:rPr>
          <w:rStyle w:val="Heading3"/>
          <w:sz w:val="24"/>
          <w:szCs w:val="24"/>
        </w:rPr>
      </w:pPr>
      <w:bookmarkStart w:id="6" w:name="bookmark7"/>
      <w:r>
        <w:rPr>
          <w:rStyle w:val="Heading3"/>
          <w:color w:val="000000"/>
          <w:sz w:val="24"/>
          <w:szCs w:val="24"/>
        </w:rPr>
        <w:t xml:space="preserve">6. </w:t>
      </w:r>
      <w:proofErr w:type="spellStart"/>
      <w:r w:rsidR="005E54D6" w:rsidRPr="006116DB">
        <w:rPr>
          <w:rStyle w:val="Heading3"/>
          <w:color w:val="000000"/>
          <w:sz w:val="24"/>
          <w:szCs w:val="24"/>
        </w:rPr>
        <w:t>Durata</w:t>
      </w:r>
      <w:proofErr w:type="spellEnd"/>
      <w:r w:rsidR="005E54D6" w:rsidRPr="006116DB">
        <w:rPr>
          <w:rStyle w:val="Heading3"/>
          <w:color w:val="000000"/>
          <w:sz w:val="24"/>
          <w:szCs w:val="24"/>
        </w:rPr>
        <w:t xml:space="preserve"> </w:t>
      </w:r>
      <w:proofErr w:type="spellStart"/>
      <w:r w:rsidR="005E54D6" w:rsidRPr="006116DB">
        <w:rPr>
          <w:rStyle w:val="Heading3"/>
          <w:color w:val="000000"/>
          <w:sz w:val="24"/>
          <w:szCs w:val="24"/>
        </w:rPr>
        <w:t>contractului</w:t>
      </w:r>
      <w:proofErr w:type="spellEnd"/>
      <w:r w:rsidR="005E54D6" w:rsidRPr="006116DB">
        <w:rPr>
          <w:rStyle w:val="Heading3"/>
          <w:color w:val="000000"/>
          <w:sz w:val="24"/>
          <w:szCs w:val="24"/>
        </w:rPr>
        <w:t xml:space="preserve"> </w:t>
      </w:r>
      <w:bookmarkEnd w:id="6"/>
    </w:p>
    <w:p w:rsidR="005E54D6" w:rsidRPr="00E26735" w:rsidRDefault="005E54D6" w:rsidP="00820207">
      <w:pPr>
        <w:pStyle w:val="DefaultText"/>
        <w:jc w:val="both"/>
        <w:rPr>
          <w:szCs w:val="24"/>
          <w:lang w:val="it-IT"/>
        </w:rPr>
      </w:pPr>
      <w:r w:rsidRPr="00E26735">
        <w:rPr>
          <w:szCs w:val="24"/>
          <w:lang w:val="it-IT"/>
        </w:rPr>
        <w:t xml:space="preserve">6.1- Contractantul se obligă să execute şi să finalizeze </w:t>
      </w:r>
      <w:r w:rsidRPr="00E26735">
        <w:rPr>
          <w:szCs w:val="24"/>
        </w:rPr>
        <w:t>execuția lucrărilor</w:t>
      </w:r>
      <w:r w:rsidRPr="00E26735">
        <w:t xml:space="preserve"> de reabilitare termică</w:t>
      </w:r>
      <w:r>
        <w:t xml:space="preserve"> la</w:t>
      </w:r>
      <w:r w:rsidRPr="00E26735">
        <w:t xml:space="preserve"> </w:t>
      </w:r>
      <w:r w:rsidRPr="006D71AC">
        <w:rPr>
          <w:rFonts w:eastAsia="Arial Unicode MS"/>
          <w:lang w:eastAsia="ro-RO"/>
        </w:rPr>
        <w:t xml:space="preserve">bloc </w:t>
      </w:r>
      <w:r w:rsidR="007B1826">
        <w:rPr>
          <w:lang w:val="en-GB"/>
        </w:rPr>
        <w:t>452</w:t>
      </w:r>
      <w:r w:rsidRPr="00BE0192">
        <w:rPr>
          <w:lang w:val="en-GB"/>
        </w:rPr>
        <w:t xml:space="preserve"> din </w:t>
      </w:r>
      <w:r w:rsidRPr="00BE0192">
        <w:rPr>
          <w:color w:val="000000"/>
          <w:szCs w:val="28"/>
          <w:lang w:val="en-US"/>
        </w:rPr>
        <w:t xml:space="preserve">str. </w:t>
      </w:r>
      <w:proofErr w:type="spellStart"/>
      <w:r w:rsidRPr="00BE0192">
        <w:rPr>
          <w:color w:val="000000"/>
          <w:szCs w:val="28"/>
          <w:lang w:val="en-US"/>
        </w:rPr>
        <w:t>Elev</w:t>
      </w:r>
      <w:proofErr w:type="spellEnd"/>
      <w:r w:rsidRPr="00BE0192">
        <w:rPr>
          <w:color w:val="000000"/>
          <w:szCs w:val="28"/>
          <w:lang w:val="en-US"/>
        </w:rPr>
        <w:t xml:space="preserve"> </w:t>
      </w:r>
      <w:proofErr w:type="spellStart"/>
      <w:r w:rsidRPr="00BE0192">
        <w:rPr>
          <w:color w:val="000000"/>
          <w:szCs w:val="28"/>
          <w:lang w:val="en-US"/>
        </w:rPr>
        <w:t>Ştefănescu</w:t>
      </w:r>
      <w:proofErr w:type="spellEnd"/>
      <w:r w:rsidRPr="00BE0192">
        <w:rPr>
          <w:color w:val="000000"/>
          <w:szCs w:val="28"/>
          <w:lang w:val="en-US"/>
        </w:rPr>
        <w:t xml:space="preserve"> </w:t>
      </w:r>
      <w:proofErr w:type="spellStart"/>
      <w:proofErr w:type="gramStart"/>
      <w:r w:rsidRPr="00BE0192">
        <w:rPr>
          <w:color w:val="000000"/>
          <w:szCs w:val="28"/>
          <w:lang w:val="en-US"/>
        </w:rPr>
        <w:t>Ştefan</w:t>
      </w:r>
      <w:proofErr w:type="spellEnd"/>
      <w:proofErr w:type="gramEnd"/>
      <w:r w:rsidRPr="00BE0192">
        <w:rPr>
          <w:color w:val="000000"/>
          <w:szCs w:val="28"/>
          <w:lang w:val="en-US"/>
        </w:rPr>
        <w:t xml:space="preserve">, </w:t>
      </w:r>
      <w:r w:rsidR="009B699B">
        <w:rPr>
          <w:color w:val="000000"/>
          <w:szCs w:val="28"/>
          <w:lang w:val="en-US"/>
        </w:rPr>
        <w:t>n</w:t>
      </w:r>
      <w:r w:rsidRPr="00BE0192">
        <w:rPr>
          <w:color w:val="000000"/>
          <w:szCs w:val="28"/>
          <w:lang w:val="en-US"/>
        </w:rPr>
        <w:t>r.</w:t>
      </w:r>
      <w:r w:rsidRPr="00F91FF6">
        <w:rPr>
          <w:i/>
          <w:color w:val="000000"/>
          <w:szCs w:val="28"/>
          <w:lang w:val="en-US"/>
        </w:rPr>
        <w:t xml:space="preserve"> </w:t>
      </w:r>
      <w:r w:rsidR="007B1826">
        <w:rPr>
          <w:color w:val="000000"/>
          <w:szCs w:val="28"/>
          <w:lang w:val="en-US"/>
        </w:rPr>
        <w:t>15</w:t>
      </w:r>
      <w:r w:rsidRPr="00F91E87">
        <w:rPr>
          <w:szCs w:val="24"/>
          <w:lang w:val="it-IT"/>
        </w:rPr>
        <w:t xml:space="preserve">, </w:t>
      </w:r>
      <w:r w:rsidRPr="00E26735">
        <w:rPr>
          <w:szCs w:val="24"/>
          <w:lang w:val="it-IT"/>
        </w:rPr>
        <w:t xml:space="preserve"> în termen de </w:t>
      </w:r>
      <w:r w:rsidRPr="00190D0D">
        <w:rPr>
          <w:b/>
          <w:bCs/>
          <w:szCs w:val="24"/>
          <w:lang w:val="it-IT"/>
        </w:rPr>
        <w:t>6 luni</w:t>
      </w:r>
      <w:r w:rsidRPr="00E26735">
        <w:rPr>
          <w:szCs w:val="24"/>
          <w:lang w:val="it-IT"/>
        </w:rPr>
        <w:t xml:space="preserve"> de la data stabilită în Ordinul de începere a lucrărilor, cu drept de finalizare în avans. </w:t>
      </w:r>
    </w:p>
    <w:p w:rsidR="005E54D6" w:rsidRPr="00E26735" w:rsidRDefault="005E54D6" w:rsidP="00820207">
      <w:pPr>
        <w:pStyle w:val="DefaultText"/>
        <w:jc w:val="both"/>
        <w:rPr>
          <w:szCs w:val="24"/>
          <w:lang w:val="it-IT"/>
        </w:rPr>
      </w:pPr>
      <w:r w:rsidRPr="00E26735">
        <w:rPr>
          <w:szCs w:val="24"/>
          <w:lang w:val="it-IT"/>
        </w:rPr>
        <w:t xml:space="preserve">6.2- Termenul de finalizare al obiectivului prevăzut la art. 6.1 se va decala corespunzător cu numărul de zile calendaristice atunci când intervine orice fel de sistare, pentru motive temeinice, comunicată către autoritate, conform </w:t>
      </w:r>
      <w:r w:rsidRPr="00996F95">
        <w:rPr>
          <w:szCs w:val="24"/>
          <w:lang w:val="it-IT"/>
        </w:rPr>
        <w:t>art. 30</w:t>
      </w:r>
      <w:r w:rsidRPr="00E26735">
        <w:rPr>
          <w:szCs w:val="24"/>
          <w:lang w:val="it-IT"/>
        </w:rPr>
        <w:t xml:space="preserve"> din prezentul contract, şi aprobată de aceasta din urmă.</w:t>
      </w:r>
    </w:p>
    <w:p w:rsidR="005E54D6" w:rsidRPr="00E26735" w:rsidRDefault="005E54D6" w:rsidP="00820207">
      <w:pPr>
        <w:pStyle w:val="DefaultText"/>
        <w:jc w:val="both"/>
        <w:rPr>
          <w:szCs w:val="24"/>
          <w:lang w:val="it-IT"/>
        </w:rPr>
      </w:pPr>
      <w:r w:rsidRPr="00E26735">
        <w:rPr>
          <w:szCs w:val="24"/>
          <w:lang w:val="it-IT"/>
        </w:rPr>
        <w:t>6.3- Prezentul contract încetează să producă efecte la data încheierii procesului-verbal de recepţie finală, si eliberarea garanției de bună execuție.</w:t>
      </w:r>
    </w:p>
    <w:p w:rsidR="005E54D6" w:rsidRPr="00B00D0C" w:rsidRDefault="005E54D6" w:rsidP="00820207">
      <w:pPr>
        <w:pStyle w:val="Bodytext51"/>
        <w:shd w:val="clear" w:color="auto" w:fill="auto"/>
        <w:tabs>
          <w:tab w:val="left" w:pos="479"/>
        </w:tabs>
        <w:spacing w:before="0" w:after="0" w:line="240" w:lineRule="auto"/>
        <w:ind w:firstLine="0"/>
        <w:rPr>
          <w:rStyle w:val="Bodytext5"/>
          <w:sz w:val="20"/>
          <w:szCs w:val="24"/>
        </w:rPr>
      </w:pPr>
    </w:p>
    <w:p w:rsidR="005E54D6" w:rsidRPr="006116DB" w:rsidRDefault="006116DB" w:rsidP="00820207">
      <w:pPr>
        <w:pStyle w:val="Heading320"/>
        <w:keepNext/>
        <w:keepLines/>
        <w:shd w:val="clear" w:color="auto" w:fill="auto"/>
        <w:tabs>
          <w:tab w:val="left" w:pos="376"/>
        </w:tabs>
        <w:spacing w:line="240" w:lineRule="auto"/>
        <w:rPr>
          <w:b/>
          <w:i w:val="0"/>
          <w:sz w:val="24"/>
          <w:szCs w:val="24"/>
        </w:rPr>
      </w:pPr>
      <w:r>
        <w:rPr>
          <w:rStyle w:val="Heading32"/>
          <w:b/>
          <w:color w:val="000000"/>
          <w:sz w:val="24"/>
          <w:szCs w:val="24"/>
        </w:rPr>
        <w:t xml:space="preserve">7. </w:t>
      </w:r>
      <w:proofErr w:type="spellStart"/>
      <w:r w:rsidR="005E54D6" w:rsidRPr="006116DB">
        <w:rPr>
          <w:rStyle w:val="Heading32"/>
          <w:b/>
          <w:color w:val="000000"/>
          <w:sz w:val="24"/>
          <w:szCs w:val="24"/>
        </w:rPr>
        <w:t>Executarea</w:t>
      </w:r>
      <w:proofErr w:type="spellEnd"/>
      <w:r w:rsidR="005E54D6" w:rsidRPr="006116DB">
        <w:rPr>
          <w:rStyle w:val="Heading32"/>
          <w:b/>
          <w:color w:val="000000"/>
          <w:sz w:val="24"/>
          <w:szCs w:val="24"/>
        </w:rPr>
        <w:t xml:space="preserve"> </w:t>
      </w:r>
      <w:proofErr w:type="spellStart"/>
      <w:r w:rsidR="005E54D6" w:rsidRPr="006116DB">
        <w:rPr>
          <w:rStyle w:val="Heading32"/>
          <w:b/>
          <w:color w:val="000000"/>
          <w:sz w:val="24"/>
          <w:szCs w:val="24"/>
        </w:rPr>
        <w:t>contractului</w:t>
      </w:r>
      <w:proofErr w:type="spellEnd"/>
    </w:p>
    <w:p w:rsidR="005E54D6" w:rsidRPr="00E26735" w:rsidRDefault="005E54D6" w:rsidP="00820207">
      <w:pPr>
        <w:pStyle w:val="DefaultText"/>
        <w:jc w:val="both"/>
        <w:rPr>
          <w:szCs w:val="24"/>
          <w:lang w:val="it-IT"/>
        </w:rPr>
      </w:pPr>
      <w:r w:rsidRPr="00E26735">
        <w:rPr>
          <w:szCs w:val="24"/>
          <w:lang w:val="it-IT"/>
        </w:rPr>
        <w:t>7.1. – (1)  Contractul intră în vigoare la data semnării acestuia de către ambele părţi, iar executarea contractului începe la data stabilită în Ordinul de începere a lucrărilor, emis de Autoritate.</w:t>
      </w:r>
    </w:p>
    <w:p w:rsidR="005E54D6" w:rsidRPr="00E26735" w:rsidRDefault="005E54D6" w:rsidP="00820207">
      <w:pPr>
        <w:pStyle w:val="DefaultText"/>
        <w:jc w:val="both"/>
        <w:rPr>
          <w:szCs w:val="24"/>
          <w:lang w:val="it-IT"/>
        </w:rPr>
      </w:pPr>
      <w:r w:rsidRPr="00E26735">
        <w:rPr>
          <w:szCs w:val="24"/>
          <w:lang w:val="it-IT"/>
        </w:rPr>
        <w:t>(2) Execuţia lucrărilor de construcţie va fi demarată dupa constituirea garanției de bună execuție și emiterea Ordinului de începere a lucrărilor.</w:t>
      </w:r>
    </w:p>
    <w:p w:rsidR="005E54D6" w:rsidRPr="00E26735" w:rsidRDefault="005E54D6" w:rsidP="00820207">
      <w:pPr>
        <w:pStyle w:val="DefaultText"/>
        <w:jc w:val="both"/>
        <w:rPr>
          <w:szCs w:val="24"/>
          <w:lang w:val="it-IT"/>
        </w:rPr>
      </w:pPr>
      <w:r w:rsidRPr="00E26735">
        <w:rPr>
          <w:szCs w:val="24"/>
          <w:lang w:val="it-IT"/>
        </w:rPr>
        <w:t xml:space="preserve">7.2 – </w:t>
      </w:r>
      <w:r>
        <w:rPr>
          <w:szCs w:val="24"/>
          <w:lang w:val="it-IT"/>
        </w:rPr>
        <w:t xml:space="preserve">(1) </w:t>
      </w:r>
      <w:r w:rsidRPr="00E26735">
        <w:rPr>
          <w:szCs w:val="24"/>
          <w:lang w:val="it-IT"/>
        </w:rPr>
        <w:t>Ordinul de începere a lucrărilor va fi emis de către Autoritate numai dacă Contractantul face dovada constituirii garanției de bună execuție, conform prevederilor prezentului contract.</w:t>
      </w:r>
    </w:p>
    <w:p w:rsidR="005E54D6" w:rsidRDefault="005E54D6" w:rsidP="00820207">
      <w:pPr>
        <w:pStyle w:val="DefaultText"/>
        <w:jc w:val="both"/>
        <w:rPr>
          <w:szCs w:val="24"/>
          <w:lang w:val="it-IT"/>
        </w:rPr>
      </w:pPr>
      <w:r w:rsidRPr="00996F95">
        <w:rPr>
          <w:szCs w:val="24"/>
          <w:lang w:val="it-IT"/>
        </w:rPr>
        <w:t>(2)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5E54D6" w:rsidRPr="00B00D0C" w:rsidRDefault="005E54D6" w:rsidP="00820207">
      <w:pPr>
        <w:pStyle w:val="DefaultText"/>
        <w:jc w:val="both"/>
        <w:rPr>
          <w:sz w:val="20"/>
          <w:szCs w:val="24"/>
          <w:lang w:val="it-IT"/>
        </w:rPr>
      </w:pPr>
    </w:p>
    <w:p w:rsidR="005E54D6" w:rsidRDefault="006116DB" w:rsidP="00820207">
      <w:pPr>
        <w:pStyle w:val="Bodytext51"/>
        <w:shd w:val="clear" w:color="auto" w:fill="auto"/>
        <w:tabs>
          <w:tab w:val="left" w:pos="483"/>
        </w:tabs>
        <w:spacing w:before="0" w:after="0" w:line="240" w:lineRule="auto"/>
        <w:ind w:firstLine="0"/>
        <w:jc w:val="both"/>
        <w:rPr>
          <w:rFonts w:eastAsia="MS Mincho"/>
          <w:spacing w:val="0"/>
          <w:sz w:val="24"/>
          <w:szCs w:val="24"/>
          <w:lang w:val="it-IT"/>
        </w:rPr>
      </w:pPr>
      <w:r>
        <w:rPr>
          <w:rFonts w:eastAsia="MS Mincho"/>
          <w:b/>
          <w:spacing w:val="0"/>
          <w:sz w:val="24"/>
          <w:szCs w:val="24"/>
          <w:lang w:val="it-IT"/>
        </w:rPr>
        <w:t xml:space="preserve">8. </w:t>
      </w:r>
      <w:r w:rsidR="005E54D6" w:rsidRPr="00E26735">
        <w:rPr>
          <w:rFonts w:eastAsia="MS Mincho"/>
          <w:b/>
          <w:spacing w:val="0"/>
          <w:sz w:val="24"/>
          <w:szCs w:val="24"/>
          <w:lang w:val="it-IT"/>
        </w:rPr>
        <w:t>Documentele contractului</w:t>
      </w:r>
    </w:p>
    <w:p w:rsidR="005E54D6" w:rsidRPr="00E26735" w:rsidRDefault="005E54D6" w:rsidP="00820207">
      <w:pPr>
        <w:pStyle w:val="Bodytext51"/>
        <w:shd w:val="clear" w:color="auto" w:fill="auto"/>
        <w:tabs>
          <w:tab w:val="left" w:pos="483"/>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t>Documentele contractului sunt:</w:t>
      </w:r>
    </w:p>
    <w:p w:rsidR="005E54D6" w:rsidRPr="00E26735" w:rsidRDefault="005E54D6" w:rsidP="000A0170">
      <w:pPr>
        <w:numPr>
          <w:ilvl w:val="0"/>
          <w:numId w:val="16"/>
        </w:numPr>
        <w:autoSpaceDE w:val="0"/>
        <w:autoSpaceDN w:val="0"/>
        <w:adjustRightInd w:val="0"/>
        <w:ind w:left="270" w:firstLine="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Propunerea tehnică, inclusiv răspunsurile la solicitările de clarificări, dacă este cazul;</w:t>
      </w:r>
    </w:p>
    <w:p w:rsidR="005E54D6" w:rsidRPr="00E26735" w:rsidRDefault="005E54D6" w:rsidP="000A0170">
      <w:pPr>
        <w:numPr>
          <w:ilvl w:val="0"/>
          <w:numId w:val="16"/>
        </w:numPr>
        <w:autoSpaceDE w:val="0"/>
        <w:autoSpaceDN w:val="0"/>
        <w:adjustRightInd w:val="0"/>
        <w:ind w:left="0" w:firstLine="270"/>
        <w:jc w:val="both"/>
        <w:rPr>
          <w:rFonts w:ascii="Times New Roman" w:hAnsi="Times New Roman" w:cs="Times New Roman"/>
        </w:rPr>
      </w:pPr>
      <w:r w:rsidRPr="00E26735">
        <w:rPr>
          <w:rFonts w:ascii="Times New Roman" w:hAnsi="Times New Roman" w:cs="Times New Roman"/>
        </w:rPr>
        <w:t xml:space="preserve"> Propunerea financiară, inclusiv răspunsurile la solicitările de clari</w:t>
      </w:r>
      <w:r>
        <w:rPr>
          <w:rFonts w:ascii="Times New Roman" w:hAnsi="Times New Roman" w:cs="Times New Roman"/>
        </w:rPr>
        <w:t>fi</w:t>
      </w:r>
      <w:r w:rsidRPr="00E26735">
        <w:rPr>
          <w:rFonts w:ascii="Times New Roman" w:hAnsi="Times New Roman" w:cs="Times New Roman"/>
        </w:rPr>
        <w:t xml:space="preserve">cări, dacă este cazul; </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Graficul fizic si valoric de execuţie a lucrărilor;</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hAnsi="Times New Roman" w:cs="Times New Roman"/>
          <w:iCs/>
        </w:rPr>
        <w:t xml:space="preserve"> Lista personalului propus pentru îndeplinirea contractului;</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Garanția de bună execuție</w:t>
      </w:r>
      <w:r w:rsidRPr="00E26735">
        <w:rPr>
          <w:rFonts w:ascii="Times New Roman" w:hAnsi="Times New Roman" w:cs="Times New Roman"/>
          <w:iCs/>
        </w:rPr>
        <w:t>;</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hAnsi="Times New Roman" w:cs="Times New Roman"/>
          <w:iCs/>
        </w:rPr>
        <w:t xml:space="preserve">6. </w:t>
      </w:r>
      <w:r w:rsidR="00A54B14">
        <w:rPr>
          <w:rFonts w:ascii="Times New Roman" w:hAnsi="Times New Roman" w:cs="Times New Roman"/>
          <w:iCs/>
        </w:rPr>
        <w:tab/>
      </w:r>
      <w:r w:rsidR="005E54D6" w:rsidRPr="00E26735">
        <w:rPr>
          <w:rFonts w:ascii="Times New Roman" w:hAnsi="Times New Roman" w:cs="Times New Roman"/>
          <w:iCs/>
        </w:rPr>
        <w:t>Acordul de asociere, dacă este cazul;</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eastAsia="MS Mincho" w:hAnsi="Times New Roman" w:cs="Times New Roman"/>
          <w:color w:val="auto"/>
          <w:lang w:val="it-IT" w:eastAsia="en-US"/>
        </w:rPr>
        <w:t xml:space="preserve">7. </w:t>
      </w:r>
      <w:r w:rsidR="00A54B14">
        <w:rPr>
          <w:rFonts w:ascii="Times New Roman" w:eastAsia="MS Mincho" w:hAnsi="Times New Roman" w:cs="Times New Roman"/>
          <w:color w:val="auto"/>
          <w:lang w:val="it-IT" w:eastAsia="en-US"/>
        </w:rPr>
        <w:tab/>
      </w:r>
      <w:r w:rsidR="005E54D6" w:rsidRPr="00E26735">
        <w:rPr>
          <w:rFonts w:ascii="Times New Roman" w:eastAsia="MS Mincho" w:hAnsi="Times New Roman" w:cs="Times New Roman"/>
          <w:color w:val="auto"/>
          <w:lang w:val="it-IT" w:eastAsia="en-US"/>
        </w:rPr>
        <w:t>Lista subcontractanţilor, cu datele de recunoaştere ale acestora, dacă este cazul;</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eastAsia="MS Mincho" w:hAnsi="Times New Roman" w:cs="Times New Roman"/>
          <w:color w:val="auto"/>
          <w:lang w:val="it-IT" w:eastAsia="en-US"/>
        </w:rPr>
        <w:t xml:space="preserve">8. </w:t>
      </w:r>
      <w:r w:rsidR="00A54B14">
        <w:rPr>
          <w:rFonts w:ascii="Times New Roman" w:eastAsia="MS Mincho" w:hAnsi="Times New Roman" w:cs="Times New Roman"/>
          <w:color w:val="auto"/>
          <w:lang w:val="it-IT" w:eastAsia="en-US"/>
        </w:rPr>
        <w:tab/>
      </w:r>
      <w:r w:rsidR="005E54D6" w:rsidRPr="00E26735">
        <w:rPr>
          <w:rFonts w:ascii="Times New Roman" w:eastAsia="MS Mincho" w:hAnsi="Times New Roman" w:cs="Times New Roman"/>
          <w:color w:val="auto"/>
          <w:lang w:val="it-IT" w:eastAsia="en-US"/>
        </w:rPr>
        <w:t>Contractele încheiate cu subcontractanții</w:t>
      </w:r>
      <w:r w:rsidR="005E54D6" w:rsidRPr="00E26735">
        <w:rPr>
          <w:rFonts w:ascii="Times New Roman" w:hAnsi="Times New Roman" w:cs="Times New Roman"/>
          <w:iCs/>
        </w:rPr>
        <w:t>, dacă este cazul;</w:t>
      </w:r>
    </w:p>
    <w:p w:rsidR="005E54D6" w:rsidRPr="00D63AEA" w:rsidRDefault="00A42F18" w:rsidP="00A42F18">
      <w:pPr>
        <w:pStyle w:val="Bodytext51"/>
        <w:shd w:val="clear" w:color="auto" w:fill="auto"/>
        <w:tabs>
          <w:tab w:val="left" w:pos="270"/>
        </w:tabs>
        <w:spacing w:before="0" w:after="0" w:line="240" w:lineRule="auto"/>
        <w:ind w:firstLine="0"/>
        <w:jc w:val="both"/>
        <w:rPr>
          <w:rFonts w:eastAsia="MS Mincho"/>
          <w:spacing w:val="0"/>
          <w:sz w:val="24"/>
          <w:szCs w:val="24"/>
          <w:lang w:val="it-IT"/>
        </w:rPr>
      </w:pPr>
      <w:r>
        <w:rPr>
          <w:rFonts w:eastAsia="MS Mincho"/>
          <w:spacing w:val="0"/>
          <w:sz w:val="24"/>
          <w:szCs w:val="24"/>
          <w:lang w:val="it-IT"/>
        </w:rPr>
        <w:tab/>
        <w:t xml:space="preserve">9. </w:t>
      </w:r>
      <w:r w:rsidR="00A54B14">
        <w:rPr>
          <w:rFonts w:eastAsia="MS Mincho"/>
          <w:spacing w:val="0"/>
          <w:sz w:val="24"/>
          <w:szCs w:val="24"/>
          <w:lang w:val="it-IT"/>
        </w:rPr>
        <w:tab/>
      </w:r>
      <w:r w:rsidR="005E54D6" w:rsidRPr="00E26735">
        <w:rPr>
          <w:rFonts w:eastAsia="MS Mincho"/>
          <w:spacing w:val="0"/>
          <w:sz w:val="24"/>
          <w:szCs w:val="24"/>
          <w:lang w:val="it-IT"/>
        </w:rPr>
        <w:t>Acte adiționale, dacă este cazul.</w:t>
      </w:r>
    </w:p>
    <w:p w:rsidR="005E54D6" w:rsidRPr="00B00D0C" w:rsidRDefault="005E54D6" w:rsidP="00820207">
      <w:pPr>
        <w:pStyle w:val="Bodytext51"/>
        <w:shd w:val="clear" w:color="auto" w:fill="auto"/>
        <w:tabs>
          <w:tab w:val="left" w:pos="483"/>
        </w:tabs>
        <w:spacing w:before="0" w:after="0" w:line="240" w:lineRule="auto"/>
        <w:ind w:firstLine="709"/>
        <w:jc w:val="both"/>
        <w:rPr>
          <w:rFonts w:eastAsia="MS Mincho"/>
          <w:spacing w:val="0"/>
          <w:sz w:val="20"/>
          <w:szCs w:val="24"/>
          <w:lang w:val="it-IT"/>
        </w:rPr>
      </w:pPr>
    </w:p>
    <w:p w:rsidR="005E54D6" w:rsidRPr="00E26735" w:rsidRDefault="000A0170" w:rsidP="000A0170">
      <w:pPr>
        <w:pStyle w:val="Bodytext51"/>
        <w:shd w:val="clear" w:color="auto" w:fill="auto"/>
        <w:tabs>
          <w:tab w:val="left" w:pos="426"/>
        </w:tabs>
        <w:spacing w:before="0" w:after="0" w:line="240" w:lineRule="auto"/>
        <w:ind w:firstLine="0"/>
        <w:jc w:val="both"/>
        <w:rPr>
          <w:rFonts w:eastAsia="MS Mincho"/>
          <w:b/>
          <w:spacing w:val="0"/>
          <w:sz w:val="24"/>
          <w:szCs w:val="24"/>
          <w:lang w:val="it-IT"/>
        </w:rPr>
      </w:pPr>
      <w:r>
        <w:rPr>
          <w:rFonts w:eastAsia="MS Mincho"/>
          <w:b/>
          <w:spacing w:val="0"/>
          <w:sz w:val="24"/>
          <w:szCs w:val="24"/>
          <w:lang w:val="it-IT"/>
        </w:rPr>
        <w:t xml:space="preserve">9. </w:t>
      </w:r>
      <w:r w:rsidR="005E54D6" w:rsidRPr="00E26735">
        <w:rPr>
          <w:rFonts w:eastAsia="MS Mincho"/>
          <w:b/>
          <w:spacing w:val="0"/>
          <w:sz w:val="24"/>
          <w:szCs w:val="24"/>
          <w:lang w:val="it-IT"/>
        </w:rPr>
        <w:t>Protecţia patrimoniului cultural naţional</w:t>
      </w:r>
    </w:p>
    <w:p w:rsidR="005E54D6" w:rsidRPr="00E26735" w:rsidRDefault="005E54D6" w:rsidP="00820207">
      <w:pPr>
        <w:pStyle w:val="DefaultText"/>
        <w:jc w:val="both"/>
        <w:rPr>
          <w:szCs w:val="24"/>
          <w:lang w:val="it-IT"/>
        </w:rPr>
      </w:pPr>
      <w:r w:rsidRPr="00E26735">
        <w:rPr>
          <w:rStyle w:val="Bodytext5"/>
          <w:szCs w:val="24"/>
        </w:rPr>
        <w:t xml:space="preserve">9.1. </w:t>
      </w:r>
      <w:r w:rsidRPr="00E26735">
        <w:rPr>
          <w:szCs w:val="24"/>
          <w:lang w:val="it-IT"/>
        </w:rPr>
        <w:t xml:space="preserve">- Toate fosilele, monedele, obiectele de valoare sau orice alte vestigii sau obiecte de interes arheologic descoperite pe amplasamentul lucrării sunt considerate, în relaţiile dintre părţi, ca fiind proprietatea absolută a </w:t>
      </w:r>
      <w:r w:rsidRPr="00E26735">
        <w:rPr>
          <w:color w:val="000000"/>
          <w:szCs w:val="24"/>
        </w:rPr>
        <w:t>Autorității.</w:t>
      </w:r>
    </w:p>
    <w:p w:rsidR="005E54D6" w:rsidRPr="00E26735" w:rsidRDefault="005E54D6" w:rsidP="00820207">
      <w:pPr>
        <w:pStyle w:val="DefaultText"/>
        <w:jc w:val="both"/>
        <w:rPr>
          <w:szCs w:val="24"/>
          <w:lang w:val="it-IT"/>
        </w:rPr>
      </w:pPr>
      <w:r w:rsidRPr="00E26735">
        <w:rPr>
          <w:szCs w:val="24"/>
          <w:lang w:val="it-IT"/>
        </w:rPr>
        <w:t xml:space="preserve">9.2. - </w:t>
      </w:r>
      <w:r w:rsidRPr="00E26735">
        <w:rPr>
          <w:color w:val="000000"/>
          <w:szCs w:val="24"/>
        </w:rPr>
        <w:t>Contractantul</w:t>
      </w:r>
      <w:r w:rsidRPr="00E26735">
        <w:rPr>
          <w:szCs w:val="24"/>
          <w:lang w:val="it-IT"/>
        </w:rPr>
        <w:t xml:space="preserve">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E54D6" w:rsidRPr="00E26735" w:rsidRDefault="005E54D6" w:rsidP="00820207">
      <w:pPr>
        <w:pStyle w:val="DefaultText"/>
        <w:jc w:val="both"/>
        <w:rPr>
          <w:szCs w:val="24"/>
          <w:lang w:val="it-IT"/>
        </w:rPr>
      </w:pPr>
      <w:r w:rsidRPr="00E26735">
        <w:rPr>
          <w:szCs w:val="24"/>
          <w:lang w:val="it-IT"/>
        </w:rPr>
        <w:lastRenderedPageBreak/>
        <w:t xml:space="preserve">a) orice prelungire a duratei de execuţie la care </w:t>
      </w:r>
      <w:r w:rsidRPr="00E26735">
        <w:rPr>
          <w:color w:val="000000"/>
          <w:szCs w:val="24"/>
        </w:rPr>
        <w:t>Contractantul</w:t>
      </w:r>
      <w:r w:rsidRPr="00E26735">
        <w:rPr>
          <w:szCs w:val="24"/>
          <w:lang w:val="it-IT"/>
        </w:rPr>
        <w:t xml:space="preserve"> are dreptul;</w:t>
      </w:r>
    </w:p>
    <w:p w:rsidR="005E54D6" w:rsidRPr="00E26735" w:rsidRDefault="005E54D6" w:rsidP="00820207">
      <w:pPr>
        <w:pStyle w:val="DefaultText"/>
        <w:jc w:val="both"/>
        <w:rPr>
          <w:szCs w:val="24"/>
          <w:lang w:val="it-IT"/>
        </w:rPr>
      </w:pPr>
      <w:r w:rsidRPr="00E26735">
        <w:rPr>
          <w:szCs w:val="24"/>
          <w:lang w:val="it-IT"/>
        </w:rPr>
        <w:t>b) totalul cheltuielilor suplimentare, care se va adăuga la preţul contractului.</w:t>
      </w:r>
    </w:p>
    <w:p w:rsidR="005E54D6" w:rsidRPr="00E26735" w:rsidRDefault="005E54D6" w:rsidP="00820207">
      <w:pPr>
        <w:pStyle w:val="DefaultText"/>
        <w:jc w:val="both"/>
        <w:rPr>
          <w:szCs w:val="24"/>
          <w:lang w:val="it-IT"/>
        </w:rPr>
      </w:pPr>
      <w:r w:rsidRPr="00E26735">
        <w:rPr>
          <w:szCs w:val="24"/>
          <w:lang w:val="it-IT"/>
        </w:rPr>
        <w:t xml:space="preserve">9.3. - </w:t>
      </w:r>
      <w:r w:rsidRPr="00E26735">
        <w:rPr>
          <w:color w:val="000000"/>
          <w:szCs w:val="24"/>
        </w:rPr>
        <w:t>Autoritatea</w:t>
      </w:r>
      <w:r w:rsidRPr="00E26735">
        <w:rPr>
          <w:szCs w:val="24"/>
          <w:lang w:val="it-IT"/>
        </w:rPr>
        <w:t xml:space="preserve"> are obligaţia, de îndată ce a luat la cunoştinţă despre descoperirea obiectelor prevăzute la clauza 9.1, de a înştiinţa în acest sens organele de poliţie şi comisia monumentelor istorice.</w:t>
      </w:r>
    </w:p>
    <w:p w:rsidR="005E54D6" w:rsidRPr="00B00D0C" w:rsidRDefault="005E54D6" w:rsidP="00820207">
      <w:pPr>
        <w:pStyle w:val="Bodytext51"/>
        <w:shd w:val="clear" w:color="auto" w:fill="auto"/>
        <w:tabs>
          <w:tab w:val="left" w:pos="426"/>
        </w:tabs>
        <w:spacing w:before="0" w:after="0" w:line="240" w:lineRule="auto"/>
        <w:ind w:firstLine="0"/>
        <w:jc w:val="both"/>
        <w:rPr>
          <w:rStyle w:val="Bodytext5"/>
          <w:sz w:val="20"/>
          <w:szCs w:val="24"/>
        </w:rPr>
      </w:pPr>
    </w:p>
    <w:p w:rsidR="005E54D6" w:rsidRPr="00E26735" w:rsidRDefault="005E54D6" w:rsidP="00820207">
      <w:pPr>
        <w:pStyle w:val="DefaultText"/>
        <w:jc w:val="both"/>
        <w:rPr>
          <w:b/>
          <w:lang w:val="it-IT"/>
        </w:rPr>
      </w:pPr>
      <w:r w:rsidRPr="00E26735">
        <w:rPr>
          <w:rStyle w:val="Bodytext5"/>
          <w:b/>
          <w:szCs w:val="24"/>
        </w:rPr>
        <w:t>10</w:t>
      </w:r>
      <w:r w:rsidRPr="00E26735">
        <w:rPr>
          <w:b/>
          <w:lang w:val="it-IT"/>
        </w:rPr>
        <w:t xml:space="preserve">. </w:t>
      </w:r>
      <w:r w:rsidRPr="00E26735">
        <w:rPr>
          <w:b/>
          <w:szCs w:val="24"/>
          <w:lang w:val="it-IT"/>
        </w:rPr>
        <w:t>Obligaţiile principale ale Contractantului</w:t>
      </w:r>
    </w:p>
    <w:p w:rsidR="005E54D6" w:rsidRPr="00E26735" w:rsidRDefault="005E54D6" w:rsidP="00820207">
      <w:pPr>
        <w:pStyle w:val="DefaultText"/>
        <w:jc w:val="both"/>
        <w:rPr>
          <w:lang w:val="it-IT"/>
        </w:rPr>
      </w:pPr>
      <w:r w:rsidRPr="00E26735">
        <w:rPr>
          <w:lang w:val="it-IT"/>
        </w:rPr>
        <w:t xml:space="preserve">10.1 – (1) </w:t>
      </w:r>
      <w:r w:rsidRPr="00E26735">
        <w:rPr>
          <w:szCs w:val="24"/>
          <w:lang w:val="it-IT"/>
        </w:rPr>
        <w:t>Contractantul</w:t>
      </w:r>
      <w:r w:rsidRPr="00E26735">
        <w:rPr>
          <w:lang w:val="it-IT"/>
        </w:rPr>
        <w:t xml:space="preserve"> are obligația de a executa și finaliza lucrările precum și de a remedia viciile ascunse, cu atenția și promtitudinea cuvenită, în concordanță cu obligațiile asumate prin contract.</w:t>
      </w:r>
    </w:p>
    <w:p w:rsidR="005E54D6" w:rsidRPr="00E3736B" w:rsidRDefault="005E54D6" w:rsidP="00820207">
      <w:pPr>
        <w:pStyle w:val="DefaultText"/>
        <w:jc w:val="both"/>
        <w:rPr>
          <w:szCs w:val="24"/>
          <w:u w:val="single"/>
          <w:lang w:val="it-IT"/>
        </w:rPr>
      </w:pPr>
      <w:r w:rsidRPr="00E26735">
        <w:rPr>
          <w:lang w:val="it-IT"/>
        </w:rPr>
        <w:t xml:space="preserve">(2) </w:t>
      </w:r>
      <w:r w:rsidRPr="00E26735">
        <w:rPr>
          <w:szCs w:val="24"/>
          <w:lang w:val="it-IT"/>
        </w:rPr>
        <w:t>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w:t>
      </w:r>
      <w:r w:rsidRPr="00E3736B">
        <w:rPr>
          <w:szCs w:val="24"/>
          <w:lang w:val="it-IT"/>
        </w:rPr>
        <w:t>.</w:t>
      </w:r>
      <w:r w:rsidRPr="00E3736B">
        <w:t xml:space="preserve"> </w:t>
      </w:r>
      <w:r w:rsidRPr="00996F95">
        <w:rPr>
          <w:szCs w:val="24"/>
          <w:u w:val="single"/>
          <w:lang w:val="it-IT"/>
        </w:rPr>
        <w:t>Execuția lucrărilor de anvelopare se va realiza cu schelă sau echivalent, alpinismul utilitar fiind permis numai în situații excepționale unde lucrările nu pot fi executate decât folosind această metodă și numai cu acordul scris al autorității.</w:t>
      </w:r>
    </w:p>
    <w:p w:rsidR="005E54D6" w:rsidRPr="00E26735" w:rsidRDefault="005E54D6" w:rsidP="00820207">
      <w:pPr>
        <w:pStyle w:val="DefaultText"/>
        <w:jc w:val="both"/>
        <w:rPr>
          <w:szCs w:val="24"/>
        </w:rPr>
      </w:pPr>
      <w:r w:rsidRPr="00E26735">
        <w:rPr>
          <w:szCs w:val="24"/>
          <w:lang w:val="it-IT"/>
        </w:rPr>
        <w:t>(3) Contractantul are obliga</w:t>
      </w:r>
      <w:proofErr w:type="spellStart"/>
      <w:r w:rsidRPr="00E26735">
        <w:rPr>
          <w:szCs w:val="24"/>
        </w:rPr>
        <w:t>ţia</w:t>
      </w:r>
      <w:proofErr w:type="spellEnd"/>
      <w:r w:rsidRPr="00E26735">
        <w:rPr>
          <w:szCs w:val="24"/>
        </w:rPr>
        <w:t xml:space="preserve"> de a realiza toate măsurile descrise în </w:t>
      </w:r>
      <w:r w:rsidRPr="00E26735">
        <w:rPr>
          <w:szCs w:val="24"/>
        </w:rPr>
        <w:tab/>
        <w:t xml:space="preserve">Caietul de sarcini în vederea respectării principiului DNSH şi pentru a indica faptul că obiectivele de mediu specifice nu fac obiectul prejudicierii în mod semnificativ. </w:t>
      </w:r>
    </w:p>
    <w:p w:rsidR="005E54D6" w:rsidRPr="00E26735" w:rsidRDefault="005E54D6" w:rsidP="00820207">
      <w:pPr>
        <w:pStyle w:val="DefaultText"/>
        <w:jc w:val="both"/>
        <w:rPr>
          <w:szCs w:val="24"/>
        </w:rPr>
      </w:pPr>
      <w:r w:rsidRPr="00E26735">
        <w:rPr>
          <w:szCs w:val="24"/>
          <w:lang w:val="it-IT"/>
        </w:rPr>
        <w:t>(4) Contractantul are obligaţia de a prezenta Autorităţii Contractante toate documentele ce dovedesc respectarea principiului DNSH, aşa cum au fost ele enumerate în Caietul de sarcini.</w:t>
      </w:r>
    </w:p>
    <w:p w:rsidR="005E54D6" w:rsidRPr="00E26735" w:rsidRDefault="005E54D6" w:rsidP="00820207">
      <w:pPr>
        <w:pStyle w:val="DefaultText"/>
        <w:jc w:val="both"/>
        <w:rPr>
          <w:szCs w:val="24"/>
          <w:lang w:val="it-IT"/>
        </w:rPr>
      </w:pPr>
      <w:r w:rsidRPr="00E26735">
        <w:rPr>
          <w:szCs w:val="24"/>
          <w:lang w:val="it-IT"/>
        </w:rPr>
        <w:t>(5) Contractantul se obligă să despăgubească Autoritatea împotriva oricăror:</w:t>
      </w:r>
    </w:p>
    <w:p w:rsidR="005E54D6" w:rsidRPr="00E26735" w:rsidRDefault="005E54D6" w:rsidP="00820207">
      <w:pPr>
        <w:pStyle w:val="DefaultText"/>
        <w:jc w:val="both"/>
        <w:rPr>
          <w:szCs w:val="24"/>
          <w:lang w:val="it-IT"/>
        </w:rPr>
      </w:pPr>
      <w:r w:rsidRPr="00E26735">
        <w:rPr>
          <w:szCs w:val="24"/>
          <w:lang w:val="it-IT"/>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E54D6" w:rsidRPr="00E26735" w:rsidRDefault="005E54D6" w:rsidP="00820207">
      <w:pPr>
        <w:pStyle w:val="DefaultText"/>
        <w:jc w:val="both"/>
        <w:rPr>
          <w:szCs w:val="24"/>
          <w:lang w:val="it-IT"/>
        </w:rPr>
      </w:pPr>
      <w:r w:rsidRPr="00E26735">
        <w:rPr>
          <w:szCs w:val="24"/>
          <w:lang w:val="it-IT"/>
        </w:rPr>
        <w:t>b) daune-interese, costuri, taxe şi cheltuieli de orice natură, aferente, cu excepţia situaţiei în care o astfel de încălcare rezultă din respectarea caietului de sarcini întocmit de către Autoritate.</w:t>
      </w:r>
    </w:p>
    <w:p w:rsidR="005E54D6" w:rsidRPr="00E26735" w:rsidRDefault="005E54D6" w:rsidP="00820207">
      <w:pPr>
        <w:pStyle w:val="DefaultText"/>
        <w:jc w:val="both"/>
        <w:rPr>
          <w:szCs w:val="24"/>
          <w:lang w:val="it-IT"/>
        </w:rPr>
      </w:pPr>
      <w:r w:rsidRPr="00E26735">
        <w:rPr>
          <w:szCs w:val="24"/>
          <w:lang w:val="it-IT"/>
        </w:rPr>
        <w:t>(6)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E54D6" w:rsidRPr="00E26735" w:rsidRDefault="005E54D6" w:rsidP="00820207">
      <w:pPr>
        <w:pStyle w:val="DefaultText"/>
        <w:jc w:val="both"/>
        <w:rPr>
          <w:szCs w:val="24"/>
          <w:lang w:val="it-IT"/>
        </w:rPr>
      </w:pPr>
      <w:r w:rsidRPr="00E26735">
        <w:rPr>
          <w:szCs w:val="24"/>
          <w:lang w:val="it-IT"/>
        </w:rPr>
        <w:t>10.2 - Contractantul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5E54D6" w:rsidRPr="00E26735" w:rsidRDefault="005E54D6" w:rsidP="00820207">
      <w:pPr>
        <w:pStyle w:val="DefaultText"/>
        <w:jc w:val="both"/>
        <w:rPr>
          <w:lang w:val="it-IT"/>
        </w:rPr>
      </w:pPr>
      <w:r w:rsidRPr="00E26735">
        <w:rPr>
          <w:lang w:val="it-IT"/>
        </w:rPr>
        <w:t>10.3 - (1) Contractantul are obligația de a respecta si executa dispozițiile Autorității, în orice problemă, menționată sau nu în contract, referitoare la lucrare. În cazul în care Contractantul consideră că dispozițiile Autorității sunt nejustificate sau inoportune, acesta are dreptul de a ridica obiecții, în scris, fără ca obiecțiile respective să îl absolve de obligația de a executa dispozițiile primite, cu excepția cazului în care acestea contravin prevederilor legale.</w:t>
      </w:r>
    </w:p>
    <w:p w:rsidR="005E54D6" w:rsidRPr="00E26735" w:rsidRDefault="005E54D6" w:rsidP="00820207">
      <w:pPr>
        <w:pStyle w:val="DefaultText"/>
        <w:jc w:val="both"/>
        <w:rPr>
          <w:lang w:val="it-IT"/>
        </w:rPr>
      </w:pPr>
      <w:r w:rsidRPr="00E26735">
        <w:rPr>
          <w:lang w:val="it-IT"/>
        </w:rPr>
        <w:t>(2) În cazul în care respectarea și executarea dispozițiilor prevăzute la alin. (1) determină dificultăți în execuție care generează costuri suplimentare, atunci aceste costuri vor fi acoperite pe cheltuiala Autorității.</w:t>
      </w:r>
    </w:p>
    <w:p w:rsidR="005E54D6" w:rsidRPr="00E26735" w:rsidRDefault="005E54D6" w:rsidP="00820207">
      <w:pPr>
        <w:pStyle w:val="DefaultText"/>
        <w:jc w:val="both"/>
        <w:rPr>
          <w:lang w:val="it-IT"/>
        </w:rPr>
      </w:pPr>
      <w:r w:rsidRPr="00E26735">
        <w:rPr>
          <w:lang w:val="it-IT"/>
        </w:rPr>
        <w:t>10.4 - (1) Contractantul este responsabil de trasarea corectă a lucrărilor față de reperele date de Autoritate, precum și de furnizarea tuturor echipamentelor, instrumentelor, dispozitivelor și resurselor umane necesare îndeplinirii responsabilității respective.</w:t>
      </w:r>
    </w:p>
    <w:p w:rsidR="005E54D6" w:rsidRDefault="005E54D6" w:rsidP="00820207">
      <w:pPr>
        <w:pStyle w:val="DefaultText"/>
        <w:jc w:val="both"/>
        <w:rPr>
          <w:lang w:val="it-IT"/>
        </w:rPr>
      </w:pPr>
      <w:r w:rsidRPr="00E26735">
        <w:rPr>
          <w:lang w:val="it-IT"/>
        </w:rPr>
        <w:t xml:space="preserve">(2) În cazul în care, pe parcursul execuției lucrărilor, survine o eroare în poziția, cotelor, dimensiunilor sau aliniamentului oricărei părți a lucrărilor, Contractantul are obligația de a rectifica eroarea constatată, pe cheltuiala sa, cu excepția situației în care eroarea respectivă este rezultatul datelor incorecte furnizate, în scris, de către proiectant. Pentru verificarea trasării de către proiectant, Contractantul are obligația de a proteja si păstra cu grijă toate reperele, bornele sau alte obiecte folosite la trasarea lucrărilor.  </w:t>
      </w:r>
    </w:p>
    <w:p w:rsidR="005E54D6" w:rsidRPr="00E26735" w:rsidRDefault="005E54D6" w:rsidP="00820207">
      <w:pPr>
        <w:pStyle w:val="DefaultText"/>
        <w:jc w:val="both"/>
        <w:rPr>
          <w:lang w:val="it-IT"/>
        </w:rPr>
      </w:pPr>
      <w:r w:rsidRPr="00996F95">
        <w:rPr>
          <w:lang w:val="it-IT"/>
        </w:rPr>
        <w:lastRenderedPageBreak/>
        <w:t>(3) În cazul în care, pe parcursul execuţiei lucrărilor, Contractantul va constata existenţa unor lucrări ascunse ce nu au fost prevăzute de proiectant, Contractantul va notifica Autoritatea Contractantă şi Dirigintele de şantier privind necesitatea executării acestor lucrări.</w:t>
      </w:r>
    </w:p>
    <w:p w:rsidR="005E54D6" w:rsidRPr="00E26735" w:rsidRDefault="005E54D6" w:rsidP="00820207">
      <w:pPr>
        <w:pStyle w:val="DefaultText"/>
        <w:jc w:val="both"/>
        <w:rPr>
          <w:lang w:val="it-IT"/>
        </w:rPr>
      </w:pPr>
      <w:r w:rsidRPr="00E26735">
        <w:rPr>
          <w:lang w:val="it-IT"/>
        </w:rPr>
        <w:t>10.5 - Pe parcursul execuției lucrărilor și a remedierii viciilor ascunse, Contractantul are obligația:</w:t>
      </w:r>
    </w:p>
    <w:p w:rsidR="006116DB" w:rsidRDefault="005E54D6" w:rsidP="00820207">
      <w:pPr>
        <w:pStyle w:val="DefaultText"/>
        <w:jc w:val="both"/>
        <w:rPr>
          <w:lang w:val="it-IT"/>
        </w:rPr>
      </w:pPr>
      <w:r w:rsidRPr="00E26735">
        <w:rPr>
          <w:lang w:val="it-IT"/>
        </w:rPr>
        <w:t>i) de a lua toate masurile pentru asigurarea tuturor persoanelor a căror prezență pe șantier este autorizată și de a menține șantierul (atât timp cât acesta este sub controlul său) și lucrările (atât timp cât acestea nu sunt finalizate și ocupate de către Autoritate) în starea de ordine necesară evitării oricărui pericol pentru respectivele persoane;</w:t>
      </w:r>
    </w:p>
    <w:p w:rsidR="005E54D6" w:rsidRPr="00E26735" w:rsidRDefault="005E54D6" w:rsidP="00820207">
      <w:pPr>
        <w:pStyle w:val="DefaultText"/>
        <w:jc w:val="both"/>
        <w:rPr>
          <w:lang w:val="it-IT"/>
        </w:rPr>
      </w:pPr>
      <w:r w:rsidRPr="00E26735">
        <w:rPr>
          <w:lang w:val="it-IT"/>
        </w:rPr>
        <w:t xml:space="preserve">ii) 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rsidR="005E54D6" w:rsidRPr="00E26735" w:rsidRDefault="005E54D6" w:rsidP="00820207">
      <w:pPr>
        <w:pStyle w:val="DefaultText"/>
        <w:jc w:val="both"/>
        <w:rPr>
          <w:lang w:val="it-IT"/>
        </w:rPr>
      </w:pPr>
      <w:r w:rsidRPr="00E26735">
        <w:rPr>
          <w:lang w:val="it-IT"/>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rsidR="005E54D6" w:rsidRPr="00E26735" w:rsidRDefault="005E54D6" w:rsidP="00820207">
      <w:pPr>
        <w:pStyle w:val="DefaultText"/>
        <w:jc w:val="both"/>
        <w:rPr>
          <w:lang w:val="it-IT"/>
        </w:rPr>
      </w:pPr>
      <w:r w:rsidRPr="00E26735">
        <w:rPr>
          <w:lang w:val="it-IT"/>
        </w:rPr>
        <w:t xml:space="preserve">10.6 – Contractantul este responsabil pentru menținerea în bună stare a lucrărilor, materialelor, echipamentelor și instalațiilor care urmează a fi puse în operă de la data primirii ordinului de începere a lucrării până la data semnării procesului verbal de recepție a lucrării. </w:t>
      </w:r>
    </w:p>
    <w:p w:rsidR="005E54D6" w:rsidRPr="00E26735" w:rsidRDefault="005E54D6" w:rsidP="00820207">
      <w:pPr>
        <w:pStyle w:val="DefaultText"/>
        <w:jc w:val="both"/>
        <w:rPr>
          <w:lang w:val="it-IT"/>
        </w:rPr>
      </w:pPr>
      <w:r w:rsidRPr="00E26735">
        <w:rPr>
          <w:lang w:val="it-IT"/>
        </w:rPr>
        <w:t>10.7 - (1) Pe parcursul execuției lucrărilor și a remedierii viciilor ascunse, Contractantul are obligația, în măsura permisă de respectarea prevederilor contractului, de a nu stânjeni inutil sau în mod abuziv:</w:t>
      </w:r>
    </w:p>
    <w:p w:rsidR="005E54D6" w:rsidRPr="00E26735" w:rsidRDefault="005E54D6" w:rsidP="00820207">
      <w:pPr>
        <w:pStyle w:val="DefaultText"/>
        <w:jc w:val="both"/>
        <w:rPr>
          <w:lang w:val="it-IT"/>
        </w:rPr>
      </w:pPr>
      <w:r w:rsidRPr="00E26735">
        <w:rPr>
          <w:lang w:val="it-IT"/>
        </w:rPr>
        <w:tab/>
        <w:t>a) confortul riveranilor, sau</w:t>
      </w:r>
    </w:p>
    <w:p w:rsidR="005E54D6" w:rsidRPr="00E26735" w:rsidRDefault="005E54D6" w:rsidP="00820207">
      <w:pPr>
        <w:pStyle w:val="DefaultText"/>
        <w:jc w:val="both"/>
        <w:rPr>
          <w:lang w:val="it-IT"/>
        </w:rPr>
      </w:pPr>
      <w:r w:rsidRPr="00E26735">
        <w:rPr>
          <w:lang w:val="it-IT"/>
        </w:rPr>
        <w:tab/>
        <w:t>b) căile de acces, prin folosirea și ocuparea drumurilor și căilor publice sau private care deservesc proprietățile aflate în posesia achizitorului sau a oricarei alte persoane.</w:t>
      </w:r>
    </w:p>
    <w:p w:rsidR="005E54D6" w:rsidRPr="00E26735" w:rsidRDefault="005E54D6" w:rsidP="00820207">
      <w:pPr>
        <w:pStyle w:val="DefaultText"/>
        <w:jc w:val="both"/>
        <w:rPr>
          <w:lang w:val="it-IT"/>
        </w:rPr>
      </w:pPr>
      <w:r w:rsidRPr="00E26735">
        <w:rPr>
          <w:lang w:val="it-IT"/>
        </w:rPr>
        <w:t>(2) Contractantul va despăgubi Autoritatea împotriva tuturor reclamațiilor, acțiunilor în justiție, daunelor-interese, costurilor, taxelor si cheltuielilor indiferent de natura lor, rezultând din sau în legatură cu obligația prevazută la alin. (1), pentru care responsabilitatea revine Contractantului.</w:t>
      </w:r>
    </w:p>
    <w:p w:rsidR="005E54D6" w:rsidRPr="00E26735" w:rsidRDefault="005E54D6" w:rsidP="00820207">
      <w:pPr>
        <w:pStyle w:val="DefaultText"/>
        <w:jc w:val="both"/>
        <w:rPr>
          <w:lang w:val="it-IT"/>
        </w:rPr>
      </w:pPr>
      <w:r w:rsidRPr="00E26735">
        <w:rPr>
          <w:lang w:val="it-IT"/>
        </w:rPr>
        <w:t>10.8 - (1) Contractantul are obligația de a utiliza în mod rezonabil drumurile sau podurile ce comunica cu sau sunt pe traseul șantierului și de a preveni deteriorarea sau distrugerea acestora de către traficul propriu sau al oricăruia dintre subcontractanții săi; Contractantul va selecta traseele, va alege si va folosi vehiculele și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sa nu producă deteriorări sau distrugeri ale drumurilor și podurilor respective. Este obligatorie curățarea și spălarea roților autovehiculelor la ieșirea din șantier pe drumurile publice.</w:t>
      </w:r>
    </w:p>
    <w:p w:rsidR="005E54D6" w:rsidRPr="00E26735" w:rsidRDefault="005E54D6" w:rsidP="00820207">
      <w:pPr>
        <w:pStyle w:val="DefaultText"/>
        <w:jc w:val="both"/>
        <w:rPr>
          <w:lang w:val="it-IT"/>
        </w:rPr>
      </w:pPr>
      <w:r w:rsidRPr="00E26735">
        <w:rPr>
          <w:lang w:val="it-IT"/>
        </w:rPr>
        <w:t xml:space="preserve"> (2) În cazul în care se produc deteriorări sau distrugeri ale oricărui pod sau drum care comunică cu/sau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rsidR="005E54D6" w:rsidRPr="00E26735" w:rsidRDefault="005E54D6" w:rsidP="00820207">
      <w:pPr>
        <w:pStyle w:val="DefaultText"/>
        <w:jc w:val="both"/>
        <w:rPr>
          <w:lang w:val="it-IT"/>
        </w:rPr>
      </w:pPr>
      <w:r w:rsidRPr="00E26735">
        <w:rPr>
          <w:lang w:val="it-IT"/>
        </w:rPr>
        <w:t xml:space="preserve">(3) Cu excepția unor clauze contrare prevăzute în contract, Contractantul este responsabil și va plăti consolidarea, modificarea sau îmbunătățirea, în scopul facilitării transportului materialelor, echipamentelor, instalațiilor sau altora asemenea, a oricăror drumuri sau poduri care comunică cu sau care se află pe traseul șantierului. </w:t>
      </w:r>
    </w:p>
    <w:p w:rsidR="005E54D6" w:rsidRPr="00E26735" w:rsidRDefault="005E54D6" w:rsidP="00820207">
      <w:pPr>
        <w:pStyle w:val="DefaultText"/>
        <w:jc w:val="both"/>
        <w:rPr>
          <w:lang w:val="it-IT"/>
        </w:rPr>
      </w:pPr>
      <w:r w:rsidRPr="00E26735">
        <w:rPr>
          <w:lang w:val="it-IT"/>
        </w:rPr>
        <w:t>10.9 - (1) Pe parcursul execuției lucrării, executantul are obligația:</w:t>
      </w:r>
    </w:p>
    <w:p w:rsidR="005E54D6" w:rsidRPr="00E26735" w:rsidRDefault="005E54D6" w:rsidP="00820207">
      <w:pPr>
        <w:pStyle w:val="DefaultText"/>
        <w:jc w:val="both"/>
        <w:rPr>
          <w:lang w:val="it-IT"/>
        </w:rPr>
      </w:pPr>
      <w:r w:rsidRPr="00E26735">
        <w:rPr>
          <w:lang w:val="it-IT"/>
        </w:rPr>
        <w:t xml:space="preserve"> i)  de a evita, pe cât posibil, acumularea de obstacole inutile pe șantier;</w:t>
      </w:r>
    </w:p>
    <w:p w:rsidR="005E54D6" w:rsidRPr="00E26735" w:rsidRDefault="005E54D6" w:rsidP="00820207">
      <w:pPr>
        <w:pStyle w:val="DefaultText"/>
        <w:jc w:val="both"/>
        <w:rPr>
          <w:lang w:val="it-IT"/>
        </w:rPr>
      </w:pPr>
      <w:r w:rsidRPr="00E26735">
        <w:rPr>
          <w:lang w:val="it-IT"/>
        </w:rPr>
        <w:t>ii)  de a depozita sau retrage orice utilaje, echipamente, instalații, surplus de materiale;</w:t>
      </w:r>
    </w:p>
    <w:p w:rsidR="005E54D6" w:rsidRPr="00E26735" w:rsidRDefault="005E54D6" w:rsidP="00820207">
      <w:pPr>
        <w:pStyle w:val="DefaultText"/>
        <w:jc w:val="both"/>
        <w:rPr>
          <w:lang w:val="it-IT"/>
        </w:rPr>
      </w:pPr>
      <w:r w:rsidRPr="00E26735">
        <w:rPr>
          <w:lang w:val="it-IT"/>
        </w:rPr>
        <w:t>iii) de a aduna şi îndepărta de pe şantier dărâmăturile, molozul sau lucrările provizorii de orice fel, care nu mai sunt necesare.</w:t>
      </w:r>
    </w:p>
    <w:p w:rsidR="005E54D6" w:rsidRPr="00E26735" w:rsidRDefault="005E54D6" w:rsidP="00820207">
      <w:pPr>
        <w:pStyle w:val="DefaultText"/>
        <w:jc w:val="both"/>
        <w:rPr>
          <w:lang w:val="it-IT"/>
        </w:rPr>
      </w:pPr>
      <w:r w:rsidRPr="00E26735">
        <w:rPr>
          <w:lang w:val="it-IT"/>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5E54D6" w:rsidRPr="00E26735" w:rsidRDefault="005E54D6" w:rsidP="00820207">
      <w:pPr>
        <w:pStyle w:val="DefaultText"/>
        <w:jc w:val="both"/>
        <w:rPr>
          <w:szCs w:val="24"/>
          <w:lang w:val="it-IT"/>
        </w:rPr>
      </w:pPr>
      <w:r w:rsidRPr="00E26735">
        <w:rPr>
          <w:szCs w:val="24"/>
          <w:lang w:val="it-IT"/>
        </w:rPr>
        <w:t>10.10 – Contractantul se obligă să respecte toate cerințele și reglementările referitoare la condițiile de muncă și de protecție a muncii, precum și regulile obligatorii privind angajarea și folosirea forței de muncă, în vigoare la nivel național, pe parcursul îndeplinirii contractului.</w:t>
      </w:r>
    </w:p>
    <w:p w:rsidR="005E54D6" w:rsidRPr="00E26735" w:rsidRDefault="005E54D6" w:rsidP="00820207">
      <w:pPr>
        <w:pStyle w:val="DefaultText"/>
        <w:jc w:val="both"/>
        <w:rPr>
          <w:szCs w:val="24"/>
          <w:lang w:val="it-IT"/>
        </w:rPr>
      </w:pPr>
      <w:r w:rsidRPr="00E26735">
        <w:rPr>
          <w:szCs w:val="24"/>
          <w:lang w:val="it-IT"/>
        </w:rPr>
        <w:lastRenderedPageBreak/>
        <w:t>10.11. –Contractantul are obligaţia de a se asigura că subantreprenorii/ subcontractanţii / sau orice altă persoană fizică sau juridică care desfăşoară activităţi pentru implementarea proiectului prevăzut la Art. 4, respectă toate cerințele, reglementările și regulile obligatorii prevăzute la art.10.10.</w:t>
      </w:r>
    </w:p>
    <w:p w:rsidR="005E54D6" w:rsidRPr="00E26735" w:rsidRDefault="005E54D6" w:rsidP="00820207">
      <w:pPr>
        <w:pStyle w:val="DefaultText"/>
        <w:jc w:val="both"/>
        <w:rPr>
          <w:lang w:val="it-IT"/>
        </w:rPr>
      </w:pPr>
      <w:r w:rsidRPr="00E26735">
        <w:rPr>
          <w:szCs w:val="24"/>
          <w:lang w:val="it-IT"/>
        </w:rPr>
        <w:t xml:space="preserve">10.12 - </w:t>
      </w:r>
      <w:r w:rsidRPr="00996F95">
        <w:rPr>
          <w:szCs w:val="24"/>
          <w:lang w:val="it-IT"/>
        </w:rPr>
        <w:t xml:space="preserve">Contractantul răspunde, potrivit obligaţiilor care îi revin, pentru viciile ascunse ale construcţiei, ivite într-un interval de </w:t>
      </w:r>
      <w:r w:rsidR="00637692">
        <w:rPr>
          <w:b/>
          <w:bCs/>
          <w:szCs w:val="24"/>
          <w:lang w:val="it-IT"/>
        </w:rPr>
        <w:t>7</w:t>
      </w:r>
      <w:r w:rsidRPr="00565095">
        <w:rPr>
          <w:b/>
          <w:bCs/>
          <w:szCs w:val="24"/>
          <w:lang w:val="it-IT"/>
        </w:rPr>
        <w:t xml:space="preserve"> ani</w:t>
      </w:r>
      <w:r w:rsidRPr="00996F95">
        <w:rPr>
          <w:szCs w:val="24"/>
          <w:lang w:val="it-IT"/>
        </w:rPr>
        <w:t xml:space="preserve"> de la data încheierii Procesului Verbal de recepţie încheiat la terminarea lucrărilor şi, după împlinirea acestui termen, pe toată durata de existenţă a construcţiei, pentru viciile structurii de</w:t>
      </w:r>
      <w:r w:rsidRPr="00E26735">
        <w:rPr>
          <w:szCs w:val="24"/>
          <w:lang w:val="it-IT"/>
        </w:rPr>
        <w:t xml:space="preserve"> rezistenţă, urmare a nerespectării proiectelor şi detaliilor de execuţie aferente execuţiei lucrării.</w:t>
      </w:r>
    </w:p>
    <w:p w:rsidR="005E54D6" w:rsidRPr="00E26735" w:rsidRDefault="005E54D6" w:rsidP="00820207">
      <w:pPr>
        <w:pStyle w:val="DefaultText"/>
        <w:jc w:val="both"/>
        <w:rPr>
          <w:szCs w:val="24"/>
          <w:lang w:val="it-IT"/>
        </w:rPr>
      </w:pPr>
      <w:r w:rsidRPr="00E26735">
        <w:rPr>
          <w:szCs w:val="24"/>
          <w:lang w:val="it-IT"/>
        </w:rPr>
        <w:t>10.13 – Contractantul are obligaţia de a notifica Autoritatea în momentul în care se solicită intrarea în insolvenţă, divizarea, reorganizarea Contractantului precum şi în orice situaţii ce pot conduce la încetarea activităţii şi la rezilierea prezentului contract de lucrări, implicit a acordului de lucrări.</w:t>
      </w:r>
    </w:p>
    <w:p w:rsidR="005E54D6" w:rsidRPr="00E26735" w:rsidRDefault="005E54D6" w:rsidP="00820207">
      <w:pPr>
        <w:pStyle w:val="DefaultText"/>
        <w:jc w:val="both"/>
        <w:rPr>
          <w:szCs w:val="24"/>
          <w:lang w:val="it-IT"/>
        </w:rPr>
      </w:pPr>
      <w:r w:rsidRPr="00E26735">
        <w:rPr>
          <w:szCs w:val="24"/>
          <w:lang w:val="it-IT"/>
        </w:rPr>
        <w:t xml:space="preserve">10.14 </w:t>
      </w:r>
      <w:r w:rsidR="000025CF" w:rsidRPr="00E26735">
        <w:rPr>
          <w:szCs w:val="24"/>
          <w:lang w:val="it-IT"/>
        </w:rPr>
        <w:t>–</w:t>
      </w:r>
      <w:r w:rsidRPr="00E26735">
        <w:rPr>
          <w:szCs w:val="24"/>
          <w:lang w:val="it-IT"/>
        </w:rPr>
        <w:t xml:space="preserve"> (1) Contractantul informează Autoritatea cu privire la personalul nominalizat în oferta tehnică şi pe care îl utilizează pentru implementarea prezentului contract. </w:t>
      </w:r>
    </w:p>
    <w:p w:rsidR="005E54D6" w:rsidRPr="00E26735" w:rsidRDefault="005E54D6" w:rsidP="00820207">
      <w:pPr>
        <w:pStyle w:val="DefaultText"/>
        <w:jc w:val="both"/>
        <w:rPr>
          <w:szCs w:val="24"/>
          <w:lang w:val="it-IT"/>
        </w:rPr>
      </w:pPr>
      <w:r w:rsidRPr="00E26735">
        <w:rPr>
          <w:szCs w:val="24"/>
          <w:lang w:val="it-IT"/>
        </w:rPr>
        <w:t>(2) Contractantul prezintă Autoritatii, la data Ordinului de începere, personalul nominalizat pentru realizarea contractului.</w:t>
      </w:r>
    </w:p>
    <w:p w:rsidR="005E54D6" w:rsidRPr="00E26735" w:rsidRDefault="005E54D6" w:rsidP="00820207">
      <w:pPr>
        <w:pStyle w:val="DefaultText"/>
        <w:jc w:val="both"/>
        <w:rPr>
          <w:szCs w:val="24"/>
          <w:lang w:val="it-IT"/>
        </w:rPr>
      </w:pPr>
      <w:r w:rsidRPr="00E26735">
        <w:rPr>
          <w:szCs w:val="24"/>
          <w:lang w:val="it-IT"/>
        </w:rPr>
        <w:t xml:space="preserve">(3) Contractantul ia toate măsurile necesare pentru a asigura în mod continuu personalului salariat ori contractat, echipamentele şi suportul necesar pentru îndeplinirea în mod eficient a sarcinilor care le revin în realizarea obiectului prezentului contract. </w:t>
      </w:r>
    </w:p>
    <w:p w:rsidR="005E54D6" w:rsidRPr="00E26735" w:rsidRDefault="005E54D6" w:rsidP="00820207">
      <w:pPr>
        <w:pStyle w:val="DefaultText"/>
        <w:jc w:val="both"/>
        <w:rPr>
          <w:szCs w:val="24"/>
          <w:lang w:val="it-IT"/>
        </w:rPr>
      </w:pPr>
      <w:r w:rsidRPr="00E26735">
        <w:rPr>
          <w:szCs w:val="24"/>
          <w:lang w:val="it-IT"/>
        </w:rPr>
        <w:t xml:space="preserve">10.15. </w:t>
      </w:r>
      <w:r w:rsidR="000025CF" w:rsidRPr="00E26735">
        <w:rPr>
          <w:szCs w:val="24"/>
          <w:lang w:val="it-IT"/>
        </w:rPr>
        <w:t>–</w:t>
      </w:r>
      <w:r w:rsidRPr="00E26735">
        <w:rPr>
          <w:szCs w:val="24"/>
          <w:lang w:val="it-IT"/>
        </w:rPr>
        <w:t xml:space="preserve"> (1) Contractantul nu va efectua schimbări ale personalului fără acordul scris prealabil al Autorității. Contractantul are obligaţia de a propune din proprie iniţiativă înlocuirea personalului aprobat în următoarele situaţii:</w:t>
      </w:r>
    </w:p>
    <w:p w:rsidR="005E54D6" w:rsidRPr="00E26735" w:rsidRDefault="005E54D6" w:rsidP="00820207">
      <w:pPr>
        <w:pStyle w:val="DefaultText"/>
        <w:ind w:firstLine="141"/>
        <w:jc w:val="both"/>
        <w:rPr>
          <w:szCs w:val="24"/>
          <w:lang w:val="it-IT"/>
        </w:rPr>
      </w:pPr>
      <w:r w:rsidRPr="00E26735">
        <w:rPr>
          <w:szCs w:val="24"/>
          <w:lang w:val="it-IT"/>
        </w:rPr>
        <w:t>1. în cazul decesului, al îmbolnăvirii sau accidentării personalului;</w:t>
      </w:r>
    </w:p>
    <w:p w:rsidR="005E54D6" w:rsidRPr="00E26735" w:rsidRDefault="005E54D6" w:rsidP="00820207">
      <w:pPr>
        <w:pStyle w:val="DefaultText"/>
        <w:jc w:val="both"/>
        <w:rPr>
          <w:szCs w:val="24"/>
          <w:lang w:val="it-IT"/>
        </w:rPr>
      </w:pPr>
      <w:r w:rsidRPr="00E26735">
        <w:rPr>
          <w:szCs w:val="24"/>
          <w:lang w:val="it-IT"/>
        </w:rPr>
        <w:t>2. în cazul în care se impune înlocuirea unui membru al personalului pentru orice alt motiv care nu este sub controlul Contractantului (ex. demisia, etc.).</w:t>
      </w:r>
    </w:p>
    <w:p w:rsidR="005E54D6" w:rsidRPr="00E26735" w:rsidRDefault="005E54D6" w:rsidP="00820207">
      <w:pPr>
        <w:pStyle w:val="DefaultText"/>
        <w:jc w:val="both"/>
        <w:rPr>
          <w:szCs w:val="24"/>
          <w:lang w:val="it-IT"/>
        </w:rPr>
      </w:pPr>
      <w:r w:rsidRPr="00E26735">
        <w:rPr>
          <w:szCs w:val="24"/>
          <w:lang w:val="it-IT"/>
        </w:rPr>
        <w:t>(2) Pe parcursul derulării prezentului contract, dacă consideră necesar şi, pe baza unei cereri scrise motivate şi justificate, Autoritatea poate solicita înlocuirea unora dintre membrii personalului angajat sau contractat de Contractant, dacă activitatea desfăşurată este ineficientă sau nu îşi îndeplinesc sarcinile care le revin pentru realizarea obiectului prezentului contract.</w:t>
      </w:r>
    </w:p>
    <w:p w:rsidR="005E54D6" w:rsidRPr="00E26735" w:rsidRDefault="005E54D6" w:rsidP="00820207">
      <w:pPr>
        <w:pStyle w:val="DefaultText"/>
        <w:jc w:val="both"/>
        <w:rPr>
          <w:szCs w:val="24"/>
          <w:lang w:val="it-IT"/>
        </w:rPr>
      </w:pPr>
      <w:r w:rsidRPr="00E26735">
        <w:rPr>
          <w:szCs w:val="24"/>
          <w:lang w:val="it-IT"/>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5E54D6" w:rsidRPr="00E26735" w:rsidRDefault="005E54D6" w:rsidP="00820207">
      <w:pPr>
        <w:pStyle w:val="DefaultText"/>
        <w:jc w:val="both"/>
        <w:rPr>
          <w:szCs w:val="24"/>
          <w:lang w:val="it-IT"/>
        </w:rPr>
      </w:pPr>
      <w:r w:rsidRPr="00E26735">
        <w:rPr>
          <w:szCs w:val="24"/>
          <w:lang w:val="it-IT"/>
        </w:rPr>
        <w:t xml:space="preserve">(4) Cheltuielile suplimentare generate de înlocuirea personalului incumbă Contractantului. În cazul în care personalul angajat sau contractat nu este înlocuit imediat şi funcţiile acestuia urmează să fie preluate după o anumită perioadă de timp de către noul personal, Autoritatea poate solicita Contractantului să desemneze un personal care să realizeze temporar activitate pentru realizarea obiectului contactului, până la sosirea noului personal, sau să ia alte măsuri pentru a compensa absenţa temporară a acestuia/acestora. </w:t>
      </w:r>
    </w:p>
    <w:p w:rsidR="005E54D6" w:rsidRPr="00E26735" w:rsidRDefault="005E54D6" w:rsidP="00820207">
      <w:pPr>
        <w:pStyle w:val="DefaultText"/>
        <w:jc w:val="both"/>
        <w:rPr>
          <w:szCs w:val="24"/>
          <w:lang w:val="it-IT"/>
        </w:rPr>
      </w:pPr>
      <w:r w:rsidRPr="00E26735">
        <w:rPr>
          <w:szCs w:val="24"/>
          <w:lang w:val="it-IT"/>
        </w:rPr>
        <w:t xml:space="preserve">(5) Indiferent de durata perioadei de desfăşurare a activităţilor personalului salariat sau contractat, Contractantul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E54D6" w:rsidRPr="00E26735" w:rsidRDefault="005E54D6" w:rsidP="00820207">
      <w:pPr>
        <w:autoSpaceDE w:val="0"/>
        <w:autoSpaceDN w:val="0"/>
        <w:adjustRightInd w:val="0"/>
        <w:jc w:val="both"/>
        <w:rPr>
          <w:rFonts w:ascii="Times New Roman" w:hAnsi="Times New Roman" w:cs="Times New Roman"/>
          <w:bCs/>
          <w:lang w:eastAsia="ko-KR"/>
        </w:rPr>
      </w:pPr>
      <w:r w:rsidRPr="00E26735">
        <w:rPr>
          <w:rFonts w:ascii="Times New Roman" w:hAnsi="Times New Roman" w:cs="Times New Roman"/>
          <w:bCs/>
          <w:lang w:eastAsia="ko-KR"/>
        </w:rPr>
        <w:t xml:space="preserve">(6) </w:t>
      </w:r>
      <w:r w:rsidRPr="00E26735">
        <w:rPr>
          <w:rFonts w:ascii="Times New Roman" w:hAnsi="Times New Roman" w:cs="Times New Roman"/>
          <w:lang w:eastAsia="en-US"/>
        </w:rPr>
        <w:t>Contractantul</w:t>
      </w:r>
      <w:r w:rsidRPr="00E26735">
        <w:rPr>
          <w:rFonts w:ascii="Times New Roman" w:hAnsi="Times New Roman" w:cs="Times New Roman"/>
          <w:bCs/>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E54D6" w:rsidRPr="00E26735" w:rsidRDefault="005E54D6" w:rsidP="00820207">
      <w:pPr>
        <w:autoSpaceDE w:val="0"/>
        <w:autoSpaceDN w:val="0"/>
        <w:adjustRightInd w:val="0"/>
        <w:jc w:val="both"/>
        <w:rPr>
          <w:rFonts w:ascii="Times New Roman" w:eastAsia="Batang" w:hAnsi="Times New Roman" w:cs="Times New Roman"/>
          <w:lang w:val="es-ES" w:eastAsia="ko-KR"/>
        </w:rPr>
      </w:pPr>
      <w:r w:rsidRPr="00E26735">
        <w:rPr>
          <w:rFonts w:ascii="Times New Roman" w:hAnsi="Times New Roman" w:cs="Times New Roman"/>
          <w:lang w:eastAsia="en-US"/>
        </w:rPr>
        <w:t xml:space="preserve">10.16 </w:t>
      </w:r>
      <w:r w:rsidRPr="00E26735">
        <w:rPr>
          <w:rFonts w:ascii="Times New Roman" w:eastAsia="Batang" w:hAnsi="Times New Roman" w:cs="Times New Roman"/>
          <w:lang w:val="es-ES" w:eastAsia="ko-KR"/>
        </w:rPr>
        <w:t xml:space="preserve">– În termen de maxim 10 zile de la data Ordinului de începere, </w:t>
      </w:r>
      <w:r w:rsidRPr="00E26735">
        <w:rPr>
          <w:rFonts w:ascii="Times New Roman" w:hAnsi="Times New Roman" w:cs="Times New Roman"/>
          <w:lang w:eastAsia="en-US"/>
        </w:rPr>
        <w:t>Contractantul</w:t>
      </w:r>
      <w:r w:rsidRPr="00E26735">
        <w:rPr>
          <w:rFonts w:ascii="Times New Roman" w:eastAsia="Batang" w:hAnsi="Times New Roman" w:cs="Times New Roman"/>
          <w:lang w:val="es-ES" w:eastAsia="ko-KR"/>
        </w:rPr>
        <w:t xml:space="preserve"> comunică Autoritatii numele, prenumele şi datele de contact a persoanei care are calitatea de reprezentant al său cu putere de decizie în derularea prezentului contract.</w:t>
      </w:r>
    </w:p>
    <w:p w:rsidR="005E54D6" w:rsidRPr="00E26735" w:rsidRDefault="005E54D6" w:rsidP="00820207">
      <w:pPr>
        <w:autoSpaceDE w:val="0"/>
        <w:autoSpaceDN w:val="0"/>
        <w:adjustRightInd w:val="0"/>
        <w:jc w:val="both"/>
        <w:rPr>
          <w:rFonts w:ascii="Times New Roman" w:eastAsia="MS Mincho" w:hAnsi="Times New Roman" w:cs="Times New Roman"/>
          <w:color w:val="auto"/>
          <w:lang w:val="it-IT" w:eastAsia="en-US"/>
        </w:rPr>
      </w:pPr>
      <w:r w:rsidRPr="00E26735">
        <w:rPr>
          <w:rFonts w:ascii="Times New Roman" w:hAnsi="Times New Roman" w:cs="Times New Roman"/>
          <w:lang w:eastAsia="en-US"/>
        </w:rPr>
        <w:t>10.</w:t>
      </w:r>
      <w:r w:rsidRPr="00E26735">
        <w:rPr>
          <w:rFonts w:ascii="Times New Roman" w:eastAsia="MS Mincho" w:hAnsi="Times New Roman" w:cs="Times New Roman"/>
          <w:color w:val="auto"/>
          <w:lang w:val="it-IT" w:eastAsia="en-US"/>
        </w:rPr>
        <w:t>17 - Contractantul va furniza Autorității, la cerere, documente justificative cu privire la condiţiile în care se execută prezentul contract. Autoritatea va efectua orice documentare sau cercetare la faţa locului pe care o consideră necesară.</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t>10.18 –(1) Contractantul are obligația de a instrui personalul beneficiarului sau personalul desemnat de acesta în ceea ce privește operarea și mentenența echipamentelor livrate în cadrul contractului.</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lastRenderedPageBreak/>
        <w:t>(2) Perioada în care se va realiza instruirea personalului va fi stabilită prin acordul părților, funcție de necesitățile concrete ale beneficiarului.</w:t>
      </w:r>
    </w:p>
    <w:p w:rsidR="005E54D6" w:rsidRPr="000A0170" w:rsidRDefault="005E54D6" w:rsidP="00820207">
      <w:pPr>
        <w:pStyle w:val="Bodytext51"/>
        <w:shd w:val="clear" w:color="auto" w:fill="auto"/>
        <w:tabs>
          <w:tab w:val="left" w:pos="426"/>
        </w:tabs>
        <w:spacing w:before="0" w:after="0" w:line="240" w:lineRule="auto"/>
        <w:ind w:firstLine="0"/>
        <w:jc w:val="both"/>
        <w:rPr>
          <w:rStyle w:val="Bodytext5"/>
          <w:sz w:val="20"/>
          <w:szCs w:val="24"/>
        </w:rPr>
      </w:pP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b/>
          <w:color w:val="000000"/>
          <w:spacing w:val="0"/>
          <w:sz w:val="24"/>
          <w:szCs w:val="24"/>
        </w:rPr>
      </w:pPr>
      <w:r w:rsidRPr="00E26735">
        <w:rPr>
          <w:b/>
          <w:color w:val="000000"/>
          <w:spacing w:val="0"/>
          <w:sz w:val="24"/>
          <w:szCs w:val="24"/>
        </w:rPr>
        <w:t xml:space="preserve">11. </w:t>
      </w:r>
      <w:proofErr w:type="spellStart"/>
      <w:r w:rsidRPr="00E26735">
        <w:rPr>
          <w:b/>
          <w:color w:val="000000"/>
          <w:spacing w:val="0"/>
          <w:sz w:val="24"/>
          <w:szCs w:val="24"/>
        </w:rPr>
        <w:t>Obligațiile</w:t>
      </w:r>
      <w:proofErr w:type="spellEnd"/>
      <w:r w:rsidRPr="00E26735">
        <w:rPr>
          <w:b/>
          <w:color w:val="000000"/>
          <w:spacing w:val="0"/>
          <w:sz w:val="24"/>
          <w:szCs w:val="24"/>
        </w:rPr>
        <w:t xml:space="preserve"> </w:t>
      </w:r>
      <w:proofErr w:type="spellStart"/>
      <w:r w:rsidRPr="00E26735">
        <w:rPr>
          <w:b/>
          <w:color w:val="000000"/>
          <w:spacing w:val="0"/>
          <w:sz w:val="24"/>
          <w:szCs w:val="24"/>
        </w:rPr>
        <w:t>Autorității</w:t>
      </w:r>
      <w:proofErr w:type="spellEnd"/>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11.1 - La </w:t>
      </w:r>
      <w:proofErr w:type="spellStart"/>
      <w:r w:rsidRPr="00E26735">
        <w:rPr>
          <w:rFonts w:eastAsia="Times New Roman"/>
          <w:color w:val="000000"/>
          <w:spacing w:val="0"/>
          <w:sz w:val="24"/>
          <w:szCs w:val="24"/>
        </w:rPr>
        <w:t>încep</w:t>
      </w:r>
      <w:r w:rsidRPr="00E26735">
        <w:rPr>
          <w:color w:val="000000"/>
          <w:spacing w:val="0"/>
          <w:sz w:val="24"/>
          <w:szCs w:val="24"/>
        </w:rPr>
        <w:t>erea</w:t>
      </w:r>
      <w:proofErr w:type="spellEnd"/>
      <w:r w:rsidRPr="00E26735">
        <w:rPr>
          <w:color w:val="000000"/>
          <w:spacing w:val="0"/>
          <w:sz w:val="24"/>
          <w:szCs w:val="24"/>
        </w:rPr>
        <w:t xml:space="preserve"> </w:t>
      </w:r>
      <w:proofErr w:type="spellStart"/>
      <w:r w:rsidRPr="00E26735">
        <w:rPr>
          <w:color w:val="000000"/>
          <w:spacing w:val="0"/>
          <w:sz w:val="24"/>
          <w:szCs w:val="24"/>
        </w:rPr>
        <w:t>lucrărilor</w:t>
      </w:r>
      <w:proofErr w:type="spellEnd"/>
      <w:r w:rsidRPr="00E26735">
        <w:rPr>
          <w:color w:val="000000"/>
          <w:spacing w:val="0"/>
          <w:sz w:val="24"/>
          <w:szCs w:val="24"/>
        </w:rPr>
        <w:t xml:space="preserve"> </w:t>
      </w:r>
      <w:proofErr w:type="spellStart"/>
      <w:r w:rsidRPr="00E26735">
        <w:rPr>
          <w:color w:val="000000"/>
          <w:spacing w:val="0"/>
          <w:sz w:val="24"/>
          <w:szCs w:val="24"/>
        </w:rPr>
        <w:t>Autoritatea</w:t>
      </w:r>
      <w:proofErr w:type="spellEnd"/>
      <w:r w:rsidRPr="00E26735">
        <w:rPr>
          <w:color w:val="000000"/>
          <w:spacing w:val="0"/>
          <w:sz w:val="24"/>
          <w:szCs w:val="24"/>
        </w:rPr>
        <w:t xml:space="preserve"> are </w:t>
      </w:r>
      <w:proofErr w:type="spellStart"/>
      <w:r w:rsidRPr="00E26735">
        <w:rPr>
          <w:color w:val="000000"/>
          <w:spacing w:val="0"/>
          <w:sz w:val="24"/>
          <w:szCs w:val="24"/>
        </w:rPr>
        <w:t>obligația</w:t>
      </w:r>
      <w:proofErr w:type="spellEnd"/>
      <w:r w:rsidRPr="00E26735">
        <w:rPr>
          <w:color w:val="000000"/>
          <w:spacing w:val="0"/>
          <w:sz w:val="24"/>
          <w:szCs w:val="24"/>
        </w:rPr>
        <w:t xml:space="preserve"> de </w:t>
      </w:r>
      <w:proofErr w:type="gramStart"/>
      <w:r w:rsidRPr="00E26735">
        <w:rPr>
          <w:color w:val="000000"/>
          <w:spacing w:val="0"/>
          <w:sz w:val="24"/>
          <w:szCs w:val="24"/>
        </w:rPr>
        <w:t>a</w:t>
      </w:r>
      <w:proofErr w:type="gramEnd"/>
      <w:r w:rsidRPr="00E26735">
        <w:rPr>
          <w:color w:val="000000"/>
          <w:spacing w:val="0"/>
          <w:sz w:val="24"/>
          <w:szCs w:val="24"/>
        </w:rPr>
        <w:t xml:space="preserve"> </w:t>
      </w:r>
      <w:proofErr w:type="spellStart"/>
      <w:r w:rsidRPr="00E26735">
        <w:rPr>
          <w:color w:val="000000"/>
          <w:spacing w:val="0"/>
          <w:sz w:val="24"/>
          <w:szCs w:val="24"/>
        </w:rPr>
        <w:t>obține</w:t>
      </w:r>
      <w:proofErr w:type="spellEnd"/>
      <w:r w:rsidRPr="00E26735">
        <w:rPr>
          <w:color w:val="000000"/>
          <w:spacing w:val="0"/>
          <w:sz w:val="24"/>
          <w:szCs w:val="24"/>
        </w:rPr>
        <w:t xml:space="preserve"> </w:t>
      </w:r>
      <w:proofErr w:type="spellStart"/>
      <w:r w:rsidRPr="00E26735">
        <w:rPr>
          <w:color w:val="000000"/>
          <w:spacing w:val="0"/>
          <w:sz w:val="24"/>
          <w:szCs w:val="24"/>
        </w:rPr>
        <w:t>toate</w:t>
      </w:r>
      <w:proofErr w:type="spellEnd"/>
      <w:r w:rsidRPr="00E26735">
        <w:rPr>
          <w:color w:val="000000"/>
          <w:spacing w:val="0"/>
          <w:sz w:val="24"/>
          <w:szCs w:val="24"/>
        </w:rPr>
        <w:t xml:space="preserve"> </w:t>
      </w:r>
      <w:proofErr w:type="spellStart"/>
      <w:r w:rsidRPr="00E26735">
        <w:rPr>
          <w:color w:val="000000"/>
          <w:spacing w:val="0"/>
          <w:sz w:val="24"/>
          <w:szCs w:val="24"/>
        </w:rPr>
        <w:t>autorizațiile</w:t>
      </w:r>
      <w:proofErr w:type="spellEnd"/>
      <w:r w:rsidRPr="00E26735">
        <w:rPr>
          <w:color w:val="000000"/>
          <w:spacing w:val="0"/>
          <w:sz w:val="24"/>
          <w:szCs w:val="24"/>
        </w:rPr>
        <w:t xml:space="preserve"> </w:t>
      </w:r>
      <w:proofErr w:type="spellStart"/>
      <w:r w:rsidRPr="00E26735">
        <w:rPr>
          <w:color w:val="000000"/>
          <w:spacing w:val="0"/>
          <w:sz w:val="24"/>
          <w:szCs w:val="24"/>
        </w:rPr>
        <w:t>și</w:t>
      </w:r>
      <w:proofErr w:type="spellEnd"/>
      <w:r w:rsidRPr="00E26735">
        <w:rPr>
          <w:color w:val="000000"/>
          <w:spacing w:val="0"/>
          <w:sz w:val="24"/>
          <w:szCs w:val="24"/>
        </w:rPr>
        <w:t xml:space="preserve"> </w:t>
      </w:r>
      <w:proofErr w:type="spellStart"/>
      <w:r w:rsidRPr="00E26735">
        <w:rPr>
          <w:color w:val="000000"/>
          <w:spacing w:val="0"/>
          <w:sz w:val="24"/>
          <w:szCs w:val="24"/>
        </w:rPr>
        <w:t>avizele</w:t>
      </w:r>
      <w:proofErr w:type="spellEnd"/>
      <w:r w:rsidRPr="00E26735">
        <w:rPr>
          <w:color w:val="000000"/>
          <w:spacing w:val="0"/>
          <w:sz w:val="24"/>
          <w:szCs w:val="24"/>
        </w:rPr>
        <w:t xml:space="preserve"> </w:t>
      </w:r>
      <w:proofErr w:type="spellStart"/>
      <w:r w:rsidRPr="00E26735">
        <w:rPr>
          <w:color w:val="000000"/>
          <w:spacing w:val="0"/>
          <w:sz w:val="24"/>
          <w:szCs w:val="24"/>
        </w:rPr>
        <w:t>necesare</w:t>
      </w:r>
      <w:proofErr w:type="spellEnd"/>
      <w:r w:rsidRPr="00E26735">
        <w:rPr>
          <w:color w:val="000000"/>
          <w:spacing w:val="0"/>
          <w:sz w:val="24"/>
          <w:szCs w:val="24"/>
        </w:rPr>
        <w:t xml:space="preserve"> </w:t>
      </w:r>
      <w:proofErr w:type="spellStart"/>
      <w:r w:rsidRPr="00E26735">
        <w:rPr>
          <w:color w:val="000000"/>
          <w:spacing w:val="0"/>
          <w:sz w:val="24"/>
          <w:szCs w:val="24"/>
        </w:rPr>
        <w:t>execuției</w:t>
      </w:r>
      <w:proofErr w:type="spellEnd"/>
      <w:r w:rsidRPr="00E26735">
        <w:rPr>
          <w:color w:val="000000"/>
          <w:spacing w:val="0"/>
          <w:sz w:val="24"/>
          <w:szCs w:val="24"/>
        </w:rPr>
        <w:t xml:space="preserve"> </w:t>
      </w:r>
      <w:proofErr w:type="spellStart"/>
      <w:r w:rsidRPr="00E26735">
        <w:rPr>
          <w:color w:val="000000"/>
          <w:spacing w:val="0"/>
          <w:sz w:val="24"/>
          <w:szCs w:val="24"/>
        </w:rPr>
        <w:t>lucrărilor</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11.2 - (1) </w:t>
      </w:r>
      <w:proofErr w:type="spellStart"/>
      <w:r w:rsidRPr="00E26735">
        <w:rPr>
          <w:color w:val="000000"/>
          <w:spacing w:val="0"/>
          <w:sz w:val="24"/>
          <w:szCs w:val="24"/>
        </w:rPr>
        <w:t>Autoritatea</w:t>
      </w:r>
      <w:proofErr w:type="spellEnd"/>
      <w:r w:rsidRPr="00E26735">
        <w:rPr>
          <w:rFonts w:eastAsia="Times New Roman"/>
          <w:color w:val="000000"/>
          <w:spacing w:val="0"/>
          <w:sz w:val="24"/>
          <w:szCs w:val="24"/>
        </w:rPr>
        <w:t xml:space="preserve"> are </w:t>
      </w:r>
      <w:proofErr w:type="spellStart"/>
      <w:r w:rsidRPr="00E26735">
        <w:rPr>
          <w:rFonts w:eastAsia="Times New Roman"/>
          <w:color w:val="000000"/>
          <w:spacing w:val="0"/>
          <w:sz w:val="24"/>
          <w:szCs w:val="24"/>
        </w:rPr>
        <w:t>obligația</w:t>
      </w:r>
      <w:proofErr w:type="spellEnd"/>
      <w:r w:rsidRPr="00E26735">
        <w:rPr>
          <w:rFonts w:eastAsia="Times New Roman"/>
          <w:color w:val="000000"/>
          <w:spacing w:val="0"/>
          <w:sz w:val="24"/>
          <w:szCs w:val="24"/>
        </w:rPr>
        <w:t xml:space="preserve"> de a </w:t>
      </w:r>
      <w:proofErr w:type="spellStart"/>
      <w:r w:rsidRPr="00E26735">
        <w:rPr>
          <w:rFonts w:eastAsia="Times New Roman"/>
          <w:color w:val="000000"/>
          <w:spacing w:val="0"/>
          <w:sz w:val="24"/>
          <w:szCs w:val="24"/>
        </w:rPr>
        <w:t>pune</w:t>
      </w:r>
      <w:proofErr w:type="spellEnd"/>
      <w:r w:rsidRPr="00E26735">
        <w:rPr>
          <w:rFonts w:eastAsia="Times New Roman"/>
          <w:color w:val="000000"/>
          <w:spacing w:val="0"/>
          <w:sz w:val="24"/>
          <w:szCs w:val="24"/>
        </w:rPr>
        <w:t xml:space="preserve"> la </w:t>
      </w:r>
      <w:proofErr w:type="spellStart"/>
      <w:r w:rsidRPr="00E26735">
        <w:rPr>
          <w:rFonts w:eastAsia="Times New Roman"/>
          <w:color w:val="000000"/>
          <w:spacing w:val="0"/>
          <w:sz w:val="24"/>
          <w:szCs w:val="24"/>
        </w:rPr>
        <w:t>dispoziția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z w:val="24"/>
          <w:szCs w:val="24"/>
        </w:rPr>
        <w:t>Contractantului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plată</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nu s-a </w:t>
      </w:r>
      <w:proofErr w:type="spellStart"/>
      <w:r w:rsidRPr="00E26735">
        <w:rPr>
          <w:color w:val="000000"/>
          <w:spacing w:val="0"/>
          <w:sz w:val="24"/>
          <w:szCs w:val="24"/>
        </w:rPr>
        <w:t>convenit</w:t>
      </w:r>
      <w:proofErr w:type="spellEnd"/>
      <w:r w:rsidRPr="00E26735">
        <w:rPr>
          <w:color w:val="000000"/>
          <w:spacing w:val="0"/>
          <w:sz w:val="24"/>
          <w:szCs w:val="24"/>
        </w:rPr>
        <w:t xml:space="preserve"> </w:t>
      </w:r>
      <w:proofErr w:type="spellStart"/>
      <w:r w:rsidRPr="00E26735">
        <w:rPr>
          <w:color w:val="000000"/>
          <w:spacing w:val="0"/>
          <w:sz w:val="24"/>
          <w:szCs w:val="24"/>
        </w:rPr>
        <w:t>altfel</w:t>
      </w:r>
      <w:proofErr w:type="spellEnd"/>
      <w:r w:rsidRPr="00E26735">
        <w:rPr>
          <w:color w:val="000000"/>
          <w:spacing w:val="0"/>
          <w:sz w:val="24"/>
          <w:szCs w:val="24"/>
        </w:rPr>
        <w:t xml:space="preserve">, </w:t>
      </w:r>
      <w:proofErr w:type="spellStart"/>
      <w:r w:rsidRPr="00E26735">
        <w:rPr>
          <w:color w:val="000000"/>
          <w:spacing w:val="0"/>
          <w:sz w:val="24"/>
          <w:szCs w:val="24"/>
        </w:rPr>
        <w:t>urmatoarele</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ab/>
        <w:t xml:space="preserve">a) </w:t>
      </w:r>
      <w:proofErr w:type="spellStart"/>
      <w:proofErr w:type="gramStart"/>
      <w:r w:rsidRPr="00E26735">
        <w:rPr>
          <w:rFonts w:eastAsia="Times New Roman"/>
          <w:color w:val="000000"/>
          <w:spacing w:val="0"/>
          <w:sz w:val="24"/>
          <w:szCs w:val="24"/>
        </w:rPr>
        <w:t>amplasamentul</w:t>
      </w:r>
      <w:proofErr w:type="spellEnd"/>
      <w:proofErr w:type="gramEnd"/>
      <w:r w:rsidRPr="00E26735">
        <w:rPr>
          <w:rFonts w:eastAsia="Times New Roman"/>
          <w:color w:val="000000"/>
          <w:spacing w:val="0"/>
          <w:sz w:val="24"/>
          <w:szCs w:val="24"/>
        </w:rPr>
        <w:t xml:space="preserve"> </w:t>
      </w:r>
      <w:proofErr w:type="spellStart"/>
      <w:r w:rsidRPr="00E26735">
        <w:rPr>
          <w:color w:val="000000"/>
          <w:spacing w:val="0"/>
          <w:sz w:val="24"/>
          <w:szCs w:val="24"/>
        </w:rPr>
        <w:t>lucrării</w:t>
      </w:r>
      <w:proofErr w:type="spellEnd"/>
      <w:r w:rsidRPr="00E26735">
        <w:rPr>
          <w:color w:val="000000"/>
          <w:spacing w:val="0"/>
          <w:sz w:val="24"/>
          <w:szCs w:val="24"/>
        </w:rPr>
        <w:t xml:space="preserve">, </w:t>
      </w:r>
      <w:proofErr w:type="spellStart"/>
      <w:r w:rsidRPr="00E26735">
        <w:rPr>
          <w:color w:val="000000"/>
          <w:spacing w:val="0"/>
          <w:sz w:val="24"/>
          <w:szCs w:val="24"/>
        </w:rPr>
        <w:t>liber</w:t>
      </w:r>
      <w:proofErr w:type="spellEnd"/>
      <w:r w:rsidRPr="00E26735">
        <w:rPr>
          <w:color w:val="000000"/>
          <w:spacing w:val="0"/>
          <w:sz w:val="24"/>
          <w:szCs w:val="24"/>
        </w:rPr>
        <w:t xml:space="preserve"> de </w:t>
      </w:r>
      <w:proofErr w:type="spellStart"/>
      <w:r w:rsidRPr="00E26735">
        <w:rPr>
          <w:color w:val="000000"/>
          <w:spacing w:val="0"/>
          <w:sz w:val="24"/>
          <w:szCs w:val="24"/>
        </w:rPr>
        <w:t>orice</w:t>
      </w:r>
      <w:proofErr w:type="spellEnd"/>
      <w:r w:rsidRPr="00E26735">
        <w:rPr>
          <w:color w:val="000000"/>
          <w:spacing w:val="0"/>
          <w:sz w:val="24"/>
          <w:szCs w:val="24"/>
        </w:rPr>
        <w:t xml:space="preserve"> </w:t>
      </w:r>
      <w:proofErr w:type="spellStart"/>
      <w:r w:rsidRPr="00E26735">
        <w:rPr>
          <w:color w:val="000000"/>
          <w:spacing w:val="0"/>
          <w:sz w:val="24"/>
          <w:szCs w:val="24"/>
        </w:rPr>
        <w:t>sarcină</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hanging="568"/>
        <w:jc w:val="both"/>
        <w:rPr>
          <w:color w:val="000000"/>
          <w:spacing w:val="0"/>
          <w:sz w:val="24"/>
          <w:szCs w:val="24"/>
        </w:rPr>
      </w:pPr>
      <w:r w:rsidRPr="00E26735">
        <w:rPr>
          <w:color w:val="000000"/>
          <w:spacing w:val="0"/>
          <w:sz w:val="24"/>
          <w:szCs w:val="24"/>
        </w:rPr>
        <w:tab/>
        <w:t xml:space="preserve">b) </w:t>
      </w:r>
      <w:proofErr w:type="spellStart"/>
      <w:proofErr w:type="gramStart"/>
      <w:r w:rsidRPr="00E26735">
        <w:rPr>
          <w:color w:val="000000"/>
          <w:spacing w:val="0"/>
          <w:sz w:val="24"/>
          <w:szCs w:val="24"/>
        </w:rPr>
        <w:t>suprafeţele</w:t>
      </w:r>
      <w:proofErr w:type="spellEnd"/>
      <w:proofErr w:type="gramEnd"/>
      <w:r w:rsidRPr="00E26735">
        <w:rPr>
          <w:color w:val="000000"/>
          <w:spacing w:val="0"/>
          <w:sz w:val="24"/>
          <w:szCs w:val="24"/>
        </w:rPr>
        <w:t xml:space="preserve"> de </w:t>
      </w:r>
      <w:proofErr w:type="spellStart"/>
      <w:r w:rsidRPr="00E26735">
        <w:rPr>
          <w:color w:val="000000"/>
          <w:spacing w:val="0"/>
          <w:sz w:val="24"/>
          <w:szCs w:val="24"/>
        </w:rPr>
        <w:t>teren</w:t>
      </w:r>
      <w:proofErr w:type="spellEnd"/>
      <w:r w:rsidRPr="00E26735">
        <w:rPr>
          <w:color w:val="000000"/>
          <w:spacing w:val="0"/>
          <w:sz w:val="24"/>
          <w:szCs w:val="24"/>
        </w:rPr>
        <w:t xml:space="preserve"> </w:t>
      </w:r>
      <w:proofErr w:type="spellStart"/>
      <w:r w:rsidRPr="00E26735">
        <w:rPr>
          <w:color w:val="000000"/>
          <w:spacing w:val="0"/>
          <w:sz w:val="24"/>
          <w:szCs w:val="24"/>
        </w:rPr>
        <w:t>necesare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depozitare</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organizarea</w:t>
      </w:r>
      <w:proofErr w:type="spellEnd"/>
      <w:r w:rsidRPr="00E26735">
        <w:rPr>
          <w:color w:val="000000"/>
          <w:spacing w:val="0"/>
          <w:sz w:val="24"/>
          <w:szCs w:val="24"/>
        </w:rPr>
        <w:t xml:space="preserve"> de </w:t>
      </w:r>
      <w:proofErr w:type="spellStart"/>
      <w:r w:rsidRPr="00E26735">
        <w:rPr>
          <w:color w:val="000000"/>
          <w:spacing w:val="0"/>
          <w:sz w:val="24"/>
          <w:szCs w:val="24"/>
        </w:rPr>
        <w:t>şantier</w:t>
      </w:r>
      <w:proofErr w:type="spellEnd"/>
      <w:r w:rsidRPr="00E26735">
        <w:rPr>
          <w:color w:val="000000"/>
          <w:spacing w:val="0"/>
          <w:sz w:val="24"/>
          <w:szCs w:val="24"/>
        </w:rPr>
        <w:t xml:space="preserve"> in </w:t>
      </w:r>
      <w:proofErr w:type="spellStart"/>
      <w:r w:rsidRPr="00E26735">
        <w:rPr>
          <w:color w:val="000000"/>
          <w:spacing w:val="0"/>
          <w:sz w:val="24"/>
          <w:szCs w:val="24"/>
        </w:rPr>
        <w:t>limita</w:t>
      </w:r>
      <w:proofErr w:type="spellEnd"/>
      <w:r w:rsidRPr="00E26735">
        <w:rPr>
          <w:color w:val="000000"/>
          <w:spacing w:val="0"/>
          <w:sz w:val="24"/>
          <w:szCs w:val="24"/>
        </w:rPr>
        <w:t xml:space="preserve"> </w:t>
      </w:r>
      <w:proofErr w:type="spellStart"/>
      <w:r w:rsidRPr="00E26735">
        <w:rPr>
          <w:color w:val="000000"/>
          <w:spacing w:val="0"/>
          <w:sz w:val="24"/>
          <w:szCs w:val="24"/>
        </w:rPr>
        <w:t>spatiului</w:t>
      </w:r>
      <w:proofErr w:type="spellEnd"/>
      <w:r w:rsidRPr="00E26735">
        <w:rPr>
          <w:color w:val="000000"/>
          <w:spacing w:val="0"/>
          <w:sz w:val="24"/>
          <w:szCs w:val="24"/>
        </w:rPr>
        <w:t xml:space="preserve"> existent;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ab/>
        <w:t xml:space="preserve">b) </w:t>
      </w:r>
      <w:proofErr w:type="spellStart"/>
      <w:proofErr w:type="gramStart"/>
      <w:r w:rsidRPr="00E26735">
        <w:rPr>
          <w:rFonts w:eastAsia="Times New Roman"/>
          <w:color w:val="000000"/>
          <w:spacing w:val="0"/>
          <w:sz w:val="24"/>
          <w:szCs w:val="24"/>
        </w:rPr>
        <w:t>c</w:t>
      </w:r>
      <w:r w:rsidRPr="00E26735">
        <w:rPr>
          <w:color w:val="000000"/>
          <w:spacing w:val="0"/>
          <w:sz w:val="24"/>
          <w:szCs w:val="24"/>
        </w:rPr>
        <w:t>ăile</w:t>
      </w:r>
      <w:proofErr w:type="spellEnd"/>
      <w:proofErr w:type="gramEnd"/>
      <w:r w:rsidRPr="00E26735">
        <w:rPr>
          <w:color w:val="000000"/>
          <w:spacing w:val="0"/>
          <w:sz w:val="24"/>
          <w:szCs w:val="24"/>
        </w:rPr>
        <w:t xml:space="preserve"> de </w:t>
      </w:r>
      <w:proofErr w:type="spellStart"/>
      <w:r w:rsidRPr="00E26735">
        <w:rPr>
          <w:color w:val="000000"/>
          <w:spacing w:val="0"/>
          <w:sz w:val="24"/>
          <w:szCs w:val="24"/>
        </w:rPr>
        <w:t>acces</w:t>
      </w:r>
      <w:proofErr w:type="spellEnd"/>
      <w:r w:rsidRPr="00E26735">
        <w:rPr>
          <w:color w:val="000000"/>
          <w:spacing w:val="0"/>
          <w:sz w:val="24"/>
          <w:szCs w:val="24"/>
        </w:rPr>
        <w:t xml:space="preserve"> </w:t>
      </w:r>
      <w:proofErr w:type="spellStart"/>
      <w:r w:rsidRPr="00E26735">
        <w:rPr>
          <w:color w:val="000000"/>
          <w:spacing w:val="0"/>
          <w:sz w:val="24"/>
          <w:szCs w:val="24"/>
        </w:rPr>
        <w:t>rutier</w:t>
      </w:r>
      <w:proofErr w:type="spellEnd"/>
      <w:r w:rsidRPr="00E26735">
        <w:rPr>
          <w:rFonts w:eastAsia="Times New Roman"/>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 xml:space="preserve">(2) </w:t>
      </w:r>
      <w:proofErr w:type="spellStart"/>
      <w:r w:rsidRPr="00E26735">
        <w:rPr>
          <w:rFonts w:eastAsia="Times New Roman"/>
          <w:color w:val="000000"/>
          <w:spacing w:val="0"/>
          <w:sz w:val="24"/>
          <w:szCs w:val="24"/>
        </w:rPr>
        <w:t>Cost</w:t>
      </w:r>
      <w:r w:rsidRPr="00E26735">
        <w:rPr>
          <w:color w:val="000000"/>
          <w:spacing w:val="0"/>
          <w:sz w:val="24"/>
          <w:szCs w:val="24"/>
        </w:rPr>
        <w:t>urile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consumul</w:t>
      </w:r>
      <w:proofErr w:type="spellEnd"/>
      <w:r w:rsidRPr="00E26735">
        <w:rPr>
          <w:color w:val="000000"/>
          <w:spacing w:val="0"/>
          <w:sz w:val="24"/>
          <w:szCs w:val="24"/>
        </w:rPr>
        <w:t xml:space="preserve"> de </w:t>
      </w:r>
      <w:proofErr w:type="spellStart"/>
      <w:r w:rsidRPr="00E26735">
        <w:rPr>
          <w:color w:val="000000"/>
          <w:spacing w:val="0"/>
          <w:sz w:val="24"/>
          <w:szCs w:val="24"/>
        </w:rPr>
        <w:t>utilită</w:t>
      </w:r>
      <w:r w:rsidRPr="00E26735">
        <w:rPr>
          <w:rFonts w:eastAsia="Times New Roman"/>
          <w:color w:val="000000"/>
          <w:spacing w:val="0"/>
          <w:sz w:val="24"/>
          <w:szCs w:val="24"/>
        </w:rPr>
        <w:t>ți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precum</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și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cel</w:t>
      </w:r>
      <w:proofErr w:type="spellEnd"/>
      <w:r w:rsidRPr="00E26735">
        <w:rPr>
          <w:rFonts w:eastAsia="Times New Roman"/>
          <w:color w:val="000000"/>
          <w:spacing w:val="0"/>
          <w:sz w:val="24"/>
          <w:szCs w:val="24"/>
        </w:rPr>
        <w:t xml:space="preserve"> al </w:t>
      </w:r>
      <w:proofErr w:type="spellStart"/>
      <w:r w:rsidRPr="00E26735">
        <w:rPr>
          <w:rFonts w:eastAsia="Times New Roman"/>
          <w:color w:val="000000"/>
          <w:spacing w:val="0"/>
          <w:sz w:val="24"/>
          <w:szCs w:val="24"/>
        </w:rPr>
        <w:t>contoa</w:t>
      </w:r>
      <w:r w:rsidRPr="00E26735">
        <w:rPr>
          <w:color w:val="000000"/>
          <w:spacing w:val="0"/>
          <w:sz w:val="24"/>
          <w:szCs w:val="24"/>
        </w:rPr>
        <w:t>relor</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al </w:t>
      </w:r>
      <w:proofErr w:type="spellStart"/>
      <w:r w:rsidRPr="00E26735">
        <w:rPr>
          <w:color w:val="000000"/>
          <w:spacing w:val="0"/>
          <w:sz w:val="24"/>
          <w:szCs w:val="24"/>
        </w:rPr>
        <w:t>altor</w:t>
      </w:r>
      <w:proofErr w:type="spellEnd"/>
      <w:r w:rsidRPr="00E26735">
        <w:rPr>
          <w:color w:val="000000"/>
          <w:spacing w:val="0"/>
          <w:sz w:val="24"/>
          <w:szCs w:val="24"/>
        </w:rPr>
        <w:t xml:space="preserve"> </w:t>
      </w:r>
      <w:proofErr w:type="spellStart"/>
      <w:r w:rsidRPr="00E26735">
        <w:rPr>
          <w:color w:val="000000"/>
          <w:spacing w:val="0"/>
          <w:sz w:val="24"/>
          <w:szCs w:val="24"/>
        </w:rPr>
        <w:t>aparate</w:t>
      </w:r>
      <w:proofErr w:type="spellEnd"/>
      <w:r w:rsidRPr="00E26735">
        <w:rPr>
          <w:color w:val="000000"/>
          <w:spacing w:val="0"/>
          <w:sz w:val="24"/>
          <w:szCs w:val="24"/>
        </w:rPr>
        <w:t xml:space="preserve"> de </w:t>
      </w:r>
      <w:proofErr w:type="spellStart"/>
      <w:r w:rsidRPr="00E26735">
        <w:rPr>
          <w:color w:val="000000"/>
          <w:spacing w:val="0"/>
          <w:sz w:val="24"/>
          <w:szCs w:val="24"/>
        </w:rPr>
        <w:t>măsurat</w:t>
      </w:r>
      <w:proofErr w:type="spellEnd"/>
      <w:r w:rsidRPr="00E26735">
        <w:rPr>
          <w:color w:val="000000"/>
          <w:spacing w:val="0"/>
          <w:sz w:val="24"/>
          <w:szCs w:val="24"/>
        </w:rPr>
        <w:t xml:space="preserve"> se </w:t>
      </w:r>
      <w:proofErr w:type="spellStart"/>
      <w:r w:rsidRPr="00E26735">
        <w:rPr>
          <w:color w:val="000000"/>
          <w:spacing w:val="0"/>
          <w:sz w:val="24"/>
          <w:szCs w:val="24"/>
        </w:rPr>
        <w:t>suportă</w:t>
      </w:r>
      <w:proofErr w:type="spellEnd"/>
      <w:r w:rsidRPr="00E26735">
        <w:rPr>
          <w:color w:val="000000"/>
          <w:spacing w:val="0"/>
          <w:sz w:val="24"/>
          <w:szCs w:val="24"/>
        </w:rPr>
        <w:t xml:space="preserve"> de </w:t>
      </w:r>
      <w:proofErr w:type="spellStart"/>
      <w:r w:rsidRPr="00E26735">
        <w:rPr>
          <w:color w:val="000000"/>
          <w:spacing w:val="0"/>
          <w:sz w:val="24"/>
          <w:szCs w:val="24"/>
        </w:rPr>
        <w:t>căt</w:t>
      </w:r>
      <w:r w:rsidRPr="00E26735">
        <w:rPr>
          <w:rFonts w:eastAsia="Times New Roman"/>
          <w:color w:val="000000"/>
          <w:spacing w:val="0"/>
          <w:sz w:val="24"/>
          <w:szCs w:val="24"/>
        </w:rPr>
        <w:t>re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Contractant</w:t>
      </w:r>
      <w:proofErr w:type="spellEnd"/>
      <w:r w:rsidRPr="00E26735">
        <w:rPr>
          <w:rFonts w:eastAsia="Times New Roman"/>
          <w:color w:val="000000"/>
          <w:spacing w:val="0"/>
          <w:sz w:val="24"/>
          <w:szCs w:val="24"/>
        </w:rPr>
        <w: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11.3 </w:t>
      </w:r>
      <w:proofErr w:type="spellStart"/>
      <w:r w:rsidRPr="00E26735">
        <w:rPr>
          <w:rFonts w:ascii="Times New Roman" w:hAnsi="Times New Roman" w:cs="Times New Roman"/>
          <w:lang w:eastAsia="en-US"/>
        </w:rPr>
        <w:t>-Autoritatea</w:t>
      </w:r>
      <w:proofErr w:type="spellEnd"/>
      <w:r w:rsidRPr="00E26735">
        <w:rPr>
          <w:rFonts w:ascii="Times New Roman" w:hAnsi="Times New Roman" w:cs="Times New Roman"/>
          <w:lang w:eastAsia="en-US"/>
        </w:rPr>
        <w:t xml:space="preserve"> este responsabilă prin proiectant şi dirigintele de șantier pentru trasarea axelor principale, bornelor de referinţă, căilor de circulaţie şi a limitelor terenului pus la dispoziţia Contractantului, precum şi pentru materializarea cotelor de nivel în imediata apropiere a terenului.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11.4. - Autoritatea are obligaţia de a examina şi măsura lucrările care devin ascunse în cel mult 5 zile de la notificarea Contractantului.</w:t>
      </w:r>
    </w:p>
    <w:p w:rsidR="005E54D6" w:rsidRPr="00E26735" w:rsidRDefault="003D76D7" w:rsidP="00820207">
      <w:pPr>
        <w:autoSpaceDE w:val="0"/>
        <w:autoSpaceDN w:val="0"/>
        <w:adjustRightInd w:val="0"/>
        <w:ind w:hanging="142"/>
        <w:jc w:val="both"/>
        <w:rPr>
          <w:rFonts w:ascii="Times New Roman" w:hAnsi="Times New Roman" w:cs="Times New Roman"/>
          <w:lang w:eastAsia="en-US"/>
        </w:rPr>
      </w:pPr>
      <w:r>
        <w:rPr>
          <w:rFonts w:ascii="Times New Roman" w:hAnsi="Times New Roman" w:cs="Times New Roman"/>
          <w:lang w:eastAsia="en-US"/>
        </w:rPr>
        <w:t xml:space="preserve">   </w:t>
      </w:r>
      <w:r w:rsidR="005E54D6" w:rsidRPr="00E26735">
        <w:rPr>
          <w:rFonts w:ascii="Times New Roman" w:hAnsi="Times New Roman" w:cs="Times New Roman"/>
          <w:lang w:eastAsia="en-US"/>
        </w:rPr>
        <w:t>11.5. - Autoritatea este pe deplin responsabilă de exactitatea documentelor şi a oricăror alte informaţii furnizate Contractantului, precum şi pentru dispoziţiile şi livrările sale.</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pStyle w:val="Bodytext51"/>
        <w:shd w:val="clear" w:color="auto" w:fill="auto"/>
        <w:tabs>
          <w:tab w:val="left" w:pos="426"/>
        </w:tabs>
        <w:spacing w:before="0" w:after="0" w:line="240" w:lineRule="auto"/>
        <w:ind w:firstLine="0"/>
        <w:jc w:val="both"/>
        <w:rPr>
          <w:rStyle w:val="Bodytext5"/>
          <w:b/>
          <w:sz w:val="24"/>
          <w:szCs w:val="24"/>
        </w:rPr>
      </w:pPr>
      <w:r w:rsidRPr="00E26735">
        <w:rPr>
          <w:rStyle w:val="Bodytext5"/>
          <w:b/>
          <w:sz w:val="24"/>
          <w:szCs w:val="24"/>
        </w:rPr>
        <w:t xml:space="preserve">12. </w:t>
      </w:r>
      <w:proofErr w:type="spellStart"/>
      <w:r w:rsidRPr="00E26735">
        <w:rPr>
          <w:b/>
          <w:bCs/>
          <w:color w:val="000000"/>
          <w:spacing w:val="0"/>
          <w:sz w:val="24"/>
          <w:szCs w:val="24"/>
        </w:rPr>
        <w:t>Sancţiuni</w:t>
      </w:r>
      <w:proofErr w:type="spellEnd"/>
      <w:r w:rsidRPr="00E26735">
        <w:rPr>
          <w:b/>
          <w:bCs/>
          <w:color w:val="000000"/>
          <w:spacing w:val="0"/>
          <w:sz w:val="24"/>
          <w:szCs w:val="24"/>
        </w:rPr>
        <w:t xml:space="preserve"> </w:t>
      </w:r>
      <w:proofErr w:type="spellStart"/>
      <w:r w:rsidRPr="00E26735">
        <w:rPr>
          <w:b/>
          <w:bCs/>
          <w:color w:val="000000"/>
          <w:spacing w:val="0"/>
          <w:sz w:val="24"/>
          <w:szCs w:val="24"/>
        </w:rPr>
        <w:t>pentru</w:t>
      </w:r>
      <w:proofErr w:type="spellEnd"/>
      <w:r w:rsidRPr="00E26735">
        <w:rPr>
          <w:b/>
          <w:bCs/>
          <w:color w:val="000000"/>
          <w:spacing w:val="0"/>
          <w:sz w:val="24"/>
          <w:szCs w:val="24"/>
        </w:rPr>
        <w:t xml:space="preserve"> </w:t>
      </w:r>
      <w:proofErr w:type="spellStart"/>
      <w:r w:rsidRPr="00E26735">
        <w:rPr>
          <w:b/>
          <w:bCs/>
          <w:color w:val="000000"/>
          <w:spacing w:val="0"/>
          <w:sz w:val="24"/>
          <w:szCs w:val="24"/>
        </w:rPr>
        <w:t>neîndeplinirea</w:t>
      </w:r>
      <w:proofErr w:type="spellEnd"/>
      <w:r w:rsidRPr="00E26735">
        <w:rPr>
          <w:b/>
          <w:bCs/>
          <w:color w:val="000000"/>
          <w:spacing w:val="0"/>
          <w:sz w:val="24"/>
          <w:szCs w:val="24"/>
        </w:rPr>
        <w:t xml:space="preserve"> </w:t>
      </w:r>
      <w:proofErr w:type="spellStart"/>
      <w:r w:rsidRPr="00E26735">
        <w:rPr>
          <w:b/>
          <w:bCs/>
          <w:color w:val="000000"/>
          <w:spacing w:val="0"/>
          <w:sz w:val="24"/>
          <w:szCs w:val="24"/>
        </w:rPr>
        <w:t>culpabilă</w:t>
      </w:r>
      <w:proofErr w:type="spellEnd"/>
      <w:r w:rsidRPr="00E26735">
        <w:rPr>
          <w:b/>
          <w:bCs/>
          <w:color w:val="000000"/>
          <w:spacing w:val="0"/>
          <w:sz w:val="24"/>
          <w:szCs w:val="24"/>
        </w:rPr>
        <w:t xml:space="preserve"> </w:t>
      </w:r>
      <w:proofErr w:type="gramStart"/>
      <w:r w:rsidRPr="00E26735">
        <w:rPr>
          <w:b/>
          <w:bCs/>
          <w:color w:val="000000"/>
          <w:spacing w:val="0"/>
          <w:sz w:val="24"/>
          <w:szCs w:val="24"/>
        </w:rPr>
        <w:t>a</w:t>
      </w:r>
      <w:proofErr w:type="gramEnd"/>
      <w:r w:rsidRPr="00E26735">
        <w:rPr>
          <w:b/>
          <w:bCs/>
          <w:color w:val="000000"/>
          <w:spacing w:val="0"/>
          <w:sz w:val="24"/>
          <w:szCs w:val="24"/>
        </w:rPr>
        <w:t xml:space="preserve"> </w:t>
      </w:r>
      <w:proofErr w:type="spellStart"/>
      <w:r w:rsidRPr="00E26735">
        <w:rPr>
          <w:b/>
          <w:bCs/>
          <w:color w:val="000000"/>
          <w:spacing w:val="0"/>
          <w:sz w:val="24"/>
          <w:szCs w:val="24"/>
        </w:rPr>
        <w:t>obligaţiilor</w:t>
      </w:r>
      <w:proofErr w:type="spellEnd"/>
    </w:p>
    <w:p w:rsidR="005E54D6" w:rsidRPr="00E26735" w:rsidRDefault="005E54D6" w:rsidP="00820207">
      <w:pPr>
        <w:autoSpaceDE w:val="0"/>
        <w:autoSpaceDN w:val="0"/>
        <w:adjustRightInd w:val="0"/>
        <w:ind w:right="-179" w:hanging="142"/>
        <w:jc w:val="both"/>
        <w:rPr>
          <w:rFonts w:ascii="Times New Roman" w:hAnsi="Times New Roman" w:cs="Times New Roman"/>
          <w:lang w:eastAsia="en-US"/>
        </w:rPr>
      </w:pPr>
      <w:r w:rsidRPr="00E26735">
        <w:rPr>
          <w:rFonts w:ascii="Times New Roman" w:hAnsi="Times New Roman" w:cs="Times New Roman"/>
          <w:lang w:eastAsia="en-US"/>
        </w:rPr>
        <w:t xml:space="preserve">  12.1. - În cazul în care, din vina sa exclusivă, Contractantul nu reuşeşte sa finalizeze lucrările în termenul de execuție prevăzut în contract, atunci Autoritatea este îndreptăţită de a deduce din preţul contractului, ca penalităţi, o sumă echivalentă cu o cotă procentuală de 0,01% din valoarea rest de executat, pentru fiecare zi de întârziere până la îndeplinirea efectivă a obligaţiilor. Plata </w:t>
      </w:r>
      <w:proofErr w:type="spellStart"/>
      <w:r w:rsidRPr="00E26735">
        <w:rPr>
          <w:rFonts w:ascii="Times New Roman" w:hAnsi="Times New Roman" w:cs="Times New Roman"/>
          <w:lang w:eastAsia="en-US"/>
        </w:rPr>
        <w:t>penalitaților</w:t>
      </w:r>
      <w:proofErr w:type="spellEnd"/>
      <w:r w:rsidRPr="00E26735">
        <w:rPr>
          <w:rFonts w:ascii="Times New Roman" w:hAnsi="Times New Roman" w:cs="Times New Roman"/>
          <w:lang w:eastAsia="en-US"/>
        </w:rPr>
        <w:t xml:space="preserve"> poate fi reținută de </w:t>
      </w:r>
      <w:proofErr w:type="spellStart"/>
      <w:r w:rsidRPr="00E26735">
        <w:rPr>
          <w:rFonts w:ascii="Times New Roman" w:hAnsi="Times New Roman" w:cs="Times New Roman"/>
          <w:lang w:eastAsia="en-US"/>
        </w:rPr>
        <w:t>catre</w:t>
      </w:r>
      <w:proofErr w:type="spellEnd"/>
      <w:r w:rsidRPr="00E26735">
        <w:rPr>
          <w:rFonts w:ascii="Times New Roman" w:hAnsi="Times New Roman" w:cs="Times New Roman"/>
          <w:lang w:eastAsia="en-US"/>
        </w:rPr>
        <w:t xml:space="preserve"> Autoritate de </w:t>
      </w:r>
      <w:smartTag w:uri="urn:schemas-microsoft-com:office:smarttags" w:element="PersonName">
        <w:smartTagPr>
          <w:attr w:name="ProductID" w:val="la Contractant"/>
        </w:smartTagPr>
        <w:r w:rsidRPr="00E26735">
          <w:rPr>
            <w:rFonts w:ascii="Times New Roman" w:hAnsi="Times New Roman" w:cs="Times New Roman"/>
            <w:lang w:eastAsia="en-US"/>
          </w:rPr>
          <w:t>la Contractant</w:t>
        </w:r>
      </w:smartTag>
      <w:r w:rsidRPr="00E26735">
        <w:rPr>
          <w:rFonts w:ascii="Times New Roman" w:hAnsi="Times New Roman" w:cs="Times New Roman"/>
          <w:lang w:eastAsia="en-US"/>
        </w:rPr>
        <w:t xml:space="preserve"> din garanția de bună execuție, cu obligația reconstituirii ulterioare a cuantumului acestuia, dacă se continuă raporturile contractuale și /sau din facturile aflate la plată pe baza unui proces verbal de compensație și/sau prin orice altă modalitate </w:t>
      </w:r>
      <w:proofErr w:type="spellStart"/>
      <w:r w:rsidRPr="00E26735">
        <w:rPr>
          <w:rFonts w:ascii="Times New Roman" w:hAnsi="Times New Roman" w:cs="Times New Roman"/>
          <w:lang w:eastAsia="en-US"/>
        </w:rPr>
        <w:t>prevazută</w:t>
      </w:r>
      <w:proofErr w:type="spellEnd"/>
      <w:r w:rsidRPr="00E26735">
        <w:rPr>
          <w:rFonts w:ascii="Times New Roman" w:hAnsi="Times New Roman" w:cs="Times New Roman"/>
          <w:lang w:eastAsia="en-US"/>
        </w:rPr>
        <w:t xml:space="preserve"> de lege.</w:t>
      </w:r>
    </w:p>
    <w:p w:rsidR="005E54D6" w:rsidRPr="00E26735" w:rsidRDefault="005E54D6" w:rsidP="00820207">
      <w:pPr>
        <w:autoSpaceDE w:val="0"/>
        <w:autoSpaceDN w:val="0"/>
        <w:adjustRightInd w:val="0"/>
        <w:ind w:right="-179"/>
        <w:jc w:val="both"/>
        <w:rPr>
          <w:rFonts w:ascii="Times New Roman" w:hAnsi="Times New Roman" w:cs="Times New Roman"/>
          <w:lang w:eastAsia="en-US"/>
        </w:rPr>
      </w:pPr>
      <w:r w:rsidRPr="00E26735">
        <w:rPr>
          <w:rStyle w:val="Bodytext5"/>
          <w:rFonts w:cs="Times New Roman"/>
        </w:rPr>
        <w:t xml:space="preserve">12.2. </w:t>
      </w:r>
      <w:r w:rsidRPr="00E26735">
        <w:rPr>
          <w:rFonts w:ascii="Times New Roman" w:hAnsi="Times New Roman" w:cs="Times New Roman"/>
          <w:lang w:eastAsia="en-US"/>
        </w:rPr>
        <w:t xml:space="preserve">- În cazul în care Autoritatea nu onorează </w:t>
      </w:r>
      <w:r w:rsidRPr="00996F95">
        <w:rPr>
          <w:rFonts w:ascii="Times New Roman" w:hAnsi="Times New Roman" w:cs="Times New Roman"/>
          <w:lang w:eastAsia="en-US"/>
        </w:rPr>
        <w:t>facturile în termenul convenit, atunci</w:t>
      </w:r>
      <w:r w:rsidRPr="00E26735">
        <w:rPr>
          <w:rFonts w:ascii="Times New Roman" w:hAnsi="Times New Roman" w:cs="Times New Roman"/>
          <w:lang w:eastAsia="en-US"/>
        </w:rPr>
        <w:t xml:space="preserve"> Contractantul are dreptul de a solicita, ca penalităţi, o sumă echivalentă cu o cotă procentuală de 0,01%/zi întârziere, din valoarea facturilor neonorate, până la îndeplinirea efectivă a obligaţiilor.</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color w:val="000000"/>
          <w:spacing w:val="0"/>
          <w:sz w:val="24"/>
          <w:szCs w:val="24"/>
        </w:rPr>
        <w:t xml:space="preserve">12.3. - </w:t>
      </w:r>
      <w:proofErr w:type="spellStart"/>
      <w:r w:rsidRPr="00E26735">
        <w:rPr>
          <w:color w:val="000000"/>
          <w:spacing w:val="0"/>
          <w:sz w:val="24"/>
          <w:szCs w:val="24"/>
        </w:rPr>
        <w:t>Nerespectarea</w:t>
      </w:r>
      <w:proofErr w:type="spellEnd"/>
      <w:r w:rsidRPr="00E26735">
        <w:rPr>
          <w:color w:val="000000"/>
          <w:spacing w:val="0"/>
          <w:sz w:val="24"/>
          <w:szCs w:val="24"/>
        </w:rPr>
        <w:t xml:space="preserve"> </w:t>
      </w:r>
      <w:proofErr w:type="spellStart"/>
      <w:r w:rsidRPr="00E26735">
        <w:rPr>
          <w:color w:val="000000"/>
          <w:spacing w:val="0"/>
          <w:sz w:val="24"/>
          <w:szCs w:val="24"/>
        </w:rPr>
        <w:t>obligaţiilor</w:t>
      </w:r>
      <w:proofErr w:type="spellEnd"/>
      <w:r w:rsidRPr="00E26735">
        <w:rPr>
          <w:color w:val="000000"/>
          <w:spacing w:val="0"/>
          <w:sz w:val="24"/>
          <w:szCs w:val="24"/>
        </w:rPr>
        <w:t xml:space="preserve"> </w:t>
      </w:r>
      <w:proofErr w:type="spellStart"/>
      <w:r w:rsidRPr="00E26735">
        <w:rPr>
          <w:color w:val="000000"/>
          <w:spacing w:val="0"/>
          <w:sz w:val="24"/>
          <w:szCs w:val="24"/>
        </w:rPr>
        <w:t>asumate</w:t>
      </w:r>
      <w:proofErr w:type="spellEnd"/>
      <w:r w:rsidRPr="00E26735">
        <w:rPr>
          <w:color w:val="000000"/>
          <w:spacing w:val="0"/>
          <w:sz w:val="24"/>
          <w:szCs w:val="24"/>
        </w:rPr>
        <w:t xml:space="preserve"> </w:t>
      </w:r>
      <w:proofErr w:type="spellStart"/>
      <w:r w:rsidRPr="00E26735">
        <w:rPr>
          <w:color w:val="000000"/>
          <w:spacing w:val="0"/>
          <w:sz w:val="24"/>
          <w:szCs w:val="24"/>
        </w:rPr>
        <w:t>prin</w:t>
      </w:r>
      <w:proofErr w:type="spellEnd"/>
      <w:r w:rsidRPr="00E26735">
        <w:rPr>
          <w:color w:val="000000"/>
          <w:spacing w:val="0"/>
          <w:sz w:val="24"/>
          <w:szCs w:val="24"/>
        </w:rPr>
        <w:t xml:space="preserve"> </w:t>
      </w:r>
      <w:proofErr w:type="spellStart"/>
      <w:r w:rsidRPr="00E26735">
        <w:rPr>
          <w:color w:val="000000"/>
          <w:spacing w:val="0"/>
          <w:sz w:val="24"/>
          <w:szCs w:val="24"/>
        </w:rPr>
        <w:t>prezentul</w:t>
      </w:r>
      <w:proofErr w:type="spellEnd"/>
      <w:r w:rsidRPr="00E26735">
        <w:rPr>
          <w:color w:val="000000"/>
          <w:spacing w:val="0"/>
          <w:sz w:val="24"/>
          <w:szCs w:val="24"/>
        </w:rPr>
        <w:t xml:space="preserve"> contract de </w:t>
      </w:r>
      <w:proofErr w:type="spellStart"/>
      <w:r w:rsidRPr="00E26735">
        <w:rPr>
          <w:color w:val="000000"/>
          <w:spacing w:val="0"/>
          <w:sz w:val="24"/>
          <w:szCs w:val="24"/>
        </w:rPr>
        <w:t>către</w:t>
      </w:r>
      <w:proofErr w:type="spellEnd"/>
      <w:r w:rsidRPr="00E26735">
        <w:rPr>
          <w:color w:val="000000"/>
          <w:spacing w:val="0"/>
          <w:sz w:val="24"/>
          <w:szCs w:val="24"/>
        </w:rPr>
        <w:t xml:space="preserve"> </w:t>
      </w:r>
      <w:proofErr w:type="spellStart"/>
      <w:r w:rsidRPr="00E26735">
        <w:rPr>
          <w:color w:val="000000"/>
          <w:spacing w:val="0"/>
          <w:sz w:val="24"/>
          <w:szCs w:val="24"/>
        </w:rPr>
        <w:t>una</w:t>
      </w:r>
      <w:proofErr w:type="spellEnd"/>
      <w:r w:rsidRPr="00E26735">
        <w:rPr>
          <w:color w:val="000000"/>
          <w:spacing w:val="0"/>
          <w:sz w:val="24"/>
          <w:szCs w:val="24"/>
        </w:rPr>
        <w:t xml:space="preserve"> </w:t>
      </w:r>
      <w:proofErr w:type="spellStart"/>
      <w:r w:rsidRPr="00E26735">
        <w:rPr>
          <w:color w:val="000000"/>
          <w:spacing w:val="0"/>
          <w:sz w:val="24"/>
          <w:szCs w:val="24"/>
        </w:rPr>
        <w:t>dintre</w:t>
      </w:r>
      <w:proofErr w:type="spellEnd"/>
      <w:r w:rsidRPr="00E26735">
        <w:rPr>
          <w:color w:val="000000"/>
          <w:spacing w:val="0"/>
          <w:sz w:val="24"/>
          <w:szCs w:val="24"/>
        </w:rPr>
        <w:t xml:space="preserve"> </w:t>
      </w:r>
      <w:proofErr w:type="spellStart"/>
      <w:r w:rsidRPr="00E26735">
        <w:rPr>
          <w:color w:val="000000"/>
          <w:spacing w:val="0"/>
          <w:sz w:val="24"/>
          <w:szCs w:val="24"/>
        </w:rPr>
        <w:t>părţi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mod </w:t>
      </w:r>
      <w:proofErr w:type="spellStart"/>
      <w:r w:rsidRPr="00E26735">
        <w:rPr>
          <w:color w:val="000000"/>
          <w:spacing w:val="0"/>
          <w:sz w:val="24"/>
          <w:szCs w:val="24"/>
        </w:rPr>
        <w:t>culpabil</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repetat</w:t>
      </w:r>
      <w:proofErr w:type="spellEnd"/>
      <w:r w:rsidRPr="00E26735">
        <w:rPr>
          <w:color w:val="000000"/>
          <w:spacing w:val="0"/>
          <w:sz w:val="24"/>
          <w:szCs w:val="24"/>
        </w:rPr>
        <w:t xml:space="preserve">, </w:t>
      </w:r>
      <w:proofErr w:type="spellStart"/>
      <w:r w:rsidRPr="00E26735">
        <w:rPr>
          <w:color w:val="000000"/>
          <w:spacing w:val="0"/>
          <w:sz w:val="24"/>
          <w:szCs w:val="24"/>
        </w:rPr>
        <w:t>dă</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w:t>
      </w:r>
      <w:proofErr w:type="spellStart"/>
      <w:r w:rsidRPr="00E26735">
        <w:rPr>
          <w:color w:val="000000"/>
          <w:spacing w:val="0"/>
          <w:sz w:val="24"/>
          <w:szCs w:val="24"/>
        </w:rPr>
        <w:t>părţii</w:t>
      </w:r>
      <w:proofErr w:type="spellEnd"/>
      <w:r w:rsidRPr="00E26735">
        <w:rPr>
          <w:color w:val="000000"/>
          <w:spacing w:val="0"/>
          <w:sz w:val="24"/>
          <w:szCs w:val="24"/>
        </w:rPr>
        <w:t xml:space="preserve"> </w:t>
      </w:r>
      <w:proofErr w:type="spellStart"/>
      <w:r w:rsidRPr="00E26735">
        <w:rPr>
          <w:color w:val="000000"/>
          <w:spacing w:val="0"/>
          <w:sz w:val="24"/>
          <w:szCs w:val="24"/>
        </w:rPr>
        <w:t>lezate</w:t>
      </w:r>
      <w:proofErr w:type="spellEnd"/>
      <w:r w:rsidRPr="00E26735">
        <w:rPr>
          <w:color w:val="000000"/>
          <w:spacing w:val="0"/>
          <w:sz w:val="24"/>
          <w:szCs w:val="24"/>
        </w:rPr>
        <w:t xml:space="preserve"> de a </w:t>
      </w:r>
      <w:proofErr w:type="spellStart"/>
      <w:r w:rsidRPr="00E26735">
        <w:rPr>
          <w:color w:val="000000"/>
          <w:spacing w:val="0"/>
          <w:sz w:val="24"/>
          <w:szCs w:val="24"/>
        </w:rPr>
        <w:t>consider</w:t>
      </w:r>
      <w:r w:rsidRPr="00E26735">
        <w:rPr>
          <w:rFonts w:eastAsia="Times New Roman"/>
          <w:color w:val="000000"/>
          <w:spacing w:val="0"/>
          <w:sz w:val="24"/>
          <w:szCs w:val="24"/>
        </w:rPr>
        <w:t>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drept</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reziliat</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și</w:t>
      </w:r>
      <w:proofErr w:type="spellEnd"/>
      <w:r w:rsidRPr="00E26735">
        <w:rPr>
          <w:rFonts w:eastAsia="Times New Roman"/>
          <w:color w:val="000000"/>
          <w:spacing w:val="0"/>
          <w:sz w:val="24"/>
          <w:szCs w:val="24"/>
        </w:rPr>
        <w:t xml:space="preserve"> de a </w:t>
      </w:r>
      <w:proofErr w:type="spellStart"/>
      <w:r w:rsidRPr="00E26735">
        <w:rPr>
          <w:rFonts w:eastAsia="Times New Roman"/>
          <w:color w:val="000000"/>
          <w:spacing w:val="0"/>
          <w:sz w:val="24"/>
          <w:szCs w:val="24"/>
        </w:rPr>
        <w:t>pretinde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plata</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daune-interese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înce</w:t>
      </w:r>
      <w:r w:rsidRPr="00E26735">
        <w:rPr>
          <w:color w:val="000000"/>
          <w:spacing w:val="0"/>
          <w:sz w:val="24"/>
          <w:szCs w:val="24"/>
        </w:rPr>
        <w:t>tând</w:t>
      </w:r>
      <w:proofErr w:type="spellEnd"/>
      <w:r w:rsidRPr="00E26735">
        <w:rPr>
          <w:color w:val="000000"/>
          <w:spacing w:val="0"/>
          <w:sz w:val="24"/>
          <w:szCs w:val="24"/>
        </w:rPr>
        <w:t xml:space="preserve"> de </w:t>
      </w:r>
      <w:proofErr w:type="spellStart"/>
      <w:r w:rsidRPr="00E26735">
        <w:rPr>
          <w:color w:val="000000"/>
          <w:spacing w:val="0"/>
          <w:sz w:val="24"/>
          <w:szCs w:val="24"/>
        </w:rPr>
        <w:t>plin</w:t>
      </w:r>
      <w:proofErr w:type="spellEnd"/>
      <w:r w:rsidRPr="00E26735">
        <w:rPr>
          <w:color w:val="000000"/>
          <w:spacing w:val="0"/>
          <w:sz w:val="24"/>
          <w:szCs w:val="24"/>
        </w:rPr>
        <w:t xml:space="preserve"> </w:t>
      </w:r>
      <w:proofErr w:type="spellStart"/>
      <w:r w:rsidRPr="00E26735">
        <w:rPr>
          <w:color w:val="000000"/>
          <w:spacing w:val="0"/>
          <w:sz w:val="24"/>
          <w:szCs w:val="24"/>
        </w:rPr>
        <w:t>drept</w:t>
      </w:r>
      <w:proofErr w:type="spellEnd"/>
      <w:r w:rsidRPr="00E26735">
        <w:rPr>
          <w:color w:val="000000"/>
          <w:spacing w:val="0"/>
          <w:sz w:val="24"/>
          <w:szCs w:val="24"/>
        </w:rPr>
        <w:t xml:space="preserve"> la </w:t>
      </w:r>
      <w:proofErr w:type="spellStart"/>
      <w:r w:rsidRPr="00E26735">
        <w:rPr>
          <w:color w:val="000000"/>
          <w:spacing w:val="0"/>
          <w:sz w:val="24"/>
          <w:szCs w:val="24"/>
        </w:rPr>
        <w:t>împlinirea</w:t>
      </w:r>
      <w:proofErr w:type="spellEnd"/>
      <w:r w:rsidRPr="00E26735">
        <w:rPr>
          <w:color w:val="000000"/>
          <w:spacing w:val="0"/>
          <w:sz w:val="24"/>
          <w:szCs w:val="24"/>
        </w:rPr>
        <w:t xml:space="preserve"> </w:t>
      </w:r>
      <w:proofErr w:type="spellStart"/>
      <w:r w:rsidRPr="00E26735">
        <w:rPr>
          <w:color w:val="000000"/>
          <w:spacing w:val="0"/>
          <w:sz w:val="24"/>
          <w:szCs w:val="24"/>
        </w:rPr>
        <w:t>termenului</w:t>
      </w:r>
      <w:proofErr w:type="spellEnd"/>
      <w:r w:rsidRPr="00E26735">
        <w:rPr>
          <w:color w:val="000000"/>
          <w:spacing w:val="0"/>
          <w:sz w:val="24"/>
          <w:szCs w:val="24"/>
        </w:rPr>
        <w:t xml:space="preserve"> </w:t>
      </w:r>
      <w:proofErr w:type="spellStart"/>
      <w:r w:rsidRPr="00E26735">
        <w:rPr>
          <w:color w:val="000000"/>
          <w:spacing w:val="0"/>
          <w:sz w:val="24"/>
          <w:szCs w:val="24"/>
        </w:rPr>
        <w:t>notificat</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intervenția</w:t>
      </w:r>
      <w:proofErr w:type="spellEnd"/>
      <w:r w:rsidRPr="00E26735">
        <w:rPr>
          <w:color w:val="000000"/>
          <w:spacing w:val="0"/>
          <w:sz w:val="24"/>
          <w:szCs w:val="24"/>
        </w:rPr>
        <w:t xml:space="preserve"> </w:t>
      </w:r>
      <w:proofErr w:type="spellStart"/>
      <w:r w:rsidRPr="00E26735">
        <w:rPr>
          <w:color w:val="000000"/>
          <w:spacing w:val="0"/>
          <w:sz w:val="24"/>
          <w:szCs w:val="24"/>
        </w:rPr>
        <w:t>instanței</w:t>
      </w:r>
      <w:proofErr w:type="spellEnd"/>
      <w:r w:rsidRPr="00E26735">
        <w:rPr>
          <w:color w:val="000000"/>
          <w:spacing w:val="0"/>
          <w:sz w:val="24"/>
          <w:szCs w:val="24"/>
        </w:rPr>
        <w:t xml:space="preserve"> </w:t>
      </w:r>
      <w:proofErr w:type="spellStart"/>
      <w:r w:rsidRPr="00E26735">
        <w:rPr>
          <w:color w:val="000000"/>
          <w:spacing w:val="0"/>
          <w:sz w:val="24"/>
          <w:szCs w:val="24"/>
        </w:rPr>
        <w:t>și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alte</w:t>
      </w:r>
      <w:proofErr w:type="spellEnd"/>
      <w:r w:rsidRPr="00E26735">
        <w:rPr>
          <w:color w:val="000000"/>
          <w:spacing w:val="0"/>
          <w:sz w:val="24"/>
          <w:szCs w:val="24"/>
        </w:rPr>
        <w:t xml:space="preserve"> </w:t>
      </w:r>
      <w:proofErr w:type="spellStart"/>
      <w:r w:rsidRPr="00E26735">
        <w:rPr>
          <w:color w:val="000000"/>
          <w:spacing w:val="0"/>
          <w:sz w:val="24"/>
          <w:szCs w:val="24"/>
        </w:rPr>
        <w:t>formalități</w:t>
      </w:r>
      <w:proofErr w:type="spellEnd"/>
      <w:r w:rsidRPr="00E26735">
        <w:rPr>
          <w:color w:val="000000"/>
          <w:spacing w:val="0"/>
          <w:sz w:val="24"/>
          <w:szCs w:val="24"/>
        </w:rPr>
        <w:t xml:space="preserve"> </w:t>
      </w:r>
      <w:proofErr w:type="spellStart"/>
      <w:r w:rsidRPr="00E26735">
        <w:rPr>
          <w:color w:val="000000"/>
          <w:spacing w:val="0"/>
          <w:sz w:val="24"/>
          <w:szCs w:val="24"/>
        </w:rPr>
        <w:t>suplimentare</w:t>
      </w:r>
      <w:proofErr w:type="spellEnd"/>
      <w:r w:rsidRPr="00E26735">
        <w:rPr>
          <w:color w:val="000000"/>
          <w:spacing w:val="0"/>
          <w:sz w:val="24"/>
          <w:szCs w:val="24"/>
        </w:rPr>
        <w:t xml:space="preserve">. </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12.4. - </w:t>
      </w:r>
      <w:proofErr w:type="spellStart"/>
      <w:r w:rsidRPr="00E26735">
        <w:rPr>
          <w:rFonts w:eastAsia="Times New Roman"/>
          <w:color w:val="000000"/>
          <w:spacing w:val="0"/>
          <w:sz w:val="24"/>
          <w:szCs w:val="24"/>
        </w:rPr>
        <w:t>Autoritatea</w:t>
      </w:r>
      <w:proofErr w:type="spellEnd"/>
      <w:r w:rsidRPr="00E26735">
        <w:rPr>
          <w:color w:val="000000"/>
          <w:spacing w:val="0"/>
          <w:sz w:val="24"/>
          <w:szCs w:val="24"/>
        </w:rPr>
        <w:t xml:space="preserve"> </w:t>
      </w:r>
      <w:proofErr w:type="spellStart"/>
      <w:r w:rsidRPr="00E26735">
        <w:rPr>
          <w:color w:val="000000"/>
          <w:spacing w:val="0"/>
          <w:sz w:val="24"/>
          <w:szCs w:val="24"/>
        </w:rPr>
        <w:t>îşi</w:t>
      </w:r>
      <w:proofErr w:type="spellEnd"/>
      <w:r w:rsidRPr="00E26735">
        <w:rPr>
          <w:color w:val="000000"/>
          <w:spacing w:val="0"/>
          <w:sz w:val="24"/>
          <w:szCs w:val="24"/>
        </w:rPr>
        <w:t xml:space="preserve"> </w:t>
      </w:r>
      <w:proofErr w:type="spellStart"/>
      <w:r w:rsidRPr="00E26735">
        <w:rPr>
          <w:color w:val="000000"/>
          <w:spacing w:val="0"/>
          <w:sz w:val="24"/>
          <w:szCs w:val="24"/>
        </w:rPr>
        <w:t>rezervă</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de a de a </w:t>
      </w:r>
      <w:proofErr w:type="spellStart"/>
      <w:r w:rsidRPr="00E26735">
        <w:rPr>
          <w:color w:val="000000"/>
          <w:spacing w:val="0"/>
          <w:sz w:val="24"/>
          <w:szCs w:val="24"/>
        </w:rPr>
        <w:t>renunţa</w:t>
      </w:r>
      <w:proofErr w:type="spellEnd"/>
      <w:r w:rsidRPr="00E26735">
        <w:rPr>
          <w:color w:val="000000"/>
          <w:spacing w:val="0"/>
          <w:sz w:val="24"/>
          <w:szCs w:val="24"/>
        </w:rPr>
        <w:t xml:space="preserve"> </w:t>
      </w:r>
      <w:proofErr w:type="spellStart"/>
      <w:r w:rsidRPr="00E26735">
        <w:rPr>
          <w:color w:val="000000"/>
          <w:spacing w:val="0"/>
          <w:sz w:val="24"/>
          <w:szCs w:val="24"/>
        </w:rPr>
        <w:t>oricând</w:t>
      </w:r>
      <w:proofErr w:type="spellEnd"/>
      <w:r w:rsidRPr="00E26735">
        <w:rPr>
          <w:color w:val="000000"/>
          <w:spacing w:val="0"/>
          <w:sz w:val="24"/>
          <w:szCs w:val="24"/>
        </w:rPr>
        <w:t xml:space="preserve"> la contract, </w:t>
      </w:r>
      <w:proofErr w:type="spellStart"/>
      <w:r w:rsidRPr="00E26735">
        <w:rPr>
          <w:color w:val="000000"/>
          <w:spacing w:val="0"/>
          <w:sz w:val="24"/>
          <w:szCs w:val="24"/>
        </w:rPr>
        <w:t>printr</w:t>
      </w:r>
      <w:proofErr w:type="spellEnd"/>
      <w:r w:rsidRPr="00E26735">
        <w:rPr>
          <w:color w:val="000000"/>
          <w:spacing w:val="0"/>
          <w:sz w:val="24"/>
          <w:szCs w:val="24"/>
        </w:rPr>
        <w:t xml:space="preserve">-o </w:t>
      </w:r>
      <w:proofErr w:type="spellStart"/>
      <w:r w:rsidRPr="00E26735">
        <w:rPr>
          <w:color w:val="000000"/>
          <w:spacing w:val="0"/>
          <w:sz w:val="24"/>
          <w:szCs w:val="24"/>
        </w:rPr>
        <w:t>notificare</w:t>
      </w:r>
      <w:proofErr w:type="spellEnd"/>
      <w:r w:rsidRPr="00E26735">
        <w:rPr>
          <w:color w:val="000000"/>
          <w:spacing w:val="0"/>
          <w:sz w:val="24"/>
          <w:szCs w:val="24"/>
        </w:rPr>
        <w:t xml:space="preserve"> </w:t>
      </w:r>
      <w:proofErr w:type="spellStart"/>
      <w:r w:rsidRPr="00E26735">
        <w:rPr>
          <w:color w:val="000000"/>
          <w:spacing w:val="0"/>
          <w:sz w:val="24"/>
          <w:szCs w:val="24"/>
        </w:rPr>
        <w:t>scrisă</w:t>
      </w:r>
      <w:proofErr w:type="spellEnd"/>
      <w:r w:rsidRPr="00E26735">
        <w:rPr>
          <w:color w:val="000000"/>
          <w:spacing w:val="0"/>
          <w:sz w:val="24"/>
          <w:szCs w:val="24"/>
        </w:rPr>
        <w:t xml:space="preserve"> </w:t>
      </w:r>
      <w:proofErr w:type="spellStart"/>
      <w:r w:rsidRPr="00E26735">
        <w:rPr>
          <w:color w:val="000000"/>
          <w:spacing w:val="0"/>
          <w:sz w:val="24"/>
          <w:szCs w:val="24"/>
        </w:rPr>
        <w:t>adresată</w:t>
      </w:r>
      <w:proofErr w:type="spellEnd"/>
      <w:r w:rsidRPr="00E26735">
        <w:rPr>
          <w:color w:val="000000"/>
          <w:spacing w:val="0"/>
          <w:sz w:val="24"/>
          <w:szCs w:val="24"/>
        </w:rPr>
        <w:t xml:space="preserve"> </w:t>
      </w:r>
      <w:proofErr w:type="spellStart"/>
      <w:r w:rsidRPr="00E26735">
        <w:rPr>
          <w:color w:val="000000"/>
          <w:spacing w:val="0"/>
          <w:sz w:val="24"/>
          <w:szCs w:val="24"/>
        </w:rPr>
        <w:t>Contractantului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nici</w:t>
      </w:r>
      <w:proofErr w:type="spellEnd"/>
      <w:r w:rsidRPr="00E26735">
        <w:rPr>
          <w:color w:val="000000"/>
          <w:spacing w:val="0"/>
          <w:sz w:val="24"/>
          <w:szCs w:val="24"/>
        </w:rPr>
        <w:t xml:space="preserve"> o </w:t>
      </w:r>
      <w:proofErr w:type="spellStart"/>
      <w:r w:rsidRPr="00E26735">
        <w:rPr>
          <w:color w:val="000000"/>
          <w:spacing w:val="0"/>
          <w:sz w:val="24"/>
          <w:szCs w:val="24"/>
        </w:rPr>
        <w:t>compensaţie</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w:t>
      </w:r>
      <w:proofErr w:type="spellStart"/>
      <w:r w:rsidRPr="00E26735">
        <w:rPr>
          <w:color w:val="000000"/>
          <w:spacing w:val="0"/>
          <w:sz w:val="24"/>
          <w:szCs w:val="24"/>
        </w:rPr>
        <w:t>acesta</w:t>
      </w:r>
      <w:proofErr w:type="spellEnd"/>
      <w:r w:rsidRPr="00E26735">
        <w:rPr>
          <w:color w:val="000000"/>
          <w:spacing w:val="0"/>
          <w:sz w:val="24"/>
          <w:szCs w:val="24"/>
        </w:rPr>
        <w:t xml:space="preserve"> din </w:t>
      </w:r>
      <w:proofErr w:type="spellStart"/>
      <w:r w:rsidRPr="00E26735">
        <w:rPr>
          <w:color w:val="000000"/>
          <w:spacing w:val="0"/>
          <w:sz w:val="24"/>
          <w:szCs w:val="24"/>
        </w:rPr>
        <w:t>urmă</w:t>
      </w:r>
      <w:proofErr w:type="spellEnd"/>
      <w:r w:rsidRPr="00E26735">
        <w:rPr>
          <w:color w:val="000000"/>
          <w:spacing w:val="0"/>
          <w:sz w:val="24"/>
          <w:szCs w:val="24"/>
        </w:rPr>
        <w:t xml:space="preserve"> </w:t>
      </w:r>
      <w:proofErr w:type="spellStart"/>
      <w:r w:rsidRPr="00E26735">
        <w:rPr>
          <w:color w:val="000000"/>
          <w:spacing w:val="0"/>
          <w:sz w:val="24"/>
          <w:szCs w:val="24"/>
        </w:rPr>
        <w:t>dă</w:t>
      </w:r>
      <w:proofErr w:type="spellEnd"/>
      <w:r w:rsidRPr="00E26735">
        <w:rPr>
          <w:color w:val="000000"/>
          <w:spacing w:val="0"/>
          <w:sz w:val="24"/>
          <w:szCs w:val="24"/>
        </w:rPr>
        <w:t xml:space="preserve"> </w:t>
      </w:r>
      <w:proofErr w:type="spellStart"/>
      <w:r w:rsidRPr="00E26735">
        <w:rPr>
          <w:color w:val="000000"/>
          <w:spacing w:val="0"/>
          <w:sz w:val="24"/>
          <w:szCs w:val="24"/>
        </w:rPr>
        <w:t>faliment</w:t>
      </w:r>
      <w:proofErr w:type="spellEnd"/>
      <w:r w:rsidRPr="00E26735">
        <w:rPr>
          <w:color w:val="000000"/>
          <w:spacing w:val="0"/>
          <w:sz w:val="24"/>
          <w:szCs w:val="24"/>
        </w:rPr>
        <w:t xml:space="preserve">, cu </w:t>
      </w:r>
      <w:proofErr w:type="spellStart"/>
      <w:r w:rsidRPr="00E26735">
        <w:rPr>
          <w:color w:val="000000"/>
          <w:spacing w:val="0"/>
          <w:sz w:val="24"/>
          <w:szCs w:val="24"/>
        </w:rPr>
        <w:t>condiţia</w:t>
      </w:r>
      <w:proofErr w:type="spellEnd"/>
      <w:r w:rsidRPr="00E26735">
        <w:rPr>
          <w:color w:val="000000"/>
          <w:spacing w:val="0"/>
          <w:sz w:val="24"/>
          <w:szCs w:val="24"/>
        </w:rPr>
        <w:t xml:space="preserve"> ca </w:t>
      </w:r>
      <w:proofErr w:type="spellStart"/>
      <w:r w:rsidRPr="00E26735">
        <w:rPr>
          <w:color w:val="000000"/>
          <w:spacing w:val="0"/>
          <w:sz w:val="24"/>
          <w:szCs w:val="24"/>
        </w:rPr>
        <w:t>această</w:t>
      </w:r>
      <w:proofErr w:type="spellEnd"/>
      <w:r w:rsidRPr="00E26735">
        <w:rPr>
          <w:color w:val="000000"/>
          <w:spacing w:val="0"/>
          <w:sz w:val="24"/>
          <w:szCs w:val="24"/>
        </w:rPr>
        <w:t xml:space="preserve"> </w:t>
      </w:r>
      <w:proofErr w:type="spellStart"/>
      <w:r w:rsidRPr="00E26735">
        <w:rPr>
          <w:color w:val="000000"/>
          <w:spacing w:val="0"/>
          <w:sz w:val="24"/>
          <w:szCs w:val="24"/>
        </w:rPr>
        <w:t>renunţare</w:t>
      </w:r>
      <w:proofErr w:type="spellEnd"/>
      <w:r w:rsidRPr="00E26735">
        <w:rPr>
          <w:color w:val="000000"/>
          <w:spacing w:val="0"/>
          <w:sz w:val="24"/>
          <w:szCs w:val="24"/>
        </w:rPr>
        <w:t xml:space="preserve"> </w:t>
      </w:r>
      <w:proofErr w:type="spellStart"/>
      <w:r w:rsidRPr="00E26735">
        <w:rPr>
          <w:color w:val="000000"/>
          <w:spacing w:val="0"/>
          <w:sz w:val="24"/>
          <w:szCs w:val="24"/>
        </w:rPr>
        <w:t>să</w:t>
      </w:r>
      <w:proofErr w:type="spellEnd"/>
      <w:r w:rsidRPr="00E26735">
        <w:rPr>
          <w:color w:val="000000"/>
          <w:spacing w:val="0"/>
          <w:sz w:val="24"/>
          <w:szCs w:val="24"/>
        </w:rPr>
        <w:t xml:space="preserve"> nu </w:t>
      </w:r>
      <w:proofErr w:type="spellStart"/>
      <w:r w:rsidRPr="00E26735">
        <w:rPr>
          <w:color w:val="000000"/>
          <w:spacing w:val="0"/>
          <w:sz w:val="24"/>
          <w:szCs w:val="24"/>
        </w:rPr>
        <w:t>prejudicieze</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w:t>
      </w:r>
      <w:proofErr w:type="spellStart"/>
      <w:r w:rsidRPr="00E26735">
        <w:rPr>
          <w:color w:val="000000"/>
          <w:spacing w:val="0"/>
          <w:sz w:val="24"/>
          <w:szCs w:val="24"/>
        </w:rPr>
        <w:t>să</w:t>
      </w:r>
      <w:proofErr w:type="spellEnd"/>
      <w:r w:rsidRPr="00E26735">
        <w:rPr>
          <w:color w:val="000000"/>
          <w:spacing w:val="0"/>
          <w:sz w:val="24"/>
          <w:szCs w:val="24"/>
        </w:rPr>
        <w:t xml:space="preserve"> </w:t>
      </w:r>
      <w:proofErr w:type="spellStart"/>
      <w:r w:rsidRPr="00E26735">
        <w:rPr>
          <w:color w:val="000000"/>
          <w:spacing w:val="0"/>
          <w:sz w:val="24"/>
          <w:szCs w:val="24"/>
        </w:rPr>
        <w:t>afecteze</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la </w:t>
      </w:r>
      <w:proofErr w:type="spellStart"/>
      <w:r w:rsidRPr="00E26735">
        <w:rPr>
          <w:color w:val="000000"/>
          <w:spacing w:val="0"/>
          <w:sz w:val="24"/>
          <w:szCs w:val="24"/>
        </w:rPr>
        <w:t>acţiune</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w:t>
      </w:r>
      <w:proofErr w:type="spellStart"/>
      <w:r w:rsidRPr="00E26735">
        <w:rPr>
          <w:color w:val="000000"/>
          <w:spacing w:val="0"/>
          <w:sz w:val="24"/>
          <w:szCs w:val="24"/>
        </w:rPr>
        <w:t>despăgubire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Contractant</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w:t>
      </w:r>
      <w:proofErr w:type="spellStart"/>
      <w:r w:rsidRPr="00E26735">
        <w:rPr>
          <w:color w:val="000000"/>
          <w:spacing w:val="0"/>
          <w:sz w:val="24"/>
          <w:szCs w:val="24"/>
        </w:rPr>
        <w:t>acest</w:t>
      </w:r>
      <w:proofErr w:type="spellEnd"/>
      <w:r w:rsidRPr="00E26735">
        <w:rPr>
          <w:color w:val="000000"/>
          <w:spacing w:val="0"/>
          <w:sz w:val="24"/>
          <w:szCs w:val="24"/>
        </w:rPr>
        <w:t xml:space="preserve"> </w:t>
      </w:r>
      <w:proofErr w:type="spellStart"/>
      <w:r w:rsidRPr="00E26735">
        <w:rPr>
          <w:color w:val="000000"/>
          <w:spacing w:val="0"/>
          <w:sz w:val="24"/>
          <w:szCs w:val="24"/>
        </w:rPr>
        <w:t>caz</w:t>
      </w:r>
      <w:proofErr w:type="spellEnd"/>
      <w:r w:rsidRPr="00E26735">
        <w:rPr>
          <w:color w:val="000000"/>
          <w:spacing w:val="0"/>
          <w:sz w:val="24"/>
          <w:szCs w:val="24"/>
        </w:rPr>
        <w:t xml:space="preserve">, </w:t>
      </w:r>
      <w:proofErr w:type="spellStart"/>
      <w:r w:rsidRPr="00E26735">
        <w:rPr>
          <w:color w:val="000000"/>
          <w:spacing w:val="0"/>
          <w:sz w:val="24"/>
          <w:szCs w:val="24"/>
        </w:rPr>
        <w:t>Contractantul</w:t>
      </w:r>
      <w:proofErr w:type="spellEnd"/>
      <w:r w:rsidRPr="00E26735">
        <w:rPr>
          <w:color w:val="000000"/>
          <w:spacing w:val="0"/>
          <w:sz w:val="24"/>
          <w:szCs w:val="24"/>
        </w:rPr>
        <w:t xml:space="preserve"> are </w:t>
      </w:r>
      <w:proofErr w:type="spellStart"/>
      <w:r w:rsidRPr="00E26735">
        <w:rPr>
          <w:color w:val="000000"/>
          <w:spacing w:val="0"/>
          <w:sz w:val="24"/>
          <w:szCs w:val="24"/>
        </w:rPr>
        <w:t>dreptul</w:t>
      </w:r>
      <w:proofErr w:type="spellEnd"/>
      <w:r w:rsidRPr="00E26735">
        <w:rPr>
          <w:color w:val="000000"/>
          <w:spacing w:val="0"/>
          <w:sz w:val="24"/>
          <w:szCs w:val="24"/>
        </w:rPr>
        <w:t xml:space="preserve"> de a </w:t>
      </w:r>
      <w:proofErr w:type="spellStart"/>
      <w:r w:rsidRPr="00E26735">
        <w:rPr>
          <w:color w:val="000000"/>
          <w:spacing w:val="0"/>
          <w:sz w:val="24"/>
          <w:szCs w:val="24"/>
        </w:rPr>
        <w:t>pretinde</w:t>
      </w:r>
      <w:proofErr w:type="spellEnd"/>
      <w:r w:rsidRPr="00E26735">
        <w:rPr>
          <w:color w:val="000000"/>
          <w:spacing w:val="0"/>
          <w:sz w:val="24"/>
          <w:szCs w:val="24"/>
        </w:rPr>
        <w:t xml:space="preserve"> </w:t>
      </w:r>
      <w:proofErr w:type="spellStart"/>
      <w:r w:rsidRPr="00E26735">
        <w:rPr>
          <w:color w:val="000000"/>
          <w:spacing w:val="0"/>
          <w:sz w:val="24"/>
          <w:szCs w:val="24"/>
        </w:rPr>
        <w:t>numai</w:t>
      </w:r>
      <w:proofErr w:type="spellEnd"/>
      <w:r w:rsidRPr="00E26735">
        <w:rPr>
          <w:color w:val="000000"/>
          <w:spacing w:val="0"/>
          <w:sz w:val="24"/>
          <w:szCs w:val="24"/>
        </w:rPr>
        <w:t xml:space="preserve"> </w:t>
      </w:r>
      <w:proofErr w:type="spellStart"/>
      <w:r w:rsidRPr="00E26735">
        <w:rPr>
          <w:color w:val="000000"/>
          <w:spacing w:val="0"/>
          <w:sz w:val="24"/>
          <w:szCs w:val="24"/>
        </w:rPr>
        <w:t>plata</w:t>
      </w:r>
      <w:proofErr w:type="spellEnd"/>
      <w:r w:rsidRPr="00E26735">
        <w:rPr>
          <w:color w:val="000000"/>
          <w:spacing w:val="0"/>
          <w:sz w:val="24"/>
          <w:szCs w:val="24"/>
        </w:rPr>
        <w:t xml:space="preserve"> </w:t>
      </w:r>
      <w:proofErr w:type="spellStart"/>
      <w:r w:rsidRPr="00E26735">
        <w:rPr>
          <w:color w:val="000000"/>
          <w:spacing w:val="0"/>
          <w:sz w:val="24"/>
          <w:szCs w:val="24"/>
        </w:rPr>
        <w:t>corespunzătoare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partea</w:t>
      </w:r>
      <w:proofErr w:type="spellEnd"/>
      <w:r w:rsidRPr="00E26735">
        <w:rPr>
          <w:color w:val="000000"/>
          <w:spacing w:val="0"/>
          <w:sz w:val="24"/>
          <w:szCs w:val="24"/>
        </w:rPr>
        <w:t xml:space="preserve"> din contract </w:t>
      </w:r>
      <w:proofErr w:type="spellStart"/>
      <w:r w:rsidRPr="00E26735">
        <w:rPr>
          <w:color w:val="000000"/>
          <w:spacing w:val="0"/>
          <w:sz w:val="24"/>
          <w:szCs w:val="24"/>
        </w:rPr>
        <w:t>executată</w:t>
      </w:r>
      <w:proofErr w:type="spellEnd"/>
      <w:r w:rsidRPr="00E26735">
        <w:rPr>
          <w:color w:val="000000"/>
          <w:spacing w:val="0"/>
          <w:sz w:val="24"/>
          <w:szCs w:val="24"/>
        </w:rPr>
        <w:t xml:space="preserve"> </w:t>
      </w:r>
      <w:proofErr w:type="spellStart"/>
      <w:r w:rsidRPr="00E26735">
        <w:rPr>
          <w:color w:val="000000"/>
          <w:spacing w:val="0"/>
          <w:sz w:val="24"/>
          <w:szCs w:val="24"/>
        </w:rPr>
        <w:t>până</w:t>
      </w:r>
      <w:proofErr w:type="spellEnd"/>
      <w:r w:rsidRPr="00E26735">
        <w:rPr>
          <w:color w:val="000000"/>
          <w:spacing w:val="0"/>
          <w:sz w:val="24"/>
          <w:szCs w:val="24"/>
        </w:rPr>
        <w:t xml:space="preserve"> la data </w:t>
      </w:r>
      <w:proofErr w:type="spellStart"/>
      <w:r w:rsidRPr="00E26735">
        <w:rPr>
          <w:color w:val="000000"/>
          <w:spacing w:val="0"/>
          <w:sz w:val="24"/>
          <w:szCs w:val="24"/>
        </w:rPr>
        <w:t>denunţării</w:t>
      </w:r>
      <w:proofErr w:type="spellEnd"/>
      <w:r w:rsidRPr="00E26735">
        <w:rPr>
          <w:color w:val="000000"/>
          <w:spacing w:val="0"/>
          <w:sz w:val="24"/>
          <w:szCs w:val="24"/>
        </w:rPr>
        <w:t xml:space="preserve"> </w:t>
      </w:r>
      <w:proofErr w:type="spellStart"/>
      <w:r w:rsidRPr="00E26735">
        <w:rPr>
          <w:color w:val="000000"/>
          <w:spacing w:val="0"/>
          <w:sz w:val="24"/>
          <w:szCs w:val="24"/>
        </w:rPr>
        <w:t>unilaterale</w:t>
      </w:r>
      <w:proofErr w:type="spellEnd"/>
      <w:r w:rsidRPr="00E26735">
        <w:rPr>
          <w:color w:val="000000"/>
          <w:spacing w:val="0"/>
          <w:sz w:val="24"/>
          <w:szCs w:val="24"/>
        </w:rPr>
        <w:t xml:space="preserve"> a </w:t>
      </w:r>
      <w:proofErr w:type="spellStart"/>
      <w:r w:rsidRPr="00E26735">
        <w:rPr>
          <w:color w:val="000000"/>
          <w:spacing w:val="0"/>
          <w:sz w:val="24"/>
          <w:szCs w:val="24"/>
        </w:rPr>
        <w:t>contractului</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 xml:space="preserve">12.5. - </w:t>
      </w:r>
      <w:proofErr w:type="spellStart"/>
      <w:r w:rsidRPr="00E26735">
        <w:rPr>
          <w:rFonts w:eastAsia="Times New Roman"/>
          <w:color w:val="000000"/>
          <w:spacing w:val="0"/>
          <w:sz w:val="24"/>
          <w:szCs w:val="24"/>
        </w:rPr>
        <w:t>Contractantul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v</w:t>
      </w:r>
      <w:r w:rsidRPr="00E26735">
        <w:rPr>
          <w:color w:val="000000"/>
          <w:spacing w:val="0"/>
          <w:sz w:val="24"/>
          <w:szCs w:val="24"/>
        </w:rPr>
        <w:t>a</w:t>
      </w:r>
      <w:proofErr w:type="spellEnd"/>
      <w:r w:rsidRPr="00E26735">
        <w:rPr>
          <w:color w:val="000000"/>
          <w:spacing w:val="0"/>
          <w:sz w:val="24"/>
          <w:szCs w:val="24"/>
        </w:rPr>
        <w:t xml:space="preserve"> </w:t>
      </w:r>
      <w:proofErr w:type="spellStart"/>
      <w:r w:rsidRPr="00E26735">
        <w:rPr>
          <w:color w:val="000000"/>
          <w:spacing w:val="0"/>
          <w:sz w:val="24"/>
          <w:szCs w:val="24"/>
        </w:rPr>
        <w:t>despăgubi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mod </w:t>
      </w:r>
      <w:proofErr w:type="spellStart"/>
      <w:r w:rsidRPr="00E26735">
        <w:rPr>
          <w:color w:val="000000"/>
          <w:spacing w:val="0"/>
          <w:sz w:val="24"/>
          <w:szCs w:val="24"/>
        </w:rPr>
        <w:t>obligatoriu</w:t>
      </w:r>
      <w:proofErr w:type="spellEnd"/>
      <w:r w:rsidRPr="00E26735">
        <w:rPr>
          <w:color w:val="000000"/>
          <w:spacing w:val="0"/>
          <w:sz w:val="24"/>
          <w:szCs w:val="24"/>
        </w:rPr>
        <w:t xml:space="preserve"> </w:t>
      </w:r>
      <w:proofErr w:type="spellStart"/>
      <w:r w:rsidRPr="00E26735">
        <w:rPr>
          <w:rFonts w:eastAsia="Times New Roman"/>
          <w:color w:val="000000"/>
          <w:spacing w:val="0"/>
          <w:sz w:val="24"/>
          <w:szCs w:val="24"/>
        </w:rPr>
        <w:t>Autoritatea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pentru</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daunele</w:t>
      </w:r>
      <w:proofErr w:type="spellEnd"/>
      <w:r w:rsidRPr="00E26735">
        <w:rPr>
          <w:rFonts w:eastAsia="Times New Roman"/>
          <w:color w:val="000000"/>
          <w:spacing w:val="0"/>
          <w:sz w:val="24"/>
          <w:szCs w:val="24"/>
        </w:rPr>
        <w:t xml:space="preserve"> – </w:t>
      </w:r>
      <w:proofErr w:type="spellStart"/>
      <w:r w:rsidRPr="00E26735">
        <w:rPr>
          <w:rFonts w:eastAsia="Times New Roman"/>
          <w:color w:val="000000"/>
          <w:spacing w:val="0"/>
          <w:sz w:val="24"/>
          <w:szCs w:val="24"/>
        </w:rPr>
        <w:t>interese</w:t>
      </w:r>
      <w:proofErr w:type="spellEnd"/>
      <w:r w:rsidRPr="00E26735">
        <w:rPr>
          <w:rFonts w:eastAsia="Times New Roman"/>
          <w:color w:val="000000"/>
          <w:spacing w:val="0"/>
          <w:sz w:val="24"/>
          <w:szCs w:val="24"/>
        </w:rPr>
        <w:t xml:space="preserve">, determinate de </w:t>
      </w:r>
      <w:proofErr w:type="spellStart"/>
      <w:r w:rsidRPr="00E26735">
        <w:rPr>
          <w:rFonts w:eastAsia="Times New Roman"/>
          <w:color w:val="000000"/>
          <w:spacing w:val="0"/>
          <w:sz w:val="24"/>
          <w:szCs w:val="24"/>
        </w:rPr>
        <w:t>neregulile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constatate</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organismele</w:t>
      </w:r>
      <w:proofErr w:type="spellEnd"/>
      <w:r w:rsidRPr="00E26735">
        <w:rPr>
          <w:rFonts w:eastAsia="Times New Roman"/>
          <w:color w:val="000000"/>
          <w:spacing w:val="0"/>
          <w:sz w:val="24"/>
          <w:szCs w:val="24"/>
        </w:rPr>
        <w:t xml:space="preserve"> implicate </w:t>
      </w:r>
      <w:proofErr w:type="spellStart"/>
      <w:r w:rsidRPr="00E26735">
        <w:rPr>
          <w:rFonts w:eastAsia="Times New Roman"/>
          <w:color w:val="000000"/>
          <w:spacing w:val="0"/>
          <w:sz w:val="24"/>
          <w:szCs w:val="24"/>
        </w:rPr>
        <w:t>în</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fin</w:t>
      </w:r>
      <w:r w:rsidRPr="00E26735">
        <w:rPr>
          <w:color w:val="000000"/>
          <w:spacing w:val="0"/>
          <w:sz w:val="24"/>
          <w:szCs w:val="24"/>
        </w:rPr>
        <w:t>anţarea</w:t>
      </w:r>
      <w:proofErr w:type="spellEnd"/>
      <w:r w:rsidRPr="00E26735">
        <w:rPr>
          <w:color w:val="000000"/>
          <w:spacing w:val="0"/>
          <w:sz w:val="24"/>
          <w:szCs w:val="24"/>
        </w:rPr>
        <w:t xml:space="preserve"> </w:t>
      </w:r>
      <w:proofErr w:type="spellStart"/>
      <w:r w:rsidRPr="00E26735">
        <w:rPr>
          <w:color w:val="000000"/>
          <w:spacing w:val="0"/>
          <w:sz w:val="24"/>
          <w:szCs w:val="24"/>
        </w:rPr>
        <w:t>proiectului</w:t>
      </w:r>
      <w:proofErr w:type="spellEnd"/>
      <w:r w:rsidRPr="00E26735">
        <w:rPr>
          <w:color w:val="000000"/>
          <w:spacing w:val="0"/>
          <w:sz w:val="24"/>
          <w:szCs w:val="24"/>
        </w:rPr>
        <w:t xml:space="preserve">, </w:t>
      </w:r>
      <w:proofErr w:type="spellStart"/>
      <w:r w:rsidRPr="00E26735">
        <w:rPr>
          <w:color w:val="000000"/>
          <w:spacing w:val="0"/>
          <w:sz w:val="24"/>
          <w:szCs w:val="24"/>
        </w:rPr>
        <w:t>pe</w:t>
      </w:r>
      <w:proofErr w:type="spellEnd"/>
      <w:r w:rsidRPr="00E26735">
        <w:rPr>
          <w:color w:val="000000"/>
          <w:spacing w:val="0"/>
          <w:sz w:val="24"/>
          <w:szCs w:val="24"/>
        </w:rPr>
        <w:t xml:space="preserve"> </w:t>
      </w:r>
      <w:proofErr w:type="spellStart"/>
      <w:r w:rsidRPr="00E26735">
        <w:rPr>
          <w:color w:val="000000"/>
          <w:spacing w:val="0"/>
          <w:sz w:val="24"/>
          <w:szCs w:val="24"/>
        </w:rPr>
        <w:t>perioada</w:t>
      </w:r>
      <w:proofErr w:type="spellEnd"/>
      <w:r w:rsidRPr="00E26735">
        <w:rPr>
          <w:color w:val="000000"/>
          <w:spacing w:val="0"/>
          <w:sz w:val="24"/>
          <w:szCs w:val="24"/>
        </w:rPr>
        <w:t xml:space="preserve"> </w:t>
      </w:r>
      <w:proofErr w:type="spellStart"/>
      <w:r w:rsidRPr="00E26735">
        <w:rPr>
          <w:color w:val="000000"/>
          <w:spacing w:val="0"/>
          <w:sz w:val="24"/>
          <w:szCs w:val="24"/>
        </w:rPr>
        <w:t>derulării</w:t>
      </w:r>
      <w:proofErr w:type="spellEnd"/>
      <w:r w:rsidRPr="00E26735">
        <w:rPr>
          <w:color w:val="000000"/>
          <w:spacing w:val="0"/>
          <w:sz w:val="24"/>
          <w:szCs w:val="24"/>
        </w:rPr>
        <w:t xml:space="preserve"> </w:t>
      </w:r>
      <w:proofErr w:type="spellStart"/>
      <w:r w:rsidRPr="00E26735">
        <w:rPr>
          <w:color w:val="000000"/>
          <w:spacing w:val="0"/>
          <w:sz w:val="24"/>
          <w:szCs w:val="24"/>
        </w:rPr>
        <w:t>contractului</w:t>
      </w:r>
      <w:proofErr w:type="spellEnd"/>
      <w:r w:rsidRPr="00E26735">
        <w:rPr>
          <w:color w:val="000000"/>
          <w:spacing w:val="0"/>
          <w:sz w:val="24"/>
          <w:szCs w:val="24"/>
        </w:rPr>
        <w:t xml:space="preserve">, </w:t>
      </w:r>
      <w:proofErr w:type="spellStart"/>
      <w:r w:rsidRPr="00E26735">
        <w:rPr>
          <w:color w:val="000000"/>
          <w:spacing w:val="0"/>
          <w:sz w:val="24"/>
          <w:szCs w:val="24"/>
        </w:rPr>
        <w:t>precum</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w:t>
      </w:r>
      <w:proofErr w:type="spellStart"/>
      <w:r w:rsidRPr="00E26735">
        <w:rPr>
          <w:color w:val="000000"/>
          <w:spacing w:val="0"/>
          <w:sz w:val="24"/>
          <w:szCs w:val="24"/>
        </w:rPr>
        <w:t>perioada</w:t>
      </w:r>
      <w:proofErr w:type="spellEnd"/>
      <w:r w:rsidRPr="00E26735">
        <w:rPr>
          <w:color w:val="000000"/>
          <w:spacing w:val="0"/>
          <w:sz w:val="24"/>
          <w:szCs w:val="24"/>
        </w:rPr>
        <w:t xml:space="preserve"> de</w:t>
      </w:r>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garanție</w:t>
      </w:r>
      <w:proofErr w:type="spellEnd"/>
      <w:r w:rsidRPr="00E26735">
        <w:rPr>
          <w:color w:val="000000"/>
          <w:spacing w:val="0"/>
          <w:sz w:val="24"/>
          <w:szCs w:val="24"/>
        </w:rPr>
        <w:t xml:space="preserve"> a </w:t>
      </w:r>
      <w:proofErr w:type="spellStart"/>
      <w:r w:rsidRPr="00E26735">
        <w:rPr>
          <w:color w:val="000000"/>
          <w:spacing w:val="0"/>
          <w:sz w:val="24"/>
          <w:szCs w:val="24"/>
        </w:rPr>
        <w:t>lucrărilor</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w:t>
      </w:r>
      <w:proofErr w:type="spellStart"/>
      <w:r w:rsidRPr="00E26735">
        <w:rPr>
          <w:color w:val="000000"/>
          <w:spacing w:val="0"/>
          <w:sz w:val="24"/>
          <w:szCs w:val="24"/>
        </w:rPr>
        <w:t>aceste</w:t>
      </w:r>
      <w:proofErr w:type="spellEnd"/>
      <w:r w:rsidRPr="00E26735">
        <w:rPr>
          <w:color w:val="000000"/>
          <w:spacing w:val="0"/>
          <w:sz w:val="24"/>
          <w:szCs w:val="24"/>
        </w:rPr>
        <w:t xml:space="preserve"> </w:t>
      </w:r>
      <w:proofErr w:type="spellStart"/>
      <w:r w:rsidRPr="00E26735">
        <w:rPr>
          <w:color w:val="000000"/>
          <w:spacing w:val="0"/>
          <w:sz w:val="24"/>
          <w:szCs w:val="24"/>
        </w:rPr>
        <w:t>nereguli</w:t>
      </w:r>
      <w:proofErr w:type="spellEnd"/>
      <w:r w:rsidRPr="00E26735">
        <w:rPr>
          <w:color w:val="000000"/>
          <w:spacing w:val="0"/>
          <w:sz w:val="24"/>
          <w:szCs w:val="24"/>
        </w:rPr>
        <w:t xml:space="preserve"> </w:t>
      </w:r>
      <w:proofErr w:type="spellStart"/>
      <w:r w:rsidRPr="00E26735">
        <w:rPr>
          <w:color w:val="000000"/>
          <w:spacing w:val="0"/>
          <w:sz w:val="24"/>
          <w:szCs w:val="24"/>
        </w:rPr>
        <w:t>sunt</w:t>
      </w:r>
      <w:proofErr w:type="spellEnd"/>
      <w:r w:rsidRPr="00E26735">
        <w:rPr>
          <w:color w:val="000000"/>
          <w:spacing w:val="0"/>
          <w:sz w:val="24"/>
          <w:szCs w:val="24"/>
        </w:rPr>
        <w:t xml:space="preserve"> determinate de </w:t>
      </w:r>
      <w:proofErr w:type="spellStart"/>
      <w:r w:rsidRPr="00E26735">
        <w:rPr>
          <w:color w:val="000000"/>
          <w:spacing w:val="0"/>
          <w:sz w:val="24"/>
          <w:szCs w:val="24"/>
        </w:rPr>
        <w:t>acțiunile</w:t>
      </w:r>
      <w:proofErr w:type="spellEnd"/>
      <w:r w:rsidRPr="00E26735">
        <w:rPr>
          <w:color w:val="000000"/>
          <w:spacing w:val="0"/>
          <w:sz w:val="24"/>
          <w:szCs w:val="24"/>
        </w:rPr>
        <w:t xml:space="preserve"> </w:t>
      </w:r>
      <w:proofErr w:type="spellStart"/>
      <w:r w:rsidRPr="00E26735">
        <w:rPr>
          <w:rFonts w:eastAsia="Times New Roman"/>
          <w:color w:val="000000"/>
          <w:spacing w:val="0"/>
          <w:sz w:val="24"/>
          <w:szCs w:val="24"/>
        </w:rPr>
        <w:t>Contractantului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cuantumul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daunelor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vor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fi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stabilite</w:t>
      </w:r>
      <w:proofErr w:type="spellEnd"/>
      <w:r w:rsidRPr="00E26735">
        <w:rPr>
          <w:rFonts w:eastAsia="Times New Roman"/>
          <w:color w:val="000000"/>
          <w:spacing w:val="0"/>
          <w:sz w:val="24"/>
          <w:szCs w:val="24"/>
        </w:rPr>
        <w:t xml:space="preserve"> la </w:t>
      </w:r>
      <w:proofErr w:type="spellStart"/>
      <w:r w:rsidRPr="00E26735">
        <w:rPr>
          <w:rFonts w:eastAsia="Times New Roman"/>
          <w:color w:val="000000"/>
          <w:spacing w:val="0"/>
          <w:sz w:val="24"/>
          <w:szCs w:val="24"/>
        </w:rPr>
        <w:t>nivelul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sumelor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notificate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în</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baza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contractului</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finanțare</w:t>
      </w:r>
      <w:proofErr w:type="spellEnd"/>
      <w:r w:rsidRPr="00E26735">
        <w:rPr>
          <w:rFonts w:eastAsia="Times New Roman"/>
          <w:color w:val="000000"/>
          <w:spacing w:val="0"/>
          <w:sz w:val="24"/>
          <w:szCs w:val="24"/>
        </w:rPr>
        <w: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12.6. – Compensarea sumelor calculate prin aplicarea clauzelor prevăzute la art. 12.1 şi 12.5 se va deduce din facturile de plată emise şi/sau depuse de către Contractant, fără alte notificări/corespondenţă din partea Autorității.</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3D76D7" w:rsidP="00820207">
      <w:pPr>
        <w:autoSpaceDE w:val="0"/>
        <w:autoSpaceDN w:val="0"/>
        <w:adjustRightInd w:val="0"/>
        <w:ind w:hanging="142"/>
        <w:jc w:val="both"/>
        <w:rPr>
          <w:rFonts w:ascii="Times New Roman" w:hAnsi="Times New Roman" w:cs="Times New Roman"/>
          <w:lang w:eastAsia="en-US"/>
        </w:rPr>
      </w:pPr>
      <w:r>
        <w:rPr>
          <w:rFonts w:ascii="Times New Roman" w:hAnsi="Times New Roman" w:cs="Times New Roman"/>
          <w:b/>
          <w:bCs/>
          <w:lang w:eastAsia="en-US"/>
        </w:rPr>
        <w:lastRenderedPageBreak/>
        <w:t xml:space="preserve">  </w:t>
      </w:r>
      <w:r w:rsidR="005E54D6" w:rsidRPr="00E26735">
        <w:rPr>
          <w:rFonts w:ascii="Times New Roman" w:hAnsi="Times New Roman" w:cs="Times New Roman"/>
          <w:b/>
          <w:bCs/>
          <w:lang w:eastAsia="en-US"/>
        </w:rPr>
        <w:t>13. Asigurări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13.1. - (1) Contractantul are obligaţia de a încheia, în termen de </w:t>
      </w:r>
      <w:r w:rsidRPr="00565095">
        <w:rPr>
          <w:rFonts w:ascii="Times New Roman" w:hAnsi="Times New Roman" w:cs="Times New Roman"/>
          <w:b/>
          <w:bCs/>
          <w:lang w:eastAsia="en-US"/>
        </w:rPr>
        <w:t>30 de zile</w:t>
      </w:r>
      <w:r w:rsidRPr="00E26735">
        <w:rPr>
          <w:rFonts w:ascii="Times New Roman" w:hAnsi="Times New Roman" w:cs="Times New Roman"/>
          <w:lang w:eastAsia="en-US"/>
        </w:rPr>
        <w:t xml:space="preserve"> de la data semnării prezentului contract,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(2) Asigurarea se va încheia cu o companie de asigurări </w:t>
      </w:r>
      <w:proofErr w:type="spellStart"/>
      <w:r w:rsidRPr="00E26735">
        <w:rPr>
          <w:rFonts w:ascii="Times New Roman" w:hAnsi="Times New Roman" w:cs="Times New Roman"/>
          <w:lang w:eastAsia="en-US"/>
        </w:rPr>
        <w:t>reputabilă</w:t>
      </w:r>
      <w:proofErr w:type="spellEnd"/>
      <w:r w:rsidRPr="00E26735">
        <w:rPr>
          <w:rFonts w:ascii="Times New Roman" w:hAnsi="Times New Roman" w:cs="Times New Roman"/>
          <w:lang w:eastAsia="en-US"/>
        </w:rPr>
        <w:t xml:space="preserve"> și recunoscută, autorizată de Comisia de Supraveghere a Asigurărilor din România sau organisme internaționale similare. Contravaloarea primelor de asigurare va fi suportată de către Contractant.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Contractantul are obligaţia de a prezenta Autorității, ori de câte ori i se va cere, polița sau poliţele de asigurare şi recipisele pentru plata primelor curente (actualizate).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(4) Contractantul are obligaţia de a se asigura că subantreprenorii/ subcontractanţii / sau orice altă persoană fizică sau juridică care desfăşoară activităţi pentru implementarea proiectului prevăzut la Art. 4, au încheiat asigurări în </w:t>
      </w:r>
      <w:proofErr w:type="spellStart"/>
      <w:r w:rsidRPr="00E26735">
        <w:rPr>
          <w:rFonts w:ascii="Times New Roman" w:hAnsi="Times New Roman" w:cs="Times New Roman"/>
          <w:lang w:eastAsia="en-US"/>
        </w:rPr>
        <w:t>aceleasi</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conditii</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prevazute</w:t>
      </w:r>
      <w:proofErr w:type="spellEnd"/>
      <w:r w:rsidRPr="00E26735">
        <w:rPr>
          <w:rFonts w:ascii="Times New Roman" w:hAnsi="Times New Roman" w:cs="Times New Roman"/>
          <w:lang w:eastAsia="en-US"/>
        </w:rPr>
        <w:t xml:space="preserve"> la art. 13.1- alin.(1)-(2).</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(5) Contractantul va solicita subantreprenorilor /subcontractanţilor / sau celorlalte persoane fizice sau juridice care desfăşoară activităţi pentru implementarea proiectului prevăzut la Art. 4, să prezinte Autorității, la cerere, poliţele de asigurare şi recipisele pentru plata primelor curente (actualizate).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5E54D6" w:rsidRPr="00B00D0C" w:rsidRDefault="005E54D6" w:rsidP="00820207">
      <w:pPr>
        <w:autoSpaceDE w:val="0"/>
        <w:autoSpaceDN w:val="0"/>
        <w:adjustRightInd w:val="0"/>
        <w:jc w:val="both"/>
        <w:rPr>
          <w:rFonts w:ascii="Times New Roman" w:hAnsi="Times New Roman" w:cs="Times New Roman"/>
          <w:b/>
          <w:bCs/>
          <w:sz w:val="20"/>
          <w:lang w:eastAsia="en-US"/>
        </w:rPr>
      </w:pPr>
    </w:p>
    <w:p w:rsidR="005E54D6" w:rsidRPr="00E26735" w:rsidRDefault="005E54D6" w:rsidP="00820207">
      <w:pPr>
        <w:pStyle w:val="Bodytext51"/>
        <w:shd w:val="clear" w:color="auto" w:fill="auto"/>
        <w:tabs>
          <w:tab w:val="left" w:pos="426"/>
        </w:tabs>
        <w:spacing w:before="0" w:after="0" w:line="240" w:lineRule="auto"/>
        <w:ind w:firstLine="0"/>
        <w:jc w:val="both"/>
        <w:rPr>
          <w:b/>
          <w:sz w:val="24"/>
          <w:szCs w:val="24"/>
        </w:rPr>
      </w:pPr>
      <w:proofErr w:type="spellStart"/>
      <w:r w:rsidRPr="00E26735">
        <w:rPr>
          <w:b/>
          <w:sz w:val="24"/>
          <w:szCs w:val="24"/>
        </w:rPr>
        <w:t>Clauze</w:t>
      </w:r>
      <w:proofErr w:type="spellEnd"/>
      <w:r w:rsidRPr="00E26735">
        <w:rPr>
          <w:b/>
          <w:sz w:val="24"/>
          <w:szCs w:val="24"/>
        </w:rPr>
        <w:t xml:space="preserve"> </w:t>
      </w:r>
      <w:proofErr w:type="spellStart"/>
      <w:r w:rsidRPr="00E26735">
        <w:rPr>
          <w:b/>
          <w:sz w:val="24"/>
          <w:szCs w:val="24"/>
        </w:rPr>
        <w:t>specifice</w:t>
      </w:r>
      <w:proofErr w:type="spellEnd"/>
    </w:p>
    <w:p w:rsidR="005E54D6" w:rsidRPr="00E26735" w:rsidRDefault="003D76D7" w:rsidP="00820207">
      <w:pPr>
        <w:autoSpaceDE w:val="0"/>
        <w:autoSpaceDN w:val="0"/>
        <w:adjustRightInd w:val="0"/>
        <w:ind w:hanging="142"/>
        <w:jc w:val="both"/>
        <w:rPr>
          <w:rFonts w:ascii="Times New Roman" w:hAnsi="Times New Roman" w:cs="Times New Roman"/>
          <w:b/>
          <w:bCs/>
        </w:rPr>
      </w:pPr>
      <w:r>
        <w:rPr>
          <w:rFonts w:ascii="Times New Roman" w:hAnsi="Times New Roman" w:cs="Times New Roman"/>
          <w:b/>
          <w:bCs/>
        </w:rPr>
        <w:t xml:space="preserve">  </w:t>
      </w:r>
      <w:r w:rsidR="005E54D6" w:rsidRPr="00E26735">
        <w:rPr>
          <w:rFonts w:ascii="Times New Roman" w:hAnsi="Times New Roman" w:cs="Times New Roman"/>
          <w:b/>
          <w:bCs/>
        </w:rPr>
        <w:t>14. Garanţia de buna execuţie a contractului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14.1 - (1) Garanţia de bună execuţie a contractului se constituie în termen de 5 zile lucrătoare de la data semnării contractului de achiziție publică.</w:t>
      </w:r>
    </w:p>
    <w:p w:rsidR="005E54D6" w:rsidRPr="00996F9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14.2 - Executantul se obligă să constituie garanția de bună execuţie a contractului, în cuantum  de</w:t>
      </w:r>
      <w:r>
        <w:rPr>
          <w:rFonts w:ascii="Times New Roman" w:hAnsi="Times New Roman" w:cs="Times New Roman"/>
        </w:rPr>
        <w:t xml:space="preserve"> </w:t>
      </w:r>
      <w:r w:rsidR="00992F14">
        <w:rPr>
          <w:rFonts w:ascii="Times New Roman" w:hAnsi="Times New Roman" w:cs="Times New Roman"/>
          <w:b/>
        </w:rPr>
        <w:t>309.302,19</w:t>
      </w:r>
      <w:r>
        <w:rPr>
          <w:rFonts w:ascii="Times New Roman" w:hAnsi="Times New Roman" w:cs="Times New Roman"/>
        </w:rPr>
        <w:t xml:space="preserve"> </w:t>
      </w:r>
      <w:r w:rsidRPr="00E26735">
        <w:rPr>
          <w:rFonts w:ascii="Times New Roman" w:hAnsi="Times New Roman" w:cs="Times New Roman"/>
        </w:rPr>
        <w:t xml:space="preserve">lei, reprezentând 10% din prețul contractului fără TVA, aceasta având valabilitate până la acceptarea și semnarea procesului verbal de recepție finală. Garanţia de bună execuţie se constituie prin virament bancar sau printr-un instrument de garantare emis de o instituţie de credit din România sau din alt stat sau de o societate de asigurări, în condiţiile legii, care devine anexă la contract, prevederile </w:t>
      </w:r>
      <w:r w:rsidRPr="00996F95">
        <w:rPr>
          <w:rFonts w:ascii="Times New Roman" w:hAnsi="Times New Roman" w:cs="Times New Roman"/>
        </w:rPr>
        <w:t xml:space="preserve">art. 36 alin. (4)-(5), din H.G. 395/2016, aplicându-se corespunzător. </w:t>
      </w:r>
    </w:p>
    <w:p w:rsidR="005E54D6" w:rsidRPr="00996F9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14.3 - Dacă părțile convin, garanția de bună execuție se poate constitui și prin rețineri succesive din sumele datorate pentru facturi parţiale. În acest caz, executantul  are obligația  de a deschide un cont la dispoziția autorității contractante, la unitatea Trezoreriei Statului din cadrul organului fiscal competent în administrarea acestuia.</w:t>
      </w:r>
    </w:p>
    <w:p w:rsidR="005E54D6" w:rsidRPr="00E2673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Suma inițială care se depune de către Contractant în contul de disponibil deschis, în cazul constituirii garanției de bună execuție prin rețineri succesive, nu trebuie să fie mai mică de 0,5% din prețul contractului de achiziție publică, fără TVA. Pe parcursul îndeplinirii contractului de achiziție publică, Autoritatea urmează să alimenteze acest cont de disponibil prin rețineri succesive din sumele datorate și cuvenite Contractantului, în cuantum de 9,5% din fiecare situație de plată, până la constituirea integrală a garanției de bună execuție, conform documentației de atribuire.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rPr>
        <w:t>14.4-</w:t>
      </w:r>
      <w:r w:rsidRPr="00E26735">
        <w:rPr>
          <w:rFonts w:ascii="Times New Roman" w:hAnsi="Times New Roman" w:cs="Times New Roman"/>
          <w:lang w:val="en-US"/>
        </w:rPr>
        <w:t>(1)</w:t>
      </w:r>
      <w:r w:rsidRPr="00E26735">
        <w:rPr>
          <w:rFonts w:ascii="Times New Roman" w:hAnsi="Times New Roman" w:cs="Times New Roman"/>
          <w:lang w:eastAsia="en-US"/>
        </w:rPr>
        <w:t xml:space="preserve"> Garanţia de </w:t>
      </w:r>
      <w:proofErr w:type="spellStart"/>
      <w:r w:rsidRPr="00E26735">
        <w:rPr>
          <w:rFonts w:ascii="Times New Roman" w:hAnsi="Times New Roman" w:cs="Times New Roman"/>
          <w:lang w:eastAsia="en-US"/>
        </w:rPr>
        <w:t>bunã</w:t>
      </w:r>
      <w:proofErr w:type="spellEnd"/>
      <w:r w:rsidRPr="00E26735">
        <w:rPr>
          <w:rFonts w:ascii="Times New Roman" w:hAnsi="Times New Roman" w:cs="Times New Roman"/>
          <w:lang w:eastAsia="en-US"/>
        </w:rPr>
        <w:t xml:space="preserve"> execuţie se va restitui Contractantului, numai pe baza </w:t>
      </w:r>
      <w:proofErr w:type="spellStart"/>
      <w:r w:rsidRPr="00E26735">
        <w:rPr>
          <w:rFonts w:ascii="Times New Roman" w:hAnsi="Times New Roman" w:cs="Times New Roman"/>
          <w:lang w:eastAsia="en-US"/>
        </w:rPr>
        <w:t>notificãrii</w:t>
      </w:r>
      <w:proofErr w:type="spellEnd"/>
      <w:r w:rsidRPr="00E26735">
        <w:rPr>
          <w:rFonts w:ascii="Times New Roman" w:hAnsi="Times New Roman" w:cs="Times New Roman"/>
          <w:lang w:eastAsia="en-US"/>
        </w:rPr>
        <w:t xml:space="preserve"> scrise a Autorității, astfel:</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în </w:t>
      </w:r>
      <w:r w:rsidRPr="00E26735">
        <w:rPr>
          <w:rFonts w:ascii="Times New Roman" w:hAnsi="Times New Roman" w:cs="Times New Roman"/>
          <w:b/>
          <w:lang w:eastAsia="en-US"/>
        </w:rPr>
        <w:t>cuantum de 70%,</w:t>
      </w:r>
      <w:r w:rsidRPr="00E26735">
        <w:rPr>
          <w:rFonts w:ascii="Times New Roman" w:hAnsi="Times New Roman" w:cs="Times New Roman"/>
          <w:lang w:eastAsia="en-US"/>
        </w:rPr>
        <w:t xml:space="preserve"> în termen de 14 zile de la data încheierii procesului verbal de recepție la terminarea lucrărilor și admiterea recepției (dacă nu s-au ridicat pretenţii asupra ei până la acea dată, iar riscul pentru vicii ascunse este minim);</w:t>
      </w:r>
    </w:p>
    <w:p w:rsidR="005E54D6" w:rsidRPr="00E26735" w:rsidRDefault="005E54D6" w:rsidP="00820207">
      <w:pPr>
        <w:autoSpaceDE w:val="0"/>
        <w:autoSpaceDN w:val="0"/>
        <w:adjustRightInd w:val="0"/>
        <w:jc w:val="both"/>
        <w:rPr>
          <w:rFonts w:ascii="Times New Roman" w:hAnsi="Times New Roman" w:cs="Times New Roman"/>
          <w:b/>
          <w:lang w:eastAsia="en-US"/>
        </w:rPr>
      </w:pPr>
      <w:r w:rsidRPr="00E26735">
        <w:rPr>
          <w:rFonts w:ascii="Times New Roman" w:hAnsi="Times New Roman" w:cs="Times New Roman"/>
          <w:b/>
          <w:lang w:eastAsia="en-US"/>
        </w:rPr>
        <w:t>şi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w:t>
      </w:r>
      <w:r w:rsidRPr="00E26735">
        <w:rPr>
          <w:rFonts w:ascii="Times New Roman" w:hAnsi="Times New Roman" w:cs="Times New Roman"/>
          <w:b/>
          <w:lang w:eastAsia="en-US"/>
        </w:rPr>
        <w:t>30%</w:t>
      </w:r>
      <w:r w:rsidRPr="00E26735">
        <w:rPr>
          <w:rFonts w:ascii="Times New Roman" w:hAnsi="Times New Roman" w:cs="Times New Roman"/>
          <w:lang w:eastAsia="en-US"/>
        </w:rPr>
        <w:t xml:space="preserve"> la expirarea perioadei de garanţie a lucrărilor executate, pe baza procesului verbal de recepţie finală a lucrărilor; perioada de garanție a lucrărilor este de </w:t>
      </w:r>
      <w:r w:rsidR="000A0170">
        <w:rPr>
          <w:rFonts w:ascii="Times New Roman" w:hAnsi="Times New Roman" w:cs="Times New Roman"/>
          <w:b/>
          <w:bCs/>
          <w:lang w:eastAsia="en-US"/>
        </w:rPr>
        <w:t>7</w:t>
      </w:r>
      <w:r w:rsidRPr="00D83DE1">
        <w:rPr>
          <w:rFonts w:ascii="Times New Roman" w:hAnsi="Times New Roman" w:cs="Times New Roman"/>
          <w:b/>
          <w:bCs/>
          <w:lang w:eastAsia="en-US"/>
        </w:rPr>
        <w:t xml:space="preserve"> ani</w:t>
      </w:r>
      <w:r w:rsidRPr="00E26735">
        <w:rPr>
          <w:rFonts w:ascii="Times New Roman" w:hAnsi="Times New Roman" w:cs="Times New Roman"/>
          <w:lang w:eastAsia="en-US"/>
        </w:rPr>
        <w:t xml:space="preserve"> de la data încheierii procesului verbal de  recepție la terminarea lucrărilor.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bCs/>
          <w:lang w:eastAsia="en-US"/>
        </w:rPr>
        <w:t>14.5. Autoritatea</w:t>
      </w:r>
      <w:r w:rsidRPr="00E26735">
        <w:rPr>
          <w:rFonts w:ascii="Times New Roman" w:hAnsi="Times New Roman" w:cs="Times New Roman"/>
          <w:lang w:eastAsia="en-US"/>
        </w:rPr>
        <w:t xml:space="preserve"> are dreptul de a emite pretenții asupra garanției de bună execuție, în limita </w:t>
      </w:r>
      <w:r w:rsidRPr="00E26735">
        <w:rPr>
          <w:rFonts w:ascii="Times New Roman" w:hAnsi="Times New Roman" w:cs="Times New Roman"/>
          <w:lang w:eastAsia="en-US"/>
        </w:rPr>
        <w:lastRenderedPageBreak/>
        <w:t xml:space="preserve">prejudiciului creat, dacă Contractantul nu își îndeplinește obligațiile asumate prin prezentul contract. Sunt considerate astfel de situații, fără ca enumerarea sa fie restrictivă, cazurile prevăzute la art.12.1, art. 15.2  alineat (3), art. 23.1, art. 23.2 </w:t>
      </w:r>
      <w:proofErr w:type="spellStart"/>
      <w:r w:rsidRPr="00E26735">
        <w:rPr>
          <w:rFonts w:ascii="Times New Roman" w:hAnsi="Times New Roman" w:cs="Times New Roman"/>
          <w:lang w:eastAsia="en-US"/>
        </w:rPr>
        <w:t>pct.b</w:t>
      </w:r>
      <w:proofErr w:type="spellEnd"/>
      <w:r w:rsidRPr="00E26735">
        <w:rPr>
          <w:rFonts w:ascii="Times New Roman" w:hAnsi="Times New Roman" w:cs="Times New Roman"/>
          <w:lang w:eastAsia="en-US"/>
        </w:rPr>
        <w:t>, art. 23.4 , art. 23.6, art.23.7, art. 23.8, art. 23.9, art. 23.10. Anterior emiterii unei pretenții asupra garanției de bună execuție Autoritatea are obligația de a notifica acest lucru Contractantului, precizând totodată obligațiile care nu au fost respectate.</w:t>
      </w:r>
    </w:p>
    <w:p w:rsidR="005E54D6" w:rsidRPr="00996F9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14.6 – Părțile din prezentul contract confirmă în mod expres aplicarea clauzelor cuprinzând pacte comisorii prevăzute la art. 12, art. 13, art. 14.1, art. 14.2</w:t>
      </w:r>
      <w:r>
        <w:rPr>
          <w:rFonts w:ascii="Times New Roman" w:hAnsi="Times New Roman" w:cs="Times New Roman"/>
          <w:lang w:eastAsia="en-US"/>
        </w:rPr>
        <w:t>,</w:t>
      </w:r>
      <w:r w:rsidRPr="00E26735">
        <w:rPr>
          <w:rFonts w:ascii="Times New Roman" w:hAnsi="Times New Roman" w:cs="Times New Roman"/>
          <w:lang w:eastAsia="en-US"/>
        </w:rPr>
        <w:t xml:space="preserve"> art. 23.1,  art. 23.2, art. 23.4, art. </w:t>
      </w:r>
      <w:r w:rsidRPr="00996F95">
        <w:rPr>
          <w:rFonts w:ascii="Times New Roman" w:hAnsi="Times New Roman" w:cs="Times New Roman"/>
          <w:lang w:eastAsia="en-US"/>
        </w:rPr>
        <w:t>23.6, art. 23.7, art. 23.8, art. 23.9, art. 23.10.</w:t>
      </w:r>
    </w:p>
    <w:p w:rsidR="005E54D6" w:rsidRPr="00E26735" w:rsidRDefault="005E54D6" w:rsidP="00820207">
      <w:pPr>
        <w:autoSpaceDE w:val="0"/>
        <w:autoSpaceDN w:val="0"/>
        <w:adjustRightInd w:val="0"/>
        <w:jc w:val="both"/>
        <w:rPr>
          <w:rFonts w:ascii="Times New Roman" w:hAnsi="Times New Roman" w:cs="Times New Roman"/>
          <w:lang w:eastAsia="en-US"/>
        </w:rPr>
      </w:pPr>
      <w:r w:rsidRPr="00996F95">
        <w:rPr>
          <w:rFonts w:ascii="Times New Roman" w:hAnsi="Times New Roman" w:cs="Times New Roman"/>
          <w:lang w:eastAsia="en-US"/>
        </w:rPr>
        <w:t xml:space="preserve">14.7 - In </w:t>
      </w:r>
      <w:proofErr w:type="spellStart"/>
      <w:r w:rsidRPr="00996F95">
        <w:rPr>
          <w:rFonts w:ascii="Times New Roman" w:hAnsi="Times New Roman" w:cs="Times New Roman"/>
          <w:lang w:eastAsia="en-US"/>
        </w:rPr>
        <w:t>situatia</w:t>
      </w:r>
      <w:proofErr w:type="spellEnd"/>
      <w:r w:rsidRPr="00996F95">
        <w:rPr>
          <w:rFonts w:ascii="Times New Roman" w:hAnsi="Times New Roman" w:cs="Times New Roman"/>
          <w:lang w:eastAsia="en-US"/>
        </w:rPr>
        <w:t xml:space="preserve"> executării </w:t>
      </w:r>
      <w:proofErr w:type="spellStart"/>
      <w:r w:rsidRPr="00996F95">
        <w:rPr>
          <w:rFonts w:ascii="Times New Roman" w:hAnsi="Times New Roman" w:cs="Times New Roman"/>
          <w:lang w:eastAsia="en-US"/>
        </w:rPr>
        <w:t>garantiei</w:t>
      </w:r>
      <w:proofErr w:type="spellEnd"/>
      <w:r w:rsidRPr="00996F95">
        <w:rPr>
          <w:rFonts w:ascii="Times New Roman" w:hAnsi="Times New Roman" w:cs="Times New Roman"/>
          <w:lang w:eastAsia="en-US"/>
        </w:rPr>
        <w:t xml:space="preserve"> de bună </w:t>
      </w:r>
      <w:proofErr w:type="spellStart"/>
      <w:r w:rsidRPr="00996F95">
        <w:rPr>
          <w:rFonts w:ascii="Times New Roman" w:hAnsi="Times New Roman" w:cs="Times New Roman"/>
          <w:lang w:eastAsia="en-US"/>
        </w:rPr>
        <w:t>executie</w:t>
      </w:r>
      <w:proofErr w:type="spellEnd"/>
      <w:r w:rsidRPr="00996F95">
        <w:rPr>
          <w:rFonts w:ascii="Times New Roman" w:hAnsi="Times New Roman" w:cs="Times New Roman"/>
          <w:lang w:eastAsia="en-US"/>
        </w:rPr>
        <w:t xml:space="preserve">, </w:t>
      </w:r>
      <w:proofErr w:type="spellStart"/>
      <w:r w:rsidRPr="00996F95">
        <w:rPr>
          <w:rFonts w:ascii="Times New Roman" w:hAnsi="Times New Roman" w:cs="Times New Roman"/>
          <w:lang w:eastAsia="en-US"/>
        </w:rPr>
        <w:t>partiala</w:t>
      </w:r>
      <w:proofErr w:type="spellEnd"/>
      <w:r w:rsidRPr="00996F95">
        <w:rPr>
          <w:rFonts w:ascii="Times New Roman" w:hAnsi="Times New Roman" w:cs="Times New Roman"/>
          <w:lang w:eastAsia="en-US"/>
        </w:rPr>
        <w:t xml:space="preserve"> sau totala, pe perioada </w:t>
      </w:r>
      <w:proofErr w:type="spellStart"/>
      <w:r w:rsidRPr="00996F95">
        <w:rPr>
          <w:rFonts w:ascii="Times New Roman" w:hAnsi="Times New Roman" w:cs="Times New Roman"/>
          <w:lang w:eastAsia="en-US"/>
        </w:rPr>
        <w:t>derularii</w:t>
      </w:r>
      <w:proofErr w:type="spellEnd"/>
      <w:r w:rsidRPr="00996F95">
        <w:rPr>
          <w:rFonts w:ascii="Times New Roman" w:hAnsi="Times New Roman" w:cs="Times New Roman"/>
          <w:lang w:eastAsia="en-US"/>
        </w:rPr>
        <w:t xml:space="preserve"> contractului, contractantul are </w:t>
      </w:r>
      <w:proofErr w:type="spellStart"/>
      <w:r w:rsidRPr="00996F95">
        <w:rPr>
          <w:rFonts w:ascii="Times New Roman" w:hAnsi="Times New Roman" w:cs="Times New Roman"/>
          <w:lang w:eastAsia="en-US"/>
        </w:rPr>
        <w:t>obligatia</w:t>
      </w:r>
      <w:proofErr w:type="spellEnd"/>
      <w:r w:rsidRPr="00996F95">
        <w:rPr>
          <w:rFonts w:ascii="Times New Roman" w:hAnsi="Times New Roman" w:cs="Times New Roman"/>
          <w:lang w:eastAsia="en-US"/>
        </w:rPr>
        <w:t xml:space="preserve"> de a </w:t>
      </w:r>
      <w:proofErr w:type="spellStart"/>
      <w:r w:rsidRPr="00996F95">
        <w:rPr>
          <w:rFonts w:ascii="Times New Roman" w:hAnsi="Times New Roman" w:cs="Times New Roman"/>
          <w:lang w:eastAsia="en-US"/>
        </w:rPr>
        <w:t>reintregi</w:t>
      </w:r>
      <w:proofErr w:type="spellEnd"/>
      <w:r w:rsidRPr="00996F95">
        <w:rPr>
          <w:rFonts w:ascii="Times New Roman" w:hAnsi="Times New Roman" w:cs="Times New Roman"/>
          <w:lang w:eastAsia="en-US"/>
        </w:rPr>
        <w:t xml:space="preserve"> </w:t>
      </w:r>
      <w:proofErr w:type="spellStart"/>
      <w:r w:rsidRPr="00996F95">
        <w:rPr>
          <w:rFonts w:ascii="Times New Roman" w:hAnsi="Times New Roman" w:cs="Times New Roman"/>
          <w:lang w:eastAsia="en-US"/>
        </w:rPr>
        <w:t>garantia</w:t>
      </w:r>
      <w:proofErr w:type="spellEnd"/>
      <w:r w:rsidRPr="00996F95">
        <w:rPr>
          <w:rFonts w:ascii="Times New Roman" w:hAnsi="Times New Roman" w:cs="Times New Roman"/>
          <w:lang w:eastAsia="en-US"/>
        </w:rPr>
        <w:t xml:space="preserve"> de buna </w:t>
      </w:r>
      <w:proofErr w:type="spellStart"/>
      <w:r w:rsidRPr="00996F95">
        <w:rPr>
          <w:rFonts w:ascii="Times New Roman" w:hAnsi="Times New Roman" w:cs="Times New Roman"/>
          <w:lang w:eastAsia="en-US"/>
        </w:rPr>
        <w:t>executie</w:t>
      </w:r>
      <w:proofErr w:type="spellEnd"/>
      <w:r w:rsidRPr="00996F95">
        <w:rPr>
          <w:rFonts w:ascii="Times New Roman" w:hAnsi="Times New Roman" w:cs="Times New Roman"/>
          <w:lang w:eastAsia="en-US"/>
        </w:rPr>
        <w:t xml:space="preserve"> in cauza, raportat la restul </w:t>
      </w:r>
      <w:proofErr w:type="spellStart"/>
      <w:r w:rsidRPr="00996F95">
        <w:rPr>
          <w:rFonts w:ascii="Times New Roman" w:hAnsi="Times New Roman" w:cs="Times New Roman"/>
          <w:lang w:eastAsia="en-US"/>
        </w:rPr>
        <w:t>ramas</w:t>
      </w:r>
      <w:proofErr w:type="spellEnd"/>
      <w:r w:rsidRPr="00996F95">
        <w:rPr>
          <w:rFonts w:ascii="Times New Roman" w:hAnsi="Times New Roman" w:cs="Times New Roman"/>
          <w:lang w:eastAsia="en-US"/>
        </w:rPr>
        <w:t xml:space="preserve"> de executat, in termen de maxim 5 zile </w:t>
      </w:r>
      <w:proofErr w:type="spellStart"/>
      <w:r w:rsidRPr="00996F95">
        <w:rPr>
          <w:rFonts w:ascii="Times New Roman" w:hAnsi="Times New Roman" w:cs="Times New Roman"/>
          <w:lang w:eastAsia="en-US"/>
        </w:rPr>
        <w:t>lucratoare</w:t>
      </w:r>
      <w:proofErr w:type="spellEnd"/>
      <w:r w:rsidRPr="00996F95">
        <w:rPr>
          <w:rFonts w:ascii="Times New Roman" w:hAnsi="Times New Roman" w:cs="Times New Roman"/>
          <w:lang w:eastAsia="en-US"/>
        </w:rPr>
        <w:t>.</w:t>
      </w:r>
    </w:p>
    <w:p w:rsidR="005E54D6" w:rsidRDefault="005E54D6" w:rsidP="00820207">
      <w:pPr>
        <w:autoSpaceDE w:val="0"/>
        <w:autoSpaceDN w:val="0"/>
        <w:adjustRightInd w:val="0"/>
        <w:jc w:val="both"/>
        <w:rPr>
          <w:rFonts w:ascii="Times New Roman" w:hAnsi="Times New Roman" w:cs="Times New Roman"/>
          <w:lang w:eastAsia="en-US"/>
        </w:rPr>
      </w:pPr>
      <w:r>
        <w:rPr>
          <w:rFonts w:ascii="Times New Roman" w:hAnsi="Times New Roman" w:cs="Times New Roman"/>
          <w:lang w:eastAsia="en-US"/>
        </w:rPr>
        <w:t>14.8</w:t>
      </w:r>
      <w:r w:rsidRPr="00E26735">
        <w:rPr>
          <w:rFonts w:ascii="Times New Roman" w:hAnsi="Times New Roman" w:cs="Times New Roman"/>
          <w:lang w:eastAsia="en-US"/>
        </w:rPr>
        <w:t xml:space="preserve"> - Autoritatea se obligă să elibereze garanţia pentru participare numai după ce Contractantul a făcut dovada constituirii garanţiei de bună execuţie.</w:t>
      </w:r>
    </w:p>
    <w:p w:rsidR="005E54D6" w:rsidRPr="00B00D0C" w:rsidRDefault="005E54D6" w:rsidP="00820207">
      <w:pPr>
        <w:autoSpaceDE w:val="0"/>
        <w:autoSpaceDN w:val="0"/>
        <w:adjustRightInd w:val="0"/>
        <w:ind w:hanging="142"/>
        <w:jc w:val="both"/>
        <w:rPr>
          <w:rFonts w:ascii="Times New Roman" w:hAnsi="Times New Roman" w:cs="Times New Roman"/>
          <w:sz w:val="20"/>
          <w:lang w:eastAsia="en-US"/>
        </w:rPr>
      </w:pPr>
    </w:p>
    <w:p w:rsidR="005E54D6" w:rsidRPr="00E26735" w:rsidRDefault="003D76D7" w:rsidP="00820207">
      <w:pPr>
        <w:pStyle w:val="Bodytext51"/>
        <w:shd w:val="clear" w:color="auto" w:fill="auto"/>
        <w:tabs>
          <w:tab w:val="left" w:pos="0"/>
          <w:tab w:val="left" w:pos="426"/>
        </w:tabs>
        <w:spacing w:before="0" w:after="0" w:line="240" w:lineRule="auto"/>
        <w:ind w:hanging="142"/>
        <w:jc w:val="both"/>
        <w:rPr>
          <w:b/>
          <w:bCs/>
          <w:sz w:val="24"/>
          <w:szCs w:val="24"/>
        </w:rPr>
      </w:pPr>
      <w:r>
        <w:rPr>
          <w:b/>
          <w:bCs/>
          <w:sz w:val="24"/>
          <w:szCs w:val="24"/>
        </w:rPr>
        <w:t xml:space="preserve">  </w:t>
      </w:r>
      <w:r w:rsidR="005E54D6" w:rsidRPr="00E26735">
        <w:rPr>
          <w:b/>
          <w:bCs/>
          <w:sz w:val="24"/>
          <w:szCs w:val="24"/>
        </w:rPr>
        <w:t xml:space="preserve">15. </w:t>
      </w:r>
      <w:proofErr w:type="spellStart"/>
      <w:r w:rsidR="005E54D6" w:rsidRPr="00E26735">
        <w:rPr>
          <w:b/>
          <w:bCs/>
          <w:color w:val="000000"/>
          <w:spacing w:val="0"/>
          <w:sz w:val="24"/>
          <w:szCs w:val="24"/>
        </w:rPr>
        <w:t>Începerea</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şi</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execuţia</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lucrărilor</w:t>
      </w:r>
      <w:proofErr w:type="spellEnd"/>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15.1 -  Contractantul are obligaţia de a începe lucrările în termen de 5 zile de la primirea ordinului de începere din partea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15.2 - (1) Lucrările trebuie să se deruleze conform graficului fizic și valoric de execuţie şi să fie terminate la data stabilită.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În cazul în care, după opinia Autorității, pe parcurs, desfăşurarea lucrărilor nu concordă cu graficul fizic și valoric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În cazul în care Contractantul întârzie începerea lucrărilor, terminarea pregătirilor sau dacă nu îşi îndeplineşte îndatoririle prevăzute la pct. 11.2 alin. (2), Autoritatea este îndreptăţită să-i fixeze Contractantului un termen până la care activitatea să intre în normal şi să îl avertizeze că, în cazul neconformării, la expirarea termenului stabilit îi va rezilia contractul.</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15.3. - (1) Autoritatea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responsabilii tehnici cu execuţia din partea Contractantului şi dirigintele de şantier sau, dacă este cazul, altă persoană fizică sau juridică atestată potrivit legii, din partea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Contractantul are obligaţia de a asigura accesul reprezentantului Autorității</w:t>
      </w:r>
      <w:r w:rsidRPr="00E26735">
        <w:rPr>
          <w:rFonts w:ascii="Times New Roman" w:hAnsi="Times New Roman" w:cs="Times New Roman"/>
          <w:color w:val="FF00FF"/>
          <w:lang w:eastAsia="en-US"/>
        </w:rPr>
        <w:t xml:space="preserve"> </w:t>
      </w:r>
      <w:r w:rsidRPr="00E26735">
        <w:rPr>
          <w:rFonts w:ascii="Times New Roman" w:hAnsi="Times New Roman" w:cs="Times New Roman"/>
          <w:lang w:eastAsia="en-US"/>
        </w:rPr>
        <w:t>și a altor persoane desemnate de acesta pe șantier, în ateliere, depozite şi oriunde îşi desfăşoară activităţile legate de îndeplinirea obligaţiilor asumate prin contract, inclusiv pentru verificarea lucrărilor ascunse.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(3) Contractantul are obligația de a furniza în maxim 5 zile de la comunicarea cererii, toate informațiile solicitate de Autoritate, necesare pentru întocmirea rapoartelor de progres solicitate de structurile implicate în asigurarea finanțării proiectului. </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15.4. - (1) Materialele trebuie să fie de calitatea prevăzută în documentaţia de execuţie.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Contractantul are obligaţia de a asigura instrumentele, utilajele şi materialele necesare pentru verificarea, măsurarea şi testarea lucrărilor. Costul probelor şi încercărilor, inclusiv manopera aferentă acestora, revin Contractantului.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15.5. - (1) Contractantul are obligaţia de a nu acoperi lucrările care devin ascunse, fără aprobarea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Contractantul are obligaţia de a notifica Autoritatea, ori de câte ori astfel de lucrări, inclusiv fundaţiile, sunt finalizate, pentru a fi examinate şi măsurate.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Contractantul are obligaţia de a dezveli orice parte sau părţi de lucrare, la dispoziţia Autorității, şi de a reface această parte sau părţi de lucrare, dacă este cazul.</w:t>
      </w:r>
    </w:p>
    <w:p w:rsidR="005E54D6" w:rsidRPr="00E26735" w:rsidRDefault="005E54D6" w:rsidP="00820207">
      <w:pPr>
        <w:autoSpaceDE w:val="0"/>
        <w:autoSpaceDN w:val="0"/>
        <w:adjustRightInd w:val="0"/>
        <w:jc w:val="both"/>
        <w:rPr>
          <w:rFonts w:ascii="Times New Roman" w:hAnsi="Times New Roman" w:cs="Times New Roman"/>
          <w:b/>
          <w:bCs/>
          <w:lang w:eastAsia="en-US"/>
        </w:rPr>
      </w:pPr>
      <w:r w:rsidRPr="00E26735">
        <w:rPr>
          <w:rFonts w:ascii="Times New Roman" w:hAnsi="Times New Roman" w:cs="Times New Roman"/>
          <w:lang w:eastAsia="en-US"/>
        </w:rPr>
        <w:lastRenderedPageBreak/>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5E54D6" w:rsidRPr="00E26735" w:rsidRDefault="005E54D6" w:rsidP="00820207">
      <w:pPr>
        <w:autoSpaceDE w:val="0"/>
        <w:autoSpaceDN w:val="0"/>
        <w:adjustRightInd w:val="0"/>
        <w:jc w:val="both"/>
        <w:rPr>
          <w:rFonts w:ascii="Times New Roman" w:hAnsi="Times New Roman" w:cs="Times New Roman"/>
          <w:bCs/>
          <w:lang w:eastAsia="en-US"/>
        </w:rPr>
      </w:pPr>
      <w:r w:rsidRPr="00E26735">
        <w:rPr>
          <w:rFonts w:ascii="Times New Roman" w:hAnsi="Times New Roman" w:cs="Times New Roman"/>
          <w:bCs/>
          <w:lang w:eastAsia="en-US"/>
        </w:rPr>
        <w:t xml:space="preserve">15.6. – Contractantul are obligația de a notifica Autoritatea </w:t>
      </w:r>
      <w:proofErr w:type="spellStart"/>
      <w:r w:rsidRPr="00E26735">
        <w:rPr>
          <w:rFonts w:ascii="Times New Roman" w:hAnsi="Times New Roman" w:cs="Times New Roman"/>
          <w:bCs/>
          <w:lang w:eastAsia="en-US"/>
        </w:rPr>
        <w:t>într</w:t>
      </w:r>
      <w:proofErr w:type="spellEnd"/>
      <w:r w:rsidRPr="00E26735">
        <w:rPr>
          <w:rFonts w:ascii="Times New Roman" w:hAnsi="Times New Roman" w:cs="Times New Roman"/>
          <w:bCs/>
          <w:lang w:val="en-US" w:eastAsia="en-US"/>
        </w:rPr>
        <w:t xml:space="preserve">-o </w:t>
      </w:r>
      <w:proofErr w:type="spellStart"/>
      <w:r w:rsidRPr="00E26735">
        <w:rPr>
          <w:rFonts w:ascii="Times New Roman" w:hAnsi="Times New Roman" w:cs="Times New Roman"/>
          <w:bCs/>
          <w:lang w:val="en-US" w:eastAsia="en-US"/>
        </w:rPr>
        <w:t>perioad</w:t>
      </w:r>
      <w:proofErr w:type="spellEnd"/>
      <w:r w:rsidRPr="00E26735">
        <w:rPr>
          <w:rFonts w:ascii="Times New Roman" w:hAnsi="Times New Roman" w:cs="Times New Roman"/>
          <w:bCs/>
          <w:lang w:eastAsia="en-US"/>
        </w:rPr>
        <w:t xml:space="preserve">ă de maxim 30 zile de la semnarea contractului despre orice modificare </w:t>
      </w:r>
      <w:r w:rsidRPr="00E26735">
        <w:rPr>
          <w:rFonts w:ascii="Times New Roman" w:hAnsi="Times New Roman" w:cs="Times New Roman"/>
          <w:bCs/>
          <w:lang w:val="en-US" w:eastAsia="en-US"/>
        </w:rPr>
        <w:t>(</w:t>
      </w:r>
      <w:proofErr w:type="spellStart"/>
      <w:r w:rsidRPr="00E26735">
        <w:rPr>
          <w:rFonts w:ascii="Times New Roman" w:hAnsi="Times New Roman" w:cs="Times New Roman"/>
          <w:bCs/>
          <w:lang w:val="en-US" w:eastAsia="en-US"/>
        </w:rPr>
        <w:t>neconformit</w:t>
      </w:r>
      <w:r w:rsidRPr="00E26735">
        <w:rPr>
          <w:rFonts w:ascii="Times New Roman" w:hAnsi="Times New Roman" w:cs="Times New Roman"/>
          <w:bCs/>
          <w:lang w:eastAsia="en-US"/>
        </w:rPr>
        <w:t>ăţi</w:t>
      </w:r>
      <w:proofErr w:type="spellEnd"/>
      <w:r w:rsidRPr="00E26735">
        <w:rPr>
          <w:rFonts w:ascii="Times New Roman" w:hAnsi="Times New Roman" w:cs="Times New Roman"/>
          <w:bCs/>
          <w:lang w:val="en-US" w:eastAsia="en-US"/>
        </w:rPr>
        <w:t xml:space="preserve">) </w:t>
      </w:r>
      <w:r w:rsidRPr="00E26735">
        <w:rPr>
          <w:rFonts w:ascii="Times New Roman" w:hAnsi="Times New Roman" w:cs="Times New Roman"/>
          <w:bCs/>
          <w:lang w:eastAsia="en-US"/>
        </w:rPr>
        <w:t>ce poate apărea în timpul realizării lucrărilor, faţă de documentaţia tehnică de execuţie existentă.</w:t>
      </w:r>
    </w:p>
    <w:p w:rsidR="005E54D6" w:rsidRPr="00B00D0C" w:rsidRDefault="005E54D6" w:rsidP="00820207">
      <w:pPr>
        <w:autoSpaceDE w:val="0"/>
        <w:autoSpaceDN w:val="0"/>
        <w:adjustRightInd w:val="0"/>
        <w:jc w:val="both"/>
        <w:rPr>
          <w:rFonts w:ascii="Times New Roman" w:hAnsi="Times New Roman" w:cs="Times New Roman"/>
          <w:bCs/>
          <w:sz w:val="20"/>
          <w:lang w:eastAsia="en-US"/>
        </w:rPr>
      </w:pPr>
    </w:p>
    <w:p w:rsidR="005E54D6" w:rsidRPr="00E26735" w:rsidRDefault="005E54D6" w:rsidP="00820207">
      <w:pPr>
        <w:autoSpaceDE w:val="0"/>
        <w:autoSpaceDN w:val="0"/>
        <w:adjustRightInd w:val="0"/>
        <w:jc w:val="both"/>
        <w:rPr>
          <w:rFonts w:ascii="Times New Roman" w:hAnsi="Times New Roman" w:cs="Times New Roman"/>
          <w:b/>
          <w:bCs/>
        </w:rPr>
      </w:pPr>
      <w:r w:rsidRPr="00E26735">
        <w:rPr>
          <w:rFonts w:ascii="Times New Roman" w:hAnsi="Times New Roman" w:cs="Times New Roman"/>
          <w:b/>
          <w:bCs/>
        </w:rPr>
        <w:t>16. Întârzierea şi sistarea lucrărilor</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16.1. - În cazul în care: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i) volumul sau natura lucrărilor neprevăzute; sau</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ii) condiţiile climaterice excepţional de nefavorabile; sau</w:t>
      </w:r>
    </w:p>
    <w:p w:rsidR="005E54D6" w:rsidRPr="00E26735" w:rsidRDefault="005E54D6" w:rsidP="00820207">
      <w:pPr>
        <w:autoSpaceDE w:val="0"/>
        <w:autoSpaceDN w:val="0"/>
        <w:adjustRightInd w:val="0"/>
        <w:jc w:val="both"/>
        <w:rPr>
          <w:rFonts w:ascii="Times New Roman" w:hAnsi="Times New Roman" w:cs="Times New Roman"/>
        </w:rPr>
      </w:pPr>
      <w:proofErr w:type="spellStart"/>
      <w:r w:rsidRPr="00E26735">
        <w:rPr>
          <w:rFonts w:ascii="Times New Roman" w:hAnsi="Times New Roman" w:cs="Times New Roman"/>
        </w:rPr>
        <w:t>iii</w:t>
      </w:r>
      <w:proofErr w:type="spellEnd"/>
      <w:r w:rsidRPr="00E26735">
        <w:rPr>
          <w:rFonts w:ascii="Times New Roman" w:hAnsi="Times New Roman" w:cs="Times New Roman"/>
        </w:rPr>
        <w:t xml:space="preserve">) oricare alt motiv de întârziere care nu se datorează </w:t>
      </w:r>
      <w:r w:rsidRPr="00E26735">
        <w:rPr>
          <w:rFonts w:ascii="Times New Roman" w:hAnsi="Times New Roman" w:cs="Times New Roman"/>
          <w:lang w:eastAsia="en-US"/>
        </w:rPr>
        <w:t>Contractantului</w:t>
      </w:r>
      <w:r w:rsidRPr="00E26735">
        <w:rPr>
          <w:rFonts w:ascii="Times New Roman" w:hAnsi="Times New Roman" w:cs="Times New Roman"/>
        </w:rPr>
        <w:t xml:space="preserve"> şi nu a survenit prin încălcarea contractului de către acesta</w:t>
      </w:r>
      <w:r w:rsidRPr="00E26735">
        <w:rPr>
          <w:rFonts w:ascii="Times New Roman" w:hAnsi="Times New Roman" w:cs="Times New Roman"/>
          <w:lang w:val="en-US"/>
        </w:rPr>
        <w:t xml:space="preserve">, </w:t>
      </w:r>
      <w:r w:rsidRPr="00E26735">
        <w:rPr>
          <w:rFonts w:ascii="Times New Roman" w:hAnsi="Times New Roman" w:cs="Times New Roman"/>
        </w:rPr>
        <w:t xml:space="preserve">îndreptăţesc </w:t>
      </w:r>
      <w:r w:rsidRPr="00E26735">
        <w:rPr>
          <w:rFonts w:ascii="Times New Roman" w:hAnsi="Times New Roman" w:cs="Times New Roman"/>
          <w:lang w:eastAsia="en-US"/>
        </w:rPr>
        <w:t>Contractantul</w:t>
      </w:r>
      <w:r w:rsidRPr="00E26735">
        <w:rPr>
          <w:rFonts w:ascii="Times New Roman" w:hAnsi="Times New Roman" w:cs="Times New Roman"/>
        </w:rPr>
        <w:t xml:space="preserve"> de a solicita prelungirea termenului de execuţie a lucrărilor sau a oricărei părţi a acestora, atunci, prin consultare, părţile vor stabili: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(1) orice prelungire a duratei de execuţie la care </w:t>
      </w:r>
      <w:r w:rsidRPr="00E26735">
        <w:rPr>
          <w:rFonts w:ascii="Times New Roman" w:hAnsi="Times New Roman" w:cs="Times New Roman"/>
          <w:lang w:eastAsia="en-US"/>
        </w:rPr>
        <w:t>Contractantul</w:t>
      </w:r>
      <w:r w:rsidRPr="00E26735">
        <w:rPr>
          <w:rFonts w:ascii="Times New Roman" w:hAnsi="Times New Roman" w:cs="Times New Roman"/>
        </w:rPr>
        <w:t xml:space="preserve"> are dreptul;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 totalul cheltuielilor suplimentare, dacă este cazul, care se va adăuga la preţul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rPr>
        <w:t xml:space="preserve">16.2 - Fără a prejudicia dreptul Contractantului prevăzut în clauza 12.2, </w:t>
      </w:r>
      <w:r w:rsidRPr="00E26735">
        <w:rPr>
          <w:rFonts w:ascii="Times New Roman" w:hAnsi="Times New Roman" w:cs="Times New Roman"/>
          <w:lang w:eastAsia="en-US"/>
        </w:rPr>
        <w:t>acesta are dreptul de a diminua ritmul execuţiei dacă Autoritatea nu plăteşte în termen de 30 de zile de la expirarea termenului prevăzut la clauza 19.1; în acest caz, va notifica în scris acest fapt Autorității, care va prelungi perioada de execuţie, în mod corespunzător perioadei de neîndeplinire a obligaţiei prevăzute la art. 19.1.</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autoSpaceDE w:val="0"/>
        <w:autoSpaceDN w:val="0"/>
        <w:adjustRightInd w:val="0"/>
        <w:jc w:val="both"/>
        <w:rPr>
          <w:rFonts w:ascii="Times New Roman" w:hAnsi="Times New Roman" w:cs="Times New Roman"/>
          <w:b/>
          <w:lang w:val="es-ES"/>
        </w:rPr>
      </w:pPr>
      <w:r w:rsidRPr="00E26735">
        <w:rPr>
          <w:rFonts w:ascii="Times New Roman" w:hAnsi="Times New Roman" w:cs="Times New Roman"/>
          <w:b/>
          <w:lang w:val="es-ES"/>
        </w:rPr>
        <w:t>17. Finalizarea lucrărilor</w:t>
      </w:r>
    </w:p>
    <w:p w:rsidR="005E54D6" w:rsidRPr="00E26735" w:rsidRDefault="005E54D6" w:rsidP="00820207">
      <w:pPr>
        <w:jc w:val="both"/>
        <w:rPr>
          <w:rFonts w:ascii="Times New Roman" w:hAnsi="Times New Roman" w:cs="Times New Roman"/>
        </w:rPr>
      </w:pPr>
      <w:r w:rsidRPr="00E26735">
        <w:rPr>
          <w:rFonts w:ascii="Times New Roman" w:hAnsi="Times New Roman" w:cs="Times New Roman"/>
          <w:lang w:val="es-ES"/>
        </w:rPr>
        <w:t>17.1 - Ansamblul lucrărilor, prevăzut a fi finalizat într-un termen stabilit prin graficul de executie, trebuie finalizat în termenul convenit, termen care se calculează de la data stabilită în</w:t>
      </w:r>
      <w:r w:rsidRPr="00E26735">
        <w:rPr>
          <w:rFonts w:ascii="Times New Roman" w:hAnsi="Times New Roman" w:cs="Times New Roman"/>
        </w:rPr>
        <w:t xml:space="preserve"> ordinul de începere  a lucrărilor.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val="es-ES"/>
        </w:rPr>
        <w:t xml:space="preserve">17.2 - (1) La finalizarea lucrărilor, </w:t>
      </w:r>
      <w:r w:rsidRPr="00E26735">
        <w:rPr>
          <w:rFonts w:ascii="Times New Roman" w:hAnsi="Times New Roman" w:cs="Times New Roman"/>
          <w:lang w:eastAsia="en-US"/>
        </w:rPr>
        <w:t>Contractantul</w:t>
      </w:r>
      <w:r w:rsidRPr="00E26735">
        <w:rPr>
          <w:rFonts w:ascii="Times New Roman" w:hAnsi="Times New Roman" w:cs="Times New Roman"/>
          <w:lang w:val="es-ES"/>
        </w:rPr>
        <w:t xml:space="preserve"> are obligația de a notifica, în scris, </w:t>
      </w:r>
      <w:r w:rsidRPr="00E26735">
        <w:rPr>
          <w:rFonts w:ascii="Times New Roman" w:hAnsi="Times New Roman" w:cs="Times New Roman"/>
        </w:rPr>
        <w:t>Autorităț</w:t>
      </w:r>
      <w:r w:rsidRPr="00E26735">
        <w:rPr>
          <w:rFonts w:ascii="Times New Roman" w:hAnsi="Times New Roman" w:cs="Times New Roman"/>
          <w:lang w:eastAsia="en-US"/>
        </w:rPr>
        <w:t>ii</w:t>
      </w:r>
      <w:r w:rsidRPr="00E26735">
        <w:rPr>
          <w:rFonts w:ascii="Times New Roman" w:hAnsi="Times New Roman" w:cs="Times New Roman"/>
          <w:lang w:val="es-ES"/>
        </w:rPr>
        <w:t xml:space="preserve"> că sunt îndeplinite condițiile de recepție, solicitând acestuia convocarea comisiei de recepție.</w:t>
      </w:r>
      <w:r w:rsidRPr="00E26735">
        <w:rPr>
          <w:rFonts w:ascii="Times New Roman" w:hAnsi="Times New Roman" w:cs="Times New Roman"/>
          <w:lang w:eastAsia="en-US"/>
        </w:rPr>
        <w:t xml:space="preserve"> Dacă data notificării, care se consideră a fi data confirmării de primire prin poștă sau data </w:t>
      </w:r>
      <w:proofErr w:type="spellStart"/>
      <w:r w:rsidRPr="00E26735">
        <w:rPr>
          <w:rFonts w:ascii="Times New Roman" w:hAnsi="Times New Roman" w:cs="Times New Roman"/>
          <w:lang w:eastAsia="en-US"/>
        </w:rPr>
        <w:t>inregistrării</w:t>
      </w:r>
      <w:proofErr w:type="spellEnd"/>
      <w:r w:rsidRPr="00E26735">
        <w:rPr>
          <w:rFonts w:ascii="Times New Roman" w:hAnsi="Times New Roman" w:cs="Times New Roman"/>
          <w:lang w:eastAsia="en-US"/>
        </w:rPr>
        <w:t xml:space="preserve"> notificării la registratura Autorității, </w:t>
      </w:r>
      <w:proofErr w:type="spellStart"/>
      <w:r w:rsidRPr="00E26735">
        <w:rPr>
          <w:rFonts w:ascii="Times New Roman" w:hAnsi="Times New Roman" w:cs="Times New Roman"/>
          <w:lang w:eastAsia="en-US"/>
        </w:rPr>
        <w:t>depășeste</w:t>
      </w:r>
      <w:proofErr w:type="spellEnd"/>
      <w:r w:rsidRPr="00E26735">
        <w:rPr>
          <w:rFonts w:ascii="Times New Roman" w:hAnsi="Times New Roman" w:cs="Times New Roman"/>
          <w:lang w:eastAsia="en-US"/>
        </w:rPr>
        <w:t xml:space="preserve"> termenul convenit pentru finalizarea execuției, se consideră neîndeplinire a obligației asumate prin contract, fiind aplicabile prevederile art. 12 alin. (1) din prezentul contract.</w:t>
      </w:r>
    </w:p>
    <w:p w:rsidR="005E54D6" w:rsidRPr="00E26735" w:rsidRDefault="005E54D6" w:rsidP="00820207">
      <w:pPr>
        <w:pStyle w:val="DefaultText2"/>
        <w:jc w:val="both"/>
        <w:rPr>
          <w:szCs w:val="24"/>
          <w:lang w:val="es-ES"/>
        </w:rPr>
      </w:pPr>
      <w:r w:rsidRPr="00E26735">
        <w:rPr>
          <w:szCs w:val="24"/>
          <w:lang w:val="es-ES"/>
        </w:rPr>
        <w:t xml:space="preserve">(2) Pe baza situațiilor de lucrări executate confirmate și a constatărilor efectuate pe teren, Autoritatea va aprecia dacă sunt întrunite condițiile pentru a convoca comisia de recepție. În cazul în care se constată că sunt lipsuri sau deficiențe, acestea vor fi notificate </w:t>
      </w:r>
      <w:r w:rsidRPr="00E26735">
        <w:rPr>
          <w:szCs w:val="24"/>
        </w:rPr>
        <w:t>Contractantu</w:t>
      </w:r>
      <w:r w:rsidRPr="00E26735">
        <w:rPr>
          <w:szCs w:val="24"/>
          <w:lang w:val="es-ES"/>
        </w:rPr>
        <w:t xml:space="preserve">lui, stabilindu-se și termenele pentru remediere și finalizare. După constatarea remedierii tuturor lipsurilor și deficiențelor, la o noua solicitare a </w:t>
      </w:r>
      <w:r w:rsidRPr="00E26735">
        <w:rPr>
          <w:szCs w:val="24"/>
        </w:rPr>
        <w:t>Contractantu</w:t>
      </w:r>
      <w:r w:rsidRPr="00E26735">
        <w:rPr>
          <w:szCs w:val="24"/>
          <w:lang w:val="es-ES"/>
        </w:rPr>
        <w:t>lui, Autoritatea va convoca comisia de recepție.</w:t>
      </w:r>
    </w:p>
    <w:p w:rsidR="005E54D6" w:rsidRPr="00E26735" w:rsidRDefault="005E54D6" w:rsidP="00820207">
      <w:pPr>
        <w:pStyle w:val="DefaultText2"/>
        <w:jc w:val="both"/>
        <w:rPr>
          <w:szCs w:val="24"/>
          <w:lang w:val="es-ES"/>
        </w:rPr>
      </w:pPr>
      <w:r w:rsidRPr="00E26735">
        <w:rPr>
          <w:szCs w:val="24"/>
          <w:lang w:val="es-ES"/>
        </w:rPr>
        <w:t>17.3 - Comisia de recepție are obligația de a constata stadiul îndeplinirii contractului prin corelarea prevederilor acestuia cu documentația de execuție și cu reglementările în vigoare. În funcție de constatările făcute, Autoritatea are dreptul de a aproba sau de a respinge recepția.</w:t>
      </w:r>
    </w:p>
    <w:p w:rsidR="005E54D6" w:rsidRPr="00B00D0C" w:rsidRDefault="005E54D6" w:rsidP="00820207">
      <w:pPr>
        <w:pStyle w:val="DefaultText2"/>
        <w:jc w:val="both"/>
        <w:rPr>
          <w:sz w:val="20"/>
          <w:szCs w:val="24"/>
          <w:lang w:val="es-ES"/>
        </w:rPr>
      </w:pPr>
    </w:p>
    <w:p w:rsidR="005E54D6" w:rsidRPr="00E26735" w:rsidRDefault="005E54D6" w:rsidP="00820207">
      <w:pPr>
        <w:pStyle w:val="DefaultText2"/>
        <w:jc w:val="both"/>
        <w:rPr>
          <w:b/>
          <w:szCs w:val="24"/>
          <w:lang w:val="es-ES"/>
        </w:rPr>
      </w:pPr>
      <w:r w:rsidRPr="00E26735">
        <w:rPr>
          <w:b/>
          <w:szCs w:val="24"/>
          <w:lang w:val="es-ES"/>
        </w:rPr>
        <w:t>18. Perioada de garanție acordată lucrarilor</w:t>
      </w:r>
    </w:p>
    <w:p w:rsidR="005E54D6" w:rsidRPr="00E26735" w:rsidRDefault="005E54D6" w:rsidP="00820207">
      <w:pPr>
        <w:pStyle w:val="DefaultText2"/>
        <w:jc w:val="both"/>
        <w:rPr>
          <w:szCs w:val="24"/>
          <w:lang w:val="es-ES"/>
        </w:rPr>
      </w:pPr>
      <w:r w:rsidRPr="00E26735">
        <w:rPr>
          <w:szCs w:val="24"/>
          <w:lang w:val="es-ES"/>
        </w:rPr>
        <w:t xml:space="preserve">18.1 - Perioada de garanție a lucrărilor este de </w:t>
      </w:r>
      <w:r>
        <w:rPr>
          <w:b/>
          <w:bCs/>
          <w:szCs w:val="24"/>
          <w:lang w:val="es-ES"/>
        </w:rPr>
        <w:t>7</w:t>
      </w:r>
      <w:r w:rsidRPr="00CC3286">
        <w:rPr>
          <w:b/>
          <w:bCs/>
          <w:szCs w:val="24"/>
          <w:lang w:val="es-ES"/>
        </w:rPr>
        <w:t xml:space="preserve"> ani</w:t>
      </w:r>
      <w:r>
        <w:rPr>
          <w:szCs w:val="24"/>
          <w:lang w:val="es-ES"/>
        </w:rPr>
        <w:t xml:space="preserve"> </w:t>
      </w:r>
      <w:r w:rsidRPr="00E26735">
        <w:rPr>
          <w:szCs w:val="24"/>
          <w:lang w:val="es-ES"/>
        </w:rPr>
        <w:t>și curge de la data încheierii procesului verbal de recepție la terminarea lucrărilor și până la recepția finală.</w:t>
      </w:r>
    </w:p>
    <w:p w:rsidR="005E54D6" w:rsidRPr="00E26735" w:rsidRDefault="005E54D6" w:rsidP="00820207">
      <w:pPr>
        <w:pStyle w:val="DefaultText1"/>
        <w:jc w:val="both"/>
        <w:rPr>
          <w:szCs w:val="24"/>
          <w:lang w:val="es-ES"/>
        </w:rPr>
      </w:pPr>
      <w:r w:rsidRPr="00E26735">
        <w:rPr>
          <w:szCs w:val="24"/>
          <w:lang w:val="es-ES"/>
        </w:rPr>
        <w:t xml:space="preserve">18.2 - (1) În perioada de garanție, </w:t>
      </w:r>
      <w:r w:rsidRPr="00E26735">
        <w:rPr>
          <w:szCs w:val="24"/>
        </w:rPr>
        <w:t xml:space="preserve">Contractantul </w:t>
      </w:r>
      <w:r w:rsidRPr="00E26735">
        <w:rPr>
          <w:szCs w:val="24"/>
          <w:lang w:val="es-ES"/>
        </w:rPr>
        <w:t>are obligația, în urma dispoziției date de Autoritate, de a executa toate lucrările de remediere a viciilor și a altor defecte a căror cauză este nerespectarea clauzelor contractuale.</w:t>
      </w:r>
    </w:p>
    <w:p w:rsidR="005E54D6" w:rsidRPr="00E26735" w:rsidRDefault="005E54D6" w:rsidP="00820207">
      <w:pPr>
        <w:pStyle w:val="DefaultText2"/>
        <w:jc w:val="both"/>
        <w:rPr>
          <w:szCs w:val="24"/>
          <w:lang w:val="es-ES"/>
        </w:rPr>
      </w:pPr>
      <w:r w:rsidRPr="00E26735">
        <w:rPr>
          <w:szCs w:val="24"/>
          <w:lang w:val="es-ES"/>
        </w:rPr>
        <w:t xml:space="preserve">(2) </w:t>
      </w:r>
      <w:r w:rsidRPr="00E26735">
        <w:rPr>
          <w:szCs w:val="24"/>
        </w:rPr>
        <w:t>Contractantul</w:t>
      </w:r>
      <w:r w:rsidRPr="00E26735">
        <w:rPr>
          <w:szCs w:val="24"/>
          <w:lang w:val="es-ES"/>
        </w:rPr>
        <w:t xml:space="preserve"> are obligația de a executa toate activitățile prevăzute la alin. (1), pe cheltuiala proprie, în cazul în care ele sunt necesare datorită:</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rPr>
        <w:t>utilizării de materiale, de instalații sau a unei manopere neconforme cu prevederile contractului; sau</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lang w:val="es-ES"/>
        </w:rPr>
        <w:lastRenderedPageBreak/>
        <w:t>unui viciu de concepție, acolo unde executantul este responsabil de proiectarea unei părți a lucrărilor; sau</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lang w:val="fr-FR"/>
        </w:rPr>
        <w:t>neglijenței sau neîndeplinirii de către executant a oricăreia dintre obligațiile explicite sau implicite care îi revin în baza contractului.</w:t>
      </w:r>
    </w:p>
    <w:p w:rsidR="005E54D6" w:rsidRPr="00E26735" w:rsidRDefault="005E54D6" w:rsidP="00820207">
      <w:pPr>
        <w:pStyle w:val="DefaultText2"/>
        <w:jc w:val="both"/>
        <w:rPr>
          <w:szCs w:val="24"/>
          <w:lang w:val="es-ES"/>
        </w:rPr>
      </w:pPr>
      <w:r w:rsidRPr="00E26735">
        <w:rPr>
          <w:szCs w:val="24"/>
          <w:lang w:val="es-ES"/>
        </w:rPr>
        <w:t>18.3 -</w:t>
      </w:r>
      <w:r w:rsidRPr="00E26735">
        <w:rPr>
          <w:b/>
          <w:szCs w:val="24"/>
          <w:lang w:val="es-ES"/>
        </w:rPr>
        <w:t xml:space="preserve"> </w:t>
      </w:r>
      <w:r w:rsidRPr="00E26735">
        <w:rPr>
          <w:szCs w:val="24"/>
          <w:lang w:val="es-ES"/>
        </w:rPr>
        <w:t xml:space="preserve">În cazul în care </w:t>
      </w:r>
      <w:r w:rsidRPr="00E26735">
        <w:rPr>
          <w:szCs w:val="24"/>
        </w:rPr>
        <w:t>Contractantul</w:t>
      </w:r>
      <w:r w:rsidRPr="00E26735">
        <w:rPr>
          <w:szCs w:val="24"/>
          <w:lang w:val="es-ES"/>
        </w:rPr>
        <w:t xml:space="preserve"> nu execută</w:t>
      </w:r>
      <w:r w:rsidRPr="00E26735">
        <w:rPr>
          <w:b/>
          <w:szCs w:val="24"/>
          <w:lang w:val="es-ES"/>
        </w:rPr>
        <w:t xml:space="preserve"> </w:t>
      </w:r>
      <w:r w:rsidRPr="00E26735">
        <w:rPr>
          <w:szCs w:val="24"/>
          <w:lang w:val="es-ES"/>
        </w:rPr>
        <w:t xml:space="preserve">lucrările prevăzute la clauza 18.2, alin. (1), Autoritatea este indreptățită să angajeze și să plătească alte persoane care să le execute. Cheltuielile aferente acestor lucrări vor fi recuperate de către Autoritate de la </w:t>
      </w:r>
      <w:r w:rsidRPr="00E26735">
        <w:rPr>
          <w:szCs w:val="24"/>
        </w:rPr>
        <w:t>Contractant</w:t>
      </w:r>
      <w:r w:rsidRPr="00E26735">
        <w:rPr>
          <w:szCs w:val="24"/>
          <w:lang w:val="es-ES"/>
        </w:rPr>
        <w:t xml:space="preserve"> sau reținute din cuantumul garanției de bună execuție constituită.</w:t>
      </w:r>
    </w:p>
    <w:p w:rsidR="005E54D6" w:rsidRPr="00B00D0C" w:rsidRDefault="005E54D6" w:rsidP="00820207">
      <w:pPr>
        <w:pStyle w:val="DefaultText2"/>
        <w:jc w:val="both"/>
        <w:rPr>
          <w:sz w:val="20"/>
          <w:szCs w:val="24"/>
          <w:lang w:val="es-ES"/>
        </w:rPr>
      </w:pPr>
    </w:p>
    <w:p w:rsidR="005E54D6" w:rsidRPr="00E26735" w:rsidRDefault="005E54D6" w:rsidP="00820207">
      <w:pPr>
        <w:pStyle w:val="DefaultText2"/>
        <w:jc w:val="both"/>
        <w:rPr>
          <w:b/>
          <w:szCs w:val="24"/>
          <w:lang w:val="es-ES"/>
        </w:rPr>
      </w:pPr>
      <w:r w:rsidRPr="00E26735">
        <w:rPr>
          <w:b/>
          <w:szCs w:val="24"/>
          <w:lang w:val="es-ES"/>
        </w:rPr>
        <w:t>Alte clauze obligatorii</w:t>
      </w:r>
    </w:p>
    <w:p w:rsidR="005E54D6" w:rsidRPr="00B00D0C" w:rsidRDefault="005E54D6" w:rsidP="00820207">
      <w:pPr>
        <w:pStyle w:val="DefaultText2"/>
        <w:jc w:val="both"/>
        <w:rPr>
          <w:b/>
          <w:sz w:val="20"/>
          <w:szCs w:val="24"/>
          <w:lang w:val="es-ES"/>
        </w:rPr>
      </w:pPr>
    </w:p>
    <w:p w:rsidR="005E54D6" w:rsidRPr="00E26735" w:rsidRDefault="005E54D6" w:rsidP="00820207">
      <w:pPr>
        <w:pStyle w:val="DefaultText2"/>
        <w:jc w:val="both"/>
        <w:rPr>
          <w:b/>
          <w:szCs w:val="24"/>
          <w:lang w:val="es-ES"/>
        </w:rPr>
      </w:pPr>
      <w:r w:rsidRPr="00E26735">
        <w:rPr>
          <w:b/>
          <w:szCs w:val="24"/>
          <w:lang w:val="es-ES"/>
        </w:rPr>
        <w:t>19. Modalitați de plată</w:t>
      </w:r>
    </w:p>
    <w:p w:rsidR="005E54D6" w:rsidRPr="00E26735" w:rsidRDefault="005E54D6" w:rsidP="00820207">
      <w:pPr>
        <w:pStyle w:val="DefaultText2"/>
        <w:jc w:val="both"/>
        <w:rPr>
          <w:szCs w:val="24"/>
          <w:lang w:val="es-ES"/>
        </w:rPr>
      </w:pPr>
      <w:r w:rsidRPr="00E26735">
        <w:rPr>
          <w:szCs w:val="24"/>
          <w:lang w:val="es-ES"/>
        </w:rPr>
        <w:t>19.1 -Autoritatea Contractantă va efectua plata pentru lucrările executate de Contractant ţinând cont de mecanismul cererilor de transfer din cadrul PNRR, în vederea respectării clauzelor prevăzute în contractul de finanţare, după cum urmează:</w:t>
      </w:r>
    </w:p>
    <w:p w:rsidR="005E54D6" w:rsidRPr="00E26735" w:rsidRDefault="005E54D6" w:rsidP="00820207">
      <w:pPr>
        <w:pStyle w:val="DefaultText2"/>
        <w:jc w:val="both"/>
        <w:rPr>
          <w:szCs w:val="24"/>
          <w:lang w:val="es-ES"/>
        </w:rPr>
      </w:pPr>
      <w:r w:rsidRPr="00E26735">
        <w:rPr>
          <w:szCs w:val="24"/>
          <w:lang w:val="es-ES"/>
        </w:rPr>
        <w:t>-</w:t>
      </w:r>
      <w:r w:rsidR="006E72C4">
        <w:rPr>
          <w:szCs w:val="24"/>
          <w:lang w:val="es-ES"/>
        </w:rPr>
        <w:t xml:space="preserve"> </w:t>
      </w:r>
      <w:r w:rsidRPr="00E26735">
        <w:rPr>
          <w:szCs w:val="24"/>
          <w:lang w:val="es-ES"/>
        </w:rPr>
        <w:t xml:space="preserve">în termen de 5 zile lucrătoare de la primirea de către Autoritatea Contractantă a notificării MDLPA  privind  efectuarea plăţii cheltuielii solicitate de Autoritate prin cererea de transfer depusă pentru suma solicitată de Antrepenor prin intermediul facturii transmise Autorităţii; </w:t>
      </w:r>
    </w:p>
    <w:p w:rsidR="005E54D6" w:rsidRPr="00E26735" w:rsidRDefault="005E54D6" w:rsidP="00820207">
      <w:pPr>
        <w:pStyle w:val="DefaultText2"/>
        <w:jc w:val="both"/>
        <w:rPr>
          <w:szCs w:val="24"/>
          <w:lang w:val="es-ES"/>
        </w:rPr>
      </w:pPr>
      <w:r w:rsidRPr="00E26735">
        <w:rPr>
          <w:szCs w:val="24"/>
          <w:lang w:val="es-ES"/>
        </w:rPr>
        <w:t>-</w:t>
      </w:r>
      <w:r w:rsidR="006E72C4">
        <w:rPr>
          <w:szCs w:val="24"/>
          <w:lang w:val="es-ES"/>
        </w:rPr>
        <w:t xml:space="preserve"> </w:t>
      </w:r>
      <w:r w:rsidRPr="00E26735">
        <w:rPr>
          <w:szCs w:val="24"/>
          <w:lang w:val="es-ES"/>
        </w:rPr>
        <w:t xml:space="preserve">în termen de maxim 30 de zile de la înregistrarea facturii la Autoritatea Contractantă, pentru cota parte asigurată prin bugetul local pentru cheltuielile neeligibile, dacă va fi cazul.  </w:t>
      </w:r>
    </w:p>
    <w:p w:rsidR="005E54D6" w:rsidRPr="00E26735" w:rsidRDefault="005E54D6" w:rsidP="00820207">
      <w:pPr>
        <w:pStyle w:val="DefaultText2"/>
        <w:jc w:val="both"/>
        <w:rPr>
          <w:szCs w:val="24"/>
          <w:lang w:val="es-ES"/>
        </w:rPr>
      </w:pPr>
      <w:r w:rsidRPr="00E26735">
        <w:rPr>
          <w:szCs w:val="24"/>
          <w:lang w:val="es-ES"/>
        </w:rPr>
        <w:t xml:space="preserve">Factura se emite exclusiv după confirmarea/validarea de către autoritatea publică a situațiilor de lucrări. </w:t>
      </w:r>
    </w:p>
    <w:p w:rsidR="005E54D6" w:rsidRPr="00E26735" w:rsidRDefault="005E54D6" w:rsidP="00820207">
      <w:pPr>
        <w:spacing w:line="276" w:lineRule="auto"/>
        <w:jc w:val="both"/>
        <w:rPr>
          <w:rFonts w:ascii="Times New Roman" w:hAnsi="Times New Roman" w:cs="Times New Roman"/>
          <w:noProof/>
          <w:color w:val="auto"/>
          <w:lang w:val="es-ES" w:eastAsia="en-US"/>
        </w:rPr>
      </w:pPr>
      <w:r w:rsidRPr="00E26735">
        <w:rPr>
          <w:rFonts w:ascii="Times New Roman" w:hAnsi="Times New Roman" w:cs="Times New Roman"/>
        </w:rPr>
        <w:t>19.</w:t>
      </w:r>
      <w:r w:rsidRPr="00E26735">
        <w:rPr>
          <w:rFonts w:ascii="Times New Roman" w:hAnsi="Times New Roman" w:cs="Times New Roman"/>
          <w:noProof/>
          <w:color w:val="auto"/>
          <w:lang w:val="es-ES" w:eastAsia="en-US"/>
        </w:rPr>
        <w:t>2 -Factura finală se va emite ulterior acceptării situației finale de lucrări de către Autoritatea Contractantă și depunerii de către Contractant a documentației tehnice care atestă calitatea materialelor, Procesele Verbal de faze determinante, rapoarte de stingere a neconformităților, dacă este cazul, semnate de către Dirigintele de șantier și orice alte documente specifice, în funcție de nevoi.</w:t>
      </w:r>
    </w:p>
    <w:p w:rsidR="005E54D6" w:rsidRPr="00E26735" w:rsidRDefault="005E54D6" w:rsidP="00820207">
      <w:pPr>
        <w:pStyle w:val="DefaultText2"/>
        <w:jc w:val="both"/>
        <w:rPr>
          <w:szCs w:val="24"/>
          <w:lang w:val="es-ES"/>
        </w:rPr>
      </w:pPr>
      <w:r w:rsidRPr="00E26735">
        <w:rPr>
          <w:szCs w:val="24"/>
          <w:lang w:val="fr-FR"/>
        </w:rPr>
        <w:t xml:space="preserve">19.3 - Plățile parțiale trebuie să fie făcute, la cererea Contractantului, la valoarea lucrărilor executate conform contractului. </w:t>
      </w:r>
      <w:r w:rsidRPr="00E26735">
        <w:rPr>
          <w:szCs w:val="24"/>
          <w:lang w:val="es-ES"/>
        </w:rPr>
        <w:t>Lucrările executate trebuie să fie dovedite ca atare printr-o situație de lucrări provizorie, întocmită astfel încât să asigure o rapidă și sigură verificare a lor.</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19.4- (1) Situaţia de lucrări provizorie transmisă spre decontare va avea anexată următoarele documente, după caz:</w:t>
      </w:r>
    </w:p>
    <w:p w:rsidR="005E54D6" w:rsidRPr="00E26735" w:rsidRDefault="005E54D6" w:rsidP="003D76D7">
      <w:pPr>
        <w:autoSpaceDE w:val="0"/>
        <w:autoSpaceDN w:val="0"/>
        <w:adjustRightInd w:val="0"/>
        <w:jc w:val="both"/>
        <w:rPr>
          <w:rFonts w:ascii="Times New Roman" w:hAnsi="Times New Roman" w:cs="Times New Roman"/>
        </w:rPr>
      </w:pPr>
      <w:r w:rsidRPr="00E26735">
        <w:rPr>
          <w:rFonts w:ascii="Times New Roman" w:hAnsi="Times New Roman" w:cs="Times New Roman"/>
        </w:rPr>
        <w:t>- Adresă de înaintare cu opis în care vor fi enumerate documentele anexate situațiilor de lucrări;</w:t>
      </w:r>
    </w:p>
    <w:p w:rsidR="005E54D6" w:rsidRPr="00E26735" w:rsidRDefault="005E54D6" w:rsidP="003D76D7">
      <w:pPr>
        <w:autoSpaceDE w:val="0"/>
        <w:autoSpaceDN w:val="0"/>
        <w:adjustRightInd w:val="0"/>
        <w:jc w:val="both"/>
        <w:rPr>
          <w:rFonts w:ascii="Times New Roman" w:hAnsi="Times New Roman" w:cs="Times New Roman"/>
        </w:rPr>
      </w:pPr>
      <w:proofErr w:type="spellStart"/>
      <w:r w:rsidRPr="00E26735">
        <w:rPr>
          <w:rFonts w:ascii="Times New Roman" w:hAnsi="Times New Roman" w:cs="Times New Roman"/>
        </w:rPr>
        <w:t>-Centralizatorul</w:t>
      </w:r>
      <w:proofErr w:type="spellEnd"/>
      <w:r w:rsidRPr="00E26735">
        <w:rPr>
          <w:rFonts w:ascii="Times New Roman" w:hAnsi="Times New Roman" w:cs="Times New Roman"/>
        </w:rPr>
        <w:t xml:space="preserve"> pe obiecte;</w:t>
      </w:r>
    </w:p>
    <w:p w:rsidR="005E54D6" w:rsidRPr="00E26735" w:rsidRDefault="005E54D6" w:rsidP="003D76D7">
      <w:pPr>
        <w:autoSpaceDE w:val="0"/>
        <w:autoSpaceDN w:val="0"/>
        <w:adjustRightInd w:val="0"/>
        <w:jc w:val="both"/>
        <w:rPr>
          <w:rFonts w:ascii="Times New Roman" w:hAnsi="Times New Roman" w:cs="Times New Roman"/>
          <w:lang w:val="en-US"/>
        </w:rPr>
      </w:pPr>
      <w:proofErr w:type="spellStart"/>
      <w:r w:rsidRPr="00E26735">
        <w:rPr>
          <w:rFonts w:ascii="Times New Roman" w:hAnsi="Times New Roman" w:cs="Times New Roman"/>
        </w:rPr>
        <w:t>-Centralizatoarele</w:t>
      </w:r>
      <w:proofErr w:type="spellEnd"/>
      <w:r w:rsidRPr="00E26735">
        <w:rPr>
          <w:rFonts w:ascii="Times New Roman" w:hAnsi="Times New Roman" w:cs="Times New Roman"/>
        </w:rPr>
        <w:t xml:space="preserve"> categoriilor de lucrări</w:t>
      </w:r>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w:t>
      </w:r>
      <w:proofErr w:type="spellStart"/>
      <w:r w:rsidRPr="00E26735">
        <w:rPr>
          <w:rFonts w:ascii="Times New Roman" w:hAnsi="Times New Roman" w:cs="Times New Roman"/>
          <w:lang w:val="en-US"/>
        </w:rPr>
        <w:t>Sumarul</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situaţiei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lucrărilor</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executate</w:t>
      </w:r>
      <w:proofErr w:type="spellEnd"/>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Listele</w:t>
      </w:r>
      <w:proofErr w:type="spellEnd"/>
      <w:r w:rsidRPr="00E26735">
        <w:rPr>
          <w:rFonts w:ascii="Times New Roman" w:hAnsi="Times New Roman" w:cs="Times New Roman"/>
          <w:lang w:val="en-US"/>
        </w:rPr>
        <w:t xml:space="preserve"> cu </w:t>
      </w:r>
      <w:proofErr w:type="spellStart"/>
      <w:r w:rsidRPr="00E26735">
        <w:rPr>
          <w:rFonts w:ascii="Times New Roman" w:hAnsi="Times New Roman" w:cs="Times New Roman"/>
          <w:lang w:val="en-US"/>
        </w:rPr>
        <w:t>cantitățile</w:t>
      </w:r>
      <w:proofErr w:type="spellEnd"/>
      <w:r w:rsidRPr="00E26735">
        <w:rPr>
          <w:rFonts w:ascii="Times New Roman" w:hAnsi="Times New Roman" w:cs="Times New Roman"/>
          <w:lang w:val="en-US"/>
        </w:rPr>
        <w:t xml:space="preserve"> de </w:t>
      </w:r>
      <w:proofErr w:type="spellStart"/>
      <w:r w:rsidRPr="00E26735">
        <w:rPr>
          <w:rFonts w:ascii="Times New Roman" w:hAnsi="Times New Roman" w:cs="Times New Roman"/>
          <w:lang w:val="en-US"/>
        </w:rPr>
        <w:t>lucrări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executate</w:t>
      </w:r>
      <w:proofErr w:type="spellEnd"/>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proofErr w:type="spellStart"/>
      <w:r w:rsidRPr="00E26735">
        <w:rPr>
          <w:rFonts w:ascii="Times New Roman" w:hAnsi="Times New Roman" w:cs="Times New Roman"/>
        </w:rPr>
        <w:t>-Ataşamentele</w:t>
      </w:r>
      <w:proofErr w:type="spellEnd"/>
      <w:r w:rsidRPr="00E26735">
        <w:rPr>
          <w:rFonts w:ascii="Times New Roman" w:hAnsi="Times New Roman" w:cs="Times New Roman"/>
        </w:rPr>
        <w:t xml:space="preserve"> întocmite pentru fiecare articol de deviz</w:t>
      </w:r>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w:t>
      </w:r>
      <w:proofErr w:type="spellStart"/>
      <w:r w:rsidRPr="00E26735">
        <w:rPr>
          <w:rFonts w:ascii="Times New Roman" w:hAnsi="Times New Roman" w:cs="Times New Roman"/>
          <w:lang w:val="en-US"/>
        </w:rPr>
        <w:t>Registrul</w:t>
      </w:r>
      <w:proofErr w:type="spellEnd"/>
      <w:r w:rsidRPr="00E26735">
        <w:rPr>
          <w:rFonts w:ascii="Times New Roman" w:hAnsi="Times New Roman" w:cs="Times New Roman"/>
          <w:lang w:val="en-US"/>
        </w:rPr>
        <w:t xml:space="preserve"> NR/NCS</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w:t>
      </w:r>
      <w:proofErr w:type="spellStart"/>
      <w:r w:rsidRPr="00E26735">
        <w:rPr>
          <w:rFonts w:ascii="Times New Roman" w:hAnsi="Times New Roman" w:cs="Times New Roman"/>
          <w:lang w:val="en-US"/>
        </w:rPr>
        <w:t>Sumarul</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calculului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cotei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datorate</w:t>
      </w:r>
      <w:proofErr w:type="spellEnd"/>
      <w:r w:rsidRPr="00E26735">
        <w:rPr>
          <w:rFonts w:ascii="Times New Roman" w:hAnsi="Times New Roman" w:cs="Times New Roman"/>
          <w:lang w:val="en-US"/>
        </w:rPr>
        <w:t xml:space="preserve"> ISC</w:t>
      </w:r>
    </w:p>
    <w:p w:rsidR="005E54D6" w:rsidRPr="00E26735" w:rsidRDefault="005E54D6" w:rsidP="003D76D7">
      <w:pPr>
        <w:pStyle w:val="DefaultText2"/>
        <w:jc w:val="both"/>
        <w:rPr>
          <w:szCs w:val="24"/>
        </w:rPr>
      </w:pPr>
      <w:r w:rsidRPr="00E26735">
        <w:rPr>
          <w:szCs w:val="24"/>
          <w:lang w:val="ro-RO"/>
        </w:rPr>
        <w:t>-Certificate de calitate/conformitate pentru bunurile achiziționate/a materialelor folosite la lucrări</w:t>
      </w:r>
      <w:r w:rsidRPr="00E26735">
        <w:rPr>
          <w:szCs w:val="24"/>
        </w:rPr>
        <w:t>;</w:t>
      </w:r>
    </w:p>
    <w:p w:rsidR="005E54D6" w:rsidRPr="00E26735" w:rsidRDefault="005E54D6" w:rsidP="003D76D7">
      <w:pPr>
        <w:pStyle w:val="DefaultText2"/>
        <w:jc w:val="both"/>
        <w:rPr>
          <w:szCs w:val="24"/>
          <w:lang w:val="ro-RO"/>
        </w:rPr>
      </w:pPr>
      <w:r w:rsidRPr="00E26735">
        <w:rPr>
          <w:szCs w:val="24"/>
          <w:lang w:val="ro-RO"/>
        </w:rPr>
        <w:t>-Procesul verbal de predare al amplasamentului și planul de amplasare a investiției conținând pozițiile  bornelor topografice;</w:t>
      </w:r>
    </w:p>
    <w:p w:rsidR="005E54D6" w:rsidRPr="00E26735" w:rsidRDefault="005E54D6" w:rsidP="003D76D7">
      <w:pPr>
        <w:pStyle w:val="DefaultText2"/>
        <w:jc w:val="both"/>
        <w:rPr>
          <w:szCs w:val="24"/>
          <w:lang w:val="ro-RO"/>
        </w:rPr>
      </w:pPr>
      <w:r w:rsidRPr="00E26735">
        <w:rPr>
          <w:szCs w:val="24"/>
          <w:lang w:val="ro-RO"/>
        </w:rPr>
        <w:t>-Procese verbale de recepție cantitativă și calitativă;</w:t>
      </w:r>
    </w:p>
    <w:p w:rsidR="005E54D6" w:rsidRPr="00E26735" w:rsidRDefault="005E54D6" w:rsidP="003D76D7">
      <w:pPr>
        <w:pStyle w:val="DefaultText2"/>
        <w:jc w:val="both"/>
        <w:rPr>
          <w:szCs w:val="24"/>
          <w:lang w:val="ro-RO"/>
        </w:rPr>
      </w:pPr>
      <w:r w:rsidRPr="00E26735">
        <w:rPr>
          <w:szCs w:val="24"/>
          <w:lang w:val="ro-RO"/>
        </w:rPr>
        <w:t>- Procese verbale de predare-primire a bunurilor achiziționate;</w:t>
      </w:r>
    </w:p>
    <w:p w:rsidR="005E54D6" w:rsidRPr="00E26735" w:rsidRDefault="005E54D6" w:rsidP="003D76D7">
      <w:pPr>
        <w:pStyle w:val="DefaultText2"/>
        <w:jc w:val="both"/>
        <w:rPr>
          <w:szCs w:val="24"/>
          <w:lang w:val="ro-RO"/>
        </w:rPr>
      </w:pPr>
      <w:r w:rsidRPr="00E26735">
        <w:rPr>
          <w:szCs w:val="24"/>
          <w:lang w:val="ro-RO"/>
        </w:rPr>
        <w:t>- Procese verbale de recepție a bunurilor achiziționate;</w:t>
      </w:r>
    </w:p>
    <w:p w:rsidR="005E54D6" w:rsidRPr="00E26735" w:rsidRDefault="005E54D6" w:rsidP="003D76D7">
      <w:pPr>
        <w:pStyle w:val="DefaultText2"/>
        <w:jc w:val="both"/>
        <w:rPr>
          <w:szCs w:val="24"/>
          <w:lang w:val="ro-RO"/>
        </w:rPr>
      </w:pPr>
      <w:r w:rsidRPr="00E26735">
        <w:rPr>
          <w:szCs w:val="24"/>
          <w:lang w:val="ro-RO"/>
        </w:rPr>
        <w:t>- Procese verbale de punere în funcțiune a bunurilor achiziționate;</w:t>
      </w:r>
    </w:p>
    <w:p w:rsidR="005E54D6" w:rsidRPr="00E26735" w:rsidRDefault="005E54D6" w:rsidP="003D76D7">
      <w:pPr>
        <w:pStyle w:val="DefaultText2"/>
        <w:jc w:val="both"/>
        <w:rPr>
          <w:szCs w:val="24"/>
          <w:lang w:val="ro-RO"/>
        </w:rPr>
      </w:pPr>
      <w:r w:rsidRPr="00E26735">
        <w:rPr>
          <w:szCs w:val="24"/>
          <w:lang w:val="ro-RO"/>
        </w:rPr>
        <w:t>- Procese verbale de lucrări ascunse;</w:t>
      </w:r>
    </w:p>
    <w:p w:rsidR="005E54D6" w:rsidRPr="00E26735" w:rsidRDefault="005E54D6" w:rsidP="003D76D7">
      <w:pPr>
        <w:pStyle w:val="DefaultText2"/>
        <w:jc w:val="both"/>
        <w:rPr>
          <w:szCs w:val="24"/>
          <w:lang w:val="ro-RO"/>
        </w:rPr>
      </w:pPr>
      <w:r w:rsidRPr="00E26735">
        <w:rPr>
          <w:szCs w:val="24"/>
          <w:lang w:val="ro-RO"/>
        </w:rPr>
        <w:t>- Procese verbale  pe faze determinante;</w:t>
      </w:r>
    </w:p>
    <w:p w:rsidR="005E54D6" w:rsidRPr="00E26735" w:rsidRDefault="005E54D6" w:rsidP="003D76D7">
      <w:pPr>
        <w:pStyle w:val="DefaultText2"/>
        <w:jc w:val="both"/>
        <w:rPr>
          <w:szCs w:val="24"/>
          <w:lang w:val="ro-RO"/>
        </w:rPr>
      </w:pPr>
      <w:r w:rsidRPr="00E26735">
        <w:rPr>
          <w:szCs w:val="24"/>
          <w:lang w:val="ro-RO"/>
        </w:rPr>
        <w:t>-</w:t>
      </w:r>
      <w:r w:rsidR="00A77B1E">
        <w:rPr>
          <w:szCs w:val="24"/>
          <w:lang w:val="ro-RO"/>
        </w:rPr>
        <w:t xml:space="preserve"> </w:t>
      </w:r>
      <w:r w:rsidRPr="00E26735">
        <w:rPr>
          <w:szCs w:val="24"/>
          <w:lang w:val="ro-RO"/>
        </w:rPr>
        <w:t>Lista cuprinzând cantitățile de lucrări;</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Lista cuprinzând consumurile de resurse materiale;</w:t>
      </w:r>
    </w:p>
    <w:p w:rsidR="005E54D6" w:rsidRPr="00E26735" w:rsidRDefault="005E54D6" w:rsidP="003D76D7">
      <w:pPr>
        <w:pStyle w:val="DefaultText2"/>
        <w:jc w:val="both"/>
        <w:rPr>
          <w:szCs w:val="24"/>
          <w:lang w:val="ro-RO"/>
        </w:rPr>
      </w:pPr>
      <w:r w:rsidRPr="00E26735">
        <w:rPr>
          <w:szCs w:val="24"/>
          <w:lang w:val="ro-RO"/>
        </w:rPr>
        <w:t>- Lista cuprinzând consumurile cu mâna de lucru;</w:t>
      </w:r>
    </w:p>
    <w:p w:rsidR="005E54D6" w:rsidRPr="00E26735" w:rsidRDefault="005E54D6" w:rsidP="003D76D7">
      <w:pPr>
        <w:pStyle w:val="DefaultText2"/>
        <w:jc w:val="both"/>
        <w:rPr>
          <w:szCs w:val="24"/>
          <w:lang w:val="ro-RO"/>
        </w:rPr>
      </w:pPr>
      <w:r w:rsidRPr="00E26735">
        <w:rPr>
          <w:szCs w:val="24"/>
          <w:lang w:val="ro-RO"/>
        </w:rPr>
        <w:lastRenderedPageBreak/>
        <w:t>- Lista cuprinzând consumurile de ore de funcționare a utilajelor de construcții;</w:t>
      </w:r>
    </w:p>
    <w:p w:rsidR="005E54D6" w:rsidRPr="00E26735" w:rsidRDefault="005E54D6" w:rsidP="003D76D7">
      <w:pPr>
        <w:pStyle w:val="DefaultText2"/>
        <w:jc w:val="both"/>
        <w:rPr>
          <w:szCs w:val="24"/>
          <w:lang w:val="ro-RO"/>
        </w:rPr>
      </w:pPr>
      <w:r w:rsidRPr="00E26735">
        <w:rPr>
          <w:szCs w:val="24"/>
          <w:lang w:val="ro-RO"/>
        </w:rPr>
        <w:t>-Buletinele de analiză a materialelor încorporate;</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Buletinele de încercări;</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Agrementele tehnice;</w:t>
      </w:r>
    </w:p>
    <w:p w:rsidR="005E54D6" w:rsidRPr="00E26735" w:rsidRDefault="005E54D6" w:rsidP="003D76D7">
      <w:pPr>
        <w:pStyle w:val="DefaultText2"/>
        <w:jc w:val="both"/>
        <w:rPr>
          <w:szCs w:val="24"/>
          <w:lang w:val="ro-RO"/>
        </w:rPr>
      </w:pPr>
      <w:r w:rsidRPr="00E26735">
        <w:rPr>
          <w:szCs w:val="24"/>
          <w:lang w:val="ro-RO"/>
        </w:rPr>
        <w:t>- Orice alte documente necesare.</w:t>
      </w:r>
    </w:p>
    <w:p w:rsidR="005E54D6" w:rsidRPr="00E26735" w:rsidRDefault="005E54D6" w:rsidP="00820207">
      <w:pPr>
        <w:pStyle w:val="DefaultText2"/>
        <w:jc w:val="both"/>
        <w:rPr>
          <w:szCs w:val="24"/>
        </w:rPr>
      </w:pPr>
      <w:r w:rsidRPr="00E26735">
        <w:rPr>
          <w:szCs w:val="24"/>
        </w:rPr>
        <w:t>(2) Situaţiile de lucrări se confirm</w:t>
      </w:r>
      <w:r w:rsidRPr="00E26735">
        <w:rPr>
          <w:szCs w:val="24"/>
          <w:lang w:val="ro-RO"/>
        </w:rPr>
        <w:t>ă în termen de 7 zile lucrătoare, de la data depunerii documentației, completă și corect întocmite.</w:t>
      </w:r>
    </w:p>
    <w:p w:rsidR="005E54D6" w:rsidRPr="00E26735" w:rsidRDefault="005E54D6" w:rsidP="00820207">
      <w:pPr>
        <w:pStyle w:val="DefaultText2"/>
        <w:jc w:val="both"/>
        <w:rPr>
          <w:szCs w:val="24"/>
          <w:lang w:val="es-ES"/>
        </w:rPr>
      </w:pPr>
      <w:r w:rsidRPr="00E26735">
        <w:rPr>
          <w:szCs w:val="24"/>
        </w:rPr>
        <w:t>19.5. - Sumele încasate necuvenit de către Contractant, rezultate în urma controalelor interne şi externe, se vor deduce din facturile de plată emise şi/sau depuse de către Contractant, fără alte notificări/corespondenţă din partea Autorității.</w:t>
      </w:r>
    </w:p>
    <w:p w:rsidR="005E54D6" w:rsidRPr="00E26735" w:rsidRDefault="005E54D6" w:rsidP="00820207">
      <w:pPr>
        <w:pStyle w:val="DefaultText2"/>
        <w:jc w:val="both"/>
        <w:rPr>
          <w:szCs w:val="24"/>
          <w:lang w:val="es-ES"/>
        </w:rPr>
      </w:pPr>
      <w:r w:rsidRPr="00E26735">
        <w:rPr>
          <w:szCs w:val="24"/>
          <w:lang w:val="es-ES"/>
        </w:rPr>
        <w:t>19.6 - Contractul nu va fi considerat terminat până când procesul-verbal de recepție finală nu va fi semnat de comisia de recepție, care confirmă că lucrările au fost executate conform contractului. Plata ultimelor sume datorate Contractantului, pentru lucrările executate, nu va fi condiționată de procesul verbal de recepție finală.</w:t>
      </w:r>
    </w:p>
    <w:p w:rsidR="005E54D6" w:rsidRPr="00B00D0C" w:rsidRDefault="005E54D6" w:rsidP="00820207">
      <w:pPr>
        <w:pStyle w:val="DefaultText2"/>
        <w:jc w:val="both"/>
        <w:rPr>
          <w:b/>
          <w:sz w:val="20"/>
          <w:szCs w:val="24"/>
          <w:lang w:val="es-ES"/>
        </w:rPr>
      </w:pPr>
    </w:p>
    <w:p w:rsidR="005E54D6" w:rsidRPr="00E040D7" w:rsidRDefault="005E54D6" w:rsidP="00820207">
      <w:pPr>
        <w:pStyle w:val="DefaultText2"/>
        <w:jc w:val="both"/>
        <w:rPr>
          <w:b/>
          <w:i/>
          <w:szCs w:val="24"/>
          <w:lang w:val="es-ES"/>
        </w:rPr>
      </w:pPr>
      <w:r w:rsidRPr="00E040D7">
        <w:rPr>
          <w:b/>
          <w:szCs w:val="24"/>
          <w:lang w:val="es-ES"/>
        </w:rPr>
        <w:t>20. Ajustarea  prețului contractului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 xml:space="preserve">20.1 – Ajustarea prețului contractului se poate realiza în conformitate cu prevederile art. 221, alin. (1), </w:t>
      </w:r>
      <w:proofErr w:type="spellStart"/>
      <w:r w:rsidRPr="00E040D7">
        <w:rPr>
          <w:color w:val="242424"/>
          <w:bdr w:val="none" w:sz="0" w:space="0" w:color="auto" w:frame="1"/>
          <w:lang w:val="ro-RO"/>
        </w:rPr>
        <w:t>lit</w:t>
      </w:r>
      <w:proofErr w:type="spellEnd"/>
      <w:r w:rsidRPr="00E040D7">
        <w:rPr>
          <w:color w:val="242424"/>
          <w:bdr w:val="none" w:sz="0" w:space="0" w:color="auto" w:frame="1"/>
          <w:lang w:val="ro-RO"/>
        </w:rPr>
        <w:t xml:space="preserve"> a) din Legea nr. 98/2016 privind achizițiile publice, cu modificările și completările ulterioare utilizând următoarea formulă de ajustare:</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An =av+(1-av) *In/Io ;</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i/>
          <w:iCs/>
          <w:color w:val="242424"/>
          <w:bdr w:val="none" w:sz="0" w:space="0" w:color="auto" w:frame="1"/>
          <w:lang w:val="ro-RO"/>
        </w:rPr>
        <w:t>unde :</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w:t>
      </w:r>
      <w:r w:rsidRPr="00E040D7">
        <w:rPr>
          <w:b/>
          <w:bCs/>
          <w:color w:val="242424"/>
          <w:bdr w:val="none" w:sz="0" w:space="0" w:color="auto" w:frame="1"/>
          <w:lang w:val="ro-RO"/>
        </w:rPr>
        <w:t>An</w:t>
      </w:r>
      <w:r w:rsidRPr="00E040D7">
        <w:rPr>
          <w:color w:val="242424"/>
          <w:bdr w:val="none" w:sz="0" w:space="0" w:color="auto" w:frame="1"/>
          <w:lang w:val="ro-RO"/>
        </w:rPr>
        <w:t>" este coeficientul de ajustare care urmează a fi aplicat valorii de contract estimate pentru lucrările realizate  în luna "n"</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i/>
          <w:iCs/>
          <w:color w:val="242424"/>
          <w:bdr w:val="none" w:sz="0" w:space="0" w:color="auto" w:frame="1"/>
          <w:lang w:val="ro-RO"/>
        </w:rPr>
        <w:t>-"av</w:t>
      </w:r>
      <w:r w:rsidRPr="00E040D7">
        <w:rPr>
          <w:color w:val="242424"/>
          <w:bdr w:val="none" w:sz="0" w:space="0" w:color="auto" w:frame="1"/>
          <w:lang w:val="ro-RO"/>
        </w:rPr>
        <w:t>"  este valoarea procentuală a plăţii în avans faţă de Preţul Contractului;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w:t>
      </w:r>
      <w:r w:rsidRPr="00E040D7">
        <w:rPr>
          <w:i/>
          <w:iCs/>
          <w:color w:val="242424"/>
          <w:bdr w:val="none" w:sz="0" w:space="0" w:color="auto" w:frame="1"/>
          <w:lang w:val="ro-RO"/>
        </w:rPr>
        <w:t>av”</w:t>
      </w:r>
      <w:r w:rsidRPr="00E040D7">
        <w:rPr>
          <w:color w:val="242424"/>
          <w:bdr w:val="none" w:sz="0" w:space="0" w:color="auto" w:frame="1"/>
          <w:lang w:val="ro-RO"/>
        </w:rPr>
        <w:t xml:space="preserve"> = 0 , deoarece nu se acorda avans pentru durata de </w:t>
      </w:r>
      <w:proofErr w:type="spellStart"/>
      <w:r w:rsidRPr="00E040D7">
        <w:rPr>
          <w:color w:val="242424"/>
          <w:bdr w:val="none" w:sz="0" w:space="0" w:color="auto" w:frame="1"/>
          <w:lang w:val="ro-RO"/>
        </w:rPr>
        <w:t>executie</w:t>
      </w:r>
      <w:proofErr w:type="spellEnd"/>
      <w:r w:rsidRPr="00E040D7">
        <w:rPr>
          <w:color w:val="242424"/>
          <w:bdr w:val="none" w:sz="0" w:space="0" w:color="auto" w:frame="1"/>
          <w:lang w:val="ro-RO"/>
        </w:rPr>
        <w:t xml:space="preserve"> mai mica de 12 luni;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-"In</w:t>
      </w:r>
      <w:r w:rsidRPr="00E040D7">
        <w:rPr>
          <w:color w:val="242424"/>
          <w:bdr w:val="none" w:sz="0" w:space="0" w:color="auto" w:frame="1"/>
          <w:lang w:val="ro-RO"/>
        </w:rPr>
        <w:t>" este indicele de cost în construcţii - total publicat de Institutul Naţional de Statistică în Buletinul Statistic de Preţuri, la tabelul 15, aplicabil la data cu 60 de zile înainte de ultima zi a lunii "n"</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-"Io</w:t>
      </w:r>
      <w:r w:rsidRPr="00E040D7">
        <w:rPr>
          <w:color w:val="242424"/>
          <w:bdr w:val="none" w:sz="0" w:space="0" w:color="auto" w:frame="1"/>
          <w:lang w:val="ro-RO"/>
        </w:rPr>
        <w:t>" este indicele de cost în construcţii - total, aplicabil la Data de Referinţă.</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Data de referința</w:t>
      </w:r>
      <w:r w:rsidRPr="00E040D7">
        <w:rPr>
          <w:color w:val="242424"/>
          <w:bdr w:val="none" w:sz="0" w:space="0" w:color="auto" w:frame="1"/>
          <w:lang w:val="ro-RO"/>
        </w:rPr>
        <w:t> – data anterioara cu 30 zile faţă de ultimul termen limită de depunere a ofertelor în cadrul procedurii de atribuire a prezentului contract;</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20.2 Ajustarea prevăzută la punctul 20.1 nu poate fi solicitată mai devreme de 12 luni de la data ultimului termen limită de depunere a ofertelor în cadrul procedurii de atribuire a prezentului contract.</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20.3 Preţul contractului de achiziţie publică poate fi ajustat în funcție de modificările legislative incidente în materie și potrivit prevederilor art. 221 din Legea nr. 98/2016 privind achiziţiile publice, cu modificările şi completările ulterioare. </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20.4 De ase</w:t>
      </w:r>
      <w:r>
        <w:rPr>
          <w:color w:val="242424"/>
          <w:bdr w:val="none" w:sz="0" w:space="0" w:color="auto" w:frame="1"/>
          <w:lang w:val="ro-RO"/>
        </w:rPr>
        <w:t>m</w:t>
      </w:r>
      <w:r w:rsidRPr="00E040D7">
        <w:rPr>
          <w:color w:val="242424"/>
          <w:bdr w:val="none" w:sz="0" w:space="0" w:color="auto" w:frame="1"/>
          <w:lang w:val="ro-RO"/>
        </w:rPr>
        <w:t xml:space="preserve">enea in ceea ce </w:t>
      </w:r>
      <w:proofErr w:type="spellStart"/>
      <w:r w:rsidRPr="00E040D7">
        <w:rPr>
          <w:color w:val="242424"/>
          <w:bdr w:val="none" w:sz="0" w:space="0" w:color="auto" w:frame="1"/>
          <w:lang w:val="ro-RO"/>
        </w:rPr>
        <w:t>priveste</w:t>
      </w:r>
      <w:proofErr w:type="spellEnd"/>
      <w:r w:rsidRPr="00E040D7">
        <w:rPr>
          <w:color w:val="242424"/>
          <w:bdr w:val="none" w:sz="0" w:space="0" w:color="auto" w:frame="1"/>
          <w:lang w:val="ro-RO"/>
        </w:rPr>
        <w:t xml:space="preserve"> ajustarea preţului contractului, sunt incidente prevederile art. 222^2 alin. (4) din Legea nr. 98/2016, cu </w:t>
      </w:r>
      <w:proofErr w:type="spellStart"/>
      <w:r w:rsidRPr="00E040D7">
        <w:rPr>
          <w:color w:val="242424"/>
          <w:bdr w:val="none" w:sz="0" w:space="0" w:color="auto" w:frame="1"/>
          <w:lang w:val="ro-RO"/>
        </w:rPr>
        <w:t>modificarile</w:t>
      </w:r>
      <w:proofErr w:type="spellEnd"/>
      <w:r w:rsidRPr="00E040D7">
        <w:rPr>
          <w:color w:val="242424"/>
          <w:bdr w:val="none" w:sz="0" w:space="0" w:color="auto" w:frame="1"/>
          <w:lang w:val="ro-RO"/>
        </w:rPr>
        <w:t xml:space="preserve"> si </w:t>
      </w:r>
      <w:proofErr w:type="spellStart"/>
      <w:r w:rsidRPr="00E040D7">
        <w:rPr>
          <w:color w:val="242424"/>
          <w:bdr w:val="none" w:sz="0" w:space="0" w:color="auto" w:frame="1"/>
          <w:lang w:val="ro-RO"/>
        </w:rPr>
        <w:t>completarile</w:t>
      </w:r>
      <w:proofErr w:type="spellEnd"/>
      <w:r w:rsidRPr="00E040D7">
        <w:rPr>
          <w:color w:val="242424"/>
          <w:bdr w:val="none" w:sz="0" w:space="0" w:color="auto" w:frame="1"/>
          <w:lang w:val="ro-RO"/>
        </w:rPr>
        <w:t xml:space="preserve"> ulterioare.</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20.5 Ajustarea prețului contractului se va realiza numai cu acordul părților, prin încheierea unui act adițional în acest sens, ajustarea fiind aplicabilă lucrărilor executate după încheierea actului adițional.</w:t>
      </w:r>
    </w:p>
    <w:p w:rsidR="005E54D6" w:rsidRPr="00B00D0C" w:rsidRDefault="005E54D6" w:rsidP="00820207">
      <w:pPr>
        <w:pStyle w:val="DefaultText2"/>
        <w:jc w:val="both"/>
        <w:rPr>
          <w:color w:val="FF0000"/>
          <w:sz w:val="20"/>
          <w:szCs w:val="24"/>
          <w:lang w:val="ro-RO"/>
        </w:rPr>
      </w:pPr>
    </w:p>
    <w:p w:rsidR="005E54D6" w:rsidRDefault="005E54D6" w:rsidP="00820207">
      <w:pPr>
        <w:pStyle w:val="DefaultText2"/>
        <w:jc w:val="both"/>
        <w:rPr>
          <w:b/>
          <w:szCs w:val="24"/>
          <w:lang w:val="es-ES"/>
        </w:rPr>
      </w:pPr>
      <w:r w:rsidRPr="00E26735">
        <w:rPr>
          <w:b/>
          <w:szCs w:val="24"/>
          <w:lang w:val="es-ES"/>
        </w:rPr>
        <w:t>Alte clauze specifice</w:t>
      </w:r>
    </w:p>
    <w:p w:rsidR="005E54D6" w:rsidRPr="00B00D0C" w:rsidRDefault="005E54D6" w:rsidP="00820207">
      <w:pPr>
        <w:pStyle w:val="DefaultText2"/>
        <w:jc w:val="both"/>
        <w:rPr>
          <w:b/>
          <w:sz w:val="20"/>
          <w:szCs w:val="24"/>
          <w:lang w:val="es-ES"/>
        </w:rPr>
      </w:pPr>
    </w:p>
    <w:p w:rsidR="005E54D6" w:rsidRPr="00F637C9" w:rsidRDefault="005E54D6" w:rsidP="00820207">
      <w:pPr>
        <w:pStyle w:val="DefaultText2"/>
        <w:jc w:val="both"/>
        <w:rPr>
          <w:b/>
          <w:szCs w:val="24"/>
          <w:lang w:val="es-ES"/>
        </w:rPr>
      </w:pPr>
      <w:r w:rsidRPr="00F637C9">
        <w:rPr>
          <w:b/>
          <w:szCs w:val="24"/>
          <w:lang w:val="es-ES"/>
        </w:rPr>
        <w:t xml:space="preserve">21. Amendamente </w:t>
      </w:r>
    </w:p>
    <w:p w:rsidR="005E54D6" w:rsidRDefault="005E54D6" w:rsidP="00820207">
      <w:pPr>
        <w:pStyle w:val="xmsonormal"/>
        <w:shd w:val="clear" w:color="auto" w:fill="FFFFFF"/>
        <w:spacing w:before="0" w:beforeAutospacing="0" w:after="0" w:afterAutospacing="0"/>
        <w:jc w:val="both"/>
      </w:pPr>
      <w:r>
        <w:rPr>
          <w:color w:val="242424"/>
          <w:bdr w:val="none" w:sz="0" w:space="0" w:color="auto" w:frame="1"/>
          <w:lang w:val="ro-RO"/>
        </w:rPr>
        <w:t>Părţile Contractante au dreptul, pe durata îndeplinirii contractului, potrivit prevederilor art. 221 din Legea nr. 98/2016 privind achiziţiile publice, cu modificările şi completările ulterioare, de a conveni modificarea clauzelor contractului, prin act adiţional, numai în cazul apariţiei unor circumstanţe justificate care nu au putut fi prevăzute la data încheierii contractului.</w:t>
      </w:r>
    </w:p>
    <w:p w:rsidR="005E54D6" w:rsidRPr="00B00D0C" w:rsidRDefault="005E54D6" w:rsidP="00820207">
      <w:pPr>
        <w:pStyle w:val="DefaultText2"/>
        <w:jc w:val="both"/>
        <w:rPr>
          <w:b/>
          <w:sz w:val="20"/>
          <w:szCs w:val="24"/>
          <w:lang w:val="es-ES"/>
        </w:rPr>
      </w:pPr>
    </w:p>
    <w:p w:rsidR="003D76D7" w:rsidRDefault="003D76D7" w:rsidP="00820207">
      <w:pPr>
        <w:pStyle w:val="DefaultText2"/>
        <w:jc w:val="both"/>
        <w:rPr>
          <w:b/>
          <w:szCs w:val="24"/>
          <w:lang w:val="es-ES"/>
        </w:rPr>
      </w:pPr>
    </w:p>
    <w:p w:rsidR="005E54D6" w:rsidRPr="00E26735" w:rsidRDefault="005E54D6" w:rsidP="00820207">
      <w:pPr>
        <w:pStyle w:val="DefaultText2"/>
        <w:jc w:val="both"/>
        <w:rPr>
          <w:b/>
          <w:szCs w:val="24"/>
          <w:lang w:val="es-ES"/>
        </w:rPr>
      </w:pPr>
      <w:r w:rsidRPr="00E26735">
        <w:rPr>
          <w:b/>
          <w:szCs w:val="24"/>
          <w:lang w:val="es-ES"/>
        </w:rPr>
        <w:t>22. Subcontractanți</w:t>
      </w:r>
      <w:r w:rsidRPr="00F50B08">
        <w:t xml:space="preserve"> </w:t>
      </w:r>
      <w:r>
        <w:t xml:space="preserve">/ </w:t>
      </w:r>
      <w:r w:rsidRPr="00F50B08">
        <w:rPr>
          <w:b/>
          <w:szCs w:val="24"/>
          <w:lang w:val="es-ES"/>
        </w:rPr>
        <w:t>Asociere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22.1  - (1) Contractantul este obligat, cel mai târziu la momentul începerii executării contractului, să </w:t>
      </w:r>
      <w:r w:rsidRPr="00E26735">
        <w:rPr>
          <w:rFonts w:ascii="Times New Roman" w:hAnsi="Times New Roman" w:cs="Times New Roman"/>
        </w:rPr>
        <w:lastRenderedPageBreak/>
        <w:t>indice Autorității numele, datele de contact şi reprezentanţii legali ai subcontractanţilor săi implicaţi în executarea contractului de achiziţie publică, în măsura în care aceste informaţii sunt cunoscute la momentul respectiv.</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(2) Contractantul are obligaţia de a notifica Autorității orice modificări ale informaţiilor prevăzute la alin. (1) pe durata contractului de achiziţie publică.</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(4) În situaţia prevăzută la alin. (3), Contractantul va transmite Autorităţii informaţiile prevăzute la alin. (1) şi va obţine acordul Autorităţii privind eventualii noi subcontractanţi implicaţi ulterior în executarea contractului.</w:t>
      </w:r>
    </w:p>
    <w:p w:rsidR="005E54D6"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5E54D6" w:rsidRPr="00F50B08" w:rsidRDefault="005E54D6" w:rsidP="00820207">
      <w:pPr>
        <w:widowControl/>
        <w:autoSpaceDE w:val="0"/>
        <w:autoSpaceDN w:val="0"/>
        <w:adjustRightInd w:val="0"/>
        <w:jc w:val="both"/>
        <w:rPr>
          <w:rFonts w:ascii="Times New Roman" w:eastAsia="Times New Roman" w:hAnsi="Times New Roman" w:cs="Times New Roman"/>
          <w:color w:val="auto"/>
        </w:rPr>
      </w:pPr>
      <w:r w:rsidRPr="00996F95">
        <w:rPr>
          <w:rFonts w:ascii="Times New Roman" w:eastAsia="Times New Roman" w:hAnsi="Times New Roman" w:cs="Times New Roman"/>
          <w:color w:val="auto"/>
        </w:rPr>
        <w:t xml:space="preserve">Documentele </w:t>
      </w:r>
      <w:proofErr w:type="spellStart"/>
      <w:r w:rsidRPr="00996F95">
        <w:rPr>
          <w:rFonts w:ascii="Times New Roman" w:eastAsia="Times New Roman" w:hAnsi="Times New Roman" w:cs="Times New Roman"/>
          <w:color w:val="auto"/>
        </w:rPr>
        <w:t>mentionate</w:t>
      </w:r>
      <w:proofErr w:type="spellEnd"/>
      <w:r w:rsidRPr="00996F95">
        <w:rPr>
          <w:rFonts w:ascii="Times New Roman" w:eastAsia="Times New Roman" w:hAnsi="Times New Roman" w:cs="Times New Roman"/>
          <w:color w:val="auto"/>
        </w:rPr>
        <w:t xml:space="preserve">, precum si </w:t>
      </w:r>
      <w:proofErr w:type="spellStart"/>
      <w:r w:rsidRPr="00996F95">
        <w:rPr>
          <w:rFonts w:ascii="Times New Roman" w:eastAsia="Times New Roman" w:hAnsi="Times New Roman" w:cs="Times New Roman"/>
          <w:color w:val="auto"/>
        </w:rPr>
        <w:t>Declaratia</w:t>
      </w:r>
      <w:proofErr w:type="spellEnd"/>
      <w:r w:rsidRPr="00996F95">
        <w:rPr>
          <w:rFonts w:ascii="Times New Roman" w:eastAsia="Times New Roman" w:hAnsi="Times New Roman" w:cs="Times New Roman"/>
          <w:color w:val="auto"/>
        </w:rPr>
        <w:t xml:space="preserve"> pe propria </w:t>
      </w:r>
      <w:proofErr w:type="spellStart"/>
      <w:r w:rsidRPr="00996F95">
        <w:rPr>
          <w:rFonts w:ascii="Times New Roman" w:eastAsia="Times New Roman" w:hAnsi="Times New Roman" w:cs="Times New Roman"/>
          <w:color w:val="auto"/>
        </w:rPr>
        <w:t>raspundere</w:t>
      </w:r>
      <w:proofErr w:type="spellEnd"/>
      <w:r w:rsidRPr="00996F95">
        <w:rPr>
          <w:rFonts w:ascii="Times New Roman" w:eastAsia="Times New Roman" w:hAnsi="Times New Roman" w:cs="Times New Roman"/>
          <w:color w:val="auto"/>
        </w:rPr>
        <w:t xml:space="preserve"> prin care </w:t>
      </w:r>
      <w:proofErr w:type="spellStart"/>
      <w:r w:rsidRPr="00996F95">
        <w:rPr>
          <w:rFonts w:ascii="Times New Roman" w:eastAsia="Times New Roman" w:hAnsi="Times New Roman" w:cs="Times New Roman"/>
          <w:color w:val="auto"/>
        </w:rPr>
        <w:t>isi</w:t>
      </w:r>
      <w:proofErr w:type="spellEnd"/>
      <w:r w:rsidRPr="00996F95">
        <w:rPr>
          <w:rFonts w:ascii="Times New Roman" w:eastAsia="Times New Roman" w:hAnsi="Times New Roman" w:cs="Times New Roman"/>
          <w:color w:val="auto"/>
        </w:rPr>
        <w:t xml:space="preserve"> asumă respectarea caietului de sarcini si a propunerii tehnice depuse de contractant la oferta, vor fi prezentate cu cel </w:t>
      </w:r>
      <w:proofErr w:type="spellStart"/>
      <w:r w:rsidRPr="00996F95">
        <w:rPr>
          <w:rFonts w:ascii="Times New Roman" w:eastAsia="Times New Roman" w:hAnsi="Times New Roman" w:cs="Times New Roman"/>
          <w:color w:val="auto"/>
        </w:rPr>
        <w:t>putin</w:t>
      </w:r>
      <w:proofErr w:type="spellEnd"/>
      <w:r w:rsidRPr="00996F95">
        <w:rPr>
          <w:rFonts w:ascii="Times New Roman" w:eastAsia="Times New Roman" w:hAnsi="Times New Roman" w:cs="Times New Roman"/>
          <w:color w:val="auto"/>
        </w:rPr>
        <w:t xml:space="preserve"> 15 zile </w:t>
      </w:r>
      <w:proofErr w:type="spellStart"/>
      <w:r w:rsidRPr="00996F95">
        <w:rPr>
          <w:rFonts w:ascii="Times New Roman" w:eastAsia="Times New Roman" w:hAnsi="Times New Roman" w:cs="Times New Roman"/>
          <w:color w:val="auto"/>
        </w:rPr>
        <w:t>inainte</w:t>
      </w:r>
      <w:proofErr w:type="spellEnd"/>
      <w:r w:rsidRPr="00996F95">
        <w:rPr>
          <w:rFonts w:ascii="Times New Roman" w:eastAsia="Times New Roman" w:hAnsi="Times New Roman" w:cs="Times New Roman"/>
          <w:color w:val="auto"/>
        </w:rPr>
        <w:t xml:space="preserve"> de momentul </w:t>
      </w:r>
      <w:proofErr w:type="spellStart"/>
      <w:r w:rsidRPr="00996F95">
        <w:rPr>
          <w:rFonts w:ascii="Times New Roman" w:eastAsia="Times New Roman" w:hAnsi="Times New Roman" w:cs="Times New Roman"/>
          <w:color w:val="auto"/>
        </w:rPr>
        <w:t>inceperii</w:t>
      </w:r>
      <w:proofErr w:type="spellEnd"/>
      <w:r w:rsidRPr="00996F95">
        <w:rPr>
          <w:rFonts w:ascii="Times New Roman" w:eastAsia="Times New Roman" w:hAnsi="Times New Roman" w:cs="Times New Roman"/>
          <w:color w:val="auto"/>
        </w:rPr>
        <w:t xml:space="preserve"> </w:t>
      </w:r>
      <w:proofErr w:type="spellStart"/>
      <w:r w:rsidRPr="00996F95">
        <w:rPr>
          <w:rFonts w:ascii="Times New Roman" w:eastAsia="Times New Roman" w:hAnsi="Times New Roman" w:cs="Times New Roman"/>
          <w:color w:val="auto"/>
        </w:rPr>
        <w:t>executarii</w:t>
      </w:r>
      <w:proofErr w:type="spellEnd"/>
      <w:r w:rsidRPr="00996F95">
        <w:rPr>
          <w:rFonts w:ascii="Times New Roman" w:eastAsia="Times New Roman" w:hAnsi="Times New Roman" w:cs="Times New Roman"/>
          <w:color w:val="auto"/>
        </w:rPr>
        <w:t xml:space="preserve"> </w:t>
      </w:r>
      <w:proofErr w:type="spellStart"/>
      <w:r w:rsidRPr="00996F95">
        <w:rPr>
          <w:rFonts w:ascii="Times New Roman" w:eastAsia="Times New Roman" w:hAnsi="Times New Roman" w:cs="Times New Roman"/>
          <w:color w:val="auto"/>
        </w:rPr>
        <w:t>lucrarilor</w:t>
      </w:r>
      <w:proofErr w:type="spellEnd"/>
      <w:r w:rsidRPr="00996F95">
        <w:rPr>
          <w:rFonts w:ascii="Times New Roman" w:eastAsia="Times New Roman" w:hAnsi="Times New Roman" w:cs="Times New Roman"/>
          <w:color w:val="auto"/>
        </w:rPr>
        <w:t xml:space="preserve"> de </w:t>
      </w:r>
      <w:proofErr w:type="spellStart"/>
      <w:r w:rsidRPr="00996F95">
        <w:rPr>
          <w:rFonts w:ascii="Times New Roman" w:eastAsia="Times New Roman" w:hAnsi="Times New Roman" w:cs="Times New Roman"/>
          <w:color w:val="auto"/>
        </w:rPr>
        <w:t>catre</w:t>
      </w:r>
      <w:proofErr w:type="spellEnd"/>
      <w:r w:rsidRPr="00996F95">
        <w:rPr>
          <w:rFonts w:ascii="Times New Roman" w:eastAsia="Times New Roman" w:hAnsi="Times New Roman" w:cs="Times New Roman"/>
          <w:color w:val="auto"/>
        </w:rPr>
        <w:t xml:space="preserve"> noul subcontractant, astfel cum sunt prevăzute la art. 153 si 154  din  H.G. nr. 395/2016, cu modificările și completările ulterioare.</w:t>
      </w:r>
      <w:r w:rsidRPr="00F50B08">
        <w:rPr>
          <w:rFonts w:ascii="Times New Roman" w:eastAsia="Times New Roman" w:hAnsi="Times New Roman" w:cs="Times New Roman"/>
          <w:color w:val="auto"/>
        </w:rPr>
        <w:t xml:space="preserve">  </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22.2. – Contractantul are obligaţia de a încheia contracte cu subcontractanţii desemnaţi, în aceleaşi condiţii în care el a semnat contractul cu achizitorul.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22.3. - (1) Contractantul are obligaţia de a prezenta la încheierea contractului toate contractele încheiate cu subcontractanţii desemnaţi.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 Lista subcontractanţilor, cu datele de recunoaştere ale acestora, cât şi contractele încheiate cu aceştia se constituie în anexe la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22.4. - (1) În cazul subcontractării, Contractantul rămâne pe deplin răspunzător faţă de Autoritate de modul în care se îndeplineşte contractul.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 Subcontractantul este pe deplin răspunzător faţă de Contractant de modul în care îşi îndeplineşte partea sa din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 Contractantul are dreptul de a pretinde daune-interese subcontractanţilor, dacă aceştia nu îşi îndeplinesc partea lor din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22.5 - (1) Autoritatea contractantă efectuează plăţi corespunzătoare părţii/părţilor din prezentul contract îndeplinite de către subcontractanţii propuşi în ofertă, dacă aceştia solicită, pentru </w:t>
      </w:r>
      <w:proofErr w:type="spellStart"/>
      <w:r w:rsidRPr="003929BC">
        <w:rPr>
          <w:rFonts w:ascii="Times New Roman" w:hAnsi="Times New Roman" w:cs="Times New Roman"/>
        </w:rPr>
        <w:t>lucrari</w:t>
      </w:r>
      <w:proofErr w:type="spellEnd"/>
      <w:r w:rsidRPr="003929BC">
        <w:rPr>
          <w:rFonts w:ascii="Times New Roman" w:hAnsi="Times New Roman" w:cs="Times New Roman"/>
        </w:rPr>
        <w:t>/servicii</w:t>
      </w:r>
      <w:r w:rsidRPr="00E26735">
        <w:rPr>
          <w:rFonts w:ascii="Times New Roman" w:hAnsi="Times New Roman" w:cs="Times New Roman"/>
        </w:rPr>
        <w:t xml:space="preserve"> executate în beneficiul Contractantului</w:t>
      </w:r>
      <w:r>
        <w:rPr>
          <w:rFonts w:ascii="Times New Roman" w:hAnsi="Times New Roman" w:cs="Times New Roman"/>
        </w:rPr>
        <w:t>,</w:t>
      </w:r>
      <w:r w:rsidRPr="00E26735">
        <w:rPr>
          <w:rFonts w:ascii="Times New Roman" w:hAnsi="Times New Roman" w:cs="Times New Roman"/>
        </w:rPr>
        <w:t xml:space="preserve"> potrivit contractului dintre contractant şi subcontractant</w:t>
      </w:r>
      <w:r>
        <w:rPr>
          <w:rFonts w:ascii="Times New Roman" w:hAnsi="Times New Roman" w:cs="Times New Roman"/>
        </w:rPr>
        <w:t>,</w:t>
      </w:r>
      <w:r w:rsidRPr="00E26735">
        <w:rPr>
          <w:rFonts w:ascii="Times New Roman" w:hAnsi="Times New Roman" w:cs="Times New Roman"/>
        </w:rPr>
        <w:t xml:space="preserve"> în conformitate cu dispoziţiile legale aplicabile, atunci când natura contractului permite acest lucru şi dacă subcontractanţii propuşi şi-au exprimat opţiunea în acest sens.</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w:t>
      </w:r>
      <w:r w:rsidRPr="00E26735">
        <w:rPr>
          <w:rFonts w:ascii="Times New Roman" w:hAnsi="Times New Roman" w:cs="Times New Roman"/>
        </w:rPr>
        <w:lastRenderedPageBreak/>
        <w:t>revin acestora, precum şi sumele aferente prestaţiilor, să fie cuprinse în contractul de achiziţie publică, sau în acte adiționale la acest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(5) Contractele prezentate conform prevederilor alin. (4) trebuie să fie în concordanţă cu oferta şi se vor constitui în anexe la contractul de achiziţie publică.</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(6) Dispoziţiile prevăzute la alin. (1) - (5) nu diminuează răspunderea contractantului în ceea ce priveşte modul de îndeplinire a prezentului contract de achiziţie publică.</w:t>
      </w:r>
    </w:p>
    <w:p w:rsidR="005E54D6"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22.6. - Contractantul poate schimba oricare subcontractant numai dacă acesta nu şi-a îndeplinit partea sa din contract. Schimbarea subcontractantului nu va modifica preţul contractului şi va fi notificată achizitorului.</w:t>
      </w:r>
    </w:p>
    <w:p w:rsidR="005E54D6" w:rsidRPr="00E2673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 xml:space="preserve">22.7. - In cazul in care prezentul contract va fi executat de </w:t>
      </w:r>
      <w:proofErr w:type="spellStart"/>
      <w:r w:rsidRPr="00996F95">
        <w:rPr>
          <w:rFonts w:ascii="Times New Roman" w:hAnsi="Times New Roman" w:cs="Times New Roman"/>
        </w:rPr>
        <w:t>catre</w:t>
      </w:r>
      <w:proofErr w:type="spellEnd"/>
      <w:r w:rsidRPr="00996F95">
        <w:rPr>
          <w:rFonts w:ascii="Times New Roman" w:hAnsi="Times New Roman" w:cs="Times New Roman"/>
        </w:rPr>
        <w:t xml:space="preserve"> un grup de operatori, </w:t>
      </w:r>
      <w:proofErr w:type="spellStart"/>
      <w:r w:rsidRPr="00996F95">
        <w:rPr>
          <w:rFonts w:ascii="Times New Roman" w:hAnsi="Times New Roman" w:cs="Times New Roman"/>
        </w:rPr>
        <w:t>asociatii</w:t>
      </w:r>
      <w:proofErr w:type="spellEnd"/>
      <w:r w:rsidRPr="00996F95">
        <w:rPr>
          <w:rFonts w:ascii="Times New Roman" w:hAnsi="Times New Roman" w:cs="Times New Roman"/>
        </w:rPr>
        <w:t xml:space="preserve"> sunt responsabili solidar si nelimitat pentru executarea acestuia.</w:t>
      </w:r>
    </w:p>
    <w:p w:rsidR="005E54D6" w:rsidRPr="00B00D0C" w:rsidRDefault="005E54D6" w:rsidP="00820207">
      <w:pPr>
        <w:autoSpaceDE w:val="0"/>
        <w:autoSpaceDN w:val="0"/>
        <w:adjustRightInd w:val="0"/>
        <w:jc w:val="both"/>
        <w:rPr>
          <w:rFonts w:ascii="Times New Roman" w:hAnsi="Times New Roman" w:cs="Times New Roman"/>
          <w:sz w:val="20"/>
        </w:rPr>
      </w:pPr>
    </w:p>
    <w:p w:rsidR="005E54D6" w:rsidRPr="00E26735" w:rsidRDefault="005E54D6" w:rsidP="00820207">
      <w:pPr>
        <w:autoSpaceDE w:val="0"/>
        <w:autoSpaceDN w:val="0"/>
        <w:adjustRightInd w:val="0"/>
        <w:jc w:val="both"/>
        <w:rPr>
          <w:rFonts w:ascii="Times New Roman" w:hAnsi="Times New Roman" w:cs="Times New Roman"/>
          <w:b/>
          <w:bCs/>
          <w:lang w:eastAsia="en-US"/>
        </w:rPr>
      </w:pPr>
      <w:r w:rsidRPr="00E26735">
        <w:rPr>
          <w:rFonts w:ascii="Times New Roman" w:hAnsi="Times New Roman" w:cs="Times New Roman"/>
          <w:b/>
          <w:bCs/>
          <w:lang w:eastAsia="en-US"/>
        </w:rPr>
        <w:t>23. Rezilierea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23.1. - Nerespectarea obligaţiilor asumate prin prezentul contract de către una dintre parți dă dreptul parții lezate de a cere rezilierea contractului</w:t>
      </w:r>
      <w:r w:rsidRPr="00E26735">
        <w:rPr>
          <w:rFonts w:ascii="Times New Roman" w:hAnsi="Times New Roman" w:cs="Times New Roman"/>
        </w:rPr>
        <w:t xml:space="preserve"> </w:t>
      </w:r>
      <w:r w:rsidRPr="00E26735">
        <w:rPr>
          <w:rFonts w:ascii="Times New Roman" w:hAnsi="Times New Roman" w:cs="Times New Roman"/>
          <w:lang w:eastAsia="en-US"/>
        </w:rPr>
        <w:t>de lucrări și de a pretinde plata de daune-interese.</w:t>
      </w:r>
    </w:p>
    <w:p w:rsidR="005E54D6" w:rsidRPr="00E26735" w:rsidRDefault="005E54D6" w:rsidP="00820207">
      <w:pPr>
        <w:jc w:val="both"/>
        <w:rPr>
          <w:rFonts w:ascii="Times New Roman" w:hAnsi="Times New Roman" w:cs="Times New Roman"/>
          <w:bCs/>
          <w:noProof/>
        </w:rPr>
      </w:pPr>
      <w:r w:rsidRPr="00E26735">
        <w:rPr>
          <w:rFonts w:ascii="Times New Roman" w:hAnsi="Times New Roman" w:cs="Times New Roman"/>
          <w:bCs/>
          <w:noProof/>
        </w:rPr>
        <w:t>Această clauză nu înlătură dreptul Autorității de a cere executarea silită a obligaţiilor neîndeplinite de către Contractant, în măsura în care consideră că este necesară şi dacă Autoritatea şi-a executat propriile obligaţiile.</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lang w:eastAsia="en-US"/>
        </w:rPr>
        <w:t xml:space="preserve">23.2. </w:t>
      </w:r>
      <w:r w:rsidRPr="00E26735">
        <w:rPr>
          <w:rFonts w:ascii="Times New Roman" w:hAnsi="Times New Roman" w:cs="Times New Roman"/>
          <w:bCs/>
          <w:noProof/>
        </w:rPr>
        <w:t>– Autoritatea îşi rezervă dreptul de a denunţa unilateral contractul de lucrări, după notificarea prealabilă cu 30 de zile, în următoarele condiţii:</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bCs/>
          <w:noProof/>
        </w:rPr>
        <w:t>a) în cazul apariţiei unor circumstanţe care nu au putut fi prevăzute la data încheierii contractului</w:t>
      </w:r>
      <w:r w:rsidRPr="00E26735">
        <w:rPr>
          <w:rFonts w:ascii="Times New Roman" w:hAnsi="Times New Roman" w:cs="Times New Roman"/>
        </w:rPr>
        <w:t xml:space="preserve"> </w:t>
      </w:r>
      <w:r w:rsidRPr="00E26735">
        <w:rPr>
          <w:rFonts w:ascii="Times New Roman" w:hAnsi="Times New Roman" w:cs="Times New Roman"/>
          <w:bCs/>
          <w:noProof/>
        </w:rPr>
        <w:t>şi care conduc la modificarea clauzelor contractuale astfel încât îndeplinirea contractului ar fi contrară interesului public;</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bCs/>
          <w:noProof/>
        </w:rPr>
        <w:t>b) în situaţia în care Contractantul nu începe executarea lucrărilor în maxim 15 zile de la transmiterea Ordinului de începere a lucrărilor;</w:t>
      </w:r>
    </w:p>
    <w:p w:rsidR="005E54D6" w:rsidRPr="00E26735" w:rsidRDefault="005E54D6" w:rsidP="00820207">
      <w:pPr>
        <w:autoSpaceDE w:val="0"/>
        <w:autoSpaceDN w:val="0"/>
        <w:adjustRightInd w:val="0"/>
        <w:jc w:val="both"/>
        <w:rPr>
          <w:rFonts w:ascii="Times New Roman" w:hAnsi="Times New Roman" w:cs="Times New Roman"/>
          <w:bCs/>
          <w:noProof/>
          <w:lang w:val="en-US"/>
        </w:rPr>
      </w:pPr>
      <w:r w:rsidRPr="00E26735">
        <w:rPr>
          <w:rFonts w:ascii="Times New Roman" w:hAnsi="Times New Roman" w:cs="Times New Roman"/>
          <w:bCs/>
          <w:noProof/>
        </w:rPr>
        <w:t>c</w:t>
      </w:r>
      <w:r w:rsidRPr="00E26735">
        <w:rPr>
          <w:rFonts w:ascii="Times New Roman" w:hAnsi="Times New Roman" w:cs="Times New Roman"/>
          <w:bCs/>
          <w:noProof/>
          <w:lang w:val="en-US"/>
        </w:rPr>
        <w:t>)</w:t>
      </w:r>
      <w:r w:rsidRPr="00E26735">
        <w:rPr>
          <w:rFonts w:ascii="Times New Roman" w:hAnsi="Times New Roman" w:cs="Times New Roman"/>
          <w:bCs/>
          <w:noProof/>
        </w:rPr>
        <w:t xml:space="preserve"> în situaţia în care Contractantul nu respectă prevederile art. 10.1 alin. </w:t>
      </w:r>
      <w:r w:rsidRPr="00E26735">
        <w:rPr>
          <w:rFonts w:ascii="Times New Roman" w:hAnsi="Times New Roman" w:cs="Times New Roman"/>
          <w:bCs/>
          <w:noProof/>
          <w:lang w:val="en-US"/>
        </w:rPr>
        <w:t xml:space="preserve">(3) </w:t>
      </w:r>
      <w:r w:rsidRPr="00E26735">
        <w:rPr>
          <w:rFonts w:ascii="Times New Roman" w:hAnsi="Times New Roman" w:cs="Times New Roman"/>
          <w:bCs/>
          <w:noProof/>
        </w:rPr>
        <w:t xml:space="preserve">şi </w:t>
      </w:r>
      <w:r w:rsidRPr="00E26735">
        <w:rPr>
          <w:rFonts w:ascii="Times New Roman" w:hAnsi="Times New Roman" w:cs="Times New Roman"/>
          <w:bCs/>
          <w:noProof/>
          <w:lang w:val="en-US"/>
        </w:rPr>
        <w:t>(4), privind respectarea principiului DNSH.</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23.3. - În cazul prevăzut la clauza 23.2 lit. a, Contractantul are dreptul de a pretinde numai plata corespunzătoare pentru partea din contract îndeplinită până la data denunţării unilaterale a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23.4.-  În cazul prevăzut la clauza 23.2 lit. c, Autoritatea Contractantă are dreptul la aplicarea de daune interese egale cu valoarea contractului de finanţare şi/sau a corecţiilor aplicate de către autorităţile competente.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23.5.- În cazul depășirii culpabile a termenului de execuție a lucrărilor cu mai mult de 60 de zile, pe lângă </w:t>
      </w:r>
      <w:proofErr w:type="spellStart"/>
      <w:r w:rsidRPr="00E26735">
        <w:rPr>
          <w:rFonts w:ascii="Times New Roman" w:hAnsi="Times New Roman" w:cs="Times New Roman"/>
          <w:lang w:eastAsia="en-US"/>
        </w:rPr>
        <w:t>penalitațile</w:t>
      </w:r>
      <w:proofErr w:type="spellEnd"/>
      <w:r w:rsidRPr="00E26735">
        <w:rPr>
          <w:rFonts w:ascii="Times New Roman" w:hAnsi="Times New Roman" w:cs="Times New Roman"/>
          <w:lang w:eastAsia="en-US"/>
        </w:rPr>
        <w:t xml:space="preserve"> prevăzute la art. 12.1, Autoritatea are dreptul de a denunța unilateral contractul de lucrări, după notificarea prealabilă cu 15 zile, contractul încetând de plin drept, la împlinirea termenului notificat, fără intervenția instanței și fără alte formalități suplimentare.</w:t>
      </w:r>
    </w:p>
    <w:p w:rsidR="005E54D6" w:rsidRPr="00E26735" w:rsidRDefault="005E54D6" w:rsidP="00820207">
      <w:pPr>
        <w:jc w:val="both"/>
        <w:rPr>
          <w:rFonts w:ascii="Times New Roman" w:hAnsi="Times New Roman" w:cs="Times New Roman"/>
          <w:bCs/>
          <w:noProof/>
        </w:rPr>
      </w:pPr>
      <w:r w:rsidRPr="00E26735">
        <w:rPr>
          <w:rFonts w:ascii="Times New Roman" w:hAnsi="Times New Roman" w:cs="Times New Roman"/>
          <w:noProof/>
        </w:rPr>
        <w:t xml:space="preserve">23.6. </w:t>
      </w:r>
      <w:r w:rsidRPr="00E26735">
        <w:rPr>
          <w:rFonts w:ascii="Times New Roman" w:hAnsi="Times New Roman" w:cs="Times New Roman"/>
          <w:bCs/>
          <w:noProof/>
        </w:rPr>
        <w:t>– Contractul poate înceta mai înainte de expirarea termenului stipulat de părţi, prin acordul ambelor părţi şi numai dacă această măsură nu prejudiciază vreuna din părţi.</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23.7- Abaterea de la graficul de execuție din culpa exclusivă a Contractantului, dă dreptul Autorității Contractante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23.8- Utilizarea în echipa de execuție a altor persoane decât a celor propuse, dă dreptul Autorității  Contractante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23.9- Constatarea de catre Autoritate a faptului că, Contractantul nu a respectat prevederile proiectului tehnic și a propunerii tehnice dă dreptul Autorității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23.10- În cazul rezilierii contractului din culpa Contractantului, Autoritatea va proceda la executarea garanției de bună execuție, constituită conform condițiilor contractuale, în vederea reținerii prejudiciului care i-a fost creat. În calculul prejudiciului se vor lua în considerare toate costurile suplimentare pe care Autoritatea Contractantă le va plăti pentru finalizarea contractului.</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 xml:space="preserve">23.11- Oprirea lucrărilor de către Contractant conform art. 10.13 din prezentul contract, fără notificarea prealabilă a Autorității, dă dreptul acesteia din urmă la rezilierea contractului de lucrări la </w:t>
      </w:r>
      <w:r w:rsidRPr="00E26735">
        <w:rPr>
          <w:rFonts w:ascii="Times New Roman" w:hAnsi="Times New Roman" w:cs="Times New Roman"/>
          <w:bCs/>
          <w:noProof/>
        </w:rPr>
        <w:lastRenderedPageBreak/>
        <w:t>data aflării motivelor, indiferent de modalitatea de aflare a acestora. Contractul va înceta de plin drept, la data aflării motivelor, fără intervenţia instanţei şi fără alte formalităţi suplimentare.</w:t>
      </w:r>
    </w:p>
    <w:p w:rsidR="005E54D6" w:rsidRPr="00B00D0C" w:rsidRDefault="005E54D6" w:rsidP="00820207">
      <w:pPr>
        <w:jc w:val="both"/>
        <w:rPr>
          <w:rFonts w:ascii="Times New Roman" w:hAnsi="Times New Roman" w:cs="Times New Roman"/>
          <w:bCs/>
          <w:noProof/>
          <w:sz w:val="20"/>
        </w:rPr>
      </w:pPr>
    </w:p>
    <w:p w:rsidR="005E54D6" w:rsidRPr="00E26735" w:rsidRDefault="005E54D6" w:rsidP="00820207">
      <w:pPr>
        <w:pStyle w:val="DefaultText1"/>
        <w:jc w:val="both"/>
        <w:rPr>
          <w:b/>
          <w:szCs w:val="24"/>
          <w:lang w:val="es-ES"/>
        </w:rPr>
      </w:pPr>
      <w:r w:rsidRPr="00E26735">
        <w:rPr>
          <w:b/>
          <w:szCs w:val="24"/>
          <w:lang w:val="es-ES"/>
        </w:rPr>
        <w:t>24. Cesiunea</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24.1. – În condiţiile prezentului contract, Contractantul </w:t>
      </w:r>
      <w:r w:rsidRPr="00E26735">
        <w:rPr>
          <w:rFonts w:ascii="Times New Roman" w:hAnsi="Times New Roman" w:cs="Times New Roman"/>
          <w:b/>
          <w:lang w:eastAsia="en-US"/>
        </w:rPr>
        <w:t>nu are</w:t>
      </w:r>
      <w:r w:rsidRPr="00E26735">
        <w:rPr>
          <w:rFonts w:ascii="Times New Roman" w:hAnsi="Times New Roman" w:cs="Times New Roman"/>
          <w:lang w:eastAsia="en-US"/>
        </w:rPr>
        <w:t xml:space="preserve"> dreptul de a transfera total obligaţiile sale.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24.3.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5E54D6" w:rsidRPr="00B00D0C" w:rsidRDefault="005E54D6" w:rsidP="00820207">
      <w:pPr>
        <w:pStyle w:val="DefaultText2"/>
        <w:jc w:val="both"/>
        <w:rPr>
          <w:b/>
          <w:sz w:val="20"/>
          <w:szCs w:val="24"/>
          <w:lang w:val="es-ES"/>
        </w:rPr>
      </w:pPr>
    </w:p>
    <w:p w:rsidR="005E54D6" w:rsidRPr="00E26735" w:rsidRDefault="005E54D6" w:rsidP="00820207">
      <w:pPr>
        <w:pStyle w:val="DefaultText2"/>
        <w:jc w:val="both"/>
        <w:rPr>
          <w:b/>
          <w:szCs w:val="24"/>
          <w:lang w:val="es-ES"/>
        </w:rPr>
      </w:pPr>
      <w:r w:rsidRPr="00E26735">
        <w:rPr>
          <w:b/>
          <w:szCs w:val="24"/>
          <w:lang w:val="es-ES"/>
        </w:rPr>
        <w:t>25. Forța majoră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25.1. - Forţa majoră este constatată de o Autoritate competentă.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25.2. - Forţa majoră exonerează părţile contractante de îndeplinirea obligaţiilor asumate prin prezentul contract, pe toată perioada în care aceasta acţionează.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25.3. - Îndeplinirea contractului va fi suspendată în perioada de acţiune a forţei majore, dar fără a prejudicia drepturile ce li se cuveneau părţilor până la apariţia acesteia.</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25.4. - Partea contractantă care invocă forţa majoră are obligaţia de a notifica celeilalte părţi, imediat şi în mod complet, producerea acesteia şi să ia orice măsuri care îi stau la dispoziţie în vederea limitării consecinţelor.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5E54D6" w:rsidRPr="00820207"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pStyle w:val="DefaultText2"/>
        <w:jc w:val="both"/>
        <w:rPr>
          <w:b/>
          <w:szCs w:val="24"/>
          <w:lang w:val="es-ES"/>
        </w:rPr>
      </w:pPr>
      <w:r w:rsidRPr="00E26735">
        <w:rPr>
          <w:b/>
          <w:szCs w:val="24"/>
          <w:lang w:val="es-ES"/>
        </w:rPr>
        <w:t>26. Soluționarea litigiilor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5E54D6" w:rsidRPr="00820207" w:rsidRDefault="005E54D6" w:rsidP="00820207">
      <w:pPr>
        <w:autoSpaceDE w:val="0"/>
        <w:autoSpaceDN w:val="0"/>
        <w:adjustRightInd w:val="0"/>
        <w:jc w:val="both"/>
        <w:rPr>
          <w:rFonts w:ascii="Times New Roman" w:hAnsi="Times New Roman" w:cs="Times New Roman"/>
          <w:sz w:val="20"/>
          <w:lang w:eastAsia="en-US"/>
        </w:rPr>
      </w:pPr>
    </w:p>
    <w:p w:rsidR="005E54D6" w:rsidRPr="00996F95" w:rsidRDefault="005E54D6" w:rsidP="00820207">
      <w:pPr>
        <w:pStyle w:val="DefaultText2"/>
        <w:jc w:val="both"/>
        <w:rPr>
          <w:b/>
          <w:szCs w:val="24"/>
          <w:lang w:val="es-ES"/>
        </w:rPr>
      </w:pPr>
      <w:r w:rsidRPr="00996F95">
        <w:rPr>
          <w:b/>
          <w:szCs w:val="24"/>
          <w:lang w:val="es-ES"/>
        </w:rPr>
        <w:t>27. Prevederi privind protecția datelor cu caracter personal</w:t>
      </w:r>
    </w:p>
    <w:p w:rsidR="005E54D6" w:rsidRPr="00996F95" w:rsidRDefault="005E54D6" w:rsidP="00820207">
      <w:pPr>
        <w:widowControl/>
        <w:autoSpaceDE w:val="0"/>
        <w:autoSpaceDN w:val="0"/>
        <w:adjustRightInd w:val="0"/>
        <w:contextualSpacing/>
        <w:jc w:val="both"/>
        <w:rPr>
          <w:rFonts w:ascii="Times New Roman" w:eastAsia="Times New Roman" w:hAnsi="Times New Roman" w:cs="Times New Roman"/>
          <w:color w:val="auto"/>
          <w:lang w:val="en-US"/>
        </w:rPr>
      </w:pPr>
      <w:r w:rsidRPr="00996F95">
        <w:rPr>
          <w:rFonts w:ascii="Times New Roman" w:eastAsia="Times New Roman" w:hAnsi="Times New Roman" w:cs="Times New Roman"/>
          <w:color w:val="auto"/>
          <w:lang w:val="en-US"/>
        </w:rPr>
        <w:t xml:space="preserve">27.1. - </w:t>
      </w:r>
      <w:proofErr w:type="spellStart"/>
      <w:r w:rsidRPr="00996F95">
        <w:rPr>
          <w:rFonts w:ascii="Times New Roman" w:eastAsia="Times New Roman" w:hAnsi="Times New Roman" w:cs="Times New Roman"/>
          <w:color w:val="auto"/>
          <w:lang w:val="en-US"/>
        </w:rPr>
        <w:t>În</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scopul</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executării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Contractului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fiecare</w:t>
      </w:r>
      <w:proofErr w:type="spellEnd"/>
      <w:r w:rsidRPr="00996F95">
        <w:rPr>
          <w:rFonts w:ascii="Times New Roman" w:eastAsia="Times New Roman" w:hAnsi="Times New Roman" w:cs="Times New Roman"/>
          <w:color w:val="auto"/>
          <w:lang w:val="en-US"/>
        </w:rPr>
        <w:t xml:space="preserve"> Parte </w:t>
      </w:r>
      <w:proofErr w:type="spellStart"/>
      <w:r w:rsidRPr="00996F95">
        <w:rPr>
          <w:rFonts w:ascii="Times New Roman" w:eastAsia="Times New Roman" w:hAnsi="Times New Roman" w:cs="Times New Roman"/>
          <w:color w:val="auto"/>
          <w:lang w:val="en-US"/>
        </w:rPr>
        <w:t>trebuie</w:t>
      </w:r>
      <w:proofErr w:type="spellEnd"/>
      <w:r w:rsidRPr="00996F95">
        <w:rPr>
          <w:rFonts w:ascii="Times New Roman" w:eastAsia="Times New Roman" w:hAnsi="Times New Roman" w:cs="Times New Roman"/>
          <w:color w:val="auto"/>
          <w:lang w:val="en-US"/>
        </w:rPr>
        <w:t xml:space="preserve"> </w:t>
      </w:r>
      <w:proofErr w:type="spellStart"/>
      <w:proofErr w:type="gramStart"/>
      <w:r w:rsidRPr="00996F95">
        <w:rPr>
          <w:rFonts w:ascii="Times New Roman" w:eastAsia="Times New Roman" w:hAnsi="Times New Roman" w:cs="Times New Roman"/>
          <w:color w:val="auto"/>
          <w:lang w:val="en-US"/>
        </w:rPr>
        <w:t>să</w:t>
      </w:r>
      <w:proofErr w:type="spellEnd"/>
      <w:proofErr w:type="gram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prelucreze</w:t>
      </w:r>
      <w:proofErr w:type="spellEnd"/>
      <w:r w:rsidRPr="00996F95">
        <w:rPr>
          <w:rFonts w:ascii="Times New Roman" w:eastAsia="Times New Roman" w:hAnsi="Times New Roman" w:cs="Times New Roman"/>
          <w:color w:val="auto"/>
          <w:lang w:val="en-US"/>
        </w:rPr>
        <w:t xml:space="preserve"> date cu </w:t>
      </w:r>
      <w:proofErr w:type="spellStart"/>
      <w:r w:rsidRPr="00996F95">
        <w:rPr>
          <w:rFonts w:ascii="Times New Roman" w:eastAsia="Times New Roman" w:hAnsi="Times New Roman" w:cs="Times New Roman"/>
          <w:color w:val="auto"/>
          <w:lang w:val="en-US"/>
        </w:rPr>
        <w:t>caracter</w:t>
      </w:r>
      <w:proofErr w:type="spellEnd"/>
      <w:r w:rsidRPr="00996F95">
        <w:rPr>
          <w:rFonts w:ascii="Times New Roman" w:eastAsia="Times New Roman" w:hAnsi="Times New Roman" w:cs="Times New Roman"/>
          <w:color w:val="auto"/>
          <w:lang w:val="en-US"/>
        </w:rPr>
        <w:t xml:space="preserve"> personal </w:t>
      </w:r>
      <w:proofErr w:type="spellStart"/>
      <w:r w:rsidRPr="00996F95">
        <w:rPr>
          <w:rFonts w:ascii="Times New Roman" w:eastAsia="Times New Roman" w:hAnsi="Times New Roman" w:cs="Times New Roman"/>
          <w:color w:val="auto"/>
          <w:lang w:val="en-US"/>
        </w:rPr>
        <w:t>privind</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angajatii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si</w:t>
      </w:r>
      <w:proofErr w:type="spellEnd"/>
      <w:r w:rsidRPr="00996F95">
        <w:rPr>
          <w:rFonts w:ascii="Times New Roman" w:eastAsia="Times New Roman" w:hAnsi="Times New Roman" w:cs="Times New Roman"/>
          <w:color w:val="auto"/>
          <w:lang w:val="en-US"/>
        </w:rPr>
        <w:t>/</w:t>
      </w:r>
      <w:proofErr w:type="spellStart"/>
      <w:r w:rsidRPr="00996F95">
        <w:rPr>
          <w:rFonts w:ascii="Times New Roman" w:eastAsia="Times New Roman" w:hAnsi="Times New Roman" w:cs="Times New Roman"/>
          <w:color w:val="auto"/>
          <w:lang w:val="en-US"/>
        </w:rPr>
        <w:t>sau</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reprezentantii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celeilalte</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Parti</w:t>
      </w:r>
      <w:proofErr w:type="spellEnd"/>
      <w:r w:rsidRPr="00996F95">
        <w:rPr>
          <w:rFonts w:ascii="Times New Roman" w:eastAsia="Times New Roman" w:hAnsi="Times New Roman" w:cs="Times New Roman"/>
          <w:color w:val="auto"/>
          <w:lang w:val="en-US"/>
        </w:rPr>
        <w:t>;</w:t>
      </w:r>
    </w:p>
    <w:p w:rsidR="005E54D6" w:rsidRPr="00996F95" w:rsidRDefault="005E54D6" w:rsidP="00820207">
      <w:pPr>
        <w:jc w:val="both"/>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27.2. -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au </w:t>
      </w:r>
      <w:proofErr w:type="spellStart"/>
      <w:r w:rsidRPr="00996F95">
        <w:rPr>
          <w:rFonts w:ascii="Times New Roman" w:eastAsia="SimSun" w:hAnsi="Times New Roman" w:cs="Times New Roman"/>
          <w:color w:val="auto"/>
          <w:lang w:val="en-US" w:eastAsia="en-US"/>
        </w:rPr>
        <w:t>luat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cunoștință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la data de 25 </w:t>
      </w:r>
      <w:proofErr w:type="spellStart"/>
      <w:r w:rsidRPr="00996F95">
        <w:rPr>
          <w:rFonts w:ascii="Times New Roman" w:eastAsia="SimSun" w:hAnsi="Times New Roman" w:cs="Times New Roman"/>
          <w:color w:val="auto"/>
          <w:lang w:val="en-US" w:eastAsia="en-US"/>
        </w:rPr>
        <w:t>mai</w:t>
      </w:r>
      <w:proofErr w:type="spellEnd"/>
      <w:r w:rsidRPr="00996F95">
        <w:rPr>
          <w:rFonts w:ascii="Times New Roman" w:eastAsia="SimSun" w:hAnsi="Times New Roman" w:cs="Times New Roman"/>
          <w:color w:val="auto"/>
          <w:lang w:val="en-US" w:eastAsia="en-US"/>
        </w:rPr>
        <w:t xml:space="preserve"> 2018, </w:t>
      </w:r>
      <w:proofErr w:type="spellStart"/>
      <w:r w:rsidRPr="00996F95">
        <w:rPr>
          <w:rFonts w:ascii="Times New Roman" w:eastAsia="SimSun" w:hAnsi="Times New Roman" w:cs="Times New Roman"/>
          <w:color w:val="auto"/>
          <w:lang w:val="en-US" w:eastAsia="en-US"/>
        </w:rPr>
        <w:t>Regulamentul</w:t>
      </w:r>
      <w:proofErr w:type="spellEnd"/>
      <w:r w:rsidRPr="00996F95">
        <w:rPr>
          <w:rFonts w:ascii="Times New Roman" w:eastAsia="SimSun" w:hAnsi="Times New Roman" w:cs="Times New Roman"/>
          <w:color w:val="auto"/>
          <w:lang w:val="en-US" w:eastAsia="en-US"/>
        </w:rPr>
        <w:t xml:space="preserve"> nr. 679 din 27 </w:t>
      </w:r>
      <w:proofErr w:type="spellStart"/>
      <w:r w:rsidRPr="00996F95">
        <w:rPr>
          <w:rFonts w:ascii="Times New Roman" w:eastAsia="SimSun" w:hAnsi="Times New Roman" w:cs="Times New Roman"/>
          <w:color w:val="auto"/>
          <w:lang w:val="en-US" w:eastAsia="en-US"/>
        </w:rPr>
        <w:t>aprilie</w:t>
      </w:r>
      <w:proofErr w:type="spellEnd"/>
      <w:r w:rsidRPr="00996F95">
        <w:rPr>
          <w:rFonts w:ascii="Times New Roman" w:eastAsia="SimSun" w:hAnsi="Times New Roman" w:cs="Times New Roman"/>
          <w:color w:val="auto"/>
          <w:lang w:val="en-US" w:eastAsia="en-US"/>
        </w:rPr>
        <w:t xml:space="preserve"> 2016 al </w:t>
      </w:r>
      <w:proofErr w:type="spellStart"/>
      <w:r w:rsidRPr="00996F95">
        <w:rPr>
          <w:rFonts w:ascii="Times New Roman" w:eastAsia="SimSun" w:hAnsi="Times New Roman" w:cs="Times New Roman"/>
          <w:color w:val="auto"/>
          <w:lang w:val="en-US" w:eastAsia="en-US"/>
        </w:rPr>
        <w:t>Parlamentului</w:t>
      </w:r>
      <w:proofErr w:type="spellEnd"/>
      <w:r w:rsidRPr="00996F95">
        <w:rPr>
          <w:rFonts w:ascii="Times New Roman" w:eastAsia="SimSun" w:hAnsi="Times New Roman" w:cs="Times New Roman"/>
          <w:color w:val="auto"/>
          <w:lang w:val="en-US" w:eastAsia="en-US"/>
        </w:rPr>
        <w:t xml:space="preserve"> European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al </w:t>
      </w:r>
      <w:proofErr w:type="spellStart"/>
      <w:r w:rsidRPr="00996F95">
        <w:rPr>
          <w:rFonts w:ascii="Times New Roman" w:eastAsia="SimSun" w:hAnsi="Times New Roman" w:cs="Times New Roman"/>
          <w:color w:val="auto"/>
          <w:lang w:val="en-US" w:eastAsia="en-US"/>
        </w:rPr>
        <w:t>Consiliului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Uniunii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Europene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persoanelor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fizice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privește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libera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circulație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acestor</w:t>
      </w:r>
      <w:proofErr w:type="spellEnd"/>
      <w:r w:rsidRPr="00996F95">
        <w:rPr>
          <w:rFonts w:ascii="Times New Roman" w:eastAsia="SimSun" w:hAnsi="Times New Roman" w:cs="Times New Roman"/>
          <w:color w:val="auto"/>
          <w:lang w:val="en-US" w:eastAsia="en-US"/>
        </w:rPr>
        <w:t xml:space="preserve"> date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abrogare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Directivei</w:t>
      </w:r>
      <w:proofErr w:type="spellEnd"/>
      <w:r w:rsidRPr="00996F95">
        <w:rPr>
          <w:rFonts w:ascii="Times New Roman" w:eastAsia="SimSun" w:hAnsi="Times New Roman" w:cs="Times New Roman"/>
          <w:color w:val="auto"/>
          <w:lang w:val="en-US" w:eastAsia="en-US"/>
        </w:rPr>
        <w:t xml:space="preserve"> 95/46/CE (</w:t>
      </w:r>
      <w:proofErr w:type="spellStart"/>
      <w:r w:rsidRPr="00996F95">
        <w:rPr>
          <w:rFonts w:ascii="Times New Roman" w:eastAsia="SimSun" w:hAnsi="Times New Roman" w:cs="Times New Roman"/>
          <w:color w:val="auto"/>
          <w:lang w:val="en-US" w:eastAsia="en-US"/>
        </w:rPr>
        <w:t>cunoscut</w:t>
      </w:r>
      <w:proofErr w:type="spellEnd"/>
      <w:r w:rsidRPr="00996F95">
        <w:rPr>
          <w:rFonts w:ascii="Times New Roman" w:eastAsia="SimSun" w:hAnsi="Times New Roman" w:cs="Times New Roman"/>
          <w:color w:val="auto"/>
          <w:lang w:val="en-US" w:eastAsia="en-US"/>
        </w:rPr>
        <w:t xml:space="preserve"> sub </w:t>
      </w:r>
      <w:proofErr w:type="spellStart"/>
      <w:r w:rsidRPr="00996F95">
        <w:rPr>
          <w:rFonts w:ascii="Times New Roman" w:eastAsia="SimSun" w:hAnsi="Times New Roman" w:cs="Times New Roman"/>
          <w:color w:val="auto"/>
          <w:lang w:val="en-US" w:eastAsia="en-US"/>
        </w:rPr>
        <w:t>denumirea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w:t>
      </w:r>
      <w:proofErr w:type="spellEnd"/>
      <w:r w:rsidRPr="00996F95">
        <w:rPr>
          <w:rFonts w:ascii="Times New Roman" w:eastAsia="SimSun" w:hAnsi="Times New Roman" w:cs="Times New Roman"/>
          <w:color w:val="auto"/>
          <w:lang w:val="en-US" w:eastAsia="en-US"/>
        </w:rPr>
        <w:t xml:space="preserve"> General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w:t>
      </w:r>
      <w:proofErr w:type="spellStart"/>
      <w:r w:rsidRPr="00996F95">
        <w:rPr>
          <w:rFonts w:ascii="Times New Roman" w:eastAsia="SimSun" w:hAnsi="Times New Roman" w:cs="Times New Roman"/>
          <w:b/>
          <w:color w:val="auto"/>
          <w:lang w:val="en-US" w:eastAsia="en-US"/>
        </w:rPr>
        <w:t>Regulamentul</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intrat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vigoare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fac</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toate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eforturile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rezonabile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a se </w:t>
      </w:r>
      <w:proofErr w:type="spellStart"/>
      <w:r w:rsidRPr="00996F95">
        <w:rPr>
          <w:rFonts w:ascii="Times New Roman" w:eastAsia="SimSun" w:hAnsi="Times New Roman" w:cs="Times New Roman"/>
          <w:color w:val="auto"/>
          <w:lang w:val="en-US" w:eastAsia="en-US"/>
        </w:rPr>
        <w:t>asigura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conformează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Regulamentului</w:t>
      </w:r>
      <w:proofErr w:type="spellEnd"/>
      <w:r w:rsidRPr="00996F95">
        <w:rPr>
          <w:rFonts w:ascii="Times New Roman" w:eastAsia="SimSun" w:hAnsi="Times New Roman" w:cs="Times New Roman"/>
          <w:color w:val="auto"/>
          <w:lang w:val="en-US" w:eastAsia="en-US"/>
        </w:rPr>
        <w:t>;</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27.3. - </w:t>
      </w:r>
      <w:proofErr w:type="spellStart"/>
      <w:r w:rsidRPr="00996F95">
        <w:rPr>
          <w:rFonts w:ascii="Times New Roman" w:eastAsia="SimSun" w:hAnsi="Times New Roman" w:cs="Times New Roman"/>
          <w:color w:val="auto"/>
          <w:lang w:val="en-US" w:eastAsia="en-US"/>
        </w:rPr>
        <w:t>Atunci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prelucrează</w:t>
      </w:r>
      <w:proofErr w:type="spellEnd"/>
      <w:r w:rsidRPr="00996F95">
        <w:rPr>
          <w:rFonts w:ascii="Times New Roman" w:eastAsia="SimSun" w:hAnsi="Times New Roman" w:cs="Times New Roman"/>
          <w:color w:val="auto"/>
          <w:lang w:val="en-US" w:eastAsia="en-US"/>
        </w:rPr>
        <w:t xml:space="preserve"> date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prezentul</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se </w:t>
      </w:r>
      <w:proofErr w:type="spellStart"/>
      <w:r w:rsidRPr="00996F95">
        <w:rPr>
          <w:rFonts w:ascii="Times New Roman" w:eastAsia="SimSun" w:hAnsi="Times New Roman" w:cs="Times New Roman"/>
          <w:color w:val="auto"/>
          <w:lang w:val="en-US" w:eastAsia="en-US"/>
        </w:rPr>
        <w:t>obligă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conformeze</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legislația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aplicabilă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incluzând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fără</w:t>
      </w:r>
      <w:proofErr w:type="spellEnd"/>
      <w:r w:rsidRPr="00996F95">
        <w:rPr>
          <w:rFonts w:ascii="Times New Roman" w:eastAsia="SimSun" w:hAnsi="Times New Roman" w:cs="Times New Roman"/>
          <w:color w:val="auto"/>
          <w:lang w:val="en-US" w:eastAsia="en-US"/>
        </w:rPr>
        <w:t xml:space="preserve"> a se </w:t>
      </w:r>
      <w:proofErr w:type="spellStart"/>
      <w:r w:rsidRPr="00996F95">
        <w:rPr>
          <w:rFonts w:ascii="Times New Roman" w:eastAsia="SimSun" w:hAnsi="Times New Roman" w:cs="Times New Roman"/>
          <w:color w:val="auto"/>
          <w:lang w:val="en-US" w:eastAsia="en-US"/>
        </w:rPr>
        <w:t>limita</w:t>
      </w:r>
      <w:proofErr w:type="spellEnd"/>
      <w:r w:rsidRPr="00996F95">
        <w:rPr>
          <w:rFonts w:ascii="Times New Roman" w:eastAsia="SimSun" w:hAnsi="Times New Roman" w:cs="Times New Roman"/>
          <w:color w:val="auto"/>
          <w:lang w:val="en-US" w:eastAsia="en-US"/>
        </w:rPr>
        <w:t xml:space="preserve"> la,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legislația</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punere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deciziile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autoritatea</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supraveghere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România</w:t>
      </w:r>
      <w:proofErr w:type="spellEnd"/>
      <w:r w:rsidRPr="00996F95">
        <w:rPr>
          <w:rFonts w:ascii="Times New Roman" w:eastAsia="SimSun" w:hAnsi="Times New Roman" w:cs="Times New Roman"/>
          <w:color w:val="auto"/>
          <w:lang w:val="en-US" w:eastAsia="en-US"/>
        </w:rPr>
        <w:t xml:space="preserve"> (ANSPDCP) le </w:t>
      </w:r>
      <w:proofErr w:type="spellStart"/>
      <w:r w:rsidRPr="00996F95">
        <w:rPr>
          <w:rFonts w:ascii="Times New Roman" w:eastAsia="SimSun" w:hAnsi="Times New Roman" w:cs="Times New Roman"/>
          <w:color w:val="auto"/>
          <w:lang w:val="en-US" w:eastAsia="en-US"/>
        </w:rPr>
        <w:t>poate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emite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acestea</w:t>
      </w:r>
      <w:proofErr w:type="spellEnd"/>
      <w:r w:rsidRPr="00996F95">
        <w:rPr>
          <w:rFonts w:ascii="Times New Roman" w:eastAsia="SimSun" w:hAnsi="Times New Roman" w:cs="Times New Roman"/>
          <w:color w:val="auto"/>
          <w:lang w:val="en-US" w:eastAsia="en-US"/>
        </w:rPr>
        <w:t xml:space="preserve">. </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27.4. -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proofErr w:type="gramStart"/>
      <w:r w:rsidRPr="00996F95">
        <w:rPr>
          <w:rFonts w:ascii="Times New Roman" w:eastAsia="SimSun" w:hAnsi="Times New Roman" w:cs="Times New Roman"/>
          <w:color w:val="auto"/>
          <w:lang w:val="en-US" w:eastAsia="en-US"/>
        </w:rPr>
        <w:t>va</w:t>
      </w:r>
      <w:proofErr w:type="spellEnd"/>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divulga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celeilalte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date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angajații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reprezentanții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responsabili</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executarea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prezentului</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Aceste</w:t>
      </w:r>
      <w:proofErr w:type="spellEnd"/>
      <w:r w:rsidRPr="00996F95">
        <w:rPr>
          <w:rFonts w:ascii="Times New Roman" w:eastAsia="SimSun" w:hAnsi="Times New Roman" w:cs="Times New Roman"/>
          <w:color w:val="auto"/>
          <w:lang w:val="en-US" w:eastAsia="en-US"/>
        </w:rPr>
        <w:t xml:space="preserve"> date </w:t>
      </w:r>
      <w:proofErr w:type="spellStart"/>
      <w:r w:rsidRPr="00996F95">
        <w:rPr>
          <w:rFonts w:ascii="Times New Roman" w:eastAsia="SimSun" w:hAnsi="Times New Roman" w:cs="Times New Roman"/>
          <w:color w:val="auto"/>
          <w:lang w:val="en-US" w:eastAsia="en-US"/>
        </w:rPr>
        <w:t>vor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consta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w:t>
      </w:r>
      <w:proofErr w:type="spellStart"/>
      <w:r w:rsidRPr="00996F95">
        <w:rPr>
          <w:rFonts w:ascii="Times New Roman" w:eastAsia="SimSun" w:hAnsi="Times New Roman" w:cs="Times New Roman"/>
          <w:color w:val="auto"/>
          <w:lang w:val="en-US" w:eastAsia="en-US"/>
        </w:rPr>
        <w:t>datele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identificare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poziție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angajator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număr</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telefon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adresa</w:t>
      </w:r>
      <w:proofErr w:type="spellEnd"/>
      <w:r w:rsidRPr="00996F95">
        <w:rPr>
          <w:rFonts w:ascii="Times New Roman" w:eastAsia="SimSun" w:hAnsi="Times New Roman" w:cs="Times New Roman"/>
          <w:color w:val="auto"/>
          <w:lang w:val="en-US" w:eastAsia="en-US"/>
        </w:rPr>
        <w:t xml:space="preserve"> de email </w:t>
      </w:r>
      <w:proofErr w:type="gramStart"/>
      <w:r w:rsidRPr="00996F95">
        <w:rPr>
          <w:rFonts w:ascii="Times New Roman" w:eastAsia="SimSun" w:hAnsi="Times New Roman" w:cs="Times New Roman"/>
          <w:color w:val="auto"/>
          <w:lang w:val="en-US" w:eastAsia="en-US"/>
        </w:rPr>
        <w:t>a</w:t>
      </w:r>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w:t>
      </w:r>
      <w:r>
        <w:rPr>
          <w:rFonts w:ascii="Times New Roman" w:eastAsia="SimSun" w:hAnsi="Times New Roman" w:cs="Times New Roman"/>
          <w:color w:val="auto"/>
          <w:lang w:val="en-US" w:eastAsia="en-US"/>
        </w:rPr>
        <w:t>jaților</w:t>
      </w:r>
      <w:proofErr w:type="spellEnd"/>
      <w:r>
        <w:rPr>
          <w:rFonts w:ascii="Times New Roman" w:eastAsia="SimSun" w:hAnsi="Times New Roman" w:cs="Times New Roman"/>
          <w:color w:val="auto"/>
          <w:lang w:val="en-US" w:eastAsia="en-US"/>
        </w:rPr>
        <w:t>/</w:t>
      </w:r>
      <w:proofErr w:type="spellStart"/>
      <w:r>
        <w:rPr>
          <w:rFonts w:ascii="Times New Roman" w:eastAsia="SimSun" w:hAnsi="Times New Roman" w:cs="Times New Roman"/>
          <w:color w:val="auto"/>
          <w:lang w:val="en-US" w:eastAsia="en-US"/>
        </w:rPr>
        <w:t>reprezentanților</w:t>
      </w:r>
      <w:proofErr w:type="spellEnd"/>
      <w:r>
        <w:rPr>
          <w:rFonts w:ascii="Times New Roman" w:eastAsia="SimSun" w:hAnsi="Times New Roman" w:cs="Times New Roman"/>
          <w:color w:val="auto"/>
          <w:lang w:val="en-US" w:eastAsia="en-US"/>
        </w:rPr>
        <w:t xml:space="preserve"> </w:t>
      </w:r>
      <w:proofErr w:type="spellStart"/>
      <w:r>
        <w:rPr>
          <w:rFonts w:ascii="Times New Roman" w:eastAsia="SimSun" w:hAnsi="Times New Roman" w:cs="Times New Roman"/>
          <w:color w:val="auto"/>
          <w:lang w:val="en-US" w:eastAsia="en-US"/>
        </w:rPr>
        <w:t>legali</w:t>
      </w:r>
      <w:proofErr w:type="spellEnd"/>
      <w:r w:rsidRPr="00996F95">
        <w:rPr>
          <w:rFonts w:ascii="Times New Roman" w:eastAsia="SimSun" w:hAnsi="Times New Roman" w:cs="Times New Roman"/>
          <w:color w:val="auto"/>
          <w:lang w:val="en-US" w:eastAsia="en-US"/>
        </w:rPr>
        <w:t>.</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lastRenderedPageBreak/>
        <w:t xml:space="preserve">27.5. -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evitarea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oricărui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dubiu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iau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cunoștință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convin</w:t>
      </w:r>
      <w:proofErr w:type="spellEnd"/>
      <w:r w:rsidRPr="00996F95">
        <w:rPr>
          <w:rFonts w:ascii="Times New Roman" w:eastAsia="SimSun" w:hAnsi="Times New Roman" w:cs="Times New Roman"/>
          <w:color w:val="auto"/>
          <w:lang w:val="en-US" w:eastAsia="en-US"/>
        </w:rPr>
        <w:t xml:space="preserve"> ca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determine,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mod independent, </w:t>
      </w:r>
      <w:proofErr w:type="spellStart"/>
      <w:r w:rsidRPr="00996F95">
        <w:rPr>
          <w:rFonts w:ascii="Times New Roman" w:eastAsia="SimSun" w:hAnsi="Times New Roman" w:cs="Times New Roman"/>
          <w:color w:val="auto"/>
          <w:lang w:val="en-US" w:eastAsia="en-US"/>
        </w:rPr>
        <w:t>scopul</w:t>
      </w:r>
      <w:proofErr w:type="spellEnd"/>
      <w:r w:rsidRPr="00996F95">
        <w:rPr>
          <w:rFonts w:ascii="Times New Roman" w:eastAsia="SimSun" w:hAnsi="Times New Roman" w:cs="Times New Roman"/>
          <w:color w:val="auto"/>
          <w:lang w:val="en-US" w:eastAsia="en-US"/>
        </w:rPr>
        <w:t>/</w:t>
      </w:r>
      <w:proofErr w:type="spellStart"/>
      <w:r w:rsidRPr="00996F95">
        <w:rPr>
          <w:rFonts w:ascii="Times New Roman" w:eastAsia="SimSun" w:hAnsi="Times New Roman" w:cs="Times New Roman"/>
          <w:color w:val="auto"/>
          <w:lang w:val="en-US" w:eastAsia="en-US"/>
        </w:rPr>
        <w:t>scopurile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mijloacele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prelucrare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legatură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w:t>
      </w:r>
      <w:proofErr w:type="spellEnd"/>
      <w:r w:rsidRPr="00996F95">
        <w:rPr>
          <w:rFonts w:ascii="Times New Roman" w:eastAsia="SimSun" w:hAnsi="Times New Roman" w:cs="Times New Roman"/>
          <w:color w:val="auto"/>
          <w:lang w:val="en-US" w:eastAsia="en-US"/>
        </w:rPr>
        <w:t xml:space="preserve"> contract. Mai </w:t>
      </w:r>
      <w:proofErr w:type="spellStart"/>
      <w:r w:rsidRPr="00996F95">
        <w:rPr>
          <w:rFonts w:ascii="Times New Roman" w:eastAsia="SimSun" w:hAnsi="Times New Roman" w:cs="Times New Roman"/>
          <w:color w:val="auto"/>
          <w:lang w:val="en-US" w:eastAsia="en-US"/>
        </w:rPr>
        <w:t>precis</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convin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prezenta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confirmă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nu o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acț</w:t>
      </w:r>
      <w:proofErr w:type="gramStart"/>
      <w:r w:rsidRPr="00996F95">
        <w:rPr>
          <w:rFonts w:ascii="Times New Roman" w:eastAsia="SimSun" w:hAnsi="Times New Roman" w:cs="Times New Roman"/>
          <w:color w:val="auto"/>
          <w:lang w:val="en-US" w:eastAsia="en-US"/>
        </w:rPr>
        <w:t>ioneze</w:t>
      </w:r>
      <w:proofErr w:type="spellEnd"/>
      <w:r w:rsidRPr="00996F95">
        <w:rPr>
          <w:rFonts w:ascii="Times New Roman" w:eastAsia="SimSun" w:hAnsi="Times New Roman" w:cs="Times New Roman"/>
          <w:color w:val="auto"/>
          <w:lang w:val="en-US" w:eastAsia="en-US"/>
        </w:rPr>
        <w:t xml:space="preserve">  ca</w:t>
      </w:r>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operatori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asociați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fie </w:t>
      </w:r>
      <w:proofErr w:type="spellStart"/>
      <w:r w:rsidRPr="00996F95">
        <w:rPr>
          <w:rFonts w:ascii="Times New Roman" w:eastAsia="SimSun" w:hAnsi="Times New Roman" w:cs="Times New Roman"/>
          <w:color w:val="auto"/>
          <w:lang w:val="en-US" w:eastAsia="en-US"/>
        </w:rPr>
        <w:t>într</w:t>
      </w:r>
      <w:proofErr w:type="spellEnd"/>
      <w:r w:rsidRPr="00996F95">
        <w:rPr>
          <w:rFonts w:ascii="Times New Roman" w:eastAsia="SimSun" w:hAnsi="Times New Roman" w:cs="Times New Roman"/>
          <w:color w:val="auto"/>
          <w:lang w:val="en-US" w:eastAsia="en-US"/>
        </w:rPr>
        <w:t xml:space="preserve">-o </w:t>
      </w:r>
      <w:proofErr w:type="spellStart"/>
      <w:r w:rsidRPr="00996F95">
        <w:rPr>
          <w:rFonts w:ascii="Times New Roman" w:eastAsia="SimSun" w:hAnsi="Times New Roman" w:cs="Times New Roman"/>
          <w:color w:val="auto"/>
          <w:lang w:val="en-US" w:eastAsia="en-US"/>
        </w:rPr>
        <w:t>relatie</w:t>
      </w:r>
      <w:proofErr w:type="spellEnd"/>
      <w:r w:rsidRPr="00996F95">
        <w:rPr>
          <w:rFonts w:ascii="Times New Roman" w:eastAsia="SimSun" w:hAnsi="Times New Roman" w:cs="Times New Roman"/>
          <w:color w:val="auto"/>
          <w:lang w:val="en-US" w:eastAsia="en-US"/>
        </w:rPr>
        <w:t xml:space="preserve"> de tip operator-</w:t>
      </w:r>
      <w:proofErr w:type="spellStart"/>
      <w:r w:rsidRPr="00996F95">
        <w:rPr>
          <w:rFonts w:ascii="Times New Roman" w:eastAsia="SimSun" w:hAnsi="Times New Roman" w:cs="Times New Roman"/>
          <w:color w:val="auto"/>
          <w:lang w:val="en-US" w:eastAsia="en-US"/>
        </w:rPr>
        <w:t>persoană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împuternicită</w:t>
      </w:r>
      <w:proofErr w:type="spellEnd"/>
      <w:r w:rsidRPr="00996F95">
        <w:rPr>
          <w:rFonts w:ascii="Times New Roman" w:eastAsia="SimSun" w:hAnsi="Times New Roman" w:cs="Times New Roman"/>
          <w:color w:val="auto"/>
          <w:lang w:val="en-US" w:eastAsia="en-US"/>
        </w:rPr>
        <w:t xml:space="preserve"> de operator,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acționând</w:t>
      </w:r>
      <w:proofErr w:type="spellEnd"/>
      <w:r w:rsidRPr="00996F95">
        <w:rPr>
          <w:rFonts w:ascii="Times New Roman" w:eastAsia="SimSun" w:hAnsi="Times New Roman" w:cs="Times New Roman"/>
          <w:color w:val="auto"/>
          <w:lang w:val="en-US" w:eastAsia="en-US"/>
        </w:rPr>
        <w:t xml:space="preserve"> ca un operator de date independent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propria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prezentul</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niciuna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dintre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nu </w:t>
      </w:r>
      <w:proofErr w:type="spellStart"/>
      <w:r w:rsidRPr="00996F95">
        <w:rPr>
          <w:rFonts w:ascii="Times New Roman" w:eastAsia="SimSun" w:hAnsi="Times New Roman" w:cs="Times New Roman"/>
          <w:color w:val="auto"/>
          <w:lang w:val="en-US" w:eastAsia="en-US"/>
        </w:rPr>
        <w:t>acceptă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vreo</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răspundere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o </w:t>
      </w:r>
      <w:proofErr w:type="spellStart"/>
      <w:r w:rsidRPr="00996F95">
        <w:rPr>
          <w:rFonts w:ascii="Times New Roman" w:eastAsia="SimSun" w:hAnsi="Times New Roman" w:cs="Times New Roman"/>
          <w:color w:val="auto"/>
          <w:lang w:val="en-US" w:eastAsia="en-US"/>
        </w:rPr>
        <w:t>încălcare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către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cealaltă</w:t>
      </w:r>
      <w:proofErr w:type="spellEnd"/>
      <w:r w:rsidRPr="00996F95">
        <w:rPr>
          <w:rFonts w:ascii="Times New Roman" w:eastAsia="SimSun" w:hAnsi="Times New Roman" w:cs="Times New Roman"/>
          <w:color w:val="auto"/>
          <w:lang w:val="en-US" w:eastAsia="en-US"/>
        </w:rPr>
        <w:t xml:space="preserve"> Parte a </w:t>
      </w:r>
      <w:proofErr w:type="spellStart"/>
      <w:r w:rsidRPr="00996F95">
        <w:rPr>
          <w:rFonts w:ascii="Times New Roman" w:eastAsia="SimSun" w:hAnsi="Times New Roman" w:cs="Times New Roman"/>
          <w:color w:val="auto"/>
          <w:lang w:val="en-US" w:eastAsia="en-US"/>
        </w:rPr>
        <w:t>legislației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aplicabile</w:t>
      </w:r>
      <w:proofErr w:type="spellEnd"/>
      <w:r w:rsidRPr="00996F95">
        <w:rPr>
          <w:rFonts w:ascii="Times New Roman" w:eastAsia="SimSun" w:hAnsi="Times New Roman" w:cs="Times New Roman"/>
          <w:color w:val="auto"/>
          <w:lang w:val="en-US" w:eastAsia="en-US"/>
        </w:rPr>
        <w:t>.</w:t>
      </w:r>
    </w:p>
    <w:p w:rsidR="005E54D6" w:rsidRPr="00BA3380"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27.6. -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cazul</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apar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circumstanțe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oricare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dintre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acționează</w:t>
      </w:r>
      <w:proofErr w:type="spellEnd"/>
      <w:r w:rsidRPr="00996F95">
        <w:rPr>
          <w:rFonts w:ascii="Times New Roman" w:eastAsia="SimSun" w:hAnsi="Times New Roman" w:cs="Times New Roman"/>
          <w:color w:val="auto"/>
          <w:lang w:val="en-US" w:eastAsia="en-US"/>
        </w:rPr>
        <w:t xml:space="preserve"> ca o </w:t>
      </w:r>
      <w:proofErr w:type="spellStart"/>
      <w:r w:rsidRPr="00996F95">
        <w:rPr>
          <w:rFonts w:ascii="Times New Roman" w:eastAsia="SimSun" w:hAnsi="Times New Roman" w:cs="Times New Roman"/>
          <w:color w:val="auto"/>
          <w:lang w:val="en-US" w:eastAsia="en-US"/>
        </w:rPr>
        <w:t>persoană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împuternicită</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celeilalte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ca un operator </w:t>
      </w:r>
      <w:proofErr w:type="spellStart"/>
      <w:r w:rsidRPr="00996F95">
        <w:rPr>
          <w:rFonts w:ascii="Times New Roman" w:eastAsia="SimSun" w:hAnsi="Times New Roman" w:cs="Times New Roman"/>
          <w:color w:val="auto"/>
          <w:lang w:val="en-US" w:eastAsia="en-US"/>
        </w:rPr>
        <w:t>asociat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împreună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cealaltă</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obligă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încheie</w:t>
      </w:r>
      <w:proofErr w:type="spellEnd"/>
      <w:r w:rsidRPr="00996F95">
        <w:rPr>
          <w:rFonts w:ascii="Times New Roman" w:eastAsia="SimSun" w:hAnsi="Times New Roman" w:cs="Times New Roman"/>
          <w:color w:val="auto"/>
          <w:lang w:val="en-US" w:eastAsia="en-US"/>
        </w:rPr>
        <w:t xml:space="preserve"> un </w:t>
      </w:r>
      <w:proofErr w:type="spellStart"/>
      <w:r w:rsidRPr="00996F95">
        <w:rPr>
          <w:rFonts w:ascii="Times New Roman" w:eastAsia="SimSun" w:hAnsi="Times New Roman" w:cs="Times New Roman"/>
          <w:color w:val="auto"/>
          <w:lang w:val="en-US" w:eastAsia="en-US"/>
        </w:rPr>
        <w:t>acord</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obligatoriu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conformitate</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articolele</w:t>
      </w:r>
      <w:proofErr w:type="spellEnd"/>
      <w:r w:rsidRPr="00996F95">
        <w:rPr>
          <w:rFonts w:ascii="Times New Roman" w:eastAsia="SimSun" w:hAnsi="Times New Roman" w:cs="Times New Roman"/>
          <w:color w:val="auto"/>
          <w:lang w:val="en-US" w:eastAsia="en-US"/>
        </w:rPr>
        <w:t xml:space="preserve"> 28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26 din </w:t>
      </w:r>
      <w:proofErr w:type="spellStart"/>
      <w:r w:rsidRPr="00996F95">
        <w:rPr>
          <w:rFonts w:ascii="Times New Roman" w:eastAsia="SimSun" w:hAnsi="Times New Roman" w:cs="Times New Roman"/>
          <w:color w:val="auto"/>
          <w:lang w:val="en-US" w:eastAsia="en-US"/>
        </w:rPr>
        <w:t>Regulament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precum</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prevederi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legale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relevante</w:t>
      </w:r>
      <w:proofErr w:type="spellEnd"/>
      <w:r w:rsidRPr="00996F95">
        <w:rPr>
          <w:rFonts w:ascii="Times New Roman" w:eastAsia="SimSun" w:hAnsi="Times New Roman" w:cs="Times New Roman"/>
          <w:color w:val="auto"/>
          <w:lang w:val="en-US" w:eastAsia="en-US"/>
        </w:rPr>
        <w:t>.</w:t>
      </w:r>
    </w:p>
    <w:p w:rsidR="00820207" w:rsidRPr="00E26735" w:rsidRDefault="00820207" w:rsidP="00820207">
      <w:pPr>
        <w:autoSpaceDE w:val="0"/>
        <w:autoSpaceDN w:val="0"/>
        <w:adjustRightInd w:val="0"/>
        <w:jc w:val="both"/>
        <w:rPr>
          <w:rFonts w:ascii="Times New Roman" w:hAnsi="Times New Roman" w:cs="Times New Roman"/>
          <w:lang w:eastAsia="en-US"/>
        </w:rPr>
      </w:pPr>
    </w:p>
    <w:p w:rsidR="005E54D6" w:rsidRPr="00996F95" w:rsidRDefault="005E54D6" w:rsidP="00820207">
      <w:pPr>
        <w:widowControl/>
        <w:autoSpaceDE w:val="0"/>
        <w:autoSpaceDN w:val="0"/>
        <w:adjustRightInd w:val="0"/>
        <w:jc w:val="both"/>
        <w:rPr>
          <w:rFonts w:ascii="Times New Roman" w:eastAsia="Times New Roman" w:hAnsi="Times New Roman" w:cs="Times New Roman"/>
          <w:b/>
          <w:bCs/>
          <w:lang w:eastAsia="en-US"/>
        </w:rPr>
      </w:pPr>
      <w:r w:rsidRPr="00996F95">
        <w:rPr>
          <w:rFonts w:ascii="Times New Roman" w:eastAsia="Times New Roman" w:hAnsi="Times New Roman" w:cs="Times New Roman"/>
          <w:b/>
          <w:bCs/>
          <w:lang w:eastAsia="en-US"/>
        </w:rPr>
        <w:t xml:space="preserve">28. Conflictul de interese si clauze de </w:t>
      </w:r>
      <w:proofErr w:type="spellStart"/>
      <w:r w:rsidRPr="00996F95">
        <w:rPr>
          <w:rFonts w:ascii="Times New Roman" w:eastAsia="Times New Roman" w:hAnsi="Times New Roman" w:cs="Times New Roman"/>
          <w:b/>
          <w:bCs/>
          <w:lang w:eastAsia="en-US"/>
        </w:rPr>
        <w:t>confidentialitate</w:t>
      </w:r>
      <w:proofErr w:type="spellEnd"/>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28.1. – 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in scris Autorităţii, în termen de 3 zile de la apariţia acestuia.</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28.2. – Autoritatea are dreptul de a verifica dacă măsurile luate sunt corespunzătoare şi dacă este necesar poate solicita măsuri suplimentare. Contractantul se va asigura că personalul său, salariat sau contractat de el, inclusiv conducerea şi salariaţii din teritoriu, nu se află într-o </w:t>
      </w:r>
      <w:proofErr w:type="spellStart"/>
      <w:r w:rsidRPr="00996F95">
        <w:rPr>
          <w:rFonts w:ascii="Times New Roman" w:eastAsia="Times New Roman" w:hAnsi="Times New Roman" w:cs="Times New Roman"/>
          <w:bCs/>
          <w:lang w:eastAsia="en-US"/>
        </w:rPr>
        <w:t>situatie</w:t>
      </w:r>
      <w:proofErr w:type="spellEnd"/>
      <w:r w:rsidRPr="00996F95">
        <w:rPr>
          <w:rFonts w:ascii="Times New Roman" w:eastAsia="Times New Roman" w:hAnsi="Times New Roman" w:cs="Times New Roman"/>
          <w:bCs/>
          <w:lang w:eastAsia="en-US"/>
        </w:rPr>
        <w:t xml:space="preserve"> care ar putea genera un conflict de interese. Contractantul va înlocui, în 5 zile şi fără vreo compensaţie din partea Autorităţii, orice membru al personalului său salariat sau contractat, inclusiv conducerea sau salariaţii din teritoriu, care se regăseşte într-o astfel de situaţie.</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28.3. – Contractantul trebuie să evite orice contact care ar putea să îi compromită independenţa ori pe cea a personalului său, salariat sau contractat, inclusiv conducerea sau şi salariaţii din teritoriu. În cazul în care Contractantul nu-şi menţine independenţa, Autoritatea, fără afectarea dreptului acestuia de a obţine repararea prejudiciului ce i-a fost cauzat ca urmare a situaţiei de conflict de interese, va putea decide încetarea de plin drept şi cu efect imediat a prezentului contract. </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28.4.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aparţine Autorităţii;</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28.5. - Contractantul se va abţine de la orice declaraţie publică privind derularea contractului fără aprobarea prealabilă a autorităţii şi de la a se angaja în orice altă activitate care intră în conflict cu obligaţiile sale faţă de autoritate conform prezentului contract. </w:t>
      </w:r>
    </w:p>
    <w:p w:rsidR="005E54D6" w:rsidRPr="009A759F"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Acesta nu va face niciun fel de declarații publice cu privire la implementarea proiectului</w:t>
      </w:r>
      <w:r w:rsidRPr="00CF62C8">
        <w:rPr>
          <w:rFonts w:ascii="Times New Roman" w:eastAsia="Times New Roman" w:hAnsi="Times New Roman" w:cs="Times New Roman"/>
          <w:bCs/>
          <w:lang w:eastAsia="en-US"/>
        </w:rPr>
        <w:t>.</w:t>
      </w:r>
    </w:p>
    <w:p w:rsidR="005E54D6" w:rsidRPr="00820207" w:rsidRDefault="005E54D6" w:rsidP="00820207">
      <w:pPr>
        <w:pStyle w:val="DefaultText2"/>
        <w:jc w:val="both"/>
        <w:rPr>
          <w:b/>
          <w:sz w:val="20"/>
          <w:szCs w:val="24"/>
          <w:lang w:val="es-ES"/>
        </w:rPr>
      </w:pPr>
    </w:p>
    <w:p w:rsidR="005E54D6" w:rsidRPr="00E26735" w:rsidRDefault="005E54D6" w:rsidP="00820207">
      <w:pPr>
        <w:pStyle w:val="DefaultText2"/>
        <w:jc w:val="both"/>
        <w:rPr>
          <w:szCs w:val="24"/>
          <w:lang w:val="es-ES"/>
        </w:rPr>
      </w:pPr>
      <w:r>
        <w:rPr>
          <w:b/>
          <w:szCs w:val="24"/>
          <w:lang w:val="es-ES"/>
        </w:rPr>
        <w:t>29</w:t>
      </w:r>
      <w:r w:rsidRPr="00E26735">
        <w:rPr>
          <w:b/>
          <w:szCs w:val="24"/>
          <w:lang w:val="es-ES"/>
        </w:rPr>
        <w:t>. Limba care guvernează contractul</w:t>
      </w:r>
    </w:p>
    <w:p w:rsidR="005E54D6" w:rsidRPr="00E26735" w:rsidRDefault="005E54D6" w:rsidP="00820207">
      <w:pPr>
        <w:pStyle w:val="DefaultText2"/>
        <w:jc w:val="both"/>
        <w:rPr>
          <w:b/>
          <w:szCs w:val="24"/>
          <w:lang w:val="es-ES"/>
        </w:rPr>
      </w:pPr>
      <w:r>
        <w:rPr>
          <w:szCs w:val="24"/>
          <w:lang w:val="es-ES"/>
        </w:rPr>
        <w:t>29</w:t>
      </w:r>
      <w:r w:rsidRPr="00E26735">
        <w:rPr>
          <w:szCs w:val="24"/>
          <w:lang w:val="es-ES"/>
        </w:rPr>
        <w:t>.1 - Limba care guverneaza contractul este limba română.</w:t>
      </w:r>
    </w:p>
    <w:p w:rsidR="005E54D6" w:rsidRPr="00820207" w:rsidRDefault="005E54D6" w:rsidP="00820207">
      <w:pPr>
        <w:pStyle w:val="DefaultText2"/>
        <w:rPr>
          <w:b/>
          <w:sz w:val="20"/>
          <w:szCs w:val="24"/>
          <w:lang w:val="es-ES"/>
        </w:rPr>
      </w:pPr>
    </w:p>
    <w:p w:rsidR="005E54D6" w:rsidRPr="00E26735" w:rsidRDefault="005E54D6" w:rsidP="00820207">
      <w:pPr>
        <w:pStyle w:val="DefaultText2"/>
        <w:rPr>
          <w:b/>
          <w:szCs w:val="24"/>
          <w:lang w:val="es-ES"/>
        </w:rPr>
      </w:pPr>
      <w:r>
        <w:rPr>
          <w:b/>
          <w:szCs w:val="24"/>
          <w:lang w:val="es-ES"/>
        </w:rPr>
        <w:t>30</w:t>
      </w:r>
      <w:r w:rsidRPr="00E26735">
        <w:rPr>
          <w:b/>
          <w:szCs w:val="24"/>
          <w:lang w:val="es-ES"/>
        </w:rPr>
        <w:t>. Comunicări</w:t>
      </w:r>
    </w:p>
    <w:p w:rsidR="005E54D6" w:rsidRPr="00E26735" w:rsidRDefault="005E54D6" w:rsidP="00820207">
      <w:pPr>
        <w:pStyle w:val="DefaultText2"/>
        <w:jc w:val="both"/>
        <w:rPr>
          <w:szCs w:val="24"/>
          <w:lang w:val="es-ES"/>
        </w:rPr>
      </w:pPr>
      <w:r>
        <w:rPr>
          <w:szCs w:val="24"/>
          <w:lang w:val="es-ES"/>
        </w:rPr>
        <w:t>30</w:t>
      </w:r>
      <w:r w:rsidRPr="00E26735">
        <w:rPr>
          <w:szCs w:val="24"/>
          <w:lang w:val="es-ES"/>
        </w:rPr>
        <w:t>.1 - (1) Orice comunicare între părți, referitoare la îndeplinirea prezentului contract, trebuie să fie transmisă în scris.</w:t>
      </w:r>
    </w:p>
    <w:p w:rsidR="005E54D6" w:rsidRPr="00E26735" w:rsidRDefault="005E54D6" w:rsidP="00820207">
      <w:pPr>
        <w:pStyle w:val="DefaultText2"/>
        <w:jc w:val="both"/>
        <w:rPr>
          <w:szCs w:val="24"/>
          <w:lang w:val="es-ES"/>
        </w:rPr>
      </w:pPr>
      <w:r w:rsidRPr="00E26735">
        <w:rPr>
          <w:szCs w:val="24"/>
          <w:lang w:val="es-ES"/>
        </w:rPr>
        <w:t>(2) Orice document scris trebuie înregistrat atât în momentul transmiterii cât și în momentul primirii.</w:t>
      </w:r>
    </w:p>
    <w:p w:rsidR="005E54D6" w:rsidRPr="00E26735" w:rsidRDefault="005E54D6" w:rsidP="00820207">
      <w:pPr>
        <w:pStyle w:val="DefaultText2"/>
        <w:jc w:val="both"/>
        <w:rPr>
          <w:szCs w:val="24"/>
          <w:lang w:val="es-ES"/>
        </w:rPr>
      </w:pPr>
      <w:r>
        <w:rPr>
          <w:szCs w:val="24"/>
          <w:lang w:val="es-ES"/>
        </w:rPr>
        <w:t>30</w:t>
      </w:r>
      <w:r w:rsidRPr="00E26735">
        <w:rPr>
          <w:szCs w:val="24"/>
          <w:lang w:val="es-ES"/>
        </w:rPr>
        <w:t>.2 - Comunicările între părți se pot face și prin telefon, fax sau e-mail cu condiția confirmării în scris a primirii comunicării.</w:t>
      </w:r>
    </w:p>
    <w:p w:rsidR="005E54D6" w:rsidRPr="00820207" w:rsidRDefault="005E54D6" w:rsidP="00820207">
      <w:pPr>
        <w:pStyle w:val="DefaultText2"/>
        <w:rPr>
          <w:b/>
          <w:sz w:val="20"/>
          <w:szCs w:val="24"/>
          <w:lang w:val="es-ES"/>
        </w:rPr>
      </w:pPr>
    </w:p>
    <w:p w:rsidR="005E54D6" w:rsidRPr="00E26735" w:rsidRDefault="005E54D6" w:rsidP="00820207">
      <w:pPr>
        <w:pStyle w:val="DefaultText2"/>
        <w:rPr>
          <w:szCs w:val="24"/>
          <w:lang w:val="es-ES"/>
        </w:rPr>
      </w:pPr>
      <w:r>
        <w:rPr>
          <w:b/>
          <w:szCs w:val="24"/>
          <w:lang w:val="es-ES"/>
        </w:rPr>
        <w:t>31</w:t>
      </w:r>
      <w:r w:rsidRPr="00E26735">
        <w:rPr>
          <w:b/>
          <w:szCs w:val="24"/>
          <w:lang w:val="es-ES"/>
        </w:rPr>
        <w:t>. Legea aplicabilă contractului</w:t>
      </w:r>
    </w:p>
    <w:p w:rsidR="005E54D6" w:rsidRPr="00E26735" w:rsidRDefault="005E54D6" w:rsidP="00820207">
      <w:pPr>
        <w:pStyle w:val="DefaultText2"/>
        <w:jc w:val="both"/>
        <w:rPr>
          <w:szCs w:val="24"/>
          <w:lang w:val="es-ES"/>
        </w:rPr>
      </w:pPr>
      <w:r w:rsidRPr="00E26735">
        <w:rPr>
          <w:szCs w:val="24"/>
          <w:lang w:val="es-ES"/>
        </w:rPr>
        <w:t>Contractul va fi interpretat conform legilor din Româ</w:t>
      </w:r>
      <w:r>
        <w:rPr>
          <w:szCs w:val="24"/>
          <w:lang w:val="es-ES"/>
        </w:rPr>
        <w:t>nia.</w:t>
      </w:r>
    </w:p>
    <w:p w:rsidR="005E54D6" w:rsidRPr="00E26735" w:rsidRDefault="005E54D6" w:rsidP="00820207">
      <w:pPr>
        <w:pStyle w:val="DefaultText"/>
        <w:jc w:val="both"/>
        <w:rPr>
          <w:szCs w:val="24"/>
          <w:lang w:val="it-IT"/>
        </w:rPr>
      </w:pPr>
      <w:r w:rsidRPr="00E26735">
        <w:rPr>
          <w:szCs w:val="24"/>
          <w:lang w:val="es-ES"/>
        </w:rPr>
        <w:lastRenderedPageBreak/>
        <w:t>Parțile au ințeles să încheie</w:t>
      </w:r>
      <w:r w:rsidRPr="00E26735">
        <w:rPr>
          <w:szCs w:val="24"/>
          <w:lang w:val="it-IT"/>
        </w:rPr>
        <w:t xml:space="preserve"> azi </w:t>
      </w:r>
      <w:r w:rsidR="00BD6BF8">
        <w:rPr>
          <w:szCs w:val="24"/>
          <w:lang w:val="it-IT"/>
        </w:rPr>
        <w:t xml:space="preserve">                  </w:t>
      </w:r>
      <w:r w:rsidR="005076E3">
        <w:rPr>
          <w:szCs w:val="24"/>
          <w:lang w:val="it-IT"/>
        </w:rPr>
        <w:t xml:space="preserve"> </w:t>
      </w:r>
      <w:r w:rsidRPr="00E26735">
        <w:rPr>
          <w:szCs w:val="24"/>
          <w:lang w:val="it-IT"/>
        </w:rPr>
        <w:t xml:space="preserve">prezentul contract în doua exemplare, câte unul pentru fiecare parte.    </w:t>
      </w:r>
    </w:p>
    <w:p w:rsidR="005E54D6" w:rsidRDefault="005E54D6" w:rsidP="00820207">
      <w:pPr>
        <w:pStyle w:val="DefaultText"/>
        <w:jc w:val="both"/>
        <w:rPr>
          <w:i/>
          <w:szCs w:val="24"/>
          <w:lang w:val="it-IT"/>
        </w:rPr>
      </w:pPr>
    </w:p>
    <w:p w:rsidR="005E54D6" w:rsidRPr="00E26735" w:rsidRDefault="005E54D6" w:rsidP="00820207">
      <w:pPr>
        <w:pStyle w:val="DefaultText"/>
        <w:jc w:val="both"/>
        <w:rPr>
          <w:i/>
          <w:szCs w:val="24"/>
          <w:lang w:val="it-IT"/>
        </w:rPr>
      </w:pPr>
    </w:p>
    <w:p w:rsidR="005E54D6" w:rsidRPr="00AE7922" w:rsidRDefault="005E54D6" w:rsidP="00820207">
      <w:pPr>
        <w:autoSpaceDE w:val="0"/>
        <w:autoSpaceDN w:val="0"/>
        <w:adjustRightInd w:val="0"/>
        <w:jc w:val="both"/>
        <w:rPr>
          <w:rFonts w:ascii="Times New Roman" w:hAnsi="Times New Roman" w:cs="Times New Roman"/>
        </w:rPr>
      </w:pPr>
      <w:r w:rsidRPr="00AE7922">
        <w:rPr>
          <w:rFonts w:ascii="Times New Roman" w:hAnsi="Times New Roman" w:cs="Times New Roman"/>
          <w:bCs/>
          <w:iCs/>
        </w:rPr>
        <w:t xml:space="preserve"> </w:t>
      </w:r>
      <w:r w:rsidR="00AB1FE0">
        <w:rPr>
          <w:rFonts w:ascii="Times New Roman" w:hAnsi="Times New Roman" w:cs="Times New Roman"/>
          <w:bCs/>
          <w:iCs/>
        </w:rPr>
        <w:t xml:space="preserve">     </w:t>
      </w:r>
      <w:r w:rsidRPr="00AE7922">
        <w:rPr>
          <w:rFonts w:ascii="Times New Roman" w:hAnsi="Times New Roman" w:cs="Times New Roman"/>
          <w:b/>
          <w:bCs/>
          <w:iCs/>
          <w:noProof/>
          <w:lang w:eastAsia="en-US"/>
        </w:rPr>
        <w:t>AUTORITATE</w:t>
      </w:r>
      <w:r w:rsidRPr="00AE7922">
        <w:rPr>
          <w:rFonts w:ascii="Times New Roman" w:hAnsi="Times New Roman" w:cs="Times New Roman"/>
          <w:b/>
          <w:noProof/>
        </w:rPr>
        <w:t xml:space="preserve"> CONTRACTANTĂ,</w:t>
      </w:r>
      <w:r w:rsidRPr="00AE792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03085">
        <w:rPr>
          <w:rFonts w:ascii="Times New Roman" w:hAnsi="Times New Roman" w:cs="Times New Roman"/>
        </w:rPr>
        <w:tab/>
      </w:r>
      <w:r w:rsidR="00FC5329">
        <w:rPr>
          <w:rFonts w:ascii="Times New Roman" w:hAnsi="Times New Roman" w:cs="Times New Roman"/>
        </w:rPr>
        <w:tab/>
        <w:t xml:space="preserve"> </w:t>
      </w:r>
      <w:r w:rsidRPr="00AE7922">
        <w:rPr>
          <w:rFonts w:ascii="Times New Roman" w:hAnsi="Times New Roman" w:cs="Times New Roman"/>
          <w:b/>
        </w:rPr>
        <w:t>CONTRACTANT,</w:t>
      </w:r>
    </w:p>
    <w:p w:rsidR="005E54D6" w:rsidRPr="00AE7922" w:rsidRDefault="005E54D6" w:rsidP="00820207">
      <w:pPr>
        <w:autoSpaceDE w:val="0"/>
        <w:autoSpaceDN w:val="0"/>
        <w:adjustRightInd w:val="0"/>
        <w:jc w:val="both"/>
        <w:rPr>
          <w:rFonts w:ascii="Times New Roman" w:hAnsi="Times New Roman" w:cs="Times New Roman"/>
          <w:b/>
        </w:rPr>
      </w:pPr>
      <w:r w:rsidRPr="00AE7922">
        <w:rPr>
          <w:rFonts w:ascii="Times New Roman" w:hAnsi="Times New Roman" w:cs="Times New Roman"/>
          <w:b/>
        </w:rPr>
        <w:t xml:space="preserve"> </w:t>
      </w:r>
      <w:r w:rsidR="00AB1FE0">
        <w:rPr>
          <w:rFonts w:ascii="Times New Roman" w:hAnsi="Times New Roman" w:cs="Times New Roman"/>
          <w:b/>
        </w:rPr>
        <w:t xml:space="preserve">  </w:t>
      </w:r>
      <w:r w:rsidRPr="00AE7922">
        <w:rPr>
          <w:rFonts w:ascii="Times New Roman" w:hAnsi="Times New Roman" w:cs="Times New Roman"/>
          <w:b/>
        </w:rPr>
        <w:t xml:space="preserve"> Sectorul 2 al  Municipiului Bucureşti</w:t>
      </w:r>
      <w:r w:rsidRPr="00AE7922">
        <w:rPr>
          <w:rFonts w:ascii="Times New Roman" w:hAnsi="Times New Roman" w:cs="Times New Roman"/>
          <w:lang w:val="en-US"/>
        </w:rPr>
        <w:t xml:space="preserve">                        </w:t>
      </w:r>
      <w:r w:rsidR="000C365B">
        <w:rPr>
          <w:rFonts w:ascii="Times New Roman" w:hAnsi="Times New Roman" w:cs="Times New Roman"/>
          <w:lang w:val="en-US"/>
        </w:rPr>
        <w:t xml:space="preserve">  </w:t>
      </w:r>
      <w:r w:rsidR="00003085">
        <w:rPr>
          <w:rFonts w:ascii="Times New Roman" w:hAnsi="Times New Roman" w:cs="Times New Roman"/>
          <w:lang w:val="en-US"/>
        </w:rPr>
        <w:t xml:space="preserve">     </w:t>
      </w:r>
      <w:r w:rsidR="000C365B">
        <w:rPr>
          <w:rFonts w:ascii="Times New Roman" w:hAnsi="Times New Roman" w:cs="Times New Roman"/>
          <w:lang w:val="en-US"/>
        </w:rPr>
        <w:t xml:space="preserve">             </w:t>
      </w:r>
      <w:r w:rsidRPr="00AE7922">
        <w:rPr>
          <w:rFonts w:ascii="Times New Roman" w:hAnsi="Times New Roman" w:cs="Times New Roman"/>
          <w:b/>
          <w:lang w:val="en-US"/>
        </w:rPr>
        <w:t>S.C. AF CONSULTING S.R.L</w:t>
      </w:r>
      <w:r w:rsidRPr="00AE7922">
        <w:rPr>
          <w:rFonts w:ascii="Times New Roman" w:hAnsi="Times New Roman" w:cs="Times New Roman"/>
          <w:lang w:val="en-US"/>
        </w:rPr>
        <w:t>.</w:t>
      </w:r>
      <w:r w:rsidRPr="00AE7922">
        <w:rPr>
          <w:rFonts w:ascii="Times New Roman" w:hAnsi="Times New Roman" w:cs="Times New Roman"/>
          <w:b/>
        </w:rPr>
        <w:t xml:space="preserve">    </w:t>
      </w:r>
      <w:r w:rsidRPr="00AE7922">
        <w:rPr>
          <w:rFonts w:ascii="Times New Roman" w:hAnsi="Times New Roman" w:cs="Times New Roman"/>
          <w:lang w:val="en-US"/>
        </w:rPr>
        <w:t xml:space="preserve">                                  </w:t>
      </w:r>
    </w:p>
    <w:p w:rsidR="005E54D6" w:rsidRPr="00003085" w:rsidRDefault="005E54D6" w:rsidP="00820207">
      <w:pPr>
        <w:pStyle w:val="bodytext120"/>
        <w:shd w:val="clear" w:color="auto" w:fill="auto"/>
        <w:spacing w:line="240" w:lineRule="auto"/>
        <w:rPr>
          <w:sz w:val="22"/>
          <w:szCs w:val="24"/>
        </w:rPr>
      </w:pPr>
      <w:r w:rsidRPr="00AE7922">
        <w:rPr>
          <w:sz w:val="24"/>
          <w:szCs w:val="24"/>
          <w:lang w:val="en-US"/>
        </w:rPr>
        <w:t xml:space="preserve">                  </w:t>
      </w:r>
      <w:r w:rsidR="00003085">
        <w:rPr>
          <w:sz w:val="24"/>
          <w:szCs w:val="24"/>
          <w:lang w:val="en-US"/>
        </w:rPr>
        <w:t xml:space="preserve">  </w:t>
      </w:r>
      <w:r w:rsidR="0016405B">
        <w:rPr>
          <w:sz w:val="24"/>
          <w:szCs w:val="24"/>
          <w:lang w:val="en-US"/>
        </w:rPr>
        <w:t xml:space="preserve">   </w:t>
      </w:r>
      <w:r w:rsidR="00A72839">
        <w:rPr>
          <w:sz w:val="24"/>
          <w:szCs w:val="24"/>
          <w:lang w:val="en-US"/>
        </w:rPr>
        <w:t xml:space="preserve">     </w:t>
      </w:r>
      <w:r w:rsidRPr="00AE7922">
        <w:rPr>
          <w:sz w:val="24"/>
          <w:szCs w:val="24"/>
          <w:lang w:val="en-US"/>
        </w:rPr>
        <w:t>PRIMAR</w:t>
      </w:r>
      <w:r w:rsidRPr="00AE7922">
        <w:t xml:space="preserve">  </w:t>
      </w:r>
      <w:r w:rsidRPr="00AE7922">
        <w:tab/>
      </w:r>
      <w:r w:rsidRPr="00AE7922">
        <w:tab/>
        <w:t xml:space="preserve">                                                       </w:t>
      </w:r>
      <w:r>
        <w:tab/>
      </w:r>
      <w:r w:rsidRPr="00AE7922">
        <w:t xml:space="preserve"> </w:t>
      </w:r>
      <w:r>
        <w:tab/>
      </w:r>
      <w:r>
        <w:tab/>
      </w:r>
      <w:r>
        <w:tab/>
      </w:r>
      <w:r>
        <w:tab/>
      </w:r>
      <w:r>
        <w:tab/>
      </w:r>
      <w:r w:rsidRPr="00003085">
        <w:rPr>
          <w:sz w:val="18"/>
        </w:rPr>
        <w:tab/>
      </w:r>
      <w:r w:rsidRPr="00003085">
        <w:rPr>
          <w:sz w:val="18"/>
        </w:rPr>
        <w:tab/>
      </w:r>
      <w:r w:rsidRPr="00003085">
        <w:rPr>
          <w:sz w:val="18"/>
        </w:rPr>
        <w:tab/>
      </w:r>
      <w:r w:rsidRPr="00003085">
        <w:rPr>
          <w:sz w:val="18"/>
        </w:rPr>
        <w:tab/>
      </w:r>
      <w:r w:rsidRPr="00003085">
        <w:rPr>
          <w:sz w:val="18"/>
        </w:rPr>
        <w:tab/>
      </w:r>
      <w:r w:rsidRPr="00003085">
        <w:rPr>
          <w:sz w:val="18"/>
        </w:rPr>
        <w:tab/>
      </w:r>
      <w:r w:rsidRPr="00003085">
        <w:rPr>
          <w:sz w:val="18"/>
        </w:rPr>
        <w:tab/>
      </w:r>
      <w:r w:rsidRPr="00003085">
        <w:rPr>
          <w:sz w:val="18"/>
        </w:rPr>
        <w:tab/>
      </w:r>
      <w:r w:rsidRPr="00003085">
        <w:rPr>
          <w:sz w:val="18"/>
        </w:rPr>
        <w:tab/>
      </w:r>
      <w:r w:rsidR="00003085">
        <w:rPr>
          <w:sz w:val="18"/>
        </w:rPr>
        <w:t xml:space="preserve">   </w:t>
      </w:r>
      <w:r w:rsidR="0016405B">
        <w:rPr>
          <w:sz w:val="18"/>
        </w:rPr>
        <w:t xml:space="preserve">  </w:t>
      </w:r>
      <w:r w:rsidR="00A72839">
        <w:rPr>
          <w:sz w:val="18"/>
        </w:rPr>
        <w:t xml:space="preserve">   </w:t>
      </w:r>
      <w:r w:rsidRPr="00003085">
        <w:rPr>
          <w:sz w:val="24"/>
          <w:szCs w:val="24"/>
        </w:rPr>
        <w:t>Administrator</w:t>
      </w:r>
      <w:r w:rsidRPr="00003085">
        <w:rPr>
          <w:sz w:val="22"/>
          <w:szCs w:val="24"/>
        </w:rPr>
        <w:t>,</w:t>
      </w:r>
    </w:p>
    <w:p w:rsidR="003D1A52" w:rsidRDefault="005E54D6" w:rsidP="001A0C70">
      <w:pPr>
        <w:pStyle w:val="bodytext120"/>
        <w:shd w:val="clear" w:color="auto" w:fill="auto"/>
        <w:spacing w:line="240" w:lineRule="auto"/>
        <w:rPr>
          <w:sz w:val="24"/>
          <w:szCs w:val="24"/>
          <w:lang w:val="en-US"/>
        </w:rPr>
      </w:pPr>
      <w:r w:rsidRPr="00AE7922">
        <w:rPr>
          <w:sz w:val="24"/>
          <w:szCs w:val="24"/>
          <w:lang w:val="en-US"/>
        </w:rPr>
        <w:t xml:space="preserve">         </w:t>
      </w:r>
      <w:r w:rsidR="00003085">
        <w:rPr>
          <w:sz w:val="24"/>
          <w:szCs w:val="24"/>
          <w:lang w:val="en-US"/>
        </w:rPr>
        <w:t xml:space="preserve"> </w:t>
      </w:r>
      <w:r w:rsidR="0016405B">
        <w:rPr>
          <w:sz w:val="24"/>
          <w:szCs w:val="24"/>
          <w:lang w:val="en-US"/>
        </w:rPr>
        <w:t xml:space="preserve"> </w:t>
      </w:r>
      <w:r w:rsidR="00A72839">
        <w:rPr>
          <w:sz w:val="24"/>
          <w:szCs w:val="24"/>
          <w:lang w:val="en-US"/>
        </w:rPr>
        <w:t xml:space="preserve">       </w:t>
      </w: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pPr>
    </w:p>
    <w:p w:rsidR="001A0C70" w:rsidRDefault="001A0C70" w:rsidP="001A0C70">
      <w:pPr>
        <w:pStyle w:val="bodytext120"/>
        <w:shd w:val="clear" w:color="auto" w:fill="auto"/>
        <w:spacing w:line="240" w:lineRule="auto"/>
        <w:rPr>
          <w:sz w:val="24"/>
          <w:szCs w:val="24"/>
          <w:lang w:val="en-US"/>
        </w:rPr>
        <w:sectPr w:rsidR="001A0C70" w:rsidSect="003D76D7">
          <w:pgSz w:w="12240" w:h="15840"/>
          <w:pgMar w:top="720" w:right="1080" w:bottom="720" w:left="1267" w:header="720" w:footer="720" w:gutter="0"/>
          <w:cols w:space="720"/>
          <w:docGrid w:linePitch="360"/>
        </w:sectPr>
      </w:pPr>
    </w:p>
    <w:p w:rsidR="003D1A52" w:rsidRPr="003D1A52" w:rsidRDefault="003D1A52" w:rsidP="003D1A52">
      <w:pPr>
        <w:ind w:left="4320" w:firstLine="720"/>
        <w:jc w:val="center"/>
        <w:rPr>
          <w:rFonts w:ascii="Times New Roman" w:hAnsi="Times New Roman" w:cs="Times New Roman"/>
          <w:b/>
        </w:rPr>
      </w:pPr>
      <w:r w:rsidRPr="003D1A52">
        <w:rPr>
          <w:rFonts w:ascii="Times New Roman" w:hAnsi="Times New Roman" w:cs="Times New Roman"/>
          <w:b/>
        </w:rPr>
        <w:lastRenderedPageBreak/>
        <w:t xml:space="preserve">         Anexa nr. 1</w:t>
      </w:r>
    </w:p>
    <w:p w:rsidR="003D1A52" w:rsidRPr="003D1A52" w:rsidRDefault="003D1A52" w:rsidP="003D1A52">
      <w:pPr>
        <w:tabs>
          <w:tab w:val="left" w:pos="6600"/>
        </w:tabs>
        <w:ind w:left="992" w:right="-1440" w:hanging="1276"/>
        <w:rPr>
          <w:rFonts w:ascii="Times New Roman" w:hAnsi="Times New Roman" w:cs="Times New Roman"/>
        </w:rPr>
      </w:pPr>
      <w:r w:rsidRPr="003D1A52">
        <w:rPr>
          <w:rFonts w:ascii="Times New Roman" w:hAnsi="Times New Roman" w:cs="Times New Roman"/>
          <w:sz w:val="28"/>
          <w:szCs w:val="28"/>
        </w:rPr>
        <w:t xml:space="preserve">                                                                                                    </w:t>
      </w:r>
      <w:r w:rsidRPr="003D1A52">
        <w:rPr>
          <w:rFonts w:ascii="Times New Roman" w:hAnsi="Times New Roman" w:cs="Times New Roman"/>
        </w:rPr>
        <w:t xml:space="preserve">la Contractul de lucrări </w:t>
      </w:r>
    </w:p>
    <w:p w:rsidR="005076E3" w:rsidRPr="005076E3" w:rsidRDefault="003D1A52" w:rsidP="005076E3">
      <w:pPr>
        <w:pStyle w:val="Bodytext20"/>
        <w:shd w:val="clear" w:color="auto" w:fill="auto"/>
        <w:spacing w:line="240" w:lineRule="auto"/>
        <w:jc w:val="center"/>
        <w:rPr>
          <w:rStyle w:val="Bodytext2Bold"/>
          <w:b w:val="0"/>
          <w:bCs/>
          <w:color w:val="000000"/>
          <w:sz w:val="24"/>
          <w:szCs w:val="24"/>
        </w:rPr>
      </w:pPr>
      <w:r w:rsidRPr="003D1A52">
        <w:rPr>
          <w:rFonts w:cs="Times New Roman"/>
        </w:rPr>
        <w:t xml:space="preserve">                                                         </w:t>
      </w:r>
      <w:r w:rsidR="005076E3">
        <w:rPr>
          <w:rFonts w:cs="Times New Roman"/>
        </w:rPr>
        <w:t xml:space="preserve">      </w:t>
      </w:r>
      <w:r w:rsidR="001A0C70">
        <w:rPr>
          <w:rFonts w:cs="Times New Roman"/>
        </w:rPr>
        <w:t xml:space="preserve">               </w:t>
      </w:r>
      <w:r w:rsidR="005076E3">
        <w:rPr>
          <w:rFonts w:cs="Times New Roman"/>
        </w:rPr>
        <w:t xml:space="preserve"> </w:t>
      </w:r>
      <w:r w:rsidR="005076E3" w:rsidRPr="005076E3">
        <w:rPr>
          <w:rStyle w:val="Bodytext2Bold"/>
          <w:b w:val="0"/>
          <w:bCs/>
          <w:color w:val="000000"/>
          <w:sz w:val="24"/>
          <w:szCs w:val="24"/>
        </w:rPr>
        <w:t>nr.</w:t>
      </w:r>
      <w:r w:rsidR="005076E3" w:rsidRPr="005076E3">
        <w:rPr>
          <w:rStyle w:val="Bodytext2Bold"/>
          <w:b w:val="0"/>
          <w:bCs/>
          <w:color w:val="000000"/>
          <w:sz w:val="24"/>
          <w:szCs w:val="24"/>
        </w:rPr>
        <w:softHyphen/>
      </w:r>
      <w:r w:rsidR="005076E3" w:rsidRPr="005076E3">
        <w:rPr>
          <w:rStyle w:val="Bodytext2Bold"/>
          <w:b w:val="0"/>
          <w:bCs/>
          <w:color w:val="000000"/>
          <w:sz w:val="24"/>
          <w:szCs w:val="24"/>
        </w:rPr>
        <w:softHyphen/>
      </w:r>
      <w:r w:rsidR="005076E3" w:rsidRPr="005076E3">
        <w:rPr>
          <w:rStyle w:val="Bodytext2Bold"/>
          <w:b w:val="0"/>
          <w:bCs/>
          <w:color w:val="000000"/>
          <w:sz w:val="24"/>
          <w:szCs w:val="24"/>
        </w:rPr>
        <w:softHyphen/>
      </w:r>
      <w:r w:rsidR="005076E3" w:rsidRPr="005076E3">
        <w:rPr>
          <w:rStyle w:val="Bodytext2Bold"/>
          <w:b w:val="0"/>
          <w:bCs/>
          <w:color w:val="000000"/>
          <w:sz w:val="24"/>
          <w:szCs w:val="24"/>
        </w:rPr>
        <w:softHyphen/>
        <w:t xml:space="preserve"> </w:t>
      </w:r>
      <w:r w:rsidR="001A0C70">
        <w:rPr>
          <w:rStyle w:val="Bodytext2Bold"/>
          <w:b w:val="0"/>
          <w:bCs/>
          <w:color w:val="000000"/>
          <w:sz w:val="24"/>
          <w:szCs w:val="24"/>
        </w:rPr>
        <w:t xml:space="preserve">36267 </w:t>
      </w:r>
      <w:r w:rsidR="005076E3" w:rsidRPr="005076E3">
        <w:rPr>
          <w:rStyle w:val="Bodytext2Bold"/>
          <w:b w:val="0"/>
          <w:bCs/>
          <w:color w:val="000000"/>
          <w:sz w:val="24"/>
          <w:szCs w:val="24"/>
        </w:rPr>
        <w:t>data</w:t>
      </w:r>
      <w:r w:rsidR="001A0C70">
        <w:rPr>
          <w:rStyle w:val="Bodytext2Bold"/>
          <w:b w:val="0"/>
          <w:bCs/>
          <w:color w:val="000000"/>
          <w:sz w:val="24"/>
          <w:szCs w:val="24"/>
        </w:rPr>
        <w:t xml:space="preserve"> 04.03.2024</w:t>
      </w:r>
      <w:r w:rsidR="005076E3" w:rsidRPr="005076E3">
        <w:rPr>
          <w:rStyle w:val="Bodytext2Bold"/>
          <w:b w:val="0"/>
          <w:bCs/>
          <w:color w:val="000000"/>
          <w:sz w:val="24"/>
          <w:szCs w:val="24"/>
        </w:rPr>
        <w:t xml:space="preserve"> </w:t>
      </w:r>
    </w:p>
    <w:p w:rsidR="00A540E3" w:rsidRDefault="00A540E3" w:rsidP="005076E3">
      <w:pPr>
        <w:tabs>
          <w:tab w:val="left" w:pos="6600"/>
        </w:tabs>
        <w:ind w:left="992" w:right="-1440" w:hanging="1276"/>
        <w:jc w:val="center"/>
        <w:rPr>
          <w:rFonts w:ascii="Times New Roman" w:hAnsi="Times New Roman" w:cs="Times New Roman"/>
        </w:rPr>
      </w:pPr>
    </w:p>
    <w:p w:rsidR="00A540E3" w:rsidRPr="004F2470" w:rsidRDefault="00A540E3" w:rsidP="00AD0905">
      <w:pPr>
        <w:tabs>
          <w:tab w:val="left" w:pos="6600"/>
        </w:tabs>
        <w:ind w:left="992" w:right="-1440" w:hanging="1276"/>
        <w:jc w:val="center"/>
        <w:rPr>
          <w:rFonts w:ascii="Times New Roman" w:hAnsi="Times New Roman" w:cs="Times New Roman"/>
          <w:b/>
        </w:rPr>
      </w:pPr>
    </w:p>
    <w:p w:rsidR="00AD0905" w:rsidRPr="004F2470" w:rsidRDefault="00AD0905" w:rsidP="00AD0905">
      <w:pPr>
        <w:tabs>
          <w:tab w:val="left" w:pos="9900"/>
        </w:tabs>
        <w:ind w:left="992" w:right="-7" w:hanging="1276"/>
        <w:jc w:val="center"/>
        <w:rPr>
          <w:rFonts w:ascii="Times New Roman" w:hAnsi="Times New Roman" w:cs="Times New Roman"/>
          <w:b/>
        </w:rPr>
      </w:pPr>
      <w:r w:rsidRPr="004F2470">
        <w:rPr>
          <w:rFonts w:ascii="Times New Roman" w:hAnsi="Times New Roman" w:cs="Times New Roman"/>
          <w:b/>
        </w:rPr>
        <w:t>"Execuţie lucrări de reabilitare termică bl</w:t>
      </w:r>
      <w:r w:rsidR="00A31B73">
        <w:rPr>
          <w:rFonts w:ascii="Times New Roman" w:hAnsi="Times New Roman" w:cs="Times New Roman"/>
          <w:b/>
        </w:rPr>
        <w:t>oc</w:t>
      </w:r>
      <w:r w:rsidRPr="004F2470">
        <w:rPr>
          <w:rFonts w:ascii="Times New Roman" w:hAnsi="Times New Roman" w:cs="Times New Roman"/>
          <w:b/>
        </w:rPr>
        <w:t xml:space="preserve"> 4</w:t>
      </w:r>
      <w:r w:rsidR="00BD6BF8">
        <w:rPr>
          <w:rFonts w:ascii="Times New Roman" w:hAnsi="Times New Roman" w:cs="Times New Roman"/>
          <w:b/>
        </w:rPr>
        <w:t>52</w:t>
      </w:r>
      <w:r w:rsidRPr="004F2470">
        <w:rPr>
          <w:rFonts w:ascii="Times New Roman" w:hAnsi="Times New Roman" w:cs="Times New Roman"/>
          <w:b/>
        </w:rPr>
        <w:t xml:space="preserve">, Str. Elev Ştefănescu Ştefan Nr. </w:t>
      </w:r>
      <w:r w:rsidR="00BD6BF8">
        <w:rPr>
          <w:rFonts w:ascii="Times New Roman" w:hAnsi="Times New Roman" w:cs="Times New Roman"/>
          <w:b/>
        </w:rPr>
        <w:t>15</w:t>
      </w:r>
    </w:p>
    <w:p w:rsidR="004F2470" w:rsidRDefault="00AD0905" w:rsidP="004F2470">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 xml:space="preserve"> pentru implementarea proiectului ,,Renovarea Energetică Moderată a clădirilor </w:t>
      </w:r>
    </w:p>
    <w:p w:rsidR="004F2470" w:rsidRDefault="00AD0905" w:rsidP="004F2470">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 xml:space="preserve">rezidenţiale multifamiliale din Sectorul 2 al Municipiului Bucureşti, </w:t>
      </w:r>
    </w:p>
    <w:p w:rsidR="004F2470" w:rsidRDefault="00A31B73" w:rsidP="004F2470">
      <w:pPr>
        <w:tabs>
          <w:tab w:val="left" w:pos="-270"/>
          <w:tab w:val="left" w:pos="9900"/>
        </w:tabs>
        <w:ind w:left="-270" w:right="-7" w:hanging="14"/>
        <w:jc w:val="center"/>
        <w:rPr>
          <w:rFonts w:ascii="Times New Roman" w:hAnsi="Times New Roman" w:cs="Times New Roman"/>
          <w:b/>
        </w:rPr>
      </w:pPr>
      <w:r>
        <w:rPr>
          <w:rFonts w:ascii="Times New Roman" w:hAnsi="Times New Roman" w:cs="Times New Roman"/>
          <w:b/>
        </w:rPr>
        <w:t>b</w:t>
      </w:r>
      <w:r w:rsidR="00AD0905" w:rsidRPr="004F2470">
        <w:rPr>
          <w:rFonts w:ascii="Times New Roman" w:hAnsi="Times New Roman" w:cs="Times New Roman"/>
          <w:b/>
        </w:rPr>
        <w:t>l</w:t>
      </w:r>
      <w:r>
        <w:rPr>
          <w:rFonts w:ascii="Times New Roman" w:hAnsi="Times New Roman" w:cs="Times New Roman"/>
          <w:b/>
        </w:rPr>
        <w:t xml:space="preserve">oc </w:t>
      </w:r>
      <w:r w:rsidR="00AD0905" w:rsidRPr="004F2470">
        <w:rPr>
          <w:rFonts w:ascii="Times New Roman" w:hAnsi="Times New Roman" w:cs="Times New Roman"/>
          <w:b/>
        </w:rPr>
        <w:t xml:space="preserve"> 4</w:t>
      </w:r>
      <w:r w:rsidR="00BD6BF8">
        <w:rPr>
          <w:rFonts w:ascii="Times New Roman" w:hAnsi="Times New Roman" w:cs="Times New Roman"/>
          <w:b/>
        </w:rPr>
        <w:t>52</w:t>
      </w:r>
      <w:r w:rsidR="00AD0905" w:rsidRPr="004F2470">
        <w:rPr>
          <w:rFonts w:ascii="Times New Roman" w:hAnsi="Times New Roman" w:cs="Times New Roman"/>
          <w:b/>
        </w:rPr>
        <w:t xml:space="preserve"> din st</w:t>
      </w:r>
      <w:r w:rsidR="00BD6BF8">
        <w:rPr>
          <w:rFonts w:ascii="Times New Roman" w:hAnsi="Times New Roman" w:cs="Times New Roman"/>
          <w:b/>
        </w:rPr>
        <w:t>r. Elev Ştefănescu Ştefan, Nr. 15</w:t>
      </w:r>
      <w:r w:rsidR="00AD0905" w:rsidRPr="004F2470">
        <w:rPr>
          <w:rFonts w:ascii="Times New Roman" w:hAnsi="Times New Roman" w:cs="Times New Roman"/>
          <w:b/>
        </w:rPr>
        <w:t xml:space="preserve">" </w:t>
      </w:r>
    </w:p>
    <w:p w:rsidR="00A540E3" w:rsidRDefault="00AD0905" w:rsidP="004F2470">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finanțat în cadrul PNRR, C5-A3.1 – 2</w:t>
      </w:r>
      <w:r w:rsidR="003B6108">
        <w:rPr>
          <w:rFonts w:ascii="Times New Roman" w:hAnsi="Times New Roman" w:cs="Times New Roman"/>
          <w:b/>
        </w:rPr>
        <w:t>304</w:t>
      </w:r>
      <w:r w:rsidRPr="004F2470">
        <w:rPr>
          <w:rFonts w:ascii="Times New Roman" w:hAnsi="Times New Roman" w:cs="Times New Roman"/>
          <w:b/>
        </w:rPr>
        <w:t>”.</w:t>
      </w:r>
    </w:p>
    <w:p w:rsidR="004F2470" w:rsidRDefault="004F2470" w:rsidP="004F2470">
      <w:pPr>
        <w:tabs>
          <w:tab w:val="left" w:pos="-270"/>
          <w:tab w:val="left" w:pos="9900"/>
        </w:tabs>
        <w:ind w:left="-270" w:right="-7" w:hanging="14"/>
        <w:jc w:val="center"/>
        <w:rPr>
          <w:rFonts w:ascii="Times New Roman" w:hAnsi="Times New Roman" w:cs="Times New Roman"/>
          <w:b/>
        </w:rPr>
      </w:pPr>
    </w:p>
    <w:p w:rsidR="004F2470" w:rsidRDefault="004F2470" w:rsidP="004F2470">
      <w:pPr>
        <w:tabs>
          <w:tab w:val="left" w:pos="-270"/>
          <w:tab w:val="left" w:pos="9900"/>
        </w:tabs>
        <w:ind w:left="-270" w:right="-7" w:hanging="14"/>
        <w:jc w:val="center"/>
        <w:rPr>
          <w:rFonts w:ascii="Times New Roman" w:hAnsi="Times New Roman" w:cs="Times New Roman"/>
          <w:b/>
        </w:rPr>
      </w:pPr>
    </w:p>
    <w:p w:rsidR="004F2470" w:rsidRPr="004F2470" w:rsidRDefault="004F2470" w:rsidP="004F2470">
      <w:pPr>
        <w:tabs>
          <w:tab w:val="left" w:pos="-270"/>
          <w:tab w:val="left" w:pos="9900"/>
        </w:tabs>
        <w:ind w:left="-270" w:right="-7" w:hanging="14"/>
        <w:jc w:val="center"/>
        <w:rPr>
          <w:rFonts w:ascii="Times New Roman" w:hAnsi="Times New Roman" w:cs="Times New Roman"/>
          <w:b/>
        </w:rPr>
      </w:pPr>
    </w:p>
    <w:tbl>
      <w:tblPr>
        <w:tblW w:w="1065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710"/>
        <w:gridCol w:w="1620"/>
        <w:gridCol w:w="1260"/>
        <w:gridCol w:w="1260"/>
        <w:gridCol w:w="1620"/>
        <w:gridCol w:w="1260"/>
        <w:gridCol w:w="1386"/>
      </w:tblGrid>
      <w:tr w:rsidR="00E91801" w:rsidRPr="00DD44BB" w:rsidTr="004E42DE">
        <w:tc>
          <w:tcPr>
            <w:tcW w:w="540" w:type="dxa"/>
            <w:tcBorders>
              <w:bottom w:val="single" w:sz="4" w:space="0" w:color="auto"/>
            </w:tcBorders>
            <w:vAlign w:val="center"/>
          </w:tcPr>
          <w:p w:rsidR="00DD44BB" w:rsidRPr="00DD44BB" w:rsidRDefault="00DD44BB" w:rsidP="009C29EB">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Nr. crt.</w:t>
            </w:r>
          </w:p>
        </w:tc>
        <w:tc>
          <w:tcPr>
            <w:tcW w:w="1710" w:type="dxa"/>
            <w:tcBorders>
              <w:bottom w:val="single" w:sz="4" w:space="0" w:color="auto"/>
            </w:tcBorders>
            <w:vAlign w:val="center"/>
          </w:tcPr>
          <w:p w:rsidR="00DD44BB" w:rsidRPr="00DD44BB" w:rsidRDefault="00DD44BB" w:rsidP="0069388F">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Obiectiv</w:t>
            </w:r>
          </w:p>
        </w:tc>
        <w:tc>
          <w:tcPr>
            <w:tcW w:w="1620" w:type="dxa"/>
            <w:tcBorders>
              <w:bottom w:val="single" w:sz="4" w:space="0" w:color="auto"/>
            </w:tcBorders>
            <w:vAlign w:val="center"/>
          </w:tcPr>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Cheltuieli</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pentru</w:t>
            </w:r>
          </w:p>
          <w:p w:rsidR="00DD44BB" w:rsidRPr="00DD44BB" w:rsidRDefault="00DD44BB" w:rsidP="00A77B1E">
            <w:pPr>
              <w:rPr>
                <w:rFonts w:ascii="Times New Roman" w:hAnsi="Times New Roman" w:cs="Times New Roman"/>
                <w:b/>
                <w:sz w:val="20"/>
                <w:szCs w:val="20"/>
                <w:lang w:eastAsia="en-US"/>
              </w:rPr>
            </w:pPr>
            <w:r w:rsidRPr="00DD44BB">
              <w:rPr>
                <w:rFonts w:ascii="Times New Roman" w:eastAsia="Calibri" w:hAnsi="Times New Roman" w:cs="Times New Roman"/>
                <w:b/>
                <w:sz w:val="20"/>
                <w:szCs w:val="20"/>
                <w:lang w:eastAsia="en-US"/>
              </w:rPr>
              <w:t>investiț</w:t>
            </w:r>
            <w:r w:rsidRPr="00DD44BB">
              <w:rPr>
                <w:rFonts w:ascii="Times New Roman" w:hAnsi="Times New Roman" w:cs="Times New Roman"/>
                <w:b/>
                <w:sz w:val="20"/>
                <w:szCs w:val="20"/>
                <w:lang w:eastAsia="en-US"/>
              </w:rPr>
              <w:t>ia de</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bază</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fără TVA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c>
          <w:tcPr>
            <w:tcW w:w="1260" w:type="dxa"/>
            <w:tcBorders>
              <w:bottom w:val="single" w:sz="4" w:space="0" w:color="auto"/>
            </w:tcBorders>
            <w:vAlign w:val="center"/>
          </w:tcPr>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Amenajări</w:t>
            </w:r>
          </w:p>
          <w:p w:rsidR="00DD44BB" w:rsidRPr="00DD44BB" w:rsidRDefault="00DD44BB" w:rsidP="00A77B1E">
            <w:pPr>
              <w:rPr>
                <w:rFonts w:ascii="Times New Roman" w:hAnsi="Times New Roman" w:cs="Times New Roman"/>
                <w:b/>
                <w:sz w:val="20"/>
                <w:szCs w:val="20"/>
                <w:lang w:eastAsia="en-US"/>
              </w:rPr>
            </w:pPr>
            <w:r w:rsidRPr="00DD44BB">
              <w:rPr>
                <w:rFonts w:ascii="Times New Roman" w:eastAsia="Calibri" w:hAnsi="Times New Roman" w:cs="Times New Roman"/>
                <w:b/>
                <w:sz w:val="20"/>
                <w:szCs w:val="20"/>
                <w:lang w:eastAsia="en-US"/>
              </w:rPr>
              <w:t>pentru protecț</w:t>
            </w:r>
            <w:r w:rsidRPr="00DD44BB">
              <w:rPr>
                <w:rFonts w:ascii="Times New Roman" w:hAnsi="Times New Roman" w:cs="Times New Roman"/>
                <w:b/>
                <w:sz w:val="20"/>
                <w:szCs w:val="20"/>
                <w:lang w:eastAsia="en-US"/>
              </w:rPr>
              <w:t>ia</w:t>
            </w:r>
          </w:p>
          <w:p w:rsidR="00DD44BB" w:rsidRPr="00DD44BB" w:rsidRDefault="00DD44BB" w:rsidP="00A77B1E">
            <w:pPr>
              <w:rPr>
                <w:rFonts w:ascii="Times New Roman" w:hAnsi="Times New Roman" w:cs="Times New Roman"/>
                <w:b/>
                <w:sz w:val="20"/>
                <w:szCs w:val="20"/>
                <w:lang w:eastAsia="en-US"/>
              </w:rPr>
            </w:pPr>
            <w:r w:rsidRPr="00DD44BB">
              <w:rPr>
                <w:rFonts w:ascii="Times New Roman" w:eastAsia="Calibri" w:hAnsi="Times New Roman" w:cs="Times New Roman"/>
                <w:b/>
                <w:sz w:val="20"/>
                <w:szCs w:val="20"/>
                <w:lang w:eastAsia="en-US"/>
              </w:rPr>
              <w:t>mediului ș</w:t>
            </w:r>
            <w:r w:rsidRPr="00DD44BB">
              <w:rPr>
                <w:rFonts w:ascii="Times New Roman" w:hAnsi="Times New Roman" w:cs="Times New Roman"/>
                <w:b/>
                <w:sz w:val="20"/>
                <w:szCs w:val="20"/>
                <w:lang w:eastAsia="en-US"/>
              </w:rPr>
              <w:t>i</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aducerea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terenului la</w:t>
            </w:r>
          </w:p>
          <w:p w:rsidR="00DD44BB" w:rsidRPr="00DD44BB" w:rsidRDefault="00DD44BB" w:rsidP="00A77B1E">
            <w:pPr>
              <w:rPr>
                <w:rFonts w:ascii="Times New Roman" w:hAnsi="Times New Roman" w:cs="Times New Roman"/>
                <w:b/>
                <w:sz w:val="20"/>
                <w:szCs w:val="20"/>
                <w:lang w:eastAsia="en-US"/>
              </w:rPr>
            </w:pPr>
            <w:r w:rsidRPr="00DD44BB">
              <w:rPr>
                <w:rFonts w:ascii="Times New Roman" w:eastAsia="Calibri" w:hAnsi="Times New Roman" w:cs="Times New Roman"/>
                <w:b/>
                <w:sz w:val="20"/>
                <w:szCs w:val="20"/>
                <w:lang w:eastAsia="en-US"/>
              </w:rPr>
              <w:t>starea iniț</w:t>
            </w:r>
            <w:r w:rsidRPr="00DD44BB">
              <w:rPr>
                <w:rFonts w:ascii="Times New Roman" w:hAnsi="Times New Roman" w:cs="Times New Roman"/>
                <w:b/>
                <w:sz w:val="20"/>
                <w:szCs w:val="20"/>
                <w:lang w:eastAsia="en-US"/>
              </w:rPr>
              <w:t>ială</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fără TVA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c>
          <w:tcPr>
            <w:tcW w:w="1260" w:type="dxa"/>
            <w:tcBorders>
              <w:bottom w:val="single" w:sz="4" w:space="0" w:color="auto"/>
            </w:tcBorders>
            <w:vAlign w:val="center"/>
          </w:tcPr>
          <w:p w:rsidR="00DD44BB" w:rsidRPr="00DD44BB" w:rsidRDefault="00DD44BB" w:rsidP="00A77B1E">
            <w:pPr>
              <w:rPr>
                <w:rFonts w:ascii="Times New Roman" w:hAnsi="Times New Roman" w:cs="Times New Roman"/>
                <w:b/>
                <w:sz w:val="20"/>
                <w:szCs w:val="20"/>
                <w:lang w:eastAsia="en-US"/>
              </w:rPr>
            </w:pPr>
            <w:r w:rsidRPr="00DD44BB">
              <w:rPr>
                <w:rFonts w:ascii="Times New Roman" w:eastAsia="Calibri" w:hAnsi="Times New Roman" w:cs="Times New Roman"/>
                <w:b/>
                <w:sz w:val="20"/>
                <w:szCs w:val="20"/>
                <w:lang w:eastAsia="en-US"/>
              </w:rPr>
              <w:t>Organizare de ș</w:t>
            </w:r>
            <w:r w:rsidRPr="00DD44BB">
              <w:rPr>
                <w:rFonts w:ascii="Times New Roman" w:hAnsi="Times New Roman" w:cs="Times New Roman"/>
                <w:b/>
                <w:sz w:val="20"/>
                <w:szCs w:val="20"/>
                <w:lang w:eastAsia="en-US"/>
              </w:rPr>
              <w:t>antier</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fără TVA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c>
          <w:tcPr>
            <w:tcW w:w="1620" w:type="dxa"/>
            <w:tcBorders>
              <w:bottom w:val="single" w:sz="4" w:space="0" w:color="auto"/>
            </w:tcBorders>
            <w:vAlign w:val="center"/>
          </w:tcPr>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Valoare C+M</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fără TVA</w:t>
            </w:r>
          </w:p>
          <w:p w:rsidR="00DD44BB" w:rsidRPr="00DD44BB" w:rsidRDefault="00DD44BB" w:rsidP="00A77B1E">
            <w:pPr>
              <w:ind w:left="34"/>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c>
          <w:tcPr>
            <w:tcW w:w="1260" w:type="dxa"/>
            <w:tcBorders>
              <w:bottom w:val="single" w:sz="4" w:space="0" w:color="auto"/>
            </w:tcBorders>
            <w:vAlign w:val="center"/>
          </w:tcPr>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Valoare TVA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c>
          <w:tcPr>
            <w:tcW w:w="1386" w:type="dxa"/>
            <w:tcBorders>
              <w:bottom w:val="single" w:sz="4" w:space="0" w:color="auto"/>
            </w:tcBorders>
            <w:vAlign w:val="center"/>
          </w:tcPr>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Valoare</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C+M</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cu TVA</w:t>
            </w:r>
          </w:p>
          <w:p w:rsidR="00DD44BB" w:rsidRPr="00DD44BB" w:rsidRDefault="00DD44BB" w:rsidP="00A77B1E">
            <w:pPr>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 lei -</w:t>
            </w:r>
          </w:p>
        </w:tc>
      </w:tr>
      <w:tr w:rsidR="00E91801" w:rsidRPr="00DD44BB" w:rsidTr="004E42DE">
        <w:trPr>
          <w:trHeight w:val="1160"/>
        </w:trPr>
        <w:tc>
          <w:tcPr>
            <w:tcW w:w="540" w:type="dxa"/>
            <w:tcBorders>
              <w:top w:val="single" w:sz="4" w:space="0" w:color="auto"/>
              <w:bottom w:val="single" w:sz="4" w:space="0" w:color="auto"/>
              <w:right w:val="single" w:sz="4" w:space="0" w:color="auto"/>
            </w:tcBorders>
            <w:vAlign w:val="center"/>
          </w:tcPr>
          <w:p w:rsidR="00DD44BB" w:rsidRPr="00DD44BB" w:rsidRDefault="00DD44BB" w:rsidP="007B1826">
            <w:pPr>
              <w:rPr>
                <w:rFonts w:ascii="Times New Roman" w:eastAsia="Calibri" w:hAnsi="Times New Roman" w:cs="Times New Roman"/>
                <w:sz w:val="20"/>
                <w:szCs w:val="20"/>
                <w:lang w:eastAsia="en-US"/>
              </w:rPr>
            </w:pPr>
            <w:r w:rsidRPr="00DD44BB">
              <w:rPr>
                <w:rFonts w:ascii="Times New Roman" w:eastAsia="Calibri" w:hAnsi="Times New Roman" w:cs="Times New Roman"/>
                <w:sz w:val="20"/>
                <w:szCs w:val="20"/>
                <w:lang w:eastAsia="en-US"/>
              </w:rPr>
              <w:t>1</w:t>
            </w:r>
          </w:p>
        </w:tc>
        <w:tc>
          <w:tcPr>
            <w:tcW w:w="1710" w:type="dxa"/>
            <w:tcBorders>
              <w:top w:val="single" w:sz="4" w:space="0" w:color="auto"/>
              <w:left w:val="single" w:sz="4" w:space="0" w:color="auto"/>
              <w:bottom w:val="single" w:sz="4" w:space="0" w:color="auto"/>
              <w:right w:val="single" w:sz="4" w:space="0" w:color="auto"/>
            </w:tcBorders>
            <w:vAlign w:val="center"/>
          </w:tcPr>
          <w:p w:rsidR="00136CE1" w:rsidRDefault="00DD44BB" w:rsidP="00136CE1">
            <w:pPr>
              <w:jc w:val="both"/>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Str</w:t>
            </w:r>
            <w:r w:rsidR="00136CE1">
              <w:rPr>
                <w:rFonts w:ascii="Times New Roman" w:eastAsia="Calibri" w:hAnsi="Times New Roman" w:cs="Times New Roman"/>
                <w:b/>
                <w:sz w:val="20"/>
                <w:szCs w:val="20"/>
                <w:lang w:eastAsia="en-US"/>
              </w:rPr>
              <w:t>ada</w:t>
            </w:r>
          </w:p>
          <w:p w:rsidR="00136CE1" w:rsidRDefault="00136CE1" w:rsidP="00136CE1">
            <w:pPr>
              <w:jc w:val="both"/>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 xml:space="preserve">Elev </w:t>
            </w:r>
            <w:proofErr w:type="spellStart"/>
            <w:r>
              <w:rPr>
                <w:rFonts w:ascii="Times New Roman" w:eastAsia="Calibri" w:hAnsi="Times New Roman" w:cs="Times New Roman"/>
                <w:b/>
                <w:sz w:val="20"/>
                <w:szCs w:val="20"/>
                <w:lang w:eastAsia="en-US"/>
              </w:rPr>
              <w:t>Stefanescu</w:t>
            </w:r>
            <w:proofErr w:type="spellEnd"/>
            <w:r>
              <w:rPr>
                <w:rFonts w:ascii="Times New Roman" w:eastAsia="Calibri" w:hAnsi="Times New Roman" w:cs="Times New Roman"/>
                <w:b/>
                <w:sz w:val="20"/>
                <w:szCs w:val="20"/>
                <w:lang w:eastAsia="en-US"/>
              </w:rPr>
              <w:t xml:space="preserve"> Stefan NR. </w:t>
            </w:r>
            <w:r w:rsidR="00B7725F">
              <w:rPr>
                <w:rFonts w:ascii="Times New Roman" w:eastAsia="Calibri" w:hAnsi="Times New Roman" w:cs="Times New Roman"/>
                <w:b/>
                <w:sz w:val="20"/>
                <w:szCs w:val="20"/>
                <w:lang w:eastAsia="en-US"/>
              </w:rPr>
              <w:t>15</w:t>
            </w:r>
            <w:r w:rsidR="00DD44BB" w:rsidRPr="00DD44BB">
              <w:rPr>
                <w:rFonts w:ascii="Times New Roman" w:eastAsia="Calibri" w:hAnsi="Times New Roman" w:cs="Times New Roman"/>
                <w:b/>
                <w:sz w:val="20"/>
                <w:szCs w:val="20"/>
                <w:lang w:eastAsia="en-US"/>
              </w:rPr>
              <w:t xml:space="preserve">, </w:t>
            </w:r>
          </w:p>
          <w:p w:rsidR="00DD44BB" w:rsidRPr="00DD44BB" w:rsidRDefault="00DD44BB" w:rsidP="00B7725F">
            <w:pPr>
              <w:jc w:val="both"/>
              <w:rPr>
                <w:rFonts w:ascii="Times New Roman" w:eastAsia="Calibri" w:hAnsi="Times New Roman" w:cs="Times New Roman"/>
                <w:b/>
                <w:sz w:val="20"/>
                <w:szCs w:val="20"/>
                <w:lang w:eastAsia="en-US"/>
              </w:rPr>
            </w:pPr>
            <w:r w:rsidRPr="00DD44BB">
              <w:rPr>
                <w:rFonts w:ascii="Times New Roman" w:eastAsia="Calibri" w:hAnsi="Times New Roman" w:cs="Times New Roman"/>
                <w:b/>
                <w:sz w:val="20"/>
                <w:szCs w:val="20"/>
                <w:lang w:eastAsia="en-US"/>
              </w:rPr>
              <w:t>BL. 4</w:t>
            </w:r>
            <w:r w:rsidR="00B7725F">
              <w:rPr>
                <w:rFonts w:ascii="Times New Roman" w:eastAsia="Calibri" w:hAnsi="Times New Roman" w:cs="Times New Roman"/>
                <w:b/>
                <w:sz w:val="20"/>
                <w:szCs w:val="20"/>
                <w:lang w:eastAsia="en-US"/>
              </w:rPr>
              <w:t>52</w:t>
            </w:r>
          </w:p>
        </w:tc>
        <w:tc>
          <w:tcPr>
            <w:tcW w:w="1620" w:type="dxa"/>
            <w:tcBorders>
              <w:top w:val="single" w:sz="4" w:space="0" w:color="auto"/>
              <w:left w:val="single" w:sz="4" w:space="0" w:color="auto"/>
              <w:bottom w:val="single" w:sz="4" w:space="0" w:color="auto"/>
              <w:right w:val="single" w:sz="4" w:space="0" w:color="auto"/>
            </w:tcBorders>
            <w:vAlign w:val="center"/>
          </w:tcPr>
          <w:p w:rsidR="00DD44BB" w:rsidRPr="00B7725F" w:rsidRDefault="00DD0D4D" w:rsidP="00A77B1E">
            <w:pPr>
              <w:rPr>
                <w:rFonts w:ascii="Times New Roman" w:eastAsia="Calibri" w:hAnsi="Times New Roman" w:cs="Times New Roman"/>
                <w:b/>
                <w:szCs w:val="20"/>
                <w:lang w:val="en-US" w:eastAsia="en-US"/>
              </w:rPr>
            </w:pPr>
            <w:r w:rsidRPr="00B7725F">
              <w:rPr>
                <w:rFonts w:ascii="Times New Roman" w:eastAsia="Calibri" w:hAnsi="Times New Roman" w:cs="Times New Roman"/>
                <w:b/>
                <w:sz w:val="22"/>
                <w:szCs w:val="20"/>
                <w:lang w:val="en-US" w:eastAsia="en-US"/>
              </w:rPr>
              <w:t>3.068.903,15</w:t>
            </w:r>
          </w:p>
        </w:tc>
        <w:tc>
          <w:tcPr>
            <w:tcW w:w="1260" w:type="dxa"/>
            <w:tcBorders>
              <w:top w:val="single" w:sz="4" w:space="0" w:color="auto"/>
              <w:left w:val="single" w:sz="4" w:space="0" w:color="auto"/>
              <w:bottom w:val="single" w:sz="4" w:space="0" w:color="auto"/>
              <w:right w:val="single" w:sz="4" w:space="0" w:color="auto"/>
            </w:tcBorders>
            <w:vAlign w:val="center"/>
          </w:tcPr>
          <w:p w:rsidR="00DD44BB" w:rsidRPr="00B7725F" w:rsidRDefault="00C90312" w:rsidP="00A77B1E">
            <w:pPr>
              <w:rPr>
                <w:rFonts w:ascii="Times New Roman" w:eastAsia="Calibri" w:hAnsi="Times New Roman" w:cs="Times New Roman"/>
                <w:b/>
                <w:szCs w:val="20"/>
                <w:lang w:val="fr-FR" w:eastAsia="en-US"/>
              </w:rPr>
            </w:pPr>
            <w:r w:rsidRPr="00B7725F">
              <w:rPr>
                <w:rFonts w:ascii="Times New Roman" w:eastAsia="Calibri" w:hAnsi="Times New Roman" w:cs="Times New Roman"/>
                <w:b/>
                <w:sz w:val="22"/>
                <w:szCs w:val="20"/>
                <w:lang w:val="fr-FR" w:eastAsia="en-US"/>
              </w:rPr>
              <w:t>1.362,63</w:t>
            </w:r>
          </w:p>
        </w:tc>
        <w:tc>
          <w:tcPr>
            <w:tcW w:w="1260" w:type="dxa"/>
            <w:tcBorders>
              <w:top w:val="single" w:sz="4" w:space="0" w:color="auto"/>
              <w:left w:val="single" w:sz="4" w:space="0" w:color="auto"/>
              <w:bottom w:val="single" w:sz="4" w:space="0" w:color="auto"/>
              <w:right w:val="single" w:sz="4" w:space="0" w:color="auto"/>
            </w:tcBorders>
            <w:vAlign w:val="center"/>
          </w:tcPr>
          <w:p w:rsidR="00DD44BB" w:rsidRPr="00B7725F" w:rsidRDefault="005C29FC" w:rsidP="00A77B1E">
            <w:pPr>
              <w:rPr>
                <w:rFonts w:ascii="Times New Roman" w:eastAsia="Calibri" w:hAnsi="Times New Roman" w:cs="Times New Roman"/>
                <w:b/>
                <w:szCs w:val="20"/>
                <w:lang w:val="fr-FR" w:eastAsia="en-US"/>
              </w:rPr>
            </w:pPr>
            <w:r w:rsidRPr="00B7725F">
              <w:rPr>
                <w:rFonts w:ascii="Times New Roman" w:eastAsia="Calibri" w:hAnsi="Times New Roman" w:cs="Times New Roman"/>
                <w:b/>
                <w:sz w:val="22"/>
                <w:szCs w:val="20"/>
                <w:lang w:val="fr-FR" w:eastAsia="en-US"/>
              </w:rPr>
              <w:t>22.</w:t>
            </w:r>
            <w:r w:rsidR="00436A82" w:rsidRPr="00B7725F">
              <w:rPr>
                <w:rFonts w:ascii="Times New Roman" w:eastAsia="Calibri" w:hAnsi="Times New Roman" w:cs="Times New Roman"/>
                <w:b/>
                <w:sz w:val="22"/>
                <w:szCs w:val="20"/>
                <w:lang w:val="fr-FR" w:eastAsia="en-US"/>
              </w:rPr>
              <w:t>756</w:t>
            </w:r>
            <w:r w:rsidRPr="00B7725F">
              <w:rPr>
                <w:rFonts w:ascii="Times New Roman" w:eastAsia="Calibri" w:hAnsi="Times New Roman" w:cs="Times New Roman"/>
                <w:b/>
                <w:sz w:val="22"/>
                <w:szCs w:val="20"/>
                <w:lang w:val="fr-FR" w:eastAsia="en-US"/>
              </w:rPr>
              <w:t>,</w:t>
            </w:r>
            <w:r w:rsidR="00436A82" w:rsidRPr="00B7725F">
              <w:rPr>
                <w:rFonts w:ascii="Times New Roman" w:eastAsia="Calibri" w:hAnsi="Times New Roman" w:cs="Times New Roman"/>
                <w:b/>
                <w:sz w:val="22"/>
                <w:szCs w:val="20"/>
                <w:lang w:val="fr-FR" w:eastAsia="en-US"/>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D44BB" w:rsidRPr="00B7725F" w:rsidRDefault="00A22295" w:rsidP="00A77B1E">
            <w:pPr>
              <w:rPr>
                <w:rFonts w:ascii="Times New Roman" w:eastAsia="Calibri" w:hAnsi="Times New Roman" w:cs="Times New Roman"/>
                <w:b/>
                <w:bCs/>
                <w:szCs w:val="20"/>
                <w:lang w:eastAsia="en-US"/>
              </w:rPr>
            </w:pPr>
            <w:r w:rsidRPr="00B7725F">
              <w:rPr>
                <w:rFonts w:ascii="Times New Roman" w:eastAsia="Calibri" w:hAnsi="Times New Roman" w:cs="Times New Roman"/>
                <w:b/>
                <w:bCs/>
                <w:sz w:val="22"/>
                <w:szCs w:val="20"/>
                <w:lang w:eastAsia="en-US"/>
              </w:rPr>
              <w:t>3.093.021,88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D44BB" w:rsidRPr="00B7725F" w:rsidRDefault="00A22295" w:rsidP="00A77B1E">
            <w:pPr>
              <w:rPr>
                <w:rFonts w:ascii="Times New Roman" w:hAnsi="Times New Roman" w:cs="Times New Roman"/>
                <w:b/>
                <w:szCs w:val="20"/>
                <w:lang w:val="en-US" w:eastAsia="en-US"/>
              </w:rPr>
            </w:pPr>
            <w:r w:rsidRPr="00B7725F">
              <w:rPr>
                <w:rFonts w:ascii="Times New Roman" w:hAnsi="Times New Roman" w:cs="Times New Roman"/>
                <w:b/>
                <w:sz w:val="22"/>
                <w:szCs w:val="20"/>
                <w:lang w:val="en-US" w:eastAsia="en-US"/>
              </w:rPr>
              <w:t>587.674,15</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DD44BB" w:rsidRPr="00B7725F" w:rsidRDefault="005F24A8" w:rsidP="00A77B1E">
            <w:pPr>
              <w:rPr>
                <w:rFonts w:ascii="Times New Roman" w:hAnsi="Times New Roman" w:cs="Times New Roman"/>
                <w:b/>
                <w:szCs w:val="20"/>
              </w:rPr>
            </w:pPr>
            <w:r w:rsidRPr="00B7725F">
              <w:rPr>
                <w:rFonts w:ascii="Times New Roman" w:hAnsi="Times New Roman" w:cs="Times New Roman"/>
                <w:b/>
                <w:sz w:val="22"/>
                <w:szCs w:val="20"/>
              </w:rPr>
              <w:t>3.680.696,03</w:t>
            </w:r>
          </w:p>
        </w:tc>
      </w:tr>
      <w:tr w:rsidR="003608CC" w:rsidRPr="00DD44BB" w:rsidTr="004E42DE">
        <w:trPr>
          <w:trHeight w:val="518"/>
        </w:trPr>
        <w:tc>
          <w:tcPr>
            <w:tcW w:w="6390" w:type="dxa"/>
            <w:gridSpan w:val="5"/>
            <w:tcBorders>
              <w:top w:val="single" w:sz="4" w:space="0" w:color="auto"/>
              <w:bottom w:val="single" w:sz="4" w:space="0" w:color="auto"/>
              <w:right w:val="single" w:sz="4" w:space="0" w:color="auto"/>
            </w:tcBorders>
            <w:vAlign w:val="center"/>
          </w:tcPr>
          <w:p w:rsidR="003608CC" w:rsidRPr="00DD44BB" w:rsidRDefault="003608CC" w:rsidP="007B1826">
            <w:pPr>
              <w:rPr>
                <w:rFonts w:ascii="Times New Roman" w:eastAsia="Calibri" w:hAnsi="Times New Roman" w:cs="Times New Roman"/>
                <w:b/>
                <w:bCs/>
                <w:sz w:val="20"/>
                <w:szCs w:val="20"/>
                <w:lang w:eastAsia="en-US"/>
              </w:rPr>
            </w:pPr>
            <w:r w:rsidRPr="00DD44BB">
              <w:rPr>
                <w:rFonts w:ascii="Times New Roman" w:eastAsia="Calibri" w:hAnsi="Times New Roman" w:cs="Times New Roman"/>
                <w:b/>
                <w:sz w:val="20"/>
                <w:szCs w:val="20"/>
                <w:lang w:eastAsia="en-US"/>
              </w:rPr>
              <w:t>Total general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608CC" w:rsidRPr="00B7725F" w:rsidRDefault="001279FC" w:rsidP="00436A82">
            <w:pPr>
              <w:rPr>
                <w:rFonts w:ascii="Times New Roman" w:eastAsia="Calibri" w:hAnsi="Times New Roman" w:cs="Times New Roman"/>
                <w:b/>
                <w:bCs/>
                <w:lang w:eastAsia="en-US"/>
              </w:rPr>
            </w:pPr>
            <w:r w:rsidRPr="00B7725F">
              <w:rPr>
                <w:rFonts w:ascii="Times New Roman" w:eastAsia="Calibri" w:hAnsi="Times New Roman" w:cs="Times New Roman"/>
                <w:b/>
                <w:bCs/>
                <w:sz w:val="22"/>
                <w:szCs w:val="22"/>
                <w:lang w:eastAsia="en-US"/>
              </w:rPr>
              <w:t>3.093.021,88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608CC" w:rsidRPr="00B7725F" w:rsidRDefault="00A22295" w:rsidP="00436A82">
            <w:pPr>
              <w:rPr>
                <w:rFonts w:ascii="Times New Roman" w:hAnsi="Times New Roman" w:cs="Times New Roman"/>
                <w:b/>
                <w:lang w:val="en-US" w:eastAsia="en-US"/>
              </w:rPr>
            </w:pPr>
            <w:r w:rsidRPr="00B7725F">
              <w:rPr>
                <w:rFonts w:ascii="Times New Roman" w:hAnsi="Times New Roman" w:cs="Times New Roman"/>
                <w:b/>
                <w:sz w:val="22"/>
                <w:szCs w:val="22"/>
                <w:lang w:val="en-US" w:eastAsia="en-US"/>
              </w:rPr>
              <w:t>587.674,15</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608CC" w:rsidRPr="00B7725F" w:rsidRDefault="00B7725F" w:rsidP="00436A82">
            <w:pPr>
              <w:rPr>
                <w:rFonts w:ascii="Times New Roman" w:hAnsi="Times New Roman" w:cs="Times New Roman"/>
                <w:b/>
              </w:rPr>
            </w:pPr>
            <w:r w:rsidRPr="00B7725F">
              <w:rPr>
                <w:rFonts w:ascii="Times New Roman" w:hAnsi="Times New Roman" w:cs="Times New Roman"/>
                <w:b/>
                <w:sz w:val="22"/>
                <w:szCs w:val="22"/>
              </w:rPr>
              <w:t>3.680.696,03</w:t>
            </w:r>
          </w:p>
        </w:tc>
      </w:tr>
    </w:tbl>
    <w:p w:rsidR="004E7F66" w:rsidRDefault="004E7F66" w:rsidP="00AD0905">
      <w:pPr>
        <w:autoSpaceDN w:val="0"/>
        <w:ind w:right="-54"/>
        <w:jc w:val="center"/>
        <w:rPr>
          <w:rFonts w:ascii="Times New Roman" w:hAnsi="Times New Roman" w:cs="Times New Roman"/>
          <w:b/>
        </w:rPr>
      </w:pPr>
    </w:p>
    <w:p w:rsidR="009E6589" w:rsidRPr="009E6589" w:rsidRDefault="009E6589" w:rsidP="009E6589">
      <w:pPr>
        <w:autoSpaceDE w:val="0"/>
        <w:autoSpaceDN w:val="0"/>
        <w:adjustRightInd w:val="0"/>
        <w:ind w:left="-450"/>
        <w:jc w:val="both"/>
        <w:rPr>
          <w:rFonts w:ascii="Times New Roman" w:hAnsi="Times New Roman" w:cs="Times New Roman"/>
        </w:rPr>
      </w:pPr>
      <w:r>
        <w:rPr>
          <w:b/>
        </w:rPr>
        <w:t xml:space="preserve">        </w:t>
      </w:r>
      <w:r w:rsidRPr="009E6589">
        <w:rPr>
          <w:rFonts w:ascii="Times New Roman" w:hAnsi="Times New Roman" w:cs="Times New Roman"/>
          <w:b/>
          <w:bCs/>
          <w:iCs/>
          <w:noProof/>
          <w:lang w:eastAsia="en-US"/>
        </w:rPr>
        <w:t>AUTORITATE</w:t>
      </w:r>
      <w:r w:rsidRPr="009E6589">
        <w:rPr>
          <w:rFonts w:ascii="Times New Roman" w:hAnsi="Times New Roman" w:cs="Times New Roman"/>
          <w:b/>
          <w:noProof/>
        </w:rPr>
        <w:t xml:space="preserve"> CONTRACTANTĂ,</w:t>
      </w:r>
      <w:r w:rsidRPr="009E6589">
        <w:rPr>
          <w:rFonts w:ascii="Times New Roman" w:hAnsi="Times New Roman" w:cs="Times New Roman"/>
        </w:rPr>
        <w:tab/>
        <w:t xml:space="preserve">                             </w:t>
      </w:r>
      <w:r w:rsidR="00673ACE">
        <w:rPr>
          <w:rFonts w:ascii="Times New Roman" w:hAnsi="Times New Roman" w:cs="Times New Roman"/>
        </w:rPr>
        <w:t xml:space="preserve"> </w:t>
      </w:r>
      <w:r w:rsidRPr="009E6589">
        <w:rPr>
          <w:rFonts w:ascii="Times New Roman" w:hAnsi="Times New Roman" w:cs="Times New Roman"/>
          <w:b/>
        </w:rPr>
        <w:t>CONTRACTANT,</w:t>
      </w:r>
    </w:p>
    <w:p w:rsidR="009E6589" w:rsidRPr="009E6589" w:rsidRDefault="009E6589" w:rsidP="009E6589">
      <w:pPr>
        <w:autoSpaceDE w:val="0"/>
        <w:autoSpaceDN w:val="0"/>
        <w:adjustRightInd w:val="0"/>
        <w:jc w:val="both"/>
        <w:rPr>
          <w:rFonts w:ascii="Times New Roman" w:hAnsi="Times New Roman" w:cs="Times New Roman"/>
          <w:sz w:val="8"/>
          <w:lang w:val="en-US"/>
        </w:rPr>
      </w:pPr>
    </w:p>
    <w:p w:rsidR="009E6589" w:rsidRPr="009E6589" w:rsidRDefault="009E6589" w:rsidP="009E6589">
      <w:pPr>
        <w:pStyle w:val="bodytext120"/>
        <w:shd w:val="clear" w:color="auto" w:fill="auto"/>
        <w:spacing w:line="240" w:lineRule="auto"/>
        <w:ind w:left="284"/>
        <w:rPr>
          <w:sz w:val="24"/>
          <w:szCs w:val="24"/>
          <w:lang w:val="en-US"/>
        </w:rPr>
      </w:pPr>
    </w:p>
    <w:p w:rsidR="00136CE1" w:rsidRDefault="00136CE1"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pPr>
    </w:p>
    <w:p w:rsidR="001A0C70" w:rsidRDefault="001A0C70" w:rsidP="00AD0905">
      <w:pPr>
        <w:autoSpaceDN w:val="0"/>
        <w:ind w:right="-54"/>
        <w:jc w:val="center"/>
        <w:rPr>
          <w:rFonts w:ascii="Times New Roman" w:hAnsi="Times New Roman" w:cs="Times New Roman"/>
          <w:b/>
        </w:rPr>
        <w:sectPr w:rsidR="001A0C70" w:rsidSect="003D76D7">
          <w:pgSz w:w="12240" w:h="15840"/>
          <w:pgMar w:top="720" w:right="1080" w:bottom="720" w:left="1267" w:header="720" w:footer="720" w:gutter="0"/>
          <w:cols w:space="720"/>
          <w:docGrid w:linePitch="360"/>
        </w:sectPr>
      </w:pPr>
    </w:p>
    <w:p w:rsidR="001A0C70" w:rsidRDefault="001A0C70" w:rsidP="00AD0905">
      <w:pPr>
        <w:autoSpaceDN w:val="0"/>
        <w:ind w:right="-54"/>
        <w:jc w:val="center"/>
        <w:rPr>
          <w:rFonts w:ascii="Times New Roman" w:hAnsi="Times New Roman" w:cs="Times New Roman"/>
          <w:b/>
        </w:rPr>
      </w:pPr>
    </w:p>
    <w:p w:rsidR="009E6589" w:rsidRDefault="009E6589" w:rsidP="00AD0905">
      <w:pPr>
        <w:autoSpaceDN w:val="0"/>
        <w:ind w:right="-54"/>
        <w:jc w:val="center"/>
        <w:rPr>
          <w:rFonts w:ascii="Times New Roman" w:hAnsi="Times New Roman" w:cs="Times New Roman"/>
          <w:b/>
        </w:rPr>
      </w:pPr>
    </w:p>
    <w:p w:rsidR="009E6589" w:rsidRPr="009E6589" w:rsidRDefault="00AC5832" w:rsidP="009E6589">
      <w:pPr>
        <w:tabs>
          <w:tab w:val="left" w:pos="6600"/>
        </w:tabs>
        <w:ind w:left="992" w:right="-1440" w:hanging="1276"/>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E6589" w:rsidRPr="009E6589">
        <w:rPr>
          <w:rFonts w:ascii="Times New Roman" w:hAnsi="Times New Roman" w:cs="Times New Roman"/>
          <w:b/>
        </w:rPr>
        <w:t xml:space="preserve">Anexa nr. 2 </w:t>
      </w:r>
    </w:p>
    <w:p w:rsidR="009E6589" w:rsidRPr="009E6589" w:rsidRDefault="009E6589" w:rsidP="009E6589">
      <w:pPr>
        <w:tabs>
          <w:tab w:val="left" w:pos="6600"/>
        </w:tabs>
        <w:ind w:left="992" w:right="-1440" w:hanging="1276"/>
        <w:jc w:val="center"/>
        <w:rPr>
          <w:rFonts w:ascii="Times New Roman" w:hAnsi="Times New Roman" w:cs="Times New Roman"/>
        </w:rPr>
      </w:pPr>
      <w:r w:rsidRPr="009E6589">
        <w:rPr>
          <w:rFonts w:ascii="Times New Roman" w:hAnsi="Times New Roman" w:cs="Times New Roman"/>
        </w:rPr>
        <w:tab/>
        <w:t xml:space="preserve">                                                      la Contractul de lucrări </w:t>
      </w:r>
    </w:p>
    <w:p w:rsidR="009E6589" w:rsidRDefault="009E6589" w:rsidP="009E6589">
      <w:pPr>
        <w:tabs>
          <w:tab w:val="left" w:pos="6600"/>
        </w:tabs>
        <w:ind w:left="992" w:right="-1440" w:hanging="1276"/>
        <w:jc w:val="center"/>
        <w:rPr>
          <w:rFonts w:ascii="Times New Roman" w:hAnsi="Times New Roman" w:cs="Times New Roman"/>
        </w:rPr>
      </w:pPr>
      <w:r w:rsidRPr="009E6589">
        <w:rPr>
          <w:rFonts w:ascii="Times New Roman" w:hAnsi="Times New Roman" w:cs="Times New Roman"/>
        </w:rPr>
        <w:t xml:space="preserve">                                                </w:t>
      </w:r>
      <w:r w:rsidR="005076E3">
        <w:rPr>
          <w:rFonts w:ascii="Times New Roman" w:hAnsi="Times New Roman" w:cs="Times New Roman"/>
        </w:rPr>
        <w:t xml:space="preserve">      </w:t>
      </w:r>
      <w:r w:rsidRPr="009E6589">
        <w:rPr>
          <w:rFonts w:ascii="Times New Roman" w:hAnsi="Times New Roman" w:cs="Times New Roman"/>
        </w:rPr>
        <w:t xml:space="preserve"> </w:t>
      </w:r>
      <w:r w:rsidR="001A0C70">
        <w:rPr>
          <w:rFonts w:ascii="Times New Roman" w:hAnsi="Times New Roman" w:cs="Times New Roman"/>
        </w:rPr>
        <w:t xml:space="preserve">                      </w:t>
      </w:r>
      <w:r w:rsidR="001A0C70" w:rsidRPr="005076E3">
        <w:rPr>
          <w:rStyle w:val="Bodytext2Bold"/>
          <w:b w:val="0"/>
          <w:bCs/>
        </w:rPr>
        <w:t>nr.</w:t>
      </w:r>
      <w:r w:rsidR="001A0C70" w:rsidRPr="005076E3">
        <w:rPr>
          <w:rStyle w:val="Bodytext2Bold"/>
          <w:b w:val="0"/>
          <w:bCs/>
        </w:rPr>
        <w:softHyphen/>
      </w:r>
      <w:r w:rsidR="001A0C70" w:rsidRPr="005076E3">
        <w:rPr>
          <w:rStyle w:val="Bodytext2Bold"/>
          <w:b w:val="0"/>
          <w:bCs/>
        </w:rPr>
        <w:softHyphen/>
      </w:r>
      <w:r w:rsidR="001A0C70" w:rsidRPr="005076E3">
        <w:rPr>
          <w:rStyle w:val="Bodytext2Bold"/>
          <w:b w:val="0"/>
          <w:bCs/>
        </w:rPr>
        <w:softHyphen/>
      </w:r>
      <w:r w:rsidR="001A0C70" w:rsidRPr="005076E3">
        <w:rPr>
          <w:rStyle w:val="Bodytext2Bold"/>
          <w:b w:val="0"/>
          <w:bCs/>
        </w:rPr>
        <w:softHyphen/>
        <w:t xml:space="preserve"> </w:t>
      </w:r>
      <w:r w:rsidR="001A0C70">
        <w:rPr>
          <w:rStyle w:val="Bodytext2Bold"/>
          <w:b w:val="0"/>
          <w:bCs/>
        </w:rPr>
        <w:t xml:space="preserve">36267 </w:t>
      </w:r>
      <w:r w:rsidR="001A0C70" w:rsidRPr="005076E3">
        <w:rPr>
          <w:rStyle w:val="Bodytext2Bold"/>
          <w:b w:val="0"/>
          <w:bCs/>
        </w:rPr>
        <w:t>data</w:t>
      </w:r>
      <w:r w:rsidR="001A0C70">
        <w:rPr>
          <w:rStyle w:val="Bodytext2Bold"/>
          <w:b w:val="0"/>
          <w:bCs/>
        </w:rPr>
        <w:t xml:space="preserve"> 04.03.2024</w:t>
      </w:r>
    </w:p>
    <w:p w:rsidR="00AC5832" w:rsidRDefault="00AC5832" w:rsidP="009E6589">
      <w:pPr>
        <w:tabs>
          <w:tab w:val="left" w:pos="6600"/>
        </w:tabs>
        <w:ind w:left="992" w:right="-1440" w:hanging="1276"/>
        <w:jc w:val="center"/>
        <w:rPr>
          <w:rFonts w:ascii="Times New Roman" w:hAnsi="Times New Roman" w:cs="Times New Roman"/>
        </w:rPr>
      </w:pPr>
    </w:p>
    <w:p w:rsidR="00D55949" w:rsidRDefault="00D55949" w:rsidP="009E6589">
      <w:pPr>
        <w:tabs>
          <w:tab w:val="left" w:pos="6600"/>
        </w:tabs>
        <w:ind w:left="992" w:right="-1440" w:hanging="1276"/>
        <w:jc w:val="center"/>
        <w:rPr>
          <w:rFonts w:ascii="Times New Roman" w:hAnsi="Times New Roman" w:cs="Times New Roman"/>
        </w:rPr>
      </w:pPr>
    </w:p>
    <w:p w:rsidR="00D55949" w:rsidRDefault="00D55949" w:rsidP="009E6589">
      <w:pPr>
        <w:tabs>
          <w:tab w:val="left" w:pos="6600"/>
        </w:tabs>
        <w:ind w:left="992" w:right="-1440" w:hanging="1276"/>
        <w:jc w:val="center"/>
        <w:rPr>
          <w:rFonts w:ascii="Times New Roman" w:hAnsi="Times New Roman" w:cs="Times New Roman"/>
        </w:rPr>
      </w:pPr>
    </w:p>
    <w:p w:rsidR="00AC5832" w:rsidRDefault="00AC5832" w:rsidP="009E6589">
      <w:pPr>
        <w:tabs>
          <w:tab w:val="left" w:pos="6600"/>
        </w:tabs>
        <w:ind w:left="992" w:right="-1440" w:hanging="1276"/>
        <w:jc w:val="center"/>
        <w:rPr>
          <w:rFonts w:ascii="Times New Roman" w:hAnsi="Times New Roman" w:cs="Times New Roman"/>
        </w:rPr>
      </w:pPr>
    </w:p>
    <w:p w:rsidR="00AC5832" w:rsidRDefault="00AC5832" w:rsidP="00AC5832">
      <w:pPr>
        <w:jc w:val="center"/>
        <w:rPr>
          <w:rFonts w:ascii="Times New Roman" w:hAnsi="Times New Roman" w:cs="Times New Roman"/>
          <w:b/>
        </w:rPr>
      </w:pPr>
      <w:r w:rsidRPr="00AC5832">
        <w:rPr>
          <w:rFonts w:ascii="Times New Roman" w:hAnsi="Times New Roman" w:cs="Times New Roman"/>
          <w:b/>
        </w:rPr>
        <w:t>LISTA SUBCONTRACTANȚILOR</w:t>
      </w:r>
    </w:p>
    <w:p w:rsidR="00EE33EE" w:rsidRPr="00AC5832" w:rsidRDefault="00EE33EE" w:rsidP="00AC5832">
      <w:pPr>
        <w:jc w:val="center"/>
        <w:rPr>
          <w:rFonts w:ascii="Times New Roman" w:hAnsi="Times New Roman" w:cs="Times New Roman"/>
          <w:b/>
        </w:rPr>
      </w:pPr>
    </w:p>
    <w:tbl>
      <w:tblPr>
        <w:tblpPr w:leftFromText="180" w:rightFromText="180" w:vertAnchor="text" w:horzAnchor="margin" w:tblpY="118"/>
        <w:tblW w:w="4908" w:type="pct"/>
        <w:tblLayout w:type="fixed"/>
        <w:tblLook w:val="04A0"/>
      </w:tblPr>
      <w:tblGrid>
        <w:gridCol w:w="662"/>
        <w:gridCol w:w="1822"/>
        <w:gridCol w:w="2114"/>
        <w:gridCol w:w="5325"/>
      </w:tblGrid>
      <w:tr w:rsidR="00EE33EE" w:rsidRPr="00EE33EE" w:rsidTr="007B1826">
        <w:trPr>
          <w:trHeight w:val="625"/>
        </w:trPr>
        <w:tc>
          <w:tcPr>
            <w:tcW w:w="334"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7B1826">
            <w:pPr>
              <w:ind w:firstLine="720"/>
              <w:rPr>
                <w:rFonts w:ascii="Times New Roman" w:eastAsia="Calibri" w:hAnsi="Times New Roman" w:cs="Times New Roman"/>
                <w:b/>
              </w:rPr>
            </w:pPr>
            <w:proofErr w:type="spellStart"/>
            <w:r w:rsidRPr="00EE33EE">
              <w:rPr>
                <w:rFonts w:ascii="Times New Roman" w:eastAsia="Calibri" w:hAnsi="Times New Roman" w:cs="Times New Roman"/>
                <w:b/>
              </w:rPr>
              <w:t>NNr</w:t>
            </w:r>
            <w:proofErr w:type="spellEnd"/>
            <w:r w:rsidRPr="00EE33EE">
              <w:rPr>
                <w:rFonts w:ascii="Times New Roman" w:eastAsia="Calibri" w:hAnsi="Times New Roman" w:cs="Times New Roman"/>
                <w:b/>
              </w:rPr>
              <w:t>. Crt.</w:t>
            </w:r>
          </w:p>
        </w:tc>
        <w:tc>
          <w:tcPr>
            <w:tcW w:w="918"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7B1826">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Ofertant</w:t>
            </w:r>
          </w:p>
        </w:tc>
        <w:tc>
          <w:tcPr>
            <w:tcW w:w="1065" w:type="pct"/>
            <w:tcBorders>
              <w:top w:val="single" w:sz="4" w:space="0" w:color="auto"/>
              <w:left w:val="single" w:sz="4" w:space="0" w:color="auto"/>
              <w:bottom w:val="single" w:sz="4" w:space="0" w:color="auto"/>
              <w:right w:val="single" w:sz="4" w:space="0" w:color="auto"/>
            </w:tcBorders>
            <w:vAlign w:val="center"/>
            <w:hideMark/>
          </w:tcPr>
          <w:p w:rsidR="00EE33EE" w:rsidRPr="00EE33EE" w:rsidRDefault="00EE33EE" w:rsidP="007B1826">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Subcontractantul/</w:t>
            </w:r>
          </w:p>
          <w:p w:rsidR="00EE33EE" w:rsidRPr="00EE33EE" w:rsidRDefault="00EE33EE" w:rsidP="007B1826">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Subcontractanții propus/propuși</w:t>
            </w:r>
          </w:p>
        </w:tc>
        <w:tc>
          <w:tcPr>
            <w:tcW w:w="2683" w:type="pct"/>
            <w:tcBorders>
              <w:top w:val="single" w:sz="4" w:space="0" w:color="auto"/>
              <w:left w:val="single" w:sz="4" w:space="0" w:color="auto"/>
              <w:bottom w:val="single" w:sz="4" w:space="0" w:color="auto"/>
              <w:right w:val="single" w:sz="4" w:space="0" w:color="auto"/>
            </w:tcBorders>
            <w:vAlign w:val="center"/>
            <w:hideMark/>
          </w:tcPr>
          <w:p w:rsidR="00EE33EE" w:rsidRPr="00EE33EE" w:rsidRDefault="00EE33EE" w:rsidP="007B1826">
            <w:pPr>
              <w:pStyle w:val="Corptext3"/>
              <w:widowControl w:val="0"/>
              <w:spacing w:after="0" w:line="240" w:lineRule="auto"/>
              <w:ind w:firstLine="720"/>
              <w:rPr>
                <w:rFonts w:ascii="Times New Roman" w:hAnsi="Times New Roman"/>
                <w:i/>
                <w:color w:val="000000"/>
                <w:sz w:val="24"/>
                <w:szCs w:val="24"/>
                <w:highlight w:val="lightGray"/>
                <w:lang w:val="ro-RO" w:eastAsia="de-AT"/>
              </w:rPr>
            </w:pPr>
            <w:r w:rsidRPr="00EE33EE">
              <w:rPr>
                <w:rFonts w:ascii="Times New Roman" w:hAnsi="Times New Roman"/>
                <w:b/>
                <w:color w:val="000000"/>
                <w:sz w:val="24"/>
                <w:szCs w:val="24"/>
                <w:lang w:val="ro-RO" w:eastAsia="de-AT"/>
              </w:rPr>
              <w:t>Partea/părțile din contractul de achiziție publică/acord cadru pe care intenționează să o/le subcontracteze</w:t>
            </w:r>
          </w:p>
        </w:tc>
      </w:tr>
      <w:tr w:rsidR="00EE33EE" w:rsidRPr="00EE33EE" w:rsidTr="007B1826">
        <w:trPr>
          <w:trHeight w:val="2150"/>
        </w:trPr>
        <w:tc>
          <w:tcPr>
            <w:tcW w:w="334"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7B1826">
            <w:pPr>
              <w:rPr>
                <w:rFonts w:ascii="Times New Roman" w:hAnsi="Times New Roman" w:cs="Times New Roman"/>
                <w:iCs/>
              </w:rPr>
            </w:pPr>
            <w:r w:rsidRPr="00EE33EE">
              <w:rPr>
                <w:rFonts w:ascii="Times New Roman" w:hAnsi="Times New Roman" w:cs="Times New Roman"/>
                <w:iCs/>
              </w:rPr>
              <w:t>1</w:t>
            </w:r>
          </w:p>
        </w:tc>
        <w:tc>
          <w:tcPr>
            <w:tcW w:w="918"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7B1826">
            <w:pPr>
              <w:rPr>
                <w:rFonts w:ascii="Times New Roman" w:hAnsi="Times New Roman" w:cs="Times New Roman"/>
                <w:bCs/>
                <w:i/>
                <w:lang w:val="en-US"/>
              </w:rPr>
            </w:pPr>
            <w:r w:rsidRPr="00EE33EE">
              <w:rPr>
                <w:rFonts w:ascii="Times New Roman" w:hAnsi="Times New Roman" w:cs="Times New Roman"/>
                <w:b/>
                <w:color w:val="242424"/>
                <w:shd w:val="clear" w:color="auto" w:fill="FFFFFF"/>
              </w:rPr>
              <w:t xml:space="preserve">A.F. </w:t>
            </w:r>
            <w:r w:rsidRPr="00EE33EE">
              <w:rPr>
                <w:rFonts w:ascii="Times New Roman" w:hAnsi="Times New Roman" w:cs="Times New Roman"/>
                <w:b/>
                <w:shd w:val="clear" w:color="auto" w:fill="FFFFFF"/>
              </w:rPr>
              <w:t>CONSULTING</w:t>
            </w:r>
            <w:r w:rsidRPr="00EE33EE">
              <w:rPr>
                <w:rFonts w:ascii="Times New Roman" w:hAnsi="Times New Roman" w:cs="Times New Roman"/>
                <w:shd w:val="clear" w:color="auto" w:fill="FFFFFF"/>
              </w:rPr>
              <w:t xml:space="preserve"> </w:t>
            </w:r>
            <w:r w:rsidRPr="00EE33EE">
              <w:rPr>
                <w:rFonts w:ascii="Times New Roman" w:hAnsi="Times New Roman" w:cs="Times New Roman"/>
                <w:b/>
                <w:shd w:val="clear" w:color="auto" w:fill="FFFFFF"/>
              </w:rPr>
              <w:t>S.R.L</w:t>
            </w:r>
            <w:r w:rsidRPr="00EE33EE">
              <w:rPr>
                <w:rFonts w:ascii="Times New Roman" w:hAnsi="Times New Roman" w:cs="Times New Roman"/>
                <w:shd w:val="clear" w:color="auto" w:fill="FFFFFF"/>
              </w:rPr>
              <w:t xml:space="preserve"> </w:t>
            </w:r>
            <w:r w:rsidRPr="00EE33EE">
              <w:rPr>
                <w:rFonts w:ascii="Times New Roman" w:hAnsi="Times New Roman" w:cs="Times New Roman"/>
                <w:b/>
                <w:iCs/>
              </w:rPr>
              <w:t xml:space="preserve"> (Ofertant</w:t>
            </w:r>
            <w:r w:rsidRPr="00EE33EE">
              <w:rPr>
                <w:rFonts w:ascii="Times New Roman" w:hAnsi="Times New Roman" w:cs="Times New Roman"/>
                <w:b/>
                <w:i/>
                <w:iCs/>
              </w:rPr>
              <w:t>)</w:t>
            </w:r>
          </w:p>
        </w:tc>
        <w:tc>
          <w:tcPr>
            <w:tcW w:w="1065" w:type="pct"/>
            <w:tcBorders>
              <w:top w:val="single" w:sz="4" w:space="0" w:color="auto"/>
              <w:left w:val="single" w:sz="4" w:space="0" w:color="auto"/>
              <w:bottom w:val="single" w:sz="4" w:space="0" w:color="auto"/>
              <w:right w:val="single" w:sz="4" w:space="0" w:color="auto"/>
            </w:tcBorders>
            <w:vAlign w:val="center"/>
            <w:hideMark/>
          </w:tcPr>
          <w:p w:rsidR="00EE33EE" w:rsidRPr="003B6108" w:rsidRDefault="003B6108" w:rsidP="007B1826">
            <w:pPr>
              <w:rPr>
                <w:rFonts w:ascii="Times New Roman" w:hAnsi="Times New Roman" w:cs="Times New Roman"/>
                <w:bCs/>
                <w:i/>
                <w:lang w:val="en-US"/>
              </w:rPr>
            </w:pPr>
            <w:r w:rsidRPr="003B6108">
              <w:rPr>
                <w:rFonts w:ascii="Times New Roman" w:hAnsi="Times New Roman" w:cs="Times New Roman"/>
                <w:b/>
              </w:rPr>
              <w:t>S</w:t>
            </w:r>
            <w:r w:rsidR="00D17844">
              <w:rPr>
                <w:rFonts w:ascii="Times New Roman" w:hAnsi="Times New Roman" w:cs="Times New Roman"/>
                <w:b/>
              </w:rPr>
              <w:t>.</w:t>
            </w:r>
            <w:r w:rsidRPr="003B6108">
              <w:rPr>
                <w:rFonts w:ascii="Times New Roman" w:hAnsi="Times New Roman" w:cs="Times New Roman"/>
                <w:b/>
              </w:rPr>
              <w:t>C</w:t>
            </w:r>
            <w:r w:rsidR="00D17844">
              <w:rPr>
                <w:rFonts w:ascii="Times New Roman" w:hAnsi="Times New Roman" w:cs="Times New Roman"/>
                <w:b/>
              </w:rPr>
              <w:t>.</w:t>
            </w:r>
            <w:r w:rsidRPr="003B6108">
              <w:rPr>
                <w:rFonts w:ascii="Times New Roman" w:hAnsi="Times New Roman" w:cs="Times New Roman"/>
                <w:b/>
              </w:rPr>
              <w:t xml:space="preserve"> CON GAZ PREST   S.R.L.  (Subcontractant)</w:t>
            </w:r>
          </w:p>
        </w:tc>
        <w:tc>
          <w:tcPr>
            <w:tcW w:w="2683" w:type="pct"/>
            <w:tcBorders>
              <w:top w:val="single" w:sz="4" w:space="0" w:color="auto"/>
              <w:left w:val="single" w:sz="4" w:space="0" w:color="auto"/>
              <w:bottom w:val="single" w:sz="4" w:space="0" w:color="auto"/>
              <w:right w:val="single" w:sz="4" w:space="0" w:color="auto"/>
            </w:tcBorders>
            <w:vAlign w:val="center"/>
            <w:hideMark/>
          </w:tcPr>
          <w:p w:rsidR="003B6108" w:rsidRPr="003B6108" w:rsidRDefault="003B6108" w:rsidP="003B6108">
            <w:pPr>
              <w:autoSpaceDE w:val="0"/>
              <w:autoSpaceDN w:val="0"/>
              <w:adjustRightInd w:val="0"/>
              <w:jc w:val="both"/>
              <w:rPr>
                <w:rFonts w:ascii="Times New Roman" w:eastAsia="Calibri" w:hAnsi="Times New Roman" w:cs="Times New Roman"/>
                <w:lang w:val="en-US" w:eastAsia="en-US"/>
              </w:rPr>
            </w:pPr>
            <w:r w:rsidRPr="003B6108">
              <w:rPr>
                <w:rFonts w:ascii="Times New Roman" w:eastAsia="Calibri" w:hAnsi="Times New Roman" w:cs="Times New Roman"/>
                <w:bCs/>
                <w:szCs w:val="22"/>
              </w:rPr>
              <w:t xml:space="preserve">Obiectul acestui contract de subcontractare </w:t>
            </w:r>
            <w:proofErr w:type="spellStart"/>
            <w:r w:rsidRPr="003B6108">
              <w:rPr>
                <w:rFonts w:ascii="Times New Roman" w:eastAsia="Calibri" w:hAnsi="Times New Roman" w:cs="Times New Roman"/>
                <w:bCs/>
                <w:szCs w:val="22"/>
              </w:rPr>
              <w:t>lucrari</w:t>
            </w:r>
            <w:proofErr w:type="spellEnd"/>
            <w:r w:rsidRPr="003B6108">
              <w:rPr>
                <w:rFonts w:ascii="Times New Roman" w:eastAsia="Calibri" w:hAnsi="Times New Roman" w:cs="Times New Roman"/>
                <w:bCs/>
                <w:szCs w:val="22"/>
              </w:rPr>
              <w:t xml:space="preserve"> îl reprezintă </w:t>
            </w:r>
            <w:proofErr w:type="spellStart"/>
            <w:r w:rsidRPr="003B6108">
              <w:rPr>
                <w:rFonts w:ascii="Times New Roman" w:eastAsia="Calibri" w:hAnsi="Times New Roman" w:cs="Times New Roman"/>
                <w:bCs/>
                <w:szCs w:val="22"/>
              </w:rPr>
              <w:t>executia</w:t>
            </w:r>
            <w:proofErr w:type="spellEnd"/>
            <w:r w:rsidRPr="003B6108">
              <w:rPr>
                <w:rFonts w:ascii="Times New Roman" w:eastAsia="Calibri" w:hAnsi="Times New Roman" w:cs="Times New Roman"/>
                <w:bCs/>
                <w:szCs w:val="22"/>
              </w:rPr>
              <w:t xml:space="preserve"> de </w:t>
            </w:r>
            <w:proofErr w:type="spellStart"/>
            <w:r w:rsidRPr="003B6108">
              <w:rPr>
                <w:rFonts w:ascii="Times New Roman" w:eastAsia="Calibri" w:hAnsi="Times New Roman" w:cs="Times New Roman"/>
                <w:bCs/>
                <w:szCs w:val="22"/>
              </w:rPr>
              <w:t>lucrari</w:t>
            </w:r>
            <w:proofErr w:type="spellEnd"/>
            <w:r w:rsidRPr="003B6108">
              <w:rPr>
                <w:rFonts w:ascii="Times New Roman" w:eastAsia="Calibri" w:hAnsi="Times New Roman" w:cs="Times New Roman"/>
                <w:bCs/>
                <w:szCs w:val="22"/>
              </w:rPr>
              <w:t xml:space="preserve"> la</w:t>
            </w:r>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instalatiile</w:t>
            </w:r>
            <w:proofErr w:type="spellEnd"/>
            <w:r w:rsidRPr="003B6108">
              <w:rPr>
                <w:rFonts w:ascii="Times New Roman" w:eastAsia="Calibri" w:hAnsi="Times New Roman" w:cs="Times New Roman"/>
                <w:szCs w:val="22"/>
                <w:lang w:val="en-US" w:eastAsia="en-US"/>
              </w:rPr>
              <w:t xml:space="preserve"> de </w:t>
            </w:r>
            <w:proofErr w:type="spellStart"/>
            <w:r w:rsidRPr="003B6108">
              <w:rPr>
                <w:rFonts w:ascii="Times New Roman" w:eastAsia="Calibri" w:hAnsi="Times New Roman" w:cs="Times New Roman"/>
                <w:szCs w:val="22"/>
                <w:lang w:val="en-US" w:eastAsia="en-US"/>
              </w:rPr>
              <w:t>utilizare</w:t>
            </w:r>
            <w:proofErr w:type="spellEnd"/>
            <w:r w:rsidRPr="003B6108">
              <w:rPr>
                <w:rFonts w:ascii="Times New Roman" w:eastAsia="Calibri" w:hAnsi="Times New Roman" w:cs="Times New Roman"/>
                <w:szCs w:val="22"/>
                <w:lang w:val="en-US" w:eastAsia="en-US"/>
              </w:rPr>
              <w:t xml:space="preserve"> a </w:t>
            </w:r>
            <w:proofErr w:type="spellStart"/>
            <w:r w:rsidRPr="003B6108">
              <w:rPr>
                <w:rFonts w:ascii="Times New Roman" w:eastAsia="Calibri" w:hAnsi="Times New Roman" w:cs="Times New Roman"/>
                <w:szCs w:val="22"/>
                <w:lang w:val="en-US" w:eastAsia="en-US"/>
              </w:rPr>
              <w:t>gazelor</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naturale</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avand</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regimul</w:t>
            </w:r>
            <w:proofErr w:type="spellEnd"/>
            <w:r w:rsidRPr="003B6108">
              <w:rPr>
                <w:rFonts w:ascii="Times New Roman" w:eastAsia="Calibri" w:hAnsi="Times New Roman" w:cs="Times New Roman"/>
                <w:szCs w:val="22"/>
                <w:lang w:val="en-US" w:eastAsia="en-US"/>
              </w:rPr>
              <w:t xml:space="preserve"> de </w:t>
            </w:r>
            <w:proofErr w:type="spellStart"/>
            <w:r w:rsidRPr="003B6108">
              <w:rPr>
                <w:rFonts w:ascii="Times New Roman" w:eastAsia="Calibri" w:hAnsi="Times New Roman" w:cs="Times New Roman"/>
                <w:szCs w:val="22"/>
                <w:lang w:val="en-US" w:eastAsia="en-US"/>
              </w:rPr>
              <w:t>medie</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redusa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si</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joasa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presiune</w:t>
            </w:r>
            <w:proofErr w:type="spellEnd"/>
            <w:r w:rsidRPr="003B6108">
              <w:rPr>
                <w:rFonts w:ascii="Times New Roman" w:eastAsia="Calibri" w:hAnsi="Times New Roman" w:cs="Times New Roman"/>
                <w:szCs w:val="22"/>
                <w:lang w:val="en-US" w:eastAsia="en-US"/>
              </w:rPr>
              <w:t xml:space="preserve">, tip EDIB, conform </w:t>
            </w:r>
            <w:proofErr w:type="spellStart"/>
            <w:r w:rsidRPr="003B6108">
              <w:rPr>
                <w:rFonts w:ascii="Times New Roman" w:eastAsia="Calibri" w:hAnsi="Times New Roman" w:cs="Times New Roman"/>
                <w:szCs w:val="22"/>
                <w:lang w:val="en-US" w:eastAsia="en-US"/>
              </w:rPr>
              <w:t>autorizatiei</w:t>
            </w:r>
            <w:proofErr w:type="spellEnd"/>
            <w:r w:rsidRPr="003B6108">
              <w:rPr>
                <w:rFonts w:ascii="Times New Roman" w:eastAsia="Calibri" w:hAnsi="Times New Roman" w:cs="Times New Roman"/>
                <w:szCs w:val="22"/>
                <w:lang w:val="en-US" w:eastAsia="en-US"/>
              </w:rPr>
              <w:t xml:space="preserve"> nr. 20931, </w:t>
            </w:r>
            <w:proofErr w:type="spellStart"/>
            <w:r w:rsidRPr="003B6108">
              <w:rPr>
                <w:rFonts w:ascii="Times New Roman" w:eastAsia="Calibri" w:hAnsi="Times New Roman" w:cs="Times New Roman"/>
                <w:szCs w:val="22"/>
                <w:lang w:val="en-US" w:eastAsia="en-US"/>
              </w:rPr>
              <w:t>emisa</w:t>
            </w:r>
            <w:proofErr w:type="spellEnd"/>
            <w:r w:rsidRPr="003B6108">
              <w:rPr>
                <w:rFonts w:ascii="Times New Roman" w:eastAsia="Calibri" w:hAnsi="Times New Roman" w:cs="Times New Roman"/>
                <w:szCs w:val="22"/>
                <w:lang w:val="en-US" w:eastAsia="en-US"/>
              </w:rPr>
              <w:t xml:space="preserve"> de ANRE.</w:t>
            </w:r>
          </w:p>
          <w:p w:rsidR="00EE33EE" w:rsidRPr="003B6108" w:rsidRDefault="003B6108" w:rsidP="003B6108">
            <w:pPr>
              <w:autoSpaceDE w:val="0"/>
              <w:autoSpaceDN w:val="0"/>
              <w:adjustRightInd w:val="0"/>
              <w:jc w:val="both"/>
              <w:rPr>
                <w:rFonts w:ascii="Times New Roman" w:eastAsia="Calibri" w:hAnsi="Times New Roman" w:cs="Times New Roman"/>
              </w:rPr>
            </w:pPr>
            <w:proofErr w:type="spellStart"/>
            <w:r w:rsidRPr="003B6108">
              <w:rPr>
                <w:rFonts w:ascii="Times New Roman" w:eastAsia="Calibri" w:hAnsi="Times New Roman" w:cs="Times New Roman"/>
                <w:szCs w:val="22"/>
                <w:lang w:val="en-US" w:eastAsia="en-US"/>
              </w:rPr>
              <w:t>Pretul</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convenit</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pentm</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indeplinirea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contractului</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este</w:t>
            </w:r>
            <w:proofErr w:type="spellEnd"/>
            <w:r w:rsidRPr="003B6108">
              <w:rPr>
                <w:rFonts w:ascii="Times New Roman" w:eastAsia="Calibri" w:hAnsi="Times New Roman" w:cs="Times New Roman"/>
                <w:szCs w:val="22"/>
                <w:lang w:val="en-US" w:eastAsia="en-US"/>
              </w:rPr>
              <w:t xml:space="preserve"> </w:t>
            </w:r>
            <w:proofErr w:type="gramStart"/>
            <w:r w:rsidRPr="003B6108">
              <w:rPr>
                <w:rFonts w:ascii="Times New Roman" w:eastAsia="Calibri" w:hAnsi="Times New Roman" w:cs="Times New Roman"/>
                <w:szCs w:val="22"/>
                <w:lang w:val="en-US" w:eastAsia="en-US"/>
              </w:rPr>
              <w:t>de ,</w:t>
            </w:r>
            <w:proofErr w:type="gramEnd"/>
            <w:r w:rsidRPr="003B6108">
              <w:rPr>
                <w:rFonts w:ascii="Times New Roman" w:eastAsia="Calibri" w:hAnsi="Times New Roman" w:cs="Times New Roman"/>
                <w:szCs w:val="22"/>
                <w:lang w:val="en-US" w:eastAsia="en-US"/>
              </w:rPr>
              <w:t xml:space="preserve"> conform </w:t>
            </w:r>
            <w:proofErr w:type="spellStart"/>
            <w:r w:rsidRPr="003B6108">
              <w:rPr>
                <w:rFonts w:ascii="Times New Roman" w:eastAsia="Calibri" w:hAnsi="Times New Roman" w:cs="Times New Roman"/>
                <w:szCs w:val="22"/>
                <w:lang w:val="en-US" w:eastAsia="en-US"/>
              </w:rPr>
              <w:t>ofertei</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prezentate</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este</w:t>
            </w:r>
            <w:proofErr w:type="spellEnd"/>
            <w:r w:rsidRPr="003B6108">
              <w:rPr>
                <w:rFonts w:ascii="Times New Roman" w:eastAsia="Calibri" w:hAnsi="Times New Roman" w:cs="Times New Roman"/>
                <w:szCs w:val="22"/>
                <w:lang w:val="en-US" w:eastAsia="en-US"/>
              </w:rPr>
              <w:t xml:space="preserve"> in </w:t>
            </w:r>
            <w:proofErr w:type="spellStart"/>
            <w:r w:rsidRPr="003B6108">
              <w:rPr>
                <w:rFonts w:ascii="Times New Roman" w:eastAsia="Calibri" w:hAnsi="Times New Roman" w:cs="Times New Roman"/>
                <w:szCs w:val="22"/>
                <w:lang w:val="en-US" w:eastAsia="en-US"/>
              </w:rPr>
              <w:t>procent</w:t>
            </w:r>
            <w:proofErr w:type="spellEnd"/>
            <w:r w:rsidRPr="003B6108">
              <w:rPr>
                <w:rFonts w:ascii="Times New Roman" w:eastAsia="Calibri" w:hAnsi="Times New Roman" w:cs="Times New Roman"/>
                <w:szCs w:val="22"/>
                <w:lang w:val="en-US" w:eastAsia="en-US"/>
              </w:rPr>
              <w:t xml:space="preserve"> de 0,09% din </w:t>
            </w:r>
            <w:proofErr w:type="spellStart"/>
            <w:r w:rsidRPr="003B6108">
              <w:rPr>
                <w:rFonts w:ascii="Times New Roman" w:eastAsia="Calibri" w:hAnsi="Times New Roman" w:cs="Times New Roman"/>
                <w:szCs w:val="22"/>
                <w:lang w:val="en-US" w:eastAsia="en-US"/>
              </w:rPr>
              <w:t>valoarea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totala</w:t>
            </w:r>
            <w:proofErr w:type="spellEnd"/>
            <w:r w:rsidRPr="003B6108">
              <w:rPr>
                <w:rFonts w:ascii="Times New Roman" w:eastAsia="Calibri" w:hAnsi="Times New Roman" w:cs="Times New Roman"/>
                <w:szCs w:val="22"/>
                <w:lang w:val="en-US" w:eastAsia="en-US"/>
              </w:rPr>
              <w:t xml:space="preserve"> a </w:t>
            </w:r>
            <w:proofErr w:type="spellStart"/>
            <w:r w:rsidRPr="003B6108">
              <w:rPr>
                <w:rFonts w:ascii="Times New Roman" w:eastAsia="Calibri" w:hAnsi="Times New Roman" w:cs="Times New Roman"/>
                <w:szCs w:val="22"/>
                <w:lang w:val="en-US" w:eastAsia="en-US"/>
              </w:rPr>
              <w:t>ofertei</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si</w:t>
            </w:r>
            <w:proofErr w:type="spellEnd"/>
            <w:r w:rsidRPr="003B6108">
              <w:rPr>
                <w:rFonts w:ascii="Times New Roman" w:eastAsia="Calibri" w:hAnsi="Times New Roman" w:cs="Times New Roman"/>
                <w:szCs w:val="22"/>
                <w:lang w:val="en-US" w:eastAsia="en-US"/>
              </w:rPr>
              <w:t xml:space="preserve"> implicit din </w:t>
            </w:r>
            <w:proofErr w:type="spellStart"/>
            <w:r w:rsidRPr="003B6108">
              <w:rPr>
                <w:rFonts w:ascii="Times New Roman" w:eastAsia="Calibri" w:hAnsi="Times New Roman" w:cs="Times New Roman"/>
                <w:szCs w:val="22"/>
                <w:lang w:val="en-US" w:eastAsia="en-US"/>
              </w:rPr>
              <w:t>valoarea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totala</w:t>
            </w:r>
            <w:proofErr w:type="spellEnd"/>
            <w:r w:rsidRPr="003B6108">
              <w:rPr>
                <w:rFonts w:ascii="Times New Roman" w:eastAsia="Calibri" w:hAnsi="Times New Roman" w:cs="Times New Roman"/>
                <w:szCs w:val="22"/>
                <w:lang w:val="en-US" w:eastAsia="en-US"/>
              </w:rPr>
              <w:t xml:space="preserve"> a </w:t>
            </w:r>
            <w:proofErr w:type="spellStart"/>
            <w:r w:rsidRPr="003B6108">
              <w:rPr>
                <w:rFonts w:ascii="Times New Roman" w:eastAsia="Calibri" w:hAnsi="Times New Roman" w:cs="Times New Roman"/>
                <w:szCs w:val="22"/>
                <w:lang w:val="en-US" w:eastAsia="en-US"/>
              </w:rPr>
              <w:t>contractului</w:t>
            </w:r>
            <w:proofErr w:type="spellEnd"/>
            <w:r w:rsidRPr="003B6108">
              <w:rPr>
                <w:rFonts w:ascii="Times New Roman" w:eastAsia="Calibri" w:hAnsi="Times New Roman" w:cs="Times New Roman"/>
                <w:szCs w:val="22"/>
                <w:lang w:val="en-US" w:eastAsia="en-US"/>
              </w:rPr>
              <w:t xml:space="preserve"> de </w:t>
            </w:r>
            <w:proofErr w:type="spellStart"/>
            <w:r w:rsidRPr="003B6108">
              <w:rPr>
                <w:rFonts w:ascii="Times New Roman" w:eastAsia="Calibri" w:hAnsi="Times New Roman" w:cs="Times New Roman"/>
                <w:szCs w:val="22"/>
                <w:lang w:val="en-US" w:eastAsia="en-US"/>
              </w:rPr>
              <w:t>achizitie</w:t>
            </w:r>
            <w:proofErr w:type="spellEnd"/>
            <w:r w:rsidRPr="003B6108">
              <w:rPr>
                <w:rFonts w:ascii="Times New Roman" w:eastAsia="Calibri" w:hAnsi="Times New Roman" w:cs="Times New Roman"/>
                <w:szCs w:val="22"/>
                <w:lang w:val="en-US" w:eastAsia="en-US"/>
              </w:rPr>
              <w:t>.</w:t>
            </w:r>
          </w:p>
        </w:tc>
      </w:tr>
    </w:tbl>
    <w:p w:rsidR="00AC5832" w:rsidRPr="009E6589" w:rsidRDefault="00AC5832" w:rsidP="00AC5832">
      <w:pPr>
        <w:tabs>
          <w:tab w:val="left" w:pos="9900"/>
        </w:tabs>
        <w:ind w:left="992" w:right="-1440" w:hanging="1276"/>
        <w:rPr>
          <w:rFonts w:ascii="Times New Roman" w:hAnsi="Times New Roman" w:cs="Times New Roman"/>
        </w:rPr>
      </w:pPr>
    </w:p>
    <w:p w:rsidR="009E6589" w:rsidRDefault="009E6589" w:rsidP="009E6589">
      <w:pPr>
        <w:pStyle w:val="bodytext120"/>
        <w:shd w:val="clear" w:color="auto" w:fill="auto"/>
        <w:spacing w:line="240" w:lineRule="auto"/>
        <w:rPr>
          <w:sz w:val="24"/>
          <w:szCs w:val="24"/>
          <w:lang w:val="en-US"/>
        </w:rPr>
      </w:pPr>
    </w:p>
    <w:p w:rsidR="00EE33EE" w:rsidRPr="009E6589" w:rsidRDefault="00EE33EE" w:rsidP="00EE33EE">
      <w:pPr>
        <w:autoSpaceDE w:val="0"/>
        <w:autoSpaceDN w:val="0"/>
        <w:adjustRightInd w:val="0"/>
        <w:ind w:left="-450" w:firstLine="1170"/>
        <w:jc w:val="both"/>
        <w:rPr>
          <w:rFonts w:ascii="Times New Roman" w:hAnsi="Times New Roman" w:cs="Times New Roman"/>
        </w:rPr>
      </w:pPr>
      <w:r w:rsidRPr="009E6589">
        <w:rPr>
          <w:rFonts w:ascii="Times New Roman" w:hAnsi="Times New Roman" w:cs="Times New Roman"/>
          <w:b/>
          <w:bCs/>
          <w:iCs/>
          <w:noProof/>
          <w:lang w:eastAsia="en-US"/>
        </w:rPr>
        <w:t>AUTORITATE</w:t>
      </w:r>
      <w:r w:rsidRPr="009E6589">
        <w:rPr>
          <w:rFonts w:ascii="Times New Roman" w:hAnsi="Times New Roman" w:cs="Times New Roman"/>
          <w:b/>
          <w:noProof/>
        </w:rPr>
        <w:t xml:space="preserve"> CONTRACTANTĂ,</w:t>
      </w:r>
      <w:r w:rsidRPr="009E6589">
        <w:rPr>
          <w:rFonts w:ascii="Times New Roman" w:hAnsi="Times New Roman" w:cs="Times New Roman"/>
        </w:rPr>
        <w:tab/>
      </w:r>
      <w:r>
        <w:rPr>
          <w:rFonts w:ascii="Times New Roman" w:hAnsi="Times New Roman" w:cs="Times New Roman"/>
        </w:rPr>
        <w:t xml:space="preserve"> </w:t>
      </w:r>
      <w:r w:rsidRPr="009E6589">
        <w:rPr>
          <w:rFonts w:ascii="Times New Roman" w:hAnsi="Times New Roman" w:cs="Times New Roman"/>
        </w:rPr>
        <w:t xml:space="preserve">                             </w:t>
      </w:r>
      <w:r w:rsidRPr="009E6589">
        <w:rPr>
          <w:rFonts w:ascii="Times New Roman" w:hAnsi="Times New Roman" w:cs="Times New Roman"/>
          <w:b/>
        </w:rPr>
        <w:t>CONTRACTANT,</w:t>
      </w:r>
    </w:p>
    <w:p w:rsidR="00EE33EE" w:rsidRPr="009E6589" w:rsidRDefault="00EE33EE" w:rsidP="00EE33EE">
      <w:pPr>
        <w:autoSpaceDE w:val="0"/>
        <w:autoSpaceDN w:val="0"/>
        <w:adjustRightInd w:val="0"/>
        <w:jc w:val="both"/>
        <w:rPr>
          <w:rFonts w:ascii="Times New Roman" w:hAnsi="Times New Roman" w:cs="Times New Roman"/>
          <w:sz w:val="8"/>
          <w:lang w:val="en-US"/>
        </w:rPr>
      </w:pPr>
    </w:p>
    <w:p w:rsidR="009E6589" w:rsidRPr="004F2470" w:rsidRDefault="009E6589" w:rsidP="00AD0905">
      <w:pPr>
        <w:autoSpaceDN w:val="0"/>
        <w:ind w:right="-54"/>
        <w:jc w:val="center"/>
        <w:rPr>
          <w:rFonts w:ascii="Times New Roman" w:hAnsi="Times New Roman" w:cs="Times New Roman"/>
          <w:b/>
        </w:rPr>
      </w:pPr>
    </w:p>
    <w:sectPr w:rsidR="009E6589" w:rsidRPr="004F2470" w:rsidSect="003D76D7">
      <w:pgSz w:w="12240" w:h="15840"/>
      <w:pgMar w:top="720" w:right="1080" w:bottom="720"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720D68"/>
    <w:lvl w:ilvl="0">
      <w:start w:val="1"/>
      <w:numFmt w:val="decimal"/>
      <w:lvlText w:val="%1."/>
      <w:lvlJc w:val="left"/>
      <w:rPr>
        <w:rFonts w:ascii="Times New Roman" w:hAnsi="Times New Roman" w:cs="Times New Roman"/>
        <w:b/>
        <w:bCs/>
        <w:i w:val="0"/>
        <w:iCs/>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167F37E9"/>
    <w:multiLevelType w:val="multilevel"/>
    <w:tmpl w:val="65EA1D74"/>
    <w:lvl w:ilvl="0">
      <w:start w:val="19"/>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nsid w:val="1F326E1E"/>
    <w:multiLevelType w:val="hybridMultilevel"/>
    <w:tmpl w:val="8FD20DD0"/>
    <w:lvl w:ilvl="0" w:tplc="EA347BAA">
      <w:start w:val="1"/>
      <w:numFmt w:val="lowerLetter"/>
      <w:lvlText w:val="%1."/>
      <w:lvlJc w:val="righ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19156D"/>
    <w:multiLevelType w:val="hybridMultilevel"/>
    <w:tmpl w:val="12DA7E36"/>
    <w:lvl w:ilvl="0" w:tplc="43709B30">
      <w:start w:val="18"/>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FF20CC"/>
    <w:multiLevelType w:val="multilevel"/>
    <w:tmpl w:val="B7D0297E"/>
    <w:lvl w:ilvl="0">
      <w:start w:val="18"/>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
    <w:nsid w:val="34501858"/>
    <w:multiLevelType w:val="hybridMultilevel"/>
    <w:tmpl w:val="2E722DF0"/>
    <w:lvl w:ilvl="0" w:tplc="6AB8A2FC">
      <w:start w:val="8"/>
      <w:numFmt w:val="decimal"/>
      <w:lvlText w:val="%1."/>
      <w:lvlJc w:val="left"/>
      <w:pPr>
        <w:ind w:left="720" w:hanging="360"/>
      </w:pPr>
      <w:rPr>
        <w:rFonts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3F41B5"/>
    <w:multiLevelType w:val="multilevel"/>
    <w:tmpl w:val="1CE8706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A5606E9"/>
    <w:multiLevelType w:val="hybridMultilevel"/>
    <w:tmpl w:val="D1F0920E"/>
    <w:lvl w:ilvl="0" w:tplc="CA56FD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nsid w:val="4B774F88"/>
    <w:multiLevelType w:val="multilevel"/>
    <w:tmpl w:val="D56AD9DC"/>
    <w:lvl w:ilvl="0">
      <w:start w:val="2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1FF6870"/>
    <w:multiLevelType w:val="hybridMultilevel"/>
    <w:tmpl w:val="FF341CA8"/>
    <w:lvl w:ilvl="0" w:tplc="F2D466A4">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1">
    <w:nsid w:val="52CA4D94"/>
    <w:multiLevelType w:val="hybridMultilevel"/>
    <w:tmpl w:val="1E0AC96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3E95D1A"/>
    <w:multiLevelType w:val="multilevel"/>
    <w:tmpl w:val="1AF47C9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BC84617"/>
    <w:multiLevelType w:val="hybridMultilevel"/>
    <w:tmpl w:val="B65C8640"/>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645215C"/>
    <w:multiLevelType w:val="multilevel"/>
    <w:tmpl w:val="2B9078EC"/>
    <w:lvl w:ilvl="0">
      <w:start w:val="7"/>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A1F7A2B"/>
    <w:multiLevelType w:val="multilevel"/>
    <w:tmpl w:val="8DA435EE"/>
    <w:lvl w:ilvl="0">
      <w:start w:val="5"/>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B2E1596"/>
    <w:multiLevelType w:val="multilevel"/>
    <w:tmpl w:val="1A10162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i/>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736B2232"/>
    <w:multiLevelType w:val="multilevel"/>
    <w:tmpl w:val="207812C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3714D5"/>
    <w:multiLevelType w:val="hybridMultilevel"/>
    <w:tmpl w:val="AF749A14"/>
    <w:lvl w:ilvl="0" w:tplc="C13E142E">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0"/>
  </w:num>
  <w:num w:numId="2">
    <w:abstractNumId w:val="16"/>
  </w:num>
  <w:num w:numId="3">
    <w:abstractNumId w:val="15"/>
  </w:num>
  <w:num w:numId="4">
    <w:abstractNumId w:val="4"/>
  </w:num>
  <w:num w:numId="5">
    <w:abstractNumId w:val="1"/>
  </w:num>
  <w:num w:numId="6">
    <w:abstractNumId w:val="5"/>
  </w:num>
  <w:num w:numId="7">
    <w:abstractNumId w:val="8"/>
  </w:num>
  <w:num w:numId="8">
    <w:abstractNumId w:val="13"/>
  </w:num>
  <w:num w:numId="9">
    <w:abstractNumId w:val="12"/>
  </w:num>
  <w:num w:numId="10">
    <w:abstractNumId w:val="6"/>
  </w:num>
  <w:num w:numId="11">
    <w:abstractNumId w:val="17"/>
  </w:num>
  <w:num w:numId="12">
    <w:abstractNumId w:val="20"/>
  </w:num>
  <w:num w:numId="13">
    <w:abstractNumId w:val="14"/>
  </w:num>
  <w:num w:numId="14">
    <w:abstractNumId w:val="19"/>
  </w:num>
  <w:num w:numId="15">
    <w:abstractNumId w:val="11"/>
  </w:num>
  <w:num w:numId="16">
    <w:abstractNumId w:val="10"/>
  </w:num>
  <w:num w:numId="17">
    <w:abstractNumId w:val="9"/>
  </w:num>
  <w:num w:numId="18">
    <w:abstractNumId w:val="3"/>
  </w:num>
  <w:num w:numId="19">
    <w:abstractNumId w:val="7"/>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E54D6"/>
    <w:rsid w:val="000025CF"/>
    <w:rsid w:val="00003085"/>
    <w:rsid w:val="00025B68"/>
    <w:rsid w:val="00086D01"/>
    <w:rsid w:val="000A0170"/>
    <w:rsid w:val="000C17D3"/>
    <w:rsid w:val="000C365B"/>
    <w:rsid w:val="000E3C4E"/>
    <w:rsid w:val="001125F5"/>
    <w:rsid w:val="001149DD"/>
    <w:rsid w:val="00125AE8"/>
    <w:rsid w:val="00125CC2"/>
    <w:rsid w:val="001279FC"/>
    <w:rsid w:val="00132DE7"/>
    <w:rsid w:val="00136CE1"/>
    <w:rsid w:val="00142181"/>
    <w:rsid w:val="00143308"/>
    <w:rsid w:val="0016405B"/>
    <w:rsid w:val="00164CEB"/>
    <w:rsid w:val="001A0C70"/>
    <w:rsid w:val="00264776"/>
    <w:rsid w:val="0028138F"/>
    <w:rsid w:val="002E5618"/>
    <w:rsid w:val="003608CC"/>
    <w:rsid w:val="003B6108"/>
    <w:rsid w:val="003D1A52"/>
    <w:rsid w:val="003D76D7"/>
    <w:rsid w:val="003E7CA5"/>
    <w:rsid w:val="00424DAE"/>
    <w:rsid w:val="00436A82"/>
    <w:rsid w:val="004E42DE"/>
    <w:rsid w:val="004E7F66"/>
    <w:rsid w:val="004F2470"/>
    <w:rsid w:val="00500A6D"/>
    <w:rsid w:val="005076E3"/>
    <w:rsid w:val="0058004E"/>
    <w:rsid w:val="005C29FC"/>
    <w:rsid w:val="005D1E3B"/>
    <w:rsid w:val="005E54D6"/>
    <w:rsid w:val="005F24A8"/>
    <w:rsid w:val="006116DB"/>
    <w:rsid w:val="006269BA"/>
    <w:rsid w:val="00637692"/>
    <w:rsid w:val="006435BB"/>
    <w:rsid w:val="006461BE"/>
    <w:rsid w:val="00654E3F"/>
    <w:rsid w:val="00663FB3"/>
    <w:rsid w:val="00673A88"/>
    <w:rsid w:val="00673ACE"/>
    <w:rsid w:val="00690BDB"/>
    <w:rsid w:val="0069388F"/>
    <w:rsid w:val="006B571B"/>
    <w:rsid w:val="006E72C4"/>
    <w:rsid w:val="00750FD0"/>
    <w:rsid w:val="007619CE"/>
    <w:rsid w:val="007B1826"/>
    <w:rsid w:val="007B3194"/>
    <w:rsid w:val="007C60B7"/>
    <w:rsid w:val="007D7647"/>
    <w:rsid w:val="007F07D8"/>
    <w:rsid w:val="007F3A74"/>
    <w:rsid w:val="00801918"/>
    <w:rsid w:val="008040DB"/>
    <w:rsid w:val="00820207"/>
    <w:rsid w:val="00823006"/>
    <w:rsid w:val="00950800"/>
    <w:rsid w:val="00992F14"/>
    <w:rsid w:val="00995D08"/>
    <w:rsid w:val="009B699B"/>
    <w:rsid w:val="009C29EB"/>
    <w:rsid w:val="009E6589"/>
    <w:rsid w:val="00A11C9F"/>
    <w:rsid w:val="00A22295"/>
    <w:rsid w:val="00A31B73"/>
    <w:rsid w:val="00A42F18"/>
    <w:rsid w:val="00A44D80"/>
    <w:rsid w:val="00A540E3"/>
    <w:rsid w:val="00A54B14"/>
    <w:rsid w:val="00A72839"/>
    <w:rsid w:val="00A77B1E"/>
    <w:rsid w:val="00A8006B"/>
    <w:rsid w:val="00AA67E8"/>
    <w:rsid w:val="00AB1FE0"/>
    <w:rsid w:val="00AC5832"/>
    <w:rsid w:val="00AD0905"/>
    <w:rsid w:val="00AD58FD"/>
    <w:rsid w:val="00B00D0C"/>
    <w:rsid w:val="00B73C70"/>
    <w:rsid w:val="00B7725F"/>
    <w:rsid w:val="00BD6BF8"/>
    <w:rsid w:val="00C04E9B"/>
    <w:rsid w:val="00C64549"/>
    <w:rsid w:val="00C71077"/>
    <w:rsid w:val="00C90312"/>
    <w:rsid w:val="00CC0139"/>
    <w:rsid w:val="00D17844"/>
    <w:rsid w:val="00D3353C"/>
    <w:rsid w:val="00D5350B"/>
    <w:rsid w:val="00D55949"/>
    <w:rsid w:val="00D5785C"/>
    <w:rsid w:val="00DD0D4D"/>
    <w:rsid w:val="00DD44BB"/>
    <w:rsid w:val="00E26333"/>
    <w:rsid w:val="00E65CD1"/>
    <w:rsid w:val="00E91801"/>
    <w:rsid w:val="00EB4204"/>
    <w:rsid w:val="00EE33EE"/>
    <w:rsid w:val="00F306EF"/>
    <w:rsid w:val="00F84B20"/>
    <w:rsid w:val="00F91E87"/>
    <w:rsid w:val="00FA471C"/>
    <w:rsid w:val="00FC155B"/>
    <w:rsid w:val="00FC5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EE"/>
    <w:pPr>
      <w:widowControl w:val="0"/>
      <w:jc w:val="left"/>
    </w:pPr>
    <w:rPr>
      <w:rFonts w:ascii="Arial Unicode MS" w:eastAsia="Arial Unicode MS"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5E54D6"/>
    <w:rPr>
      <w:rFonts w:cs="Times New Roman"/>
      <w:color w:val="0066CC"/>
      <w:u w:val="single"/>
    </w:rPr>
  </w:style>
  <w:style w:type="character" w:customStyle="1" w:styleId="Bodytext6Exact">
    <w:name w:val="Body text (6) Exact"/>
    <w:link w:val="Bodytext6"/>
    <w:uiPriority w:val="99"/>
    <w:locked/>
    <w:rsid w:val="005E54D6"/>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5E54D6"/>
    <w:rPr>
      <w:rFonts w:ascii="Consolas" w:hAnsi="Consolas"/>
      <w:spacing w:val="-40"/>
      <w:sz w:val="23"/>
      <w:u w:val="none"/>
      <w:lang w:val="fr-FR" w:eastAsia="fr-FR"/>
    </w:rPr>
  </w:style>
  <w:style w:type="character" w:customStyle="1" w:styleId="Bodytext7Exact">
    <w:name w:val="Body text (7) Exact"/>
    <w:link w:val="Bodytext7"/>
    <w:uiPriority w:val="99"/>
    <w:locked/>
    <w:rsid w:val="005E54D6"/>
    <w:rPr>
      <w:rFonts w:ascii="Times New Roman" w:hAnsi="Times New Roman"/>
      <w:spacing w:val="20"/>
      <w:sz w:val="24"/>
      <w:shd w:val="clear" w:color="auto" w:fill="FFFFFF"/>
      <w:lang w:val="fr-FR" w:eastAsia="fr-FR"/>
    </w:rPr>
  </w:style>
  <w:style w:type="character" w:customStyle="1" w:styleId="Bodytext785pt">
    <w:name w:val="Body text (7) + 8.5 pt"/>
    <w:aliases w:val="Italic,Spacing 0 pt Exact"/>
    <w:uiPriority w:val="99"/>
    <w:rsid w:val="005E54D6"/>
    <w:rPr>
      <w:rFonts w:ascii="Times New Roman" w:hAnsi="Times New Roman"/>
      <w:i/>
      <w:spacing w:val="0"/>
      <w:sz w:val="17"/>
      <w:u w:val="single"/>
      <w:lang w:val="fr-FR" w:eastAsia="fr-FR"/>
    </w:rPr>
  </w:style>
  <w:style w:type="character" w:customStyle="1" w:styleId="Bodytext7Exact1">
    <w:name w:val="Body text (7) Exact1"/>
    <w:uiPriority w:val="99"/>
    <w:rsid w:val="005E54D6"/>
    <w:rPr>
      <w:rFonts w:ascii="Times New Roman" w:hAnsi="Times New Roman"/>
      <w:spacing w:val="20"/>
      <w:sz w:val="24"/>
      <w:u w:val="single"/>
      <w:lang w:val="fr-FR" w:eastAsia="fr-FR"/>
    </w:rPr>
  </w:style>
  <w:style w:type="character" w:customStyle="1" w:styleId="Bodytext5Exact">
    <w:name w:val="Body text (5) Exact"/>
    <w:uiPriority w:val="99"/>
    <w:rsid w:val="005E54D6"/>
    <w:rPr>
      <w:rFonts w:ascii="Times New Roman" w:hAnsi="Times New Roman"/>
      <w:spacing w:val="10"/>
      <w:u w:val="none"/>
    </w:rPr>
  </w:style>
  <w:style w:type="character" w:customStyle="1" w:styleId="Picturecaption2Exact">
    <w:name w:val="Picture caption (2) Exact"/>
    <w:link w:val="Picturecaption2"/>
    <w:uiPriority w:val="99"/>
    <w:locked/>
    <w:rsid w:val="005E54D6"/>
    <w:rPr>
      <w:rFonts w:ascii="Times New Roman" w:hAnsi="Times New Roman"/>
      <w:b/>
      <w:sz w:val="21"/>
      <w:shd w:val="clear" w:color="auto" w:fill="FFFFFF"/>
    </w:rPr>
  </w:style>
  <w:style w:type="character" w:customStyle="1" w:styleId="Picturecaption3Exact">
    <w:name w:val="Picture caption (3) Exact"/>
    <w:link w:val="Picturecaption3"/>
    <w:uiPriority w:val="99"/>
    <w:locked/>
    <w:rsid w:val="005E54D6"/>
    <w:rPr>
      <w:rFonts w:ascii="Times New Roman" w:hAnsi="Times New Roman"/>
      <w:b/>
      <w:shd w:val="clear" w:color="auto" w:fill="FFFFFF"/>
    </w:rPr>
  </w:style>
  <w:style w:type="character" w:customStyle="1" w:styleId="Picturecaption3105ptExact">
    <w:name w:val="Picture caption (3) + 10.5 pt Exact"/>
    <w:uiPriority w:val="99"/>
    <w:rsid w:val="005E54D6"/>
    <w:rPr>
      <w:rFonts w:ascii="Times New Roman" w:hAnsi="Times New Roman"/>
      <w:b/>
      <w:sz w:val="21"/>
      <w:u w:val="none"/>
    </w:rPr>
  </w:style>
  <w:style w:type="character" w:customStyle="1" w:styleId="PicturecaptionExact">
    <w:name w:val="Picture caption Exact"/>
    <w:link w:val="Picturecaption"/>
    <w:uiPriority w:val="99"/>
    <w:locked/>
    <w:rsid w:val="005E54D6"/>
    <w:rPr>
      <w:rFonts w:ascii="Times New Roman" w:hAnsi="Times New Roman"/>
      <w:spacing w:val="10"/>
      <w:shd w:val="clear" w:color="auto" w:fill="FFFFFF"/>
    </w:rPr>
  </w:style>
  <w:style w:type="character" w:customStyle="1" w:styleId="Bodytext2">
    <w:name w:val="Body text (2)_"/>
    <w:link w:val="Bodytext20"/>
    <w:uiPriority w:val="99"/>
    <w:locked/>
    <w:rsid w:val="005E54D6"/>
    <w:rPr>
      <w:rFonts w:ascii="Times New Roman" w:hAnsi="Times New Roman"/>
      <w:spacing w:val="10"/>
      <w:shd w:val="clear" w:color="auto" w:fill="FFFFFF"/>
    </w:rPr>
  </w:style>
  <w:style w:type="character" w:customStyle="1" w:styleId="Bodytext2Bold">
    <w:name w:val="Body text (2) + Bold"/>
    <w:aliases w:val="Spacing 0 pt"/>
    <w:uiPriority w:val="99"/>
    <w:rsid w:val="005E54D6"/>
    <w:rPr>
      <w:rFonts w:ascii="Times New Roman" w:hAnsi="Times New Roman"/>
      <w:b/>
      <w:spacing w:val="0"/>
      <w:u w:val="none"/>
    </w:rPr>
  </w:style>
  <w:style w:type="character" w:customStyle="1" w:styleId="Bodytext4">
    <w:name w:val="Body text (4)_"/>
    <w:link w:val="Bodytext40"/>
    <w:uiPriority w:val="99"/>
    <w:locked/>
    <w:rsid w:val="005E54D6"/>
    <w:rPr>
      <w:rFonts w:ascii="Arial Narrow" w:hAnsi="Arial Narrow"/>
      <w:i/>
      <w:sz w:val="21"/>
      <w:shd w:val="clear" w:color="auto" w:fill="FFFFFF"/>
      <w:lang w:val="fr-FR" w:eastAsia="fr-FR"/>
    </w:rPr>
  </w:style>
  <w:style w:type="character" w:customStyle="1" w:styleId="Bodytext4TimesNewRoman">
    <w:name w:val="Body text (4) + Times New Roman"/>
    <w:aliases w:val="9 pt,Not Italic,Spacing -1 pt"/>
    <w:uiPriority w:val="99"/>
    <w:rsid w:val="005E54D6"/>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5E54D6"/>
    <w:rPr>
      <w:rFonts w:ascii="Times New Roman" w:hAnsi="Times New Roman"/>
      <w:b/>
      <w:i/>
      <w:spacing w:val="0"/>
      <w:u w:val="none"/>
      <w:lang w:val="fr-FR" w:eastAsia="fr-FR"/>
    </w:rPr>
  </w:style>
  <w:style w:type="character" w:customStyle="1" w:styleId="Heading3">
    <w:name w:val="Heading #3_"/>
    <w:link w:val="Heading30"/>
    <w:uiPriority w:val="99"/>
    <w:locked/>
    <w:rsid w:val="005E54D6"/>
    <w:rPr>
      <w:rFonts w:ascii="Times New Roman" w:hAnsi="Times New Roman"/>
      <w:b/>
      <w:i/>
      <w:shd w:val="clear" w:color="auto" w:fill="FFFFFF"/>
    </w:rPr>
  </w:style>
  <w:style w:type="character" w:customStyle="1" w:styleId="Heading3NotItalic">
    <w:name w:val="Heading #3 + Not Italic"/>
    <w:uiPriority w:val="99"/>
    <w:rsid w:val="005E54D6"/>
    <w:rPr>
      <w:rFonts w:ascii="Times New Roman" w:hAnsi="Times New Roman"/>
      <w:b/>
      <w:u w:val="none"/>
    </w:rPr>
  </w:style>
  <w:style w:type="character" w:customStyle="1" w:styleId="Bodytext5">
    <w:name w:val="Body text (5)_"/>
    <w:link w:val="Bodytext51"/>
    <w:uiPriority w:val="99"/>
    <w:locked/>
    <w:rsid w:val="005E54D6"/>
    <w:rPr>
      <w:rFonts w:ascii="Times New Roman" w:hAnsi="Times New Roman"/>
      <w:spacing w:val="10"/>
      <w:shd w:val="clear" w:color="auto" w:fill="FFFFFF"/>
    </w:rPr>
  </w:style>
  <w:style w:type="character" w:customStyle="1" w:styleId="Bodytext5Bold">
    <w:name w:val="Body text (5) + Bold"/>
    <w:aliases w:val="Spacing 0 pt12"/>
    <w:uiPriority w:val="99"/>
    <w:rsid w:val="005E54D6"/>
    <w:rPr>
      <w:rFonts w:ascii="Times New Roman" w:hAnsi="Times New Roman"/>
      <w:b/>
      <w:spacing w:val="0"/>
      <w:u w:val="none"/>
    </w:rPr>
  </w:style>
  <w:style w:type="character" w:customStyle="1" w:styleId="Bodytext5Bold2">
    <w:name w:val="Body text (5) + Bold2"/>
    <w:aliases w:val="Italic3,Spacing 0 pt11"/>
    <w:uiPriority w:val="99"/>
    <w:rsid w:val="005E54D6"/>
    <w:rPr>
      <w:rFonts w:ascii="Times New Roman" w:hAnsi="Times New Roman"/>
      <w:b/>
      <w:i/>
      <w:spacing w:val="0"/>
      <w:u w:val="single"/>
    </w:rPr>
  </w:style>
  <w:style w:type="character" w:customStyle="1" w:styleId="Bodytext5Bold1">
    <w:name w:val="Body text (5) + Bold1"/>
    <w:aliases w:val="Italic2,Spacing 0 pt10"/>
    <w:uiPriority w:val="99"/>
    <w:rsid w:val="005E54D6"/>
    <w:rPr>
      <w:rFonts w:ascii="Times New Roman" w:hAnsi="Times New Roman"/>
      <w:b/>
      <w:i/>
      <w:spacing w:val="0"/>
      <w:u w:val="none"/>
    </w:rPr>
  </w:style>
  <w:style w:type="character" w:customStyle="1" w:styleId="Bodytext5Italic">
    <w:name w:val="Body text (5) + Italic"/>
    <w:aliases w:val="Spacing 2 pt"/>
    <w:uiPriority w:val="99"/>
    <w:rsid w:val="005E54D6"/>
    <w:rPr>
      <w:rFonts w:ascii="Times New Roman" w:hAnsi="Times New Roman"/>
      <w:i/>
      <w:spacing w:val="40"/>
      <w:u w:val="none"/>
    </w:rPr>
  </w:style>
  <w:style w:type="character" w:customStyle="1" w:styleId="Bodytext5Consolas">
    <w:name w:val="Body text (5) + Consolas"/>
    <w:aliases w:val="11 pt,Spacing -1 pt2"/>
    <w:uiPriority w:val="99"/>
    <w:rsid w:val="005E54D6"/>
    <w:rPr>
      <w:rFonts w:ascii="Consolas" w:hAnsi="Consolas"/>
      <w:spacing w:val="-20"/>
      <w:sz w:val="22"/>
      <w:u w:val="none"/>
    </w:rPr>
  </w:style>
  <w:style w:type="character" w:customStyle="1" w:styleId="Bodytext5SmallCaps">
    <w:name w:val="Body text (5) + Small Caps"/>
    <w:uiPriority w:val="99"/>
    <w:rsid w:val="005E54D6"/>
    <w:rPr>
      <w:rFonts w:ascii="Times New Roman" w:hAnsi="Times New Roman"/>
      <w:smallCaps/>
      <w:spacing w:val="10"/>
      <w:u w:val="none"/>
    </w:rPr>
  </w:style>
  <w:style w:type="character" w:customStyle="1" w:styleId="Bodytext5Consolas2">
    <w:name w:val="Body text (5) + Consolas2"/>
    <w:aliases w:val="11 pt1,Spacing -1 pt1"/>
    <w:uiPriority w:val="99"/>
    <w:rsid w:val="005E54D6"/>
    <w:rPr>
      <w:rFonts w:ascii="Consolas" w:hAnsi="Consolas"/>
      <w:spacing w:val="-20"/>
      <w:sz w:val="22"/>
      <w:u w:val="none"/>
    </w:rPr>
  </w:style>
  <w:style w:type="character" w:customStyle="1" w:styleId="Heading32">
    <w:name w:val="Heading #3 (2)_"/>
    <w:link w:val="Heading320"/>
    <w:uiPriority w:val="99"/>
    <w:locked/>
    <w:rsid w:val="005E54D6"/>
    <w:rPr>
      <w:rFonts w:ascii="Times New Roman" w:hAnsi="Times New Roman"/>
      <w:i/>
      <w:shd w:val="clear" w:color="auto" w:fill="FFFFFF"/>
    </w:rPr>
  </w:style>
  <w:style w:type="character" w:customStyle="1" w:styleId="Heading32NotItalic">
    <w:name w:val="Heading #3 (2) + Not Italic"/>
    <w:aliases w:val="Spacing 0 pt9"/>
    <w:uiPriority w:val="99"/>
    <w:rsid w:val="005E54D6"/>
    <w:rPr>
      <w:rFonts w:ascii="Times New Roman" w:hAnsi="Times New Roman"/>
      <w:spacing w:val="10"/>
      <w:u w:val="none"/>
    </w:rPr>
  </w:style>
  <w:style w:type="character" w:customStyle="1" w:styleId="Heading3NotBold">
    <w:name w:val="Heading #3 + Not Bold"/>
    <w:aliases w:val="Not Italic4,Spacing 0 pt8"/>
    <w:uiPriority w:val="99"/>
    <w:rsid w:val="005E54D6"/>
    <w:rPr>
      <w:rFonts w:ascii="Times New Roman" w:hAnsi="Times New Roman"/>
      <w:spacing w:val="10"/>
      <w:u w:val="none"/>
    </w:rPr>
  </w:style>
  <w:style w:type="character" w:customStyle="1" w:styleId="Headerorfooter">
    <w:name w:val="Header or footer_"/>
    <w:link w:val="Headerorfooter1"/>
    <w:uiPriority w:val="99"/>
    <w:locked/>
    <w:rsid w:val="005E54D6"/>
    <w:rPr>
      <w:rFonts w:ascii="Times New Roman" w:hAnsi="Times New Roman"/>
      <w:spacing w:val="20"/>
      <w:sz w:val="21"/>
      <w:shd w:val="clear" w:color="auto" w:fill="FFFFFF"/>
    </w:rPr>
  </w:style>
  <w:style w:type="character" w:customStyle="1" w:styleId="Headerorfooter0">
    <w:name w:val="Header or footer"/>
    <w:uiPriority w:val="99"/>
    <w:rsid w:val="005E54D6"/>
  </w:style>
  <w:style w:type="character" w:customStyle="1" w:styleId="Bodytext8">
    <w:name w:val="Body text (8)_"/>
    <w:link w:val="Bodytext80"/>
    <w:uiPriority w:val="99"/>
    <w:locked/>
    <w:rsid w:val="005E54D6"/>
    <w:rPr>
      <w:rFonts w:ascii="Times New Roman" w:hAnsi="Times New Roman"/>
      <w:i/>
      <w:shd w:val="clear" w:color="auto" w:fill="FFFFFF"/>
    </w:rPr>
  </w:style>
  <w:style w:type="character" w:customStyle="1" w:styleId="Bodytext8NotItalic">
    <w:name w:val="Body text (8) + Not Italic"/>
    <w:aliases w:val="Spacing 0 pt7"/>
    <w:uiPriority w:val="99"/>
    <w:rsid w:val="005E54D6"/>
    <w:rPr>
      <w:rFonts w:ascii="Times New Roman" w:hAnsi="Times New Roman"/>
      <w:spacing w:val="10"/>
      <w:u w:val="none"/>
    </w:rPr>
  </w:style>
  <w:style w:type="character" w:customStyle="1" w:styleId="Bodytext5Georgia">
    <w:name w:val="Body text (5) + Georgia"/>
    <w:aliases w:val="10 pt,Spacing 0 pt6"/>
    <w:uiPriority w:val="99"/>
    <w:rsid w:val="005E54D6"/>
    <w:rPr>
      <w:rFonts w:ascii="Georgia" w:hAnsi="Georgia"/>
      <w:spacing w:val="0"/>
      <w:sz w:val="20"/>
      <w:u w:val="none"/>
    </w:rPr>
  </w:style>
  <w:style w:type="character" w:customStyle="1" w:styleId="Bodytext9">
    <w:name w:val="Body text (9)_"/>
    <w:link w:val="Bodytext90"/>
    <w:uiPriority w:val="99"/>
    <w:locked/>
    <w:rsid w:val="005E54D6"/>
    <w:rPr>
      <w:rFonts w:ascii="Times New Roman" w:hAnsi="Times New Roman"/>
      <w:sz w:val="8"/>
      <w:shd w:val="clear" w:color="auto" w:fill="FFFFFF"/>
    </w:rPr>
  </w:style>
  <w:style w:type="character" w:customStyle="1" w:styleId="Bodytext3">
    <w:name w:val="Body text (3)_"/>
    <w:link w:val="Bodytext30"/>
    <w:uiPriority w:val="99"/>
    <w:locked/>
    <w:rsid w:val="005E54D6"/>
    <w:rPr>
      <w:rFonts w:ascii="Times New Roman" w:hAnsi="Times New Roman"/>
      <w:i/>
      <w:shd w:val="clear" w:color="auto" w:fill="FFFFFF"/>
    </w:rPr>
  </w:style>
  <w:style w:type="character" w:customStyle="1" w:styleId="Bodytext3Bold">
    <w:name w:val="Body text (3) + Bold"/>
    <w:uiPriority w:val="99"/>
    <w:rsid w:val="005E54D6"/>
    <w:rPr>
      <w:rFonts w:ascii="Times New Roman" w:hAnsi="Times New Roman"/>
      <w:b/>
      <w:i/>
      <w:u w:val="none"/>
    </w:rPr>
  </w:style>
  <w:style w:type="character" w:customStyle="1" w:styleId="HeaderorfooterSpacing0pt">
    <w:name w:val="Header or footer + Spacing 0 pt"/>
    <w:uiPriority w:val="99"/>
    <w:rsid w:val="005E54D6"/>
    <w:rPr>
      <w:rFonts w:ascii="Times New Roman" w:hAnsi="Times New Roman"/>
      <w:spacing w:val="0"/>
      <w:sz w:val="21"/>
      <w:u w:val="none"/>
    </w:rPr>
  </w:style>
  <w:style w:type="character" w:customStyle="1" w:styleId="Bodytext3Bold1">
    <w:name w:val="Body text (3) + Bold1"/>
    <w:aliases w:val="Not Italic3"/>
    <w:uiPriority w:val="99"/>
    <w:rsid w:val="005E54D6"/>
    <w:rPr>
      <w:rFonts w:ascii="Times New Roman" w:hAnsi="Times New Roman"/>
      <w:b/>
      <w:u w:val="none"/>
    </w:rPr>
  </w:style>
  <w:style w:type="character" w:customStyle="1" w:styleId="Bodytext8Georgia">
    <w:name w:val="Body text (8) + Georgia"/>
    <w:aliases w:val="10 pt1,Not Italic2"/>
    <w:uiPriority w:val="99"/>
    <w:rsid w:val="005E54D6"/>
    <w:rPr>
      <w:rFonts w:ascii="Georgia" w:hAnsi="Georgia"/>
      <w:sz w:val="20"/>
      <w:u w:val="none"/>
    </w:rPr>
  </w:style>
  <w:style w:type="character" w:customStyle="1" w:styleId="Bodytext5Italic1">
    <w:name w:val="Body text (5) + Italic1"/>
    <w:aliases w:val="Spacing 0 pt5"/>
    <w:uiPriority w:val="99"/>
    <w:rsid w:val="005E54D6"/>
    <w:rPr>
      <w:rFonts w:ascii="Times New Roman" w:hAnsi="Times New Roman"/>
      <w:i/>
      <w:spacing w:val="0"/>
      <w:u w:val="none"/>
    </w:rPr>
  </w:style>
  <w:style w:type="character" w:customStyle="1" w:styleId="Bodytext5Spacing1pt">
    <w:name w:val="Body text (5) + Spacing 1 pt"/>
    <w:uiPriority w:val="99"/>
    <w:rsid w:val="005E54D6"/>
    <w:rPr>
      <w:rFonts w:ascii="Times New Roman" w:hAnsi="Times New Roman"/>
      <w:spacing w:val="20"/>
      <w:sz w:val="24"/>
      <w:u w:val="none"/>
    </w:rPr>
  </w:style>
  <w:style w:type="character" w:customStyle="1" w:styleId="Bodytext5105pt">
    <w:name w:val="Body text (5) + 10.5 pt"/>
    <w:aliases w:val="Bold,Spacing 0 pt4"/>
    <w:uiPriority w:val="99"/>
    <w:rsid w:val="005E54D6"/>
    <w:rPr>
      <w:rFonts w:ascii="Times New Roman" w:hAnsi="Times New Roman"/>
      <w:b/>
      <w:spacing w:val="0"/>
      <w:sz w:val="21"/>
      <w:u w:val="none"/>
    </w:rPr>
  </w:style>
  <w:style w:type="character" w:customStyle="1" w:styleId="Bodytext50">
    <w:name w:val="Body text (5)"/>
    <w:uiPriority w:val="99"/>
    <w:rsid w:val="005E54D6"/>
  </w:style>
  <w:style w:type="character" w:customStyle="1" w:styleId="Bodytext10">
    <w:name w:val="Body text (10)_"/>
    <w:link w:val="Bodytext100"/>
    <w:uiPriority w:val="99"/>
    <w:locked/>
    <w:rsid w:val="005E54D6"/>
    <w:rPr>
      <w:rFonts w:ascii="Times New Roman" w:hAnsi="Times New Roman"/>
      <w:b/>
      <w:sz w:val="21"/>
      <w:shd w:val="clear" w:color="auto" w:fill="FFFFFF"/>
    </w:rPr>
  </w:style>
  <w:style w:type="character" w:customStyle="1" w:styleId="Bodytext10NotBold">
    <w:name w:val="Body text (10) + Not Bold"/>
    <w:aliases w:val="Italic1,Spacing 0 pt3"/>
    <w:uiPriority w:val="99"/>
    <w:rsid w:val="005E54D6"/>
    <w:rPr>
      <w:rFonts w:ascii="Times New Roman" w:hAnsi="Times New Roman"/>
      <w:i/>
      <w:spacing w:val="-10"/>
      <w:sz w:val="21"/>
      <w:u w:val="none"/>
    </w:rPr>
  </w:style>
  <w:style w:type="character" w:customStyle="1" w:styleId="Heading2">
    <w:name w:val="Heading #2_"/>
    <w:link w:val="Heading20"/>
    <w:locked/>
    <w:rsid w:val="005E54D6"/>
    <w:rPr>
      <w:rFonts w:ascii="Times New Roman" w:hAnsi="Times New Roman"/>
      <w:spacing w:val="10"/>
      <w:shd w:val="clear" w:color="auto" w:fill="FFFFFF"/>
    </w:rPr>
  </w:style>
  <w:style w:type="character" w:customStyle="1" w:styleId="Bodytext11">
    <w:name w:val="Body text (11)_"/>
    <w:link w:val="Bodytext110"/>
    <w:uiPriority w:val="99"/>
    <w:locked/>
    <w:rsid w:val="005E54D6"/>
    <w:rPr>
      <w:rFonts w:ascii="Times New Roman" w:hAnsi="Times New Roman"/>
      <w:i/>
      <w:spacing w:val="-10"/>
      <w:sz w:val="21"/>
      <w:shd w:val="clear" w:color="auto" w:fill="FFFFFF"/>
    </w:rPr>
  </w:style>
  <w:style w:type="character" w:customStyle="1" w:styleId="Bodytext11Bold">
    <w:name w:val="Body text (11) + Bold"/>
    <w:aliases w:val="Not Italic1,Spacing 0 pt2"/>
    <w:uiPriority w:val="99"/>
    <w:rsid w:val="005E54D6"/>
    <w:rPr>
      <w:rFonts w:ascii="Times New Roman" w:hAnsi="Times New Roman"/>
      <w:b/>
      <w:spacing w:val="0"/>
      <w:sz w:val="21"/>
      <w:u w:val="none"/>
    </w:rPr>
  </w:style>
  <w:style w:type="character" w:customStyle="1" w:styleId="Heading1">
    <w:name w:val="Heading #1_"/>
    <w:link w:val="Heading10"/>
    <w:uiPriority w:val="99"/>
    <w:locked/>
    <w:rsid w:val="005E54D6"/>
    <w:rPr>
      <w:rFonts w:ascii="Times New Roman" w:hAnsi="Times New Roman"/>
      <w:i/>
      <w:shd w:val="clear" w:color="auto" w:fill="FFFFFF"/>
    </w:rPr>
  </w:style>
  <w:style w:type="character" w:customStyle="1" w:styleId="Bodytext5Consolas1">
    <w:name w:val="Body text (5) + Consolas1"/>
    <w:aliases w:val="9 pt1,Spacing 0 pt1"/>
    <w:uiPriority w:val="99"/>
    <w:rsid w:val="005E54D6"/>
    <w:rPr>
      <w:rFonts w:ascii="Consolas" w:hAnsi="Consolas"/>
      <w:spacing w:val="0"/>
      <w:sz w:val="18"/>
      <w:u w:val="none"/>
    </w:rPr>
  </w:style>
  <w:style w:type="character" w:customStyle="1" w:styleId="Bodytext52">
    <w:name w:val="Body text (5)2"/>
    <w:uiPriority w:val="99"/>
    <w:rsid w:val="005E54D6"/>
    <w:rPr>
      <w:rFonts w:ascii="Times New Roman" w:hAnsi="Times New Roman"/>
      <w:spacing w:val="10"/>
      <w:u w:val="single"/>
    </w:rPr>
  </w:style>
  <w:style w:type="character" w:customStyle="1" w:styleId="Bodytext5Spacing-1pt">
    <w:name w:val="Body text (5) + Spacing -1 pt"/>
    <w:uiPriority w:val="99"/>
    <w:rsid w:val="005E54D6"/>
    <w:rPr>
      <w:rFonts w:ascii="Times New Roman" w:hAnsi="Times New Roman"/>
      <w:spacing w:val="-20"/>
      <w:u w:val="none"/>
    </w:rPr>
  </w:style>
  <w:style w:type="paragraph" w:customStyle="1" w:styleId="Bodytext6">
    <w:name w:val="Body text (6)"/>
    <w:basedOn w:val="Normal"/>
    <w:link w:val="Bodytext6Exact"/>
    <w:uiPriority w:val="99"/>
    <w:rsid w:val="005E54D6"/>
    <w:pPr>
      <w:shd w:val="clear" w:color="auto" w:fill="FFFFFF"/>
      <w:spacing w:line="151" w:lineRule="exact"/>
      <w:jc w:val="both"/>
    </w:pPr>
    <w:rPr>
      <w:rFonts w:ascii="Consolas" w:eastAsiaTheme="minorHAnsi" w:hAnsi="Consolas" w:cstheme="minorBidi"/>
      <w:i/>
      <w:color w:val="auto"/>
      <w:sz w:val="23"/>
      <w:szCs w:val="22"/>
      <w:lang w:val="fr-FR" w:eastAsia="fr-FR"/>
    </w:rPr>
  </w:style>
  <w:style w:type="paragraph" w:customStyle="1" w:styleId="Bodytext7">
    <w:name w:val="Body text (7)"/>
    <w:basedOn w:val="Normal"/>
    <w:link w:val="Bodytext7Exact"/>
    <w:uiPriority w:val="99"/>
    <w:rsid w:val="005E54D6"/>
    <w:pPr>
      <w:shd w:val="clear" w:color="auto" w:fill="FFFFFF"/>
      <w:spacing w:line="151" w:lineRule="exact"/>
    </w:pPr>
    <w:rPr>
      <w:rFonts w:ascii="Times New Roman" w:eastAsiaTheme="minorHAnsi" w:hAnsi="Times New Roman" w:cstheme="minorBidi"/>
      <w:color w:val="auto"/>
      <w:spacing w:val="20"/>
      <w:szCs w:val="22"/>
      <w:lang w:val="fr-FR" w:eastAsia="fr-FR"/>
    </w:rPr>
  </w:style>
  <w:style w:type="paragraph" w:customStyle="1" w:styleId="Bodytext51">
    <w:name w:val="Body text (5)1"/>
    <w:basedOn w:val="Normal"/>
    <w:link w:val="Bodytext5"/>
    <w:uiPriority w:val="99"/>
    <w:rsid w:val="005E54D6"/>
    <w:pPr>
      <w:shd w:val="clear" w:color="auto" w:fill="FFFFFF"/>
      <w:spacing w:before="240" w:after="240" w:line="306" w:lineRule="exact"/>
      <w:ind w:hanging="660"/>
    </w:pPr>
    <w:rPr>
      <w:rFonts w:ascii="Times New Roman" w:eastAsiaTheme="minorHAnsi" w:hAnsi="Times New Roman" w:cstheme="minorBidi"/>
      <w:color w:val="auto"/>
      <w:spacing w:val="10"/>
      <w:sz w:val="22"/>
      <w:szCs w:val="22"/>
      <w:lang w:val="en-US" w:eastAsia="en-US"/>
    </w:rPr>
  </w:style>
  <w:style w:type="paragraph" w:customStyle="1" w:styleId="Picturecaption2">
    <w:name w:val="Picture caption (2)"/>
    <w:basedOn w:val="Normal"/>
    <w:link w:val="Picturecaption2Exact"/>
    <w:uiPriority w:val="99"/>
    <w:rsid w:val="005E54D6"/>
    <w:pPr>
      <w:shd w:val="clear" w:color="auto" w:fill="FFFFFF"/>
      <w:spacing w:after="60" w:line="240" w:lineRule="atLeast"/>
    </w:pPr>
    <w:rPr>
      <w:rFonts w:ascii="Times New Roman" w:eastAsiaTheme="minorHAnsi" w:hAnsi="Times New Roman" w:cstheme="minorBidi"/>
      <w:b/>
      <w:color w:val="auto"/>
      <w:sz w:val="21"/>
      <w:szCs w:val="22"/>
      <w:lang w:val="en-US" w:eastAsia="en-US"/>
    </w:rPr>
  </w:style>
  <w:style w:type="paragraph" w:customStyle="1" w:styleId="Picturecaption3">
    <w:name w:val="Picture caption (3)"/>
    <w:basedOn w:val="Normal"/>
    <w:link w:val="Picturecaption3Exact"/>
    <w:uiPriority w:val="99"/>
    <w:rsid w:val="005E54D6"/>
    <w:pPr>
      <w:shd w:val="clear" w:color="auto" w:fill="FFFFFF"/>
      <w:spacing w:before="60" w:line="259" w:lineRule="exact"/>
      <w:ind w:hanging="920"/>
    </w:pPr>
    <w:rPr>
      <w:rFonts w:ascii="Times New Roman" w:eastAsiaTheme="minorHAnsi" w:hAnsi="Times New Roman" w:cstheme="minorBidi"/>
      <w:b/>
      <w:color w:val="auto"/>
      <w:sz w:val="22"/>
      <w:szCs w:val="22"/>
      <w:lang w:val="en-US" w:eastAsia="en-US"/>
    </w:rPr>
  </w:style>
  <w:style w:type="paragraph" w:customStyle="1" w:styleId="Picturecaption">
    <w:name w:val="Picture caption"/>
    <w:basedOn w:val="Normal"/>
    <w:link w:val="PicturecaptionExact"/>
    <w:uiPriority w:val="99"/>
    <w:rsid w:val="005E54D6"/>
    <w:pPr>
      <w:shd w:val="clear" w:color="auto" w:fill="FFFFFF"/>
      <w:spacing w:line="302" w:lineRule="exact"/>
      <w:jc w:val="right"/>
    </w:pPr>
    <w:rPr>
      <w:rFonts w:ascii="Times New Roman" w:eastAsiaTheme="minorHAnsi" w:hAnsi="Times New Roman" w:cstheme="minorBidi"/>
      <w:color w:val="auto"/>
      <w:spacing w:val="10"/>
      <w:sz w:val="22"/>
      <w:szCs w:val="22"/>
      <w:lang w:val="en-US" w:eastAsia="en-US"/>
    </w:rPr>
  </w:style>
  <w:style w:type="paragraph" w:customStyle="1" w:styleId="Bodytext20">
    <w:name w:val="Body text (2)"/>
    <w:basedOn w:val="Normal"/>
    <w:link w:val="Bodytext2"/>
    <w:uiPriority w:val="99"/>
    <w:rsid w:val="005E54D6"/>
    <w:pPr>
      <w:shd w:val="clear" w:color="auto" w:fill="FFFFFF"/>
      <w:spacing w:line="302" w:lineRule="exact"/>
      <w:jc w:val="both"/>
    </w:pPr>
    <w:rPr>
      <w:rFonts w:ascii="Times New Roman" w:eastAsiaTheme="minorHAnsi" w:hAnsi="Times New Roman" w:cstheme="minorBidi"/>
      <w:color w:val="auto"/>
      <w:spacing w:val="10"/>
      <w:sz w:val="22"/>
      <w:szCs w:val="22"/>
      <w:lang w:val="en-US" w:eastAsia="en-US"/>
    </w:rPr>
  </w:style>
  <w:style w:type="paragraph" w:customStyle="1" w:styleId="Bodytext40">
    <w:name w:val="Body text (4)"/>
    <w:basedOn w:val="Normal"/>
    <w:link w:val="Bodytext4"/>
    <w:uiPriority w:val="99"/>
    <w:rsid w:val="005E54D6"/>
    <w:pPr>
      <w:shd w:val="clear" w:color="auto" w:fill="FFFFFF"/>
      <w:spacing w:line="198" w:lineRule="exact"/>
      <w:jc w:val="both"/>
    </w:pPr>
    <w:rPr>
      <w:rFonts w:ascii="Arial Narrow" w:eastAsiaTheme="minorHAnsi" w:hAnsi="Arial Narrow" w:cstheme="minorBidi"/>
      <w:i/>
      <w:color w:val="auto"/>
      <w:sz w:val="21"/>
      <w:szCs w:val="22"/>
      <w:lang w:val="fr-FR" w:eastAsia="fr-FR"/>
    </w:rPr>
  </w:style>
  <w:style w:type="paragraph" w:customStyle="1" w:styleId="Heading30">
    <w:name w:val="Heading #3"/>
    <w:basedOn w:val="Normal"/>
    <w:link w:val="Heading3"/>
    <w:uiPriority w:val="99"/>
    <w:rsid w:val="005E54D6"/>
    <w:pPr>
      <w:shd w:val="clear" w:color="auto" w:fill="FFFFFF"/>
      <w:spacing w:before="960" w:after="240" w:line="240" w:lineRule="atLeast"/>
      <w:jc w:val="both"/>
      <w:outlineLvl w:val="2"/>
    </w:pPr>
    <w:rPr>
      <w:rFonts w:ascii="Times New Roman" w:eastAsiaTheme="minorHAnsi" w:hAnsi="Times New Roman" w:cstheme="minorBidi"/>
      <w:b/>
      <w:i/>
      <w:color w:val="auto"/>
      <w:sz w:val="22"/>
      <w:szCs w:val="22"/>
      <w:lang w:val="en-US" w:eastAsia="en-US"/>
    </w:rPr>
  </w:style>
  <w:style w:type="paragraph" w:customStyle="1" w:styleId="Heading320">
    <w:name w:val="Heading #3 (2)"/>
    <w:basedOn w:val="Normal"/>
    <w:link w:val="Heading32"/>
    <w:uiPriority w:val="99"/>
    <w:rsid w:val="005E54D6"/>
    <w:pPr>
      <w:shd w:val="clear" w:color="auto" w:fill="FFFFFF"/>
      <w:spacing w:line="302" w:lineRule="exact"/>
      <w:jc w:val="both"/>
      <w:outlineLvl w:val="2"/>
    </w:pPr>
    <w:rPr>
      <w:rFonts w:ascii="Times New Roman" w:eastAsiaTheme="minorHAnsi" w:hAnsi="Times New Roman" w:cstheme="minorBidi"/>
      <w:i/>
      <w:color w:val="auto"/>
      <w:sz w:val="22"/>
      <w:szCs w:val="22"/>
      <w:lang w:val="en-US" w:eastAsia="en-US"/>
    </w:rPr>
  </w:style>
  <w:style w:type="paragraph" w:customStyle="1" w:styleId="Headerorfooter1">
    <w:name w:val="Header or footer1"/>
    <w:basedOn w:val="Normal"/>
    <w:link w:val="Headerorfooter"/>
    <w:uiPriority w:val="99"/>
    <w:rsid w:val="005E54D6"/>
    <w:pPr>
      <w:shd w:val="clear" w:color="auto" w:fill="FFFFFF"/>
      <w:spacing w:line="240" w:lineRule="atLeast"/>
    </w:pPr>
    <w:rPr>
      <w:rFonts w:ascii="Times New Roman" w:eastAsiaTheme="minorHAnsi" w:hAnsi="Times New Roman" w:cstheme="minorBidi"/>
      <w:color w:val="auto"/>
      <w:spacing w:val="20"/>
      <w:sz w:val="21"/>
      <w:szCs w:val="22"/>
      <w:lang w:val="en-US" w:eastAsia="en-US"/>
    </w:rPr>
  </w:style>
  <w:style w:type="paragraph" w:customStyle="1" w:styleId="Bodytext80">
    <w:name w:val="Body text (8)"/>
    <w:basedOn w:val="Normal"/>
    <w:link w:val="Bodytext8"/>
    <w:uiPriority w:val="99"/>
    <w:rsid w:val="005E54D6"/>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90">
    <w:name w:val="Body text (9)"/>
    <w:basedOn w:val="Normal"/>
    <w:link w:val="Bodytext9"/>
    <w:uiPriority w:val="99"/>
    <w:rsid w:val="005E54D6"/>
    <w:pPr>
      <w:shd w:val="clear" w:color="auto" w:fill="FFFFFF"/>
      <w:spacing w:line="240" w:lineRule="atLeast"/>
    </w:pPr>
    <w:rPr>
      <w:rFonts w:ascii="Times New Roman" w:eastAsiaTheme="minorHAnsi" w:hAnsi="Times New Roman" w:cstheme="minorBidi"/>
      <w:color w:val="auto"/>
      <w:sz w:val="8"/>
      <w:szCs w:val="22"/>
      <w:lang w:val="en-US" w:eastAsia="en-US"/>
    </w:rPr>
  </w:style>
  <w:style w:type="paragraph" w:customStyle="1" w:styleId="Bodytext30">
    <w:name w:val="Body text (3)"/>
    <w:basedOn w:val="Normal"/>
    <w:link w:val="Bodytext3"/>
    <w:uiPriority w:val="99"/>
    <w:rsid w:val="005E54D6"/>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100">
    <w:name w:val="Body text (10)"/>
    <w:basedOn w:val="Normal"/>
    <w:link w:val="Bodytext10"/>
    <w:uiPriority w:val="99"/>
    <w:rsid w:val="005E54D6"/>
    <w:pPr>
      <w:shd w:val="clear" w:color="auto" w:fill="FFFFFF"/>
      <w:spacing w:before="240" w:line="270" w:lineRule="exact"/>
      <w:jc w:val="center"/>
    </w:pPr>
    <w:rPr>
      <w:rFonts w:ascii="Times New Roman" w:eastAsiaTheme="minorHAnsi" w:hAnsi="Times New Roman" w:cstheme="minorBidi"/>
      <w:b/>
      <w:color w:val="auto"/>
      <w:sz w:val="21"/>
      <w:szCs w:val="22"/>
      <w:lang w:val="en-US" w:eastAsia="en-US"/>
    </w:rPr>
  </w:style>
  <w:style w:type="paragraph" w:customStyle="1" w:styleId="Heading20">
    <w:name w:val="Heading #2"/>
    <w:basedOn w:val="Normal"/>
    <w:link w:val="Heading2"/>
    <w:rsid w:val="005E54D6"/>
    <w:pPr>
      <w:shd w:val="clear" w:color="auto" w:fill="FFFFFF"/>
      <w:spacing w:line="240" w:lineRule="atLeast"/>
      <w:outlineLvl w:val="1"/>
    </w:pPr>
    <w:rPr>
      <w:rFonts w:ascii="Times New Roman" w:eastAsiaTheme="minorHAnsi" w:hAnsi="Times New Roman" w:cstheme="minorBidi"/>
      <w:color w:val="auto"/>
      <w:spacing w:val="10"/>
      <w:sz w:val="22"/>
      <w:szCs w:val="22"/>
      <w:lang w:val="en-US" w:eastAsia="en-US"/>
    </w:rPr>
  </w:style>
  <w:style w:type="paragraph" w:customStyle="1" w:styleId="Bodytext110">
    <w:name w:val="Body text (11)"/>
    <w:basedOn w:val="Normal"/>
    <w:link w:val="Bodytext11"/>
    <w:uiPriority w:val="99"/>
    <w:rsid w:val="005E54D6"/>
    <w:pPr>
      <w:shd w:val="clear" w:color="auto" w:fill="FFFFFF"/>
      <w:spacing w:after="300" w:line="240" w:lineRule="atLeast"/>
    </w:pPr>
    <w:rPr>
      <w:rFonts w:ascii="Times New Roman" w:eastAsiaTheme="minorHAnsi" w:hAnsi="Times New Roman" w:cstheme="minorBidi"/>
      <w:i/>
      <w:color w:val="auto"/>
      <w:spacing w:val="-10"/>
      <w:sz w:val="21"/>
      <w:szCs w:val="22"/>
      <w:lang w:val="en-US" w:eastAsia="en-US"/>
    </w:rPr>
  </w:style>
  <w:style w:type="paragraph" w:customStyle="1" w:styleId="Heading10">
    <w:name w:val="Heading #1"/>
    <w:basedOn w:val="Normal"/>
    <w:link w:val="Heading1"/>
    <w:uiPriority w:val="99"/>
    <w:rsid w:val="005E54D6"/>
    <w:pPr>
      <w:shd w:val="clear" w:color="auto" w:fill="FFFFFF"/>
      <w:spacing w:before="300" w:line="240" w:lineRule="atLeast"/>
      <w:jc w:val="right"/>
      <w:outlineLvl w:val="0"/>
    </w:pPr>
    <w:rPr>
      <w:rFonts w:ascii="Times New Roman" w:eastAsiaTheme="minorHAnsi" w:hAnsi="Times New Roman" w:cstheme="minorBidi"/>
      <w:i/>
      <w:color w:val="auto"/>
      <w:sz w:val="22"/>
      <w:szCs w:val="22"/>
      <w:lang w:val="en-US" w:eastAsia="en-US"/>
    </w:rPr>
  </w:style>
  <w:style w:type="paragraph" w:styleId="Antet">
    <w:name w:val="header"/>
    <w:basedOn w:val="Normal"/>
    <w:link w:val="AntetCaracter"/>
    <w:uiPriority w:val="99"/>
    <w:unhideWhenUsed/>
    <w:rsid w:val="005E54D6"/>
    <w:pPr>
      <w:tabs>
        <w:tab w:val="center" w:pos="4536"/>
        <w:tab w:val="right" w:pos="9072"/>
      </w:tabs>
    </w:pPr>
    <w:rPr>
      <w:rFonts w:cs="Times New Roman"/>
      <w:sz w:val="20"/>
      <w:szCs w:val="20"/>
    </w:rPr>
  </w:style>
  <w:style w:type="character" w:customStyle="1" w:styleId="AntetCaracter">
    <w:name w:val="Antet Caracter"/>
    <w:basedOn w:val="Fontdeparagrafimplicit"/>
    <w:link w:val="Antet"/>
    <w:uiPriority w:val="99"/>
    <w:rsid w:val="005E54D6"/>
    <w:rPr>
      <w:rFonts w:ascii="Arial Unicode MS" w:eastAsia="Arial Unicode MS" w:hAnsi="Arial Unicode MS" w:cs="Times New Roman"/>
      <w:color w:val="000000"/>
      <w:sz w:val="20"/>
      <w:szCs w:val="20"/>
    </w:rPr>
  </w:style>
  <w:style w:type="paragraph" w:styleId="Listparagraf">
    <w:name w:val="List Paragraph"/>
    <w:aliases w:val="Akapit z listą BS,Outlines a.b.c.,List_Paragraph,Multilevel para_II,Akapit z lista BS,List Paragraph1,Forth level,Citation List,본문(내용),List Paragraph (numbered (a)),Normal bullet 2,List1,body 2,List Paragraph11,Bullet,Header bold,bullets"/>
    <w:basedOn w:val="Normal"/>
    <w:link w:val="ListparagrafCaracter"/>
    <w:uiPriority w:val="34"/>
    <w:qFormat/>
    <w:rsid w:val="005E54D6"/>
    <w:pPr>
      <w:widowControl/>
      <w:ind w:left="720"/>
      <w:contextualSpacing/>
    </w:pPr>
    <w:rPr>
      <w:rFonts w:ascii="Times New Roman" w:hAnsi="Times New Roman" w:cs="Times New Roman"/>
      <w:color w:val="auto"/>
      <w:sz w:val="20"/>
      <w:szCs w:val="20"/>
      <w:lang w:eastAsia="en-US"/>
    </w:rPr>
  </w:style>
  <w:style w:type="character" w:customStyle="1" w:styleId="SubsolCaracter1">
    <w:name w:val="Subsol Caracter1"/>
    <w:uiPriority w:val="99"/>
    <w:semiHidden/>
    <w:rsid w:val="005E54D6"/>
    <w:rPr>
      <w:rFonts w:cs="Arial Unicode MS"/>
      <w:color w:val="000000"/>
      <w:sz w:val="24"/>
      <w:szCs w:val="24"/>
      <w:lang w:val="ro-RO" w:eastAsia="ro-RO"/>
    </w:rPr>
  </w:style>
  <w:style w:type="character" w:customStyle="1" w:styleId="DefaultTextChar">
    <w:name w:val="Default Text Char"/>
    <w:link w:val="DefaultText"/>
    <w:locked/>
    <w:rsid w:val="005E54D6"/>
    <w:rPr>
      <w:rFonts w:ascii="Times New Roman" w:eastAsia="MS Mincho" w:hAnsi="Times New Roman"/>
      <w:sz w:val="24"/>
    </w:rPr>
  </w:style>
  <w:style w:type="paragraph" w:styleId="Subsol">
    <w:name w:val="footer"/>
    <w:basedOn w:val="Normal"/>
    <w:link w:val="SubsolCaracter6"/>
    <w:uiPriority w:val="99"/>
    <w:unhideWhenUsed/>
    <w:rsid w:val="005E54D6"/>
    <w:pPr>
      <w:tabs>
        <w:tab w:val="center" w:pos="4536"/>
        <w:tab w:val="right" w:pos="9072"/>
      </w:tabs>
    </w:pPr>
    <w:rPr>
      <w:rFonts w:cs="Times New Roman"/>
    </w:rPr>
  </w:style>
  <w:style w:type="character" w:customStyle="1" w:styleId="SubsolCaracter">
    <w:name w:val="Subsol Caracter"/>
    <w:basedOn w:val="Fontdeparagrafimplicit"/>
    <w:link w:val="Subsol"/>
    <w:uiPriority w:val="99"/>
    <w:rsid w:val="005E54D6"/>
    <w:rPr>
      <w:rFonts w:ascii="Arial Unicode MS" w:eastAsia="Arial Unicode MS" w:hAnsi="Arial Unicode MS" w:cs="Arial Unicode MS"/>
      <w:color w:val="000000"/>
      <w:sz w:val="24"/>
      <w:szCs w:val="24"/>
      <w:lang w:val="ro-RO" w:eastAsia="ro-RO"/>
    </w:rPr>
  </w:style>
  <w:style w:type="character" w:customStyle="1" w:styleId="SubsolCaracter6">
    <w:name w:val="Subsol Caracter6"/>
    <w:link w:val="Subsol"/>
    <w:uiPriority w:val="99"/>
    <w:locked/>
    <w:rsid w:val="005E54D6"/>
    <w:rPr>
      <w:rFonts w:ascii="Arial Unicode MS" w:eastAsia="Arial Unicode MS" w:hAnsi="Arial Unicode MS" w:cs="Times New Roman"/>
      <w:color w:val="000000"/>
      <w:sz w:val="24"/>
      <w:szCs w:val="24"/>
    </w:rPr>
  </w:style>
  <w:style w:type="character" w:customStyle="1" w:styleId="SubsolCaracter5">
    <w:name w:val="Subsol Caracter5"/>
    <w:uiPriority w:val="99"/>
    <w:semiHidden/>
    <w:rsid w:val="005E54D6"/>
    <w:rPr>
      <w:rFonts w:cs="Arial Unicode MS"/>
      <w:color w:val="000000"/>
      <w:sz w:val="24"/>
      <w:szCs w:val="24"/>
      <w:lang w:val="ro-RO" w:eastAsia="ro-RO"/>
    </w:rPr>
  </w:style>
  <w:style w:type="character" w:customStyle="1" w:styleId="SubsolCaracter4">
    <w:name w:val="Subsol Caracter4"/>
    <w:uiPriority w:val="99"/>
    <w:semiHidden/>
    <w:rsid w:val="005E54D6"/>
    <w:rPr>
      <w:rFonts w:cs="Arial Unicode MS"/>
      <w:color w:val="000000"/>
      <w:sz w:val="24"/>
      <w:szCs w:val="24"/>
      <w:lang w:val="ro-RO" w:eastAsia="ro-RO"/>
    </w:rPr>
  </w:style>
  <w:style w:type="character" w:customStyle="1" w:styleId="SubsolCaracter3">
    <w:name w:val="Subsol Caracter3"/>
    <w:uiPriority w:val="99"/>
    <w:semiHidden/>
    <w:rsid w:val="005E54D6"/>
    <w:rPr>
      <w:rFonts w:cs="Arial Unicode MS"/>
      <w:color w:val="000000"/>
      <w:sz w:val="24"/>
      <w:szCs w:val="24"/>
      <w:lang w:val="ro-RO" w:eastAsia="ro-RO"/>
    </w:rPr>
  </w:style>
  <w:style w:type="character" w:customStyle="1" w:styleId="SubsolCaracter2">
    <w:name w:val="Subsol Caracter2"/>
    <w:uiPriority w:val="99"/>
    <w:semiHidden/>
    <w:rsid w:val="005E54D6"/>
    <w:rPr>
      <w:rFonts w:cs="Arial Unicode MS"/>
      <w:color w:val="000000"/>
      <w:sz w:val="24"/>
      <w:szCs w:val="24"/>
      <w:lang w:val="ro-RO" w:eastAsia="ro-RO"/>
    </w:rPr>
  </w:style>
  <w:style w:type="paragraph" w:styleId="TextnBalon">
    <w:name w:val="Balloon Text"/>
    <w:basedOn w:val="Normal"/>
    <w:link w:val="TextnBalonCaracter"/>
    <w:uiPriority w:val="99"/>
    <w:semiHidden/>
    <w:unhideWhenUsed/>
    <w:rsid w:val="005E54D6"/>
    <w:rPr>
      <w:rFonts w:ascii="Segoe UI" w:hAnsi="Segoe UI" w:cs="Times New Roman"/>
      <w:sz w:val="18"/>
      <w:szCs w:val="20"/>
    </w:rPr>
  </w:style>
  <w:style w:type="character" w:customStyle="1" w:styleId="TextnBalonCaracter">
    <w:name w:val="Text în Balon Caracter"/>
    <w:basedOn w:val="Fontdeparagrafimplicit"/>
    <w:link w:val="TextnBalon"/>
    <w:uiPriority w:val="99"/>
    <w:semiHidden/>
    <w:rsid w:val="005E54D6"/>
    <w:rPr>
      <w:rFonts w:ascii="Segoe UI" w:eastAsia="Arial Unicode MS" w:hAnsi="Segoe UI" w:cs="Times New Roman"/>
      <w:color w:val="000000"/>
      <w:sz w:val="18"/>
      <w:szCs w:val="20"/>
      <w:lang w:val="ro-RO" w:eastAsia="ro-RO"/>
    </w:rPr>
  </w:style>
  <w:style w:type="paragraph" w:customStyle="1" w:styleId="DefaultText">
    <w:name w:val="Default Text"/>
    <w:basedOn w:val="Normal"/>
    <w:link w:val="DefaultTextChar"/>
    <w:rsid w:val="005E54D6"/>
    <w:pPr>
      <w:widowControl/>
    </w:pPr>
    <w:rPr>
      <w:rFonts w:ascii="Times New Roman" w:eastAsia="MS Mincho" w:hAnsi="Times New Roman" w:cstheme="minorBidi"/>
      <w:color w:val="auto"/>
      <w:szCs w:val="22"/>
      <w:lang w:eastAsia="en-US"/>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Citation List Caracter,본문(내용) Caracter"/>
    <w:link w:val="Listparagraf"/>
    <w:uiPriority w:val="34"/>
    <w:qFormat/>
    <w:locked/>
    <w:rsid w:val="005E54D6"/>
    <w:rPr>
      <w:rFonts w:ascii="Times New Roman" w:eastAsia="Arial Unicode MS" w:hAnsi="Times New Roman" w:cs="Times New Roman"/>
      <w:sz w:val="20"/>
      <w:szCs w:val="20"/>
    </w:rPr>
  </w:style>
  <w:style w:type="paragraph" w:customStyle="1" w:styleId="DefaultText1">
    <w:name w:val="Default Text:1"/>
    <w:basedOn w:val="Normal"/>
    <w:rsid w:val="005E54D6"/>
    <w:pPr>
      <w:widowControl/>
    </w:pPr>
    <w:rPr>
      <w:rFonts w:ascii="Times New Roman" w:hAnsi="Times New Roman" w:cs="Times New Roman"/>
      <w:noProof/>
      <w:color w:val="auto"/>
      <w:szCs w:val="20"/>
      <w:lang w:val="en-US" w:eastAsia="en-US"/>
    </w:rPr>
  </w:style>
  <w:style w:type="paragraph" w:customStyle="1" w:styleId="DefaultText2">
    <w:name w:val="Default Text:2"/>
    <w:basedOn w:val="Normal"/>
    <w:rsid w:val="005E54D6"/>
    <w:pPr>
      <w:widowControl/>
    </w:pPr>
    <w:rPr>
      <w:rFonts w:ascii="Times New Roman" w:hAnsi="Times New Roman" w:cs="Times New Roman"/>
      <w:noProof/>
      <w:color w:val="auto"/>
      <w:szCs w:val="20"/>
      <w:lang w:val="en-US" w:eastAsia="en-US"/>
    </w:rPr>
  </w:style>
  <w:style w:type="table" w:styleId="Umbrirecolorat-Accentuare4">
    <w:name w:val="Colorful Shading Accent 4"/>
    <w:basedOn w:val="TabelNormal"/>
    <w:uiPriority w:val="71"/>
    <w:unhideWhenUsed/>
    <w:rsid w:val="005E54D6"/>
    <w:pPr>
      <w:jc w:val="left"/>
    </w:pPr>
    <w:rPr>
      <w:rFonts w:ascii="Times New Roman" w:eastAsia="Times New Roman" w:hAnsi="Times New Roman"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customStyle="1" w:styleId="Frspaiere1">
    <w:name w:val="Fără spațiere1"/>
    <w:uiPriority w:val="1"/>
    <w:qFormat/>
    <w:rsid w:val="005E54D6"/>
    <w:pPr>
      <w:ind w:left="567" w:right="567"/>
      <w:jc w:val="left"/>
    </w:pPr>
    <w:rPr>
      <w:rFonts w:ascii="Calibri" w:eastAsia="Calibri" w:hAnsi="Calibri" w:cs="Times New Roman"/>
      <w:lang w:val="ro-RO"/>
    </w:rPr>
  </w:style>
  <w:style w:type="paragraph" w:customStyle="1" w:styleId="xmsonormal">
    <w:name w:val="x_msonormal"/>
    <w:basedOn w:val="Normal"/>
    <w:rsid w:val="005E54D6"/>
    <w:pPr>
      <w:widowControl/>
      <w:spacing w:before="100" w:beforeAutospacing="1" w:after="100" w:afterAutospacing="1"/>
    </w:pPr>
    <w:rPr>
      <w:rFonts w:ascii="Times New Roman" w:eastAsia="Times New Roman" w:hAnsi="Times New Roman" w:cs="Times New Roman"/>
      <w:color w:val="auto"/>
      <w:lang w:val="en-GB" w:eastAsia="en-GB"/>
    </w:rPr>
  </w:style>
  <w:style w:type="character" w:styleId="Robust">
    <w:name w:val="Strong"/>
    <w:uiPriority w:val="22"/>
    <w:qFormat/>
    <w:rsid w:val="005E54D6"/>
    <w:rPr>
      <w:b/>
      <w:bCs/>
    </w:rPr>
  </w:style>
  <w:style w:type="paragraph" w:customStyle="1" w:styleId="bodytext120">
    <w:name w:val="bodytext120"/>
    <w:basedOn w:val="Normal"/>
    <w:rsid w:val="005E54D6"/>
    <w:pPr>
      <w:widowControl/>
      <w:shd w:val="clear" w:color="auto" w:fill="FFFFFF"/>
      <w:spacing w:line="278" w:lineRule="atLeast"/>
      <w:jc w:val="both"/>
    </w:pPr>
    <w:rPr>
      <w:rFonts w:ascii="Times New Roman" w:eastAsia="Calibri" w:hAnsi="Times New Roman" w:cs="Times New Roman"/>
      <w:b/>
      <w:bCs/>
      <w:color w:val="auto"/>
      <w:sz w:val="19"/>
      <w:szCs w:val="19"/>
    </w:rPr>
  </w:style>
  <w:style w:type="character" w:styleId="HyperlinkParcurs">
    <w:name w:val="FollowedHyperlink"/>
    <w:basedOn w:val="Fontdeparagrafimplicit"/>
    <w:uiPriority w:val="99"/>
    <w:semiHidden/>
    <w:unhideWhenUsed/>
    <w:rsid w:val="005E54D6"/>
    <w:rPr>
      <w:color w:val="800080" w:themeColor="followedHyperlink"/>
      <w:u w:val="single"/>
    </w:rPr>
  </w:style>
  <w:style w:type="paragraph" w:styleId="Corptext3">
    <w:name w:val="Body Text 3"/>
    <w:basedOn w:val="Normal"/>
    <w:link w:val="Corptext3Caracter"/>
    <w:uiPriority w:val="99"/>
    <w:semiHidden/>
    <w:rsid w:val="00EE33EE"/>
    <w:pPr>
      <w:widowControl/>
      <w:spacing w:after="120" w:line="276" w:lineRule="auto"/>
    </w:pPr>
    <w:rPr>
      <w:rFonts w:ascii="Calibri" w:eastAsia="Times New Roman" w:hAnsi="Calibri" w:cs="Times New Roman"/>
      <w:color w:val="auto"/>
      <w:sz w:val="16"/>
      <w:szCs w:val="16"/>
      <w:lang w:val="en-US" w:eastAsia="en-US"/>
    </w:rPr>
  </w:style>
  <w:style w:type="character" w:customStyle="1" w:styleId="Corptext3Caracter">
    <w:name w:val="Corp text 3 Caracter"/>
    <w:basedOn w:val="Fontdeparagrafimplicit"/>
    <w:link w:val="Corptext3"/>
    <w:uiPriority w:val="99"/>
    <w:semiHidden/>
    <w:rsid w:val="00EE33EE"/>
    <w:rPr>
      <w:rFonts w:ascii="Calibri" w:eastAsia="Times New Roman"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1018895076">
      <w:bodyDiv w:val="1"/>
      <w:marLeft w:val="0"/>
      <w:marRight w:val="0"/>
      <w:marTop w:val="0"/>
      <w:marBottom w:val="0"/>
      <w:divBdr>
        <w:top w:val="none" w:sz="0" w:space="0" w:color="auto"/>
        <w:left w:val="none" w:sz="0" w:space="0" w:color="auto"/>
        <w:bottom w:val="none" w:sz="0" w:space="0" w:color="auto"/>
        <w:right w:val="none" w:sz="0" w:space="0" w:color="auto"/>
      </w:divBdr>
      <w:divsChild>
        <w:div w:id="181824339">
          <w:marLeft w:val="0"/>
          <w:marRight w:val="0"/>
          <w:marTop w:val="0"/>
          <w:marBottom w:val="0"/>
          <w:divBdr>
            <w:top w:val="none" w:sz="0" w:space="0" w:color="auto"/>
            <w:left w:val="none" w:sz="0" w:space="0" w:color="auto"/>
            <w:bottom w:val="none" w:sz="0" w:space="0" w:color="auto"/>
            <w:right w:val="none" w:sz="0" w:space="0" w:color="auto"/>
          </w:divBdr>
        </w:div>
        <w:div w:id="210961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0926F-A0BB-4A87-AF42-81F2BE79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10102</Words>
  <Characters>57584</Characters>
  <Application>Microsoft Office Word</Application>
  <DocSecurity>0</DocSecurity>
  <Lines>479</Lines>
  <Paragraphs>135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7</cp:revision>
  <cp:lastPrinted>2024-03-07T07:27:00Z</cp:lastPrinted>
  <dcterms:created xsi:type="dcterms:W3CDTF">2024-03-07T07:21:00Z</dcterms:created>
  <dcterms:modified xsi:type="dcterms:W3CDTF">2024-03-07T07:28:00Z</dcterms:modified>
</cp:coreProperties>
</file>