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D8F" w:rsidRDefault="000D6D8F" w:rsidP="00136573">
      <w:pPr>
        <w:jc w:val="center"/>
        <w:rPr>
          <w:rFonts w:eastAsia="Calibri"/>
          <w:b/>
          <w:spacing w:val="-9"/>
          <w:lang w:eastAsia="en-US"/>
        </w:rPr>
      </w:pPr>
    </w:p>
    <w:p w:rsidR="00136573" w:rsidRDefault="00136573" w:rsidP="00136573">
      <w:pPr>
        <w:jc w:val="center"/>
        <w:rPr>
          <w:rFonts w:eastAsia="Calibri"/>
          <w:b/>
          <w:spacing w:val="-9"/>
          <w:lang w:val="en-US" w:eastAsia="en-US"/>
        </w:rPr>
      </w:pPr>
      <w:r w:rsidRPr="004F5F8D">
        <w:rPr>
          <w:rFonts w:eastAsia="Calibri"/>
          <w:b/>
          <w:spacing w:val="-9"/>
          <w:lang w:eastAsia="en-US"/>
        </w:rPr>
        <w:t xml:space="preserve">CONTRACT DE PRESTĂRI </w:t>
      </w:r>
      <w:r w:rsidRPr="004F5F8D">
        <w:rPr>
          <w:rFonts w:eastAsia="Calibri"/>
          <w:b/>
          <w:spacing w:val="-9"/>
          <w:lang w:val="en-US" w:eastAsia="en-US"/>
        </w:rPr>
        <w:t>SERVICII</w:t>
      </w:r>
    </w:p>
    <w:p w:rsidR="00136573" w:rsidRDefault="00136573" w:rsidP="00136573">
      <w:pPr>
        <w:jc w:val="center"/>
        <w:rPr>
          <w:rFonts w:eastAsia="Calibri"/>
          <w:b/>
          <w:spacing w:val="-9"/>
          <w:lang w:val="en-US" w:eastAsia="en-US"/>
        </w:rPr>
      </w:pPr>
    </w:p>
    <w:p w:rsidR="00136573" w:rsidRPr="004F5F8D" w:rsidRDefault="00136573" w:rsidP="00136573">
      <w:pPr>
        <w:jc w:val="center"/>
        <w:rPr>
          <w:rFonts w:eastAsia="Calibri"/>
          <w:b/>
          <w:spacing w:val="-9"/>
          <w:lang w:val="en-US" w:eastAsia="en-US"/>
        </w:rPr>
      </w:pPr>
      <w:r>
        <w:rPr>
          <w:rFonts w:eastAsia="Calibri"/>
          <w:b/>
          <w:spacing w:val="-9"/>
          <w:lang w:val="en-US" w:eastAsia="en-US"/>
        </w:rPr>
        <w:t xml:space="preserve">Nr. </w:t>
      </w:r>
      <w:r w:rsidR="00134B82">
        <w:rPr>
          <w:rFonts w:eastAsia="Calibri"/>
          <w:b/>
          <w:spacing w:val="-9"/>
          <w:lang w:val="en-US" w:eastAsia="en-US"/>
        </w:rPr>
        <w:t>95050 / 11.06.2024</w:t>
      </w:r>
    </w:p>
    <w:p w:rsidR="00136573" w:rsidRDefault="00136573" w:rsidP="00136573">
      <w:pPr>
        <w:jc w:val="center"/>
      </w:pPr>
    </w:p>
    <w:p w:rsidR="000D6D8F" w:rsidRDefault="000D6D8F" w:rsidP="00136573">
      <w:pPr>
        <w:jc w:val="center"/>
      </w:pPr>
    </w:p>
    <w:p w:rsidR="00194928" w:rsidRPr="004F5F8D" w:rsidRDefault="00194928" w:rsidP="00136573">
      <w:pPr>
        <w:jc w:val="center"/>
      </w:pPr>
    </w:p>
    <w:p w:rsidR="00136573" w:rsidRPr="00D0675E" w:rsidRDefault="00136573" w:rsidP="00136573">
      <w:pPr>
        <w:numPr>
          <w:ilvl w:val="0"/>
          <w:numId w:val="3"/>
        </w:numPr>
        <w:tabs>
          <w:tab w:val="left" w:pos="294"/>
        </w:tabs>
        <w:outlineLvl w:val="0"/>
        <w:rPr>
          <w:b/>
          <w:spacing w:val="-9"/>
        </w:rPr>
      </w:pPr>
      <w:r w:rsidRPr="00D0675E">
        <w:rPr>
          <w:b/>
          <w:spacing w:val="-9"/>
        </w:rPr>
        <w:t>PREAMBUL</w:t>
      </w:r>
    </w:p>
    <w:p w:rsidR="00136573" w:rsidRPr="00D0675E" w:rsidRDefault="00136573" w:rsidP="00937A4C">
      <w:pPr>
        <w:pStyle w:val="Bodytext1"/>
        <w:shd w:val="clear" w:color="auto" w:fill="auto"/>
        <w:spacing w:line="240" w:lineRule="auto"/>
        <w:ind w:right="60" w:firstLine="709"/>
        <w:jc w:val="both"/>
        <w:rPr>
          <w:rFonts w:ascii="Times New Roman" w:eastAsia="Calibri" w:hAnsi="Times New Roman"/>
          <w:bCs/>
          <w:sz w:val="24"/>
          <w:szCs w:val="24"/>
        </w:rPr>
      </w:pPr>
      <w:r w:rsidRPr="00D0675E">
        <w:rPr>
          <w:rFonts w:ascii="Times New Roman" w:hAnsi="Times New Roman"/>
          <w:sz w:val="24"/>
          <w:szCs w:val="24"/>
        </w:rPr>
        <w:tab/>
      </w:r>
      <w:r w:rsidRPr="00D0675E">
        <w:rPr>
          <w:rFonts w:ascii="Times New Roman" w:eastAsia="Calibri" w:hAnsi="Times New Roman"/>
          <w:sz w:val="24"/>
          <w:szCs w:val="24"/>
        </w:rPr>
        <w:t xml:space="preserve">Având ca temei legal: Legea nr. </w:t>
      </w:r>
      <w:proofErr w:type="gramStart"/>
      <w:r w:rsidRPr="00D0675E">
        <w:rPr>
          <w:rFonts w:ascii="Times New Roman" w:eastAsia="Calibri" w:hAnsi="Times New Roman"/>
          <w:sz w:val="24"/>
          <w:szCs w:val="24"/>
        </w:rPr>
        <w:t>98/2016 privind achiziţiile publice cu modificările şi completările ulterioare, Hotărârea Guvernului nr.</w:t>
      </w:r>
      <w:proofErr w:type="gramEnd"/>
      <w:r w:rsidRPr="00D0675E">
        <w:rPr>
          <w:rFonts w:ascii="Times New Roman" w:eastAsia="Calibri" w:hAnsi="Times New Roman"/>
          <w:sz w:val="24"/>
          <w:szCs w:val="24"/>
        </w:rPr>
        <w:t xml:space="preserve"> </w:t>
      </w:r>
      <w:proofErr w:type="gramStart"/>
      <w:r w:rsidRPr="00D0675E">
        <w:rPr>
          <w:rFonts w:ascii="Times New Roman" w:eastAsia="Calibri" w:hAnsi="Times New Roman"/>
          <w:sz w:val="24"/>
          <w:szCs w:val="24"/>
        </w:rPr>
        <w:t>395/2016 pentru aprobarea Normelor metodologice de aplicare a prevederilor referitoare la atribuirea contractului de achiziţie publică/acordului-cadru din Legea nr.</w:t>
      </w:r>
      <w:proofErr w:type="gramEnd"/>
      <w:r w:rsidRPr="00D0675E">
        <w:rPr>
          <w:rFonts w:ascii="Times New Roman" w:eastAsia="Calibri" w:hAnsi="Times New Roman"/>
          <w:sz w:val="24"/>
          <w:szCs w:val="24"/>
        </w:rPr>
        <w:t xml:space="preserve"> 98/2016 privind achiziţiile publice</w:t>
      </w:r>
      <w:r w:rsidRPr="00D0675E">
        <w:rPr>
          <w:rFonts w:ascii="Times New Roman" w:eastAsia="Calibri" w:hAnsi="Times New Roman"/>
          <w:sz w:val="24"/>
          <w:szCs w:val="24"/>
          <w:lang w:val="ro-RO"/>
        </w:rPr>
        <w:t>,</w:t>
      </w:r>
      <w:r w:rsidRPr="00D0675E">
        <w:rPr>
          <w:rFonts w:ascii="Times New Roman" w:eastAsia="Calibri" w:hAnsi="Times New Roman"/>
          <w:sz w:val="24"/>
          <w:szCs w:val="24"/>
        </w:rPr>
        <w:t xml:space="preserve"> cu modificările şi completările ulterioare, s-a încheiat prezentul contract de achiziţie publică de servicii</w:t>
      </w:r>
      <w:r w:rsidRPr="00D0675E">
        <w:rPr>
          <w:rFonts w:ascii="Times New Roman" w:eastAsia="Calibri" w:hAnsi="Times New Roman"/>
          <w:sz w:val="24"/>
          <w:szCs w:val="24"/>
          <w:lang w:val="ro-RO"/>
        </w:rPr>
        <w:t>,</w:t>
      </w:r>
      <w:r w:rsidRPr="00D0675E">
        <w:rPr>
          <w:rFonts w:ascii="Times New Roman" w:eastAsia="Calibri" w:hAnsi="Times New Roman"/>
          <w:sz w:val="24"/>
          <w:szCs w:val="24"/>
        </w:rPr>
        <w:t xml:space="preserve"> denumit în continuare “</w:t>
      </w:r>
      <w:r w:rsidRPr="00D0675E">
        <w:rPr>
          <w:rFonts w:ascii="Times New Roman" w:eastAsia="Calibri" w:hAnsi="Times New Roman"/>
          <w:b/>
          <w:sz w:val="24"/>
          <w:szCs w:val="24"/>
        </w:rPr>
        <w:t>Contractul</w:t>
      </w:r>
      <w:r w:rsidRPr="00D0675E">
        <w:rPr>
          <w:rFonts w:ascii="Times New Roman" w:eastAsia="Calibri" w:hAnsi="Times New Roman"/>
          <w:sz w:val="24"/>
          <w:szCs w:val="24"/>
        </w:rPr>
        <w:t xml:space="preserve">”, </w:t>
      </w:r>
      <w:r w:rsidRPr="00D0675E">
        <w:rPr>
          <w:rFonts w:ascii="Times New Roman" w:eastAsia="Calibri" w:hAnsi="Times New Roman"/>
          <w:bCs/>
          <w:sz w:val="24"/>
          <w:szCs w:val="24"/>
        </w:rPr>
        <w:t xml:space="preserve">între </w:t>
      </w:r>
    </w:p>
    <w:p w:rsidR="000D6D8F" w:rsidRDefault="000D6D8F" w:rsidP="00937A4C">
      <w:pPr>
        <w:pStyle w:val="Bodytext1"/>
        <w:shd w:val="clear" w:color="auto" w:fill="auto"/>
        <w:spacing w:line="240" w:lineRule="auto"/>
        <w:ind w:right="62" w:firstLine="873"/>
        <w:jc w:val="both"/>
        <w:rPr>
          <w:rStyle w:val="BodytextBold3"/>
          <w:rFonts w:ascii="Times New Roman" w:eastAsia="Calibri" w:hAnsi="Times New Roman"/>
          <w:sz w:val="24"/>
          <w:szCs w:val="24"/>
        </w:rPr>
      </w:pPr>
    </w:p>
    <w:p w:rsidR="00136573" w:rsidRPr="008B6F80" w:rsidRDefault="00136573" w:rsidP="00937A4C">
      <w:pPr>
        <w:pStyle w:val="Bodytext1"/>
        <w:shd w:val="clear" w:color="auto" w:fill="auto"/>
        <w:spacing w:line="240" w:lineRule="auto"/>
        <w:ind w:right="62" w:firstLine="873"/>
        <w:jc w:val="both"/>
        <w:rPr>
          <w:rFonts w:ascii="Times New Roman" w:eastAsia="Calibri" w:hAnsi="Times New Roman"/>
          <w:sz w:val="24"/>
          <w:szCs w:val="24"/>
          <w:lang w:val="ro-RO"/>
        </w:rPr>
      </w:pPr>
      <w:proofErr w:type="gramStart"/>
      <w:r w:rsidRPr="008B6F80">
        <w:rPr>
          <w:rStyle w:val="BodytextBold3"/>
          <w:rFonts w:ascii="Times New Roman" w:eastAsia="Calibri" w:hAnsi="Times New Roman"/>
          <w:sz w:val="24"/>
          <w:szCs w:val="24"/>
        </w:rPr>
        <w:t>SECTORUL 2</w:t>
      </w:r>
      <w:r w:rsidRPr="008B6F80">
        <w:rPr>
          <w:rFonts w:ascii="Times New Roman" w:eastAsia="Calibri" w:hAnsi="Times New Roman"/>
          <w:i/>
          <w:sz w:val="24"/>
          <w:szCs w:val="24"/>
        </w:rPr>
        <w:t xml:space="preserve"> </w:t>
      </w:r>
      <w:r w:rsidRPr="008B6F80">
        <w:rPr>
          <w:rFonts w:ascii="Times New Roman" w:eastAsia="Calibri" w:hAnsi="Times New Roman"/>
          <w:sz w:val="24"/>
          <w:szCs w:val="24"/>
        </w:rPr>
        <w:t>al MUNICIPIULUI BUCUREŞTI din Strada Chiristigiilor nr.</w:t>
      </w:r>
      <w:proofErr w:type="gramEnd"/>
      <w:r w:rsidRPr="008B6F80">
        <w:rPr>
          <w:rFonts w:ascii="Times New Roman" w:eastAsia="Calibri" w:hAnsi="Times New Roman"/>
          <w:sz w:val="24"/>
          <w:szCs w:val="24"/>
        </w:rPr>
        <w:t xml:space="preserve"> 11-13, Sector 2, Telefon / Fax: 021.209.60.00, 021.252.44.46, Cod Fiscal 4204038, nr. </w:t>
      </w:r>
      <w:proofErr w:type="gramStart"/>
      <w:r w:rsidRPr="008B6F80">
        <w:rPr>
          <w:rFonts w:ascii="Times New Roman" w:eastAsia="Calibri" w:hAnsi="Times New Roman"/>
          <w:sz w:val="24"/>
          <w:szCs w:val="24"/>
        </w:rPr>
        <w:t>cont</w:t>
      </w:r>
      <w:proofErr w:type="gramEnd"/>
      <w:r w:rsidRPr="008B6F80">
        <w:rPr>
          <w:rFonts w:ascii="Times New Roman" w:eastAsia="Calibri" w:hAnsi="Times New Roman"/>
          <w:sz w:val="24"/>
          <w:szCs w:val="24"/>
        </w:rPr>
        <w:t>: RO22TREZ24A541000200130X, deschis la Trezoreria Sector 2, reprezentată prin</w:t>
      </w:r>
      <w:r w:rsidRPr="008B6F80">
        <w:rPr>
          <w:rFonts w:ascii="Times New Roman" w:eastAsia="Calibri" w:hAnsi="Times New Roman"/>
          <w:sz w:val="24"/>
          <w:szCs w:val="24"/>
          <w:lang w:val="ro-RO"/>
        </w:rPr>
        <w:t xml:space="preserve"> dl.</w:t>
      </w:r>
      <w:r w:rsidRPr="008B6F80">
        <w:rPr>
          <w:rFonts w:ascii="Times New Roman" w:hAnsi="Times New Roman"/>
          <w:sz w:val="24"/>
          <w:szCs w:val="24"/>
          <w:lang w:val="ro-RO"/>
        </w:rPr>
        <w:t xml:space="preserve"> </w:t>
      </w:r>
      <w:r w:rsidRPr="008B6F80">
        <w:rPr>
          <w:rFonts w:ascii="Times New Roman" w:hAnsi="Times New Roman"/>
          <w:bCs/>
          <w:sz w:val="24"/>
          <w:szCs w:val="24"/>
        </w:rPr>
        <w:t xml:space="preserve">RADU-NICOLAE </w:t>
      </w:r>
      <w:r w:rsidRPr="008B6F80">
        <w:rPr>
          <w:rFonts w:ascii="Times New Roman" w:eastAsia="Calibri" w:hAnsi="Times New Roman"/>
          <w:bCs/>
          <w:sz w:val="24"/>
          <w:szCs w:val="24"/>
        </w:rPr>
        <w:t>MIHAIU</w:t>
      </w:r>
      <w:r w:rsidRPr="008B6F80">
        <w:rPr>
          <w:rFonts w:ascii="Times New Roman" w:eastAsia="Calibri" w:hAnsi="Times New Roman"/>
          <w:sz w:val="24"/>
          <w:szCs w:val="24"/>
          <w:lang w:val="fr-FR"/>
        </w:rPr>
        <w:t>, PRIMARUL SECTORULUI 2 BUCURESTI,</w:t>
      </w:r>
      <w:r w:rsidRPr="008B6F80">
        <w:rPr>
          <w:rFonts w:ascii="Times New Roman" w:eastAsia="Calibri" w:hAnsi="Times New Roman"/>
          <w:sz w:val="24"/>
          <w:szCs w:val="24"/>
        </w:rPr>
        <w:t xml:space="preserve"> în calitate de</w:t>
      </w:r>
      <w:r w:rsidRPr="008B6F80">
        <w:rPr>
          <w:rStyle w:val="BodytextBold4"/>
          <w:rFonts w:ascii="Times New Roman" w:eastAsia="Calibri" w:hAnsi="Times New Roman"/>
          <w:sz w:val="24"/>
          <w:szCs w:val="24"/>
          <w:lang w:val="ro-RO"/>
        </w:rPr>
        <w:t xml:space="preserve"> </w:t>
      </w:r>
      <w:r w:rsidRPr="008B6F80">
        <w:rPr>
          <w:rStyle w:val="BodytextBold4"/>
          <w:rFonts w:ascii="Times New Roman" w:eastAsia="Calibri" w:hAnsi="Times New Roman"/>
          <w:sz w:val="24"/>
          <w:szCs w:val="24"/>
        </w:rPr>
        <w:t xml:space="preserve">Autoritate Contractantă, denumită </w:t>
      </w:r>
      <w:r w:rsidRPr="008B6F80">
        <w:rPr>
          <w:rStyle w:val="BodytextBold4"/>
          <w:rFonts w:ascii="Times New Roman" w:eastAsia="Calibri" w:hAnsi="Times New Roman"/>
          <w:sz w:val="24"/>
          <w:szCs w:val="24"/>
          <w:lang w:val="ro-RO"/>
        </w:rPr>
        <w:t>î</w:t>
      </w:r>
      <w:r w:rsidRPr="008B6F80">
        <w:rPr>
          <w:rStyle w:val="BodytextBold4"/>
          <w:rFonts w:ascii="Times New Roman" w:eastAsia="Calibri" w:hAnsi="Times New Roman"/>
          <w:sz w:val="24"/>
          <w:szCs w:val="24"/>
        </w:rPr>
        <w:t>n continuare Autoritate,</w:t>
      </w:r>
      <w:r w:rsidRPr="008B6F80">
        <w:rPr>
          <w:rFonts w:ascii="Times New Roman" w:eastAsia="Calibri" w:hAnsi="Times New Roman"/>
          <w:sz w:val="24"/>
          <w:szCs w:val="24"/>
        </w:rPr>
        <w:t xml:space="preserve"> pe de o parte, </w:t>
      </w:r>
    </w:p>
    <w:p w:rsidR="000D6D8F" w:rsidRDefault="000D6D8F" w:rsidP="00937A4C">
      <w:pPr>
        <w:pStyle w:val="Bodytext1"/>
        <w:shd w:val="clear" w:color="auto" w:fill="auto"/>
        <w:spacing w:line="276" w:lineRule="auto"/>
        <w:ind w:right="62" w:firstLine="873"/>
        <w:jc w:val="both"/>
        <w:rPr>
          <w:rFonts w:ascii="Times New Roman" w:eastAsia="Calibri" w:hAnsi="Times New Roman"/>
          <w:sz w:val="24"/>
          <w:szCs w:val="24"/>
          <w:lang w:val="ro-RO"/>
        </w:rPr>
      </w:pPr>
    </w:p>
    <w:p w:rsidR="00136573" w:rsidRDefault="00136573" w:rsidP="00937A4C">
      <w:pPr>
        <w:pStyle w:val="Bodytext1"/>
        <w:shd w:val="clear" w:color="auto" w:fill="auto"/>
        <w:spacing w:line="276" w:lineRule="auto"/>
        <w:ind w:right="62" w:firstLine="873"/>
        <w:jc w:val="both"/>
        <w:rPr>
          <w:rFonts w:ascii="Times New Roman" w:eastAsia="Calibri" w:hAnsi="Times New Roman"/>
          <w:sz w:val="24"/>
          <w:szCs w:val="24"/>
        </w:rPr>
      </w:pPr>
      <w:r>
        <w:rPr>
          <w:rFonts w:ascii="Times New Roman" w:eastAsia="Calibri" w:hAnsi="Times New Roman"/>
          <w:sz w:val="24"/>
          <w:szCs w:val="24"/>
          <w:lang w:val="ro-RO"/>
        </w:rPr>
        <w:t>ș</w:t>
      </w:r>
      <w:r w:rsidRPr="00D0675E">
        <w:rPr>
          <w:rFonts w:ascii="Times New Roman" w:eastAsia="Calibri" w:hAnsi="Times New Roman"/>
          <w:sz w:val="24"/>
          <w:szCs w:val="24"/>
        </w:rPr>
        <w:t>i</w:t>
      </w:r>
    </w:p>
    <w:p w:rsidR="000D6D8F" w:rsidRDefault="000D6D8F" w:rsidP="00937A4C">
      <w:pPr>
        <w:pStyle w:val="Bodytext1"/>
        <w:shd w:val="clear" w:color="auto" w:fill="auto"/>
        <w:spacing w:line="240" w:lineRule="auto"/>
        <w:ind w:right="62" w:firstLine="873"/>
        <w:jc w:val="both"/>
        <w:rPr>
          <w:rFonts w:ascii="Times New Roman" w:eastAsia="Calibri" w:hAnsi="Times New Roman"/>
          <w:b/>
          <w:sz w:val="24"/>
          <w:szCs w:val="24"/>
        </w:rPr>
      </w:pPr>
    </w:p>
    <w:p w:rsidR="00136573" w:rsidRDefault="00B446C2" w:rsidP="00937A4C">
      <w:pPr>
        <w:pStyle w:val="Bodytext1"/>
        <w:shd w:val="clear" w:color="auto" w:fill="auto"/>
        <w:spacing w:line="240" w:lineRule="auto"/>
        <w:ind w:right="62" w:firstLine="873"/>
        <w:jc w:val="both"/>
        <w:rPr>
          <w:rFonts w:ascii="Times New Roman" w:eastAsia="Calibri" w:hAnsi="Times New Roman"/>
          <w:sz w:val="24"/>
          <w:szCs w:val="24"/>
        </w:rPr>
      </w:pPr>
      <w:r w:rsidRPr="00DF0A7B">
        <w:rPr>
          <w:rFonts w:ascii="Times New Roman" w:eastAsia="Calibri" w:hAnsi="Times New Roman"/>
          <w:b/>
          <w:sz w:val="24"/>
          <w:szCs w:val="24"/>
        </w:rPr>
        <w:t>S.C. INTEGRAL MEGA SERVICE S.R.L.</w:t>
      </w:r>
      <w:r>
        <w:rPr>
          <w:rFonts w:ascii="Times New Roman" w:eastAsia="Calibri" w:hAnsi="Times New Roman"/>
          <w:sz w:val="24"/>
          <w:szCs w:val="24"/>
        </w:rPr>
        <w:t xml:space="preserve"> din, reprezentată prin </w:t>
      </w:r>
      <w:r w:rsidR="002C3E3B">
        <w:rPr>
          <w:rFonts w:ascii="Times New Roman" w:eastAsia="Calibri" w:hAnsi="Times New Roman"/>
          <w:sz w:val="24"/>
          <w:szCs w:val="24"/>
        </w:rPr>
        <w:t>………………</w:t>
      </w:r>
      <w:r w:rsidR="00136573">
        <w:rPr>
          <w:rFonts w:ascii="Times New Roman" w:eastAsia="Calibri" w:hAnsi="Times New Roman"/>
          <w:sz w:val="24"/>
          <w:szCs w:val="24"/>
        </w:rPr>
        <w:t xml:space="preserve">, în calitate de Contractant, pe de </w:t>
      </w:r>
      <w:proofErr w:type="gramStart"/>
      <w:r w:rsidR="00136573">
        <w:rPr>
          <w:rFonts w:ascii="Times New Roman" w:eastAsia="Calibri" w:hAnsi="Times New Roman"/>
          <w:sz w:val="24"/>
          <w:szCs w:val="24"/>
        </w:rPr>
        <w:t>altă</w:t>
      </w:r>
      <w:proofErr w:type="gramEnd"/>
      <w:r w:rsidR="00136573">
        <w:rPr>
          <w:rFonts w:ascii="Times New Roman" w:eastAsia="Calibri" w:hAnsi="Times New Roman"/>
          <w:sz w:val="24"/>
          <w:szCs w:val="24"/>
        </w:rPr>
        <w:t xml:space="preserve"> parte </w:t>
      </w:r>
    </w:p>
    <w:p w:rsidR="00136573" w:rsidRPr="00D0675E" w:rsidRDefault="00136573" w:rsidP="00937A4C">
      <w:pPr>
        <w:pStyle w:val="Bodytext1"/>
        <w:shd w:val="clear" w:color="auto" w:fill="auto"/>
        <w:spacing w:line="276" w:lineRule="auto"/>
        <w:ind w:right="62" w:firstLine="720"/>
        <w:jc w:val="both"/>
        <w:rPr>
          <w:rFonts w:ascii="Times New Roman" w:hAnsi="Times New Roman"/>
          <w:b/>
          <w:i/>
          <w:sz w:val="24"/>
          <w:szCs w:val="24"/>
        </w:rPr>
      </w:pPr>
    </w:p>
    <w:p w:rsidR="00DF0A7B" w:rsidRDefault="00136573" w:rsidP="00937A4C">
      <w:pPr>
        <w:pStyle w:val="Heading10"/>
        <w:shd w:val="clear" w:color="auto" w:fill="auto"/>
        <w:tabs>
          <w:tab w:val="left" w:pos="0"/>
          <w:tab w:val="left" w:pos="299"/>
        </w:tabs>
        <w:spacing w:after="0" w:line="240" w:lineRule="auto"/>
        <w:ind w:right="-243"/>
        <w:rPr>
          <w:rFonts w:eastAsia="Calibri"/>
          <w:b/>
          <w:sz w:val="24"/>
          <w:szCs w:val="24"/>
        </w:rPr>
      </w:pPr>
      <w:bookmarkStart w:id="0" w:name="bookmark3"/>
      <w:r w:rsidRPr="00D0675E">
        <w:rPr>
          <w:rFonts w:eastAsia="Calibri"/>
          <w:b/>
          <w:sz w:val="24"/>
          <w:szCs w:val="24"/>
        </w:rPr>
        <w:t xml:space="preserve">2. </w:t>
      </w:r>
      <w:bookmarkStart w:id="1" w:name="bookmark2"/>
      <w:r w:rsidRPr="00D0675E">
        <w:rPr>
          <w:rFonts w:eastAsia="Calibri"/>
          <w:b/>
          <w:sz w:val="24"/>
          <w:szCs w:val="24"/>
        </w:rPr>
        <w:t>DEFINIŢII</w:t>
      </w:r>
      <w:bookmarkEnd w:id="1"/>
      <w:r w:rsidRPr="00D0675E">
        <w:rPr>
          <w:rFonts w:eastAsia="Calibri"/>
          <w:b/>
          <w:sz w:val="24"/>
          <w:szCs w:val="24"/>
        </w:rPr>
        <w:t xml:space="preserve">    </w:t>
      </w:r>
    </w:p>
    <w:p w:rsidR="00136573" w:rsidRPr="00D0675E" w:rsidRDefault="00136573" w:rsidP="00937A4C">
      <w:pPr>
        <w:pStyle w:val="Heading10"/>
        <w:shd w:val="clear" w:color="auto" w:fill="auto"/>
        <w:tabs>
          <w:tab w:val="left" w:pos="0"/>
          <w:tab w:val="left" w:pos="299"/>
        </w:tabs>
        <w:spacing w:after="0" w:line="240" w:lineRule="auto"/>
        <w:ind w:right="-243"/>
        <w:rPr>
          <w:rFonts w:ascii="Times New Roman" w:eastAsia="Calibri" w:hAnsi="Times New Roman"/>
          <w:sz w:val="24"/>
          <w:szCs w:val="24"/>
        </w:rPr>
      </w:pPr>
      <w:r w:rsidRPr="00D0675E">
        <w:rPr>
          <w:rFonts w:eastAsia="Calibri"/>
          <w:b/>
          <w:sz w:val="24"/>
          <w:szCs w:val="24"/>
        </w:rPr>
        <w:t xml:space="preserve">       </w:t>
      </w:r>
      <w:r w:rsidRPr="00D0675E">
        <w:rPr>
          <w:rFonts w:ascii="Times New Roman" w:eastAsia="Calibri" w:hAnsi="Times New Roman"/>
          <w:sz w:val="24"/>
          <w:szCs w:val="24"/>
        </w:rPr>
        <w:t>2.1- In prezentul contract următorii termeni vor fi interpretaţi astfel:</w:t>
      </w:r>
    </w:p>
    <w:p w:rsidR="00136573" w:rsidRPr="00D0675E" w:rsidRDefault="00136573" w:rsidP="00937A4C">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a.</w:t>
      </w:r>
      <w:r w:rsidRPr="00D0675E">
        <w:rPr>
          <w:b/>
          <w:i/>
          <w:color w:val="000000"/>
          <w:lang w:eastAsia="en-US"/>
        </w:rPr>
        <w:t xml:space="preserve">  contract</w:t>
      </w:r>
      <w:r w:rsidRPr="00D0675E">
        <w:rPr>
          <w:color w:val="000000"/>
          <w:lang w:eastAsia="en-US"/>
        </w:rPr>
        <w:t xml:space="preserve"> - prezentul contract şi toate anexele sale;</w:t>
      </w:r>
    </w:p>
    <w:p w:rsidR="00136573" w:rsidRPr="00D0675E" w:rsidRDefault="00136573" w:rsidP="00937A4C">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b.</w:t>
      </w:r>
      <w:r w:rsidRPr="00D0675E">
        <w:rPr>
          <w:b/>
          <w:i/>
          <w:color w:val="000000"/>
          <w:lang w:eastAsia="en-US"/>
        </w:rPr>
        <w:t xml:space="preserve">  Autoritate şi Contractant</w:t>
      </w:r>
      <w:r w:rsidRPr="00D0675E">
        <w:rPr>
          <w:color w:val="000000"/>
          <w:lang w:eastAsia="en-US"/>
        </w:rPr>
        <w:t xml:space="preserve"> - părţile contractante, aşa cum sunt acestea numite în prezentul contract;</w:t>
      </w:r>
    </w:p>
    <w:p w:rsidR="00136573" w:rsidRPr="00D0675E" w:rsidRDefault="00136573" w:rsidP="00937A4C">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c.</w:t>
      </w:r>
      <w:r w:rsidRPr="00D0675E">
        <w:rPr>
          <w:b/>
          <w:i/>
          <w:color w:val="000000"/>
          <w:lang w:eastAsia="en-US"/>
        </w:rPr>
        <w:t xml:space="preserve">  preţul contractului</w:t>
      </w:r>
      <w:r w:rsidRPr="00D0675E">
        <w:rPr>
          <w:color w:val="000000"/>
          <w:lang w:eastAsia="en-US"/>
        </w:rPr>
        <w:t xml:space="preserve"> - preţul plătibil Contractantului de către Autoritate, în baza contractului, pentru îndeplinirea integrală şi corespunzătoare a tuturor obligaţiilor sale, asumate prin contract;</w:t>
      </w:r>
    </w:p>
    <w:p w:rsidR="00136573" w:rsidRPr="00D0675E" w:rsidRDefault="00136573" w:rsidP="00937A4C">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d.  </w:t>
      </w:r>
      <w:r w:rsidRPr="00D0675E">
        <w:rPr>
          <w:b/>
          <w:i/>
          <w:color w:val="000000"/>
          <w:lang w:eastAsia="en-US"/>
        </w:rPr>
        <w:t>reprezentanţii Autorităţii</w:t>
      </w:r>
      <w:r w:rsidRPr="00D0675E">
        <w:rPr>
          <w:color w:val="000000"/>
          <w:lang w:eastAsia="en-US"/>
        </w:rPr>
        <w:t xml:space="preserve"> – persoane juridice sau fizice desemnate de Autoritate pentru asigurarea verificării îndeplinirii anumitor îndatoriri;</w:t>
      </w:r>
    </w:p>
    <w:p w:rsidR="00136573" w:rsidRPr="00D0675E" w:rsidRDefault="00136573" w:rsidP="00937A4C">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e.  </w:t>
      </w:r>
      <w:r w:rsidRPr="00D0675E">
        <w:rPr>
          <w:b/>
          <w:i/>
          <w:color w:val="000000"/>
          <w:lang w:eastAsia="en-US"/>
        </w:rPr>
        <w:t>reprezentantul Contractantului</w:t>
      </w:r>
      <w:r w:rsidRPr="00D0675E">
        <w:rPr>
          <w:color w:val="000000"/>
          <w:lang w:eastAsia="en-US"/>
        </w:rPr>
        <w:t xml:space="preserve"> – persoana desemnata de Contractant sa primească instrucţiuni in numele acestuia, aprobate de Autoritate; </w:t>
      </w:r>
    </w:p>
    <w:p w:rsidR="00136573" w:rsidRPr="00D0675E" w:rsidRDefault="00136573" w:rsidP="00937A4C">
      <w:pPr>
        <w:tabs>
          <w:tab w:val="left" w:pos="0"/>
        </w:tabs>
        <w:ind w:right="-243"/>
        <w:jc w:val="both"/>
      </w:pPr>
      <w:r w:rsidRPr="00D0675E">
        <w:rPr>
          <w:lang w:val="pl-PL" w:eastAsia="pl-PL"/>
        </w:rPr>
        <w:t xml:space="preserve">f. </w:t>
      </w:r>
      <w:r w:rsidRPr="00D0675E">
        <w:rPr>
          <w:b/>
          <w:i/>
          <w:lang w:val="pl-PL" w:eastAsia="pl-PL"/>
        </w:rPr>
        <w:t xml:space="preserve"> produse</w:t>
      </w:r>
      <w:r w:rsidRPr="00D0675E">
        <w:rPr>
          <w:b/>
          <w:lang w:val="pl-PL" w:eastAsia="pl-PL"/>
        </w:rPr>
        <w:t xml:space="preserve"> </w:t>
      </w:r>
      <w:r w:rsidRPr="00D0675E">
        <w:rPr>
          <w:lang w:val="pl-PL" w:eastAsia="pl-PL"/>
        </w:rPr>
        <w:t xml:space="preserve">- </w:t>
      </w:r>
      <w:r w:rsidRPr="00D0675E">
        <w:t xml:space="preserve">echipamentele, maşinile, utilajele, piesele de schimb şi orice alte bunuri cuprinse în anexa / anexele la prezentul contract şi pe care Contractantul are obligaţia </w:t>
      </w:r>
      <w:r w:rsidRPr="00D0675E">
        <w:rPr>
          <w:lang w:val="pl-PL" w:eastAsia="pl-PL"/>
        </w:rPr>
        <w:t>să le furnizeze, instaleze si puna in functiune</w:t>
      </w:r>
      <w:r w:rsidRPr="00D0675E">
        <w:t xml:space="preserve"> conform serviciilor prestate aferente contractului;</w:t>
      </w:r>
      <w:r w:rsidRPr="00D0675E">
        <w:rPr>
          <w:lang w:val="pl-PL" w:eastAsia="pl-PL"/>
        </w:rPr>
        <w:t xml:space="preserve"> </w:t>
      </w:r>
    </w:p>
    <w:p w:rsidR="00136573" w:rsidRPr="00D0675E" w:rsidRDefault="00136573" w:rsidP="00937A4C">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g.  </w:t>
      </w:r>
      <w:r w:rsidRPr="00D0675E">
        <w:rPr>
          <w:b/>
          <w:i/>
          <w:color w:val="000000"/>
          <w:lang w:eastAsia="en-US"/>
        </w:rPr>
        <w:t>servicii</w:t>
      </w:r>
      <w:r w:rsidRPr="00D0675E">
        <w:rPr>
          <w:color w:val="000000"/>
          <w:lang w:eastAsia="en-US"/>
        </w:rPr>
        <w:t xml:space="preserve"> – totalitatea serviciilor de o</w:t>
      </w:r>
      <w:r>
        <w:rPr>
          <w:color w:val="000000"/>
          <w:lang w:eastAsia="en-US"/>
        </w:rPr>
        <w:t>rice tip așa cum sunt acestea menționate la art. 2.2. din caietul de sarcini și care fac obiectul contractului;</w:t>
      </w:r>
    </w:p>
    <w:p w:rsidR="00136573" w:rsidRPr="00D0675E" w:rsidRDefault="00136573" w:rsidP="00937A4C">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h.</w:t>
      </w:r>
      <w:r w:rsidRPr="00D0675E">
        <w:rPr>
          <w:b/>
          <w:i/>
          <w:color w:val="000000"/>
          <w:lang w:eastAsia="en-US"/>
        </w:rPr>
        <w:t xml:space="preserve">  amplasamentul lucrării</w:t>
      </w:r>
      <w:r w:rsidRPr="00D0675E">
        <w:rPr>
          <w:color w:val="000000"/>
          <w:lang w:eastAsia="en-US"/>
        </w:rPr>
        <w:t xml:space="preserve"> - locul unde Contractantul execută lucrarea;</w:t>
      </w:r>
    </w:p>
    <w:p w:rsidR="00136573" w:rsidRPr="00D0675E" w:rsidRDefault="00136573" w:rsidP="00937A4C">
      <w:pPr>
        <w:pStyle w:val="Listparagraf"/>
        <w:tabs>
          <w:tab w:val="left" w:pos="0"/>
        </w:tabs>
        <w:autoSpaceDE w:val="0"/>
        <w:autoSpaceDN w:val="0"/>
        <w:adjustRightInd w:val="0"/>
        <w:ind w:left="0" w:right="-243"/>
        <w:jc w:val="both"/>
        <w:rPr>
          <w:color w:val="000000"/>
          <w:lang w:eastAsia="en-US"/>
        </w:rPr>
      </w:pPr>
      <w:r w:rsidRPr="00D0675E">
        <w:t xml:space="preserve">i. </w:t>
      </w:r>
      <w:r w:rsidRPr="00D0675E">
        <w:rPr>
          <w:b/>
          <w:i/>
        </w:rPr>
        <w:t xml:space="preserve"> standarde</w:t>
      </w:r>
      <w:r w:rsidRPr="00D0675E">
        <w:t xml:space="preserve"> - standardele, reglementările tehnice sau altele asemenea prevăzute in Caietul de sarcini si in propunerea tehnica</w:t>
      </w:r>
      <w:r w:rsidRPr="00D0675E">
        <w:rPr>
          <w:color w:val="000000"/>
          <w:lang w:eastAsia="en-US"/>
        </w:rPr>
        <w:t>;</w:t>
      </w:r>
    </w:p>
    <w:p w:rsidR="00194928" w:rsidRDefault="00136573" w:rsidP="00937A4C">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j.  </w:t>
      </w:r>
      <w:r>
        <w:rPr>
          <w:b/>
          <w:i/>
          <w:color w:val="000000"/>
          <w:lang w:eastAsia="en-US"/>
        </w:rPr>
        <w:t>forț</w:t>
      </w:r>
      <w:r w:rsidRPr="00D0675E">
        <w:rPr>
          <w:b/>
          <w:i/>
          <w:color w:val="000000"/>
          <w:lang w:eastAsia="en-US"/>
        </w:rPr>
        <w:t>a majoră</w:t>
      </w:r>
      <w:r w:rsidRPr="00D0675E">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w:t>
      </w:r>
    </w:p>
    <w:p w:rsidR="00136573" w:rsidRPr="00D0675E" w:rsidRDefault="00136573" w:rsidP="00937A4C">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este considerat forţă majoră un eveniment asemenea celor de mai sus care, fără a crea o imposibilitate de executare, face extrem de costisitoare executarea obligaţiilor uneia din părţi;</w:t>
      </w:r>
    </w:p>
    <w:p w:rsidR="00136573" w:rsidRPr="00D0675E" w:rsidRDefault="00136573" w:rsidP="00937A4C">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k.  </w:t>
      </w:r>
      <w:r w:rsidRPr="00D0675E">
        <w:rPr>
          <w:b/>
          <w:i/>
          <w:color w:val="000000"/>
          <w:lang w:eastAsia="en-US"/>
        </w:rPr>
        <w:t>zi -</w:t>
      </w:r>
      <w:r w:rsidRPr="00D0675E">
        <w:rPr>
          <w:color w:val="000000"/>
          <w:lang w:eastAsia="en-US"/>
        </w:rPr>
        <w:t xml:space="preserve"> zi calendaristică; </w:t>
      </w:r>
      <w:r w:rsidRPr="00D0675E">
        <w:rPr>
          <w:b/>
          <w:i/>
          <w:color w:val="000000"/>
          <w:lang w:eastAsia="en-US"/>
        </w:rPr>
        <w:t>an</w:t>
      </w:r>
      <w:r w:rsidRPr="00D0675E">
        <w:rPr>
          <w:color w:val="000000"/>
          <w:lang w:eastAsia="en-US"/>
        </w:rPr>
        <w:t xml:space="preserve"> - 365 de zile;</w:t>
      </w:r>
    </w:p>
    <w:p w:rsidR="00136573" w:rsidRPr="00D0675E" w:rsidRDefault="00136573" w:rsidP="00937A4C">
      <w:pPr>
        <w:pStyle w:val="Listparagraf"/>
        <w:tabs>
          <w:tab w:val="left" w:pos="0"/>
          <w:tab w:val="left" w:pos="90"/>
        </w:tabs>
        <w:ind w:left="0" w:right="-243"/>
        <w:jc w:val="both"/>
        <w:rPr>
          <w:color w:val="000000"/>
        </w:rPr>
      </w:pPr>
      <w:r w:rsidRPr="00D0675E">
        <w:rPr>
          <w:color w:val="000000"/>
        </w:rPr>
        <w:t xml:space="preserve">l.   </w:t>
      </w:r>
      <w:r w:rsidRPr="00D0675E">
        <w:rPr>
          <w:b/>
          <w:i/>
          <w:color w:val="000000"/>
        </w:rPr>
        <w:t>act aditional</w:t>
      </w:r>
      <w:r w:rsidRPr="00D0675E">
        <w:rPr>
          <w:color w:val="000000"/>
        </w:rPr>
        <w:t xml:space="preserve"> - document ce modifică prezentul contract de servicii;</w:t>
      </w:r>
    </w:p>
    <w:p w:rsidR="00136573" w:rsidRPr="00D0675E" w:rsidRDefault="00136573" w:rsidP="00937A4C">
      <w:pPr>
        <w:pStyle w:val="Listparagraf"/>
        <w:tabs>
          <w:tab w:val="left" w:pos="0"/>
        </w:tabs>
        <w:ind w:left="0" w:right="-243"/>
        <w:jc w:val="both"/>
        <w:rPr>
          <w:color w:val="000000"/>
        </w:rPr>
      </w:pPr>
      <w:r w:rsidRPr="00D0675E">
        <w:rPr>
          <w:color w:val="000000"/>
        </w:rPr>
        <w:lastRenderedPageBreak/>
        <w:t xml:space="preserve">m.  </w:t>
      </w:r>
      <w:r w:rsidRPr="00D0675E">
        <w:rPr>
          <w:b/>
          <w:i/>
          <w:color w:val="000000"/>
        </w:rPr>
        <w:t>oferta -</w:t>
      </w:r>
      <w:r w:rsidRPr="00D0675E">
        <w:rPr>
          <w:color w:val="000000"/>
        </w:rPr>
        <w:t xml:space="preserve"> documentaţia care cuprinde propunerea tehnică şi propunerea financiară;</w:t>
      </w:r>
    </w:p>
    <w:p w:rsidR="00136573" w:rsidRPr="00D0675E" w:rsidRDefault="00136573" w:rsidP="00937A4C">
      <w:pPr>
        <w:pStyle w:val="Listparagraf"/>
        <w:tabs>
          <w:tab w:val="left" w:pos="0"/>
        </w:tabs>
        <w:ind w:left="0" w:right="-243"/>
        <w:jc w:val="both"/>
        <w:rPr>
          <w:color w:val="000000"/>
        </w:rPr>
      </w:pPr>
      <w:r w:rsidRPr="00D0675E">
        <w:rPr>
          <w:color w:val="000000"/>
        </w:rPr>
        <w:t xml:space="preserve">n. </w:t>
      </w:r>
      <w:r w:rsidRPr="00D0675E">
        <w:rPr>
          <w:b/>
          <w:i/>
          <w:color w:val="000000"/>
        </w:rPr>
        <w:t xml:space="preserve"> propunerea tehnică</w:t>
      </w:r>
      <w:r w:rsidRPr="00D0675E">
        <w:rPr>
          <w:color w:val="000000"/>
        </w:rPr>
        <w:t xml:space="preserve"> - document al ofertei, elaborat pe baza cerinţelor din caietul de sarcini, stabilite de autoritatea contractantă;</w:t>
      </w:r>
    </w:p>
    <w:p w:rsidR="00136573" w:rsidRPr="00D0675E" w:rsidRDefault="00136573" w:rsidP="00937A4C">
      <w:pPr>
        <w:pStyle w:val="Listparagraf"/>
        <w:tabs>
          <w:tab w:val="left" w:pos="0"/>
        </w:tabs>
        <w:ind w:left="0" w:right="-243"/>
        <w:jc w:val="both"/>
        <w:rPr>
          <w:color w:val="000000"/>
        </w:rPr>
      </w:pPr>
      <w:r w:rsidRPr="00D0675E">
        <w:rPr>
          <w:color w:val="000000"/>
        </w:rPr>
        <w:t xml:space="preserve">o. </w:t>
      </w:r>
      <w:r w:rsidRPr="00D0675E">
        <w:rPr>
          <w:b/>
          <w:i/>
          <w:color w:val="000000"/>
        </w:rPr>
        <w:t xml:space="preserve"> propunerea financiară</w:t>
      </w:r>
      <w:r w:rsidRPr="00D0675E">
        <w:rPr>
          <w:color w:val="000000"/>
        </w:rPr>
        <w:t xml:space="preserve"> - document al ofertei prin care se furnizează informaţiile cerute prin documentaţia de atribuire cu privire la preţ, tarif, alte condiţii financiare şi comerciale;</w:t>
      </w:r>
    </w:p>
    <w:p w:rsidR="00136573" w:rsidRPr="00D0675E" w:rsidRDefault="00136573" w:rsidP="00937A4C">
      <w:pPr>
        <w:pStyle w:val="Listparagraf"/>
        <w:tabs>
          <w:tab w:val="left" w:pos="0"/>
        </w:tabs>
        <w:ind w:left="0" w:right="-243"/>
        <w:jc w:val="both"/>
        <w:rPr>
          <w:color w:val="000000"/>
        </w:rPr>
      </w:pPr>
      <w:r w:rsidRPr="00D0675E">
        <w:rPr>
          <w:color w:val="000000"/>
        </w:rPr>
        <w:t xml:space="preserve">p. </w:t>
      </w:r>
      <w:r w:rsidRPr="00D0675E">
        <w:rPr>
          <w:b/>
          <w:i/>
          <w:color w:val="000000"/>
        </w:rPr>
        <w:t xml:space="preserve"> caiet de sarcini</w:t>
      </w:r>
      <w:r w:rsidRPr="00D0675E">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136573" w:rsidRPr="00D0675E" w:rsidRDefault="00136573" w:rsidP="00937A4C">
      <w:pPr>
        <w:pStyle w:val="Listparagraf"/>
        <w:tabs>
          <w:tab w:val="left" w:pos="0"/>
        </w:tabs>
        <w:ind w:left="0" w:right="-243"/>
        <w:jc w:val="both"/>
        <w:rPr>
          <w:color w:val="000000"/>
        </w:rPr>
      </w:pPr>
      <w:r w:rsidRPr="00D0675E">
        <w:rPr>
          <w:color w:val="000000"/>
        </w:rPr>
        <w:t xml:space="preserve">q. </w:t>
      </w:r>
      <w:r w:rsidRPr="00D0675E">
        <w:rPr>
          <w:b/>
          <w:i/>
          <w:color w:val="000000"/>
        </w:rPr>
        <w:t xml:space="preserve"> documentaţie de atribuire</w:t>
      </w:r>
      <w:r w:rsidRPr="00D0675E">
        <w:rPr>
          <w:color w:val="000000"/>
        </w:rPr>
        <w:t xml:space="preserve"> - documentaţie ce cuprinde toate informaţiile legate de obiectul contractului de achiziţie publică şi de procedura de atribuire a acestuia, inclusiv caietul de sarcini;</w:t>
      </w:r>
    </w:p>
    <w:p w:rsidR="00136573" w:rsidRPr="00D0675E" w:rsidRDefault="00136573" w:rsidP="00937A4C">
      <w:pPr>
        <w:pStyle w:val="Listparagraf"/>
        <w:tabs>
          <w:tab w:val="left" w:pos="0"/>
        </w:tabs>
        <w:ind w:left="0" w:right="-243"/>
        <w:jc w:val="both"/>
        <w:rPr>
          <w:color w:val="000000"/>
        </w:rPr>
      </w:pPr>
      <w:r w:rsidRPr="00D0675E">
        <w:rPr>
          <w:color w:val="000000"/>
        </w:rPr>
        <w:t>r.</w:t>
      </w:r>
      <w:r w:rsidRPr="00D0675E">
        <w:rPr>
          <w:b/>
          <w:i/>
          <w:color w:val="000000"/>
        </w:rPr>
        <w:t xml:space="preserve">  durata contractului</w:t>
      </w:r>
      <w:r w:rsidRPr="00D0675E">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136573" w:rsidRPr="00D0675E" w:rsidRDefault="00136573" w:rsidP="00937A4C">
      <w:pPr>
        <w:jc w:val="both"/>
        <w:outlineLvl w:val="0"/>
        <w:rPr>
          <w:b/>
          <w:spacing w:val="-9"/>
        </w:rPr>
      </w:pPr>
      <w:r w:rsidRPr="00D0675E">
        <w:rPr>
          <w:b/>
          <w:spacing w:val="-9"/>
        </w:rPr>
        <w:t>3. INTERPRETARE</w:t>
      </w:r>
      <w:bookmarkEnd w:id="0"/>
    </w:p>
    <w:p w:rsidR="00136573" w:rsidRPr="00D0675E" w:rsidRDefault="00136573" w:rsidP="00937A4C">
      <w:pPr>
        <w:tabs>
          <w:tab w:val="left" w:pos="606"/>
        </w:tabs>
        <w:ind w:right="58"/>
        <w:jc w:val="both"/>
      </w:pPr>
      <w:r w:rsidRPr="00D0675E">
        <w:t>3.1- In prezentul contract, cu excepţia unei prevederi contrare cuvintele la forma singular vor include forma de plural şi vice-versa, acolo unde acest lucru este permis de context.</w:t>
      </w:r>
    </w:p>
    <w:p w:rsidR="00136573" w:rsidRDefault="00136573" w:rsidP="0055757F">
      <w:pPr>
        <w:tabs>
          <w:tab w:val="left" w:pos="592"/>
        </w:tabs>
        <w:ind w:right="58"/>
        <w:jc w:val="both"/>
      </w:pPr>
      <w:r w:rsidRPr="00D0675E">
        <w:t>3.2- Termenul "zi"sau "zile" sau orice referire la zile reprezintă zile calendaristice daca nu se specifică în mod diferit.</w:t>
      </w:r>
    </w:p>
    <w:p w:rsidR="00136573" w:rsidRPr="00D0675E" w:rsidRDefault="00136573" w:rsidP="00937A4C">
      <w:pPr>
        <w:jc w:val="both"/>
        <w:outlineLvl w:val="0"/>
        <w:rPr>
          <w:b/>
          <w:spacing w:val="-9"/>
        </w:rPr>
      </w:pPr>
      <w:r w:rsidRPr="00D0675E">
        <w:rPr>
          <w:b/>
          <w:spacing w:val="-9"/>
        </w:rPr>
        <w:t xml:space="preserve">4. OBIECTUL PRINCIPAL AL CONTRACTULUI  </w:t>
      </w:r>
    </w:p>
    <w:p w:rsidR="00136573" w:rsidRDefault="00136573" w:rsidP="00937A4C">
      <w:pPr>
        <w:pStyle w:val="DefaultText"/>
        <w:jc w:val="both"/>
        <w:rPr>
          <w:szCs w:val="24"/>
        </w:rPr>
      </w:pPr>
      <w:r w:rsidRPr="00D0675E">
        <w:rPr>
          <w:szCs w:val="24"/>
        </w:rPr>
        <w:t xml:space="preserve">4.1- </w:t>
      </w:r>
      <w:r>
        <w:rPr>
          <w:szCs w:val="24"/>
        </w:rPr>
        <w:t>Pe parcursul derulării contractului, c</w:t>
      </w:r>
      <w:r w:rsidRPr="00D0675E">
        <w:rPr>
          <w:szCs w:val="24"/>
        </w:rPr>
        <w:t>ontractantul</w:t>
      </w:r>
      <w:r>
        <w:rPr>
          <w:szCs w:val="24"/>
        </w:rPr>
        <w:t xml:space="preserve"> se obligă </w:t>
      </w:r>
      <w:proofErr w:type="gramStart"/>
      <w:r>
        <w:rPr>
          <w:szCs w:val="24"/>
        </w:rPr>
        <w:t>să</w:t>
      </w:r>
      <w:proofErr w:type="gramEnd"/>
      <w:r>
        <w:rPr>
          <w:szCs w:val="24"/>
        </w:rPr>
        <w:t xml:space="preserve"> presteze toate serviciile mentionate la punctul 2.2. </w:t>
      </w:r>
      <w:proofErr w:type="gramStart"/>
      <w:r>
        <w:rPr>
          <w:szCs w:val="24"/>
        </w:rPr>
        <w:t>din</w:t>
      </w:r>
      <w:proofErr w:type="gramEnd"/>
      <w:r>
        <w:rPr>
          <w:szCs w:val="24"/>
        </w:rPr>
        <w:t xml:space="preserve"> caietul de sarcini</w:t>
      </w:r>
    </w:p>
    <w:p w:rsidR="00136573" w:rsidRPr="00D0675E" w:rsidRDefault="00136573" w:rsidP="00937A4C">
      <w:pPr>
        <w:pStyle w:val="DefaultText"/>
        <w:ind w:left="-142"/>
        <w:jc w:val="both"/>
        <w:rPr>
          <w:szCs w:val="24"/>
        </w:rPr>
      </w:pPr>
      <w:r w:rsidRPr="00D0675E">
        <w:rPr>
          <w:szCs w:val="24"/>
        </w:rPr>
        <w:t xml:space="preserve"> </w:t>
      </w:r>
      <w:r>
        <w:rPr>
          <w:szCs w:val="24"/>
        </w:rPr>
        <w:t xml:space="preserve"> </w:t>
      </w:r>
      <w:r w:rsidRPr="00D0675E">
        <w:rPr>
          <w:szCs w:val="24"/>
        </w:rPr>
        <w:t xml:space="preserve">4.2- Autoritatea se obligă </w:t>
      </w:r>
      <w:proofErr w:type="gramStart"/>
      <w:r w:rsidRPr="00D0675E">
        <w:rPr>
          <w:szCs w:val="24"/>
        </w:rPr>
        <w:t>să</w:t>
      </w:r>
      <w:proofErr w:type="gramEnd"/>
      <w:r w:rsidRPr="00D0675E">
        <w:rPr>
          <w:szCs w:val="24"/>
        </w:rPr>
        <w:t xml:space="preserve"> achiziţioneze, respectiv să cumpere şi să plătească preţul convenit în prezentul contract. </w:t>
      </w:r>
    </w:p>
    <w:p w:rsidR="00136573" w:rsidRPr="00D0675E" w:rsidRDefault="00136573" w:rsidP="00937A4C">
      <w:pPr>
        <w:tabs>
          <w:tab w:val="left" w:pos="-990"/>
        </w:tabs>
        <w:rPr>
          <w:b/>
          <w:spacing w:val="-9"/>
        </w:rPr>
      </w:pPr>
      <w:r w:rsidRPr="00D0675E">
        <w:rPr>
          <w:b/>
          <w:spacing w:val="-9"/>
        </w:rPr>
        <w:t>5. PREŢUL CONTRACTULUI</w:t>
      </w:r>
    </w:p>
    <w:p w:rsidR="00136573" w:rsidRPr="00103328" w:rsidRDefault="00136573" w:rsidP="00937A4C">
      <w:pPr>
        <w:pStyle w:val="DefaultText"/>
        <w:jc w:val="both"/>
        <w:rPr>
          <w:szCs w:val="24"/>
          <w:lang w:val="ro-RO"/>
        </w:rPr>
      </w:pPr>
      <w:r w:rsidRPr="00103328">
        <w:rPr>
          <w:szCs w:val="24"/>
        </w:rPr>
        <w:t>5.</w:t>
      </w:r>
      <w:r w:rsidRPr="00103328">
        <w:rPr>
          <w:color w:val="000000"/>
          <w:szCs w:val="24"/>
        </w:rPr>
        <w:t xml:space="preserve">1- </w:t>
      </w:r>
      <w:r w:rsidRPr="00103328">
        <w:rPr>
          <w:szCs w:val="24"/>
          <w:lang w:val="ro-RO"/>
        </w:rPr>
        <w:t xml:space="preserve">Preţul total convenit pentru îndeplinirea contractului, platibil Contractantului </w:t>
      </w:r>
      <w:r w:rsidR="007A4BA9">
        <w:rPr>
          <w:szCs w:val="24"/>
          <w:lang w:val="ro-RO"/>
        </w:rPr>
        <w:t xml:space="preserve">de către Autoritate, este de 215.033,00 </w:t>
      </w:r>
      <w:r w:rsidRPr="00103328">
        <w:rPr>
          <w:szCs w:val="24"/>
          <w:lang w:val="ro-RO"/>
        </w:rPr>
        <w:t xml:space="preserve">lei cu TVA, respectiv </w:t>
      </w:r>
      <w:r w:rsidR="007A4BA9">
        <w:rPr>
          <w:szCs w:val="24"/>
          <w:lang w:val="ro-RO"/>
        </w:rPr>
        <w:t xml:space="preserve">180.700 </w:t>
      </w:r>
      <w:r w:rsidR="007A4BA9" w:rsidRPr="00103328">
        <w:t xml:space="preserve"> </w:t>
      </w:r>
      <w:r w:rsidRPr="00103328">
        <w:rPr>
          <w:szCs w:val="24"/>
          <w:lang w:val="ro-RO"/>
        </w:rPr>
        <w:t xml:space="preserve"> lei, la care se adaugă TVA (cotă 19%) în cuantum de </w:t>
      </w:r>
      <w:r w:rsidR="007A4BA9">
        <w:rPr>
          <w:szCs w:val="24"/>
          <w:lang w:val="ro-RO"/>
        </w:rPr>
        <w:t>34.333,00</w:t>
      </w:r>
      <w:r w:rsidRPr="00103328">
        <w:rPr>
          <w:szCs w:val="24"/>
          <w:lang w:val="ro-RO"/>
        </w:rPr>
        <w:t xml:space="preserve"> lei.</w:t>
      </w:r>
    </w:p>
    <w:p w:rsidR="00136573" w:rsidRPr="00103328" w:rsidRDefault="00136573" w:rsidP="00937A4C">
      <w:pPr>
        <w:pStyle w:val="DefaultText"/>
        <w:tabs>
          <w:tab w:val="left" w:pos="0"/>
        </w:tabs>
        <w:jc w:val="both"/>
        <w:rPr>
          <w:szCs w:val="24"/>
        </w:rPr>
      </w:pPr>
      <w:r w:rsidRPr="00103328">
        <w:rPr>
          <w:szCs w:val="24"/>
        </w:rPr>
        <w:t xml:space="preserve">5.2- Plata taxei pe valoare adăugată se </w:t>
      </w:r>
      <w:proofErr w:type="gramStart"/>
      <w:r w:rsidRPr="00103328">
        <w:rPr>
          <w:szCs w:val="24"/>
        </w:rPr>
        <w:t>va</w:t>
      </w:r>
      <w:proofErr w:type="gramEnd"/>
      <w:r w:rsidRPr="00103328">
        <w:rPr>
          <w:szCs w:val="24"/>
        </w:rPr>
        <w:t xml:space="preserve"> face la cota TVA prevăzută de legislaţia în vigoare la data emiterii facturii.</w:t>
      </w:r>
    </w:p>
    <w:p w:rsidR="00136573" w:rsidRPr="00AE53F4" w:rsidRDefault="00136573" w:rsidP="00937A4C">
      <w:pPr>
        <w:pStyle w:val="DefaultText"/>
        <w:jc w:val="both"/>
        <w:rPr>
          <w:szCs w:val="24"/>
        </w:rPr>
      </w:pPr>
      <w:r w:rsidRPr="00AE53F4">
        <w:rPr>
          <w:rStyle w:val="Bodytext5NotBold"/>
          <w:szCs w:val="24"/>
          <w:lang w:val="ro-RO"/>
        </w:rPr>
        <w:t xml:space="preserve">5.3- </w:t>
      </w:r>
      <w:r w:rsidRPr="00AE53F4">
        <w:rPr>
          <w:szCs w:val="24"/>
          <w:lang w:val="ro-RO"/>
        </w:rPr>
        <w:t xml:space="preserve">Preţul total al contractului este ferm, în lei şi nu se modifică pe toată perioada de derulare a contractului, </w:t>
      </w:r>
      <w:r w:rsidRPr="00AE53F4">
        <w:rPr>
          <w:szCs w:val="24"/>
        </w:rPr>
        <w:t>excepție făcând prevederile art. 13.3.</w:t>
      </w:r>
    </w:p>
    <w:p w:rsidR="00136573" w:rsidRPr="00D0675E" w:rsidRDefault="00136573" w:rsidP="00937A4C">
      <w:pPr>
        <w:tabs>
          <w:tab w:val="left" w:pos="-990"/>
        </w:tabs>
        <w:rPr>
          <w:b/>
          <w:spacing w:val="-9"/>
        </w:rPr>
      </w:pPr>
      <w:r w:rsidRPr="00D0675E">
        <w:rPr>
          <w:b/>
          <w:spacing w:val="-9"/>
        </w:rPr>
        <w:t>6.   DURATA CONTRACTULUI</w:t>
      </w:r>
    </w:p>
    <w:p w:rsidR="00136573" w:rsidRDefault="00136573" w:rsidP="00937A4C">
      <w:pPr>
        <w:pStyle w:val="Corptext"/>
        <w:rPr>
          <w:szCs w:val="24"/>
        </w:rPr>
      </w:pPr>
      <w:r w:rsidRPr="00AE53F4">
        <w:rPr>
          <w:szCs w:val="24"/>
        </w:rPr>
        <w:t>6.</w:t>
      </w:r>
      <w:r>
        <w:rPr>
          <w:szCs w:val="24"/>
        </w:rPr>
        <w:t xml:space="preserve">1- Durata de valabilitate a contractului </w:t>
      </w:r>
      <w:proofErr w:type="gramStart"/>
      <w:r>
        <w:rPr>
          <w:szCs w:val="24"/>
        </w:rPr>
        <w:t>este</w:t>
      </w:r>
      <w:proofErr w:type="gramEnd"/>
      <w:r>
        <w:rPr>
          <w:szCs w:val="24"/>
        </w:rPr>
        <w:t xml:space="preserve"> de pana la </w:t>
      </w:r>
      <w:r w:rsidRPr="00AE53F4">
        <w:rPr>
          <w:szCs w:val="24"/>
        </w:rPr>
        <w:t>2</w:t>
      </w:r>
      <w:r>
        <w:rPr>
          <w:szCs w:val="24"/>
        </w:rPr>
        <w:t>4</w:t>
      </w:r>
      <w:r w:rsidRPr="00AE53F4">
        <w:rPr>
          <w:szCs w:val="24"/>
        </w:rPr>
        <w:t xml:space="preserve"> </w:t>
      </w:r>
      <w:r>
        <w:rPr>
          <w:szCs w:val="24"/>
        </w:rPr>
        <w:t xml:space="preserve">de </w:t>
      </w:r>
      <w:r w:rsidRPr="00AE53F4">
        <w:rPr>
          <w:szCs w:val="24"/>
        </w:rPr>
        <w:t>luni calendaristice de la semnarea co</w:t>
      </w:r>
      <w:r>
        <w:rPr>
          <w:szCs w:val="24"/>
        </w:rPr>
        <w:t>ntractului de către ambele părţi.</w:t>
      </w:r>
    </w:p>
    <w:p w:rsidR="00136573" w:rsidRPr="00D0675E" w:rsidRDefault="00136573" w:rsidP="00937A4C">
      <w:pPr>
        <w:pStyle w:val="Corptext"/>
        <w:rPr>
          <w:szCs w:val="24"/>
        </w:rPr>
      </w:pPr>
      <w:r>
        <w:rPr>
          <w:szCs w:val="24"/>
        </w:rPr>
        <w:t xml:space="preserve">6.2- Contractul </w:t>
      </w:r>
      <w:proofErr w:type="gramStart"/>
      <w:r>
        <w:rPr>
          <w:szCs w:val="24"/>
        </w:rPr>
        <w:t>produce</w:t>
      </w:r>
      <w:proofErr w:type="gramEnd"/>
      <w:r>
        <w:rPr>
          <w:szCs w:val="24"/>
        </w:rPr>
        <w:t xml:space="preserve"> efecte pana la expirarea perioadei de garantie acordata manoperei pentru montajul pieselor aferenta ultimei interventii efectuata in etapa de mentenanta corectiva,</w:t>
      </w:r>
      <w:r w:rsidRPr="00496365">
        <w:t xml:space="preserve"> </w:t>
      </w:r>
      <w:r w:rsidRPr="00496365">
        <w:rPr>
          <w:szCs w:val="24"/>
        </w:rPr>
        <w:t>respectiv eliberarea garantiei de buna executie</w:t>
      </w:r>
      <w:r>
        <w:rPr>
          <w:szCs w:val="24"/>
        </w:rPr>
        <w:t>.</w:t>
      </w:r>
      <w:r w:rsidRPr="00D0675E">
        <w:rPr>
          <w:szCs w:val="24"/>
        </w:rPr>
        <w:t xml:space="preserve">                                                                                     </w:t>
      </w:r>
    </w:p>
    <w:p w:rsidR="00136573" w:rsidRPr="00D0675E" w:rsidRDefault="00136573" w:rsidP="00937A4C">
      <w:pPr>
        <w:tabs>
          <w:tab w:val="left" w:pos="301"/>
        </w:tabs>
        <w:rPr>
          <w:b/>
          <w:spacing w:val="-9"/>
          <w:lang w:val="en-US"/>
        </w:rPr>
      </w:pPr>
      <w:r w:rsidRPr="00D0675E">
        <w:rPr>
          <w:b/>
          <w:spacing w:val="-9"/>
          <w:lang w:val="en-US"/>
        </w:rPr>
        <w:t>7.</w:t>
      </w:r>
      <w:r w:rsidRPr="00D0675E">
        <w:rPr>
          <w:b/>
          <w:spacing w:val="-9"/>
          <w:lang w:val="en-US"/>
        </w:rPr>
        <w:tab/>
        <w:t xml:space="preserve">EXECUTAREA CONTRACTULUI </w:t>
      </w:r>
    </w:p>
    <w:p w:rsidR="00136573" w:rsidRDefault="00136573" w:rsidP="00937A4C">
      <w:pPr>
        <w:pStyle w:val="Listparagraf"/>
        <w:overflowPunct w:val="0"/>
        <w:autoSpaceDE w:val="0"/>
        <w:autoSpaceDN w:val="0"/>
        <w:adjustRightInd w:val="0"/>
        <w:ind w:left="0"/>
        <w:jc w:val="both"/>
        <w:textAlignment w:val="baseline"/>
        <w:rPr>
          <w:lang w:val="en-US" w:eastAsia="en-US"/>
        </w:rPr>
      </w:pPr>
      <w:r w:rsidRPr="009409E4">
        <w:rPr>
          <w:lang w:val="en-US" w:eastAsia="en-US"/>
        </w:rPr>
        <w:t xml:space="preserve">7.1- Contractantul </w:t>
      </w:r>
      <w:proofErr w:type="gramStart"/>
      <w:r w:rsidRPr="009409E4">
        <w:rPr>
          <w:lang w:val="en-US" w:eastAsia="en-US"/>
        </w:rPr>
        <w:t>va</w:t>
      </w:r>
      <w:proofErr w:type="gramEnd"/>
      <w:r w:rsidRPr="009409E4">
        <w:rPr>
          <w:lang w:val="en-US" w:eastAsia="en-US"/>
        </w:rPr>
        <w:t xml:space="preserve"> demara derularea contractului de la data precizată în ordinul de începere a </w:t>
      </w:r>
      <w:r>
        <w:rPr>
          <w:lang w:val="en-US" w:eastAsia="en-US"/>
        </w:rPr>
        <w:t>prestă</w:t>
      </w:r>
      <w:r w:rsidRPr="009409E4">
        <w:rPr>
          <w:lang w:val="en-US" w:eastAsia="en-US"/>
        </w:rPr>
        <w:t xml:space="preserve">rii serviciilor, </w:t>
      </w:r>
      <w:r>
        <w:rPr>
          <w:lang w:val="en-US" w:eastAsia="en-US"/>
        </w:rPr>
        <w:t xml:space="preserve">emis de Autoritate. </w:t>
      </w:r>
      <w:r w:rsidRPr="009409E4">
        <w:rPr>
          <w:lang w:val="en-US" w:eastAsia="en-US"/>
        </w:rPr>
        <w:t>Perioada de prestare a serviciilor</w:t>
      </w:r>
      <w:r w:rsidRPr="009409E4">
        <w:rPr>
          <w:lang w:eastAsia="en-US"/>
        </w:rPr>
        <w:t xml:space="preserve"> care fac obiectul contractului </w:t>
      </w:r>
      <w:proofErr w:type="gramStart"/>
      <w:r w:rsidRPr="009409E4">
        <w:rPr>
          <w:lang w:eastAsia="en-US"/>
        </w:rPr>
        <w:t>este</w:t>
      </w:r>
      <w:proofErr w:type="gramEnd"/>
      <w:r w:rsidRPr="009409E4">
        <w:rPr>
          <w:lang w:eastAsia="en-US"/>
        </w:rPr>
        <w:t xml:space="preserve"> de 12 luni calendaristice de la data precizată în ordinul de începere.</w:t>
      </w:r>
      <w:r w:rsidRPr="009409E4">
        <w:rPr>
          <w:lang w:val="en-US" w:eastAsia="en-US"/>
        </w:rPr>
        <w:t xml:space="preserve"> </w:t>
      </w:r>
    </w:p>
    <w:p w:rsidR="00136573" w:rsidRPr="009409E4" w:rsidRDefault="00136573" w:rsidP="00937A4C">
      <w:pPr>
        <w:pStyle w:val="Listparagraf"/>
        <w:overflowPunct w:val="0"/>
        <w:autoSpaceDE w:val="0"/>
        <w:autoSpaceDN w:val="0"/>
        <w:adjustRightInd w:val="0"/>
        <w:ind w:left="0"/>
        <w:jc w:val="both"/>
        <w:textAlignment w:val="baseline"/>
        <w:rPr>
          <w:lang w:val="en-US" w:eastAsia="en-US"/>
        </w:rPr>
      </w:pPr>
      <w:r>
        <w:rPr>
          <w:lang w:val="en-US" w:eastAsia="en-US"/>
        </w:rPr>
        <w:t xml:space="preserve">7.2- </w:t>
      </w:r>
      <w:r w:rsidRPr="00496365">
        <w:rPr>
          <w:lang w:val="en-US" w:eastAsia="en-US"/>
        </w:rPr>
        <w:t>Toate serviciile care fac obiectul contractului se vor efectua doar în baza unui ordin de începere transmis de către autoritate.</w:t>
      </w:r>
    </w:p>
    <w:p w:rsidR="00136573" w:rsidRPr="00D0675E" w:rsidRDefault="00136573" w:rsidP="00937A4C">
      <w:pPr>
        <w:overflowPunct w:val="0"/>
        <w:autoSpaceDE w:val="0"/>
        <w:autoSpaceDN w:val="0"/>
        <w:adjustRightInd w:val="0"/>
        <w:jc w:val="both"/>
        <w:textAlignment w:val="baseline"/>
        <w:rPr>
          <w:lang w:val="en-US" w:eastAsia="en-US"/>
        </w:rPr>
      </w:pPr>
      <w:r>
        <w:rPr>
          <w:lang w:val="en-US" w:eastAsia="en-US"/>
        </w:rPr>
        <w:t>7.3</w:t>
      </w:r>
      <w:r w:rsidRPr="00D0675E">
        <w:rPr>
          <w:lang w:val="en-US" w:eastAsia="en-US"/>
        </w:rPr>
        <w:t xml:space="preserve">- Emiterea ordinului de începere a prestarii serviciilor </w:t>
      </w:r>
      <w:proofErr w:type="gramStart"/>
      <w:r w:rsidRPr="00D0675E">
        <w:rPr>
          <w:lang w:val="en-US" w:eastAsia="en-US"/>
        </w:rPr>
        <w:t>este</w:t>
      </w:r>
      <w:proofErr w:type="gramEnd"/>
      <w:r w:rsidRPr="00D0675E">
        <w:rPr>
          <w:lang w:val="en-US" w:eastAsia="en-US"/>
        </w:rPr>
        <w:t xml:space="preserve"> conditionată de îndeplinirea condiţiei privind constituirea garanţiei de buna execuţie a contractului.</w:t>
      </w:r>
    </w:p>
    <w:p w:rsidR="00136573" w:rsidRPr="00D0675E" w:rsidRDefault="00136573" w:rsidP="00937A4C">
      <w:pPr>
        <w:tabs>
          <w:tab w:val="left" w:pos="301"/>
        </w:tabs>
        <w:rPr>
          <w:b/>
          <w:spacing w:val="-9"/>
        </w:rPr>
      </w:pPr>
      <w:r w:rsidRPr="00D0675E">
        <w:rPr>
          <w:b/>
          <w:spacing w:val="-9"/>
        </w:rPr>
        <w:t xml:space="preserve"> 8.   DOCUMENTELE CONTRACTULUI</w:t>
      </w:r>
    </w:p>
    <w:p w:rsidR="00136573" w:rsidRPr="00D0675E" w:rsidRDefault="00136573" w:rsidP="00937A4C">
      <w:pPr>
        <w:tabs>
          <w:tab w:val="left" w:pos="301"/>
        </w:tabs>
        <w:rPr>
          <w:b/>
          <w:spacing w:val="-9"/>
        </w:rPr>
      </w:pPr>
      <w:r w:rsidRPr="00D0675E">
        <w:t>8.1- Contractul cuprinde prezentele condiţii contractuale, precum şi următoarele documente, care fac parte integrantă din contract:</w:t>
      </w:r>
    </w:p>
    <w:p w:rsidR="00136573" w:rsidRPr="00D0675E" w:rsidRDefault="00136573" w:rsidP="00937A4C">
      <w:pPr>
        <w:pStyle w:val="Bodytext1"/>
        <w:numPr>
          <w:ilvl w:val="0"/>
          <w:numId w:val="1"/>
        </w:numPr>
        <w:shd w:val="clear" w:color="auto" w:fill="auto"/>
        <w:spacing w:line="240" w:lineRule="auto"/>
        <w:jc w:val="both"/>
        <w:rPr>
          <w:rFonts w:ascii="Times New Roman" w:eastAsia="Calibri" w:hAnsi="Times New Roman"/>
          <w:sz w:val="24"/>
          <w:szCs w:val="24"/>
        </w:rPr>
      </w:pPr>
      <w:r w:rsidRPr="00D0675E">
        <w:rPr>
          <w:rFonts w:ascii="Times New Roman" w:eastAsia="Calibri" w:hAnsi="Times New Roman"/>
          <w:sz w:val="24"/>
          <w:szCs w:val="24"/>
        </w:rPr>
        <w:t>Caietul de sarcini;</w:t>
      </w:r>
    </w:p>
    <w:p w:rsidR="00136573" w:rsidRDefault="00136573" w:rsidP="00937A4C">
      <w:pPr>
        <w:pStyle w:val="Bodytext1"/>
        <w:numPr>
          <w:ilvl w:val="0"/>
          <w:numId w:val="1"/>
        </w:numPr>
        <w:shd w:val="clear" w:color="auto" w:fill="auto"/>
        <w:spacing w:line="240" w:lineRule="auto"/>
        <w:ind w:left="714" w:hanging="357"/>
        <w:jc w:val="both"/>
        <w:rPr>
          <w:rFonts w:ascii="Times New Roman" w:eastAsia="Calibri" w:hAnsi="Times New Roman"/>
          <w:sz w:val="24"/>
          <w:szCs w:val="24"/>
        </w:rPr>
      </w:pPr>
      <w:r>
        <w:rPr>
          <w:rFonts w:ascii="Times New Roman" w:eastAsia="Calibri" w:hAnsi="Times New Roman"/>
          <w:sz w:val="24"/>
          <w:szCs w:val="24"/>
        </w:rPr>
        <w:t>Oferta tehnică</w:t>
      </w:r>
      <w:r w:rsidR="00E11E70">
        <w:rPr>
          <w:rFonts w:ascii="Times New Roman" w:eastAsia="Calibri" w:hAnsi="Times New Roman"/>
          <w:sz w:val="24"/>
          <w:szCs w:val="24"/>
        </w:rPr>
        <w:t xml:space="preserve"> și financiară</w:t>
      </w:r>
      <w:r>
        <w:rPr>
          <w:rFonts w:ascii="Times New Roman" w:eastAsia="Calibri" w:hAnsi="Times New Roman"/>
          <w:sz w:val="24"/>
          <w:szCs w:val="24"/>
        </w:rPr>
        <w:t>;</w:t>
      </w:r>
    </w:p>
    <w:p w:rsidR="00136573" w:rsidRPr="00E11E70" w:rsidRDefault="00136573" w:rsidP="0040529E">
      <w:pPr>
        <w:pStyle w:val="Bodytext1"/>
        <w:shd w:val="clear" w:color="auto" w:fill="auto"/>
        <w:spacing w:line="240" w:lineRule="auto"/>
        <w:ind w:left="714" w:firstLine="0"/>
        <w:jc w:val="both"/>
        <w:rPr>
          <w:rFonts w:ascii="Times New Roman" w:eastAsia="Calibri" w:hAnsi="Times New Roman"/>
          <w:sz w:val="24"/>
          <w:szCs w:val="24"/>
        </w:rPr>
      </w:pPr>
    </w:p>
    <w:p w:rsidR="00136573" w:rsidRPr="00D0675E" w:rsidRDefault="00136573" w:rsidP="00937A4C">
      <w:pPr>
        <w:pStyle w:val="Bodytext1"/>
        <w:numPr>
          <w:ilvl w:val="0"/>
          <w:numId w:val="1"/>
        </w:numPr>
        <w:shd w:val="clear" w:color="auto" w:fill="auto"/>
        <w:spacing w:line="240" w:lineRule="auto"/>
        <w:jc w:val="both"/>
        <w:rPr>
          <w:rFonts w:ascii="Times New Roman" w:eastAsia="Calibri" w:hAnsi="Times New Roman"/>
          <w:sz w:val="24"/>
          <w:szCs w:val="24"/>
        </w:rPr>
      </w:pPr>
      <w:r w:rsidRPr="00D0675E">
        <w:rPr>
          <w:rFonts w:ascii="Times New Roman" w:eastAsia="Calibri" w:hAnsi="Times New Roman"/>
          <w:sz w:val="24"/>
          <w:szCs w:val="24"/>
        </w:rPr>
        <w:t>Dovada depunerii garanţiei de bună execuţie</w:t>
      </w:r>
      <w:r w:rsidRPr="00D0675E">
        <w:rPr>
          <w:rFonts w:ascii="Times New Roman" w:eastAsia="Calibri" w:hAnsi="Times New Roman"/>
          <w:sz w:val="24"/>
          <w:szCs w:val="24"/>
          <w:lang w:val="ro-RO"/>
        </w:rPr>
        <w:t>,</w:t>
      </w:r>
      <w:r w:rsidRPr="00D0675E">
        <w:rPr>
          <w:rFonts w:ascii="Times New Roman" w:eastAsia="Calibri" w:hAnsi="Times New Roman"/>
          <w:sz w:val="24"/>
          <w:szCs w:val="24"/>
        </w:rPr>
        <w:t xml:space="preserve"> conform art. 9 din</w:t>
      </w:r>
      <w:r w:rsidRPr="00D0675E">
        <w:rPr>
          <w:rFonts w:ascii="Times New Roman" w:eastAsia="Calibri" w:hAnsi="Times New Roman"/>
          <w:sz w:val="24"/>
          <w:szCs w:val="24"/>
          <w:lang w:val="ro-RO"/>
        </w:rPr>
        <w:t xml:space="preserve"> prezentul</w:t>
      </w:r>
      <w:r w:rsidRPr="00D0675E">
        <w:rPr>
          <w:rFonts w:ascii="Times New Roman" w:eastAsia="Calibri" w:hAnsi="Times New Roman"/>
          <w:sz w:val="24"/>
          <w:szCs w:val="24"/>
        </w:rPr>
        <w:t xml:space="preserve"> contract</w:t>
      </w:r>
      <w:r w:rsidRPr="00D0675E">
        <w:rPr>
          <w:rFonts w:ascii="Times New Roman" w:eastAsia="Calibri" w:hAnsi="Times New Roman"/>
          <w:sz w:val="24"/>
          <w:szCs w:val="24"/>
          <w:lang w:val="ro-RO"/>
        </w:rPr>
        <w:t xml:space="preserve">; </w:t>
      </w:r>
    </w:p>
    <w:p w:rsidR="00136573" w:rsidRPr="00D0675E" w:rsidRDefault="00136573" w:rsidP="00937A4C">
      <w:pPr>
        <w:overflowPunct w:val="0"/>
        <w:autoSpaceDE w:val="0"/>
        <w:autoSpaceDN w:val="0"/>
        <w:adjustRightInd w:val="0"/>
        <w:jc w:val="both"/>
        <w:textAlignment w:val="baseline"/>
        <w:rPr>
          <w:b/>
          <w:lang w:val="en-US" w:eastAsia="en-US"/>
        </w:rPr>
      </w:pPr>
      <w:r w:rsidRPr="00D0675E">
        <w:rPr>
          <w:b/>
          <w:lang w:val="en-US" w:eastAsia="en-US"/>
        </w:rPr>
        <w:t>9.  GARANŢIA DE BUNĂ EXECUŢIE A CONTRACTULUI</w:t>
      </w:r>
    </w:p>
    <w:p w:rsidR="00136573" w:rsidRDefault="00136573" w:rsidP="00937A4C">
      <w:pPr>
        <w:pStyle w:val="DefaultText"/>
        <w:jc w:val="both"/>
        <w:rPr>
          <w:szCs w:val="24"/>
          <w:lang w:val="ro-RO"/>
        </w:rPr>
      </w:pPr>
      <w:r>
        <w:rPr>
          <w:szCs w:val="24"/>
          <w:lang w:val="ro-RO"/>
        </w:rPr>
        <w:lastRenderedPageBreak/>
        <w:t xml:space="preserve">9.1- </w:t>
      </w:r>
      <w:r w:rsidRPr="00711CF0">
        <w:rPr>
          <w:szCs w:val="24"/>
          <w:lang w:val="ro-RO"/>
        </w:rPr>
        <w:t>(1) Contractantu</w:t>
      </w:r>
      <w:r>
        <w:rPr>
          <w:szCs w:val="24"/>
          <w:lang w:val="ro-RO"/>
        </w:rPr>
        <w:t>l se obligă să constituie garanția de bună execuț</w:t>
      </w:r>
      <w:r w:rsidRPr="00711CF0">
        <w:rPr>
          <w:szCs w:val="24"/>
          <w:lang w:val="ro-RO"/>
        </w:rPr>
        <w:t>ie a contractului, în cuantum de 10% din valoarea contractu</w:t>
      </w:r>
      <w:r>
        <w:rPr>
          <w:szCs w:val="24"/>
          <w:lang w:val="ro-RO"/>
        </w:rPr>
        <w:t xml:space="preserve">lui fără TVA, respectiv suma de </w:t>
      </w:r>
      <w:r w:rsidR="007A4BA9">
        <w:rPr>
          <w:szCs w:val="24"/>
          <w:lang w:val="ro-RO"/>
        </w:rPr>
        <w:t>18.070,00</w:t>
      </w:r>
      <w:r w:rsidRPr="00711CF0">
        <w:rPr>
          <w:szCs w:val="24"/>
          <w:lang w:val="ro-RO"/>
        </w:rPr>
        <w:t xml:space="preserve"> lei, pe toată perioada derulării acestuia.</w:t>
      </w:r>
    </w:p>
    <w:p w:rsidR="00136573" w:rsidRDefault="00136573" w:rsidP="00937A4C">
      <w:pPr>
        <w:pStyle w:val="DefaultText"/>
        <w:jc w:val="both"/>
        <w:rPr>
          <w:szCs w:val="24"/>
          <w:lang w:val="ro-RO"/>
        </w:rPr>
      </w:pPr>
      <w:r>
        <w:rPr>
          <w:szCs w:val="24"/>
          <w:lang w:val="ro-RO"/>
        </w:rPr>
        <w:t xml:space="preserve">        </w:t>
      </w:r>
      <w:r w:rsidRPr="00F54A98">
        <w:rPr>
          <w:szCs w:val="24"/>
          <w:lang w:val="ro-RO"/>
        </w:rPr>
        <w:t xml:space="preserve">(2) </w:t>
      </w:r>
      <w:r w:rsidRPr="00F54A98">
        <w:rPr>
          <w:szCs w:val="24"/>
        </w:rPr>
        <w:t>Garanția de bună execuție a contractului se constit</w:t>
      </w:r>
      <w:r>
        <w:rPr>
          <w:szCs w:val="24"/>
        </w:rPr>
        <w:t>uie conform prevederilor art. 154 din Legea 98 / 2016 privind achizițiile publice cu modificarile și completă</w:t>
      </w:r>
      <w:r w:rsidRPr="00F54A98">
        <w:rPr>
          <w:szCs w:val="24"/>
        </w:rPr>
        <w:t xml:space="preserve"> </w:t>
      </w:r>
      <w:r w:rsidRPr="00F54A98">
        <w:rPr>
          <w:szCs w:val="24"/>
          <w:lang w:val="ro-RO"/>
        </w:rPr>
        <w:t xml:space="preserve">în termen de 5 zile lucrătoare de la semnarea </w:t>
      </w:r>
      <w:r>
        <w:rPr>
          <w:szCs w:val="24"/>
          <w:lang w:val="ro-RO"/>
        </w:rPr>
        <w:t>acestuia de către ambele părţi.</w:t>
      </w:r>
    </w:p>
    <w:p w:rsidR="00136573" w:rsidRPr="00D00514" w:rsidRDefault="00136573" w:rsidP="00937A4C">
      <w:pPr>
        <w:pStyle w:val="DefaultText"/>
        <w:jc w:val="both"/>
        <w:rPr>
          <w:szCs w:val="24"/>
          <w:lang w:val="ro-RO"/>
        </w:rPr>
      </w:pPr>
      <w:r>
        <w:rPr>
          <w:szCs w:val="24"/>
          <w:lang w:val="ro-RO"/>
        </w:rPr>
        <w:t xml:space="preserve">        </w:t>
      </w:r>
      <w:r w:rsidRPr="005633A5">
        <w:rPr>
          <w:szCs w:val="24"/>
          <w:lang w:val="it-IT"/>
        </w:rPr>
        <w:t xml:space="preserve">(3) </w:t>
      </w:r>
      <w:r w:rsidRPr="005633A5">
        <w:rPr>
          <w:szCs w:val="24"/>
          <w:lang w:val="ro-RO"/>
        </w:rPr>
        <w:t xml:space="preserve">Autoritatea </w:t>
      </w:r>
      <w:r w:rsidRPr="005633A5">
        <w:rPr>
          <w:szCs w:val="24"/>
        </w:rPr>
        <w:t>se obligă să emită Ordinul/instrucţiunea de începere al/a contractului numai după ce prestatorul a făcut dovada constituirii garanţiei de bună execuţie</w:t>
      </w:r>
      <w:r w:rsidRPr="005633A5">
        <w:rPr>
          <w:b/>
          <w:szCs w:val="24"/>
        </w:rPr>
        <w:t>.</w:t>
      </w:r>
    </w:p>
    <w:p w:rsidR="00136573" w:rsidRPr="00CF7477" w:rsidRDefault="00136573" w:rsidP="00937A4C">
      <w:pPr>
        <w:pStyle w:val="DefaultText"/>
        <w:jc w:val="both"/>
        <w:rPr>
          <w:szCs w:val="24"/>
          <w:lang w:val="it-IT"/>
        </w:rPr>
      </w:pPr>
      <w:r w:rsidRPr="00D0675E">
        <w:rPr>
          <w:szCs w:val="24"/>
          <w:lang w:val="ro-RO"/>
        </w:rPr>
        <w:t xml:space="preserve">9.2- Achizitorul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r w:rsidRPr="00D0675E">
        <w:rPr>
          <w:szCs w:val="24"/>
          <w:lang w:val="it-IT"/>
        </w:rPr>
        <w:t>În situația executării garanției de bună executie, parțial sau total, Prestatorul are obligația de a reîntregii garanția în cauză, raportat la restul rămas de executat.</w:t>
      </w:r>
    </w:p>
    <w:p w:rsidR="00136573" w:rsidRPr="00CF7477" w:rsidRDefault="00136573" w:rsidP="00937A4C">
      <w:pPr>
        <w:pStyle w:val="DefaultText"/>
        <w:jc w:val="both"/>
        <w:rPr>
          <w:szCs w:val="24"/>
          <w:lang w:val="ro-RO"/>
        </w:rPr>
      </w:pPr>
      <w:r w:rsidRPr="00E84185">
        <w:rPr>
          <w:szCs w:val="24"/>
          <w:lang w:val="ro-RO"/>
        </w:rPr>
        <w:t>9.3- Autoritatea se obligă să restituie garanţia de bună execuţie în</w:t>
      </w:r>
      <w:r>
        <w:rPr>
          <w:szCs w:val="24"/>
          <w:lang w:val="ro-RO"/>
        </w:rPr>
        <w:t xml:space="preserve"> conformitate cu prevederile art. 154^2, alin. (2) din Legea  98/ 2016 privind achizițiile publice.</w:t>
      </w:r>
    </w:p>
    <w:p w:rsidR="00136573" w:rsidRPr="00D0675E" w:rsidRDefault="00136573" w:rsidP="00937A4C">
      <w:pPr>
        <w:overflowPunct w:val="0"/>
        <w:autoSpaceDE w:val="0"/>
        <w:autoSpaceDN w:val="0"/>
        <w:adjustRightInd w:val="0"/>
        <w:jc w:val="both"/>
        <w:textAlignment w:val="baseline"/>
        <w:rPr>
          <w:lang w:val="en-US" w:eastAsia="en-US"/>
        </w:rPr>
      </w:pPr>
      <w:r>
        <w:rPr>
          <w:lang w:val="en-US" w:eastAsia="en-US"/>
        </w:rPr>
        <w:t>9.4</w:t>
      </w:r>
      <w:r w:rsidRPr="00D0675E">
        <w:rPr>
          <w:lang w:val="en-US" w:eastAsia="en-US"/>
        </w:rPr>
        <w:t xml:space="preserve"> -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Autoritatea Contractantă.</w:t>
      </w:r>
    </w:p>
    <w:p w:rsidR="00136573" w:rsidRPr="00D0675E" w:rsidRDefault="00136573" w:rsidP="00937A4C">
      <w:pPr>
        <w:jc w:val="both"/>
        <w:outlineLvl w:val="0"/>
        <w:rPr>
          <w:b/>
          <w:spacing w:val="-9"/>
        </w:rPr>
      </w:pPr>
      <w:r w:rsidRPr="00D0675E">
        <w:rPr>
          <w:b/>
          <w:spacing w:val="-9"/>
        </w:rPr>
        <w:t>10.  OBLIGAŢIILE PRINCIPALE ALE AUTORITATII</w:t>
      </w:r>
    </w:p>
    <w:p w:rsidR="00136573" w:rsidRPr="00D0675E" w:rsidRDefault="00136573" w:rsidP="00937A4C">
      <w:pPr>
        <w:jc w:val="both"/>
        <w:outlineLvl w:val="0"/>
        <w:rPr>
          <w:b/>
          <w:spacing w:val="-9"/>
        </w:rPr>
      </w:pPr>
      <w:r w:rsidRPr="00D0675E">
        <w:t>10.1-</w:t>
      </w:r>
      <w:r>
        <w:t xml:space="preserve"> Autoritatea se obligă să recepț</w:t>
      </w:r>
      <w:r w:rsidRPr="00D0675E">
        <w:t>ioneze serviciile, în conformitate cu obligaţiile</w:t>
      </w:r>
      <w:r w:rsidRPr="00D0675E">
        <w:rPr>
          <w:b/>
          <w:spacing w:val="-9"/>
        </w:rPr>
        <w:t xml:space="preserve"> </w:t>
      </w:r>
      <w:r w:rsidRPr="00D0675E">
        <w:t>asumate în contract.</w:t>
      </w:r>
    </w:p>
    <w:p w:rsidR="00136573" w:rsidRPr="00D0675E" w:rsidRDefault="00136573" w:rsidP="00937A4C">
      <w:pPr>
        <w:jc w:val="both"/>
        <w:outlineLvl w:val="0"/>
        <w:rPr>
          <w:spacing w:val="-9"/>
        </w:rPr>
      </w:pPr>
      <w:r w:rsidRPr="00D0675E">
        <w:t>10.2- Autoritatea se obligă să plătească preţul ser</w:t>
      </w:r>
      <w:r>
        <w:t>viciilor</w:t>
      </w:r>
      <w:r w:rsidRPr="00D0675E">
        <w:t xml:space="preserve"> către Contractant, în termenul de 30 zile calendaristice de la primirea şi înregistrarea facturii la Registratura Autorităţii Contractante. Factura va fi emisă pe baza acceptului reprezentanţilor împuterniciţi ai Autorităţii Contractante.</w:t>
      </w:r>
    </w:p>
    <w:p w:rsidR="00136573" w:rsidRPr="00D0675E" w:rsidRDefault="00136573" w:rsidP="00937A4C">
      <w:pPr>
        <w:tabs>
          <w:tab w:val="left" w:pos="694"/>
        </w:tabs>
        <w:ind w:right="60"/>
        <w:jc w:val="both"/>
      </w:pPr>
      <w:r w:rsidRPr="00D0675E">
        <w:t>10.3- Factura se va emite numai după încheierea procesului verbal de recepţie cantitativă şi calitativă.</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10.4- Procesul verbal de recepţie se </w:t>
      </w:r>
      <w:proofErr w:type="gramStart"/>
      <w:r w:rsidRPr="00D0675E">
        <w:rPr>
          <w:lang w:val="en-US" w:eastAsia="en-US"/>
        </w:rPr>
        <w:t>va</w:t>
      </w:r>
      <w:proofErr w:type="gramEnd"/>
      <w:r w:rsidRPr="00D0675E">
        <w:rPr>
          <w:lang w:val="en-US" w:eastAsia="en-US"/>
        </w:rPr>
        <w:t xml:space="preserve"> semna de că</w:t>
      </w:r>
      <w:r>
        <w:rPr>
          <w:lang w:val="en-US" w:eastAsia="en-US"/>
        </w:rPr>
        <w:t>tre o comisie de recepție alcătuită din reprezentanți din cadrul autorității.</w:t>
      </w:r>
    </w:p>
    <w:p w:rsidR="00194928" w:rsidRDefault="00136573" w:rsidP="00937A4C">
      <w:pPr>
        <w:tabs>
          <w:tab w:val="left" w:pos="662"/>
        </w:tabs>
        <w:ind w:right="80"/>
        <w:jc w:val="both"/>
      </w:pPr>
      <w:r w:rsidRPr="00D0675E">
        <w:t>10.5- Autoritatea va notifica Contractantul, în termen de maxim 5</w:t>
      </w:r>
      <w:r>
        <w:t xml:space="preserve"> de zile lucrătoare de la recepț</w:t>
      </w:r>
      <w:r w:rsidRPr="00D0675E">
        <w:t>ionare, cu privire la</w:t>
      </w:r>
      <w:r>
        <w:t xml:space="preserve"> decizia sa asupra rapoartelor și/sau documentelor elaborate ș</w:t>
      </w:r>
      <w:r w:rsidRPr="00D0675E">
        <w:t xml:space="preserve">i înaintate de către Contractant, cu indicarea motivelor care stau la baza respingerii acestora </w:t>
      </w:r>
      <w:r>
        <w:t>sau solicitării de amendamente ș</w:t>
      </w:r>
      <w:r w:rsidRPr="00D0675E">
        <w:t xml:space="preserve">i/sau completări. În cazul în care Autoritatea nu răspunde în termen de 5 de zile de la primirea documentelor/rapoartelor respective, Contractantul are dreptul de a solicita, în scris, aprobarea acestora. Dacă Autoritatea nu răspunde în termen de </w:t>
      </w:r>
    </w:p>
    <w:p w:rsidR="00136573" w:rsidRPr="00D0675E" w:rsidRDefault="00136573" w:rsidP="00937A4C">
      <w:pPr>
        <w:tabs>
          <w:tab w:val="left" w:pos="662"/>
        </w:tabs>
        <w:ind w:right="80"/>
        <w:jc w:val="both"/>
      </w:pPr>
      <w:r w:rsidRPr="00D0675E">
        <w:t>10 de zile de la primirea acestei solicitări, acestea vor fi considerate ca acceptate/aprobate de către Autoritate cu data expirării termenului de 10 de zile.</w:t>
      </w:r>
    </w:p>
    <w:p w:rsidR="00136573" w:rsidRPr="00D0675E" w:rsidRDefault="00136573" w:rsidP="00937A4C">
      <w:pPr>
        <w:tabs>
          <w:tab w:val="left" w:pos="508"/>
        </w:tabs>
        <w:jc w:val="both"/>
        <w:outlineLvl w:val="0"/>
        <w:rPr>
          <w:b/>
          <w:spacing w:val="-9"/>
        </w:rPr>
      </w:pPr>
      <w:r w:rsidRPr="00D0675E">
        <w:rPr>
          <w:b/>
          <w:spacing w:val="-9"/>
        </w:rPr>
        <w:t>11.  OBLIGAŢIILE CONTRACTANTULUI</w:t>
      </w:r>
    </w:p>
    <w:p w:rsidR="00136573" w:rsidRPr="00D0675E" w:rsidRDefault="00136573" w:rsidP="00937A4C">
      <w:pPr>
        <w:ind w:right="60"/>
        <w:jc w:val="both"/>
      </w:pPr>
      <w:r w:rsidRPr="00D0675E">
        <w:rPr>
          <w:bCs/>
          <w:spacing w:val="-3"/>
        </w:rPr>
        <w:t>11.1-</w:t>
      </w:r>
      <w:r w:rsidRPr="00D0675E">
        <w:t xml:space="preserve"> Contractantul se obligă să presteze serviciile prevăzute în contra</w:t>
      </w:r>
      <w:r>
        <w:t>ct cu profesionalismul, eficiența, promptitudinea si diligenț</w:t>
      </w:r>
      <w:r w:rsidRPr="00D0675E">
        <w:t>a cuvenite angajam</w:t>
      </w:r>
      <w:r>
        <w:t>entului asumat, la standardele ș</w:t>
      </w:r>
      <w:r w:rsidRPr="00D0675E">
        <w:t>i/sau performantele solic</w:t>
      </w:r>
      <w:r>
        <w:t>itate prin Caietul de sarcini ș</w:t>
      </w:r>
      <w:r w:rsidRPr="00D0675E">
        <w:t xml:space="preserve">i/sau prezentate în propunerea tehnică, anexe la contract. Contractantul este pe </w:t>
      </w:r>
      <w:r>
        <w:t>deplin responsabil pentru execuț</w:t>
      </w:r>
      <w:r w:rsidRPr="00D0675E">
        <w:t>ia servi</w:t>
      </w:r>
      <w:r>
        <w:t>ciilor în conformitate cu cerințele specificațiilor tehnice ș</w:t>
      </w:r>
      <w:r w:rsidRPr="00D0675E">
        <w:t>i în termenele convenite. Dacă pe parcursul îndeplinirii c</w:t>
      </w:r>
      <w:r>
        <w:t>ontractului intervin circumstanț</w:t>
      </w:r>
      <w:r w:rsidRPr="00D0675E">
        <w:t>e, care nu se datorează Contractantului, care îl pun pe acesta în imposibilitatea de a respecta termenele</w:t>
      </w:r>
      <w:r>
        <w:t xml:space="preserve"> de prestare, acesta are obligaț</w:t>
      </w:r>
      <w:r w:rsidRPr="00D0675E">
        <w:t>ia de a notifica acest lucru, în timp util, Autorită</w:t>
      </w:r>
      <w:r>
        <w:t>ț</w:t>
      </w:r>
      <w:r w:rsidRPr="00D0675E">
        <w:t>ii. In afara cazului în care</w:t>
      </w:r>
      <w:r>
        <w:t xml:space="preserve"> Autoritatea acceptă, în scris ș</w:t>
      </w:r>
      <w:r w:rsidRPr="00D0675E">
        <w:t>i expres, revizuirea acestora, pe baza justificărilor furnizate de Contractant, orice întârziere în îndeplinirea contractului dă dreptul Autorită</w:t>
      </w:r>
      <w:r>
        <w:t>ț</w:t>
      </w:r>
      <w:r w:rsidRPr="00D0675E">
        <w:t xml:space="preserve">ii de a pretinde contractantului majorări de întârziere. </w:t>
      </w:r>
    </w:p>
    <w:p w:rsidR="00136573" w:rsidRPr="00D0675E" w:rsidRDefault="00136573" w:rsidP="00937A4C">
      <w:pPr>
        <w:tabs>
          <w:tab w:val="left" w:pos="709"/>
        </w:tabs>
        <w:ind w:right="60"/>
        <w:jc w:val="both"/>
      </w:pPr>
      <w:r w:rsidRPr="00D0675E">
        <w:t>11.2 - Cont</w:t>
      </w:r>
      <w:r>
        <w:t>ractantul are obligaț</w:t>
      </w:r>
      <w:r w:rsidRPr="00D0675E">
        <w:t xml:space="preserve">ia de a începe prestarea serviciilor la data stabilită. </w:t>
      </w:r>
    </w:p>
    <w:p w:rsidR="00136573" w:rsidRPr="00D0675E" w:rsidRDefault="00136573" w:rsidP="00937A4C">
      <w:pPr>
        <w:tabs>
          <w:tab w:val="left" w:pos="747"/>
        </w:tabs>
        <w:ind w:right="60"/>
        <w:jc w:val="both"/>
      </w:pPr>
      <w:r w:rsidRPr="00D0675E">
        <w:t xml:space="preserve">11.3- </w:t>
      </w:r>
      <w:r w:rsidR="00722DD4">
        <w:t xml:space="preserve"> </w:t>
      </w:r>
      <w:r w:rsidRPr="00D0675E">
        <w:t xml:space="preserve">Contractantul </w:t>
      </w:r>
      <w:r>
        <w:t>are obligația de a asigura funcț</w:t>
      </w:r>
      <w:r w:rsidRPr="00D0675E">
        <w:t>ionalitatea echipamentelor, î</w:t>
      </w:r>
      <w:r>
        <w:t>n conformitate cu cerinț</w:t>
      </w:r>
      <w:r w:rsidRPr="00D0675E">
        <w:t>ele solicitate în Caietul de sarcini.</w:t>
      </w:r>
    </w:p>
    <w:p w:rsidR="00136573" w:rsidRPr="00D0675E" w:rsidRDefault="00136573" w:rsidP="00937A4C">
      <w:pPr>
        <w:tabs>
          <w:tab w:val="left" w:pos="632"/>
        </w:tabs>
        <w:ind w:right="60"/>
        <w:jc w:val="both"/>
      </w:pPr>
      <w:r w:rsidRPr="00D0675E">
        <w:lastRenderedPageBreak/>
        <w:t>11.4- Contractantul va asigura suport tehnic în cazul pr</w:t>
      </w:r>
      <w:r>
        <w:t>oblemelor tehnice, iar intervenț</w:t>
      </w:r>
      <w:r w:rsidRPr="00D0675E">
        <w:t>ia trebuie să se facă în cel mai scurt timp posibil.</w:t>
      </w:r>
    </w:p>
    <w:p w:rsidR="00136573" w:rsidRPr="00D0675E" w:rsidRDefault="00136573" w:rsidP="00937A4C">
      <w:pPr>
        <w:tabs>
          <w:tab w:val="left" w:pos="656"/>
        </w:tabs>
        <w:ind w:right="60"/>
        <w:jc w:val="both"/>
      </w:pPr>
      <w:r w:rsidRPr="00D0675E">
        <w:t>11.5- Contractantul va desemna o persoană care va asigura gestionarea contractului, pe întreaga perioadă de derulare a acestuia.</w:t>
      </w:r>
    </w:p>
    <w:p w:rsidR="00136573" w:rsidRPr="00D0675E" w:rsidRDefault="00136573" w:rsidP="00937A4C">
      <w:pPr>
        <w:tabs>
          <w:tab w:val="left" w:pos="675"/>
        </w:tabs>
        <w:ind w:right="60"/>
        <w:jc w:val="both"/>
      </w:pPr>
      <w:r w:rsidRPr="00D0675E">
        <w:t>11.6- Contractantul va asigura pe timpul desfăşurării activităţii sale respectarea de către personalul său a normelor de conduită, restricţii şi protecţia muncii specifice activităţii Autorităţii.</w:t>
      </w:r>
    </w:p>
    <w:p w:rsidR="00136573" w:rsidRPr="00D0675E" w:rsidRDefault="00136573" w:rsidP="00937A4C">
      <w:pPr>
        <w:tabs>
          <w:tab w:val="left" w:pos="675"/>
        </w:tabs>
        <w:ind w:right="60"/>
        <w:jc w:val="both"/>
      </w:pPr>
      <w:r w:rsidRPr="00D0675E">
        <w:t>11.7- Contractantul se obliga să remedieze, pe cheltuiala sa şi în termenul stabilit cu Autoritatea orice defecţiune constatată ca urmare a executării necorespunzătoare a unor lucrări solicitate de către Autoritate, pe timpul sau la recepţia acestora.</w:t>
      </w:r>
    </w:p>
    <w:p w:rsidR="00136573" w:rsidRPr="00D0675E" w:rsidRDefault="00136573" w:rsidP="00937A4C">
      <w:pPr>
        <w:tabs>
          <w:tab w:val="left" w:pos="675"/>
        </w:tabs>
        <w:ind w:right="60"/>
        <w:jc w:val="both"/>
      </w:pPr>
      <w:r w:rsidRPr="00D0675E">
        <w:t>11.8- Contractantul se obligă să remedieze în cel mai scurt timp orice defecţiune apărută la lucrările executate aferente perioadei de garanţie, as</w:t>
      </w:r>
      <w:r>
        <w:t>tfel încât activitatea Autorităț</w:t>
      </w:r>
      <w:r w:rsidRPr="00D0675E">
        <w:t>ii să nu fie afectată. Termenul de intervenţie, din partea c</w:t>
      </w:r>
      <w:r>
        <w:t>ontractantului, va fi de maxim 6</w:t>
      </w:r>
      <w:r w:rsidRPr="00D0675E">
        <w:t xml:space="preserve"> ore de la anunţarea telefonica sau în scris (fax, e-mail) a defecţiunii, de către Autoritate.</w:t>
      </w:r>
    </w:p>
    <w:p w:rsidR="00136573" w:rsidRPr="00D0675E" w:rsidRDefault="00136573" w:rsidP="00937A4C">
      <w:pPr>
        <w:tabs>
          <w:tab w:val="left" w:pos="675"/>
        </w:tabs>
        <w:ind w:right="60"/>
        <w:jc w:val="both"/>
      </w:pPr>
      <w:r w:rsidRPr="00D0675E">
        <w:t>11.9- Contractantul se obligă să păstreze confi</w:t>
      </w:r>
      <w:r>
        <w:t>denţialitatea lucrărilor, a preț</w:t>
      </w:r>
      <w:r w:rsidRPr="00D0675E">
        <w:t>urilor convenite şi a integrităţii dotării instalaţiilor Autorităţii contractante.</w:t>
      </w:r>
    </w:p>
    <w:p w:rsidR="00136573" w:rsidRDefault="00136573" w:rsidP="00937A4C">
      <w:pPr>
        <w:tabs>
          <w:tab w:val="left" w:pos="675"/>
        </w:tabs>
        <w:ind w:right="60"/>
        <w:jc w:val="both"/>
      </w:pPr>
      <w:r w:rsidRPr="00D0675E">
        <w:t>11.10-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136573" w:rsidRDefault="00136573" w:rsidP="00937A4C">
      <w:pPr>
        <w:tabs>
          <w:tab w:val="left" w:pos="675"/>
        </w:tabs>
        <w:ind w:right="60"/>
        <w:jc w:val="both"/>
      </w:pPr>
      <w:r>
        <w:t>11.11 – Contractantul va efectua reparațiile din pachetul total de 400 ore de manoperă ofertat și se vor deconta pe baza documentelor justificative privind numărul de ore efectiv prestate pentru fiecare intervenție.</w:t>
      </w:r>
    </w:p>
    <w:p w:rsidR="00136573" w:rsidRDefault="00136573" w:rsidP="00937A4C">
      <w:pPr>
        <w:tabs>
          <w:tab w:val="left" w:pos="675"/>
        </w:tabs>
        <w:ind w:right="60"/>
        <w:jc w:val="both"/>
      </w:pPr>
      <w:r>
        <w:tab/>
        <w:t>Freonul, piesele de schimb vor fi achiziționate de autoritate conform procedurilor legale în vigoare.</w:t>
      </w:r>
    </w:p>
    <w:p w:rsidR="00136573" w:rsidRDefault="00136573" w:rsidP="00937A4C">
      <w:pPr>
        <w:tabs>
          <w:tab w:val="left" w:pos="675"/>
        </w:tabs>
        <w:ind w:right="60"/>
        <w:jc w:val="both"/>
      </w:pPr>
      <w:r>
        <w:tab/>
        <w:t>Piesele de schimb vor fi însoțite de certificate de garanție. Garanția minimă impusă, va fi cea dată de către producător.</w:t>
      </w:r>
    </w:p>
    <w:p w:rsidR="00136573" w:rsidRPr="00D0675E" w:rsidRDefault="00136573" w:rsidP="00937A4C">
      <w:pPr>
        <w:tabs>
          <w:tab w:val="left" w:pos="675"/>
        </w:tabs>
        <w:ind w:right="60"/>
        <w:jc w:val="both"/>
      </w:pPr>
      <w:r>
        <w:tab/>
        <w:t xml:space="preserve"> În cazul montajului unei piese, garanția pentru manoperă este de 12 luni de la data montajului acesteia, astfel perioada de garantie aferenta ultimei interventii efectuata in etapa de mentenanta corectiva nu va depasi perioada maxima de valabilitate a contractului.</w:t>
      </w:r>
    </w:p>
    <w:p w:rsidR="00136573" w:rsidRPr="00D0675E" w:rsidRDefault="00136573" w:rsidP="00937A4C">
      <w:pPr>
        <w:pStyle w:val="Bodytext1"/>
        <w:shd w:val="clear" w:color="auto" w:fill="auto"/>
        <w:spacing w:line="240" w:lineRule="auto"/>
        <w:ind w:right="60" w:firstLine="0"/>
        <w:jc w:val="both"/>
        <w:rPr>
          <w:rFonts w:ascii="Times New Roman" w:eastAsia="Calibri" w:hAnsi="Times New Roman"/>
          <w:sz w:val="24"/>
          <w:szCs w:val="24"/>
          <w:lang w:val="ro-RO"/>
        </w:rPr>
      </w:pPr>
      <w:r w:rsidRPr="00D0675E">
        <w:rPr>
          <w:rFonts w:ascii="Times New Roman" w:hAnsi="Times New Roman"/>
          <w:color w:val="000000"/>
          <w:sz w:val="24"/>
          <w:szCs w:val="24"/>
        </w:rPr>
        <w:t>11.12</w:t>
      </w:r>
      <w:r w:rsidRPr="00D0675E">
        <w:rPr>
          <w:rFonts w:ascii="Times New Roman" w:eastAsia="Calibri" w:hAnsi="Times New Roman"/>
          <w:color w:val="000000"/>
          <w:sz w:val="24"/>
          <w:szCs w:val="24"/>
        </w:rPr>
        <w:t xml:space="preserve">- Contractantul se obligă </w:t>
      </w:r>
      <w:proofErr w:type="gramStart"/>
      <w:r w:rsidRPr="00D0675E">
        <w:rPr>
          <w:rFonts w:ascii="Times New Roman" w:eastAsia="Calibri" w:hAnsi="Times New Roman"/>
          <w:color w:val="000000"/>
          <w:sz w:val="24"/>
          <w:szCs w:val="24"/>
        </w:rPr>
        <w:t>să</w:t>
      </w:r>
      <w:proofErr w:type="gramEnd"/>
      <w:r w:rsidRPr="00D0675E">
        <w:rPr>
          <w:rFonts w:ascii="Times New Roman" w:eastAsia="Calibri" w:hAnsi="Times New Roman"/>
          <w:color w:val="000000"/>
          <w:sz w:val="24"/>
          <w:szCs w:val="24"/>
        </w:rPr>
        <w:t xml:space="preserve"> despăgubească </w:t>
      </w:r>
      <w:r w:rsidRPr="00D0675E">
        <w:rPr>
          <w:rFonts w:ascii="Times New Roman" w:eastAsia="Calibri" w:hAnsi="Times New Roman"/>
          <w:color w:val="000000"/>
          <w:sz w:val="24"/>
          <w:szCs w:val="24"/>
          <w:lang w:val="ro-RO"/>
        </w:rPr>
        <w:t>a</w:t>
      </w:r>
      <w:r w:rsidRPr="00D0675E">
        <w:rPr>
          <w:rFonts w:ascii="Times New Roman" w:eastAsia="Calibri" w:hAnsi="Times New Roman"/>
          <w:color w:val="000000"/>
          <w:sz w:val="24"/>
          <w:szCs w:val="24"/>
        </w:rPr>
        <w:t>utoritatea contractantă împotriva oricăror:</w:t>
      </w:r>
    </w:p>
    <w:p w:rsidR="00194928" w:rsidRPr="00194928" w:rsidRDefault="00136573" w:rsidP="00937A4C">
      <w:pPr>
        <w:numPr>
          <w:ilvl w:val="0"/>
          <w:numId w:val="2"/>
        </w:numPr>
        <w:jc w:val="both"/>
        <w:rPr>
          <w:color w:val="000000"/>
          <w:lang w:val="en-US" w:eastAsia="en-US"/>
        </w:rPr>
      </w:pPr>
      <w:r w:rsidRPr="00D0675E">
        <w:rPr>
          <w:color w:val="000000"/>
          <w:lang w:eastAsia="en-US"/>
        </w:rPr>
        <w:t xml:space="preserve">reclamații și acțiuni în justiție, ce rezultă din încălcarea unor drepturi de proprietate intelectuală (brevete, nume, mărci înregistrate etc.) legate de echipamentele, </w:t>
      </w:r>
    </w:p>
    <w:p w:rsidR="00136573" w:rsidRPr="00D0675E" w:rsidRDefault="00136573" w:rsidP="00937A4C">
      <w:pPr>
        <w:ind w:left="720"/>
        <w:jc w:val="both"/>
        <w:rPr>
          <w:color w:val="000000"/>
          <w:lang w:val="en-US" w:eastAsia="en-US"/>
        </w:rPr>
      </w:pPr>
      <w:r w:rsidRPr="00D0675E">
        <w:rPr>
          <w:color w:val="000000"/>
          <w:lang w:eastAsia="en-US"/>
        </w:rPr>
        <w:t>materialele, instalațiile sau utilajele folosite pentru sau în legătură cu serviciile achiziționate;</w:t>
      </w:r>
    </w:p>
    <w:p w:rsidR="00136573" w:rsidRPr="00D0675E" w:rsidRDefault="00136573" w:rsidP="00937A4C">
      <w:pPr>
        <w:numPr>
          <w:ilvl w:val="0"/>
          <w:numId w:val="2"/>
        </w:numPr>
        <w:jc w:val="both"/>
        <w:rPr>
          <w:color w:val="000000"/>
          <w:lang w:val="en-US" w:eastAsia="en-US"/>
        </w:rPr>
      </w:pPr>
      <w:r w:rsidRPr="00D0675E">
        <w:rPr>
          <w:color w:val="000000"/>
          <w:lang w:eastAsia="en-US"/>
        </w:rPr>
        <w:t>daune-interese, costuri, taxe și cheltuieli de orice natură, aferente, cu excepția situației în care o astfel de încălcare rezultă din respectarea caietului de sarcini întocmit de contractant.</w:t>
      </w:r>
    </w:p>
    <w:p w:rsidR="00136573" w:rsidRPr="00D0675E" w:rsidRDefault="00136573" w:rsidP="00937A4C">
      <w:pPr>
        <w:tabs>
          <w:tab w:val="left" w:pos="540"/>
        </w:tabs>
        <w:overflowPunct w:val="0"/>
        <w:autoSpaceDE w:val="0"/>
        <w:autoSpaceDN w:val="0"/>
        <w:adjustRightInd w:val="0"/>
        <w:jc w:val="both"/>
        <w:textAlignment w:val="baseline"/>
        <w:rPr>
          <w:b/>
          <w:lang w:val="en-US" w:eastAsia="en-US"/>
        </w:rPr>
      </w:pPr>
      <w:r w:rsidRPr="00D0675E">
        <w:rPr>
          <w:b/>
          <w:lang w:val="en-US" w:eastAsia="en-US"/>
        </w:rPr>
        <w:t xml:space="preserve">12. SANCŢIUNI PENTRU NEÎNDEPLINIREA CULPABILĂ A OBLIGAŢIILOR </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12.1-</w:t>
      </w:r>
      <w:r w:rsidRPr="00D0675E">
        <w:rPr>
          <w:b/>
          <w:lang w:val="en-US" w:eastAsia="en-US"/>
        </w:rPr>
        <w:t xml:space="preserve"> </w:t>
      </w:r>
      <w:r w:rsidRPr="00D0675E">
        <w:rPr>
          <w:lang w:val="en-US" w:eastAsia="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contractului, pentru fiecare zi de întârziere.</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12.2-</w:t>
      </w:r>
      <w:r w:rsidRPr="00D0675E">
        <w:rPr>
          <w:b/>
          <w:lang w:val="en-US" w:eastAsia="en-US"/>
        </w:rPr>
        <w:t xml:space="preserve"> </w:t>
      </w:r>
      <w:r w:rsidRPr="00D0675E">
        <w:rPr>
          <w:lang w:val="en-US" w:eastAsia="en-US"/>
        </w:rPr>
        <w:t>În cazul în care Autoritatea nu onorează facturile în termenul de 30 zile convenit, atunci acesta are obligaţia de a plăti, ca penalităţi, o sumă echivalentă cu o cotă procentuală de 0,1% din plata neefectuată, pentru fiecare zi de întârziere.</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12.3-</w:t>
      </w:r>
      <w:r w:rsidRPr="00D0675E">
        <w:rPr>
          <w:b/>
          <w:lang w:val="en-US" w:eastAsia="en-US"/>
        </w:rPr>
        <w:t xml:space="preserve"> </w:t>
      </w:r>
      <w:r w:rsidRPr="00D0675E">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w:t>
      </w:r>
      <w:r w:rsidRPr="00D0675E">
        <w:rPr>
          <w:lang w:val="en-US" w:eastAsia="en-US"/>
        </w:rPr>
        <w:lastRenderedPageBreak/>
        <w:t xml:space="preserve">prestator.  În acest caz, prestatorul are dreptul de a pretinde numai plata corespunzătoare pentru partea </w:t>
      </w:r>
      <w:proofErr w:type="gramStart"/>
      <w:r w:rsidRPr="00D0675E">
        <w:rPr>
          <w:lang w:val="en-US" w:eastAsia="en-US"/>
        </w:rPr>
        <w:t>din  contract</w:t>
      </w:r>
      <w:proofErr w:type="gramEnd"/>
      <w:r w:rsidRPr="00D0675E">
        <w:rPr>
          <w:lang w:val="en-US" w:eastAsia="en-US"/>
        </w:rPr>
        <w:t xml:space="preserve"> îndeplinită până la data denunţării unilaterale a contractului.</w:t>
      </w:r>
    </w:p>
    <w:p w:rsidR="00136573" w:rsidRDefault="00136573" w:rsidP="00937A4C">
      <w:pPr>
        <w:jc w:val="both"/>
      </w:pPr>
      <w:r w:rsidRPr="00D0675E">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136573" w:rsidRPr="00D0675E" w:rsidRDefault="00136573" w:rsidP="00937A4C">
      <w:pPr>
        <w:overflowPunct w:val="0"/>
        <w:autoSpaceDE w:val="0"/>
        <w:autoSpaceDN w:val="0"/>
        <w:adjustRightInd w:val="0"/>
        <w:jc w:val="both"/>
        <w:textAlignment w:val="baseline"/>
        <w:rPr>
          <w:b/>
          <w:lang w:val="en-US" w:eastAsia="en-US"/>
        </w:rPr>
      </w:pPr>
      <w:r w:rsidRPr="00D0675E">
        <w:rPr>
          <w:b/>
          <w:lang w:val="en-US" w:eastAsia="en-US"/>
        </w:rPr>
        <w:t>13. AJUSTAREA PREŢULUI CONTRACTULUI</w:t>
      </w:r>
    </w:p>
    <w:p w:rsidR="00136573" w:rsidRPr="00D0675E" w:rsidRDefault="00136573" w:rsidP="00937A4C">
      <w:pPr>
        <w:pStyle w:val="DefaultText"/>
        <w:tabs>
          <w:tab w:val="left" w:pos="0"/>
        </w:tabs>
        <w:jc w:val="both"/>
        <w:rPr>
          <w:szCs w:val="24"/>
        </w:rPr>
      </w:pPr>
      <w:r w:rsidRPr="00D0675E">
        <w:rPr>
          <w:szCs w:val="24"/>
        </w:rPr>
        <w:t>13.1- Pentru serviciile prestate, plăţile datorate de Autoritate, Contractantului, sunt tarifele declarate în propunerea financiară, anexă la contract.</w:t>
      </w:r>
    </w:p>
    <w:p w:rsidR="00136573" w:rsidRPr="004F5F8D" w:rsidRDefault="00136573" w:rsidP="00937A4C">
      <w:pPr>
        <w:pStyle w:val="DefaultText"/>
        <w:jc w:val="both"/>
        <w:rPr>
          <w:i/>
          <w:szCs w:val="24"/>
          <w:lang w:val="ro-RO"/>
        </w:rPr>
      </w:pPr>
      <w:r w:rsidRPr="00D0675E">
        <w:rPr>
          <w:szCs w:val="24"/>
          <w:lang w:val="ro-RO"/>
        </w:rPr>
        <w:t>13.2- Preţurile declarate în propunerea financiară nu se actualizează</w:t>
      </w:r>
      <w:r w:rsidRPr="00D0675E">
        <w:rPr>
          <w:i/>
          <w:szCs w:val="24"/>
          <w:lang w:val="ro-RO"/>
        </w:rPr>
        <w:t>.</w:t>
      </w:r>
    </w:p>
    <w:p w:rsidR="00136573" w:rsidRPr="00D0675E" w:rsidRDefault="00136573" w:rsidP="00937A4C">
      <w:pPr>
        <w:jc w:val="both"/>
      </w:pPr>
      <w:r w:rsidRPr="00D0675E">
        <w:t xml:space="preserve">13.3- </w:t>
      </w:r>
      <w:r>
        <w:t>Ajustarea preţului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136573" w:rsidRPr="00D0675E" w:rsidRDefault="00136573" w:rsidP="00937A4C">
      <w:pPr>
        <w:jc w:val="both"/>
      </w:pPr>
      <w:r w:rsidRPr="00D0675E">
        <w:t>13.4- În cazul apariției unei situații de natura celor prevăzute la 13.3, prin actualizarea prețului contractului se evidențiază influența pe care o exercită modificarea legislativă în tarifele ofertate inițial.</w:t>
      </w:r>
    </w:p>
    <w:p w:rsidR="00136573" w:rsidRPr="00D0675E" w:rsidRDefault="00136573" w:rsidP="00937A4C">
      <w:pPr>
        <w:overflowPunct w:val="0"/>
        <w:autoSpaceDE w:val="0"/>
        <w:autoSpaceDN w:val="0"/>
        <w:adjustRightInd w:val="0"/>
        <w:jc w:val="both"/>
        <w:textAlignment w:val="baseline"/>
        <w:rPr>
          <w:b/>
          <w:lang w:val="en-US" w:eastAsia="en-US"/>
        </w:rPr>
      </w:pPr>
      <w:r w:rsidRPr="00D0675E">
        <w:rPr>
          <w:b/>
          <w:lang w:val="en-US" w:eastAsia="en-US"/>
        </w:rPr>
        <w:t>14. AMENDAMENTE</w:t>
      </w:r>
    </w:p>
    <w:p w:rsidR="00136573" w:rsidRPr="00E0297C" w:rsidRDefault="00136573" w:rsidP="00937A4C">
      <w:pPr>
        <w:pStyle w:val="DefaultText"/>
        <w:jc w:val="both"/>
        <w:rPr>
          <w:szCs w:val="24"/>
        </w:rPr>
      </w:pPr>
      <w:r w:rsidRPr="00D0675E">
        <w:rPr>
          <w:szCs w:val="24"/>
        </w:rPr>
        <w:t>14.1-</w:t>
      </w:r>
      <w:r w:rsidRPr="00D0675E">
        <w:rPr>
          <w:b/>
          <w:szCs w:val="24"/>
        </w:rPr>
        <w:t xml:space="preserve"> </w:t>
      </w:r>
      <w:r w:rsidRPr="00D0675E">
        <w:rPr>
          <w:szCs w:val="24"/>
        </w:rPr>
        <w:t xml:space="preserve">Părțile contractante au dreptul, pe durata îndeplinirii contractului, de a conveni modificarea </w:t>
      </w:r>
      <w:r w:rsidR="00E0297C">
        <w:rPr>
          <w:szCs w:val="24"/>
        </w:rPr>
        <w:t xml:space="preserve"> </w:t>
      </w:r>
      <w:r w:rsidRPr="00D0675E">
        <w:rPr>
          <w:szCs w:val="24"/>
        </w:rPr>
        <w:t xml:space="preserve">clauzelor contractului prin act adițional, numai în cazul apariției unor circumstanțe care lezează interesele comerciale legitime ale acestora și care nu au putut fi prevăzute la data încheierii contractului, </w:t>
      </w:r>
      <w:r w:rsidRPr="00D0675E">
        <w:rPr>
          <w:bCs/>
          <w:szCs w:val="24"/>
        </w:rPr>
        <w:t xml:space="preserve">în condițiile prevăzute de legislația în vigoare și în conformitate cu art. 221 din Legea nr. </w:t>
      </w:r>
      <w:proofErr w:type="gramStart"/>
      <w:r w:rsidRPr="00D0675E">
        <w:rPr>
          <w:bCs/>
          <w:szCs w:val="24"/>
        </w:rPr>
        <w:t>98/2016,</w:t>
      </w:r>
      <w:r w:rsidRPr="00D0675E">
        <w:rPr>
          <w:color w:val="000000"/>
          <w:szCs w:val="24"/>
        </w:rPr>
        <w:t xml:space="preserve"> cu modificările și completările ulterioare</w:t>
      </w:r>
      <w:r w:rsidRPr="00D0675E">
        <w:rPr>
          <w:szCs w:val="24"/>
        </w:rPr>
        <w:t>.</w:t>
      </w:r>
      <w:proofErr w:type="gramEnd"/>
    </w:p>
    <w:p w:rsidR="00136573" w:rsidRPr="00D0675E" w:rsidRDefault="00136573" w:rsidP="00937A4C">
      <w:pPr>
        <w:overflowPunct w:val="0"/>
        <w:autoSpaceDE w:val="0"/>
        <w:autoSpaceDN w:val="0"/>
        <w:adjustRightInd w:val="0"/>
        <w:jc w:val="both"/>
        <w:textAlignment w:val="baseline"/>
      </w:pPr>
      <w:r w:rsidRPr="00D0675E">
        <w:t>14.2- Contractul poate să înceteze înainte de termen cu acordul ambelor părţi contractante.</w:t>
      </w:r>
    </w:p>
    <w:p w:rsidR="00136573" w:rsidRPr="00D0675E" w:rsidRDefault="00136573" w:rsidP="00937A4C">
      <w:pPr>
        <w:pStyle w:val="DefaultText"/>
        <w:jc w:val="both"/>
        <w:rPr>
          <w:b/>
          <w:szCs w:val="24"/>
          <w:lang w:val="ro-RO"/>
        </w:rPr>
      </w:pPr>
      <w:r w:rsidRPr="00D0675E">
        <w:rPr>
          <w:b/>
          <w:szCs w:val="24"/>
          <w:lang w:val="ro-RO"/>
        </w:rPr>
        <w:t>15. SUBCONTRACTANŢI</w:t>
      </w:r>
      <w:r w:rsidRPr="00D0675E">
        <w:rPr>
          <w:b/>
          <w:bCs/>
          <w:iCs/>
          <w:szCs w:val="24"/>
          <w:lang w:val="fr-FR"/>
        </w:rPr>
        <w:t>. ASOCIERE</w:t>
      </w:r>
    </w:p>
    <w:p w:rsidR="00136573" w:rsidRPr="00D0675E" w:rsidRDefault="00136573" w:rsidP="00937A4C">
      <w:pPr>
        <w:autoSpaceDE w:val="0"/>
        <w:autoSpaceDN w:val="0"/>
        <w:adjustRightInd w:val="0"/>
        <w:jc w:val="both"/>
      </w:pPr>
      <w:r w:rsidRPr="00D0675E">
        <w:t xml:space="preserve">15.1- </w:t>
      </w:r>
      <w:r w:rsidRPr="00D0675E">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136573" w:rsidRPr="00D0675E" w:rsidRDefault="00136573" w:rsidP="00937A4C">
      <w:pPr>
        <w:autoSpaceDE w:val="0"/>
        <w:autoSpaceDN w:val="0"/>
        <w:adjustRightInd w:val="0"/>
        <w:jc w:val="both"/>
      </w:pPr>
      <w:r w:rsidRPr="00D0675E">
        <w:t xml:space="preserve">    </w:t>
      </w:r>
      <w:r w:rsidRPr="00D0675E">
        <w:tab/>
        <w:t>(2) Contractantul are obligaţia de a notifica Autorității orice modificări ale informaţiilor prevăzute la alin. (1) pe durata contractului de achiziţie publică.</w:t>
      </w:r>
    </w:p>
    <w:p w:rsidR="00136573" w:rsidRPr="00D0675E" w:rsidRDefault="00136573" w:rsidP="00937A4C">
      <w:pPr>
        <w:autoSpaceDE w:val="0"/>
        <w:autoSpaceDN w:val="0"/>
        <w:adjustRightInd w:val="0"/>
        <w:jc w:val="both"/>
      </w:pPr>
      <w:r w:rsidRPr="00D0675E">
        <w:t xml:space="preserve">    </w:t>
      </w:r>
      <w:r w:rsidRPr="00D0675E">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136573" w:rsidRPr="00D0675E" w:rsidRDefault="00136573" w:rsidP="00937A4C">
      <w:pPr>
        <w:autoSpaceDE w:val="0"/>
        <w:autoSpaceDN w:val="0"/>
        <w:adjustRightInd w:val="0"/>
        <w:jc w:val="both"/>
      </w:pPr>
      <w:r w:rsidRPr="00D0675E">
        <w:tab/>
        <w:t>(4) În situaţia prevăzută la alin. (3), Contractantul va transmite Autorităţii informaţiile prevăzute la alin. (1) şi va obţine acordul Autorităţii privind eventualii noi subcontractanţi implicaţi ulterior în executarea contractului.</w:t>
      </w:r>
    </w:p>
    <w:p w:rsidR="00136573" w:rsidRPr="00D0675E" w:rsidRDefault="00136573" w:rsidP="00937A4C">
      <w:pPr>
        <w:autoSpaceDE w:val="0"/>
        <w:autoSpaceDN w:val="0"/>
        <w:adjustRightInd w:val="0"/>
        <w:jc w:val="both"/>
      </w:pPr>
      <w:r w:rsidRPr="00D0675E">
        <w:t xml:space="preserve">    </w:t>
      </w:r>
      <w:r w:rsidRPr="00D0675E">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136573" w:rsidRPr="00D0675E" w:rsidRDefault="004D3C9C" w:rsidP="00937A4C">
      <w:pPr>
        <w:autoSpaceDE w:val="0"/>
        <w:autoSpaceDN w:val="0"/>
        <w:adjustRightInd w:val="0"/>
        <w:jc w:val="both"/>
      </w:pPr>
      <w:r>
        <w:t>Documentele menț</w:t>
      </w:r>
      <w:r w:rsidR="00136573">
        <w:t>ionate, precum ș</w:t>
      </w:r>
      <w:r w:rsidR="00136573" w:rsidRPr="00D0675E">
        <w:t>i Declaratia pe propria raspundere prin care isi asuma respectarea caietului de sarcini si a propunerii tehnice depuse de contractant la ofer</w:t>
      </w:r>
      <w:r>
        <w:t>ta, vor fi prezentate cu cel puț</w:t>
      </w:r>
      <w:r w:rsidR="00136573" w:rsidRPr="00D0675E">
        <w:t>in 15 zile inainte de momentul inceperii executarii lucrarilor de catre noul subcontractant, astfel cum sunt prevăzute la art. 153 si 154  din  H.G. nr. 395/2016,</w:t>
      </w:r>
      <w:r w:rsidR="00136573" w:rsidRPr="00D0675E">
        <w:rPr>
          <w:color w:val="000000"/>
        </w:rPr>
        <w:t xml:space="preserve"> cu modificările și completările ulterioare</w:t>
      </w:r>
      <w:r w:rsidR="00136573" w:rsidRPr="00D0675E">
        <w:t xml:space="preserve">.                   </w:t>
      </w:r>
    </w:p>
    <w:p w:rsidR="00136573" w:rsidRPr="00D0675E" w:rsidRDefault="00136573" w:rsidP="00937A4C">
      <w:pPr>
        <w:autoSpaceDE w:val="0"/>
        <w:autoSpaceDN w:val="0"/>
        <w:adjustRightInd w:val="0"/>
        <w:jc w:val="both"/>
      </w:pPr>
      <w:r w:rsidRPr="00D0675E">
        <w:t>15.2– Contractantul are obligaţia de a încheia contracte cu subcontractanţii declarați, în aceleaşi condiţii în care s-a semnat contractul cu achizitorul.</w:t>
      </w:r>
    </w:p>
    <w:p w:rsidR="00136573" w:rsidRPr="00D0675E" w:rsidRDefault="00136573" w:rsidP="00937A4C">
      <w:pPr>
        <w:autoSpaceDE w:val="0"/>
        <w:autoSpaceDN w:val="0"/>
        <w:adjustRightInd w:val="0"/>
        <w:jc w:val="both"/>
      </w:pPr>
      <w:r w:rsidRPr="00D0675E">
        <w:t xml:space="preserve">15.3- </w:t>
      </w:r>
      <w:r w:rsidRPr="00D0675E">
        <w:tab/>
        <w:t>(1) Contractantul are obligaţia de a prezenta la încheierea contractului toate contractele încheiate cu subcontractanţii desemnaţi.</w:t>
      </w:r>
    </w:p>
    <w:p w:rsidR="00136573" w:rsidRPr="00D0675E" w:rsidRDefault="00136573" w:rsidP="00937A4C">
      <w:pPr>
        <w:autoSpaceDE w:val="0"/>
        <w:autoSpaceDN w:val="0"/>
        <w:adjustRightInd w:val="0"/>
        <w:ind w:firstLine="720"/>
        <w:jc w:val="both"/>
      </w:pPr>
      <w:r w:rsidRPr="00D0675E">
        <w:t>(2) Lista subcontractanţilor, cu datele de recunoaştere ale acestora, cât şi contractele încheiate cu aceştia se constituie în anexe la contract.</w:t>
      </w:r>
    </w:p>
    <w:p w:rsidR="00136573" w:rsidRPr="00D0675E" w:rsidRDefault="00136573" w:rsidP="00937A4C">
      <w:pPr>
        <w:autoSpaceDE w:val="0"/>
        <w:autoSpaceDN w:val="0"/>
        <w:adjustRightInd w:val="0"/>
        <w:jc w:val="both"/>
      </w:pPr>
      <w:r w:rsidRPr="00D0675E">
        <w:t xml:space="preserve">15.4- </w:t>
      </w:r>
      <w:r w:rsidRPr="00D0675E">
        <w:tab/>
        <w:t>(1) În cazul subcontractării, Contractantul rămâne pe deplin răspunzător faţă de Autoritate de modul în care se îndeplineşte contractul.</w:t>
      </w:r>
    </w:p>
    <w:p w:rsidR="00136573" w:rsidRPr="00D0675E" w:rsidRDefault="00136573" w:rsidP="00937A4C">
      <w:pPr>
        <w:autoSpaceDE w:val="0"/>
        <w:autoSpaceDN w:val="0"/>
        <w:adjustRightInd w:val="0"/>
        <w:ind w:firstLine="720"/>
        <w:jc w:val="both"/>
      </w:pPr>
      <w:r w:rsidRPr="00D0675E">
        <w:lastRenderedPageBreak/>
        <w:t>(2) Subcontractantul este pe deplin răspunzător faţă de Contractant de modul în care îşi îndeplineşte partea sa din contract.</w:t>
      </w:r>
    </w:p>
    <w:p w:rsidR="00136573" w:rsidRPr="00D0675E" w:rsidRDefault="00136573" w:rsidP="00937A4C">
      <w:pPr>
        <w:autoSpaceDE w:val="0"/>
        <w:autoSpaceDN w:val="0"/>
        <w:adjustRightInd w:val="0"/>
        <w:jc w:val="both"/>
      </w:pPr>
      <w:r w:rsidRPr="00D0675E">
        <w:t xml:space="preserve">15.5- </w:t>
      </w:r>
      <w:r w:rsidRPr="00D0675E">
        <w:tab/>
        <w:t>(1)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136573" w:rsidRPr="00D0675E" w:rsidRDefault="00136573" w:rsidP="00937A4C">
      <w:pPr>
        <w:autoSpaceDE w:val="0"/>
        <w:autoSpaceDN w:val="0"/>
        <w:adjustRightInd w:val="0"/>
        <w:ind w:firstLine="709"/>
        <w:jc w:val="both"/>
      </w:pPr>
      <w:r w:rsidRPr="00D0675E">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136573" w:rsidRDefault="00136573" w:rsidP="00937A4C">
      <w:pPr>
        <w:autoSpaceDE w:val="0"/>
        <w:autoSpaceDN w:val="0"/>
        <w:adjustRightInd w:val="0"/>
        <w:ind w:firstLine="709"/>
        <w:jc w:val="both"/>
      </w:pPr>
      <w:r w:rsidRPr="00D0675E">
        <w:t xml:space="preserve">(3) Atunci când un subcontractant îşi exprimă opţiunea de a fi plătit direct, Autoritatea are obligaţia de a stabili în cadrul contractului de achiziţie publică clauze contractuale obligatorii ce prevăd </w:t>
      </w:r>
    </w:p>
    <w:p w:rsidR="00136573" w:rsidRPr="00D0675E" w:rsidRDefault="00136573" w:rsidP="00937A4C">
      <w:pPr>
        <w:autoSpaceDE w:val="0"/>
        <w:autoSpaceDN w:val="0"/>
        <w:adjustRightInd w:val="0"/>
        <w:jc w:val="both"/>
      </w:pPr>
      <w:r w:rsidRPr="00D0675E">
        <w:t xml:space="preserve">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136573" w:rsidRPr="00D0675E" w:rsidRDefault="00136573" w:rsidP="00937A4C">
      <w:pPr>
        <w:autoSpaceDE w:val="0"/>
        <w:autoSpaceDN w:val="0"/>
        <w:adjustRightInd w:val="0"/>
        <w:jc w:val="both"/>
      </w:pPr>
      <w:r w:rsidRPr="00D0675E">
        <w:t>În acest sens părțile vor încheia un act adițional atunci când se introduc noi subcontractanţi.</w:t>
      </w:r>
    </w:p>
    <w:p w:rsidR="00136573" w:rsidRPr="00D0675E" w:rsidRDefault="00136573" w:rsidP="00937A4C">
      <w:pPr>
        <w:autoSpaceDE w:val="0"/>
        <w:autoSpaceDN w:val="0"/>
        <w:adjustRightInd w:val="0"/>
        <w:jc w:val="both"/>
      </w:pPr>
      <w:r w:rsidRPr="00D0675E">
        <w:t>Actul aditional se va incheia intre cele trei parti, respectiv Autoritate contractantă, Contractant şi Subcontractant, si trebuie sa poarte semnatura tuturor reprezentantilor Autoritatii, inclusiv viza CFPP, semnatura Contractantului si a Subcontractantului.</w:t>
      </w:r>
    </w:p>
    <w:p w:rsidR="00194928" w:rsidRDefault="00136573" w:rsidP="00937A4C">
      <w:pPr>
        <w:autoSpaceDE w:val="0"/>
        <w:autoSpaceDN w:val="0"/>
        <w:adjustRightInd w:val="0"/>
        <w:ind w:firstLine="709"/>
        <w:jc w:val="both"/>
      </w:pPr>
      <w:r w:rsidRPr="00D0675E">
        <w:t xml:space="preserve">(4)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w:t>
      </w:r>
    </w:p>
    <w:p w:rsidR="00136573" w:rsidRPr="00D0675E" w:rsidRDefault="00136573" w:rsidP="00937A4C">
      <w:pPr>
        <w:autoSpaceDE w:val="0"/>
        <w:autoSpaceDN w:val="0"/>
        <w:adjustRightInd w:val="0"/>
        <w:jc w:val="both"/>
      </w:pPr>
      <w:r w:rsidRPr="00D0675E">
        <w:t>activităţile ce revin acestora, precum şi sumele aferente prestaţiilor, să fie cuprinse în contractul de achiziţie publică, sau în acte adiționale la acest contract.</w:t>
      </w:r>
    </w:p>
    <w:p w:rsidR="00136573" w:rsidRPr="00D0675E" w:rsidRDefault="00136573" w:rsidP="00937A4C">
      <w:pPr>
        <w:autoSpaceDE w:val="0"/>
        <w:autoSpaceDN w:val="0"/>
        <w:adjustRightInd w:val="0"/>
        <w:ind w:firstLine="709"/>
        <w:jc w:val="both"/>
      </w:pPr>
      <w:r w:rsidRPr="00D0675E">
        <w:t>(5) Contractele prezentate conform prevederilor alin. (4) trebuie să fie în concordanţă cu oferta şi se vor constitui în anexe la contractul de achiziţie publică.</w:t>
      </w:r>
    </w:p>
    <w:p w:rsidR="00136573" w:rsidRPr="00D0675E" w:rsidRDefault="00136573" w:rsidP="00937A4C">
      <w:pPr>
        <w:autoSpaceDE w:val="0"/>
        <w:autoSpaceDN w:val="0"/>
        <w:adjustRightInd w:val="0"/>
        <w:ind w:firstLine="709"/>
        <w:jc w:val="both"/>
      </w:pPr>
      <w:r w:rsidRPr="00D0675E">
        <w:t>(6) Dispoziţiile prevăzute la alin. (1) - (5) nu diminuează răspunderea contractantului în ceea ce priveşte modul de îndeplinire a prezentului contract de achiziţie publică.</w:t>
      </w:r>
    </w:p>
    <w:p w:rsidR="00136573" w:rsidRPr="00D0675E" w:rsidRDefault="00136573" w:rsidP="00937A4C">
      <w:pPr>
        <w:autoSpaceDE w:val="0"/>
        <w:autoSpaceDN w:val="0"/>
        <w:adjustRightInd w:val="0"/>
        <w:jc w:val="both"/>
      </w:pPr>
      <w:r w:rsidRPr="00D0675E">
        <w:t xml:space="preserve">15.6- Contractantul poate schimba subcontractantul în condițiile legii. </w:t>
      </w:r>
    </w:p>
    <w:p w:rsidR="00136573" w:rsidRPr="00D0675E" w:rsidRDefault="00136573" w:rsidP="00937A4C">
      <w:pPr>
        <w:autoSpaceDE w:val="0"/>
        <w:autoSpaceDN w:val="0"/>
        <w:adjustRightInd w:val="0"/>
        <w:jc w:val="both"/>
      </w:pPr>
      <w:r w:rsidRPr="00D0675E">
        <w:t>Schimbarea subcontractantului nu va modifica preţul contractului şi va fi notificată achizitorului.</w:t>
      </w:r>
    </w:p>
    <w:p w:rsidR="00136573" w:rsidRPr="00D0675E" w:rsidRDefault="00136573" w:rsidP="00937A4C">
      <w:pPr>
        <w:autoSpaceDE w:val="0"/>
        <w:autoSpaceDN w:val="0"/>
        <w:adjustRightInd w:val="0"/>
        <w:jc w:val="both"/>
      </w:pPr>
      <w:r w:rsidRPr="00D0675E">
        <w:t>Notificarea de reziliere ca urmare a schimbarii subcontractantului trebuie sa poarte semnatura tuturor  reprezentantilor Autoritatii, inclusiv viza CFPP, semnatura contractantului si a subcontractantului.</w:t>
      </w:r>
    </w:p>
    <w:p w:rsidR="00136573" w:rsidRPr="00D0675E" w:rsidRDefault="00136573" w:rsidP="00937A4C">
      <w:pPr>
        <w:pStyle w:val="Frspaiere"/>
        <w:jc w:val="both"/>
        <w:rPr>
          <w:rFonts w:ascii="Times New Roman" w:hAnsi="Times New Roman"/>
          <w:sz w:val="24"/>
          <w:szCs w:val="24"/>
        </w:rPr>
      </w:pPr>
      <w:r w:rsidRPr="00D0675E">
        <w:rPr>
          <w:rFonts w:ascii="Times New Roman" w:hAnsi="Times New Roman"/>
          <w:sz w:val="24"/>
          <w:szCs w:val="24"/>
        </w:rPr>
        <w:t xml:space="preserve">15.7- In cazul in care prezentul contract </w:t>
      </w:r>
      <w:proofErr w:type="gramStart"/>
      <w:r w:rsidRPr="00D0675E">
        <w:rPr>
          <w:rFonts w:ascii="Times New Roman" w:hAnsi="Times New Roman"/>
          <w:sz w:val="24"/>
          <w:szCs w:val="24"/>
        </w:rPr>
        <w:t>va</w:t>
      </w:r>
      <w:proofErr w:type="gramEnd"/>
      <w:r w:rsidRPr="00D0675E">
        <w:rPr>
          <w:rFonts w:ascii="Times New Roman" w:hAnsi="Times New Roman"/>
          <w:sz w:val="24"/>
          <w:szCs w:val="24"/>
        </w:rPr>
        <w:t xml:space="preserve"> fi executat de catre </w:t>
      </w:r>
      <w:r w:rsidRPr="00D0675E">
        <w:rPr>
          <w:rFonts w:ascii="Times New Roman" w:hAnsi="Times New Roman"/>
          <w:sz w:val="24"/>
          <w:szCs w:val="24"/>
          <w:lang w:val="ro-RO"/>
        </w:rPr>
        <w:t>un grup de operatori</w:t>
      </w:r>
      <w:r w:rsidRPr="00D0675E">
        <w:rPr>
          <w:rFonts w:ascii="Times New Roman" w:hAnsi="Times New Roman"/>
          <w:sz w:val="24"/>
          <w:szCs w:val="24"/>
        </w:rPr>
        <w:t>, asociatii sunt responsabili solidar si nelimitat pentru executarea acestuia.</w:t>
      </w:r>
    </w:p>
    <w:p w:rsidR="00136573" w:rsidRPr="00D0675E" w:rsidRDefault="00136573" w:rsidP="00937A4C">
      <w:pPr>
        <w:overflowPunct w:val="0"/>
        <w:autoSpaceDE w:val="0"/>
        <w:autoSpaceDN w:val="0"/>
        <w:adjustRightInd w:val="0"/>
        <w:jc w:val="both"/>
        <w:textAlignment w:val="baseline"/>
        <w:rPr>
          <w:b/>
          <w:lang w:val="en-US" w:eastAsia="en-US"/>
        </w:rPr>
      </w:pPr>
      <w:r w:rsidRPr="00D0675E">
        <w:rPr>
          <w:b/>
          <w:lang w:val="en-US" w:eastAsia="en-US"/>
        </w:rPr>
        <w:t xml:space="preserve">16. CESIUNEA </w:t>
      </w:r>
    </w:p>
    <w:p w:rsidR="00136573" w:rsidRPr="00D0675E" w:rsidRDefault="00136573" w:rsidP="00937A4C">
      <w:pPr>
        <w:pStyle w:val="DefaultText"/>
        <w:tabs>
          <w:tab w:val="left" w:pos="0"/>
        </w:tabs>
        <w:ind w:right="-243"/>
        <w:jc w:val="both"/>
        <w:rPr>
          <w:szCs w:val="24"/>
          <w:lang w:val="es-ES"/>
        </w:rPr>
      </w:pPr>
      <w:r w:rsidRPr="00D0675E">
        <w:rPr>
          <w:spacing w:val="-2"/>
          <w:szCs w:val="24"/>
        </w:rPr>
        <w:t xml:space="preserve">16.1- </w:t>
      </w:r>
      <w:r w:rsidRPr="00D0675E">
        <w:rPr>
          <w:szCs w:val="24"/>
        </w:rPr>
        <w:t>În condiţiile prezentului contract, Contractantul nu are dreptul</w:t>
      </w:r>
      <w:r w:rsidRPr="00D0675E">
        <w:rPr>
          <w:b/>
          <w:szCs w:val="24"/>
        </w:rPr>
        <w:t xml:space="preserve"> </w:t>
      </w:r>
      <w:r w:rsidRPr="00D0675E">
        <w:rPr>
          <w:szCs w:val="24"/>
        </w:rPr>
        <w:t>de a transfera total obligaţiile sale</w:t>
      </w:r>
      <w:r w:rsidRPr="00D0675E">
        <w:rPr>
          <w:szCs w:val="24"/>
          <w:lang w:val="es-ES"/>
        </w:rPr>
        <w:t>.</w:t>
      </w:r>
    </w:p>
    <w:p w:rsidR="00136573" w:rsidRPr="00D0675E" w:rsidRDefault="00136573" w:rsidP="00937A4C">
      <w:pPr>
        <w:pStyle w:val="DefaultText"/>
        <w:tabs>
          <w:tab w:val="left" w:pos="0"/>
        </w:tabs>
        <w:ind w:right="-243"/>
        <w:jc w:val="both"/>
        <w:rPr>
          <w:szCs w:val="24"/>
        </w:rPr>
      </w:pPr>
      <w:r w:rsidRPr="00D0675E">
        <w:rPr>
          <w:szCs w:val="24"/>
          <w:lang w:val="it-IT"/>
        </w:rPr>
        <w:t xml:space="preserve">16.2- Contractantul poate cesiona dreptul de încasat aferent prestării serviciilor, către alţi operatori economici sau alte instituţii de credit, numai cu acordul prealabil al </w:t>
      </w:r>
      <w:r w:rsidRPr="00D0675E">
        <w:rPr>
          <w:szCs w:val="24"/>
        </w:rPr>
        <w:t>Autoritatii</w:t>
      </w:r>
      <w:r w:rsidRPr="00D0675E">
        <w:rPr>
          <w:szCs w:val="24"/>
          <w:lang w:val="it-IT"/>
        </w:rPr>
        <w:t>, exprimat în scris, sumele reprezentând contravaloarea serviciilor prestate, în condiţiile prevăzute de lege.</w:t>
      </w:r>
    </w:p>
    <w:p w:rsidR="00136573" w:rsidRPr="00335C41" w:rsidRDefault="00136573" w:rsidP="00937A4C">
      <w:pPr>
        <w:pStyle w:val="DefaultText"/>
        <w:tabs>
          <w:tab w:val="left" w:pos="0"/>
        </w:tabs>
        <w:ind w:right="-243"/>
        <w:jc w:val="both"/>
        <w:rPr>
          <w:szCs w:val="24"/>
        </w:rPr>
      </w:pPr>
      <w:r w:rsidRPr="00D0675E">
        <w:rPr>
          <w:szCs w:val="24"/>
          <w:lang w:val="it-IT"/>
        </w:rPr>
        <w:t>16.3-</w:t>
      </w:r>
      <w:r w:rsidRPr="00D0675E">
        <w:rPr>
          <w:szCs w:val="24"/>
        </w:rPr>
        <w:t xml:space="preserve">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136573" w:rsidRPr="00D0675E" w:rsidRDefault="00136573" w:rsidP="00937A4C">
      <w:pPr>
        <w:overflowPunct w:val="0"/>
        <w:autoSpaceDE w:val="0"/>
        <w:autoSpaceDN w:val="0"/>
        <w:adjustRightInd w:val="0"/>
        <w:jc w:val="both"/>
        <w:textAlignment w:val="baseline"/>
        <w:rPr>
          <w:b/>
          <w:lang w:val="en-US" w:eastAsia="en-US"/>
        </w:rPr>
      </w:pPr>
      <w:r w:rsidRPr="00D0675E">
        <w:rPr>
          <w:b/>
          <w:lang w:val="en-US" w:eastAsia="en-US"/>
        </w:rPr>
        <w:t>17. FORŢA MAJORA</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17.1 - Forţa majoră </w:t>
      </w:r>
      <w:proofErr w:type="gramStart"/>
      <w:r w:rsidRPr="00D0675E">
        <w:rPr>
          <w:lang w:val="en-US" w:eastAsia="en-US"/>
        </w:rPr>
        <w:t>este</w:t>
      </w:r>
      <w:proofErr w:type="gramEnd"/>
      <w:r w:rsidRPr="00D0675E">
        <w:rPr>
          <w:lang w:val="en-US" w:eastAsia="en-US"/>
        </w:rPr>
        <w:t xml:space="preserve"> constatată de o Autoritate competentă.</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lastRenderedPageBreak/>
        <w:t>17.2 - Forţa majoră exonerează părţile contractante de îndeplinirea obligaţiilor asumate prin prezentul contract, pe toata perioada în care aceasta acţionează.</w:t>
      </w:r>
    </w:p>
    <w:p w:rsidR="00136573" w:rsidRPr="00D0675E" w:rsidRDefault="00136573" w:rsidP="00937A4C">
      <w:pPr>
        <w:overflowPunct w:val="0"/>
        <w:autoSpaceDE w:val="0"/>
        <w:autoSpaceDN w:val="0"/>
        <w:adjustRightInd w:val="0"/>
        <w:jc w:val="both"/>
        <w:textAlignment w:val="baseline"/>
        <w:rPr>
          <w:b/>
          <w:lang w:val="en-US" w:eastAsia="en-US"/>
        </w:rPr>
      </w:pPr>
      <w:r w:rsidRPr="00D0675E">
        <w:rPr>
          <w:lang w:val="en-US" w:eastAsia="en-US"/>
        </w:rPr>
        <w:t xml:space="preserve">17.3 - Îndeplinirea contractului </w:t>
      </w:r>
      <w:proofErr w:type="gramStart"/>
      <w:r w:rsidRPr="00D0675E">
        <w:rPr>
          <w:lang w:val="en-US" w:eastAsia="en-US"/>
        </w:rPr>
        <w:t>va</w:t>
      </w:r>
      <w:proofErr w:type="gramEnd"/>
      <w:r w:rsidRPr="00D0675E">
        <w:rPr>
          <w:lang w:val="en-US" w:eastAsia="en-US"/>
        </w:rPr>
        <w:t xml:space="preserve"> fi suspendată în perioada de acţiune a forţei majore, dar fără a prejudicia drepturile ce li se cuveneau parţilor până la apariţia acesteia.</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17.4 - Partea contractanta care invoca forţa majoră are obligaţia de a notifica celeilalte părţi, imediat şi în mod complet, producerea acesteia şi </w:t>
      </w:r>
      <w:proofErr w:type="gramStart"/>
      <w:r w:rsidRPr="00D0675E">
        <w:rPr>
          <w:lang w:val="en-US" w:eastAsia="en-US"/>
        </w:rPr>
        <w:t>să</w:t>
      </w:r>
      <w:proofErr w:type="gramEnd"/>
      <w:r w:rsidRPr="00D0675E">
        <w:rPr>
          <w:lang w:val="en-US" w:eastAsia="en-US"/>
        </w:rPr>
        <w:t xml:space="preserve"> ia orice masuri care îi stau la dispoziţie în vederea limitării consecinţelor.</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17.5- Dacă forţa majoră acţionează sau se estimează că va acţiona o perioada mai mare de 4 luni, fiecare parte va avea dreptul să notifice celeilalt</w:t>
      </w:r>
      <w:r w:rsidRPr="00D0675E">
        <w:rPr>
          <w:b/>
          <w:lang w:val="en-US" w:eastAsia="en-US"/>
        </w:rPr>
        <w:t xml:space="preserve">e </w:t>
      </w:r>
      <w:r w:rsidRPr="00D0675E">
        <w:rPr>
          <w:lang w:val="en-US" w:eastAsia="en-US"/>
        </w:rPr>
        <w:t>parţi încetarea de plin drept a prezentului contract, fără ca vreuna din părţi să poată pretinde celeilalte daune-interese.</w:t>
      </w:r>
    </w:p>
    <w:p w:rsidR="00136573" w:rsidRPr="00D0675E" w:rsidRDefault="00136573" w:rsidP="00937A4C">
      <w:pPr>
        <w:autoSpaceDE w:val="0"/>
        <w:autoSpaceDN w:val="0"/>
        <w:adjustRightInd w:val="0"/>
        <w:jc w:val="both"/>
        <w:rPr>
          <w:b/>
          <w:lang w:val="en-US"/>
        </w:rPr>
      </w:pPr>
      <w:r w:rsidRPr="00D0675E">
        <w:rPr>
          <w:b/>
          <w:lang w:val="en-US"/>
        </w:rPr>
        <w:t>18. PREVEDERI PRIVIND PROTECTIA DATELOR CU CARACTER PERSONAL</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18.1- În scopul executarii Contractului, fiecare Parte trebuie </w:t>
      </w:r>
      <w:proofErr w:type="gramStart"/>
      <w:r w:rsidRPr="00D0675E">
        <w:rPr>
          <w:lang w:val="en-US" w:eastAsia="en-US"/>
        </w:rPr>
        <w:t>s</w:t>
      </w:r>
      <w:r w:rsidRPr="00D0675E">
        <w:rPr>
          <w:lang w:eastAsia="en-US"/>
        </w:rPr>
        <w:t>ă</w:t>
      </w:r>
      <w:proofErr w:type="gramEnd"/>
      <w:r w:rsidRPr="00D0675E">
        <w:rPr>
          <w:lang w:val="en-US" w:eastAsia="en-US"/>
        </w:rPr>
        <w:t xml:space="preserve"> prelucreze date cu caracter personal privind angajatii şi/sau reprezentanţii celeilalte Părti;</w:t>
      </w:r>
    </w:p>
    <w:p w:rsidR="00136573" w:rsidRDefault="00136573" w:rsidP="00937A4C">
      <w:pPr>
        <w:overflowPunct w:val="0"/>
        <w:autoSpaceDE w:val="0"/>
        <w:autoSpaceDN w:val="0"/>
        <w:adjustRightInd w:val="0"/>
        <w:jc w:val="both"/>
        <w:textAlignment w:val="baseline"/>
        <w:rPr>
          <w:lang w:val="en-US" w:eastAsia="en-US"/>
        </w:rPr>
      </w:pPr>
      <w:bookmarkStart w:id="2" w:name="_Hlk509858349"/>
      <w:r w:rsidRPr="00D0675E">
        <w:rPr>
          <w:lang w:val="en-US" w:eastAsia="en-US"/>
        </w:rPr>
        <w:t xml:space="preserve">18.2 - Părțile au luat cunoștință că, la data de 25 mai 2018, Regulamentul nr. 679 din 27 aprilie 2016 al Parlamentului European și al Consiliului Uniunii Europene privind protecția persoanelor fizice în ceea </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3" w:name="_Hlk509857313"/>
      <w:bookmarkEnd w:id="2"/>
    </w:p>
    <w:bookmarkEnd w:id="3"/>
    <w:p w:rsidR="00194928"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18.3- Atunci când prelucrează date cu caracter personal în legătură cu prezentul contract, fiecare Parte se obligă </w:t>
      </w:r>
      <w:proofErr w:type="gramStart"/>
      <w:r w:rsidRPr="00D0675E">
        <w:rPr>
          <w:lang w:val="en-US" w:eastAsia="en-US"/>
        </w:rPr>
        <w:t>să</w:t>
      </w:r>
      <w:proofErr w:type="gramEnd"/>
      <w:r w:rsidRPr="00D0675E">
        <w:rPr>
          <w:lang w:val="en-US" w:eastAsia="en-US"/>
        </w:rPr>
        <w:t xml:space="preserve"> se conformeze cu legislația aplicabilă privind protecția datelor cu </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caracter personal, incluzând, dar fără a se limita la, prevederile Regulamentului, legislația de punere în aplicare și deciziile pe care autoritatea de supraveghere din România (ANSPDCP) le poate emite din când în când în legătură cu acestea. </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18.4- Fiecare Parte </w:t>
      </w:r>
      <w:proofErr w:type="gramStart"/>
      <w:r w:rsidRPr="00D0675E">
        <w:rPr>
          <w:lang w:val="en-US" w:eastAsia="en-US"/>
        </w:rPr>
        <w:t>va</w:t>
      </w:r>
      <w:proofErr w:type="gramEnd"/>
      <w:r w:rsidRPr="00D0675E">
        <w:rPr>
          <w:lang w:val="en-US" w:eastAsia="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D0675E">
        <w:rPr>
          <w:lang w:val="en-US" w:eastAsia="en-US"/>
        </w:rPr>
        <w:t>a</w:t>
      </w:r>
      <w:proofErr w:type="gramEnd"/>
      <w:r w:rsidRPr="00D0675E">
        <w:rPr>
          <w:lang w:val="en-US" w:eastAsia="en-US"/>
        </w:rPr>
        <w:t xml:space="preserve"> angajaților/reprezentanților legali].</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18.5 - Pentru evitarea oricărui dubiu, Părțile </w:t>
      </w:r>
      <w:proofErr w:type="gramStart"/>
      <w:r w:rsidRPr="00D0675E">
        <w:rPr>
          <w:lang w:val="en-US" w:eastAsia="en-US"/>
        </w:rPr>
        <w:t>iau</w:t>
      </w:r>
      <w:proofErr w:type="gramEnd"/>
      <w:r w:rsidRPr="00D0675E">
        <w:rPr>
          <w:lang w:val="en-US" w:eastAsia="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D0675E">
        <w:rPr>
          <w:lang w:val="en-US" w:eastAsia="en-US"/>
        </w:rPr>
        <w:t>ioneze  ca</w:t>
      </w:r>
      <w:proofErr w:type="gramEnd"/>
      <w:r w:rsidRPr="00D0675E">
        <w:rPr>
          <w:lang w:val="en-US" w:eastAsia="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18.6-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136573" w:rsidRPr="00D0675E" w:rsidRDefault="00136573" w:rsidP="00937A4C">
      <w:pPr>
        <w:overflowPunct w:val="0"/>
        <w:autoSpaceDE w:val="0"/>
        <w:autoSpaceDN w:val="0"/>
        <w:adjustRightInd w:val="0"/>
        <w:jc w:val="both"/>
        <w:textAlignment w:val="baseline"/>
        <w:rPr>
          <w:b/>
          <w:lang w:val="en-US" w:eastAsia="en-US"/>
        </w:rPr>
      </w:pPr>
      <w:r w:rsidRPr="00D0675E">
        <w:rPr>
          <w:b/>
          <w:lang w:val="en-US" w:eastAsia="en-US"/>
        </w:rPr>
        <w:t>19. SOLUŢIONAREA LITIGIILOR</w:t>
      </w:r>
    </w:p>
    <w:p w:rsidR="00136573" w:rsidRPr="00D0675E" w:rsidRDefault="00136573" w:rsidP="00937A4C">
      <w:pPr>
        <w:overflowPunct w:val="0"/>
        <w:autoSpaceDE w:val="0"/>
        <w:autoSpaceDN w:val="0"/>
        <w:adjustRightInd w:val="0"/>
        <w:jc w:val="both"/>
        <w:textAlignment w:val="baseline"/>
        <w:rPr>
          <w:lang w:val="en-US" w:eastAsia="en-US"/>
        </w:rPr>
      </w:pPr>
      <w:r>
        <w:rPr>
          <w:lang w:val="en-US" w:eastAsia="en-US"/>
        </w:rPr>
        <w:t xml:space="preserve">19.1- Autoritatea și </w:t>
      </w:r>
      <w:r w:rsidRPr="00D0675E">
        <w:rPr>
          <w:lang w:val="en-US" w:eastAsia="en-US"/>
        </w:rPr>
        <w:t>Contractantul vor face toate eforturile pentru a rezolva pe cale amiabilă, prin tratative directe, orice neînţelegere sau dispută care se poate ivi intre ei în cadrul sau în legătură cu îndeplinirea contractului.</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136573" w:rsidRPr="00D0675E" w:rsidRDefault="00136573" w:rsidP="00937A4C">
      <w:pPr>
        <w:overflowPunct w:val="0"/>
        <w:autoSpaceDE w:val="0"/>
        <w:autoSpaceDN w:val="0"/>
        <w:adjustRightInd w:val="0"/>
        <w:jc w:val="both"/>
        <w:textAlignment w:val="baseline"/>
        <w:rPr>
          <w:b/>
          <w:lang w:val="en-US" w:eastAsia="en-US"/>
        </w:rPr>
      </w:pPr>
      <w:r w:rsidRPr="00D0675E">
        <w:rPr>
          <w:b/>
          <w:lang w:val="en-US" w:eastAsia="en-US"/>
        </w:rPr>
        <w:t>20. LIMBA CARE GUVERNEAZĂ CONTRACTUL</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20.1- Limba care guvernează contractul </w:t>
      </w:r>
      <w:proofErr w:type="gramStart"/>
      <w:r w:rsidRPr="00D0675E">
        <w:rPr>
          <w:lang w:val="en-US" w:eastAsia="en-US"/>
        </w:rPr>
        <w:t>este</w:t>
      </w:r>
      <w:proofErr w:type="gramEnd"/>
      <w:r w:rsidRPr="00D0675E">
        <w:rPr>
          <w:lang w:val="en-US" w:eastAsia="en-US"/>
        </w:rPr>
        <w:t xml:space="preserve"> limba română.</w:t>
      </w:r>
    </w:p>
    <w:p w:rsidR="00136573" w:rsidRPr="00D0675E" w:rsidRDefault="00136573" w:rsidP="00937A4C">
      <w:pPr>
        <w:overflowPunct w:val="0"/>
        <w:autoSpaceDE w:val="0"/>
        <w:autoSpaceDN w:val="0"/>
        <w:adjustRightInd w:val="0"/>
        <w:jc w:val="both"/>
        <w:textAlignment w:val="baseline"/>
        <w:rPr>
          <w:b/>
          <w:lang w:val="en-US" w:eastAsia="en-US"/>
        </w:rPr>
      </w:pPr>
      <w:r w:rsidRPr="00D0675E">
        <w:rPr>
          <w:b/>
          <w:lang w:val="en-US" w:eastAsia="en-US"/>
        </w:rPr>
        <w:t>21. COMUNICĂRI</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21.1- (1) Orice comunicare între părţi, referitoare la îndeplinirea prezentului contract, trebuie </w:t>
      </w:r>
      <w:proofErr w:type="gramStart"/>
      <w:r w:rsidRPr="00D0675E">
        <w:rPr>
          <w:lang w:val="en-US" w:eastAsia="en-US"/>
        </w:rPr>
        <w:t>să</w:t>
      </w:r>
      <w:proofErr w:type="gramEnd"/>
      <w:r w:rsidRPr="00D0675E">
        <w:rPr>
          <w:lang w:val="en-US" w:eastAsia="en-US"/>
        </w:rPr>
        <w:t xml:space="preserve"> fie transmisă în scris.</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t xml:space="preserve">           (2) Orice document scris trebuie înregistrat atât în momentul transmiterii cât şi în momentul primirii.</w:t>
      </w:r>
    </w:p>
    <w:p w:rsidR="00136573" w:rsidRPr="00D0675E" w:rsidRDefault="00136573" w:rsidP="00937A4C">
      <w:pPr>
        <w:overflowPunct w:val="0"/>
        <w:autoSpaceDE w:val="0"/>
        <w:autoSpaceDN w:val="0"/>
        <w:adjustRightInd w:val="0"/>
        <w:jc w:val="both"/>
        <w:textAlignment w:val="baseline"/>
        <w:rPr>
          <w:lang w:val="en-US" w:eastAsia="en-US"/>
        </w:rPr>
      </w:pPr>
      <w:r w:rsidRPr="00D0675E">
        <w:rPr>
          <w:lang w:val="en-US" w:eastAsia="en-US"/>
        </w:rPr>
        <w:lastRenderedPageBreak/>
        <w:t xml:space="preserve">21.2- Comunicările între părţi se pot </w:t>
      </w:r>
      <w:proofErr w:type="gramStart"/>
      <w:r w:rsidRPr="00D0675E">
        <w:rPr>
          <w:lang w:val="en-US" w:eastAsia="en-US"/>
        </w:rPr>
        <w:t>face</w:t>
      </w:r>
      <w:proofErr w:type="gramEnd"/>
      <w:r w:rsidRPr="00D0675E">
        <w:rPr>
          <w:lang w:val="en-US" w:eastAsia="en-US"/>
        </w:rPr>
        <w:t xml:space="preserve"> şi prin telefon, fax sau e-mail cu condiţia confirmării în scris a primirii comunicării.</w:t>
      </w:r>
    </w:p>
    <w:p w:rsidR="00136573" w:rsidRPr="00D0675E" w:rsidRDefault="00136573" w:rsidP="00937A4C">
      <w:pPr>
        <w:overflowPunct w:val="0"/>
        <w:autoSpaceDE w:val="0"/>
        <w:autoSpaceDN w:val="0"/>
        <w:adjustRightInd w:val="0"/>
        <w:jc w:val="both"/>
        <w:textAlignment w:val="baseline"/>
        <w:rPr>
          <w:b/>
          <w:lang w:val="en-US" w:eastAsia="en-US"/>
        </w:rPr>
      </w:pPr>
      <w:r w:rsidRPr="00D0675E">
        <w:rPr>
          <w:b/>
          <w:lang w:val="en-US" w:eastAsia="en-US"/>
        </w:rPr>
        <w:t xml:space="preserve">22. LEGEA APLICABILĂ CONTRACTULUI </w:t>
      </w:r>
    </w:p>
    <w:p w:rsidR="00136573" w:rsidRPr="00D0675E" w:rsidRDefault="00136573" w:rsidP="00937A4C">
      <w:pPr>
        <w:pStyle w:val="DefaultText"/>
        <w:jc w:val="both"/>
        <w:rPr>
          <w:szCs w:val="24"/>
          <w:lang w:val="ro-RO"/>
        </w:rPr>
      </w:pPr>
      <w:r w:rsidRPr="00D0675E">
        <w:rPr>
          <w:szCs w:val="24"/>
        </w:rPr>
        <w:t xml:space="preserve">22.1- </w:t>
      </w:r>
      <w:r w:rsidRPr="00D0675E">
        <w:rPr>
          <w:szCs w:val="24"/>
          <w:lang w:val="ro-RO"/>
        </w:rPr>
        <w:t xml:space="preserve">Contractul de prestări servicii </w:t>
      </w:r>
      <w:proofErr w:type="gramStart"/>
      <w:r w:rsidRPr="00D0675E">
        <w:rPr>
          <w:szCs w:val="24"/>
          <w:lang w:val="ro-RO"/>
        </w:rPr>
        <w:t>va</w:t>
      </w:r>
      <w:proofErr w:type="gramEnd"/>
      <w:r w:rsidRPr="00D0675E">
        <w:rPr>
          <w:szCs w:val="24"/>
          <w:lang w:val="ro-RO"/>
        </w:rPr>
        <w:t xml:space="preserve"> fi interpretat conform legilor din România. În desfăşurarea activităţilor specifice acestui contract, Contractantul va avea în vedere şi legislaţia UE incidentă cu privire la serviciile pe care le oferă. </w:t>
      </w:r>
    </w:p>
    <w:p w:rsidR="000D6D8F" w:rsidRDefault="000D6D8F" w:rsidP="000D6D8F">
      <w:pPr>
        <w:pStyle w:val="DefaultText"/>
        <w:jc w:val="both"/>
        <w:rPr>
          <w:szCs w:val="24"/>
          <w:lang w:val="ro-RO"/>
        </w:rPr>
      </w:pPr>
    </w:p>
    <w:p w:rsidR="00136573" w:rsidRDefault="00136573" w:rsidP="000D6D8F">
      <w:pPr>
        <w:pStyle w:val="DefaultText"/>
        <w:jc w:val="both"/>
        <w:rPr>
          <w:szCs w:val="24"/>
        </w:rPr>
      </w:pPr>
      <w:r w:rsidRPr="001A047B">
        <w:rPr>
          <w:szCs w:val="24"/>
          <w:lang w:val="ro-RO"/>
        </w:rPr>
        <w:t xml:space="preserve">Prin voinţa părţilor, </w:t>
      </w:r>
      <w:r w:rsidRPr="001A047B">
        <w:rPr>
          <w:szCs w:val="24"/>
        </w:rPr>
        <w:t>s-a înţele</w:t>
      </w:r>
      <w:r>
        <w:rPr>
          <w:szCs w:val="24"/>
        </w:rPr>
        <w:t>s să se încheie</w:t>
      </w:r>
      <w:r w:rsidRPr="001A047B">
        <w:rPr>
          <w:szCs w:val="24"/>
        </w:rPr>
        <w:t xml:space="preserve"> prezentul contract </w:t>
      </w:r>
      <w:r w:rsidRPr="001A047B">
        <w:rPr>
          <w:szCs w:val="24"/>
          <w:lang w:val="ro-RO"/>
        </w:rPr>
        <w:t xml:space="preserve">de prestări servicii </w:t>
      </w:r>
      <w:r w:rsidRPr="001A047B">
        <w:rPr>
          <w:szCs w:val="24"/>
        </w:rPr>
        <w:t>în 2 (două) exemplare originale, câte unul pentru fiecare parte.</w:t>
      </w:r>
    </w:p>
    <w:p w:rsidR="00136573" w:rsidRDefault="00136573" w:rsidP="00937A4C">
      <w:pPr>
        <w:pStyle w:val="DefaultText"/>
        <w:spacing w:line="276" w:lineRule="auto"/>
        <w:ind w:firstLine="720"/>
        <w:jc w:val="both"/>
        <w:rPr>
          <w:szCs w:val="24"/>
        </w:rPr>
      </w:pPr>
    </w:p>
    <w:p w:rsidR="00136573" w:rsidRPr="00AA07ED" w:rsidRDefault="00136573" w:rsidP="00937A4C">
      <w:pPr>
        <w:rPr>
          <w:b/>
          <w:bCs/>
          <w:sz w:val="28"/>
          <w:szCs w:val="28"/>
        </w:rPr>
      </w:pPr>
      <w:r>
        <w:rPr>
          <w:sz w:val="32"/>
          <w:szCs w:val="32"/>
        </w:rPr>
        <w:t xml:space="preserve"> </w:t>
      </w:r>
      <w:r>
        <w:rPr>
          <w:b/>
          <w:bCs/>
          <w:sz w:val="32"/>
          <w:szCs w:val="32"/>
        </w:rPr>
        <w:t xml:space="preserve">           </w:t>
      </w:r>
      <w:r w:rsidRPr="00AA07ED">
        <w:rPr>
          <w:b/>
          <w:bCs/>
          <w:sz w:val="28"/>
          <w:szCs w:val="28"/>
        </w:rPr>
        <w:t>Ach</w:t>
      </w:r>
      <w:r w:rsidR="005E1C29">
        <w:rPr>
          <w:b/>
          <w:bCs/>
          <w:sz w:val="28"/>
          <w:szCs w:val="28"/>
        </w:rPr>
        <w:t xml:space="preserve">izitor,      </w:t>
      </w:r>
      <w:r w:rsidR="005E1C29">
        <w:rPr>
          <w:b/>
          <w:bCs/>
          <w:sz w:val="28"/>
          <w:szCs w:val="28"/>
        </w:rPr>
        <w:tab/>
      </w:r>
      <w:r w:rsidR="005E1C29">
        <w:rPr>
          <w:b/>
          <w:bCs/>
          <w:sz w:val="28"/>
          <w:szCs w:val="28"/>
        </w:rPr>
        <w:tab/>
      </w:r>
      <w:r w:rsidR="005E1C29">
        <w:rPr>
          <w:b/>
          <w:bCs/>
          <w:sz w:val="28"/>
          <w:szCs w:val="28"/>
        </w:rPr>
        <w:tab/>
      </w:r>
      <w:r w:rsidR="005E1C29">
        <w:rPr>
          <w:b/>
          <w:bCs/>
          <w:sz w:val="28"/>
          <w:szCs w:val="28"/>
        </w:rPr>
        <w:tab/>
        <w:t xml:space="preserve">            </w:t>
      </w:r>
      <w:r w:rsidRPr="00AA07ED">
        <w:rPr>
          <w:b/>
          <w:bCs/>
          <w:sz w:val="28"/>
          <w:szCs w:val="28"/>
        </w:rPr>
        <w:t>Contractant,</w:t>
      </w:r>
    </w:p>
    <w:p w:rsidR="00136573" w:rsidRPr="004D3C9C" w:rsidRDefault="00136573" w:rsidP="00937A4C">
      <w:pPr>
        <w:rPr>
          <w:b/>
        </w:rPr>
      </w:pPr>
      <w:r w:rsidRPr="00AA07ED">
        <w:rPr>
          <w:b/>
          <w:sz w:val="28"/>
          <w:szCs w:val="28"/>
        </w:rPr>
        <w:t xml:space="preserve">    </w:t>
      </w:r>
      <w:r w:rsidR="00B01A2C">
        <w:rPr>
          <w:b/>
          <w:sz w:val="28"/>
          <w:szCs w:val="28"/>
        </w:rPr>
        <w:t xml:space="preserve"> </w:t>
      </w:r>
      <w:r w:rsidRPr="00AA07ED">
        <w:rPr>
          <w:b/>
          <w:sz w:val="28"/>
          <w:szCs w:val="28"/>
        </w:rPr>
        <w:t xml:space="preserve"> </w:t>
      </w:r>
      <w:r w:rsidRPr="004D3C9C">
        <w:rPr>
          <w:b/>
        </w:rPr>
        <w:t xml:space="preserve">SECTORUL  </w:t>
      </w:r>
      <w:r w:rsidR="005E1C29" w:rsidRPr="004D3C9C">
        <w:rPr>
          <w:b/>
        </w:rPr>
        <w:t xml:space="preserve">2  AL                  </w:t>
      </w:r>
      <w:r w:rsidRPr="004D3C9C">
        <w:rPr>
          <w:b/>
        </w:rPr>
        <w:t xml:space="preserve"> </w:t>
      </w:r>
      <w:r w:rsidR="004D3C9C">
        <w:rPr>
          <w:b/>
        </w:rPr>
        <w:t xml:space="preserve">              </w:t>
      </w:r>
      <w:r w:rsidR="005E1C29" w:rsidRPr="004D3C9C">
        <w:rPr>
          <w:rFonts w:eastAsia="Calibri"/>
          <w:b/>
        </w:rPr>
        <w:t>S.C. INTEGRAL MEGA SERVICE S.R.L.</w:t>
      </w:r>
    </w:p>
    <w:p w:rsidR="00136573" w:rsidRPr="004D3C9C" w:rsidRDefault="00136573" w:rsidP="00937A4C">
      <w:pPr>
        <w:rPr>
          <w:b/>
        </w:rPr>
      </w:pPr>
      <w:r w:rsidRPr="004D3C9C">
        <w:rPr>
          <w:b/>
        </w:rPr>
        <w:t xml:space="preserve">    MUN. BUCUREŞTI</w:t>
      </w:r>
      <w:r w:rsidRPr="004D3C9C">
        <w:t xml:space="preserve">                           </w:t>
      </w:r>
    </w:p>
    <w:sectPr w:rsidR="00136573" w:rsidRPr="004D3C9C" w:rsidSect="000D6D8F">
      <w:footerReference w:type="default" r:id="rId7"/>
      <w:pgSz w:w="11906" w:h="16838" w:code="9"/>
      <w:pgMar w:top="562" w:right="1282" w:bottom="576" w:left="1440" w:header="504" w:footer="5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728" w:rsidRDefault="00584728" w:rsidP="004E27B9">
      <w:r>
        <w:separator/>
      </w:r>
    </w:p>
  </w:endnote>
  <w:endnote w:type="continuationSeparator" w:id="0">
    <w:p w:rsidR="00584728" w:rsidRDefault="00584728" w:rsidP="004E27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180" w:rsidRDefault="00584728">
    <w:pPr>
      <w:pStyle w:val="Subsol"/>
      <w:jc w:val="center"/>
    </w:pPr>
  </w:p>
  <w:p w:rsidR="005A1180" w:rsidRPr="00B26F98" w:rsidRDefault="00584728" w:rsidP="00A44BCE">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728" w:rsidRDefault="00584728" w:rsidP="004E27B9">
      <w:r>
        <w:separator/>
      </w:r>
    </w:p>
  </w:footnote>
  <w:footnote w:type="continuationSeparator" w:id="0">
    <w:p w:rsidR="00584728" w:rsidRDefault="00584728" w:rsidP="004E2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footnotePr>
    <w:footnote w:id="-1"/>
    <w:footnote w:id="0"/>
  </w:footnotePr>
  <w:endnotePr>
    <w:endnote w:id="-1"/>
    <w:endnote w:id="0"/>
  </w:endnotePr>
  <w:compat/>
  <w:rsids>
    <w:rsidRoot w:val="00136573"/>
    <w:rsid w:val="000C2FAE"/>
    <w:rsid w:val="000D6D8F"/>
    <w:rsid w:val="00134B82"/>
    <w:rsid w:val="00136573"/>
    <w:rsid w:val="00194928"/>
    <w:rsid w:val="0021295D"/>
    <w:rsid w:val="00235272"/>
    <w:rsid w:val="002C3E3B"/>
    <w:rsid w:val="0031139B"/>
    <w:rsid w:val="0040529E"/>
    <w:rsid w:val="004D3C9C"/>
    <w:rsid w:val="004E27B9"/>
    <w:rsid w:val="0055757F"/>
    <w:rsid w:val="00584728"/>
    <w:rsid w:val="005B2015"/>
    <w:rsid w:val="005C52FA"/>
    <w:rsid w:val="005E1C29"/>
    <w:rsid w:val="006818A7"/>
    <w:rsid w:val="00722DD4"/>
    <w:rsid w:val="00755258"/>
    <w:rsid w:val="007A4BA9"/>
    <w:rsid w:val="00822703"/>
    <w:rsid w:val="00870F04"/>
    <w:rsid w:val="00893183"/>
    <w:rsid w:val="008E21C4"/>
    <w:rsid w:val="00937A4C"/>
    <w:rsid w:val="00A12D6F"/>
    <w:rsid w:val="00A83B65"/>
    <w:rsid w:val="00B01A2C"/>
    <w:rsid w:val="00B446C2"/>
    <w:rsid w:val="00B5791E"/>
    <w:rsid w:val="00B640B5"/>
    <w:rsid w:val="00C2028B"/>
    <w:rsid w:val="00C45364"/>
    <w:rsid w:val="00C74C9C"/>
    <w:rsid w:val="00C74E8B"/>
    <w:rsid w:val="00C75739"/>
    <w:rsid w:val="00CC0D82"/>
    <w:rsid w:val="00D3788A"/>
    <w:rsid w:val="00DF0A7B"/>
    <w:rsid w:val="00E0297C"/>
    <w:rsid w:val="00E11E70"/>
    <w:rsid w:val="00E31C60"/>
    <w:rsid w:val="00EE061F"/>
    <w:rsid w:val="00F06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573"/>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136573"/>
    <w:pPr>
      <w:tabs>
        <w:tab w:val="center" w:pos="4536"/>
        <w:tab w:val="right" w:pos="9072"/>
      </w:tabs>
    </w:pPr>
    <w:rPr>
      <w:lang w:val="en-US"/>
    </w:rPr>
  </w:style>
  <w:style w:type="character" w:customStyle="1" w:styleId="SubsolCaracter">
    <w:name w:val="Subsol Caracter"/>
    <w:basedOn w:val="Fontdeparagrafimplicit"/>
    <w:link w:val="Subsol"/>
    <w:uiPriority w:val="99"/>
    <w:rsid w:val="00136573"/>
    <w:rPr>
      <w:rFonts w:ascii="Times New Roman" w:eastAsia="Times New Roman" w:hAnsi="Times New Roman" w:cs="Times New Roman"/>
      <w:sz w:val="24"/>
      <w:szCs w:val="24"/>
      <w:lang w:eastAsia="ro-RO"/>
    </w:rPr>
  </w:style>
  <w:style w:type="paragraph" w:customStyle="1" w:styleId="DefaultText">
    <w:name w:val="Default Text"/>
    <w:basedOn w:val="Normal"/>
    <w:link w:val="DefaultTextChar"/>
    <w:rsid w:val="00136573"/>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136573"/>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136573"/>
    <w:rPr>
      <w:rFonts w:ascii="Times New Roman" w:eastAsia="Times New Roman" w:hAnsi="Times New Roman" w:cs="Times New Roman"/>
      <w:sz w:val="24"/>
      <w:szCs w:val="20"/>
    </w:rPr>
  </w:style>
  <w:style w:type="character" w:customStyle="1" w:styleId="Bodytext">
    <w:name w:val="Body text_"/>
    <w:link w:val="Bodytext1"/>
    <w:rsid w:val="00136573"/>
    <w:rPr>
      <w:rFonts w:ascii="Arial" w:hAnsi="Arial"/>
      <w:sz w:val="16"/>
      <w:szCs w:val="16"/>
      <w:shd w:val="clear" w:color="auto" w:fill="FFFFFF"/>
    </w:rPr>
  </w:style>
  <w:style w:type="paragraph" w:customStyle="1" w:styleId="Bodytext1">
    <w:name w:val="Body text1"/>
    <w:basedOn w:val="Normal"/>
    <w:link w:val="Bodytext"/>
    <w:rsid w:val="00136573"/>
    <w:pPr>
      <w:shd w:val="clear" w:color="auto" w:fill="FFFFFF"/>
      <w:spacing w:line="178" w:lineRule="exact"/>
      <w:ind w:hanging="1400"/>
    </w:pPr>
    <w:rPr>
      <w:rFonts w:ascii="Arial" w:eastAsiaTheme="minorHAnsi" w:hAnsi="Arial" w:cstheme="minorBidi"/>
      <w:sz w:val="16"/>
      <w:szCs w:val="16"/>
      <w:lang w:val="en-US" w:eastAsia="en-US"/>
    </w:rPr>
  </w:style>
  <w:style w:type="paragraph" w:styleId="Listparagraf">
    <w:name w:val="List Paragraph"/>
    <w:aliases w:val="Normal bullet 2,List Paragraph1,List1,Forth level,Akapit z listą BS,Outlines a.b.c.,List_Paragraph,Multilevel para_II,Akapit z lista BS,body 2,List Paragraph11,Listă colorată - Accentuare 11,Bullet,Citation List,Header bold,bullets,lp1,b"/>
    <w:basedOn w:val="Normal"/>
    <w:link w:val="ListparagrafCaracter"/>
    <w:uiPriority w:val="34"/>
    <w:qFormat/>
    <w:rsid w:val="00136573"/>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qFormat/>
    <w:locked/>
    <w:rsid w:val="00136573"/>
    <w:rPr>
      <w:rFonts w:ascii="Times New Roman" w:eastAsia="Times New Roman" w:hAnsi="Times New Roman" w:cs="Times New Roman"/>
      <w:sz w:val="24"/>
      <w:szCs w:val="24"/>
      <w:lang w:val="ro-RO" w:eastAsia="ro-RO"/>
    </w:rPr>
  </w:style>
  <w:style w:type="character" w:customStyle="1" w:styleId="Heading1">
    <w:name w:val="Heading #1_"/>
    <w:link w:val="Heading10"/>
    <w:rsid w:val="00136573"/>
    <w:rPr>
      <w:sz w:val="26"/>
      <w:szCs w:val="26"/>
      <w:shd w:val="clear" w:color="auto" w:fill="FFFFFF"/>
    </w:rPr>
  </w:style>
  <w:style w:type="paragraph" w:customStyle="1" w:styleId="Heading10">
    <w:name w:val="Heading #1"/>
    <w:basedOn w:val="Normal"/>
    <w:link w:val="Heading1"/>
    <w:rsid w:val="00136573"/>
    <w:pPr>
      <w:shd w:val="clear" w:color="auto" w:fill="FFFFFF"/>
      <w:spacing w:after="720" w:line="0" w:lineRule="atLeast"/>
      <w:outlineLvl w:val="0"/>
    </w:pPr>
    <w:rPr>
      <w:rFonts w:asciiTheme="minorHAnsi" w:eastAsiaTheme="minorHAnsi" w:hAnsiTheme="minorHAnsi" w:cstheme="minorBidi"/>
      <w:sz w:val="26"/>
      <w:szCs w:val="26"/>
      <w:lang w:val="en-US" w:eastAsia="en-US"/>
    </w:rPr>
  </w:style>
  <w:style w:type="character" w:customStyle="1" w:styleId="BodytextBold4">
    <w:name w:val="Body text + Bold4"/>
    <w:rsid w:val="00136573"/>
    <w:rPr>
      <w:rFonts w:ascii="Arial" w:hAnsi="Arial"/>
      <w:b/>
      <w:bCs/>
      <w:spacing w:val="-3"/>
      <w:sz w:val="23"/>
      <w:szCs w:val="23"/>
      <w:lang w:bidi="ar-SA"/>
    </w:rPr>
  </w:style>
  <w:style w:type="character" w:customStyle="1" w:styleId="BodytextBold3">
    <w:name w:val="Body text + Bold3"/>
    <w:aliases w:val="Italic,Spacing 0 pt"/>
    <w:rsid w:val="00136573"/>
    <w:rPr>
      <w:rFonts w:ascii="Arial" w:hAnsi="Arial"/>
      <w:b/>
      <w:bCs/>
      <w:i/>
      <w:iCs/>
      <w:spacing w:val="-9"/>
      <w:sz w:val="23"/>
      <w:szCs w:val="23"/>
      <w:lang w:bidi="ar-SA"/>
    </w:rPr>
  </w:style>
  <w:style w:type="character" w:customStyle="1" w:styleId="DefaultTextChar">
    <w:name w:val="Default Text Char"/>
    <w:link w:val="DefaultText"/>
    <w:locked/>
    <w:rsid w:val="00136573"/>
    <w:rPr>
      <w:rFonts w:ascii="Times New Roman" w:eastAsia="Times New Roman" w:hAnsi="Times New Roman" w:cs="Times New Roman"/>
      <w:sz w:val="24"/>
      <w:szCs w:val="20"/>
    </w:rPr>
  </w:style>
  <w:style w:type="paragraph" w:styleId="Frspaiere">
    <w:name w:val="No Spacing"/>
    <w:uiPriority w:val="1"/>
    <w:qFormat/>
    <w:rsid w:val="00136573"/>
    <w:pPr>
      <w:spacing w:after="0" w:line="240" w:lineRule="auto"/>
    </w:pPr>
    <w:rPr>
      <w:rFonts w:ascii="Calibri" w:eastAsia="Calibri" w:hAnsi="Calibri" w:cs="Times New Roman"/>
    </w:rPr>
  </w:style>
  <w:style w:type="character" w:customStyle="1" w:styleId="Bodytext5NotBold">
    <w:name w:val="Body text (5) + Not Bold"/>
    <w:aliases w:val="Not Italic,Spacing 0 pt2"/>
    <w:rsid w:val="00136573"/>
    <w:rPr>
      <w:b/>
      <w:bCs/>
      <w:i/>
      <w:iCs/>
      <w:spacing w:val="2"/>
      <w:sz w:val="23"/>
      <w:szCs w:val="23"/>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4383</Words>
  <Characters>24989</Characters>
  <Application>Microsoft Office Word</Application>
  <DocSecurity>0</DocSecurity>
  <Lines>208</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toma.tociu</dc:creator>
  <cp:lastModifiedBy>toma.tociu</cp:lastModifiedBy>
  <cp:revision>27</cp:revision>
  <dcterms:created xsi:type="dcterms:W3CDTF">2024-05-24T06:13:00Z</dcterms:created>
  <dcterms:modified xsi:type="dcterms:W3CDTF">2024-06-11T10:31:00Z</dcterms:modified>
</cp:coreProperties>
</file>