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AC" w:rsidRDefault="00DF0448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D139AC" w:rsidRDefault="00DF0448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D139AC" w:rsidRDefault="00DF0448">
      <w:pPr>
        <w:pStyle w:val="Titlu1"/>
        <w:spacing w:before="152"/>
        <w:rPr>
          <w:b w:val="0"/>
          <w:bCs w:val="0"/>
        </w:rPr>
      </w:pPr>
      <w:r>
        <w:t>SITUATIA FLUXURILOR DE TREZORERIE</w:t>
      </w:r>
    </w:p>
    <w:p w:rsidR="00D139AC" w:rsidRDefault="00DF0448">
      <w:pPr>
        <w:spacing w:before="61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Anexa 3</w:t>
      </w:r>
    </w:p>
    <w:p w:rsidR="00D139AC" w:rsidRDefault="00D139AC">
      <w:pPr>
        <w:rPr>
          <w:rFonts w:ascii="Times New Roman" w:eastAsia="Times New Roman" w:hAnsi="Times New Roman" w:cs="Times New Roman"/>
          <w:sz w:val="20"/>
          <w:szCs w:val="20"/>
        </w:rPr>
        <w:sectPr w:rsidR="00D139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4498" w:space="4698"/>
            <w:col w:w="4656" w:space="7116"/>
            <w:col w:w="2012"/>
          </w:cols>
        </w:sectPr>
      </w:pPr>
    </w:p>
    <w:p w:rsidR="00D139AC" w:rsidRDefault="00D139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39AC" w:rsidRDefault="00D139A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139AC" w:rsidRDefault="00DF0448">
      <w:pPr>
        <w:spacing w:before="71"/>
        <w:ind w:left="10759" w:right="104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data: 30.09.2020</w:t>
      </w:r>
    </w:p>
    <w:p w:rsidR="00D139AC" w:rsidRDefault="00D139A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39AC" w:rsidRDefault="00D139AC">
      <w:pPr>
        <w:rPr>
          <w:rFonts w:ascii="Times New Roman" w:eastAsia="Times New Roman" w:hAnsi="Times New Roman" w:cs="Times New Roman"/>
          <w:sz w:val="20"/>
          <w:szCs w:val="20"/>
        </w:rPr>
        <w:sectPr w:rsidR="00D139AC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D139AC" w:rsidRDefault="00DF0448">
      <w:pPr>
        <w:spacing w:before="175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cod 3</w:t>
      </w:r>
    </w:p>
    <w:p w:rsidR="00D139AC" w:rsidRDefault="00DF0448">
      <w:pPr>
        <w:spacing w:before="74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- lei -</w:t>
      </w:r>
    </w:p>
    <w:p w:rsidR="00D139AC" w:rsidRDefault="00D139AC">
      <w:pPr>
        <w:rPr>
          <w:rFonts w:ascii="Times New Roman" w:eastAsia="Times New Roman" w:hAnsi="Times New Roman" w:cs="Times New Roman"/>
          <w:sz w:val="20"/>
          <w:szCs w:val="20"/>
        </w:rPr>
        <w:sectPr w:rsidR="00D139AC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1063" w:space="19195"/>
            <w:col w:w="2722"/>
          </w:cols>
        </w:sectPr>
      </w:pPr>
    </w:p>
    <w:p w:rsidR="00D139AC" w:rsidRDefault="00D139AC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0"/>
        <w:gridCol w:w="730"/>
        <w:gridCol w:w="715"/>
        <w:gridCol w:w="706"/>
        <w:gridCol w:w="670"/>
        <w:gridCol w:w="700"/>
        <w:gridCol w:w="727"/>
        <w:gridCol w:w="712"/>
        <w:gridCol w:w="787"/>
        <w:gridCol w:w="776"/>
        <w:gridCol w:w="764"/>
      </w:tblGrid>
      <w:tr w:rsidR="00D139AC">
        <w:trPr>
          <w:trHeight w:hRule="exact" w:val="225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309" w:right="306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163" w:right="161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before="81" w:line="156" w:lineRule="exact"/>
              <w:ind w:left="71" w:righ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before="81" w:line="156" w:lineRule="exact"/>
              <w:ind w:left="68" w:right="1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D139AC" w:rsidRDefault="00DF0448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before="86" w:line="156" w:lineRule="exact"/>
              <w:ind w:left="108" w:right="142" w:firstLine="1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</w:t>
            </w:r>
          </w:p>
          <w:p w:rsidR="00D139AC" w:rsidRDefault="00DF0448">
            <w:pPr>
              <w:pStyle w:val="TableParagraph"/>
              <w:spacing w:line="152" w:lineRule="exact"/>
              <w:ind w:left="15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before="86" w:line="156" w:lineRule="exact"/>
              <w:ind w:left="23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</w:t>
            </w:r>
          </w:p>
          <w:p w:rsidR="00D139AC" w:rsidRDefault="00DF0448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</w:p>
          <w:p w:rsidR="00D139AC" w:rsidRDefault="00DF0448">
            <w:pPr>
              <w:pStyle w:val="TableParagraph"/>
              <w:spacing w:line="156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before="92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stat ct. 5250101+ 5250102/</w:t>
            </w:r>
          </w:p>
          <w:p w:rsidR="00D139AC" w:rsidRDefault="00DF0448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47" w:right="8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pentru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D139AC" w:rsidRDefault="00DF0448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D139AC" w:rsidRDefault="00DF0448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before="97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unic de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sănătate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</w:p>
          <w:p w:rsidR="00D139AC" w:rsidRDefault="00DF0448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18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</w:p>
          <w:p w:rsidR="00D139AC" w:rsidRDefault="00DF0448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73" w:right="10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 5240100/</w:t>
            </w:r>
          </w:p>
          <w:p w:rsidR="00D139AC" w:rsidRDefault="00DF0448">
            <w:pPr>
              <w:pStyle w:val="TableParagraph"/>
              <w:spacing w:line="152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30" w:right="63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finanţate integral din venituri proprii ct.</w:t>
            </w:r>
          </w:p>
          <w:p w:rsidR="00D139AC" w:rsidRDefault="00DF0448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D139AC" w:rsidRDefault="00DF0448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19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finanțate din venituri 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</w:p>
          <w:p w:rsidR="00D139AC" w:rsidRDefault="00DF0448">
            <w:pPr>
              <w:pStyle w:val="TableParagraph"/>
              <w:spacing w:line="156" w:lineRule="exact"/>
              <w:ind w:left="16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</w:p>
          <w:p w:rsidR="00D139AC" w:rsidRDefault="00DF0448">
            <w:pPr>
              <w:pStyle w:val="TableParagraph"/>
              <w:spacing w:line="1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30" w:line="156" w:lineRule="exact"/>
              <w:ind w:left="34" w:right="47" w:hanging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finanțate din venituri 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de privatizar e ct.</w:t>
            </w:r>
          </w:p>
          <w:p w:rsidR="00D139AC" w:rsidRDefault="00DF0448">
            <w:pPr>
              <w:pStyle w:val="TableParagraph"/>
              <w:spacing w:line="152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:rsidR="00D139AC" w:rsidRDefault="00DF0448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25" w:right="34" w:hanging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împrumu turi 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</w:p>
          <w:p w:rsidR="00D139AC" w:rsidRDefault="00DF0448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:rsidR="00D139AC" w:rsidRDefault="00DF0448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D139AC" w:rsidRDefault="00DF0448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D139AC" w:rsidRDefault="00DF0448">
            <w:pPr>
              <w:pStyle w:val="TableParagraph"/>
              <w:spacing w:line="15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D139AC" w:rsidRDefault="00DF0448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D139AC" w:rsidRDefault="00DF0448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25" w:right="44" w:hanging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 rsabile (sursa D) ct.</w:t>
            </w:r>
          </w:p>
          <w:p w:rsidR="00D139AC" w:rsidRDefault="00DF0448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</w:p>
          <w:p w:rsidR="00D139AC" w:rsidRDefault="00DF0448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D139AC" w:rsidRDefault="00DF0448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23" w:right="33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disponibil itati - conturi de forma 5xx (TOTAL)</w:t>
            </w:r>
          </w:p>
          <w:p w:rsidR="00D139AC" w:rsidRDefault="00DF0448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39AC" w:rsidRDefault="00DF0448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</w:p>
          <w:p w:rsidR="00D139AC" w:rsidRDefault="00DF0448">
            <w:pPr>
              <w:pStyle w:val="TableParagraph"/>
              <w:spacing w:line="158" w:lineRule="exact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39AC" w:rsidRDefault="00DF0448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</w:p>
          <w:p w:rsidR="00D139AC" w:rsidRDefault="00DF0448">
            <w:pPr>
              <w:pStyle w:val="TableParagraph"/>
              <w:spacing w:line="158" w:lineRule="exact"/>
              <w:ind w:lef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39AC" w:rsidRDefault="00DF0448">
            <w:pPr>
              <w:pStyle w:val="TableParagraph"/>
              <w:spacing w:line="158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D139AC" w:rsidRDefault="00DF0448">
            <w:pPr>
              <w:pStyle w:val="TableParagraph"/>
              <w:spacing w:line="158" w:lineRule="exact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D139AC">
        <w:trPr>
          <w:trHeight w:hRule="exact" w:val="8532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86"/>
              <w:ind w:left="30" w:firstLine="8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D139AC" w:rsidRDefault="00D139A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39AC" w:rsidRDefault="00DF0448">
            <w:pPr>
              <w:pStyle w:val="TableParagraph"/>
              <w:spacing w:line="156" w:lineRule="exact"/>
              <w:ind w:left="30" w:right="6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D139AC" w:rsidRDefault="00DF0448">
            <w:pPr>
              <w:pStyle w:val="TableParagraph"/>
              <w:spacing w:before="74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D139AC" w:rsidRDefault="00DF0448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 w:rsidR="00D139AC" w:rsidRDefault="00DF0448">
            <w:pPr>
              <w:pStyle w:val="TableParagraph"/>
              <w:spacing w:before="80" w:line="156" w:lineRule="exact"/>
              <w:ind w:left="30" w:right="5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D139AC" w:rsidRDefault="00DF0448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D139AC" w:rsidRDefault="00DF0448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 w:rsidR="00D139AC" w:rsidRDefault="00DF0448">
            <w:pPr>
              <w:pStyle w:val="TableParagraph"/>
              <w:spacing w:before="80" w:line="156" w:lineRule="exact"/>
              <w:ind w:left="30" w:right="5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D139AC" w:rsidRDefault="00DF0448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D139AC" w:rsidRDefault="00DF0448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 w:rsidR="00D139AC" w:rsidRDefault="00DF0448">
            <w:pPr>
              <w:pStyle w:val="Listparagraf"/>
              <w:numPr>
                <w:ilvl w:val="0"/>
                <w:numId w:val="1"/>
              </w:numPr>
              <w:tabs>
                <w:tab w:val="left" w:pos="249"/>
              </w:tabs>
              <w:spacing w:before="80" w:line="156" w:lineRule="exact"/>
              <w:ind w:right="18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D139AC" w:rsidRDefault="00DF0448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78" w:line="156" w:lineRule="exact"/>
              <w:ind w:right="403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D139AC" w:rsidRDefault="00DF0448">
            <w:pPr>
              <w:pStyle w:val="TableParagraph"/>
              <w:spacing w:before="74"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Sume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în</w:t>
            </w:r>
          </w:p>
          <w:p w:rsidR="00D139AC" w:rsidRDefault="00DF0448">
            <w:pPr>
              <w:pStyle w:val="TableParagraph"/>
              <w:spacing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 precedent**</w:t>
            </w:r>
          </w:p>
          <w:p w:rsidR="00D139AC" w:rsidRDefault="00DF0448">
            <w:pPr>
              <w:pStyle w:val="TableParagraph"/>
              <w:spacing w:before="79" w:line="156" w:lineRule="exact"/>
              <w:ind w:left="30" w:right="201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 utilizate/transferate din excedentul anului precedent ***)</w:t>
            </w:r>
          </w:p>
          <w:p w:rsidR="00D139AC" w:rsidRDefault="00DF0448">
            <w:pPr>
              <w:pStyle w:val="TableParagraph"/>
              <w:spacing w:before="80" w:line="156" w:lineRule="exact"/>
              <w:ind w:left="30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 ***</w:t>
            </w:r>
          </w:p>
        </w:tc>
        <w:tc>
          <w:tcPr>
            <w:tcW w:w="2015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tabs>
                <w:tab w:val="left" w:pos="1000"/>
                <w:tab w:val="left" w:pos="1819"/>
                <w:tab w:val="left" w:pos="2636"/>
                <w:tab w:val="left" w:pos="3431"/>
                <w:tab w:val="left" w:pos="4267"/>
                <w:tab w:val="left" w:pos="5084"/>
                <w:tab w:val="left" w:pos="5835"/>
                <w:tab w:val="left" w:pos="6622"/>
                <w:tab w:val="left" w:pos="7432"/>
                <w:tab w:val="left" w:pos="8220"/>
                <w:tab w:val="left" w:pos="9023"/>
                <w:tab w:val="left" w:pos="9781"/>
                <w:tab w:val="left" w:pos="10471"/>
                <w:tab w:val="left" w:pos="11127"/>
                <w:tab w:val="left" w:pos="11798"/>
                <w:tab w:val="left" w:pos="12482"/>
                <w:tab w:val="left" w:pos="13191"/>
                <w:tab w:val="left" w:pos="13922"/>
                <w:tab w:val="left" w:pos="14644"/>
                <w:tab w:val="left" w:pos="15355"/>
                <w:tab w:val="left" w:pos="16043"/>
                <w:tab w:val="left" w:pos="16727"/>
                <w:tab w:val="left" w:pos="17443"/>
                <w:tab w:val="left" w:pos="18162"/>
                <w:tab w:val="left" w:pos="18912"/>
                <w:tab w:val="right" w:pos="19831"/>
              </w:tabs>
              <w:spacing w:before="86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sz w:val="14"/>
              </w:rPr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  <w:t>25</w:t>
            </w:r>
            <w:r>
              <w:rPr>
                <w:rFonts w:ascii="Times New Roman"/>
                <w:b/>
                <w:sz w:val="14"/>
              </w:rPr>
              <w:tab/>
              <w:t>26</w:t>
            </w:r>
          </w:p>
          <w:p w:rsidR="00D139AC" w:rsidRDefault="00D139A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139AC" w:rsidRDefault="00DF0448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 xml:space="preserve">1000796335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19189273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794577996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158310196 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8173587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20545283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215359</w:t>
            </w:r>
            <w:r>
              <w:rPr>
                <w:rFonts w:ascii="Times New Roman"/>
                <w:sz w:val="14"/>
              </w:rPr>
              <w:tab/>
              <w:t>1653749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18676175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 xml:space="preserve">812495551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19122911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670792482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97230255</w:t>
            </w:r>
            <w:r>
              <w:rPr>
                <w:rFonts w:ascii="Times New Roman"/>
                <w:sz w:val="14"/>
              </w:rPr>
              <w:tab/>
              <w:t>6177173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19172730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217345</w:t>
            </w:r>
            <w:r>
              <w:rPr>
                <w:rFonts w:ascii="Times New Roman"/>
                <w:sz w:val="14"/>
              </w:rPr>
              <w:tab/>
              <w:t>1423670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17531715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 xml:space="preserve">188300784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66362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123785514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61079941</w:t>
            </w:r>
            <w:r>
              <w:rPr>
                <w:rFonts w:ascii="Times New Roman"/>
                <w:sz w:val="14"/>
              </w:rPr>
              <w:tab/>
              <w:t>1996414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1372553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-1986</w:t>
            </w:r>
            <w:r>
              <w:rPr>
                <w:rFonts w:ascii="Times New Roman"/>
                <w:sz w:val="14"/>
              </w:rPr>
              <w:tab/>
              <w:t>230079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1144460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833968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17781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816187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  <w:r>
              <w:rPr>
                <w:rFonts w:ascii="Times New Roman"/>
                <w:sz w:val="14"/>
              </w:rPr>
              <w:tab/>
              <w:t>93629295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17781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36359752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57251762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-92795327</w:t>
            </w:r>
            <w:r>
              <w:rPr>
                <w:rFonts w:ascii="Times New Roman"/>
                <w:w w:val="95"/>
                <w:sz w:val="14"/>
              </w:rPr>
              <w:tab/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-35543565  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-57251762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 xml:space="preserve">126095023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121314770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2314878</w:t>
            </w:r>
            <w:r>
              <w:rPr>
                <w:rFonts w:ascii="Times New Roman"/>
                <w:sz w:val="14"/>
              </w:rPr>
              <w:tab/>
              <w:t>2465375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  <w:t>32947072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32947072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  <w:t>93147951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88367698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2314878</w:t>
            </w:r>
            <w:r>
              <w:rPr>
                <w:rFonts w:ascii="Times New Roman"/>
                <w:sz w:val="14"/>
              </w:rPr>
              <w:tab/>
              <w:t>2465375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  <w:r>
              <w:rPr>
                <w:rFonts w:ascii="Times New Roman"/>
                <w:sz w:val="14"/>
              </w:rPr>
              <w:tab/>
              <w:t xml:space="preserve">188653408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66362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176609647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6143057</w:t>
            </w:r>
            <w:r>
              <w:rPr>
                <w:rFonts w:ascii="Times New Roman"/>
                <w:sz w:val="14"/>
              </w:rPr>
              <w:tab/>
              <w:t>4461789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1372553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-1986</w:t>
            </w:r>
            <w:r>
              <w:rPr>
                <w:rFonts w:ascii="Times New Roman"/>
                <w:sz w:val="14"/>
              </w:rPr>
              <w:tab/>
              <w:t>230079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1144460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  <w:r>
              <w:rPr>
                <w:rFonts w:ascii="Times New Roman"/>
                <w:sz w:val="14"/>
              </w:rPr>
              <w:tab/>
              <w:t xml:space="preserve">134698744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121113775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2719975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6978519</w:t>
            </w:r>
            <w:r>
              <w:rPr>
                <w:rFonts w:ascii="Times New Roman"/>
                <w:sz w:val="14"/>
              </w:rPr>
              <w:tab/>
              <w:t>351340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3535135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164780</w:t>
            </w:r>
            <w:r>
              <w:rPr>
                <w:rFonts w:ascii="Times New Roman"/>
                <w:sz w:val="14"/>
              </w:rPr>
              <w:tab/>
              <w:t>3370355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  <w:r>
              <w:rPr>
                <w:rFonts w:ascii="Times New Roman"/>
                <w:sz w:val="14"/>
              </w:rPr>
              <w:tab/>
              <w:t>2719975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2719975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  <w:r>
              <w:rPr>
                <w:rFonts w:ascii="Times New Roman"/>
                <w:sz w:val="14"/>
              </w:rPr>
              <w:tab/>
              <w:t xml:space="preserve">128614003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121113775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2719975</w:t>
            </w:r>
            <w:r>
              <w:rPr>
                <w:rFonts w:ascii="Times New Roman"/>
                <w:sz w:val="14"/>
              </w:rPr>
              <w:tab/>
              <w:t>2314878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2465375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351340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351340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139AC" w:rsidRDefault="00DF0448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D139AC" w:rsidRDefault="00D139A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39AC" w:rsidRDefault="00D139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39AC" w:rsidRDefault="00DF044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D139AC">
        <w:trPr>
          <w:trHeight w:hRule="exact" w:val="1008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31" w:line="156" w:lineRule="exact"/>
              <w:ind w:left="30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(rd.13+rd.14+rd.14.1-rd.14.2- re.14.3)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197106784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66362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176609647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6548154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8974933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4907688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162794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3600434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1144460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39AC" w:rsidRDefault="00DF0448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D139AC" w:rsidRDefault="00D139AC">
      <w:pPr>
        <w:rPr>
          <w:rFonts w:ascii="Times New Roman" w:eastAsia="Times New Roman" w:hAnsi="Times New Roman" w:cs="Times New Roman"/>
          <w:sz w:val="14"/>
          <w:szCs w:val="14"/>
        </w:rPr>
        <w:sectPr w:rsidR="00D139AC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D139AC" w:rsidRDefault="00DF0448">
      <w:pPr>
        <w:pStyle w:val="Corptext"/>
        <w:spacing w:before="83" w:line="375" w:lineRule="auto"/>
        <w:ind w:firstLine="669"/>
        <w:rPr>
          <w:b w:val="0"/>
          <w:bCs w:val="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8pt;margin-top:-477.8pt;width:1137.8pt;height:427.9pt;z-index:-251658752;mso-position-horizontal-relative:page">
            <v:imagedata r:id="rId14" o:title=""/>
            <w10:wrap anchorx="page"/>
          </v:shape>
        </w:pict>
      </w:r>
      <w:r>
        <w:t>Conducatorul institutiei, ORDONATOR PRINCIPAL DE CREDITE</w:t>
      </w:r>
    </w:p>
    <w:p w:rsidR="00D139AC" w:rsidRDefault="00DF044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lastRenderedPageBreak/>
        <w:br w:type="column"/>
      </w:r>
    </w:p>
    <w:p w:rsidR="00D139AC" w:rsidRDefault="00D139A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139AC" w:rsidRDefault="00DF0448">
      <w:pPr>
        <w:pStyle w:val="Corptext"/>
        <w:rPr>
          <w:b w:val="0"/>
          <w:bCs w:val="0"/>
        </w:rPr>
      </w:pPr>
      <w:r>
        <w:t>Director executiv,</w:t>
      </w:r>
    </w:p>
    <w:p w:rsidR="00D139AC" w:rsidRDefault="00DF0448">
      <w:pPr>
        <w:pStyle w:val="Corptext"/>
        <w:spacing w:before="83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Conducator compartiment financiar contabil,</w:t>
      </w:r>
    </w:p>
    <w:p w:rsidR="00D139AC" w:rsidRDefault="00D139AC">
      <w:pPr>
        <w:sectPr w:rsidR="00D139AC"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3895" w:space="5080"/>
            <w:col w:w="2095" w:space="4915"/>
            <w:col w:w="6995"/>
          </w:cols>
        </w:sectPr>
      </w:pPr>
    </w:p>
    <w:p w:rsidR="00D139AC" w:rsidRDefault="00DF0448">
      <w:pPr>
        <w:pStyle w:val="Corptext"/>
        <w:spacing w:before="4"/>
        <w:ind w:left="1051"/>
        <w:rPr>
          <w:b w:val="0"/>
          <w:bCs w:val="0"/>
        </w:rPr>
      </w:pPr>
      <w:r>
        <w:t>PRIMAR, RADU-NICOLAE MIHAIU</w:t>
      </w:r>
    </w:p>
    <w:p w:rsidR="00D139AC" w:rsidRDefault="00DF0448">
      <w:pPr>
        <w:pStyle w:val="Corptext"/>
        <w:tabs>
          <w:tab w:val="left" w:pos="9946"/>
        </w:tabs>
        <w:spacing w:line="202" w:lineRule="exact"/>
        <w:ind w:left="1051"/>
        <w:rPr>
          <w:b w:val="0"/>
          <w:bCs w:val="0"/>
        </w:rPr>
      </w:pPr>
      <w:r>
        <w:rPr>
          <w:b w:val="0"/>
        </w:rPr>
        <w:br w:type="column"/>
      </w:r>
      <w:r>
        <w:t>PÎRVAN FLORENTINA TEODORA</w:t>
      </w:r>
      <w:r>
        <w:tab/>
      </w:r>
      <w:r>
        <w:rPr>
          <w:position w:val="5"/>
        </w:rPr>
        <w:t>Sef serviciu,</w:t>
      </w:r>
    </w:p>
    <w:p w:rsidR="00D139AC" w:rsidRDefault="00DF0448">
      <w:pPr>
        <w:pStyle w:val="Corptext"/>
        <w:spacing w:before="49"/>
        <w:ind w:left="9201"/>
        <w:rPr>
          <w:rFonts w:cs="Times New Roman"/>
          <w:b w:val="0"/>
          <w:bCs w:val="0"/>
        </w:rPr>
      </w:pPr>
      <w:r>
        <w:t>MÎINESCU SILVIA-NICOLETA</w:t>
      </w:r>
    </w:p>
    <w:p w:rsidR="00D139AC" w:rsidRDefault="00D139AC">
      <w:pPr>
        <w:rPr>
          <w:rFonts w:ascii="Times New Roman" w:eastAsia="Times New Roman" w:hAnsi="Times New Roman" w:cs="Times New Roman"/>
        </w:rPr>
        <w:sectPr w:rsidR="00D139AC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3722" w:space="4339"/>
            <w:col w:w="14919"/>
          </w:cols>
        </w:sectPr>
      </w:pPr>
    </w:p>
    <w:p w:rsidR="00D139AC" w:rsidRDefault="00D139A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39AC" w:rsidRDefault="00D139AC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139AC" w:rsidRDefault="00DF0448">
      <w:pPr>
        <w:ind w:left="10759" w:right="94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D139AC">
      <w:type w:val="continuous"/>
      <w:pgSz w:w="23820" w:h="16840" w:orient="landscape"/>
      <w:pgMar w:top="86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48" w:rsidRDefault="00DF0448" w:rsidP="00DF0448">
      <w:r>
        <w:separator/>
      </w:r>
    </w:p>
  </w:endnote>
  <w:endnote w:type="continuationSeparator" w:id="0">
    <w:p w:rsidR="00DF0448" w:rsidRDefault="00DF0448" w:rsidP="00DF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48" w:rsidRDefault="00DF044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48" w:rsidRDefault="00DF044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48" w:rsidRDefault="00DF044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48" w:rsidRDefault="00DF0448" w:rsidP="00DF0448">
      <w:r>
        <w:separator/>
      </w:r>
    </w:p>
  </w:footnote>
  <w:footnote w:type="continuationSeparator" w:id="0">
    <w:p w:rsidR="00DF0448" w:rsidRDefault="00DF0448" w:rsidP="00DF0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48" w:rsidRDefault="00DF044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48" w:rsidRDefault="00DF044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48" w:rsidRDefault="00DF044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505A"/>
    <w:multiLevelType w:val="hybridMultilevel"/>
    <w:tmpl w:val="C1EAB650"/>
    <w:lvl w:ilvl="0" w:tplc="C1427D8A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8C4A714C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D4F664EE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760058EE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124EC09C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BE8EFF84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2D7A0B74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AC88609C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D03AEA72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39AC"/>
    <w:rsid w:val="00D139AC"/>
    <w:rsid w:val="00D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1"/>
      <w:ind w:left="175"/>
      <w:outlineLvl w:val="0"/>
    </w:pPr>
    <w:rPr>
      <w:rFonts w:ascii="Times New Roman" w:eastAsia="Times New Roman" w:hAnsi="Times New Roman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7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F044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F0448"/>
  </w:style>
  <w:style w:type="paragraph" w:styleId="Subsol">
    <w:name w:val="footer"/>
    <w:basedOn w:val="Normal"/>
    <w:link w:val="SubsolCaracter"/>
    <w:uiPriority w:val="99"/>
    <w:unhideWhenUsed/>
    <w:rsid w:val="00DF044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F0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2021-01-11T13:59:00Z</dcterms:created>
  <dcterms:modified xsi:type="dcterms:W3CDTF">2021-01-11T13:59:00Z</dcterms:modified>
</cp:coreProperties>
</file>