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35" w:rsidRDefault="004369DA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142535" w:rsidRDefault="004369DA">
      <w:pPr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142535" w:rsidRDefault="004369DA">
      <w:pPr>
        <w:pStyle w:val="Titlu1"/>
        <w:spacing w:before="152"/>
        <w:rPr>
          <w:b w:val="0"/>
          <w:bCs w:val="0"/>
        </w:rPr>
      </w:pPr>
      <w:r>
        <w:t>SITUATIA FLUXURILOR DE TREZORERIE</w:t>
      </w:r>
    </w:p>
    <w:p w:rsidR="00142535" w:rsidRDefault="004369DA">
      <w:pPr>
        <w:spacing w:before="61"/>
        <w:ind w:left="17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Anexa 3</w:t>
      </w:r>
    </w:p>
    <w:p w:rsidR="00142535" w:rsidRDefault="00142535">
      <w:pPr>
        <w:rPr>
          <w:rFonts w:ascii="Times New Roman" w:eastAsia="Times New Roman" w:hAnsi="Times New Roman" w:cs="Times New Roman"/>
          <w:sz w:val="20"/>
          <w:szCs w:val="20"/>
        </w:rPr>
        <w:sectPr w:rsidR="001425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698"/>
            <w:col w:w="4656" w:space="7116"/>
            <w:col w:w="2012"/>
          </w:cols>
        </w:sectPr>
      </w:pPr>
    </w:p>
    <w:p w:rsidR="00142535" w:rsidRDefault="001425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2535" w:rsidRDefault="00142535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142535" w:rsidRDefault="004369DA">
      <w:pPr>
        <w:spacing w:before="71"/>
        <w:ind w:left="10759" w:right="1041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la data: 30.06.2021</w:t>
      </w:r>
    </w:p>
    <w:p w:rsidR="00142535" w:rsidRDefault="0014253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42535" w:rsidRDefault="00142535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142535" w:rsidRDefault="004369DA">
      <w:pPr>
        <w:spacing w:before="74"/>
        <w:ind w:right="106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p w:rsidR="00142535" w:rsidRDefault="00142535">
      <w:pPr>
        <w:spacing w:before="8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0"/>
        <w:gridCol w:w="730"/>
        <w:gridCol w:w="715"/>
        <w:gridCol w:w="706"/>
        <w:gridCol w:w="670"/>
        <w:gridCol w:w="700"/>
        <w:gridCol w:w="727"/>
        <w:gridCol w:w="712"/>
        <w:gridCol w:w="787"/>
        <w:gridCol w:w="776"/>
        <w:gridCol w:w="764"/>
      </w:tblGrid>
      <w:tr w:rsidR="00142535">
        <w:trPr>
          <w:trHeight w:hRule="exact" w:val="2257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309" w:right="306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163" w:right="161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before="81" w:line="156" w:lineRule="exact"/>
              <w:ind w:left="71" w:right="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before="81" w:line="156" w:lineRule="exact"/>
              <w:ind w:left="68" w:right="10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142535" w:rsidRDefault="004369DA">
            <w:pPr>
              <w:pStyle w:val="TableParagraph"/>
              <w:spacing w:line="155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before="86" w:line="156" w:lineRule="exact"/>
              <w:ind w:left="108" w:right="142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</w:t>
            </w:r>
          </w:p>
          <w:p w:rsidR="00142535" w:rsidRDefault="004369DA">
            <w:pPr>
              <w:pStyle w:val="TableParagraph"/>
              <w:spacing w:line="152" w:lineRule="exact"/>
              <w:ind w:left="15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before="86" w:line="156" w:lineRule="exact"/>
              <w:ind w:left="23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</w:t>
            </w:r>
          </w:p>
          <w:p w:rsidR="00142535" w:rsidRDefault="004369DA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142535" w:rsidRDefault="004369DA">
            <w:pPr>
              <w:pStyle w:val="TableParagraph"/>
              <w:spacing w:line="156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before="92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stat ct. 5250101+ 5250102/</w:t>
            </w:r>
          </w:p>
          <w:p w:rsidR="00142535" w:rsidRDefault="004369DA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47" w:right="80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pentru 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142535" w:rsidRDefault="004369DA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142535" w:rsidRDefault="004369DA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before="97" w:line="156" w:lineRule="exact"/>
              <w:ind w:left="15" w:right="4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 xml:space="preserve"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unic de 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sociale de sănătate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142535" w:rsidRDefault="004369DA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18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</w:p>
          <w:p w:rsidR="00142535" w:rsidRDefault="004369DA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73" w:right="106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 5240100/</w:t>
            </w:r>
          </w:p>
          <w:p w:rsidR="00142535" w:rsidRDefault="004369DA">
            <w:pPr>
              <w:pStyle w:val="TableParagraph"/>
              <w:spacing w:line="152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30" w:right="63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finanţate integral din</w:t>
            </w:r>
            <w:r>
              <w:rPr>
                <w:rFonts w:ascii="Times New Roman" w:hAnsi="Times New Roman"/>
                <w:b/>
                <w:sz w:val="14"/>
              </w:rPr>
              <w:t xml:space="preserve"> venituri proprii ct.</w:t>
            </w:r>
          </w:p>
          <w:p w:rsidR="00142535" w:rsidRDefault="004369DA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142535" w:rsidRDefault="004369DA">
            <w:pPr>
              <w:pStyle w:val="TableParagraph"/>
              <w:spacing w:line="156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19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publice finanțate din venituri 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</w:p>
          <w:p w:rsidR="00142535" w:rsidRDefault="004369DA">
            <w:pPr>
              <w:pStyle w:val="TableParagraph"/>
              <w:spacing w:line="156" w:lineRule="exact"/>
              <w:ind w:left="16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142535" w:rsidRDefault="004369DA">
            <w:pPr>
              <w:pStyle w:val="TableParagraph"/>
              <w:spacing w:line="1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30" w:line="156" w:lineRule="exact"/>
              <w:ind w:left="34" w:right="47" w:hanging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finanțate din venituri 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buget 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de privatizar e ct.</w:t>
            </w:r>
          </w:p>
          <w:p w:rsidR="00142535" w:rsidRDefault="004369DA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142535" w:rsidRDefault="004369DA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25" w:right="34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împrumu turi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</w:p>
          <w:p w:rsidR="00142535" w:rsidRDefault="004369DA">
            <w:pPr>
              <w:pStyle w:val="TableParagraph"/>
              <w:spacing w:line="152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142535" w:rsidRDefault="004369DA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142535" w:rsidRDefault="004369DA">
            <w:pPr>
              <w:pStyle w:val="TableParagraph"/>
              <w:spacing w:line="156" w:lineRule="exact"/>
              <w:ind w:right="3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142535" w:rsidRDefault="004369DA">
            <w:pPr>
              <w:pStyle w:val="TableParagraph"/>
              <w:spacing w:line="156" w:lineRule="exact"/>
              <w:ind w:right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142535" w:rsidRDefault="004369DA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142535" w:rsidRDefault="004369DA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25" w:right="44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 rsabile (sursa D) ct.</w:t>
            </w:r>
          </w:p>
          <w:p w:rsidR="00142535" w:rsidRDefault="004369DA">
            <w:pPr>
              <w:pStyle w:val="TableParagraph"/>
              <w:spacing w:line="152" w:lineRule="exact"/>
              <w:ind w:right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142535" w:rsidRDefault="004369DA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142535" w:rsidRDefault="004369DA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23" w:right="33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disponibil itati - conturi de forma 5xx (TOTAL)</w:t>
            </w:r>
          </w:p>
          <w:p w:rsidR="00142535" w:rsidRDefault="004369DA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42535" w:rsidRDefault="004369DA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142535" w:rsidRDefault="004369DA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42535" w:rsidRDefault="004369DA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142535" w:rsidRDefault="004369DA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42535" w:rsidRDefault="004369DA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142535" w:rsidRDefault="004369DA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142535">
        <w:trPr>
          <w:trHeight w:hRule="exact" w:val="8532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87"/>
              <w:ind w:left="30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142535" w:rsidRDefault="00142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42535" w:rsidRDefault="004369DA">
            <w:pPr>
              <w:pStyle w:val="TableParagraph"/>
              <w:spacing w:line="156" w:lineRule="exact"/>
              <w:ind w:left="30" w:right="67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142535" w:rsidRDefault="004369DA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142535" w:rsidRDefault="004369DA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 w:rsidR="00142535" w:rsidRDefault="004369DA">
            <w:pPr>
              <w:pStyle w:val="TableParagraph"/>
              <w:spacing w:before="80" w:line="156" w:lineRule="exact"/>
              <w:ind w:left="30" w:right="59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142535" w:rsidRDefault="004369DA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142535" w:rsidRDefault="004369DA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 w:rsidR="00142535" w:rsidRDefault="004369DA">
            <w:pPr>
              <w:pStyle w:val="TableParagraph"/>
              <w:spacing w:before="80" w:line="156" w:lineRule="exact"/>
              <w:ind w:left="30" w:right="558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142535" w:rsidRDefault="004369DA">
            <w:pPr>
              <w:pStyle w:val="TableParagraph"/>
              <w:spacing w:before="73" w:line="536" w:lineRule="auto"/>
              <w:ind w:left="30" w:right="12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142535" w:rsidRDefault="004369DA">
            <w:pPr>
              <w:pStyle w:val="TableParagraph"/>
              <w:spacing w:before="13" w:line="156" w:lineRule="exact"/>
              <w:ind w:left="30" w:right="1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 w:rsidR="00142535" w:rsidRDefault="004369DA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before="80" w:line="156" w:lineRule="exact"/>
              <w:ind w:right="18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142535" w:rsidRDefault="004369DA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78" w:line="156" w:lineRule="exact"/>
              <w:ind w:right="403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142535" w:rsidRDefault="004369DA">
            <w:pPr>
              <w:pStyle w:val="TableParagraph"/>
              <w:spacing w:before="74"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Sume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în</w:t>
            </w:r>
          </w:p>
          <w:p w:rsidR="00142535" w:rsidRDefault="004369DA">
            <w:pPr>
              <w:pStyle w:val="TableParagraph"/>
              <w:spacing w:line="158" w:lineRule="exact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excedentul anului precedent**</w:t>
            </w:r>
          </w:p>
          <w:p w:rsidR="00142535" w:rsidRDefault="004369DA">
            <w:pPr>
              <w:pStyle w:val="TableParagraph"/>
              <w:spacing w:before="81" w:line="156" w:lineRule="exact"/>
              <w:ind w:left="30" w:right="201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Sume utilizate/transferate din excedentul anului precedent ***)</w:t>
            </w:r>
          </w:p>
          <w:p w:rsidR="00142535" w:rsidRDefault="004369DA">
            <w:pPr>
              <w:pStyle w:val="TableParagraph"/>
              <w:spacing w:before="78" w:line="156" w:lineRule="exact"/>
              <w:ind w:left="30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 ***</w:t>
            </w:r>
          </w:p>
        </w:tc>
        <w:tc>
          <w:tcPr>
            <w:tcW w:w="20158" w:type="dxa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tabs>
                <w:tab w:val="left" w:pos="1000"/>
                <w:tab w:val="left" w:pos="1819"/>
                <w:tab w:val="left" w:pos="2636"/>
                <w:tab w:val="left" w:pos="3431"/>
                <w:tab w:val="left" w:pos="4267"/>
                <w:tab w:val="left" w:pos="5084"/>
                <w:tab w:val="left" w:pos="5835"/>
                <w:tab w:val="left" w:pos="6622"/>
                <w:tab w:val="left" w:pos="7432"/>
                <w:tab w:val="left" w:pos="8220"/>
                <w:tab w:val="left" w:pos="9023"/>
                <w:tab w:val="left" w:pos="9781"/>
                <w:tab w:val="left" w:pos="10471"/>
                <w:tab w:val="left" w:pos="11127"/>
                <w:tab w:val="left" w:pos="11798"/>
                <w:tab w:val="left" w:pos="12482"/>
                <w:tab w:val="left" w:pos="13191"/>
                <w:tab w:val="left" w:pos="13922"/>
                <w:tab w:val="left" w:pos="14644"/>
                <w:tab w:val="left" w:pos="15355"/>
                <w:tab w:val="left" w:pos="16043"/>
                <w:tab w:val="left" w:pos="16727"/>
                <w:tab w:val="left" w:pos="17443"/>
                <w:tab w:val="left" w:pos="18162"/>
                <w:tab w:val="left" w:pos="18912"/>
                <w:tab w:val="right" w:pos="19831"/>
              </w:tabs>
              <w:spacing w:before="97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  <w:r>
              <w:rPr>
                <w:rFonts w:ascii="Times New Roman"/>
                <w:b/>
                <w:sz w:val="14"/>
              </w:rPr>
              <w:tab/>
              <w:t>1</w:t>
            </w:r>
            <w:r>
              <w:rPr>
                <w:rFonts w:ascii="Times New Roman"/>
                <w:b/>
                <w:sz w:val="14"/>
              </w:rPr>
              <w:tab/>
              <w:t>2</w:t>
            </w:r>
            <w:r>
              <w:rPr>
                <w:rFonts w:ascii="Times New Roman"/>
                <w:b/>
                <w:sz w:val="14"/>
              </w:rPr>
              <w:tab/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  <w:r>
              <w:rPr>
                <w:rFonts w:ascii="Times New Roman"/>
                <w:b/>
                <w:sz w:val="14"/>
              </w:rPr>
              <w:tab/>
              <w:t>5</w:t>
            </w:r>
            <w:r>
              <w:rPr>
                <w:rFonts w:ascii="Times New Roman"/>
                <w:b/>
                <w:sz w:val="14"/>
              </w:rPr>
              <w:tab/>
              <w:t>6</w:t>
            </w:r>
            <w:r>
              <w:rPr>
                <w:rFonts w:ascii="Times New Roman"/>
                <w:b/>
                <w:sz w:val="14"/>
              </w:rPr>
              <w:tab/>
              <w:t>7</w:t>
            </w:r>
            <w:r>
              <w:rPr>
                <w:rFonts w:ascii="Times New Roman"/>
                <w:b/>
                <w:sz w:val="14"/>
              </w:rPr>
              <w:tab/>
              <w:t>8</w:t>
            </w:r>
            <w:r>
              <w:rPr>
                <w:rFonts w:ascii="Times New Roman"/>
                <w:b/>
                <w:sz w:val="14"/>
              </w:rPr>
              <w:tab/>
              <w:t>9</w:t>
            </w:r>
            <w:r>
              <w:rPr>
                <w:rFonts w:ascii="Times New Roman"/>
                <w:b/>
                <w:sz w:val="14"/>
              </w:rPr>
              <w:tab/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  <w:r>
              <w:rPr>
                <w:rFonts w:ascii="Times New Roman"/>
                <w:b/>
                <w:sz w:val="14"/>
              </w:rPr>
              <w:tab/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  <w:r>
              <w:rPr>
                <w:rFonts w:ascii="Times New Roman"/>
                <w:b/>
                <w:sz w:val="14"/>
              </w:rPr>
              <w:tab/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  <w:r>
              <w:rPr>
                <w:rFonts w:ascii="Times New Roman"/>
                <w:b/>
                <w:sz w:val="14"/>
              </w:rPr>
              <w:tab/>
              <w:t>18</w:t>
            </w:r>
            <w:r>
              <w:rPr>
                <w:rFonts w:ascii="Times New Roman"/>
                <w:b/>
                <w:sz w:val="14"/>
              </w:rPr>
              <w:tab/>
              <w:t>19</w:t>
            </w:r>
            <w:r>
              <w:rPr>
                <w:rFonts w:ascii="Times New Roman"/>
                <w:b/>
                <w:sz w:val="14"/>
              </w:rPr>
              <w:tab/>
              <w:t>20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sz w:val="14"/>
              </w:rPr>
              <w:t>21</w:t>
            </w:r>
            <w:r>
              <w:rPr>
                <w:rFonts w:ascii="Times New Roman"/>
                <w:b/>
                <w:sz w:val="14"/>
              </w:rPr>
              <w:tab/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  <w:r>
              <w:rPr>
                <w:rFonts w:ascii="Times New Roman"/>
                <w:b/>
                <w:sz w:val="14"/>
              </w:rPr>
              <w:tab/>
              <w:t>24</w:t>
            </w:r>
            <w:r>
              <w:rPr>
                <w:rFonts w:ascii="Times New Roman"/>
                <w:b/>
                <w:sz w:val="14"/>
              </w:rPr>
              <w:tab/>
              <w:t>25</w:t>
            </w:r>
            <w:r>
              <w:rPr>
                <w:rFonts w:ascii="Times New Roman"/>
                <w:b/>
                <w:sz w:val="14"/>
              </w:rPr>
              <w:tab/>
              <w:t>26</w:t>
            </w:r>
          </w:p>
          <w:p w:rsidR="00142535" w:rsidRDefault="00142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42535" w:rsidRDefault="004369DA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  <w:r>
              <w:rPr>
                <w:rFonts w:ascii="Times New Roman"/>
                <w:sz w:val="14"/>
              </w:rPr>
              <w:tab/>
              <w:t xml:space="preserve">745696150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11885213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623585675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74140697</w:t>
            </w:r>
            <w:r>
              <w:rPr>
                <w:rFonts w:ascii="Times New Roman"/>
                <w:sz w:val="14"/>
              </w:rPr>
              <w:tab/>
              <w:t>5887174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30197391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1624502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28572889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  <w:r>
              <w:rPr>
                <w:rFonts w:ascii="Times New Roman"/>
                <w:sz w:val="14"/>
              </w:rPr>
              <w:tab/>
              <w:t xml:space="preserve">482692760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11802850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398956407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38464554</w:t>
            </w:r>
            <w:r>
              <w:rPr>
                <w:rFonts w:ascii="Times New Roman"/>
                <w:sz w:val="14"/>
              </w:rPr>
              <w:tab/>
              <w:t>5546171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27922778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1482812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 xml:space="preserve">26439966  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  <w:r>
              <w:rPr>
                <w:rFonts w:ascii="Times New Roman"/>
                <w:sz w:val="14"/>
              </w:rPr>
              <w:tab/>
              <w:t xml:space="preserve">263003390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82363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224629268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35676143</w:t>
            </w:r>
            <w:r>
              <w:rPr>
                <w:rFonts w:ascii="Times New Roman"/>
                <w:sz w:val="14"/>
              </w:rPr>
              <w:tab/>
              <w:t>341003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2274613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141690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2132923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tabs>
                <w:tab w:val="left" w:pos="7091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  <w:r>
              <w:rPr>
                <w:rFonts w:ascii="Times New Roman"/>
                <w:sz w:val="14"/>
              </w:rPr>
              <w:tab/>
              <w:t>4355664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1509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4354155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  <w:r>
              <w:rPr>
                <w:rFonts w:ascii="Times New Roman"/>
                <w:sz w:val="14"/>
              </w:rPr>
              <w:tab/>
              <w:t>86795204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1509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16030543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32902502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37860650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spacing w:line="158" w:lineRule="exact"/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-82439540</w:t>
            </w:r>
            <w:r>
              <w:rPr>
                <w:rFonts w:ascii="Times New Roman"/>
                <w:w w:val="95"/>
                <w:sz w:val="14"/>
              </w:rPr>
              <w:tab/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-11676388   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-32902502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-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4369DA">
            <w:pPr>
              <w:pStyle w:val="TableParagraph"/>
              <w:spacing w:line="158" w:lineRule="exact"/>
              <w:ind w:left="9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37860650</w:t>
            </w:r>
          </w:p>
          <w:p w:rsidR="00142535" w:rsidRDefault="004369DA">
            <w:pPr>
              <w:pStyle w:val="TableParagraph"/>
              <w:tabs>
                <w:tab w:val="left" w:pos="7091"/>
              </w:tabs>
              <w:spacing w:before="75"/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  <w:r>
              <w:rPr>
                <w:rFonts w:ascii="Times New Roman"/>
                <w:sz w:val="14"/>
              </w:rPr>
              <w:tab/>
              <w:t xml:space="preserve">122995440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78811788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2581592</w:t>
            </w:r>
            <w:r>
              <w:rPr>
                <w:rFonts w:ascii="Times New Roman"/>
                <w:sz w:val="14"/>
              </w:rPr>
              <w:tab/>
              <w:t xml:space="preserve">41602060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  <w:t>23437899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sz w:val="14"/>
              </w:rPr>
              <w:t>23437899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  <w:r>
              <w:rPr>
                <w:rFonts w:ascii="Times New Roman"/>
                <w:sz w:val="14"/>
              </w:rPr>
              <w:tab/>
              <w:t>99557541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55373889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2581592</w:t>
            </w:r>
            <w:r>
              <w:rPr>
                <w:rFonts w:ascii="Times New Roman"/>
                <w:sz w:val="14"/>
              </w:rPr>
              <w:tab/>
              <w:t xml:space="preserve">41602060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2300"/>
                <w:tab w:val="left" w:pos="3122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  <w:r>
              <w:rPr>
                <w:rFonts w:ascii="Times New Roman"/>
                <w:sz w:val="14"/>
              </w:rPr>
              <w:tab/>
              <w:t xml:space="preserve">280121391    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82363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268326769 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2773641</w:t>
            </w:r>
            <w:r>
              <w:rPr>
                <w:rFonts w:ascii="Times New Roman"/>
                <w:sz w:val="14"/>
              </w:rPr>
              <w:tab/>
              <w:t>2922595</w:t>
            </w:r>
            <w:r>
              <w:rPr>
                <w:rFonts w:ascii="Times New Roman"/>
                <w:sz w:val="14"/>
              </w:rPr>
              <w:tab/>
              <w:t xml:space="preserve">3741410  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 xml:space="preserve">2274613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141690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2132923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2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  <w:r>
              <w:rPr>
                <w:rFonts w:ascii="Times New Roman"/>
                <w:sz w:val="14"/>
              </w:rPr>
              <w:tab/>
              <w:t>91690939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Times New Roman"/>
                <w:w w:val="95"/>
                <w:sz w:val="14"/>
              </w:rPr>
              <w:t>0</w:t>
            </w:r>
            <w:r>
              <w:rPr>
                <w:rFonts w:ascii="Times New Roman"/>
                <w:w w:val="95"/>
                <w:sz w:val="14"/>
              </w:rPr>
              <w:tab/>
            </w: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78808455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757752</w:t>
            </w:r>
            <w:r>
              <w:rPr>
                <w:rFonts w:ascii="Times New Roman"/>
                <w:sz w:val="14"/>
              </w:rPr>
              <w:tab/>
              <w:t>8528402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 xml:space="preserve">3566220    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167976</w:t>
            </w:r>
            <w:r>
              <w:rPr>
                <w:rFonts w:ascii="Times New Roman"/>
                <w:sz w:val="14"/>
              </w:rPr>
              <w:tab/>
              <w:t>3391546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6698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  <w:r>
              <w:rPr>
                <w:rFonts w:ascii="Times New Roman"/>
                <w:sz w:val="14"/>
              </w:rPr>
              <w:tab/>
              <w:t>81390047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78808455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2581592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tabs>
                <w:tab w:val="left" w:pos="664"/>
                <w:tab w:val="left" w:pos="1487"/>
                <w:tab w:val="left" w:pos="2300"/>
                <w:tab w:val="left" w:pos="3122"/>
                <w:tab w:val="left" w:pos="3887"/>
                <w:tab w:val="left" w:pos="4799"/>
                <w:tab w:val="left" w:pos="5519"/>
                <w:tab w:val="left" w:pos="6302"/>
                <w:tab w:val="left" w:pos="7091"/>
                <w:tab w:val="left" w:pos="7923"/>
                <w:tab w:val="left" w:pos="8734"/>
                <w:tab w:val="left" w:pos="9533"/>
                <w:tab w:val="left" w:pos="10249"/>
                <w:tab w:val="left" w:pos="10910"/>
                <w:tab w:val="left" w:pos="11565"/>
                <w:tab w:val="left" w:pos="12249"/>
                <w:tab w:val="left" w:pos="12935"/>
                <w:tab w:val="left" w:pos="13666"/>
                <w:tab w:val="left" w:pos="14396"/>
                <w:tab w:val="left" w:pos="15112"/>
                <w:tab w:val="left" w:pos="15817"/>
                <w:tab w:val="left" w:pos="16487"/>
                <w:tab w:val="left" w:pos="17188"/>
                <w:tab w:val="left" w:pos="17915"/>
                <w:tab w:val="left" w:pos="18628"/>
                <w:tab w:val="left" w:pos="19415"/>
              </w:tabs>
              <w:ind w:left="1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30110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  <w:r>
              <w:rPr>
                <w:rFonts w:ascii="Times New Roman"/>
                <w:sz w:val="14"/>
              </w:rPr>
              <w:tab/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2535" w:rsidRDefault="004369DA">
            <w:pPr>
              <w:pStyle w:val="TableParagraph"/>
              <w:spacing w:before="87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142535" w:rsidRDefault="0014253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42535" w:rsidRDefault="00142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42535" w:rsidRDefault="004369DA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 w:rsidR="00142535">
        <w:trPr>
          <w:trHeight w:hRule="exact" w:val="1008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31" w:line="156" w:lineRule="exact"/>
              <w:ind w:left="30" w:right="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(rd.13+rd.14+rd.14.1-rd.14.2- re.14.3)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290392173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82363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268326769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3531393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8869405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3741410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5840833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167976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3533236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2139621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2535" w:rsidRDefault="004369DA">
            <w:pPr>
              <w:pStyle w:val="TableParagraph"/>
              <w:spacing w:before="25"/>
              <w:ind w:left="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 w:rsidR="00142535" w:rsidRDefault="00142535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142535" w:rsidRDefault="00142535">
      <w:pPr>
        <w:rPr>
          <w:rFonts w:ascii="Times New Roman" w:eastAsia="Times New Roman" w:hAnsi="Times New Roman" w:cs="Times New Roman"/>
          <w:sz w:val="14"/>
          <w:szCs w:val="14"/>
        </w:rPr>
        <w:sectPr w:rsidR="00142535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142535" w:rsidRDefault="004369DA">
      <w:pPr>
        <w:pStyle w:val="Corptext"/>
        <w:spacing w:before="63" w:line="280" w:lineRule="atLeast"/>
        <w:ind w:firstLine="669"/>
        <w:rPr>
          <w:b w:val="0"/>
          <w:bCs w:val="0"/>
        </w:rPr>
      </w:pPr>
      <w:r>
        <w:lastRenderedPageBreak/>
        <w:t xml:space="preserve">Conducatorul institutiei, ORDONATOR PRINCIPAL DE </w:t>
      </w:r>
      <w:r>
        <w:lastRenderedPageBreak/>
        <w:t>CREDITE</w:t>
      </w:r>
    </w:p>
    <w:p w:rsidR="00142535" w:rsidRDefault="004369D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142535" w:rsidRDefault="00142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42535" w:rsidRDefault="004369DA">
      <w:pPr>
        <w:pStyle w:val="Corptext"/>
        <w:spacing w:before="93"/>
        <w:rPr>
          <w:b w:val="0"/>
          <w:bCs w:val="0"/>
        </w:rPr>
      </w:pPr>
      <w:r>
        <w:t>Director executiv,</w:t>
      </w:r>
    </w:p>
    <w:p w:rsidR="00142535" w:rsidRDefault="004369DA">
      <w:pPr>
        <w:pStyle w:val="Corptext"/>
        <w:spacing w:before="79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 xml:space="preserve">Conducator compartiment financiar </w:t>
      </w:r>
      <w:r>
        <w:lastRenderedPageBreak/>
        <w:t>contabil,</w:t>
      </w:r>
    </w:p>
    <w:p w:rsidR="00142535" w:rsidRDefault="00142535">
      <w:pPr>
        <w:sectPr w:rsidR="00142535"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3895" w:space="5080"/>
            <w:col w:w="2095" w:space="4915"/>
            <w:col w:w="6995"/>
          </w:cols>
        </w:sectPr>
      </w:pPr>
    </w:p>
    <w:p w:rsidR="00142535" w:rsidRDefault="004369DA">
      <w:pPr>
        <w:pStyle w:val="Corptext"/>
        <w:spacing w:before="89"/>
        <w:ind w:left="1051"/>
        <w:rPr>
          <w:b w:val="0"/>
          <w:bCs w:val="0"/>
        </w:rPr>
      </w:pPr>
      <w:r>
        <w:lastRenderedPageBreak/>
        <w:t>PRIMAR, RADU-NICOLAE MIHAIU</w:t>
      </w:r>
    </w:p>
    <w:p w:rsidR="00142535" w:rsidRDefault="004369DA">
      <w:pPr>
        <w:pStyle w:val="Corptext"/>
        <w:tabs>
          <w:tab w:val="left" w:pos="9946"/>
        </w:tabs>
        <w:spacing w:before="14"/>
        <w:ind w:left="105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PÎRVAN FLORENTINA TEODORA</w:t>
      </w:r>
      <w:r>
        <w:tab/>
      </w:r>
      <w:r>
        <w:rPr>
          <w:position w:val="9"/>
        </w:rPr>
        <w:t>Sef serviciu,</w:t>
      </w:r>
    </w:p>
    <w:p w:rsidR="00142535" w:rsidRDefault="004369DA">
      <w:pPr>
        <w:pStyle w:val="Corptext"/>
        <w:ind w:left="9201"/>
        <w:rPr>
          <w:rFonts w:cs="Times New Roman"/>
          <w:b w:val="0"/>
          <w:bCs w:val="0"/>
        </w:rPr>
      </w:pPr>
      <w:r>
        <w:t>MÎINESCU SILVIA-NICOLETA</w:t>
      </w:r>
    </w:p>
    <w:p w:rsidR="00142535" w:rsidRDefault="00142535">
      <w:pPr>
        <w:rPr>
          <w:rFonts w:ascii="Times New Roman" w:eastAsia="Times New Roman" w:hAnsi="Times New Roman" w:cs="Times New Roman"/>
        </w:rPr>
        <w:sectPr w:rsidR="00142535">
          <w:type w:val="continuous"/>
          <w:pgSz w:w="23820" w:h="16840" w:orient="landscape"/>
          <w:pgMar w:top="860" w:right="640" w:bottom="0" w:left="200" w:header="708" w:footer="708" w:gutter="0"/>
          <w:cols w:num="2" w:space="708" w:equalWidth="0">
            <w:col w:w="3722" w:space="4339"/>
            <w:col w:w="14919"/>
          </w:cols>
        </w:sectPr>
      </w:pPr>
    </w:p>
    <w:p w:rsidR="00142535" w:rsidRDefault="004369DA">
      <w:pPr>
        <w:spacing w:before="6"/>
        <w:rPr>
          <w:rFonts w:ascii="Times New Roman" w:eastAsia="Times New Roman" w:hAnsi="Times New Roman" w:cs="Times New Roman"/>
          <w:b/>
          <w:bCs/>
          <w:sz w:val="11"/>
          <w:szCs w:val="11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8pt;margin-top:265.5pt;width:1136.8pt;height:427.5pt;z-index:-251658752;mso-position-horizontal-relative:page;mso-position-vertical-relative:page">
            <v:imagedata r:id="rId14" o:title=""/>
            <w10:wrap anchorx="page" anchory="page"/>
          </v:shape>
        </w:pict>
      </w:r>
    </w:p>
    <w:p w:rsidR="00142535" w:rsidRDefault="004369DA">
      <w:pPr>
        <w:spacing w:before="76"/>
        <w:ind w:left="10759" w:right="948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142535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DA" w:rsidRDefault="004369DA" w:rsidP="008C4ED3">
      <w:r>
        <w:separator/>
      </w:r>
    </w:p>
  </w:endnote>
  <w:endnote w:type="continuationSeparator" w:id="0">
    <w:p w:rsidR="004369DA" w:rsidRDefault="004369DA" w:rsidP="008C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D3" w:rsidRDefault="008C4ED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D3" w:rsidRDefault="008C4ED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D3" w:rsidRDefault="008C4ED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DA" w:rsidRDefault="004369DA" w:rsidP="008C4ED3">
      <w:r>
        <w:separator/>
      </w:r>
    </w:p>
  </w:footnote>
  <w:footnote w:type="continuationSeparator" w:id="0">
    <w:p w:rsidR="004369DA" w:rsidRDefault="004369DA" w:rsidP="008C4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D3" w:rsidRDefault="008C4ED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D3" w:rsidRDefault="008C4ED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ED3" w:rsidRDefault="008C4ED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A18F9"/>
    <w:multiLevelType w:val="hybridMultilevel"/>
    <w:tmpl w:val="848673E8"/>
    <w:lvl w:ilvl="0" w:tplc="2D4AE2C2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C62E53F8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AA564E36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E6FCEAA4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4D6CA024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1D441DAA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65BC60F0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76E21754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55A402BA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2535"/>
    <w:rsid w:val="00142535"/>
    <w:rsid w:val="004369DA"/>
    <w:rsid w:val="008C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1"/>
      <w:ind w:left="175"/>
      <w:outlineLvl w:val="0"/>
    </w:pPr>
    <w:rPr>
      <w:rFonts w:ascii="Times New Roman" w:eastAsia="Times New Roman" w:hAnsi="Times New Roman"/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9"/>
      <w:ind w:left="87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C4ED3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C4ED3"/>
  </w:style>
  <w:style w:type="paragraph" w:styleId="Subsol">
    <w:name w:val="footer"/>
    <w:basedOn w:val="Normal"/>
    <w:link w:val="SubsolCaracter"/>
    <w:uiPriority w:val="99"/>
    <w:unhideWhenUsed/>
    <w:rsid w:val="008C4ED3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C4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2021-09-17T06:30:00Z</dcterms:created>
  <dcterms:modified xsi:type="dcterms:W3CDTF">2021-09-17T06:30:00Z</dcterms:modified>
</cp:coreProperties>
</file>