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30.09.2022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114520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114496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00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1.426.947.000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1.135.078.000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1.708.724.773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515.712.633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1.193.012.140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1.174.343.472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17.331.667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517.049.634</w:t>
            </w:r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1.341.229.000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1.070.826.000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1.615.007.443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515.338.154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1.099.669.289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1.081.471.435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17.331.667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516.204.341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1.274.151.000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1.012.563.000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1.460.555.859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392.344.593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1.068.211.266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1.040.555.952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13.750.265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406.249.642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559.791.000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559.791.000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559.791.000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724.318.000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559.791.000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631.447.233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227.598.000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445.882.163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205.660.211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194.598.117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6.659.307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244.624.739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252.886.000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227.598.000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445.882.163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240.221.952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205.660.211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194.598.117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6.659.307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244.624.739</w:t>
            </w:r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209.242.000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188.318.000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395.652.470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218.971.238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176.681.232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166.972.662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5.411.813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223.267.995</w:t>
            </w:r>
          </w:p>
        </w:tc>
      </w:tr>
      <w:tr>
        <w:trPr>
          <w:trHeight w:val="283" w:hRule="exact"/>
        </w:trPr>
        <w:tc>
          <w:tcPr>
            <w:tcW w:w="449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4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449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51.398.000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46.258.000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122.480.434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79.170.941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43.309.493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37.548.817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1.243.388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83.688.229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447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444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369" w:lineRule="auto" w:before="3"/>
              <w:ind w:left="76" w:right="18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76" w:right="1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69" w:lineRule="auto" w:before="3"/>
              <w:ind w:left="76" w:right="15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157.844.000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193.565.000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142.060.000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273.172.036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29.889.159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17.691.894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12.197.265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20.340.534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329.365.786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139.800.297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13.316.387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7.934.327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133.626.383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133.371.739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16.572.772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7.622.970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12.406.207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195.739.403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130.946.000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129.423.845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14.859.304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8.037.617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6.821.687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12.766.151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183.982.523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138.716.000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130.946.000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4.168.425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907.741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3.729.654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139.579.766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13.957.401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9.489.564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4.467.837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7.399.343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141.653.609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442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440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69" w:lineRule="auto" w:before="99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369" w:lineRule="auto" w:before="99"/>
              <w:ind w:left="36" w:right="17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utilizarea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bunurilor,</w:t>
            </w:r>
          </w:p>
          <w:p>
            <w:pPr>
              <w:pStyle w:val="TableParagraph"/>
              <w:spacing w:line="369" w:lineRule="auto" w:before="3"/>
              <w:ind w:left="7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autorizarea</w:t>
            </w:r>
            <w:r>
              <w:rPr>
                <w:rFonts w:ascii="Times New Roman"/>
                <w:sz w:val="16"/>
              </w:rPr>
              <w:t> utilizarii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z w:val="16"/>
              </w:rPr>
              <w:t>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desfasurare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80" w:lineRule="atLeast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63.599.000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57.240.000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70.149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918.765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189.660.872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188.663.614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133.154.945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55.508.669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53.860.677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133.202.529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101.490.155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31.712.374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562.323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562.323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56.458.343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55.461.085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31.664.790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23.796.295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35.364.419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409.736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44.847.007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43.857.617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23.482.212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20.375.405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989.380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30.528.079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16.374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3.702.257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3.694.389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2.527.574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3.361.304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49.346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492.655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492.655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141.111.608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141.111.608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108.505.918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32.605.690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19.971.294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437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435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7.907.000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26.045.000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53.860.677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53.860.677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154.451.584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4.857.714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41.008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149.593.870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406.892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18.496.258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122.993.561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35.364.419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35.364.419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31.458.023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4.857.714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41.008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26.600.309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406.892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30.528.079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30.528.079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40.915.483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4.857.714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36.057.769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3.043.273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34.660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3.361.304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3.361.304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3.581.402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3.581.402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19.971.294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19.971.294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109.954.699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109.954.699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432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4304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99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  <w:p>
            <w:pPr>
              <w:pStyle w:val="TableParagraph"/>
              <w:spacing w:line="369" w:lineRule="auto" w:before="99"/>
              <w:ind w:left="36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3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>
            <w:pPr>
              <w:pStyle w:val="TableParagraph"/>
              <w:spacing w:line="369" w:lineRule="auto" w:before="99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21.845.000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19.660.000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104.698.201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104.407.472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104.407.472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41.476.817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35.779.273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127.685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4.997.846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93.315.548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29.678.013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25.791.841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3.886.172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11.382.653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11.091.924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11.091.924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11.798.804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9.987.432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127.685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1.111.674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14.341.214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14.050.485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14.050.485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18.305.606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572.013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17.109.577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120.912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503.104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2.438.685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2.438.685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2.438.685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1.134.814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1.082.024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52.790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87.918.302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87.918.302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87.918.302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22.036.397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17.587.672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3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4.441.952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4280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4256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99"/>
              <w:ind w:left="36" w:right="3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3"/>
              <w:ind w:left="36" w:right="139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15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-360.909.000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60.472.000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-262.237.000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44.794.000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39.872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-150.000.000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13.151.636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39.872</w:t>
            </w:r>
          </w:p>
          <w:p>
            <w:pPr>
              <w:pStyle w:val="TableParagraph"/>
              <w:spacing w:line="240" w:lineRule="auto" w:before="12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-150.000.000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13.082.854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39.872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39.872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-150.000.000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13.012.249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1423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1420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7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369" w:lineRule="auto" w:before="3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369" w:lineRule="auto" w:before="3"/>
              <w:ind w:left="76" w:right="15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  <w:p>
            <w:pPr>
              <w:pStyle w:val="TableParagraph"/>
              <w:spacing w:line="369" w:lineRule="auto" w:before="3"/>
              <w:ind w:left="76" w:right="144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conform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</w:t>
            </w:r>
            <w:r>
              <w:rPr>
                <w:rFonts w:ascii="Times New Roman"/>
                <w:sz w:val="16"/>
              </w:rPr>
              <w:t> incheiate cu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directiile</w:t>
            </w:r>
            <w:r>
              <w:rPr>
                <w:rFonts w:ascii="Times New Roman"/>
                <w:sz w:val="16"/>
              </w:rPr>
              <w:t> de sanatate publica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  <w:p>
            <w:pPr>
              <w:pStyle w:val="TableParagraph"/>
              <w:spacing w:line="369" w:lineRule="auto" w:before="3"/>
              <w:ind w:left="36" w:right="87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3"/>
              <w:ind w:left="76" w:right="1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administra-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centrala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13.151.636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13.151.636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9.291.724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435.872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13.082.854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13.082.854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9.291.724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13.012.249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13.012.249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9.291.724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296.485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before="67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27.539398pt;margin-top:103.912407pt;width:4.6pt;height:10.2pt;mso-position-horizontal-relative:page;mso-position-vertical-relative:paragraph;z-index:-114184" coordorigin="8551,2078" coordsize="92,204">
            <v:shape style="position:absolute;left:8551;top:2078;width:92;height:204" coordorigin="8551,2078" coordsize="92,204" path="m8551,2078l8642,2078,8642,2282,8551,2282,8551,2078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7.459396pt;margin-top:66.052406pt;width:.75pt;height:.1pt;mso-position-horizontal-relative:page;mso-position-vertical-relative:paragraph;z-index:-114160" coordorigin="1749,1321" coordsize="15,2">
            <v:shape style="position:absolute;left:1749;top:1321;width:15;height:2" coordorigin="1749,1321" coordsize="15,0" path="m1749,1321l1764,1321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spacing w:before="47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8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6"/>
          <w:pgSz w:w="16840" w:h="11910" w:orient="landscape"/>
          <w:pgMar w:header="0" w:footer="0" w:top="500" w:bottom="280" w:left="440" w:right="200"/>
          <w:cols w:num="2" w:equalWidth="0">
            <w:col w:w="14926" w:space="40"/>
            <w:col w:w="1234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8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5942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>
            <w:pPr>
              <w:pStyle w:val="TableParagraph"/>
              <w:spacing w:line="369" w:lineRule="auto" w:before="99"/>
              <w:ind w:left="76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2014-2020</w:t>
            </w:r>
          </w:p>
          <w:p>
            <w:pPr>
              <w:pStyle w:val="TableParagraph"/>
              <w:spacing w:line="369" w:lineRule="auto" w:before="3"/>
              <w:ind w:left="36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369" w:lineRule="auto" w:before="99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23.043.000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17.780.000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2.286.928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1.136.884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789.042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1.150.044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398.560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1.981.231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703.445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1.581.022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347.842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751.484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440" w:right="2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785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94" w:lineRule="auto" w:before="97"/>
        <w:ind w:left="982" w:right="438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541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00" w:bottom="0" w:left="440" w:right="200"/>
      <w:cols w:num="3" w:equalWidth="0">
        <w:col w:w="2718" w:space="3496"/>
        <w:col w:w="3363" w:space="3073"/>
        <w:col w:w="35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1145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1144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61pt;margin-top:105.038231pt;width:8.5pt;height:11pt;mso-position-horizontal-relative:page;mso-position-vertical-relative:page;z-index:-11447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84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2022-11-10T10:31:15Z</dcterms:created>
  <dcterms:modified xsi:type="dcterms:W3CDTF">2022-11-10T10:31:15Z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