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 w:before="43"/>
        <w:ind w:right="0"/>
        <w:jc w:val="left"/>
        <w:rPr>
          <w:b w:val="0"/>
          <w:bCs w:val="0"/>
        </w:rPr>
      </w:pPr>
      <w:r>
        <w:rPr/>
        <w:t>DIRECTIA</w:t>
      </w:r>
      <w:r>
        <w:rPr>
          <w:spacing w:val="16"/>
        </w:rPr>
        <w:t> </w:t>
      </w:r>
      <w:r>
        <w:rPr/>
        <w:t>GENERALA</w:t>
      </w:r>
      <w:r>
        <w:rPr>
          <w:spacing w:val="17"/>
        </w:rPr>
        <w:t> </w:t>
      </w:r>
      <w:r>
        <w:rPr/>
        <w:t>A</w:t>
      </w:r>
      <w:r>
        <w:rPr>
          <w:b w:val="0"/>
        </w:rPr>
      </w:r>
    </w:p>
    <w:p>
      <w:pPr>
        <w:spacing w:before="67"/>
        <w:ind w:left="4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FINANTELOR</w:t>
      </w:r>
      <w:r>
        <w:rPr>
          <w:rFonts w:ascii="Times New Roman"/>
          <w:b/>
          <w:spacing w:val="19"/>
          <w:sz w:val="14"/>
        </w:rPr>
        <w:t> </w:t>
      </w:r>
      <w:r>
        <w:rPr>
          <w:rFonts w:ascii="Times New Roman"/>
          <w:b/>
          <w:sz w:val="14"/>
        </w:rPr>
        <w:t>PUBLICE </w:t>
      </w:r>
      <w:r>
        <w:rPr>
          <w:rFonts w:ascii="Times New Roman"/>
          <w:b/>
          <w:spacing w:val="13"/>
          <w:sz w:val="14"/>
        </w:rPr>
        <w:t> </w:t>
      </w:r>
      <w:r>
        <w:rPr>
          <w:rFonts w:ascii="Times New Roman"/>
          <w:b/>
          <w:sz w:val="14"/>
        </w:rPr>
        <w:t>MUNICIPIUL</w:t>
      </w:r>
      <w:r>
        <w:rPr>
          <w:rFonts w:ascii="Times New Roman"/>
          <w:b/>
          <w:spacing w:val="20"/>
          <w:sz w:val="14"/>
        </w:rPr>
        <w:t> </w:t>
      </w:r>
      <w:r>
        <w:rPr>
          <w:rFonts w:ascii="Times New Roman"/>
          <w:b/>
          <w:sz w:val="14"/>
        </w:rPr>
        <w:t>BUCURESTI</w:t>
      </w:r>
      <w:r>
        <w:rPr>
          <w:rFonts w:ascii="Times New Roman"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  <w:r>
        <w:rPr/>
        <w:br w:type="column"/>
      </w:r>
      <w:r>
        <w:rPr>
          <w:rFonts w:ascii="Times New Roman"/>
          <w:b/>
          <w:sz w:val="18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486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SITUATIA</w:t>
      </w:r>
      <w:r>
        <w:rPr>
          <w:rFonts w:ascii="Times New Roman"/>
          <w:b/>
          <w:spacing w:val="-24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FLUXURILOR</w:t>
      </w:r>
      <w:r>
        <w:rPr>
          <w:rFonts w:ascii="Times New Roman"/>
          <w:b/>
          <w:spacing w:val="-23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DE</w:t>
      </w:r>
      <w:r>
        <w:rPr>
          <w:rFonts w:ascii="Times New Roman"/>
          <w:b/>
          <w:spacing w:val="-24"/>
          <w:w w:val="105"/>
          <w:sz w:val="17"/>
        </w:rPr>
        <w:t> </w:t>
      </w:r>
      <w:r>
        <w:rPr>
          <w:rFonts w:ascii="Times New Roman"/>
          <w:b/>
          <w:w w:val="105"/>
          <w:sz w:val="17"/>
        </w:rPr>
        <w:t>TREZORERIE</w:t>
      </w:r>
      <w:r>
        <w:rPr>
          <w:rFonts w:ascii="Times New Roman"/>
          <w:sz w:val="17"/>
        </w:rPr>
      </w:r>
    </w:p>
    <w:p>
      <w:pPr>
        <w:pStyle w:val="Heading1"/>
        <w:spacing w:line="240" w:lineRule="auto" w:before="75"/>
        <w:ind w:left="43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31.03.2022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sz w:val="13"/>
          <w:szCs w:val="13"/>
        </w:rPr>
      </w:pPr>
      <w:r>
        <w:rPr/>
        <w:t>pag.:    </w:t>
      </w:r>
      <w:r>
        <w:rPr>
          <w:spacing w:val="8"/>
        </w:rPr>
        <w:t> </w:t>
      </w:r>
      <w:r>
        <w:rPr>
          <w:position w:val="1"/>
          <w:sz w:val="13"/>
        </w:rPr>
        <w:t>1</w:t>
      </w:r>
      <w:r>
        <w:rPr>
          <w:b w:val="0"/>
          <w:sz w:val="1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before="102"/>
        <w:ind w:left="4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- </w:t>
      </w:r>
      <w:r>
        <w:rPr>
          <w:rFonts w:ascii="Times New Roman"/>
          <w:b/>
          <w:spacing w:val="5"/>
          <w:sz w:val="14"/>
        </w:rPr>
        <w:t> </w:t>
      </w:r>
      <w:r>
        <w:rPr>
          <w:rFonts w:ascii="Times New Roman"/>
          <w:b/>
          <w:sz w:val="14"/>
        </w:rPr>
        <w:t>lei</w:t>
      </w:r>
      <w:r>
        <w:rPr>
          <w:rFonts w:ascii="Times New Roman"/>
          <w:b/>
          <w:spacing w:val="2"/>
          <w:sz w:val="14"/>
        </w:rPr>
        <w:t> </w:t>
      </w:r>
      <w:r>
        <w:rPr>
          <w:rFonts w:ascii="Times New Roman"/>
          <w:b/>
          <w:sz w:val="14"/>
        </w:rPr>
        <w:t>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0" w:bottom="280" w:left="20" w:right="120"/>
          <w:cols w:num="4" w:equalWidth="0">
            <w:col w:w="3959" w:space="780"/>
            <w:col w:w="4079" w:space="3578"/>
            <w:col w:w="1038" w:space="114"/>
            <w:col w:w="3152"/>
          </w:cols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3084"/>
        <w:gridCol w:w="828"/>
        <w:gridCol w:w="792"/>
        <w:gridCol w:w="804"/>
        <w:gridCol w:w="792"/>
        <w:gridCol w:w="840"/>
        <w:gridCol w:w="876"/>
        <w:gridCol w:w="876"/>
        <w:gridCol w:w="912"/>
        <w:gridCol w:w="888"/>
        <w:gridCol w:w="888"/>
        <w:gridCol w:w="888"/>
        <w:gridCol w:w="888"/>
        <w:gridCol w:w="888"/>
        <w:gridCol w:w="888"/>
        <w:gridCol w:w="888"/>
      </w:tblGrid>
      <w:tr>
        <w:trPr>
          <w:trHeight w:val="2820" w:hRule="exact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COD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1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DENUMIRE</w:t>
            </w:r>
            <w:r>
              <w:rPr>
                <w:rFonts w:ascii="Times New Roman"/>
                <w:b/>
                <w:spacing w:val="-20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INDICATORI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69" w:lineRule="auto"/>
              <w:ind w:left="199" w:right="271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Casa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right="74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5310101</w:t>
            </w:r>
            <w:r>
              <w:rPr>
                <w:rFonts w:ascii="Arial"/>
                <w:sz w:val="13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2"/>
              <w:ind w:left="113" w:right="31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5200100/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2"/>
              <w:ind w:left="125" w:right="288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w w:val="95"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local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5210100/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1"/>
              <w:ind w:left="101" w:right="18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spacing w:val="-9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5250102/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1"/>
              <w:ind w:left="125" w:right="19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somaj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9" w:lineRule="auto"/>
              <w:ind w:left="125" w:right="16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5740101+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5740102/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25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113" w:right="12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national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unic</w:t>
            </w:r>
            <w:r>
              <w:rPr>
                <w:rFonts w:ascii="Arial"/>
                <w:b/>
                <w:spacing w:val="-10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asigurari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sociale</w:t>
            </w:r>
            <w:r>
              <w:rPr>
                <w:rFonts w:ascii="Arial"/>
                <w:b/>
                <w:spacing w:val="-13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sanatate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5710100/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1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101" w:right="39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pentru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mediu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5750100/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80"/>
              <w:ind w:left="53" w:right="23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trezoreria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statului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5240100/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5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43"/>
              <w:ind w:left="101" w:right="23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integral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5600101/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10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31"/>
              <w:ind w:left="66" w:right="244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institutii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publice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subventii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5610101/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6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18"/>
              <w:ind w:left="66" w:right="272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finantate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din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venituri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proprii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69" w:lineRule="auto"/>
              <w:ind w:left="66" w:right="101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spacing w:val="-11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activitati</w:t>
            </w:r>
            <w:r>
              <w:rPr>
                <w:rFonts w:ascii="Arial"/>
                <w:b/>
                <w:spacing w:val="-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privatizare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ct.5620101/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30"/>
              <w:ind w:left="42" w:right="7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imprumuturi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interne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spacing w:val="-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5130101+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5140101+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5160101+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5170101/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42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77"/>
              <w:ind w:left="54" w:right="185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Buget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fonduri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externe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nerambur-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sabile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(sursa</w:t>
            </w:r>
            <w:r>
              <w:rPr>
                <w:rFonts w:ascii="Arial"/>
                <w:b/>
                <w:spacing w:val="-12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D)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ct.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5150103/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18"/>
              <w:ind w:left="54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7700000</w:t>
            </w:r>
            <w:r>
              <w:rPr>
                <w:rFonts w:ascii="Arial"/>
                <w:sz w:val="13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auto" w:before="77"/>
              <w:ind w:left="54" w:right="206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b/>
                <w:sz w:val="13"/>
              </w:rPr>
              <w:t>Alte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w w:val="95"/>
                <w:sz w:val="13"/>
              </w:rPr>
              <w:t>disponibi-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litati</w:t>
            </w:r>
            <w:r>
              <w:rPr>
                <w:rFonts w:ascii="Arial"/>
                <w:b/>
                <w:w w:val="98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(ct.5XX)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5670" w:hRule="exact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0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03002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03003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03006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03007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03010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03011</w:t>
            </w:r>
          </w:p>
          <w:p>
            <w:pPr>
              <w:pStyle w:val="TableParagraph"/>
              <w:spacing w:line="240" w:lineRule="auto" w:before="66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84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sz w:val="13"/>
              </w:rPr>
              <w:t>03015</w:t>
            </w:r>
          </w:p>
        </w:tc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0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240" w:lineRule="auto" w:before="55" w:after="0"/>
              <w:ind w:left="234" w:right="0" w:hanging="18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234" w:val="left" w:leader="none"/>
              </w:tabs>
              <w:spacing w:line="322" w:lineRule="auto" w:before="55" w:after="0"/>
              <w:ind w:left="126" w:right="516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operationala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(rd.02-rd.03)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2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240" w:lineRule="auto" w:before="55" w:after="0"/>
              <w:ind w:left="270" w:right="0" w:hanging="2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270" w:val="left" w:leader="none"/>
              </w:tabs>
              <w:spacing w:line="322" w:lineRule="auto" w:before="55" w:after="0"/>
              <w:ind w:left="126" w:right="516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investitii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(rd.06-07)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0" w:after="0"/>
              <w:ind w:left="126" w:right="0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240" w:lineRule="auto" w:before="55" w:after="0"/>
              <w:ind w:left="270" w:right="0" w:hanging="2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70" w:val="left" w:leader="none"/>
              </w:tabs>
              <w:spacing w:line="322" w:lineRule="auto" w:before="55" w:after="0"/>
              <w:ind w:left="126" w:right="508" w:hanging="7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9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finantare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(rd.10-rd.11)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322" w:lineRule="auto" w:before="2" w:after="0"/>
              <w:ind w:left="126" w:right="128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(DESCRESTEREA)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NETA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2"/>
              <w:ind w:left="12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94" w:val="left" w:leader="none"/>
              </w:tabs>
              <w:spacing w:line="322" w:lineRule="auto" w:before="55" w:after="0"/>
              <w:ind w:left="126" w:right="60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INCEPUTUL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125" w:right="600" w:hanging="3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utilizate/transferate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6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322" w:lineRule="auto" w:before="2"/>
              <w:ind w:left="89" w:right="3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transferate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disponibilul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neutilizat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finele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precedent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06" w:val="left" w:leader="none"/>
              </w:tabs>
              <w:spacing w:line="322" w:lineRule="auto" w:before="2" w:after="0"/>
              <w:ind w:left="126" w:right="48" w:hanging="10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13"/>
                <w:sz w:val="14"/>
              </w:rPr>
              <w:t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SFARSITUL</w:t>
            </w:r>
            <w:r>
              <w:rPr>
                <w:rFonts w:ascii="Times New Roman"/>
                <w:spacing w:val="17"/>
                <w:sz w:val="14"/>
              </w:rPr>
              <w:t> </w:t>
            </w:r>
            <w:r>
              <w:rPr>
                <w:rFonts w:ascii="Times New Roman"/>
                <w:sz w:val="14"/>
              </w:rPr>
              <w:t>PERIOADEI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(rd.13+rd.14+</w:t>
            </w:r>
            <w:r>
              <w:rPr>
                <w:rFonts w:ascii="Times New Roman"/>
                <w:w w:val="10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rd.14.1-rd.14.2-rd.14.3)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516.990.046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242.052.923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274.937.123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51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35.837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12.545.256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-12.509.419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77.373.446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11.642.412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65.731.034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328.158.738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90.845.945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4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67.200.757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299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351.515.198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38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6.423.641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6.332.943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90.698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400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400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90.698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90.698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460.030.514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189.706.921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270.323.593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35.437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6.502.079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-6.466.642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65.004.261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11.642.412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53.361.849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317.218.800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77.147.928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335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65.000.000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329.366.728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22.153.807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19.163.466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2.990.341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1.471.939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-1.471.939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1.518.402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1.518.402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4.494.571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4.199.942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294.629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2.200.758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2.200.758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2.495.387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9.294.333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2.200.757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9.588.963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4.570.838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48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w w:val="105"/>
                <w:sz w:val="9"/>
              </w:rPr>
              <w:t>-4.570.838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10.168.427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3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10.168.427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5.597.589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0"/>
              <w:ind w:left="551" w:right="0"/>
              <w:jc w:val="center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288.728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84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5.597.589</w:t>
            </w:r>
            <w:r>
              <w:rPr>
                <w:rFonts w:ascii="Times New Roman"/>
                <w:sz w:val="9"/>
              </w:rPr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59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23.887.513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9"/>
                <w:szCs w:val="9"/>
              </w:rPr>
            </w:pPr>
          </w:p>
          <w:p>
            <w:pPr>
              <w:pStyle w:val="TableParagraph"/>
              <w:spacing w:line="240" w:lineRule="auto"/>
              <w:ind w:left="437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22.649.651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1.237.862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3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1.237.862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8"/>
                <w:szCs w:val="8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4.114.956</w:t>
            </w:r>
            <w:r>
              <w:rPr>
                <w:rFonts w:ascii="Times New Roman"/>
                <w:sz w:val="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  <w:r>
              <w:rPr>
                <w:rFonts w:ascii="Times New Roman"/>
                <w:w w:val="105"/>
                <w:sz w:val="9"/>
              </w:rPr>
              <w:t>5.352.818</w:t>
            </w:r>
            <w:r>
              <w:rPr>
                <w:rFonts w:ascii="Times New Roman"/>
                <w:sz w:val="9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0" w:bottom="280" w:left="20" w:right="12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44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1"/>
          <w:szCs w:val="21"/>
        </w:rPr>
      </w:pPr>
      <w:r>
        <w:rPr/>
        <w:br w:type="column"/>
      </w:r>
      <w:r>
        <w:rPr>
          <w:rFonts w:ascii="Times New Roman"/>
          <w:b/>
          <w:sz w:val="21"/>
        </w:rPr>
      </w:r>
    </w:p>
    <w:p>
      <w:pPr>
        <w:spacing w:before="0"/>
        <w:ind w:left="44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441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spacing w:line="294" w:lineRule="auto" w:before="0"/>
        <w:ind w:left="911" w:right="1650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  <w:r>
        <w:rPr>
          <w:rFonts w:ascii="Times New Roman"/>
          <w:sz w:val="16"/>
        </w:rPr>
      </w:r>
    </w:p>
    <w:p>
      <w:pPr>
        <w:spacing w:before="1"/>
        <w:ind w:left="44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0" w:bottom="280" w:left="20" w:right="120"/>
      <w:cols w:num="3" w:equalWidth="0">
        <w:col w:w="2375" w:space="3315"/>
        <w:col w:w="3020" w:space="3682"/>
        <w:col w:w="43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4"/>
      <w:numFmt w:val="upperRoman"/>
      <w:lvlText w:val="%1."/>
      <w:lvlJc w:val="left"/>
      <w:pPr>
        <w:ind w:left="126" w:hanging="188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18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18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6" w:hanging="216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6" w:hanging="216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21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2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2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2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2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2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2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21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6" w:hanging="180"/>
        <w:jc w:val="left"/>
      </w:pPr>
      <w:rPr>
        <w:rFonts w:hint="default" w:ascii="Times New Roman" w:hAnsi="Times New Roman" w:eastAsia="Times New Roman"/>
        <w:w w:val="102"/>
        <w:sz w:val="14"/>
        <w:szCs w:val="14"/>
      </w:rPr>
    </w:lvl>
    <w:lvl w:ilvl="1">
      <w:start w:val="1"/>
      <w:numFmt w:val="bullet"/>
      <w:lvlText w:val="•"/>
      <w:lvlJc w:val="left"/>
      <w:pPr>
        <w:ind w:left="42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1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9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99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9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88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2" w:hanging="18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5"/>
      <w:ind w:left="126" w:hanging="72"/>
    </w:pPr>
    <w:rPr>
      <w:rFonts w:ascii="Times New Roman" w:hAnsi="Times New Roman" w:eastAsia="Times New Roman"/>
      <w:sz w:val="14"/>
      <w:szCs w:val="14"/>
    </w:rPr>
  </w:style>
  <w:style w:styleId="Heading1" w:type="paragraph">
    <w:name w:val="Heading 1"/>
    <w:basedOn w:val="Normal"/>
    <w:uiPriority w:val="1"/>
    <w:qFormat/>
    <w:pPr>
      <w:ind w:left="441"/>
      <w:outlineLvl w:val="1"/>
    </w:pPr>
    <w:rPr>
      <w:rFonts w:ascii="Times New Roman" w:hAnsi="Times New Roman" w:eastAsia="Times New Roman"/>
      <w:b/>
      <w:bCs/>
      <w:sz w:val="16"/>
      <w:szCs w:val="16"/>
    </w:rPr>
  </w:style>
  <w:style w:styleId="Heading2" w:type="paragraph">
    <w:name w:val="Heading 2"/>
    <w:basedOn w:val="Normal"/>
    <w:uiPriority w:val="1"/>
    <w:qFormat/>
    <w:pPr>
      <w:spacing w:before="102"/>
      <w:ind w:left="486"/>
      <w:outlineLvl w:val="2"/>
    </w:pPr>
    <w:rPr>
      <w:rFonts w:ascii="Times New Roman" w:hAnsi="Times New Roman" w:eastAsia="Times New Roman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2022-06-29T08:24:39Z</dcterms:created>
  <dcterms:modified xsi:type="dcterms:W3CDTF">2022-06-29T08:24:39Z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