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4"/>
        <w:ind w:left="2933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b/>
          <w:sz w:val="14"/>
        </w:rPr>
        <w:t>MUNICIPIUL BUCURESTI</w:t>
      </w:r>
      <w:r>
        <w:rPr>
          <w:rFonts w:ascii="Times New Roman"/>
          <w:sz w:val="1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7"/>
          <w:szCs w:val="7"/>
        </w:rPr>
      </w:pPr>
      <w:r>
        <w:rPr/>
        <w:br w:type="column"/>
      </w:r>
      <w:r>
        <w:rPr>
          <w:rFonts w:ascii="Times New Roman"/>
          <w:b/>
          <w:sz w:val="7"/>
        </w:rPr>
      </w:r>
    </w:p>
    <w:p>
      <w:pPr>
        <w:spacing w:line="20" w:lineRule="atLeast"/>
        <w:ind w:left="-28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.05pt;height:1pt;mso-position-horizontal-relative:char;mso-position-vertical-relative:line" coordorigin="0,0" coordsize="21,20">
            <v:group style="position:absolute;left:5;top:5;width:11;height:10" coordorigin="5,5" coordsize="11,10">
              <v:shape style="position:absolute;left:5;top:5;width:11;height:10" coordorigin="5,5" coordsize="11,10" path="m5,14l16,5e" filled="false" stroked="true" strokeweight=".48pt" strokecolor="#00000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19"/>
          <w:szCs w:val="19"/>
        </w:rPr>
      </w:pPr>
    </w:p>
    <w:p>
      <w:pPr>
        <w:spacing w:before="0"/>
        <w:ind w:left="0" w:right="516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b/>
          <w:sz w:val="14"/>
        </w:rPr>
        <w:t>Anexa  19</w:t>
      </w:r>
      <w:r>
        <w:rPr>
          <w:rFonts w:ascii="Times New Roman"/>
          <w:sz w:val="14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160" w:bottom="280" w:left="40" w:right="900"/>
          <w:cols w:num="2" w:equalWidth="0">
            <w:col w:w="4669" w:space="7185"/>
            <w:col w:w="4046"/>
          </w:cols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83"/>
        <w:ind w:left="4498" w:right="0" w:firstLine="0"/>
        <w:jc w:val="left"/>
        <w:rPr>
          <w:rFonts w:ascii="Times New Roman" w:hAnsi="Times New Roman" w:cs="Times New Roman" w:eastAsia="Times New Roman"/>
          <w:sz w:val="15"/>
          <w:szCs w:val="15"/>
        </w:rPr>
      </w:pPr>
      <w:r>
        <w:rPr>
          <w:rFonts w:ascii="Times New Roman"/>
          <w:b/>
          <w:sz w:val="15"/>
        </w:rPr>
        <w:t>Situatia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platilor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efectuate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si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a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sumelor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declarate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pentru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pacing w:val="-1"/>
          <w:sz w:val="15"/>
        </w:rPr>
        <w:t>cota-parte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aferenta</w:t>
      </w:r>
      <w:r>
        <w:rPr>
          <w:rFonts w:ascii="Times New Roman"/>
          <w:b/>
          <w:spacing w:val="11"/>
          <w:sz w:val="15"/>
        </w:rPr>
        <w:t> </w:t>
      </w:r>
      <w:r>
        <w:rPr>
          <w:rFonts w:ascii="Times New Roman"/>
          <w:b/>
          <w:sz w:val="15"/>
        </w:rPr>
        <w:t>cheltuielilor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finantate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din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FEN</w:t>
      </w:r>
      <w:r>
        <w:rPr>
          <w:rFonts w:ascii="Times New Roman"/>
          <w:b/>
          <w:spacing w:val="10"/>
          <w:sz w:val="15"/>
        </w:rPr>
        <w:t> </w:t>
      </w:r>
      <w:r>
        <w:rPr>
          <w:rFonts w:ascii="Times New Roman"/>
          <w:b/>
          <w:sz w:val="15"/>
        </w:rPr>
        <w:t>postaderare</w:t>
      </w:r>
      <w:r>
        <w:rPr>
          <w:rFonts w:ascii="Times New Roman"/>
          <w:sz w:val="15"/>
        </w:rPr>
      </w:r>
    </w:p>
    <w:p>
      <w:pPr>
        <w:spacing w:before="119"/>
        <w:ind w:left="640" w:right="0" w:firstLine="0"/>
        <w:jc w:val="center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b/>
          <w:sz w:val="14"/>
        </w:rPr>
        <w:t>31.03.2022</w:t>
      </w:r>
      <w:r>
        <w:rPr>
          <w:rFonts w:ascii="Times New Roman"/>
          <w:sz w:val="14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  <w:sectPr>
          <w:type w:val="continuous"/>
          <w:pgSz w:w="16840" w:h="11910" w:orient="landscape"/>
          <w:pgMar w:top="160" w:bottom="280" w:left="40" w:right="900"/>
        </w:sectPr>
      </w:pPr>
    </w:p>
    <w:p>
      <w:pPr>
        <w:spacing w:before="82"/>
        <w:ind w:left="0" w:right="0" w:firstLine="0"/>
        <w:jc w:val="righ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/>
          <w:b/>
          <w:w w:val="95"/>
          <w:sz w:val="14"/>
        </w:rPr>
        <w:t>Pag.:</w:t>
      </w:r>
      <w:r>
        <w:rPr>
          <w:rFonts w:ascii="Times New Roman"/>
          <w:sz w:val="14"/>
        </w:rPr>
      </w:r>
    </w:p>
    <w:p>
      <w:pPr>
        <w:spacing w:before="82"/>
        <w:ind w:left="200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/>
        <w:br w:type="column"/>
      </w:r>
      <w:r>
        <w:rPr>
          <w:rFonts w:ascii="Times New Roman"/>
          <w:b/>
          <w:sz w:val="14"/>
        </w:rPr>
        <w:t>1    </w:t>
      </w:r>
      <w:r>
        <w:rPr>
          <w:rFonts w:ascii="Times New Roman"/>
          <w:b/>
          <w:spacing w:val="11"/>
          <w:sz w:val="14"/>
        </w:rPr>
        <w:t> </w:t>
      </w:r>
      <w:r>
        <w:rPr>
          <w:rFonts w:ascii="Times New Roman"/>
          <w:b/>
          <w:position w:val="1"/>
          <w:sz w:val="14"/>
        </w:rPr>
        <w:t>-  lei -</w:t>
      </w:r>
      <w:r>
        <w:rPr>
          <w:rFonts w:ascii="Times New Roman"/>
          <w:sz w:val="1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4"/>
          <w:szCs w:val="14"/>
        </w:rPr>
        <w:sectPr>
          <w:type w:val="continuous"/>
          <w:pgSz w:w="16840" w:h="11910" w:orient="landscape"/>
          <w:pgMar w:top="160" w:bottom="280" w:left="40" w:right="900"/>
          <w:cols w:num="2" w:equalWidth="0">
            <w:col w:w="14235" w:space="40"/>
            <w:col w:w="1625"/>
          </w:cols>
        </w:sectPr>
      </w:pP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"/>
        <w:gridCol w:w="2883"/>
        <w:gridCol w:w="813"/>
        <w:gridCol w:w="820"/>
        <w:gridCol w:w="818"/>
        <w:gridCol w:w="820"/>
        <w:gridCol w:w="818"/>
        <w:gridCol w:w="820"/>
        <w:gridCol w:w="818"/>
        <w:gridCol w:w="820"/>
        <w:gridCol w:w="818"/>
        <w:gridCol w:w="820"/>
        <w:gridCol w:w="829"/>
        <w:gridCol w:w="840"/>
        <w:gridCol w:w="829"/>
        <w:gridCol w:w="830"/>
        <w:gridCol w:w="832"/>
      </w:tblGrid>
      <w:tr>
        <w:trPr>
          <w:trHeight w:val="184" w:hRule="exact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50" w:lineRule="auto"/>
              <w:ind w:left="3" w:right="121"/>
              <w:jc w:val="both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Cod indi- cator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50" w:lineRule="auto"/>
              <w:ind w:left="1096" w:right="558" w:hanging="43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programului cu finantare UE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 w:before="106"/>
              <w:ind w:left="84" w:right="17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Plati efectuate de la titlul 56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left="84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si 58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30"/>
              <w:ind w:left="1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care: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50" w:lineRule="auto"/>
              <w:ind w:left="37" w:right="5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in curs de solicitare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 w:before="99"/>
              <w:ind w:left="27" w:right="6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in curs de solicitare la rambursare in anul curent aferente cheltuielilor efectuate in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left="27" w:right="-1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50" w:lineRule="auto"/>
              <w:ind w:left="48" w:right="41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aferenta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50" w:lineRule="auto"/>
              <w:ind w:left="27" w:right="-1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aferente cheltuielilor efectuate in anul curent aflate in curs de autorizare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/>
              <w:ind w:left="26" w:right="-1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solicitate la rambursare in anul curent aferente cheltuielilor efectuate in anii anteriori aflate in curs de autorizare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50" w:lineRule="auto"/>
              <w:ind w:left="58" w:right="31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rambursate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50" w:lineRule="auto"/>
              <w:ind w:left="37" w:right="5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rambursate in anul curent aferente cheltuielilor efectuate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 w:before="111"/>
              <w:ind w:left="27" w:right="8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neautorizate de autoritatile de management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50" w:lineRule="auto"/>
              <w:ind w:left="26" w:right="1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neautorizate de autoritatile de management aferente cheltuielilor efectuate in anii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left="2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50" w:lineRule="auto"/>
              <w:ind w:left="26" w:right="37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Prefinantare dedusa din sumele solicitate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 w:before="121"/>
              <w:ind w:left="37" w:right="16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Prefinantare dedusa din sumele solicitate la rambursare aferenta cheltuielilor efectuate in anii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left="37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50" w:lineRule="auto" w:before="112"/>
              <w:ind w:left="58" w:right="229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rezultate din nereguli aferente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50" w:lineRule="auto"/>
              <w:ind w:left="58" w:right="42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cheltuielilor efectuate in anul curent si in anii anteriori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4" w:lineRule="exact" w:before="30"/>
              <w:ind w:left="26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din care:</w:t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1796" w:hRule="exact"/>
        </w:trPr>
        <w:tc>
          <w:tcPr>
            <w:tcW w:w="4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8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50" w:lineRule="auto"/>
              <w:ind w:left="48" w:right="144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Plati efectuate pentru cota-parte FEN</w:t>
            </w:r>
            <w:r>
              <w:rPr>
                <w:rFonts w:ascii="Times New Roman"/>
                <w:sz w:val="14"/>
              </w:rPr>
            </w:r>
          </w:p>
          <w:p>
            <w:pPr>
              <w:pStyle w:val="TableParagraph"/>
              <w:spacing w:line="240" w:lineRule="auto"/>
              <w:ind w:left="48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(alineat02)</w:t>
            </w:r>
            <w:r>
              <w:rPr>
                <w:rFonts w:ascii="Times New Roman"/>
                <w:sz w:val="14"/>
              </w:rPr>
            </w:r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uto"/>
              <w:ind w:left="37" w:right="61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Sume rezultate din nereguli deduse din sumele solicitate la rambursare aferente cheltuielilor efectuate in anul curent</w:t>
            </w:r>
            <w:r>
              <w:rPr>
                <w:rFonts w:ascii="Times New Roman"/>
                <w:sz w:val="14"/>
              </w:rPr>
            </w:r>
          </w:p>
        </w:tc>
      </w:tr>
      <w:tr>
        <w:trPr>
          <w:trHeight w:val="215" w:hRule="exact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47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A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left="262" w:right="0"/>
              <w:jc w:val="left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247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247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215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04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257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right="39"/>
              <w:jc w:val="center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06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105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20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09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105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3"/>
              <w:ind w:right="52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104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12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93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13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247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14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49" w:lineRule="exact"/>
              <w:ind w:left="267" w:right="0"/>
              <w:jc w:val="left"/>
              <w:rPr>
                <w:rFonts w:ascii="Courier New" w:hAnsi="Courier New" w:cs="Courier New" w:eastAsia="Courier New"/>
                <w:sz w:val="14"/>
                <w:szCs w:val="14"/>
              </w:rPr>
            </w:pPr>
            <w:r>
              <w:rPr>
                <w:rFonts w:ascii="Courier New"/>
                <w:sz w:val="14"/>
              </w:rPr>
              <w:t>15</w:t>
            </w:r>
          </w:p>
        </w:tc>
      </w:tr>
      <w:tr>
        <w:trPr>
          <w:trHeight w:val="241" w:hRule="exact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8"/>
              <w:ind w:left="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</w:t>
            </w:r>
          </w:p>
        </w:tc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1"/>
                <w:szCs w:val="11"/>
              </w:rPr>
            </w:pPr>
          </w:p>
          <w:p>
            <w:pPr>
              <w:pStyle w:val="TableParagraph"/>
              <w:spacing w:line="240" w:lineRule="auto"/>
              <w:ind w:left="16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Alte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facilitati</w:t>
            </w:r>
            <w:r>
              <w:rPr>
                <w:rFonts w:ascii="Courier New"/>
                <w:spacing w:val="6"/>
                <w:sz w:val="11"/>
              </w:rPr>
              <w:t> </w:t>
            </w:r>
            <w:r>
              <w:rPr>
                <w:rFonts w:ascii="Courier New"/>
                <w:sz w:val="11"/>
              </w:rPr>
              <w:t>si</w:t>
            </w:r>
            <w:r>
              <w:rPr>
                <w:rFonts w:ascii="Courier New"/>
                <w:spacing w:val="6"/>
                <w:sz w:val="11"/>
              </w:rPr>
              <w:t> </w:t>
            </w:r>
            <w:r>
              <w:rPr>
                <w:rFonts w:ascii="Courier New"/>
                <w:sz w:val="11"/>
              </w:rPr>
              <w:t>instrumente</w:t>
            </w:r>
            <w:r>
              <w:rPr>
                <w:rFonts w:ascii="Courier New"/>
                <w:sz w:val="11"/>
              </w:rPr>
            </w:r>
          </w:p>
        </w:tc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6.193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5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6.193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right="2"/>
              <w:jc w:val="righ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6.193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10"/>
                <w:szCs w:val="10"/>
              </w:rPr>
            </w:pPr>
          </w:p>
          <w:p>
            <w:pPr>
              <w:pStyle w:val="TableParagraph"/>
              <w:spacing w:line="240" w:lineRule="auto"/>
              <w:ind w:left="48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102.365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4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2"/>
              <w:ind w:left="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10031</w:t>
            </w:r>
          </w:p>
        </w:tc>
        <w:tc>
          <w:tcPr>
            <w:tcW w:w="2883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3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4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2"/>
              <w:ind w:left="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10032</w:t>
            </w:r>
          </w:p>
        </w:tc>
        <w:tc>
          <w:tcPr>
            <w:tcW w:w="288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3"/>
              <w:ind w:left="16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Programe</w:t>
            </w:r>
            <w:r>
              <w:rPr>
                <w:rFonts w:ascii="Courier New"/>
                <w:spacing w:val="4"/>
                <w:sz w:val="11"/>
              </w:rPr>
              <w:t> </w:t>
            </w:r>
            <w:r>
              <w:rPr>
                <w:rFonts w:ascii="Courier New"/>
                <w:sz w:val="11"/>
              </w:rPr>
              <w:t>di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Fondul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European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de</w:t>
            </w:r>
            <w:r>
              <w:rPr>
                <w:rFonts w:ascii="Courier New"/>
                <w:spacing w:val="4"/>
                <w:sz w:val="11"/>
              </w:rPr>
              <w:t> </w:t>
            </w:r>
            <w:r>
              <w:rPr>
                <w:rFonts w:ascii="Courier New"/>
                <w:sz w:val="11"/>
              </w:rPr>
              <w:t>Dezvoltare</w:t>
            </w:r>
            <w:r>
              <w:rPr>
                <w:rFonts w:ascii="Courier New"/>
                <w:sz w:val="11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8" w:hRule="exact"/>
        </w:trPr>
        <w:tc>
          <w:tcPr>
            <w:tcW w:w="44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288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3"/>
              <w:ind w:left="16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Regionala</w:t>
            </w:r>
            <w:r>
              <w:rPr>
                <w:rFonts w:ascii="Courier New"/>
                <w:spacing w:val="13"/>
                <w:sz w:val="11"/>
              </w:rPr>
              <w:t> </w:t>
            </w:r>
            <w:r>
              <w:rPr>
                <w:rFonts w:ascii="Courier New"/>
                <w:sz w:val="11"/>
              </w:rPr>
              <w:t>(FEDR)(5801)</w:t>
            </w:r>
            <w:r>
              <w:rPr>
                <w:rFonts w:ascii="Courier New"/>
                <w:sz w:val="11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527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96.759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5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90.720</w:t>
            </w:r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5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90.720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1" w:hRule="exact"/>
        </w:trPr>
        <w:tc>
          <w:tcPr>
            <w:tcW w:w="44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4"/>
              <w:ind w:left="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10033</w:t>
            </w:r>
          </w:p>
        </w:tc>
        <w:tc>
          <w:tcPr>
            <w:tcW w:w="288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4"/>
              <w:ind w:left="16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Programe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din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Fondul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Social</w:t>
            </w:r>
            <w:r>
              <w:rPr>
                <w:rFonts w:ascii="Courier New"/>
                <w:spacing w:val="5"/>
                <w:sz w:val="11"/>
              </w:rPr>
              <w:t> </w:t>
            </w:r>
            <w:r>
              <w:rPr>
                <w:rFonts w:ascii="Courier New"/>
                <w:sz w:val="11"/>
              </w:rPr>
              <w:t>European</w:t>
            </w:r>
            <w:r>
              <w:rPr>
                <w:rFonts w:ascii="Courier New"/>
                <w:sz w:val="11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20" w:hRule="exact"/>
        </w:trPr>
        <w:tc>
          <w:tcPr>
            <w:tcW w:w="44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288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3"/>
              <w:ind w:left="16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(FSE)(5802)</w:t>
            </w:r>
          </w:p>
        </w:tc>
        <w:tc>
          <w:tcPr>
            <w:tcW w:w="81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48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188.415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19" w:hRule="exact"/>
        </w:trPr>
        <w:tc>
          <w:tcPr>
            <w:tcW w:w="44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2"/>
              <w:ind w:left="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1004</w:t>
            </w:r>
          </w:p>
        </w:tc>
        <w:tc>
          <w:tcPr>
            <w:tcW w:w="288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8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35" w:hRule="exact"/>
        </w:trPr>
        <w:tc>
          <w:tcPr>
            <w:tcW w:w="449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2"/>
              <w:ind w:left="14" w:right="0"/>
              <w:jc w:val="left"/>
              <w:rPr>
                <w:rFonts w:ascii="Times New Roman" w:hAnsi="Times New Roman" w:cs="Times New Roman" w:eastAsia="Times New Roman"/>
                <w:sz w:val="11"/>
                <w:szCs w:val="11"/>
              </w:rPr>
            </w:pPr>
            <w:r>
              <w:rPr>
                <w:rFonts w:ascii="Times New Roman"/>
                <w:sz w:val="11"/>
              </w:rPr>
              <w:t>10040</w:t>
            </w:r>
          </w:p>
        </w:tc>
        <w:tc>
          <w:tcPr>
            <w:tcW w:w="288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43"/>
              <w:ind w:left="16" w:right="0"/>
              <w:jc w:val="left"/>
              <w:rPr>
                <w:rFonts w:ascii="Courier New" w:hAnsi="Courier New" w:cs="Courier New" w:eastAsia="Courier New"/>
                <w:sz w:val="11"/>
                <w:szCs w:val="11"/>
              </w:rPr>
            </w:pPr>
            <w:r>
              <w:rPr>
                <w:rFonts w:ascii="Courier New"/>
                <w:sz w:val="11"/>
              </w:rPr>
              <w:t>Total</w:t>
            </w:r>
            <w:r>
              <w:rPr>
                <w:rFonts w:ascii="Courier New"/>
                <w:spacing w:val="3"/>
                <w:sz w:val="11"/>
              </w:rPr>
              <w:t> </w:t>
            </w:r>
            <w:r>
              <w:rPr>
                <w:rFonts w:ascii="Courier New"/>
                <w:sz w:val="11"/>
              </w:rPr>
              <w:t>(cod01</w:t>
            </w:r>
            <w:r>
              <w:rPr>
                <w:rFonts w:ascii="Courier New"/>
                <w:spacing w:val="4"/>
                <w:sz w:val="11"/>
              </w:rPr>
              <w:t> </w:t>
            </w:r>
            <w:r>
              <w:rPr>
                <w:rFonts w:ascii="Courier New"/>
                <w:sz w:val="11"/>
              </w:rPr>
              <w:t>la</w:t>
            </w:r>
            <w:r>
              <w:rPr>
                <w:rFonts w:ascii="Courier New"/>
                <w:spacing w:val="4"/>
                <w:sz w:val="11"/>
              </w:rPr>
              <w:t> </w:t>
            </w:r>
            <w:r>
              <w:rPr>
                <w:rFonts w:ascii="Courier New"/>
                <w:sz w:val="11"/>
              </w:rPr>
              <w:t>39.6)</w:t>
            </w:r>
            <w:r>
              <w:rPr>
                <w:rFonts w:ascii="Courier New"/>
                <w:sz w:val="11"/>
              </w:rPr>
            </w:r>
          </w:p>
        </w:tc>
        <w:tc>
          <w:tcPr>
            <w:tcW w:w="813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476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102.952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48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sz w:val="10"/>
              </w:rPr>
              <w:t>96.913</w:t>
            </w:r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532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96.913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18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52"/>
              <w:ind w:left="481" w:right="0"/>
              <w:jc w:val="left"/>
              <w:rPr>
                <w:rFonts w:ascii="Times New Roman" w:hAnsi="Times New Roman" w:cs="Times New Roman" w:eastAsia="Times New Roman"/>
                <w:sz w:val="10"/>
                <w:szCs w:val="10"/>
              </w:rPr>
            </w:pPr>
            <w:r>
              <w:rPr>
                <w:rFonts w:ascii="Times New Roman"/>
                <w:w w:val="95"/>
                <w:sz w:val="10"/>
              </w:rPr>
              <w:t>290.780</w:t>
            </w:r>
            <w:r>
              <w:rPr>
                <w:rFonts w:ascii="Times New Roman"/>
                <w:sz w:val="10"/>
              </w:rPr>
            </w:r>
          </w:p>
        </w:tc>
        <w:tc>
          <w:tcPr>
            <w:tcW w:w="82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4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29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30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832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16840" w:h="11910" w:orient="landscape"/>
          <w:pgMar w:top="160" w:bottom="280" w:left="40" w:right="900"/>
        </w:sectPr>
      </w:pPr>
    </w:p>
    <w:p>
      <w:pPr>
        <w:pStyle w:val="BodyText"/>
        <w:spacing w:line="240" w:lineRule="auto" w:before="79"/>
        <w:ind w:left="578" w:right="0"/>
        <w:jc w:val="center"/>
        <w:rPr>
          <w:b w:val="0"/>
          <w:bCs w:val="0"/>
        </w:rPr>
      </w:pPr>
      <w:r>
        <w:rPr/>
        <w:t>PRIMAR,</w:t>
      </w:r>
      <w:r>
        <w:rPr>
          <w:b w:val="0"/>
        </w:rPr>
      </w:r>
    </w:p>
    <w:p>
      <w:pPr>
        <w:pStyle w:val="BodyText"/>
        <w:spacing w:line="240" w:lineRule="auto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</w:rPr>
        <w:t>RADU-NICOLAE MIHAIU</w:t>
      </w:r>
      <w:r>
        <w:rPr>
          <w:rFonts w:ascii="Times New Roman"/>
          <w:b w:val="0"/>
        </w:rPr>
      </w:r>
    </w:p>
    <w:p>
      <w:pPr>
        <w:pStyle w:val="BodyText"/>
        <w:spacing w:line="240" w:lineRule="auto" w:before="127"/>
        <w:ind w:right="0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/>
        <w:t>DIRECTOR EXECUTIV,</w:t>
      </w:r>
      <w:r>
        <w:rPr>
          <w:b w:val="0"/>
        </w:rPr>
      </w:r>
    </w:p>
    <w:p>
      <w:pPr>
        <w:pStyle w:val="BodyText"/>
        <w:spacing w:line="240" w:lineRule="auto"/>
        <w:ind w:right="0"/>
        <w:jc w:val="center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PÎRVAN </w:t>
      </w:r>
      <w:r>
        <w:rPr/>
        <w:t>FLORENTINA </w:t>
      </w:r>
      <w:r>
        <w:rPr>
          <w:rFonts w:ascii="Times New Roman" w:hAnsi="Times New Roman"/>
        </w:rPr>
        <w:t>TEODORA</w:t>
      </w:r>
      <w:r>
        <w:rPr>
          <w:rFonts w:ascii="Times New Roman" w:hAnsi="Times New Roman"/>
          <w:b w:val="0"/>
        </w:rPr>
      </w:r>
    </w:p>
    <w:p>
      <w:pPr>
        <w:pStyle w:val="BodyText"/>
        <w:spacing w:line="294" w:lineRule="auto" w:before="123"/>
        <w:ind w:left="1047" w:right="714" w:hanging="381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/>
        <w:t>SEF SERVICIU FINANCIAR-</w:t>
      </w:r>
      <w:r>
        <w:rPr/>
        <w:t> CONTABILITATE</w:t>
      </w:r>
      <w:r>
        <w:rPr>
          <w:b w:val="0"/>
        </w:rPr>
      </w:r>
    </w:p>
    <w:p>
      <w:pPr>
        <w:pStyle w:val="BodyText"/>
        <w:spacing w:line="240" w:lineRule="auto" w:before="1"/>
        <w:ind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w w:val="95"/>
        </w:rPr>
        <w:t>MÎINESCU </w:t>
      </w:r>
      <w:r>
        <w:rPr>
          <w:rFonts w:ascii="Times New Roman" w:hAnsi="Times New Roman"/>
          <w:spacing w:val="34"/>
          <w:w w:val="95"/>
        </w:rPr>
        <w:t> </w:t>
      </w:r>
      <w:r>
        <w:rPr>
          <w:rFonts w:ascii="Times New Roman" w:hAnsi="Times New Roman"/>
          <w:w w:val="95"/>
        </w:rPr>
        <w:t>SILVIA-NICOLETA</w:t>
      </w:r>
      <w:r>
        <w:rPr>
          <w:rFonts w:ascii="Times New Roman" w:hAnsi="Times New Roman"/>
          <w:b w:val="0"/>
        </w:rPr>
      </w:r>
    </w:p>
    <w:sectPr>
      <w:type w:val="continuous"/>
      <w:pgSz w:w="16840" w:h="11910" w:orient="landscape"/>
      <w:pgMar w:top="160" w:bottom="280" w:left="40" w:right="900"/>
      <w:cols w:num="3" w:equalWidth="0">
        <w:col w:w="2511" w:space="3179"/>
        <w:col w:w="3156" w:space="3546"/>
        <w:col w:w="35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04"/>
      <w:ind w:left="577"/>
    </w:pPr>
    <w:rPr>
      <w:rFonts w:ascii="Times New Roman" w:hAnsi="Times New Roman" w:eastAsia="Times New Roman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terms:created xsi:type="dcterms:W3CDTF">2022-06-29T08:23:09Z</dcterms:created>
  <dcterms:modified xsi:type="dcterms:W3CDTF">2022-06-29T08:23:09Z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LastSaved">
    <vt:filetime>2022-06-29T00:00:00Z</vt:filetime>
  </property>
</Properties>
</file>