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28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>
      <w:pPr>
        <w:spacing w:line="20" w:lineRule="atLeast"/>
        <w:ind w:left="336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45pt;height:.75pt;mso-position-horizontal-relative:char;mso-position-vertical-relative:line" coordorigin="0,0" coordsize="29,15">
            <v:group style="position:absolute;left:7;top:7;width:15;height:2" coordorigin="7,7" coordsize="15,2">
              <v:shape style="position:absolute;left:7;top:7;width:15;height:2" coordorigin="7,7" coordsize="15,0" path="m7,7l2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3"/>
        <w:ind w:left="1342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3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2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0" w:right="52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lei 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586"/>
        <w:gridCol w:w="1486"/>
        <w:gridCol w:w="1486"/>
        <w:gridCol w:w="1469"/>
        <w:gridCol w:w="1471"/>
      </w:tblGrid>
      <w:tr>
        <w:trPr>
          <w:trHeight w:val="1438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36" w:lineRule="auto"/>
              <w:ind w:left="84" w:right="31" w:firstLine="1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165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4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473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113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4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240" w:lineRule="auto" w:before="117" w:after="0"/>
              <w:ind w:left="253" w:right="0" w:hanging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destinatie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848.701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177.026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567.771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103.904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12</w:t>
            </w:r>
            <w:r>
              <w:rPr>
                <w:rFonts w:ascii="Times New Roman"/>
                <w:w w:val="95"/>
                <w:sz w:val="20"/>
              </w:rPr>
              <w:t>.</w:t>
            </w:r>
            <w:r>
              <w:rPr>
                <w:rFonts w:ascii="Times New Roman"/>
                <w:spacing w:val="1"/>
                <w:w w:val="95"/>
                <w:sz w:val="20"/>
              </w:rPr>
              <w:t>8</w:t>
            </w:r>
            <w:r>
              <w:rPr>
                <w:rFonts w:ascii="Times New Roman"/>
                <w:w w:val="95"/>
                <w:sz w:val="20"/>
              </w:rPr>
              <w:t>48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3.722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9.126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2</w:t>
            </w:r>
            <w:r>
              <w:rPr>
                <w:rFonts w:ascii="Times New Roman"/>
                <w:w w:val="95"/>
                <w:sz w:val="20"/>
              </w:rPr>
              <w:t>7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7</w:t>
            </w:r>
            <w:r>
              <w:rPr>
                <w:rFonts w:ascii="Times New Roman"/>
                <w:spacing w:val="1"/>
                <w:w w:val="95"/>
                <w:sz w:val="20"/>
              </w:rPr>
              <w:t>3</w:t>
            </w:r>
            <w:r>
              <w:rPr>
                <w:rFonts w:ascii="Times New Roman"/>
                <w:w w:val="95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6.890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1.644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1</w:t>
            </w:r>
            <w:r>
              <w:rPr>
                <w:rFonts w:ascii="Times New Roman"/>
                <w:w w:val="95"/>
                <w:sz w:val="20"/>
              </w:rPr>
              <w:t>9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1</w:t>
            </w:r>
            <w:r>
              <w:rPr>
                <w:rFonts w:ascii="Times New Roman"/>
                <w:spacing w:val="1"/>
                <w:w w:val="95"/>
                <w:sz w:val="20"/>
              </w:rPr>
              <w:t>9</w:t>
            </w:r>
            <w:r>
              <w:rPr>
                <w:rFonts w:ascii="Times New Roman"/>
                <w:w w:val="95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833.819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173.858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575.253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8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84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08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40" w:bottom="280" w:left="0" w:right="640"/>
        </w:sectPr>
      </w:pPr>
    </w:p>
    <w:p>
      <w:pPr>
        <w:spacing w:before="79"/>
        <w:ind w:left="106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tabs>
          <w:tab w:pos="4728" w:val="left" w:leader="none"/>
        </w:tabs>
        <w:spacing w:before="44"/>
        <w:ind w:left="44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6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47"/>
        <w:ind w:left="433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94" w:lineRule="auto" w:before="0"/>
        <w:ind w:left="918" w:right="320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44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1910" w:h="16840"/>
      <w:pgMar w:top="40" w:bottom="280" w:left="0" w:right="640"/>
      <w:cols w:num="2" w:equalWidth="0">
        <w:col w:w="6911" w:space="1370"/>
        <w:col w:w="29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39" w:hanging="114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39" w:hanging="99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2022-06-29T08:24:16Z</dcterms:created>
  <dcterms:modified xsi:type="dcterms:W3CDTF">2022-06-29T08:24:16Z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