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D2A76" w14:textId="77777777" w:rsidR="001E44A6" w:rsidRDefault="001E44A6" w:rsidP="001E44A6">
      <w:pPr>
        <w:spacing w:line="234" w:lineRule="exact"/>
        <w:ind w:left="134"/>
        <w:rPr>
          <w:rFonts w:ascii="Times New Roman" w:hAnsi="Times New Roman" w:cs="Times New Roman"/>
          <w:b/>
          <w:w w:val="90"/>
          <w:sz w:val="18"/>
        </w:rPr>
      </w:pPr>
    </w:p>
    <w:p w14:paraId="594E44F8" w14:textId="0E8B99EF" w:rsidR="001E44A6" w:rsidRPr="00EE2EC2" w:rsidRDefault="001E44A6" w:rsidP="004F1B6D">
      <w:pPr>
        <w:spacing w:line="234" w:lineRule="exact"/>
        <w:ind w:left="1574" w:firstLine="586"/>
        <w:rPr>
          <w:rFonts w:ascii="Times New Roman" w:eastAsia="Palatino Linotype" w:hAnsi="Times New Roman" w:cs="Times New Roman"/>
          <w:b/>
          <w:sz w:val="18"/>
          <w:szCs w:val="18"/>
        </w:rPr>
      </w:pPr>
      <w:r w:rsidRPr="00EE2EC2">
        <w:rPr>
          <w:rFonts w:ascii="Times New Roman" w:hAnsi="Times New Roman" w:cs="Times New Roman"/>
          <w:b/>
          <w:w w:val="90"/>
          <w:sz w:val="18"/>
        </w:rPr>
        <w:t>CONSILIUL</w:t>
      </w:r>
      <w:r w:rsidRPr="00EE2EC2">
        <w:rPr>
          <w:rFonts w:ascii="Times New Roman" w:hAnsi="Times New Roman" w:cs="Times New Roman"/>
          <w:b/>
          <w:spacing w:val="9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LOCAL</w:t>
      </w:r>
      <w:r w:rsidRPr="00EE2EC2">
        <w:rPr>
          <w:rFonts w:ascii="Times New Roman" w:hAnsi="Times New Roman" w:cs="Times New Roman"/>
          <w:b/>
          <w:spacing w:val="9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AL</w:t>
      </w:r>
      <w:r w:rsidRPr="00EE2EC2">
        <w:rPr>
          <w:rFonts w:ascii="Times New Roman" w:hAnsi="Times New Roman" w:cs="Times New Roman"/>
          <w:b/>
          <w:spacing w:val="10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SECTORULUI</w:t>
      </w:r>
      <w:r w:rsidRPr="00EE2EC2">
        <w:rPr>
          <w:rFonts w:ascii="Times New Roman" w:hAnsi="Times New Roman" w:cs="Times New Roman"/>
          <w:b/>
          <w:spacing w:val="9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2</w:t>
      </w:r>
      <w:r w:rsidRPr="00EE2EC2">
        <w:rPr>
          <w:rFonts w:ascii="Times New Roman" w:hAnsi="Times New Roman" w:cs="Times New Roman"/>
          <w:b/>
          <w:spacing w:val="10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AL</w:t>
      </w:r>
    </w:p>
    <w:p w14:paraId="2AB8CC8A" w14:textId="70AC6E46" w:rsidR="001E44A6" w:rsidRPr="00EE2EC2" w:rsidRDefault="001E44A6" w:rsidP="001E44A6">
      <w:pPr>
        <w:spacing w:before="42"/>
        <w:rPr>
          <w:rFonts w:ascii="Times New Roman" w:hAnsi="Times New Roman" w:cs="Times New Roman"/>
          <w:b/>
          <w:sz w:val="18"/>
        </w:rPr>
      </w:pPr>
      <w:r w:rsidRPr="00EE2EC2">
        <w:rPr>
          <w:rFonts w:ascii="Times New Roman" w:hAnsi="Times New Roman" w:cs="Times New Roman"/>
          <w:b/>
          <w:sz w:val="18"/>
        </w:rPr>
        <w:t xml:space="preserve">  </w:t>
      </w:r>
      <w:r>
        <w:rPr>
          <w:rFonts w:ascii="Times New Roman" w:hAnsi="Times New Roman" w:cs="Times New Roman"/>
          <w:b/>
          <w:sz w:val="18"/>
        </w:rPr>
        <w:tab/>
      </w:r>
      <w:r w:rsidR="004F1B6D">
        <w:rPr>
          <w:rFonts w:ascii="Times New Roman" w:hAnsi="Times New Roman" w:cs="Times New Roman"/>
          <w:b/>
          <w:sz w:val="18"/>
        </w:rPr>
        <w:tab/>
      </w:r>
      <w:r w:rsidR="004F1B6D">
        <w:rPr>
          <w:rFonts w:ascii="Times New Roman" w:hAnsi="Times New Roman" w:cs="Times New Roman"/>
          <w:b/>
          <w:sz w:val="18"/>
        </w:rPr>
        <w:tab/>
      </w:r>
      <w:r w:rsidRPr="00EE2EC2">
        <w:rPr>
          <w:rFonts w:ascii="Times New Roman" w:hAnsi="Times New Roman" w:cs="Times New Roman"/>
          <w:b/>
          <w:sz w:val="18"/>
        </w:rPr>
        <w:t>MUNICIPIULUI BUCUREȘTI</w:t>
      </w:r>
    </w:p>
    <w:p w14:paraId="4E4EBE67" w14:textId="77777777" w:rsidR="00DC589C" w:rsidRDefault="00DC589C">
      <w:pPr>
        <w:spacing w:before="2" w:line="120" w:lineRule="exact"/>
        <w:rPr>
          <w:sz w:val="12"/>
          <w:szCs w:val="12"/>
        </w:rPr>
      </w:pPr>
    </w:p>
    <w:p w14:paraId="3DEB4A2A" w14:textId="77777777" w:rsidR="00DC589C" w:rsidRDefault="00000000" w:rsidP="001E44A6">
      <w:pPr>
        <w:spacing w:before="72"/>
        <w:ind w:left="2986" w:right="138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  <w:w w:val="105"/>
        </w:rPr>
        <w:t>S</w:t>
      </w:r>
      <w:r>
        <w:rPr>
          <w:rFonts w:ascii="Times New Roman"/>
          <w:spacing w:val="-1"/>
          <w:w w:val="105"/>
        </w:rPr>
        <w:t>IT</w:t>
      </w:r>
      <w:r>
        <w:rPr>
          <w:rFonts w:ascii="Times New Roman"/>
          <w:spacing w:val="-2"/>
          <w:w w:val="105"/>
        </w:rPr>
        <w:t>UA</w:t>
      </w:r>
      <w:r>
        <w:rPr>
          <w:rFonts w:ascii="Times New Roman"/>
          <w:spacing w:val="-1"/>
          <w:w w:val="105"/>
        </w:rPr>
        <w:t>TI</w:t>
      </w:r>
      <w:r>
        <w:rPr>
          <w:rFonts w:ascii="Times New Roman"/>
          <w:spacing w:val="-2"/>
          <w:w w:val="105"/>
        </w:rPr>
        <w:t>A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spacing w:val="-1"/>
          <w:w w:val="105"/>
        </w:rPr>
        <w:t>FL</w:t>
      </w:r>
      <w:r>
        <w:rPr>
          <w:rFonts w:ascii="Times New Roman"/>
          <w:spacing w:val="-2"/>
          <w:w w:val="105"/>
        </w:rPr>
        <w:t>UXU</w:t>
      </w:r>
      <w:r>
        <w:rPr>
          <w:rFonts w:ascii="Times New Roman"/>
          <w:spacing w:val="-1"/>
          <w:w w:val="105"/>
        </w:rPr>
        <w:t>RILOR</w:t>
      </w:r>
      <w:r>
        <w:rPr>
          <w:rFonts w:ascii="Times New Roman"/>
          <w:spacing w:val="22"/>
          <w:w w:val="105"/>
        </w:rPr>
        <w:t xml:space="preserve"> </w:t>
      </w:r>
      <w:r>
        <w:rPr>
          <w:rFonts w:ascii="Times New Roman"/>
          <w:w w:val="105"/>
        </w:rPr>
        <w:t>DE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spacing w:val="-1"/>
          <w:w w:val="105"/>
        </w:rPr>
        <w:t>TREZORERIE</w:t>
      </w:r>
    </w:p>
    <w:p w14:paraId="0688F172" w14:textId="03913BA6" w:rsidR="00DC589C" w:rsidRDefault="001E44A6" w:rsidP="001E44A6">
      <w:pPr>
        <w:spacing w:before="75"/>
        <w:ind w:left="2859" w:right="138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31</w:t>
      </w:r>
      <w:r w:rsidR="00000000">
        <w:rPr>
          <w:rFonts w:ascii="Times New Roman"/>
          <w:sz w:val="20"/>
        </w:rPr>
        <w:t>.03.2024</w:t>
      </w:r>
    </w:p>
    <w:p w14:paraId="4EA36121" w14:textId="77777777" w:rsidR="00DC589C" w:rsidRDefault="00DC589C">
      <w:pPr>
        <w:spacing w:before="3" w:line="160" w:lineRule="exact"/>
        <w:rPr>
          <w:sz w:val="16"/>
          <w:szCs w:val="16"/>
        </w:rPr>
      </w:pPr>
    </w:p>
    <w:p w14:paraId="6CD20A19" w14:textId="77777777" w:rsidR="00DC589C" w:rsidRDefault="00DC589C">
      <w:pPr>
        <w:spacing w:line="160" w:lineRule="exact"/>
        <w:rPr>
          <w:sz w:val="16"/>
          <w:szCs w:val="16"/>
        </w:rPr>
        <w:sectPr w:rsidR="00DC589C" w:rsidSect="009421EC">
          <w:type w:val="continuous"/>
          <w:pgSz w:w="15840" w:h="24480"/>
          <w:pgMar w:top="20" w:right="2260" w:bottom="280" w:left="0" w:header="720" w:footer="720" w:gutter="0"/>
          <w:cols w:space="720"/>
        </w:sectPr>
      </w:pPr>
    </w:p>
    <w:p w14:paraId="50DA5C7D" w14:textId="372BF1BD" w:rsidR="00DC589C" w:rsidRDefault="001E44A6">
      <w:pPr>
        <w:pStyle w:val="BodyText"/>
        <w:spacing w:before="76"/>
        <w:ind w:left="0"/>
        <w:jc w:val="right"/>
        <w:rPr>
          <w:sz w:val="16"/>
          <w:szCs w:val="16"/>
        </w:rPr>
      </w:pPr>
      <w:r>
        <w:rPr>
          <w:spacing w:val="-1"/>
          <w:w w:val="105"/>
          <w:position w:val="1"/>
        </w:rPr>
        <w:t xml:space="preserve">  </w:t>
      </w:r>
      <w:proofErr w:type="spellStart"/>
      <w:r w:rsidR="00000000">
        <w:rPr>
          <w:spacing w:val="-1"/>
          <w:w w:val="105"/>
          <w:position w:val="1"/>
        </w:rPr>
        <w:t>pa</w:t>
      </w:r>
      <w:r w:rsidR="00000000">
        <w:rPr>
          <w:spacing w:val="-2"/>
          <w:w w:val="105"/>
          <w:position w:val="1"/>
        </w:rPr>
        <w:t>g</w:t>
      </w:r>
      <w:proofErr w:type="spellEnd"/>
      <w:r w:rsidR="00000000">
        <w:rPr>
          <w:spacing w:val="-2"/>
          <w:w w:val="105"/>
          <w:position w:val="1"/>
        </w:rPr>
        <w:t>.</w:t>
      </w:r>
      <w:r w:rsidR="00000000">
        <w:rPr>
          <w:spacing w:val="-1"/>
          <w:w w:val="105"/>
          <w:position w:val="1"/>
        </w:rPr>
        <w:t>:</w:t>
      </w:r>
      <w:r w:rsidR="00000000">
        <w:rPr>
          <w:w w:val="105"/>
          <w:position w:val="1"/>
        </w:rPr>
        <w:t xml:space="preserve">  </w:t>
      </w:r>
      <w:r w:rsidR="00000000">
        <w:rPr>
          <w:spacing w:val="44"/>
          <w:w w:val="105"/>
          <w:position w:val="1"/>
        </w:rPr>
        <w:t xml:space="preserve"> </w:t>
      </w:r>
      <w:r w:rsidR="00000000">
        <w:rPr>
          <w:w w:val="105"/>
          <w:sz w:val="16"/>
        </w:rPr>
        <w:t>1</w:t>
      </w:r>
    </w:p>
    <w:p w14:paraId="641B078B" w14:textId="77777777" w:rsidR="00DC589C" w:rsidRDefault="00000000">
      <w:pPr>
        <w:pStyle w:val="BodyText"/>
        <w:ind w:left="546"/>
      </w:pPr>
      <w:r>
        <w:br w:type="column"/>
      </w:r>
      <w:r>
        <w:t>-</w:t>
      </w:r>
      <w:r>
        <w:rPr>
          <w:spacing w:val="44"/>
        </w:rPr>
        <w:t xml:space="preserve"> </w:t>
      </w:r>
      <w:r>
        <w:t>lei -</w:t>
      </w:r>
    </w:p>
    <w:p w14:paraId="7BFD3B0E" w14:textId="77777777" w:rsidR="00DC589C" w:rsidRDefault="00DC589C">
      <w:pPr>
        <w:sectPr w:rsidR="00DC589C" w:rsidSect="009421EC">
          <w:type w:val="continuous"/>
          <w:pgSz w:w="15840" w:h="24480"/>
          <w:pgMar w:top="20" w:right="2260" w:bottom="280" w:left="0" w:header="720" w:footer="720" w:gutter="0"/>
          <w:cols w:num="2" w:space="720" w:equalWidth="0">
            <w:col w:w="9823" w:space="40"/>
            <w:col w:w="3717"/>
          </w:cols>
        </w:sectPr>
      </w:pPr>
    </w:p>
    <w:tbl>
      <w:tblPr>
        <w:tblW w:w="0" w:type="auto"/>
        <w:tblInd w:w="22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5971"/>
        <w:gridCol w:w="1454"/>
        <w:gridCol w:w="1411"/>
        <w:gridCol w:w="1423"/>
      </w:tblGrid>
      <w:tr w:rsidR="00DC589C" w14:paraId="5A7EC484" w14:textId="77777777" w:rsidTr="00E34B5A">
        <w:trPr>
          <w:trHeight w:hRule="exact" w:val="718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F86F1" w14:textId="77777777" w:rsidR="00DC589C" w:rsidRDefault="00DC589C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14:paraId="007892F6" w14:textId="77777777" w:rsidR="00DC589C" w:rsidRDefault="00000000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5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A9ED1" w14:textId="77777777" w:rsidR="00DC589C" w:rsidRDefault="00DC589C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289B7B4A" w14:textId="77777777" w:rsidR="00DC589C" w:rsidRDefault="00000000">
            <w:pPr>
              <w:pStyle w:val="TableParagraph"/>
              <w:ind w:left="16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5902C" w14:textId="77777777" w:rsidR="00DC589C" w:rsidRDefault="00DC589C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14:paraId="6F08D8B6" w14:textId="77777777" w:rsidR="00DC589C" w:rsidRDefault="00000000">
            <w:pPr>
              <w:pStyle w:val="TableParagraph"/>
              <w:ind w:left="4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5"/>
                <w:sz w:val="18"/>
              </w:rPr>
              <w:t>Total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EB5EE" w14:textId="77777777" w:rsidR="00DC589C" w:rsidRDefault="00DC589C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14:paraId="4F463005" w14:textId="77777777" w:rsidR="00DC589C" w:rsidRDefault="00000000">
            <w:pPr>
              <w:pStyle w:val="TableParagraph"/>
              <w:spacing w:line="258" w:lineRule="auto"/>
              <w:ind w:left="444" w:hanging="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20"/>
                <w:sz w:val="18"/>
              </w:rPr>
              <w:t>Casa</w:t>
            </w:r>
            <w:r>
              <w:rPr>
                <w:rFonts w:ascii="Times New Roman"/>
                <w:spacing w:val="-1"/>
                <w:w w:val="120"/>
                <w:sz w:val="18"/>
              </w:rPr>
              <w:t xml:space="preserve"> </w:t>
            </w:r>
            <w:r>
              <w:rPr>
                <w:rFonts w:ascii="Times New Roman"/>
                <w:w w:val="120"/>
                <w:sz w:val="18"/>
              </w:rPr>
              <w:t>in</w:t>
            </w:r>
            <w:r>
              <w:rPr>
                <w:rFonts w:ascii="Times New Roman"/>
                <w:w w:val="122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20"/>
                <w:sz w:val="18"/>
              </w:rPr>
              <w:t>v</w:t>
            </w:r>
            <w:r>
              <w:rPr>
                <w:rFonts w:ascii="Times New Roman"/>
                <w:spacing w:val="-1"/>
                <w:w w:val="120"/>
                <w:sz w:val="18"/>
              </w:rPr>
              <w:t>a</w:t>
            </w:r>
            <w:r>
              <w:rPr>
                <w:rFonts w:ascii="Times New Roman"/>
                <w:spacing w:val="-2"/>
                <w:w w:val="120"/>
                <w:sz w:val="18"/>
              </w:rPr>
              <w:t>l</w:t>
            </w:r>
            <w:r>
              <w:rPr>
                <w:rFonts w:ascii="Times New Roman"/>
                <w:spacing w:val="-1"/>
                <w:w w:val="120"/>
                <w:sz w:val="18"/>
              </w:rPr>
              <w:t>uta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D115F" w14:textId="77777777" w:rsidR="00DC589C" w:rsidRDefault="00DC589C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14:paraId="54805662" w14:textId="77777777" w:rsidR="00DC589C" w:rsidRDefault="00000000">
            <w:pPr>
              <w:pStyle w:val="TableParagraph"/>
              <w:spacing w:line="258" w:lineRule="auto"/>
              <w:ind w:left="182" w:firstLine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5"/>
                <w:sz w:val="18"/>
              </w:rPr>
              <w:t>Al</w:t>
            </w:r>
            <w:r>
              <w:rPr>
                <w:rFonts w:ascii="Times New Roman"/>
                <w:spacing w:val="-1"/>
                <w:w w:val="115"/>
                <w:sz w:val="18"/>
              </w:rPr>
              <w:t>te</w:t>
            </w:r>
            <w:r>
              <w:rPr>
                <w:rFonts w:ascii="Times New Roman"/>
                <w:spacing w:val="20"/>
                <w:w w:val="12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  <w:sz w:val="18"/>
              </w:rPr>
              <w:t>disponibilitati</w:t>
            </w:r>
            <w:proofErr w:type="spellEnd"/>
          </w:p>
        </w:tc>
      </w:tr>
      <w:tr w:rsidR="00DC589C" w14:paraId="6DCC0C41" w14:textId="77777777" w:rsidTr="00E34B5A">
        <w:trPr>
          <w:trHeight w:hRule="exact" w:val="289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45F0C4" w14:textId="77777777" w:rsidR="00DC589C" w:rsidRDefault="00000000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04002</w:t>
            </w:r>
          </w:p>
        </w:tc>
        <w:tc>
          <w:tcPr>
            <w:tcW w:w="59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326FDD" w14:textId="77777777" w:rsidR="00DC589C" w:rsidRDefault="00000000">
            <w:pPr>
              <w:pStyle w:val="TableParagraph"/>
              <w:spacing w:before="7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1.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Incasari</w:t>
            </w:r>
            <w:proofErr w:type="spellEnd"/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FA30E6" w14:textId="77777777" w:rsidR="00DC589C" w:rsidRDefault="00000000">
            <w:pPr>
              <w:pStyle w:val="TableParagraph"/>
              <w:spacing w:before="9"/>
              <w:ind w:left="6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87.139.536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32C990" w14:textId="77777777" w:rsidR="00DC589C" w:rsidRDefault="00000000">
            <w:pPr>
              <w:pStyle w:val="TableParagraph"/>
              <w:spacing w:before="24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324.119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6B6343" w14:textId="77777777" w:rsidR="00DC589C" w:rsidRDefault="00000000">
            <w:pPr>
              <w:pStyle w:val="TableParagraph"/>
              <w:spacing w:before="24"/>
              <w:ind w:left="5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86.815.417</w:t>
            </w:r>
          </w:p>
        </w:tc>
      </w:tr>
      <w:tr w:rsidR="00DC589C" w14:paraId="0F3BD218" w14:textId="77777777" w:rsidTr="00E34B5A">
        <w:trPr>
          <w:trHeight w:hRule="exact" w:val="284"/>
        </w:trPr>
        <w:tc>
          <w:tcPr>
            <w:tcW w:w="6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FF10D3" w14:textId="77777777" w:rsidR="00DC589C" w:rsidRDefault="00000000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04003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354832" w14:textId="77777777" w:rsidR="00DC589C" w:rsidRDefault="00000000">
            <w:pPr>
              <w:pStyle w:val="TableParagraph"/>
              <w:spacing w:before="9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2.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1F5BF6" w14:textId="77777777" w:rsidR="00DC589C" w:rsidRDefault="00000000">
            <w:pPr>
              <w:pStyle w:val="TableParagraph"/>
              <w:spacing w:before="11"/>
              <w:ind w:left="6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91.964.002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017D63F" w14:textId="77777777" w:rsidR="00DC589C" w:rsidRDefault="00000000">
            <w:pPr>
              <w:pStyle w:val="TableParagraph"/>
              <w:spacing w:before="25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324.119</w:t>
            </w:r>
          </w:p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82D540" w14:textId="77777777" w:rsidR="00DC589C" w:rsidRDefault="00000000">
            <w:pPr>
              <w:pStyle w:val="TableParagraph"/>
              <w:spacing w:before="25"/>
              <w:ind w:left="5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91.639.883</w:t>
            </w:r>
          </w:p>
        </w:tc>
      </w:tr>
      <w:tr w:rsidR="00DC589C" w14:paraId="3603D901" w14:textId="77777777" w:rsidTr="00E34B5A">
        <w:trPr>
          <w:trHeight w:hRule="exact" w:val="283"/>
        </w:trPr>
        <w:tc>
          <w:tcPr>
            <w:tcW w:w="6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F79BAB" w14:textId="77777777" w:rsidR="00DC589C" w:rsidRDefault="00000000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04004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1BA466" w14:textId="77777777" w:rsidR="00DC589C" w:rsidRDefault="00000000">
            <w:pPr>
              <w:pStyle w:val="TableParagraph"/>
              <w:spacing w:before="8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3.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Numerar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activitatea</w:t>
            </w:r>
            <w:proofErr w:type="spellEnd"/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7E9627" w14:textId="77777777" w:rsidR="00DC589C" w:rsidRDefault="00DC589C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531960" w14:textId="77777777" w:rsidR="00DC589C" w:rsidRDefault="00DC589C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017575" w14:textId="77777777" w:rsidR="00DC589C" w:rsidRDefault="00DC589C"/>
        </w:tc>
      </w:tr>
      <w:tr w:rsidR="00DC589C" w14:paraId="01E69ED3" w14:textId="77777777" w:rsidTr="00E34B5A">
        <w:trPr>
          <w:trHeight w:hRule="exact" w:val="284"/>
        </w:trPr>
        <w:tc>
          <w:tcPr>
            <w:tcW w:w="6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A8CA7D" w14:textId="77777777" w:rsidR="00DC589C" w:rsidRDefault="00000000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04004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6CF00F" w14:textId="77777777" w:rsidR="00DC589C" w:rsidRDefault="00000000">
            <w:pPr>
              <w:pStyle w:val="TableParagraph"/>
              <w:spacing w:before="9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operationala</w:t>
            </w:r>
            <w:proofErr w:type="spellEnd"/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(rd.02-rd.03)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423057" w14:textId="77777777" w:rsidR="00DC589C" w:rsidRDefault="00000000">
            <w:pPr>
              <w:pStyle w:val="TableParagraph"/>
              <w:spacing w:before="11"/>
              <w:ind w:left="6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-4.824.466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4538A0" w14:textId="77777777" w:rsidR="00DC589C" w:rsidRDefault="00DC589C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9A1364" w14:textId="77777777" w:rsidR="00DC589C" w:rsidRDefault="00000000">
            <w:pPr>
              <w:pStyle w:val="TableParagraph"/>
              <w:spacing w:before="25"/>
              <w:ind w:left="5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-4.824.466</w:t>
            </w:r>
          </w:p>
        </w:tc>
      </w:tr>
      <w:tr w:rsidR="00DC589C" w14:paraId="5A73746A" w14:textId="77777777" w:rsidTr="00E34B5A">
        <w:trPr>
          <w:trHeight w:hRule="exact" w:val="283"/>
        </w:trPr>
        <w:tc>
          <w:tcPr>
            <w:tcW w:w="6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67C0AC" w14:textId="77777777" w:rsidR="00DC589C" w:rsidRDefault="00000000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04013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574CEC" w14:textId="77777777" w:rsidR="00DC589C" w:rsidRDefault="00000000">
            <w:pPr>
              <w:pStyle w:val="TableParagraph"/>
              <w:spacing w:before="8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</w:t>
            </w:r>
            <w:r>
              <w:rPr>
                <w:rFonts w:ascii="Times New Roman"/>
                <w:spacing w:val="3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CRESTEREA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(DESCRESTEREA)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NETA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2EBA50" w14:textId="77777777" w:rsidR="00DC589C" w:rsidRDefault="00DC589C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AE6FAF" w14:textId="77777777" w:rsidR="00DC589C" w:rsidRDefault="00DC589C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FF5BD9" w14:textId="77777777" w:rsidR="00DC589C" w:rsidRDefault="00DC589C"/>
        </w:tc>
      </w:tr>
      <w:tr w:rsidR="00DC589C" w14:paraId="19DC0BF2" w14:textId="77777777" w:rsidTr="00E34B5A">
        <w:trPr>
          <w:trHeight w:hRule="exact" w:val="283"/>
        </w:trPr>
        <w:tc>
          <w:tcPr>
            <w:tcW w:w="6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45E585" w14:textId="77777777" w:rsidR="00DC589C" w:rsidRDefault="00000000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04013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82DF16" w14:textId="77777777" w:rsidR="00DC589C" w:rsidRDefault="00000000">
            <w:pPr>
              <w:pStyle w:val="TableParagraph"/>
              <w:spacing w:before="8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B4F235" w14:textId="77777777" w:rsidR="00DC589C" w:rsidRDefault="00DC589C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BCC354" w14:textId="77777777" w:rsidR="00DC589C" w:rsidRDefault="00DC589C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9E52D3" w14:textId="77777777" w:rsidR="00DC589C" w:rsidRDefault="00DC589C"/>
        </w:tc>
      </w:tr>
      <w:tr w:rsidR="00DC589C" w14:paraId="18CF761C" w14:textId="77777777" w:rsidTr="00E34B5A">
        <w:trPr>
          <w:trHeight w:hRule="exact" w:val="284"/>
        </w:trPr>
        <w:tc>
          <w:tcPr>
            <w:tcW w:w="6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C30B99" w14:textId="77777777" w:rsidR="00DC589C" w:rsidRDefault="00000000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04013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A0A767" w14:textId="77777777" w:rsidR="00DC589C" w:rsidRDefault="00000000">
            <w:pPr>
              <w:pStyle w:val="TableParagraph"/>
              <w:spacing w:before="9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(rd.04+rd.08+rd.12)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42E473" w14:textId="77777777" w:rsidR="00DC589C" w:rsidRDefault="00000000">
            <w:pPr>
              <w:pStyle w:val="TableParagraph"/>
              <w:spacing w:before="11"/>
              <w:ind w:left="6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-4.824.466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42D4EF" w14:textId="77777777" w:rsidR="00DC589C" w:rsidRDefault="00DC589C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EFC7C3" w14:textId="77777777" w:rsidR="00DC589C" w:rsidRDefault="00000000">
            <w:pPr>
              <w:pStyle w:val="TableParagraph"/>
              <w:spacing w:before="25"/>
              <w:ind w:left="5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-4.824.466</w:t>
            </w:r>
          </w:p>
        </w:tc>
      </w:tr>
      <w:tr w:rsidR="00DC589C" w14:paraId="24034098" w14:textId="77777777" w:rsidTr="00E34B5A">
        <w:trPr>
          <w:trHeight w:hRule="exact" w:val="283"/>
        </w:trPr>
        <w:tc>
          <w:tcPr>
            <w:tcW w:w="6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F2C3B8" w14:textId="77777777" w:rsidR="00DC589C" w:rsidRDefault="00000000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04014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4B68D9" w14:textId="11CFB72E" w:rsidR="00DC589C" w:rsidRDefault="00000000">
            <w:pPr>
              <w:pStyle w:val="TableParagraph"/>
              <w:spacing w:before="8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V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022219" w14:textId="77777777" w:rsidR="00DC589C" w:rsidRDefault="00DC589C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E30E0C" w14:textId="77777777" w:rsidR="00DC589C" w:rsidRDefault="00DC589C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9EAA98" w14:textId="77777777" w:rsidR="00DC589C" w:rsidRDefault="00DC589C"/>
        </w:tc>
      </w:tr>
      <w:tr w:rsidR="00DC589C" w14:paraId="32259DA9" w14:textId="77777777" w:rsidTr="00E34B5A">
        <w:trPr>
          <w:trHeight w:hRule="exact" w:val="284"/>
        </w:trPr>
        <w:tc>
          <w:tcPr>
            <w:tcW w:w="6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D1C39D" w14:textId="77777777" w:rsidR="00DC589C" w:rsidRDefault="00000000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04014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4A20F3" w14:textId="77777777" w:rsidR="00DC589C" w:rsidRDefault="00000000">
            <w:pPr>
              <w:pStyle w:val="TableParagraph"/>
              <w:spacing w:before="9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INCEPUTUL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PERIOADEI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DEC5A0" w14:textId="77777777" w:rsidR="00DC589C" w:rsidRDefault="00000000">
            <w:pPr>
              <w:pStyle w:val="TableParagraph"/>
              <w:spacing w:before="11"/>
              <w:ind w:left="5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106.388.303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503935" w14:textId="77777777" w:rsidR="00DC589C" w:rsidRDefault="00DC589C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AF74EE" w14:textId="77777777" w:rsidR="00DC589C" w:rsidRDefault="00000000">
            <w:pPr>
              <w:pStyle w:val="TableParagraph"/>
              <w:spacing w:before="25"/>
              <w:ind w:left="4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106.388.303</w:t>
            </w:r>
          </w:p>
        </w:tc>
      </w:tr>
      <w:tr w:rsidR="00DC589C" w14:paraId="30BD71D5" w14:textId="77777777" w:rsidTr="00E34B5A">
        <w:trPr>
          <w:trHeight w:hRule="exact" w:val="283"/>
        </w:trPr>
        <w:tc>
          <w:tcPr>
            <w:tcW w:w="61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81E3602" w14:textId="77777777" w:rsidR="00DC589C" w:rsidRDefault="00000000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04017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A0ACDDB" w14:textId="77777777" w:rsidR="00DC589C" w:rsidRDefault="00000000">
            <w:pPr>
              <w:pStyle w:val="TableParagraph"/>
              <w:spacing w:before="8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</w:t>
            </w:r>
            <w:r>
              <w:rPr>
                <w:rFonts w:ascii="Times New Roman"/>
                <w:spacing w:val="3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B883050" w14:textId="77777777" w:rsidR="00DC589C" w:rsidRDefault="00DC589C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B23A29" w14:textId="77777777" w:rsidR="00DC589C" w:rsidRDefault="00DC589C"/>
        </w:tc>
        <w:tc>
          <w:tcPr>
            <w:tcW w:w="14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A6E3393" w14:textId="77777777" w:rsidR="00DC589C" w:rsidRDefault="00DC589C"/>
        </w:tc>
      </w:tr>
      <w:tr w:rsidR="00DC589C" w14:paraId="70E6FA45" w14:textId="77777777" w:rsidTr="00E34B5A">
        <w:trPr>
          <w:trHeight w:hRule="exact" w:val="287"/>
        </w:trPr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EC4D3A4" w14:textId="77777777" w:rsidR="00DC589C" w:rsidRDefault="00000000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04017</w:t>
            </w:r>
          </w:p>
        </w:tc>
        <w:tc>
          <w:tcPr>
            <w:tcW w:w="597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F81D90" w14:textId="68B31429" w:rsidR="00DC589C" w:rsidRDefault="00000000">
            <w:pPr>
              <w:pStyle w:val="TableParagraph"/>
              <w:spacing w:before="9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FINELE</w:t>
            </w:r>
            <w:r>
              <w:rPr>
                <w:rFonts w:ascii="Times New Roman"/>
                <w:spacing w:val="-3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PERIOADEI</w:t>
            </w:r>
            <w:r w:rsidR="001E44A6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(rd.13+14+15-16)</w:t>
            </w:r>
          </w:p>
        </w:tc>
        <w:tc>
          <w:tcPr>
            <w:tcW w:w="145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92CED7" w14:textId="77777777" w:rsidR="00DC589C" w:rsidRDefault="00000000">
            <w:pPr>
              <w:pStyle w:val="TableParagraph"/>
              <w:spacing w:before="11"/>
              <w:ind w:left="5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101.563.837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15EA6A" w14:textId="77777777" w:rsidR="00DC589C" w:rsidRDefault="00DC589C"/>
        </w:tc>
        <w:tc>
          <w:tcPr>
            <w:tcW w:w="1423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ECEDC51" w14:textId="77777777" w:rsidR="00DC589C" w:rsidRDefault="00000000">
            <w:pPr>
              <w:pStyle w:val="TableParagraph"/>
              <w:spacing w:before="25"/>
              <w:ind w:left="4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101.563.837</w:t>
            </w:r>
          </w:p>
        </w:tc>
      </w:tr>
    </w:tbl>
    <w:p w14:paraId="681C2A04" w14:textId="77777777" w:rsidR="00DC589C" w:rsidRDefault="00DC589C">
      <w:pPr>
        <w:spacing w:before="1" w:line="120" w:lineRule="exact"/>
        <w:rPr>
          <w:sz w:val="12"/>
          <w:szCs w:val="12"/>
        </w:rPr>
      </w:pPr>
    </w:p>
    <w:p w14:paraId="1B84CC86" w14:textId="77777777" w:rsidR="00DC589C" w:rsidRDefault="00DC589C">
      <w:pPr>
        <w:spacing w:line="120" w:lineRule="exact"/>
        <w:rPr>
          <w:sz w:val="12"/>
          <w:szCs w:val="12"/>
        </w:rPr>
        <w:sectPr w:rsidR="00DC589C" w:rsidSect="009421EC">
          <w:type w:val="continuous"/>
          <w:pgSz w:w="15840" w:h="24480"/>
          <w:pgMar w:top="20" w:right="2260" w:bottom="280" w:left="0" w:header="720" w:footer="720" w:gutter="0"/>
          <w:cols w:space="720"/>
        </w:sectPr>
      </w:pPr>
    </w:p>
    <w:p w14:paraId="50A6E7D4" w14:textId="77777777" w:rsidR="00DC589C" w:rsidRDefault="00DC589C">
      <w:pPr>
        <w:spacing w:before="7" w:line="130" w:lineRule="exact"/>
        <w:rPr>
          <w:sz w:val="13"/>
          <w:szCs w:val="13"/>
        </w:rPr>
      </w:pPr>
    </w:p>
    <w:tbl>
      <w:tblPr>
        <w:tblStyle w:val="TableGrid"/>
        <w:tblpPr w:leftFromText="180" w:rightFromText="180" w:vertAnchor="text" w:horzAnchor="page" w:tblpX="2451" w:tblpY="1364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560"/>
        <w:gridCol w:w="4677"/>
      </w:tblGrid>
      <w:tr w:rsidR="004F1B6D" w14:paraId="5103E943" w14:textId="77777777" w:rsidTr="004F1B6D">
        <w:tc>
          <w:tcPr>
            <w:tcW w:w="4644" w:type="dxa"/>
          </w:tcPr>
          <w:p w14:paraId="48817A81" w14:textId="77777777" w:rsidR="001E44A6" w:rsidRPr="00EE2EC2" w:rsidRDefault="001E44A6" w:rsidP="004F1B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Conducatorul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   </w:t>
            </w: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institutiei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,</w:t>
            </w:r>
          </w:p>
        </w:tc>
        <w:tc>
          <w:tcPr>
            <w:tcW w:w="1560" w:type="dxa"/>
          </w:tcPr>
          <w:p w14:paraId="2A457E9B" w14:textId="77777777" w:rsidR="001E44A6" w:rsidRPr="00EE2EC2" w:rsidRDefault="001E44A6" w:rsidP="004F1B6D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4716CEAF" w14:textId="77777777" w:rsidR="001E44A6" w:rsidRPr="00EE2EC2" w:rsidRDefault="001E44A6" w:rsidP="004F1B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</w:tr>
      <w:tr w:rsidR="004F1B6D" w14:paraId="1C6DD580" w14:textId="77777777" w:rsidTr="004F1B6D">
        <w:tc>
          <w:tcPr>
            <w:tcW w:w="4644" w:type="dxa"/>
          </w:tcPr>
          <w:p w14:paraId="1E189971" w14:textId="77777777" w:rsidR="001E44A6" w:rsidRPr="00EE2EC2" w:rsidRDefault="001E44A6" w:rsidP="004F1B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ORDONATOR PRINCIPAL DE CREDITE,</w:t>
            </w:r>
          </w:p>
        </w:tc>
        <w:tc>
          <w:tcPr>
            <w:tcW w:w="1560" w:type="dxa"/>
          </w:tcPr>
          <w:p w14:paraId="30C33F52" w14:textId="77777777" w:rsidR="001E44A6" w:rsidRPr="00EE2EC2" w:rsidRDefault="001E44A6" w:rsidP="004F1B6D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4D60FA44" w14:textId="77777777" w:rsidR="001E44A6" w:rsidRPr="00EE2EC2" w:rsidRDefault="001E44A6" w:rsidP="004F1B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</w:tr>
      <w:tr w:rsidR="004F1B6D" w14:paraId="7992347D" w14:textId="77777777" w:rsidTr="004F1B6D">
        <w:tc>
          <w:tcPr>
            <w:tcW w:w="4644" w:type="dxa"/>
          </w:tcPr>
          <w:p w14:paraId="3CA45E53" w14:textId="77777777" w:rsidR="001E44A6" w:rsidRPr="00EE2EC2" w:rsidRDefault="001E44A6" w:rsidP="004F1B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R</w:t>
            </w:r>
            <w:r w:rsidRPr="00EE2EC2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ADU-NICOLAE MIHAIU</w:t>
            </w:r>
          </w:p>
        </w:tc>
        <w:tc>
          <w:tcPr>
            <w:tcW w:w="1560" w:type="dxa"/>
          </w:tcPr>
          <w:p w14:paraId="08C3734B" w14:textId="77777777" w:rsidR="001E44A6" w:rsidRPr="00EE2EC2" w:rsidRDefault="001E44A6" w:rsidP="004F1B6D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4D2AAF41" w14:textId="77777777" w:rsidR="001E44A6" w:rsidRPr="00EE2EC2" w:rsidRDefault="001E44A6" w:rsidP="004F1B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Conducatorul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   </w:t>
            </w: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compartimentului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  </w:t>
            </w: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financiar-contabil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,</w:t>
            </w:r>
          </w:p>
        </w:tc>
      </w:tr>
      <w:tr w:rsidR="004F1B6D" w14:paraId="10713EB8" w14:textId="77777777" w:rsidTr="004F1B6D">
        <w:tc>
          <w:tcPr>
            <w:tcW w:w="4644" w:type="dxa"/>
          </w:tcPr>
          <w:p w14:paraId="78F4A47B" w14:textId="77777777" w:rsidR="001E44A6" w:rsidRPr="00EE2EC2" w:rsidRDefault="001E44A6" w:rsidP="004F1B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560" w:type="dxa"/>
          </w:tcPr>
          <w:p w14:paraId="5C56F34D" w14:textId="77777777" w:rsidR="001E44A6" w:rsidRPr="00EE2EC2" w:rsidRDefault="001E44A6" w:rsidP="004F1B6D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0EC0AB1D" w14:textId="77777777" w:rsidR="001E44A6" w:rsidRPr="00EE2EC2" w:rsidRDefault="001E44A6" w:rsidP="004F1B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Șef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serviciu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,</w:t>
            </w:r>
          </w:p>
        </w:tc>
      </w:tr>
      <w:tr w:rsidR="004F1B6D" w14:paraId="0E23E332" w14:textId="77777777" w:rsidTr="004F1B6D">
        <w:tc>
          <w:tcPr>
            <w:tcW w:w="4644" w:type="dxa"/>
          </w:tcPr>
          <w:p w14:paraId="637FE1BF" w14:textId="77777777" w:rsidR="001E44A6" w:rsidRPr="00EE2EC2" w:rsidRDefault="001E44A6" w:rsidP="004F1B6D">
            <w:pPr>
              <w:jc w:val="center"/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1560" w:type="dxa"/>
          </w:tcPr>
          <w:p w14:paraId="3C045279" w14:textId="77777777" w:rsidR="001E44A6" w:rsidRPr="00EE2EC2" w:rsidRDefault="001E44A6" w:rsidP="004F1B6D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0CDCCFFD" w14:textId="77777777" w:rsidR="001E44A6" w:rsidRPr="00EE2EC2" w:rsidRDefault="001E44A6" w:rsidP="004F1B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ANTOANELA-ȘTEFANIA PETRE</w:t>
            </w:r>
          </w:p>
        </w:tc>
      </w:tr>
    </w:tbl>
    <w:p w14:paraId="2E187DDE" w14:textId="77777777" w:rsidR="00DC589C" w:rsidRDefault="00DC589C">
      <w:pPr>
        <w:spacing w:line="180" w:lineRule="exact"/>
        <w:rPr>
          <w:sz w:val="18"/>
          <w:szCs w:val="18"/>
        </w:rPr>
      </w:pPr>
    </w:p>
    <w:sectPr w:rsidR="00DC589C">
      <w:type w:val="continuous"/>
      <w:pgSz w:w="15840" w:h="24480"/>
      <w:pgMar w:top="20" w:right="2260" w:bottom="280" w:left="0" w:header="720" w:footer="720" w:gutter="0"/>
      <w:cols w:num="2" w:space="720" w:equalWidth="0">
        <w:col w:w="3903" w:space="777"/>
        <w:col w:w="8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89C"/>
    <w:rsid w:val="001E44A6"/>
    <w:rsid w:val="004F1B6D"/>
    <w:rsid w:val="009421EC"/>
    <w:rsid w:val="00DC589C"/>
    <w:rsid w:val="00E3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019D"/>
  <w15:docId w15:val="{CC0A41B2-DDAE-4DB2-8B52-B7F92CC7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7"/>
      <w:ind w:left="134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E44A6"/>
    <w:pPr>
      <w:widowControl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48158870</dc:creator>
  <cp:lastModifiedBy>DRAGOS ALIN</cp:lastModifiedBy>
  <cp:revision>4</cp:revision>
  <dcterms:created xsi:type="dcterms:W3CDTF">2024-05-09T10:25:00Z</dcterms:created>
  <dcterms:modified xsi:type="dcterms:W3CDTF">2024-05-09T10:11:00Z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LastSaved">
    <vt:filetime>2024-05-09T00:00:00Z</vt:filetime>
  </property>
</Properties>
</file>