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B66975" w:rsidRDefault="00B66975" w:rsidP="00BE4AF2">
                            <w:pPr>
                              <w:rPr>
                                <w:b/>
                                <w:spacing w:val="-16"/>
                                <w:sz w:val="23"/>
                                <w:szCs w:val="23"/>
                                <w:lang w:val="it-IT"/>
                              </w:rPr>
                            </w:pPr>
                            <w:r w:rsidRPr="00DA773B">
                              <w:rPr>
                                <w:b/>
                                <w:spacing w:val="-16"/>
                                <w:sz w:val="23"/>
                                <w:szCs w:val="23"/>
                                <w:lang w:val="it-IT"/>
                              </w:rPr>
                              <w:t xml:space="preserve">                                     </w:t>
                            </w:r>
                          </w:p>
                          <w:p w14:paraId="03996FF2" w14:textId="77777777" w:rsidR="00B66975" w:rsidRPr="00596EC9" w:rsidRDefault="00B6697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66975" w:rsidRPr="00596EC9" w:rsidRDefault="00B6697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66975" w:rsidRPr="00596EC9" w:rsidRDefault="00B6697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66975" w:rsidRPr="00596EC9" w:rsidRDefault="00B6697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B66975" w:rsidRDefault="00B66975" w:rsidP="00BE4AF2">
                      <w:pPr>
                        <w:rPr>
                          <w:b/>
                          <w:spacing w:val="-16"/>
                          <w:sz w:val="23"/>
                          <w:szCs w:val="23"/>
                          <w:lang w:val="it-IT"/>
                        </w:rPr>
                      </w:pPr>
                      <w:r w:rsidRPr="00DA773B">
                        <w:rPr>
                          <w:b/>
                          <w:spacing w:val="-16"/>
                          <w:sz w:val="23"/>
                          <w:szCs w:val="23"/>
                          <w:lang w:val="it-IT"/>
                        </w:rPr>
                        <w:t xml:space="preserve">                                     </w:t>
                      </w:r>
                    </w:p>
                    <w:p w14:paraId="03996FF2" w14:textId="77777777" w:rsidR="00B66975" w:rsidRPr="00596EC9" w:rsidRDefault="00B6697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66975" w:rsidRPr="00596EC9" w:rsidRDefault="00B6697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66975" w:rsidRPr="00596EC9" w:rsidRDefault="00B6697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66975" w:rsidRPr="00596EC9" w:rsidRDefault="00B6697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77777777"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p>
    <w:p w14:paraId="237AC6E4" w14:textId="77777777" w:rsidR="00D62280" w:rsidRPr="00840A01" w:rsidRDefault="00DC5C6B" w:rsidP="00DA773B">
      <w:pPr>
        <w:ind w:left="-567" w:hanging="284"/>
        <w:rPr>
          <w:b/>
          <w:sz w:val="18"/>
          <w:szCs w:val="18"/>
          <w:lang w:val="fr-FR"/>
        </w:rPr>
      </w:pPr>
      <w:r w:rsidRPr="00840A01">
        <w:rPr>
          <w:b/>
          <w:sz w:val="18"/>
          <w:szCs w:val="18"/>
          <w:lang w:val="fr-FR"/>
        </w:rPr>
        <w:t xml:space="preserve">   </w:t>
      </w:r>
      <w:hyperlink r:id="rId12"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82CEAE0" w14:textId="77777777" w:rsidR="000B4BD2" w:rsidRPr="00840A01" w:rsidRDefault="000B4BD2" w:rsidP="00335683">
      <w:pPr>
        <w:rPr>
          <w:b/>
          <w:sz w:val="18"/>
          <w:szCs w:val="18"/>
          <w:lang w:val="fr-FR"/>
        </w:rPr>
      </w:pPr>
    </w:p>
    <w:p w14:paraId="33E04C8E" w14:textId="77777777" w:rsidR="002B7043" w:rsidRPr="00840A01" w:rsidRDefault="002B7043" w:rsidP="002B7043">
      <w:pPr>
        <w:spacing w:line="480" w:lineRule="auto"/>
        <w:rPr>
          <w:b/>
          <w:sz w:val="18"/>
          <w:szCs w:val="18"/>
          <w:lang w:val="fr-FR"/>
        </w:rPr>
      </w:pPr>
    </w:p>
    <w:p w14:paraId="3EE5B8A1" w14:textId="652A2CA5" w:rsidR="002B7043" w:rsidRPr="00BE70FF" w:rsidRDefault="002B7043" w:rsidP="002B7043">
      <w:pPr>
        <w:spacing w:line="276" w:lineRule="auto"/>
        <w:rPr>
          <w:b/>
          <w:noProof/>
          <w:lang w:val="ro-RO"/>
        </w:rPr>
      </w:pPr>
      <w:r w:rsidRPr="00840A01">
        <w:rPr>
          <w:sz w:val="28"/>
          <w:szCs w:val="28"/>
          <w:lang w:val="fr-FR"/>
        </w:rPr>
        <w:t xml:space="preserve"> </w:t>
      </w:r>
      <w:r>
        <w:rPr>
          <w:sz w:val="28"/>
          <w:szCs w:val="28"/>
          <w:lang w:val="fr-FR"/>
        </w:rPr>
        <w:t xml:space="preserve">                                  </w:t>
      </w:r>
      <w:r w:rsidRPr="00BE70FF">
        <w:rPr>
          <w:b/>
          <w:noProof/>
          <w:lang w:val="ro-RO"/>
        </w:rPr>
        <w:t>CONTRACT SUBSECVENT DE LUCRĂRI</w:t>
      </w:r>
      <w:r>
        <w:rPr>
          <w:b/>
          <w:noProof/>
          <w:lang w:val="ro-RO"/>
        </w:rPr>
        <w:t xml:space="preserve"> NR. </w:t>
      </w:r>
      <w:r w:rsidR="00CA1679">
        <w:rPr>
          <w:b/>
          <w:noProof/>
          <w:lang w:val="ro-RO"/>
        </w:rPr>
        <w:t>1</w:t>
      </w:r>
      <w:r w:rsidR="001F2A01">
        <w:rPr>
          <w:b/>
          <w:noProof/>
          <w:lang w:val="ro-RO"/>
        </w:rPr>
        <w:t>3</w:t>
      </w:r>
    </w:p>
    <w:p w14:paraId="0DE8D88D" w14:textId="77777777" w:rsidR="002B7043" w:rsidRDefault="002B7043" w:rsidP="002B7043">
      <w:pPr>
        <w:spacing w:line="276" w:lineRule="auto"/>
        <w:jc w:val="center"/>
        <w:rPr>
          <w:b/>
          <w:noProof/>
          <w:lang w:val="fr-FR"/>
        </w:rPr>
      </w:pPr>
      <w:r w:rsidRPr="00BE70FF">
        <w:rPr>
          <w:b/>
          <w:noProof/>
          <w:lang w:val="ro-RO"/>
        </w:rPr>
        <w:t xml:space="preserve">LA ACORDUL – CADRU NR.  </w:t>
      </w:r>
      <w:bookmarkStart w:id="1" w:name="_Hlk22294423"/>
      <w:r>
        <w:rPr>
          <w:b/>
          <w:noProof/>
          <w:lang w:val="ro-RO"/>
        </w:rPr>
        <w:t>15883</w:t>
      </w:r>
      <w:r w:rsidRPr="00642FFD">
        <w:rPr>
          <w:b/>
          <w:noProof/>
          <w:lang w:val="ro-RO"/>
        </w:rPr>
        <w:t>/</w:t>
      </w:r>
      <w:r>
        <w:rPr>
          <w:b/>
          <w:noProof/>
          <w:lang w:val="ro-RO"/>
        </w:rPr>
        <w:t>08</w:t>
      </w:r>
      <w:r w:rsidRPr="00642FFD">
        <w:rPr>
          <w:b/>
          <w:noProof/>
          <w:lang w:val="ro-RO"/>
        </w:rPr>
        <w:t>.0</w:t>
      </w:r>
      <w:r>
        <w:rPr>
          <w:b/>
          <w:noProof/>
          <w:lang w:val="ro-RO"/>
        </w:rPr>
        <w:t>8</w:t>
      </w:r>
      <w:r w:rsidRPr="00642FFD">
        <w:rPr>
          <w:b/>
          <w:noProof/>
          <w:lang w:val="ro-RO"/>
        </w:rPr>
        <w:t>.2019</w:t>
      </w:r>
      <w:bookmarkEnd w:id="1"/>
    </w:p>
    <w:p w14:paraId="38C84774" w14:textId="77777777" w:rsidR="002B7043" w:rsidRDefault="002B7043" w:rsidP="002B7043">
      <w:pPr>
        <w:spacing w:line="276" w:lineRule="auto"/>
        <w:jc w:val="center"/>
        <w:rPr>
          <w:b/>
          <w:noProof/>
          <w:sz w:val="16"/>
          <w:szCs w:val="16"/>
          <w:lang w:val="ro-RO"/>
        </w:rPr>
      </w:pPr>
    </w:p>
    <w:p w14:paraId="766A09C0" w14:textId="77777777" w:rsidR="002B7043" w:rsidRDefault="002B7043" w:rsidP="002B7043">
      <w:pPr>
        <w:spacing w:line="276" w:lineRule="auto"/>
        <w:jc w:val="center"/>
        <w:rPr>
          <w:b/>
          <w:noProof/>
          <w:sz w:val="16"/>
          <w:szCs w:val="16"/>
          <w:lang w:val="ro-RO"/>
        </w:rPr>
      </w:pPr>
    </w:p>
    <w:p w14:paraId="3B56DE34" w14:textId="77777777" w:rsidR="004F5CD9" w:rsidRPr="00AA4374" w:rsidRDefault="002B7043" w:rsidP="004F5CD9">
      <w:pPr>
        <w:spacing w:line="276" w:lineRule="auto"/>
        <w:jc w:val="both"/>
        <w:rPr>
          <w:b/>
          <w:noProof/>
          <w:lang w:val="ro-RO"/>
        </w:rPr>
      </w:pPr>
      <w:r w:rsidRPr="00AA4374">
        <w:rPr>
          <w:b/>
          <w:noProof/>
          <w:lang w:val="ro-RO"/>
        </w:rPr>
        <w:tab/>
      </w:r>
      <w:r w:rsidR="004F5CD9" w:rsidRPr="00AA4374">
        <w:rPr>
          <w:b/>
          <w:noProof/>
          <w:lang w:val="ro-RO"/>
        </w:rPr>
        <w:t>1. Părţile contractante</w:t>
      </w:r>
    </w:p>
    <w:p w14:paraId="0E97366D" w14:textId="77777777" w:rsidR="004F5CD9" w:rsidRPr="00904357" w:rsidRDefault="004F5CD9" w:rsidP="004F5CD9">
      <w:pPr>
        <w:spacing w:line="276" w:lineRule="auto"/>
        <w:ind w:firstLine="567"/>
        <w:jc w:val="both"/>
        <w:rPr>
          <w:sz w:val="22"/>
          <w:szCs w:val="22"/>
          <w:lang w:val="pl-PL" w:eastAsia="pl-PL"/>
        </w:rPr>
      </w:pPr>
      <w:r w:rsidRPr="00904357">
        <w:rPr>
          <w:sz w:val="22"/>
          <w:szCs w:val="22"/>
          <w:lang w:val="pl-PL" w:eastAsia="pl-PL"/>
        </w:rPr>
        <w:t>În temeiul Legii nr. 98/2016 privind achizitiile publice si ale HG nr. 395/2016 pentru aprobarea Normelor metodologice de aplicare a prevederilor referitoare la atribuirea contractului de achizitie publica/acordului-cadru din Legea nr. 98/2016 privind achizitiile publice si in baza Acordului</w:t>
      </w:r>
      <w:r>
        <w:rPr>
          <w:sz w:val="22"/>
          <w:szCs w:val="22"/>
          <w:lang w:val="pl-PL" w:eastAsia="pl-PL"/>
        </w:rPr>
        <w:t xml:space="preserve"> </w:t>
      </w:r>
      <w:r w:rsidRPr="00904357">
        <w:rPr>
          <w:sz w:val="22"/>
          <w:szCs w:val="22"/>
          <w:lang w:val="pl-PL" w:eastAsia="pl-PL"/>
        </w:rPr>
        <w:t>-</w:t>
      </w:r>
      <w:r>
        <w:rPr>
          <w:sz w:val="22"/>
          <w:szCs w:val="22"/>
          <w:lang w:val="pl-PL" w:eastAsia="pl-PL"/>
        </w:rPr>
        <w:t xml:space="preserve"> c</w:t>
      </w:r>
      <w:r w:rsidRPr="00904357">
        <w:rPr>
          <w:sz w:val="22"/>
          <w:szCs w:val="22"/>
          <w:lang w:val="pl-PL" w:eastAsia="pl-PL"/>
        </w:rPr>
        <w:t>adru nr. 15883</w:t>
      </w:r>
      <w:r>
        <w:rPr>
          <w:sz w:val="22"/>
          <w:szCs w:val="22"/>
          <w:lang w:val="pl-PL" w:eastAsia="pl-PL"/>
        </w:rPr>
        <w:t xml:space="preserve"> </w:t>
      </w:r>
      <w:r w:rsidRPr="00904357">
        <w:rPr>
          <w:sz w:val="22"/>
          <w:szCs w:val="22"/>
          <w:lang w:val="pl-PL" w:eastAsia="pl-PL"/>
        </w:rPr>
        <w:t>din data de 08.08.2019 „Proiectarea si executia lucrarilor de reparatii si modernizari strazi, alei si parcari – Lot 2”,  s-a încheiat prezentul contract subsecvent de lucrari,</w:t>
      </w:r>
    </w:p>
    <w:p w14:paraId="5A0FBCA7" w14:textId="77777777" w:rsidR="004F5CD9" w:rsidRPr="00904357" w:rsidRDefault="004F5CD9" w:rsidP="004F5CD9">
      <w:pPr>
        <w:spacing w:line="276" w:lineRule="auto"/>
        <w:ind w:firstLine="567"/>
        <w:jc w:val="both"/>
        <w:rPr>
          <w:sz w:val="22"/>
          <w:szCs w:val="22"/>
          <w:lang w:val="pl-PL" w:eastAsia="pl-PL"/>
        </w:rPr>
      </w:pPr>
      <w:r w:rsidRPr="00904357">
        <w:rPr>
          <w:sz w:val="22"/>
          <w:szCs w:val="22"/>
          <w:lang w:val="pl-PL" w:eastAsia="pl-PL"/>
        </w:rPr>
        <w:t>între</w:t>
      </w:r>
    </w:p>
    <w:p w14:paraId="28C53054" w14:textId="6920279E" w:rsidR="004F5CD9" w:rsidRPr="00904357" w:rsidRDefault="004F5CD9" w:rsidP="004F5CD9">
      <w:pPr>
        <w:spacing w:line="276" w:lineRule="auto"/>
        <w:jc w:val="both"/>
        <w:rPr>
          <w:sz w:val="22"/>
          <w:szCs w:val="22"/>
          <w:lang w:val="pl-PL" w:eastAsia="pl-PL"/>
        </w:rPr>
      </w:pPr>
      <w:r w:rsidRPr="00904357">
        <w:rPr>
          <w:b/>
          <w:bCs/>
          <w:sz w:val="22"/>
          <w:szCs w:val="22"/>
          <w:lang w:val="pl-PL" w:eastAsia="pl-PL"/>
        </w:rPr>
        <w:t>ADMINISTRAŢIA DOMENIULUI PUBLIC SECTOR 2</w:t>
      </w:r>
      <w:r w:rsidRPr="00904357">
        <w:rPr>
          <w:sz w:val="22"/>
          <w:szCs w:val="22"/>
          <w:lang w:val="pl-PL" w:eastAsia="pl-PL"/>
        </w:rPr>
        <w:t xml:space="preserve">, cu sediul în Bucureşti, şos. Electronicii nr. 44, Sector 2, telefon 021.252.77.12, fax  021.252.70.79, cod fiscal  4266260, cont cont RO36TREZ24G845000710300X, deschis la Trezoreria Sector 2, Trezoreria Sector 2, reprezentată prin </w:t>
      </w:r>
      <w:r w:rsidRPr="00904357">
        <w:rPr>
          <w:b/>
          <w:bCs/>
          <w:sz w:val="22"/>
          <w:szCs w:val="22"/>
          <w:lang w:val="pl-PL" w:eastAsia="pl-PL"/>
        </w:rPr>
        <w:t>Director General</w:t>
      </w:r>
      <w:r w:rsidR="00B50228">
        <w:rPr>
          <w:b/>
          <w:bCs/>
          <w:sz w:val="22"/>
          <w:szCs w:val="22"/>
          <w:lang w:val="pl-PL" w:eastAsia="pl-PL"/>
        </w:rPr>
        <w:t>.....................</w:t>
      </w:r>
      <w:r w:rsidRPr="00904357">
        <w:rPr>
          <w:sz w:val="22"/>
          <w:szCs w:val="22"/>
          <w:lang w:val="pl-PL" w:eastAsia="pl-PL"/>
        </w:rPr>
        <w:t xml:space="preserve">, în calitate de </w:t>
      </w:r>
      <w:r w:rsidRPr="00904357">
        <w:rPr>
          <w:b/>
          <w:bCs/>
          <w:sz w:val="22"/>
          <w:szCs w:val="22"/>
          <w:lang w:val="pl-PL" w:eastAsia="pl-PL"/>
        </w:rPr>
        <w:t>Achizitor</w:t>
      </w:r>
      <w:r w:rsidRPr="00904357">
        <w:rPr>
          <w:sz w:val="22"/>
          <w:szCs w:val="22"/>
          <w:lang w:val="pl-PL" w:eastAsia="pl-PL"/>
        </w:rPr>
        <w:t>, pe de o parte,</w:t>
      </w:r>
    </w:p>
    <w:p w14:paraId="2FDBE24E" w14:textId="77777777" w:rsidR="004F5CD9" w:rsidRDefault="004F5CD9" w:rsidP="004F5CD9">
      <w:pPr>
        <w:spacing w:line="276" w:lineRule="auto"/>
        <w:ind w:firstLine="900"/>
        <w:jc w:val="both"/>
        <w:rPr>
          <w:noProof/>
          <w:lang w:val="ro-RO"/>
        </w:rPr>
      </w:pPr>
      <w:r w:rsidRPr="00AA4374">
        <w:rPr>
          <w:noProof/>
          <w:lang w:val="ro-RO"/>
        </w:rPr>
        <w:t xml:space="preserve">şi </w:t>
      </w:r>
    </w:p>
    <w:p w14:paraId="224C4075" w14:textId="77777777" w:rsidR="00B66975" w:rsidRPr="008F6890" w:rsidRDefault="00B66975" w:rsidP="00B66975">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62518D70" w14:textId="3988FFCD" w:rsidR="00B66975" w:rsidRPr="00D76FB9" w:rsidRDefault="00B66975" w:rsidP="00B66975">
      <w:pPr>
        <w:spacing w:line="276" w:lineRule="auto"/>
        <w:jc w:val="both"/>
        <w:rPr>
          <w:sz w:val="22"/>
          <w:szCs w:val="22"/>
          <w:lang w:val="ro-RO"/>
        </w:rPr>
      </w:pPr>
      <w:r>
        <w:rPr>
          <w:b/>
        </w:rPr>
        <w:t>a</w:t>
      </w:r>
      <w:r w:rsidRPr="00D76FB9">
        <w:rPr>
          <w:b/>
          <w:sz w:val="22"/>
          <w:szCs w:val="22"/>
        </w:rPr>
        <w:t xml:space="preserve">) S.C. DRUM CONCEPT S.R.L., </w:t>
      </w:r>
      <w:r w:rsidRPr="00D76FB9">
        <w:rPr>
          <w:sz w:val="22"/>
          <w:szCs w:val="22"/>
          <w:lang w:val="ro-RO"/>
        </w:rPr>
        <w:t xml:space="preserve">cu sediul în Bucuresti, str. Chiciurei, nr. 39-45, Mezanin, biroul 2, Sector 3, telefon 021.346.22.23, fax 021.346.22.23, email </w:t>
      </w:r>
      <w:hyperlink r:id="rId13" w:history="1">
        <w:r w:rsidRPr="00B66975">
          <w:rPr>
            <w:rStyle w:val="Hyperlink"/>
            <w:color w:val="auto"/>
            <w:lang w:val="ro-RO"/>
          </w:rPr>
          <w:t>office@drumconcept.ro</w:t>
        </w:r>
      </w:hyperlink>
      <w:r w:rsidRPr="00D76FB9">
        <w:rPr>
          <w:sz w:val="22"/>
          <w:szCs w:val="22"/>
          <w:lang w:val="ro-RO"/>
        </w:rPr>
        <w:t xml:space="preserve">, număr de înmatriculare J40/8739/2009, cod unic de inregistrare RO 25872722, cont </w:t>
      </w:r>
      <w:bookmarkStart w:id="4" w:name="_Hlk22659316"/>
      <w:r w:rsidR="00B50228">
        <w:rPr>
          <w:sz w:val="22"/>
          <w:szCs w:val="22"/>
          <w:lang w:val="ro-RO"/>
        </w:rPr>
        <w:t>.............</w:t>
      </w:r>
      <w:r w:rsidRPr="00D76FB9">
        <w:rPr>
          <w:sz w:val="22"/>
          <w:szCs w:val="22"/>
          <w:lang w:val="ro-RO"/>
        </w:rPr>
        <w:t xml:space="preserve">, </w:t>
      </w:r>
      <w:bookmarkStart w:id="5" w:name="_Hlk22654803"/>
      <w:bookmarkStart w:id="6" w:name="_Hlk22658655"/>
      <w:r w:rsidRPr="00D76FB9">
        <w:rPr>
          <w:sz w:val="22"/>
          <w:szCs w:val="22"/>
          <w:lang w:val="ro-RO"/>
        </w:rPr>
        <w:t xml:space="preserve">deschis la Trezoreria </w:t>
      </w:r>
      <w:bookmarkEnd w:id="4"/>
      <w:bookmarkEnd w:id="5"/>
      <w:bookmarkEnd w:id="6"/>
      <w:r w:rsidR="00B50228">
        <w:rPr>
          <w:sz w:val="22"/>
          <w:szCs w:val="22"/>
          <w:lang w:val="ro-RO"/>
        </w:rPr>
        <w:t>..................</w:t>
      </w:r>
      <w:r w:rsidRPr="00D76FB9">
        <w:rPr>
          <w:sz w:val="22"/>
          <w:szCs w:val="22"/>
          <w:lang w:val="ro-RO"/>
        </w:rPr>
        <w:t xml:space="preserve">,  reprezentată prin </w:t>
      </w:r>
      <w:r w:rsidRPr="00D76FB9">
        <w:rPr>
          <w:sz w:val="22"/>
          <w:szCs w:val="22"/>
          <w:lang w:val="pt-BR"/>
        </w:rPr>
        <w:t xml:space="preserve">- </w:t>
      </w:r>
      <w:bookmarkStart w:id="7" w:name="_Hlk22651651"/>
      <w:r w:rsidRPr="00D76FB9">
        <w:rPr>
          <w:sz w:val="22"/>
          <w:szCs w:val="22"/>
          <w:lang w:val="pt-BR"/>
        </w:rPr>
        <w:t>Director General</w:t>
      </w:r>
      <w:bookmarkEnd w:id="7"/>
      <w:r w:rsidR="00B50228">
        <w:rPr>
          <w:sz w:val="22"/>
          <w:szCs w:val="22"/>
          <w:lang w:val="pt-BR"/>
        </w:rPr>
        <w:t>.....................</w:t>
      </w:r>
      <w:r w:rsidRPr="00D76FB9">
        <w:rPr>
          <w:sz w:val="22"/>
          <w:szCs w:val="22"/>
          <w:lang w:val="pt-BR"/>
        </w:rPr>
        <w:t>,</w:t>
      </w:r>
      <w:r w:rsidRPr="00D76FB9">
        <w:rPr>
          <w:sz w:val="22"/>
          <w:szCs w:val="22"/>
          <w:lang w:val="ro-RO"/>
        </w:rPr>
        <w:t xml:space="preserve"> </w:t>
      </w:r>
      <w:r w:rsidRPr="00D76FB9">
        <w:rPr>
          <w:sz w:val="22"/>
          <w:szCs w:val="22"/>
        </w:rPr>
        <w:t xml:space="preserve">în calitate de </w:t>
      </w:r>
      <w:r w:rsidRPr="00D76FB9">
        <w:rPr>
          <w:sz w:val="22"/>
          <w:szCs w:val="22"/>
          <w:lang w:val="pt-BR"/>
        </w:rPr>
        <w:t xml:space="preserve">– </w:t>
      </w:r>
      <w:r w:rsidRPr="00D76FB9">
        <w:rPr>
          <w:b/>
          <w:sz w:val="22"/>
          <w:szCs w:val="22"/>
          <w:lang w:val="pt-BR"/>
        </w:rPr>
        <w:t>Lider de asociere</w:t>
      </w:r>
      <w:r w:rsidRPr="00D76FB9">
        <w:rPr>
          <w:noProof/>
          <w:sz w:val="22"/>
          <w:szCs w:val="22"/>
          <w:lang w:val="ro-RO"/>
        </w:rPr>
        <w:t>,</w:t>
      </w:r>
    </w:p>
    <w:p w14:paraId="6DABDFB8" w14:textId="3DE63BAC" w:rsidR="00B66975" w:rsidRPr="00D76FB9" w:rsidRDefault="00B66975" w:rsidP="00B66975">
      <w:pPr>
        <w:spacing w:line="276" w:lineRule="auto"/>
        <w:jc w:val="both"/>
        <w:rPr>
          <w:noProof/>
          <w:sz w:val="22"/>
          <w:szCs w:val="22"/>
          <w:lang w:val="ro-RO"/>
        </w:rPr>
      </w:pPr>
      <w:r w:rsidRPr="00D76FB9">
        <w:rPr>
          <w:b/>
          <w:bCs/>
          <w:sz w:val="22"/>
          <w:szCs w:val="22"/>
        </w:rPr>
        <w:t xml:space="preserve">b) S.C. ALPENSIDE S.R.L., </w:t>
      </w:r>
      <w:r w:rsidRPr="00D76FB9">
        <w:rPr>
          <w:sz w:val="22"/>
          <w:szCs w:val="22"/>
        </w:rPr>
        <w:t xml:space="preserve">cu sediul în Bucureşti, Sector 1, str. Grigore Manolescu nr. 7A, et. 1, telefon: 0377.885.100, fax: 0370.50.90.90, înmatriculata la Registrul Comerţului din Bucureşti sub nr. J40/13289/2012. cod unic de înregistrare RO22842662, cont </w:t>
      </w:r>
      <w:bookmarkStart w:id="8" w:name="_Hlk22655170"/>
      <w:r w:rsidR="00B50228">
        <w:rPr>
          <w:color w:val="1D2228"/>
          <w:sz w:val="22"/>
          <w:szCs w:val="22"/>
          <w:shd w:val="clear" w:color="auto" w:fill="FFFFFF"/>
        </w:rPr>
        <w:t>…………………</w:t>
      </w:r>
      <w:r w:rsidRPr="00D76FB9">
        <w:rPr>
          <w:color w:val="1D2228"/>
          <w:sz w:val="22"/>
          <w:szCs w:val="22"/>
          <w:shd w:val="clear" w:color="auto" w:fill="FFFFFF"/>
        </w:rPr>
        <w:t>,</w:t>
      </w:r>
      <w:r w:rsidRPr="00D76FB9">
        <w:rPr>
          <w:sz w:val="22"/>
          <w:szCs w:val="22"/>
        </w:rPr>
        <w:t xml:space="preserve"> </w:t>
      </w:r>
      <w:bookmarkEnd w:id="8"/>
      <w:r w:rsidRPr="00D76FB9">
        <w:rPr>
          <w:sz w:val="22"/>
          <w:szCs w:val="22"/>
          <w:lang w:val="ro-RO"/>
        </w:rPr>
        <w:t xml:space="preserve">deschis la Trezoreria </w:t>
      </w:r>
      <w:r w:rsidR="00B50228">
        <w:rPr>
          <w:sz w:val="22"/>
          <w:szCs w:val="22"/>
          <w:lang w:val="ro-RO"/>
        </w:rPr>
        <w:t>....................</w:t>
      </w:r>
      <w:r w:rsidRPr="00D76FB9">
        <w:rPr>
          <w:sz w:val="22"/>
          <w:szCs w:val="22"/>
        </w:rPr>
        <w:t xml:space="preserve">,  reprezentata de </w:t>
      </w:r>
      <w:r w:rsidR="00B50228">
        <w:rPr>
          <w:b/>
          <w:bCs/>
          <w:sz w:val="22"/>
          <w:szCs w:val="22"/>
        </w:rPr>
        <w:t>………………</w:t>
      </w:r>
      <w:r w:rsidRPr="00D76FB9">
        <w:rPr>
          <w:b/>
          <w:bCs/>
          <w:sz w:val="22"/>
          <w:szCs w:val="22"/>
        </w:rPr>
        <w:t xml:space="preserve">, </w:t>
      </w:r>
      <w:r w:rsidRPr="00D76FB9">
        <w:rPr>
          <w:sz w:val="22"/>
          <w:szCs w:val="22"/>
        </w:rPr>
        <w:t xml:space="preserve">având funcţia de Administrator, în calitate de asociat </w:t>
      </w:r>
      <w:r w:rsidRPr="00D76FB9">
        <w:rPr>
          <w:sz w:val="22"/>
          <w:szCs w:val="22"/>
          <w:lang w:val="pt-BR"/>
        </w:rPr>
        <w:t xml:space="preserve">– </w:t>
      </w:r>
      <w:r w:rsidRPr="00D76FB9">
        <w:rPr>
          <w:b/>
          <w:sz w:val="22"/>
          <w:szCs w:val="22"/>
          <w:lang w:val="pt-BR"/>
        </w:rPr>
        <w:t>Asociat 1</w:t>
      </w:r>
      <w:r w:rsidRPr="00D76FB9">
        <w:rPr>
          <w:noProof/>
          <w:sz w:val="22"/>
          <w:szCs w:val="22"/>
          <w:lang w:val="ro-RO"/>
        </w:rPr>
        <w:t>,</w:t>
      </w:r>
      <w:r w:rsidRPr="00D76FB9">
        <w:rPr>
          <w:rFonts w:ascii="Helvetica" w:hAnsi="Helvetica"/>
          <w:color w:val="1D2228"/>
          <w:sz w:val="22"/>
          <w:szCs w:val="22"/>
          <w:shd w:val="clear" w:color="auto" w:fill="FFFFFF"/>
        </w:rPr>
        <w:t xml:space="preserve"> </w:t>
      </w:r>
    </w:p>
    <w:p w14:paraId="75B29478" w14:textId="0160FD0A" w:rsidR="00B66975" w:rsidRPr="00D76FB9" w:rsidRDefault="00B66975" w:rsidP="00B66975">
      <w:pPr>
        <w:spacing w:line="276" w:lineRule="auto"/>
        <w:jc w:val="both"/>
        <w:rPr>
          <w:noProof/>
          <w:sz w:val="22"/>
          <w:szCs w:val="22"/>
          <w:lang w:val="ro-RO"/>
        </w:rPr>
      </w:pPr>
      <w:r w:rsidRPr="00D76FB9">
        <w:rPr>
          <w:rFonts w:eastAsia="Arial"/>
          <w:b/>
          <w:bCs/>
          <w:color w:val="000000"/>
          <w:sz w:val="22"/>
          <w:szCs w:val="22"/>
          <w:lang w:val="ro-RO" w:eastAsia="ro-RO" w:bidi="ro-RO"/>
        </w:rPr>
        <w:t xml:space="preserve">c) S.C. DANUBE TOTAL GROUP S.R.L., </w:t>
      </w:r>
      <w:r w:rsidRPr="00D76FB9">
        <w:rPr>
          <w:rFonts w:eastAsia="Microsoft Sans Serif"/>
          <w:color w:val="000000"/>
          <w:sz w:val="22"/>
          <w:szCs w:val="22"/>
          <w:lang w:val="ro-RO" w:eastAsia="ro-RO" w:bidi="ro-RO"/>
        </w:rPr>
        <w:t>cu sediul în Otopeni. jud. Ilfov, str. lon Mihalache, nr.3, telefon 0374 202 105, fax 0374 202 105, înmatriculata la Registrul Comerţului Ilfov sub nr J23/954/2012, cod de identificare fiscala RO3323790</w:t>
      </w:r>
      <w:r w:rsidRPr="00D76FB9">
        <w:rPr>
          <w:rFonts w:eastAsia="Microsoft Sans Serif"/>
          <w:sz w:val="22"/>
          <w:szCs w:val="22"/>
          <w:lang w:val="ro-RO" w:eastAsia="ro-RO" w:bidi="ro-RO"/>
        </w:rPr>
        <w:t xml:space="preserve">, cont: </w:t>
      </w:r>
      <w:bookmarkStart w:id="9" w:name="_Hlk22659431"/>
      <w:r w:rsidR="00B50228">
        <w:rPr>
          <w:rFonts w:eastAsia="Microsoft Sans Serif"/>
          <w:sz w:val="22"/>
          <w:szCs w:val="22"/>
          <w:lang w:eastAsia="ro-RO" w:bidi="ro-RO"/>
        </w:rPr>
        <w:t>……………….</w:t>
      </w:r>
      <w:r w:rsidRPr="00D76FB9">
        <w:rPr>
          <w:rFonts w:eastAsia="Microsoft Sans Serif"/>
          <w:sz w:val="22"/>
          <w:szCs w:val="22"/>
          <w:lang w:eastAsia="ro-RO" w:bidi="ro-RO"/>
        </w:rPr>
        <w:t xml:space="preserve">, </w:t>
      </w:r>
      <w:r w:rsidRPr="00D76FB9">
        <w:rPr>
          <w:rFonts w:eastAsia="Microsoft Sans Serif"/>
          <w:sz w:val="22"/>
          <w:szCs w:val="22"/>
          <w:lang w:val="ro-RO" w:eastAsia="ro-RO" w:bidi="ro-RO"/>
        </w:rPr>
        <w:t xml:space="preserve">deschis la </w:t>
      </w:r>
      <w:bookmarkStart w:id="10" w:name="_Hlk22796174"/>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bookmarkEnd w:id="9"/>
      <w:bookmarkEnd w:id="10"/>
      <w:r w:rsidR="00B50228">
        <w:rPr>
          <w:rFonts w:eastAsia="Microsoft Sans Serif"/>
          <w:sz w:val="22"/>
          <w:szCs w:val="22"/>
          <w:lang w:eastAsia="ro-RO" w:bidi="ro-RO"/>
        </w:rPr>
        <w:t>………….</w:t>
      </w:r>
      <w:r w:rsidRPr="00D76FB9">
        <w:rPr>
          <w:rFonts w:eastAsia="Microsoft Sans Serif"/>
          <w:sz w:val="22"/>
          <w:szCs w:val="22"/>
          <w:lang w:val="ro-RO" w:eastAsia="ro-RO" w:bidi="ro-RO"/>
        </w:rPr>
        <w:t xml:space="preserve">,  reprezentata de </w:t>
      </w:r>
      <w:r w:rsidR="00B50228">
        <w:rPr>
          <w:rFonts w:eastAsia="Arial"/>
          <w:b/>
          <w:bCs/>
          <w:sz w:val="22"/>
          <w:szCs w:val="22"/>
          <w:lang w:val="ro-RO" w:eastAsia="ro-RO" w:bidi="ro-RO"/>
        </w:rPr>
        <w:t>..................</w:t>
      </w:r>
      <w:r w:rsidRPr="00D76FB9">
        <w:rPr>
          <w:rFonts w:eastAsia="Arial"/>
          <w:b/>
          <w:bCs/>
          <w:color w:val="000000"/>
          <w:sz w:val="22"/>
          <w:szCs w:val="22"/>
          <w:lang w:val="ro-RO" w:eastAsia="ro-RO" w:bidi="ro-RO"/>
        </w:rPr>
        <w:t xml:space="preserve">, </w:t>
      </w:r>
      <w:r w:rsidRPr="00D76FB9">
        <w:rPr>
          <w:rFonts w:eastAsia="Microsoft Sans Serif"/>
          <w:color w:val="000000"/>
          <w:sz w:val="22"/>
          <w:szCs w:val="22"/>
          <w:lang w:val="ro-RO" w:eastAsia="ro-RO" w:bidi="ro-RO"/>
        </w:rPr>
        <w:t xml:space="preserve">având funcţia de Administrator, in calitate de asociat </w:t>
      </w:r>
      <w:r w:rsidRPr="00D76FB9">
        <w:rPr>
          <w:rFonts w:eastAsia="Microsoft Sans Serif"/>
          <w:sz w:val="22"/>
          <w:szCs w:val="22"/>
          <w:lang w:val="ro-RO" w:eastAsia="ro-RO" w:bidi="ro-RO"/>
        </w:rPr>
        <w:t xml:space="preserve">- </w:t>
      </w:r>
      <w:r w:rsidRPr="00D76FB9">
        <w:rPr>
          <w:rFonts w:eastAsia="Arial"/>
          <w:b/>
          <w:bCs/>
          <w:sz w:val="22"/>
          <w:szCs w:val="22"/>
          <w:lang w:val="ro-RO" w:eastAsia="ro-RO" w:bidi="ro-RO"/>
        </w:rPr>
        <w:t>Asociat 2,</w:t>
      </w:r>
    </w:p>
    <w:p w14:paraId="5EF6BEE5" w14:textId="479DEF90" w:rsidR="00B66975" w:rsidRPr="00D76FB9" w:rsidRDefault="00B66975" w:rsidP="00B66975">
      <w:pPr>
        <w:spacing w:line="276" w:lineRule="auto"/>
        <w:jc w:val="both"/>
        <w:rPr>
          <w:b/>
          <w:bCs/>
          <w:noProof/>
          <w:sz w:val="22"/>
          <w:szCs w:val="22"/>
          <w:lang w:val="ro-RO" w:bidi="ro-RO"/>
        </w:rPr>
      </w:pPr>
      <w:r w:rsidRPr="00D76FB9">
        <w:rPr>
          <w:b/>
          <w:bCs/>
          <w:noProof/>
          <w:sz w:val="22"/>
          <w:szCs w:val="22"/>
          <w:lang w:val="ro-RO" w:bidi="ro-RO"/>
        </w:rPr>
        <w:t xml:space="preserve">d) S.C. DOMARCONS S.R.L., </w:t>
      </w:r>
      <w:r w:rsidRPr="00D76FB9">
        <w:rPr>
          <w:noProof/>
          <w:sz w:val="22"/>
          <w:szCs w:val="22"/>
          <w:lang w:val="ro-RO" w:bidi="ro-RO"/>
        </w:rPr>
        <w:t xml:space="preserve">cu sediul în Craiova. str. Inginerilor, nr. 22, telefon 0251/483.652, fax 0251/482.731, înmatriculata la Registrul Comerţului din Craiova sub nr. J16/488/1994, cod unic de înregistrare RO5470895, cont </w:t>
      </w:r>
      <w:r w:rsidR="00B50228">
        <w:rPr>
          <w:noProof/>
          <w:sz w:val="22"/>
          <w:szCs w:val="22"/>
          <w:lang w:val="ro-RO" w:bidi="ro-RO"/>
        </w:rPr>
        <w:t>................</w:t>
      </w:r>
      <w:r w:rsidRPr="00D76FB9">
        <w:rPr>
          <w:noProof/>
          <w:sz w:val="22"/>
          <w:szCs w:val="22"/>
          <w:lang w:val="ro-RO" w:bidi="ro-RO"/>
        </w:rPr>
        <w:t xml:space="preserve"> deschis la </w:t>
      </w:r>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r w:rsidR="00B50228">
        <w:rPr>
          <w:rFonts w:eastAsia="Microsoft Sans Serif"/>
          <w:sz w:val="22"/>
          <w:szCs w:val="22"/>
          <w:lang w:eastAsia="ro-RO" w:bidi="ro-RO"/>
        </w:rPr>
        <w:t>…………</w:t>
      </w:r>
      <w:r w:rsidRPr="00D76FB9">
        <w:rPr>
          <w:rFonts w:eastAsia="Microsoft Sans Serif"/>
          <w:sz w:val="22"/>
          <w:szCs w:val="22"/>
          <w:lang w:eastAsia="ro-RO" w:bidi="ro-RO"/>
        </w:rPr>
        <w:t>,</w:t>
      </w:r>
      <w:r w:rsidRPr="00D76FB9">
        <w:rPr>
          <w:noProof/>
          <w:sz w:val="22"/>
          <w:szCs w:val="22"/>
          <w:lang w:val="ro-RO" w:bidi="ro-RO"/>
        </w:rPr>
        <w:t xml:space="preserve"> reprezentata de </w:t>
      </w:r>
      <w:r w:rsidR="00B50228">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w:t>
      </w:r>
      <w:bookmarkStart w:id="11" w:name="_Hlk22659165"/>
      <w:r w:rsidRPr="00D76FB9">
        <w:rPr>
          <w:noProof/>
          <w:sz w:val="22"/>
          <w:szCs w:val="22"/>
          <w:lang w:val="ro-RO" w:bidi="ro-RO"/>
        </w:rPr>
        <w:t xml:space="preserve">de asociat </w:t>
      </w:r>
      <w:bookmarkEnd w:id="11"/>
      <w:r w:rsidRPr="00D76FB9">
        <w:rPr>
          <w:noProof/>
          <w:sz w:val="22"/>
          <w:szCs w:val="22"/>
          <w:lang w:val="ro-RO" w:bidi="ro-RO"/>
        </w:rPr>
        <w:t xml:space="preserve">- </w:t>
      </w:r>
      <w:r w:rsidRPr="00D76FB9">
        <w:rPr>
          <w:b/>
          <w:bCs/>
          <w:noProof/>
          <w:sz w:val="22"/>
          <w:szCs w:val="22"/>
          <w:lang w:val="ro-RO" w:bidi="ro-RO"/>
        </w:rPr>
        <w:t>Asociat 3,</w:t>
      </w:r>
    </w:p>
    <w:p w14:paraId="3B064869" w14:textId="33D6DDB4" w:rsidR="00B66975" w:rsidRPr="00D76FB9" w:rsidRDefault="00B66975" w:rsidP="00B66975">
      <w:pPr>
        <w:spacing w:line="276" w:lineRule="auto"/>
        <w:jc w:val="both"/>
        <w:rPr>
          <w:b/>
          <w:bCs/>
          <w:noProof/>
          <w:sz w:val="22"/>
          <w:szCs w:val="22"/>
          <w:lang w:val="ro-RO" w:bidi="ro-RO"/>
        </w:rPr>
      </w:pPr>
      <w:r w:rsidRPr="00D76FB9">
        <w:rPr>
          <w:b/>
          <w:bCs/>
          <w:noProof/>
          <w:sz w:val="22"/>
          <w:szCs w:val="22"/>
          <w:lang w:val="ro-RO" w:bidi="ro-RO"/>
        </w:rPr>
        <w:t xml:space="preserve">e) S.C. IRIMAT CONS S.R.L., </w:t>
      </w:r>
      <w:r w:rsidRPr="00D76FB9">
        <w:rPr>
          <w:noProof/>
          <w:sz w:val="22"/>
          <w:szCs w:val="22"/>
          <w:lang w:val="ro-RO" w:bidi="ro-RO"/>
        </w:rPr>
        <w:t xml:space="preserve">cu sediul în Ploieşti, str. Sipote, bl. 151B, telefon 0244/595.086, fax 0351 428 003, înmatriculata la Registrul Comerţului din Ploieşti sub nr. J/29/191/2005, cod unic de înregistrare RO 17171510, cont </w:t>
      </w:r>
      <w:r w:rsidR="00B50228">
        <w:rPr>
          <w:noProof/>
          <w:sz w:val="22"/>
          <w:szCs w:val="22"/>
          <w:lang w:val="ro-RO" w:bidi="ro-RO"/>
        </w:rPr>
        <w:t>...................</w:t>
      </w:r>
      <w:r w:rsidRPr="00D76FB9">
        <w:rPr>
          <w:noProof/>
          <w:sz w:val="22"/>
          <w:szCs w:val="22"/>
          <w:lang w:val="ro-RO" w:bidi="ro-RO"/>
        </w:rPr>
        <w:t xml:space="preserve">, deschis la Trezoreria </w:t>
      </w:r>
      <w:r w:rsidR="00B50228">
        <w:rPr>
          <w:noProof/>
          <w:sz w:val="22"/>
          <w:szCs w:val="22"/>
          <w:lang w:val="ro-RO" w:bidi="ro-RO"/>
        </w:rPr>
        <w:t>..................</w:t>
      </w:r>
      <w:r w:rsidRPr="00D76FB9">
        <w:rPr>
          <w:noProof/>
          <w:sz w:val="22"/>
          <w:szCs w:val="22"/>
          <w:lang w:val="ro-RO" w:bidi="ro-RO"/>
        </w:rPr>
        <w:t xml:space="preserve">, reprezentata de </w:t>
      </w:r>
      <w:r w:rsidR="00B50228">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de de asociat- </w:t>
      </w:r>
      <w:r w:rsidRPr="00D76FB9">
        <w:rPr>
          <w:b/>
          <w:bCs/>
          <w:noProof/>
          <w:sz w:val="22"/>
          <w:szCs w:val="22"/>
          <w:lang w:val="ro-RO" w:bidi="ro-RO"/>
        </w:rPr>
        <w:t xml:space="preserve">Asociat 4, </w:t>
      </w:r>
    </w:p>
    <w:p w14:paraId="7B14A93A" w14:textId="77777777" w:rsidR="00B66975" w:rsidRPr="00D76FB9" w:rsidRDefault="00B66975" w:rsidP="00B66975">
      <w:pPr>
        <w:spacing w:line="276" w:lineRule="auto"/>
        <w:jc w:val="both"/>
        <w:rPr>
          <w:noProof/>
          <w:sz w:val="22"/>
          <w:szCs w:val="22"/>
          <w:lang w:val="pt-BR"/>
        </w:rPr>
      </w:pPr>
      <w:r w:rsidRPr="00D76FB9">
        <w:rPr>
          <w:noProof/>
          <w:sz w:val="22"/>
          <w:szCs w:val="22"/>
          <w:lang w:val="pt-BR"/>
        </w:rPr>
        <w:t xml:space="preserve">în calitate de </w:t>
      </w:r>
      <w:r w:rsidRPr="00D76FB9">
        <w:rPr>
          <w:b/>
          <w:noProof/>
          <w:sz w:val="22"/>
          <w:szCs w:val="22"/>
          <w:lang w:val="pt-BR"/>
        </w:rPr>
        <w:t>Executant</w:t>
      </w:r>
      <w:r w:rsidRPr="00D76FB9">
        <w:rPr>
          <w:noProof/>
          <w:sz w:val="22"/>
          <w:szCs w:val="22"/>
          <w:lang w:val="pt-BR"/>
        </w:rPr>
        <w:t>, pe de altă parte.</w:t>
      </w:r>
    </w:p>
    <w:p w14:paraId="1C26A47C" w14:textId="77777777" w:rsidR="004F5CD9" w:rsidRPr="003C1770" w:rsidRDefault="004F5CD9" w:rsidP="004F5CD9">
      <w:pPr>
        <w:spacing w:line="276" w:lineRule="auto"/>
        <w:jc w:val="both"/>
        <w:rPr>
          <w:noProof/>
          <w:sz w:val="8"/>
          <w:szCs w:val="8"/>
          <w:lang w:val="pt-BR"/>
        </w:rPr>
      </w:pPr>
    </w:p>
    <w:p w14:paraId="1180DAA7" w14:textId="77777777" w:rsidR="004F5CD9" w:rsidRPr="00AA4374" w:rsidRDefault="004F5CD9" w:rsidP="004F5CD9">
      <w:pPr>
        <w:spacing w:line="276" w:lineRule="auto"/>
        <w:jc w:val="both"/>
        <w:rPr>
          <w:b/>
          <w:lang w:val="pl-PL" w:eastAsia="pl-PL"/>
        </w:rPr>
      </w:pPr>
      <w:r w:rsidRPr="00AA4374">
        <w:rPr>
          <w:b/>
          <w:lang w:val="pl-PL" w:eastAsia="pl-PL"/>
        </w:rPr>
        <w:lastRenderedPageBreak/>
        <w:tab/>
        <w:t>2. Definiţii</w:t>
      </w:r>
    </w:p>
    <w:p w14:paraId="1750F596"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17EA48D2"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11F86527"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014D39E0"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AB1FC67"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692CAD78" w14:textId="77777777" w:rsidR="004F5CD9" w:rsidRPr="008F6890" w:rsidRDefault="004F5CD9" w:rsidP="004F5CD9">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7207C6D2"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2F634FF0" w14:textId="43B4AE49" w:rsidR="004F5CD9" w:rsidRPr="008F6890" w:rsidRDefault="004F5CD9" w:rsidP="004F5CD9">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w:t>
      </w:r>
      <w:r w:rsidR="00B66975" w:rsidRPr="008F6890">
        <w:rPr>
          <w:sz w:val="22"/>
          <w:szCs w:val="22"/>
          <w:lang w:val="en-GB" w:eastAsia="en-GB"/>
        </w:rPr>
        <w:t xml:space="preserve">Asocierea </w:t>
      </w:r>
      <w:r w:rsidR="00B66975" w:rsidRPr="00B66975">
        <w:rPr>
          <w:b/>
          <w:bCs/>
          <w:sz w:val="22"/>
          <w:szCs w:val="22"/>
          <w:lang w:val="en-GB" w:eastAsia="en-GB"/>
        </w:rPr>
        <w:t>S.C. DRUM CONCEPT S.R.L.</w:t>
      </w:r>
      <w:r w:rsidR="00B66975" w:rsidRPr="00E020E9">
        <w:rPr>
          <w:sz w:val="22"/>
          <w:szCs w:val="22"/>
          <w:lang w:val="en-GB" w:eastAsia="en-GB"/>
        </w:rPr>
        <w:t xml:space="preserve"> </w:t>
      </w:r>
      <w:r w:rsidR="00B66975" w:rsidRPr="008F6890">
        <w:rPr>
          <w:sz w:val="22"/>
          <w:szCs w:val="22"/>
          <w:lang w:val="en-GB" w:eastAsia="en-GB"/>
        </w:rPr>
        <w:t>(lider asociere),</w:t>
      </w:r>
      <w:r w:rsidR="00B66975" w:rsidRPr="008F6890">
        <w:rPr>
          <w:sz w:val="22"/>
          <w:szCs w:val="22"/>
        </w:rPr>
        <w:t xml:space="preserve"> </w:t>
      </w:r>
      <w:r w:rsidR="00B66975" w:rsidRPr="00B66975">
        <w:rPr>
          <w:b/>
          <w:bCs/>
          <w:sz w:val="22"/>
          <w:szCs w:val="22"/>
          <w:lang w:val="en-GB" w:eastAsia="en-GB"/>
        </w:rPr>
        <w:t>S.C. ALPENSIDE S.R.L.</w:t>
      </w:r>
      <w:r w:rsidR="00B66975" w:rsidRPr="008F6890">
        <w:rPr>
          <w:sz w:val="22"/>
          <w:szCs w:val="22"/>
          <w:lang w:val="en-GB" w:eastAsia="en-GB"/>
        </w:rPr>
        <w:t xml:space="preserve"> (Asociat 1), </w:t>
      </w:r>
      <w:r w:rsidR="00B66975" w:rsidRPr="00B66975">
        <w:rPr>
          <w:b/>
          <w:bCs/>
          <w:sz w:val="22"/>
          <w:szCs w:val="22"/>
          <w:lang w:val="en-GB" w:eastAsia="en-GB"/>
        </w:rPr>
        <w:t>S.C. DANUBE TOTAL GROUP S.R.L.</w:t>
      </w:r>
      <w:r w:rsidR="00B66975" w:rsidRPr="008F6890">
        <w:rPr>
          <w:sz w:val="22"/>
          <w:szCs w:val="22"/>
          <w:lang w:val="en-GB" w:eastAsia="en-GB"/>
        </w:rPr>
        <w:t xml:space="preserve"> (Asociat 2), </w:t>
      </w:r>
      <w:r w:rsidR="00B66975" w:rsidRPr="00B66975">
        <w:rPr>
          <w:b/>
          <w:bCs/>
          <w:sz w:val="22"/>
          <w:szCs w:val="22"/>
          <w:lang w:val="en-GB" w:eastAsia="en-GB"/>
        </w:rPr>
        <w:t>S.C. DOMARCONS S.R.L.</w:t>
      </w:r>
      <w:r w:rsidR="00B66975" w:rsidRPr="008F6890">
        <w:rPr>
          <w:sz w:val="22"/>
          <w:szCs w:val="22"/>
          <w:lang w:val="en-GB" w:eastAsia="en-GB"/>
        </w:rPr>
        <w:t xml:space="preserve"> </w:t>
      </w:r>
      <w:bookmarkStart w:id="12" w:name="_Hlk23924705"/>
      <w:r w:rsidR="00B66975" w:rsidRPr="008F6890">
        <w:rPr>
          <w:sz w:val="22"/>
          <w:szCs w:val="22"/>
          <w:lang w:val="en-GB" w:eastAsia="en-GB"/>
        </w:rPr>
        <w:t>(Asociat 3)</w:t>
      </w:r>
      <w:bookmarkEnd w:id="12"/>
      <w:r w:rsidR="00B66975" w:rsidRPr="008F6890">
        <w:rPr>
          <w:sz w:val="22"/>
          <w:szCs w:val="22"/>
          <w:lang w:val="en-GB" w:eastAsia="en-GB"/>
        </w:rPr>
        <w:t>,</w:t>
      </w:r>
      <w:r w:rsidR="00B66975">
        <w:rPr>
          <w:sz w:val="22"/>
          <w:szCs w:val="22"/>
          <w:lang w:val="en-GB" w:eastAsia="en-GB"/>
        </w:rPr>
        <w:t xml:space="preserve"> </w:t>
      </w:r>
      <w:r w:rsidR="00B66975" w:rsidRPr="00B66975">
        <w:rPr>
          <w:b/>
          <w:bCs/>
          <w:sz w:val="22"/>
          <w:szCs w:val="22"/>
          <w:lang w:val="en-GB" w:eastAsia="en-GB"/>
        </w:rPr>
        <w:t xml:space="preserve">S.C. IRIMAT CONS S.R.L. </w:t>
      </w:r>
      <w:r w:rsidR="00B66975" w:rsidRPr="00E020E9">
        <w:rPr>
          <w:sz w:val="22"/>
          <w:szCs w:val="22"/>
          <w:lang w:val="en-GB" w:eastAsia="en-GB"/>
        </w:rPr>
        <w:t xml:space="preserve">(Asociat </w:t>
      </w:r>
      <w:r w:rsidR="00B66975">
        <w:rPr>
          <w:sz w:val="22"/>
          <w:szCs w:val="22"/>
          <w:lang w:val="en-GB" w:eastAsia="en-GB"/>
        </w:rPr>
        <w:t>4</w:t>
      </w:r>
      <w:r w:rsidR="00B66975" w:rsidRPr="00E020E9">
        <w:rPr>
          <w:sz w:val="22"/>
          <w:szCs w:val="22"/>
          <w:lang w:val="en-GB" w:eastAsia="en-GB"/>
        </w:rPr>
        <w:t>)</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0FFE8887"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32C84A75" w14:textId="77777777" w:rsidR="004F5CD9" w:rsidRPr="008F6890" w:rsidRDefault="004F5CD9" w:rsidP="004F5CD9">
      <w:pPr>
        <w:autoSpaceDE w:val="0"/>
        <w:autoSpaceDN w:val="0"/>
        <w:adjustRightInd w:val="0"/>
        <w:spacing w:line="276" w:lineRule="auto"/>
        <w:jc w:val="both"/>
        <w:rPr>
          <w:sz w:val="22"/>
          <w:szCs w:val="22"/>
          <w:lang w:val="en-GB" w:eastAsia="en-GB"/>
        </w:rPr>
      </w:pPr>
      <w:r w:rsidRPr="008F6890">
        <w:rPr>
          <w:sz w:val="22"/>
          <w:szCs w:val="22"/>
          <w:lang w:val="en-GB" w:eastAsia="en-GB"/>
        </w:rPr>
        <w:t>banesti si se stabileste la nivelul ratei dabanzii de referinta comunicata de BNR plus 8 puncte procentuale;</w:t>
      </w:r>
    </w:p>
    <w:p w14:paraId="48DD32CF"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68F313E7" w14:textId="77777777" w:rsidR="004F5CD9" w:rsidRPr="008F6890" w:rsidRDefault="004F5CD9" w:rsidP="004F5CD9">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504F638D"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10AB01E0" w14:textId="77777777" w:rsidR="004F5CD9" w:rsidRPr="008F6890" w:rsidRDefault="004F5CD9" w:rsidP="004F5CD9">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0B73A633"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6EBBB25D" w14:textId="77777777" w:rsidR="004F5CD9" w:rsidRPr="008F6890" w:rsidRDefault="004F5CD9" w:rsidP="004F5CD9">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31B690B3"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43D9E0B2"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88DD2F3"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13E2764B"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71E0CFB1"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588CBF32" w14:textId="77777777" w:rsidR="004F5CD9" w:rsidRPr="008F6890" w:rsidRDefault="004F5CD9" w:rsidP="004F5CD9">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2A8FD1C8" w14:textId="77777777" w:rsidR="004F5CD9" w:rsidRPr="008F6890" w:rsidRDefault="004F5CD9" w:rsidP="004F5CD9">
      <w:pPr>
        <w:autoSpaceDE w:val="0"/>
        <w:autoSpaceDN w:val="0"/>
        <w:adjustRightInd w:val="0"/>
        <w:spacing w:line="276" w:lineRule="auto"/>
        <w:ind w:firstLine="426"/>
        <w:jc w:val="both"/>
        <w:rPr>
          <w:sz w:val="22"/>
          <w:szCs w:val="22"/>
        </w:rPr>
      </w:pPr>
      <w:r w:rsidRPr="008F6890">
        <w:rPr>
          <w:b/>
          <w:bCs/>
          <w:i/>
          <w:iCs/>
          <w:sz w:val="22"/>
          <w:szCs w:val="22"/>
          <w:lang w:val="en-GB" w:eastAsia="en-GB"/>
        </w:rPr>
        <w:lastRenderedPageBreak/>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6A6FBFB8"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5C1ADC6B"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0D86E844"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0B8921B1" w14:textId="77777777" w:rsidR="004F5CD9" w:rsidRPr="008F6890" w:rsidRDefault="004F5CD9" w:rsidP="004F5CD9">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26DE447E"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37F64A4D"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7E8D2C1C" w14:textId="77777777" w:rsidR="004F5CD9" w:rsidRPr="008F6890" w:rsidRDefault="004F5CD9" w:rsidP="004F5CD9">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08E21A99" w14:textId="77777777" w:rsidR="004F5CD9" w:rsidRPr="008F6890"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5230CC3" w14:textId="77777777" w:rsidR="004F5CD9" w:rsidRDefault="004F5CD9" w:rsidP="004F5CD9">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0CAD82FD" w14:textId="77777777" w:rsidR="004F5CD9" w:rsidRPr="008F6890" w:rsidRDefault="004F5CD9" w:rsidP="004F5CD9">
      <w:pPr>
        <w:autoSpaceDE w:val="0"/>
        <w:autoSpaceDN w:val="0"/>
        <w:adjustRightInd w:val="0"/>
        <w:spacing w:line="276" w:lineRule="auto"/>
        <w:ind w:firstLine="426"/>
        <w:jc w:val="both"/>
        <w:rPr>
          <w:sz w:val="22"/>
          <w:szCs w:val="22"/>
        </w:rPr>
      </w:pPr>
    </w:p>
    <w:p w14:paraId="7786D7D5" w14:textId="77777777" w:rsidR="004F5CD9" w:rsidRPr="008F6890" w:rsidRDefault="004F5CD9" w:rsidP="004F5CD9">
      <w:pPr>
        <w:pStyle w:val="CharChar"/>
        <w:spacing w:line="276" w:lineRule="auto"/>
        <w:jc w:val="both"/>
        <w:rPr>
          <w:b/>
          <w:sz w:val="22"/>
          <w:szCs w:val="22"/>
        </w:rPr>
      </w:pPr>
      <w:r w:rsidRPr="00AA4374">
        <w:rPr>
          <w:lang w:val="fr-FR"/>
        </w:rPr>
        <w:tab/>
      </w:r>
      <w:r w:rsidRPr="008F6890">
        <w:rPr>
          <w:b/>
          <w:sz w:val="22"/>
          <w:szCs w:val="22"/>
        </w:rPr>
        <w:t>3. Interpretare</w:t>
      </w:r>
    </w:p>
    <w:p w14:paraId="0B1301DD" w14:textId="77777777" w:rsidR="004F5CD9" w:rsidRPr="008F6890" w:rsidRDefault="004F5CD9" w:rsidP="004F5CD9">
      <w:pPr>
        <w:pStyle w:val="CharChar"/>
        <w:spacing w:line="276" w:lineRule="auto"/>
        <w:jc w:val="both"/>
        <w:rPr>
          <w:sz w:val="22"/>
          <w:szCs w:val="22"/>
        </w:rPr>
      </w:pPr>
      <w:r w:rsidRPr="008F6890">
        <w:rPr>
          <w:sz w:val="22"/>
          <w:szCs w:val="22"/>
        </w:rPr>
        <w:tab/>
        <w:t>3.1. În prezentul contract, cu excepţia unei prevederi contrare, cuvintele la forma de singular vor include forma de plural şi viceversa, acolo unde acest lucru este permis de context.</w:t>
      </w:r>
    </w:p>
    <w:p w14:paraId="733B3BF2" w14:textId="77777777" w:rsidR="004F5CD9" w:rsidRPr="008F6890" w:rsidRDefault="004F5CD9" w:rsidP="004F5CD9">
      <w:pPr>
        <w:pStyle w:val="CharChar"/>
        <w:spacing w:line="276" w:lineRule="auto"/>
        <w:jc w:val="both"/>
        <w:rPr>
          <w:sz w:val="22"/>
          <w:szCs w:val="22"/>
          <w:lang w:val="it-IT"/>
        </w:rPr>
      </w:pPr>
      <w:r w:rsidRPr="008F6890">
        <w:rPr>
          <w:sz w:val="22"/>
          <w:szCs w:val="22"/>
        </w:rPr>
        <w:t xml:space="preserve">    </w:t>
      </w:r>
      <w:r w:rsidRPr="008F6890">
        <w:rPr>
          <w:sz w:val="22"/>
          <w:szCs w:val="22"/>
        </w:rPr>
        <w:tab/>
      </w:r>
      <w:r w:rsidRPr="008F6890">
        <w:rPr>
          <w:sz w:val="22"/>
          <w:szCs w:val="22"/>
          <w:lang w:val="it-IT"/>
        </w:rPr>
        <w:t>3.2. Termenul "zi" ori "zile" sau orice referire la zile reprezintă zile calendaristice, dacă nu se specifică în mod diferit.</w:t>
      </w:r>
    </w:p>
    <w:p w14:paraId="4277A9C0" w14:textId="77777777" w:rsidR="004F5CD9" w:rsidRPr="003C1770" w:rsidRDefault="004F5CD9" w:rsidP="004F5CD9">
      <w:pPr>
        <w:spacing w:line="276" w:lineRule="auto"/>
        <w:jc w:val="both"/>
        <w:rPr>
          <w:sz w:val="8"/>
          <w:szCs w:val="8"/>
          <w:lang w:val="it-IT" w:eastAsia="pl-PL"/>
        </w:rPr>
      </w:pPr>
    </w:p>
    <w:p w14:paraId="03B807E4" w14:textId="77777777" w:rsidR="004F5CD9" w:rsidRPr="001C3763" w:rsidRDefault="004F5CD9" w:rsidP="004F5CD9">
      <w:pPr>
        <w:spacing w:line="276" w:lineRule="auto"/>
        <w:jc w:val="both"/>
        <w:rPr>
          <w:b/>
          <w:bCs/>
          <w:sz w:val="22"/>
          <w:szCs w:val="22"/>
          <w:lang w:val="en-GB" w:eastAsia="en-GB"/>
        </w:rPr>
      </w:pPr>
      <w:r w:rsidRPr="00AA4374">
        <w:rPr>
          <w:b/>
          <w:lang w:val="it-IT" w:eastAsia="pl-PL"/>
        </w:rPr>
        <w:t xml:space="preserve">  </w:t>
      </w:r>
      <w:r w:rsidRPr="00AA4374">
        <w:rPr>
          <w:b/>
          <w:lang w:val="it-IT" w:eastAsia="pl-PL"/>
        </w:rPr>
        <w:tab/>
        <w:t xml:space="preserve"> </w:t>
      </w:r>
      <w:r w:rsidRPr="001C3763">
        <w:rPr>
          <w:b/>
          <w:bCs/>
          <w:sz w:val="22"/>
          <w:szCs w:val="22"/>
          <w:lang w:val="en-GB" w:eastAsia="en-GB"/>
        </w:rPr>
        <w:t>Clauze obligatorii</w:t>
      </w:r>
    </w:p>
    <w:p w14:paraId="461360D6" w14:textId="77777777" w:rsidR="004F5CD9" w:rsidRPr="001C3763" w:rsidRDefault="004F5CD9" w:rsidP="004F5CD9">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sidRPr="001C3763">
        <w:rPr>
          <w:b/>
          <w:bCs/>
          <w:sz w:val="22"/>
          <w:szCs w:val="22"/>
          <w:lang w:val="en-GB" w:eastAsia="en-GB"/>
        </w:rPr>
        <w:t>4. Obiectul principal al contractului subsecvent</w:t>
      </w:r>
    </w:p>
    <w:p w14:paraId="7076D59E" w14:textId="7EE6D1A1" w:rsidR="004F5CD9" w:rsidRPr="001C3763" w:rsidRDefault="004F5CD9" w:rsidP="004F5CD9">
      <w:pPr>
        <w:spacing w:line="276" w:lineRule="auto"/>
        <w:ind w:firstLine="708"/>
        <w:jc w:val="both"/>
        <w:rPr>
          <w:sz w:val="22"/>
          <w:szCs w:val="22"/>
          <w:lang w:val="en-GB" w:eastAsia="en-GB"/>
        </w:rPr>
      </w:pPr>
      <w:r w:rsidRPr="001C3763">
        <w:rPr>
          <w:sz w:val="22"/>
          <w:szCs w:val="22"/>
          <w:lang w:val="en-GB" w:eastAsia="en-GB"/>
        </w:rPr>
        <w:t xml:space="preserve">4.1. Executantul se obligă să execute, să finalizeze şi să întreţină pana la expirarea termenului de garantie de buna executie, </w:t>
      </w:r>
      <w:r w:rsidRPr="004F5CD9">
        <w:rPr>
          <w:b/>
          <w:bCs/>
          <w:sz w:val="22"/>
          <w:szCs w:val="22"/>
          <w:lang w:val="en-GB" w:eastAsia="en-GB"/>
        </w:rPr>
        <w:t xml:space="preserve">„Proiectarea si executia lucrarilor de reparatii si modernizari strazi, alei si parcari – Lot 2 – </w:t>
      </w:r>
      <w:r w:rsidR="001F2A01">
        <w:rPr>
          <w:b/>
          <w:bCs/>
          <w:sz w:val="22"/>
          <w:szCs w:val="22"/>
          <w:lang w:val="en-GB" w:eastAsia="en-GB"/>
        </w:rPr>
        <w:t>Sos. Fundeni 262 - Laicerului</w:t>
      </w:r>
      <w:r w:rsidRPr="004F5CD9">
        <w:rPr>
          <w:b/>
          <w:bCs/>
          <w:sz w:val="22"/>
          <w:szCs w:val="22"/>
          <w:lang w:val="en-GB" w:eastAsia="en-GB"/>
        </w:rPr>
        <w:t>”</w:t>
      </w:r>
      <w:r w:rsidRPr="001C3763">
        <w:rPr>
          <w:sz w:val="22"/>
          <w:szCs w:val="22"/>
          <w:lang w:val="en-GB" w:eastAsia="en-GB"/>
        </w:rPr>
        <w:t xml:space="preserve">, </w:t>
      </w:r>
      <w:r>
        <w:rPr>
          <w:sz w:val="22"/>
          <w:szCs w:val="22"/>
          <w:lang w:val="en-GB" w:eastAsia="en-GB"/>
        </w:rPr>
        <w:t>C</w:t>
      </w:r>
      <w:r w:rsidRPr="001C3763">
        <w:rPr>
          <w:sz w:val="22"/>
          <w:szCs w:val="22"/>
          <w:lang w:val="en-GB" w:eastAsia="en-GB"/>
        </w:rPr>
        <w:t>od CPV 45233140-2/Lucrări de drumuri (Rev.2), 45233142-6/Lucrări de reparare a drumurilor (Rev.2), 45233252-0/Lucrări de îmbrăcare a străzilor (Rev.2), 45233253-7 Lucrări de îmbrăcare a trotuarelor, 45233222-1/Lucrari de pavare si de asfaltare (Rev.2), 71322500-6/Servicii de proiectare tehnica pentru infrastructura de transport.</w:t>
      </w:r>
    </w:p>
    <w:p w14:paraId="19EE1379" w14:textId="77777777" w:rsidR="004F5CD9" w:rsidRPr="001C3763" w:rsidRDefault="004F5CD9" w:rsidP="004F5CD9">
      <w:pPr>
        <w:spacing w:line="276" w:lineRule="auto"/>
        <w:ind w:firstLine="567"/>
        <w:jc w:val="both"/>
        <w:rPr>
          <w:sz w:val="22"/>
          <w:szCs w:val="22"/>
          <w:lang w:val="en-GB" w:eastAsia="en-GB"/>
        </w:rPr>
      </w:pPr>
      <w:r w:rsidRPr="001C3763">
        <w:rPr>
          <w:sz w:val="22"/>
          <w:szCs w:val="22"/>
          <w:lang w:val="en-GB" w:eastAsia="en-GB"/>
        </w:rPr>
        <w:t>4.2. Achizitorul se obliga sa plateasca executantului, pretul convenit pentru executia si finalizarea lucrarilor ce fac obiectul prezentului contract subsecvent.</w:t>
      </w:r>
    </w:p>
    <w:p w14:paraId="5D6DD336" w14:textId="77777777" w:rsidR="004F5CD9" w:rsidRPr="001C3763" w:rsidRDefault="004F5CD9" w:rsidP="004F5CD9">
      <w:pPr>
        <w:spacing w:line="276" w:lineRule="auto"/>
        <w:rPr>
          <w:sz w:val="22"/>
          <w:szCs w:val="22"/>
          <w:lang w:val="en-GB" w:eastAsia="en-GB"/>
        </w:rPr>
      </w:pPr>
      <w:r w:rsidRPr="001C3763">
        <w:rPr>
          <w:sz w:val="22"/>
          <w:szCs w:val="22"/>
          <w:lang w:val="en-GB" w:eastAsia="en-GB"/>
        </w:rPr>
        <w:t xml:space="preserve">          4.3. Obiectul serviciului de proiectare:</w:t>
      </w:r>
    </w:p>
    <w:p w14:paraId="594C98AE" w14:textId="77777777" w:rsidR="004F5CD9" w:rsidRPr="001C3763" w:rsidRDefault="004F5CD9" w:rsidP="004F5CD9">
      <w:pPr>
        <w:spacing w:line="276" w:lineRule="auto"/>
        <w:ind w:firstLine="720"/>
        <w:jc w:val="both"/>
        <w:rPr>
          <w:sz w:val="22"/>
          <w:szCs w:val="22"/>
          <w:lang w:val="en-GB" w:eastAsia="en-GB"/>
        </w:rPr>
      </w:pPr>
      <w:r w:rsidRPr="001C3763">
        <w:rPr>
          <w:sz w:val="22"/>
          <w:szCs w:val="22"/>
          <w:lang w:val="en-GB" w:eastAsia="en-GB"/>
        </w:rPr>
        <w:lastRenderedPageBreak/>
        <w:t>a) Documentaţia tehnico-economică va fi elaborată în conformitate cu  reglementările H.G. nr. 907/2016, pentru următoarele faze:</w:t>
      </w:r>
    </w:p>
    <w:p w14:paraId="6A8A31C9" w14:textId="77777777" w:rsidR="004F5CD9" w:rsidRPr="001C3763" w:rsidRDefault="004F5CD9" w:rsidP="004F5CD9">
      <w:pPr>
        <w:suppressAutoHyphens/>
        <w:spacing w:line="276" w:lineRule="auto"/>
        <w:jc w:val="both"/>
        <w:rPr>
          <w:sz w:val="22"/>
          <w:szCs w:val="22"/>
          <w:lang w:val="en-GB" w:eastAsia="en-GB"/>
        </w:rPr>
      </w:pPr>
      <w:r w:rsidRPr="001C3763">
        <w:rPr>
          <w:sz w:val="22"/>
          <w:szCs w:val="22"/>
          <w:lang w:val="en-GB" w:eastAsia="en-GB"/>
        </w:rPr>
        <w:tab/>
        <w:t xml:space="preserve">-  </w:t>
      </w:r>
      <w:hyperlink r:id="rId14" w:history="1">
        <w:r w:rsidRPr="001C3763">
          <w:rPr>
            <w:sz w:val="22"/>
            <w:szCs w:val="22"/>
            <w:lang w:val="en-GB" w:eastAsia="en-GB"/>
          </w:rPr>
          <w:t>Documentatie Tehnica pentru obtinerea Autorizatiei de Construire</w:t>
        </w:r>
      </w:hyperlink>
      <w:r w:rsidRPr="001C3763">
        <w:rPr>
          <w:sz w:val="22"/>
          <w:szCs w:val="22"/>
          <w:lang w:val="en-GB" w:eastAsia="en-GB"/>
        </w:rPr>
        <w:t>  (DTAC)</w:t>
      </w:r>
    </w:p>
    <w:p w14:paraId="52A4DF69" w14:textId="77777777" w:rsidR="004F5CD9" w:rsidRPr="001C3763" w:rsidRDefault="004F5CD9" w:rsidP="004F5CD9">
      <w:pPr>
        <w:autoSpaceDE w:val="0"/>
        <w:autoSpaceDN w:val="0"/>
        <w:adjustRightInd w:val="0"/>
        <w:spacing w:line="276" w:lineRule="auto"/>
        <w:ind w:firstLine="720"/>
        <w:jc w:val="both"/>
        <w:rPr>
          <w:sz w:val="22"/>
          <w:szCs w:val="22"/>
          <w:lang w:val="en-GB" w:eastAsia="en-GB"/>
        </w:rPr>
      </w:pPr>
      <w:r w:rsidRPr="001C3763">
        <w:rPr>
          <w:sz w:val="22"/>
          <w:szCs w:val="22"/>
          <w:lang w:val="en-GB" w:eastAsia="en-GB"/>
        </w:rPr>
        <w:t>-  Proiect tehnic (PT)</w:t>
      </w:r>
    </w:p>
    <w:p w14:paraId="1A1B8E7F"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  Detalii de execuţie (DE).</w:t>
      </w:r>
    </w:p>
    <w:p w14:paraId="2E365F53" w14:textId="77777777" w:rsidR="004F5CD9" w:rsidRPr="001C3763" w:rsidRDefault="004F5CD9" w:rsidP="004F5CD9">
      <w:pPr>
        <w:tabs>
          <w:tab w:val="left" w:pos="-7230"/>
        </w:tabs>
        <w:spacing w:line="276" w:lineRule="auto"/>
        <w:ind w:right="-2" w:firstLine="709"/>
        <w:jc w:val="both"/>
        <w:rPr>
          <w:sz w:val="22"/>
          <w:szCs w:val="22"/>
          <w:lang w:val="en-GB" w:eastAsia="en-GB"/>
        </w:rPr>
      </w:pPr>
      <w:r w:rsidRPr="001C3763">
        <w:rPr>
          <w:sz w:val="22"/>
          <w:szCs w:val="22"/>
          <w:lang w:val="en-GB" w:eastAsia="en-GB"/>
        </w:rPr>
        <w:t>Documentaţia va fi predată către Achizitor în 4 exemplare şi pe suport electronic, pe bază de proces-verbal.</w:t>
      </w:r>
    </w:p>
    <w:p w14:paraId="76F3CE0A" w14:textId="77777777" w:rsidR="004F5CD9" w:rsidRPr="003C1770" w:rsidRDefault="004F5CD9" w:rsidP="004F5CD9">
      <w:pPr>
        <w:tabs>
          <w:tab w:val="left" w:pos="-7230"/>
        </w:tabs>
        <w:spacing w:line="276" w:lineRule="auto"/>
        <w:ind w:right="-2"/>
        <w:jc w:val="both"/>
        <w:rPr>
          <w:sz w:val="8"/>
          <w:szCs w:val="8"/>
          <w:lang w:val="fr-FR"/>
        </w:rPr>
      </w:pPr>
    </w:p>
    <w:p w14:paraId="02343C24" w14:textId="77777777" w:rsidR="004F5CD9" w:rsidRPr="001C3763" w:rsidRDefault="004F5CD9" w:rsidP="004F5CD9">
      <w:pPr>
        <w:spacing w:line="276" w:lineRule="auto"/>
        <w:ind w:firstLine="720"/>
        <w:jc w:val="both"/>
        <w:rPr>
          <w:b/>
          <w:bCs/>
          <w:sz w:val="22"/>
          <w:szCs w:val="22"/>
          <w:lang w:val="en-GB" w:eastAsia="en-GB"/>
        </w:rPr>
      </w:pPr>
      <w:r w:rsidRPr="001C3763">
        <w:rPr>
          <w:b/>
          <w:bCs/>
          <w:sz w:val="22"/>
          <w:szCs w:val="22"/>
          <w:lang w:val="en-GB" w:eastAsia="en-GB"/>
        </w:rPr>
        <w:t>5. Preţul contractului subsecvent</w:t>
      </w:r>
    </w:p>
    <w:p w14:paraId="28F3D0C6" w14:textId="1A3AFBC9"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5.1. (1)  Valoarea lucrarilor ce se vor executa in baza acestui contract subsecvent este de </w:t>
      </w:r>
      <w:r w:rsidR="00C373F9" w:rsidRPr="00C373F9">
        <w:rPr>
          <w:b/>
          <w:bCs/>
          <w:sz w:val="22"/>
          <w:szCs w:val="22"/>
          <w:lang w:val="en-GB" w:eastAsia="en-GB"/>
        </w:rPr>
        <w:t xml:space="preserve">82,320.58 </w:t>
      </w:r>
      <w:r w:rsidRPr="001C3763">
        <w:rPr>
          <w:sz w:val="22"/>
          <w:szCs w:val="22"/>
          <w:lang w:val="en-GB" w:eastAsia="en-GB"/>
        </w:rPr>
        <w:t xml:space="preserve"> lei fara T.V.A. </w:t>
      </w:r>
    </w:p>
    <w:p w14:paraId="2C9D0F67" w14:textId="3C337E00" w:rsidR="004F5CD9" w:rsidRPr="001C3763" w:rsidRDefault="004F5CD9" w:rsidP="004F5CD9">
      <w:pPr>
        <w:autoSpaceDE w:val="0"/>
        <w:autoSpaceDN w:val="0"/>
        <w:adjustRightInd w:val="0"/>
        <w:spacing w:line="276" w:lineRule="auto"/>
        <w:jc w:val="both"/>
        <w:rPr>
          <w:sz w:val="22"/>
          <w:szCs w:val="22"/>
          <w:lang w:val="en-GB" w:eastAsia="en-GB"/>
        </w:rPr>
      </w:pPr>
      <w:r>
        <w:rPr>
          <w:sz w:val="22"/>
          <w:szCs w:val="22"/>
          <w:lang w:val="en-GB" w:eastAsia="en-GB"/>
        </w:rPr>
        <w:t xml:space="preserve">          </w:t>
      </w:r>
      <w:r w:rsidRPr="001C3763">
        <w:rPr>
          <w:sz w:val="22"/>
          <w:szCs w:val="22"/>
          <w:lang w:val="en-GB" w:eastAsia="en-GB"/>
        </w:rPr>
        <w:t xml:space="preserve">    </w:t>
      </w:r>
      <w:r>
        <w:rPr>
          <w:sz w:val="22"/>
          <w:szCs w:val="22"/>
          <w:lang w:val="en-GB" w:eastAsia="en-GB"/>
        </w:rPr>
        <w:t xml:space="preserve">      </w:t>
      </w:r>
      <w:r w:rsidRPr="001C3763">
        <w:rPr>
          <w:sz w:val="22"/>
          <w:szCs w:val="22"/>
          <w:lang w:val="en-GB" w:eastAsia="en-GB"/>
        </w:rPr>
        <w:t xml:space="preserve">(2) Pretul total 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C373F9" w:rsidRPr="00396808">
        <w:rPr>
          <w:b/>
          <w:bCs/>
          <w:color w:val="000000"/>
          <w:sz w:val="22"/>
          <w:szCs w:val="22"/>
          <w:lang w:val="en-GB" w:eastAsia="en-GB"/>
        </w:rPr>
        <w:t>97,961.49</w:t>
      </w:r>
      <w:r w:rsidR="00C373F9">
        <w:rPr>
          <w:b/>
          <w:bCs/>
          <w:color w:val="000000"/>
          <w:sz w:val="20"/>
          <w:szCs w:val="20"/>
          <w:lang w:val="en-GB" w:eastAsia="en-GB"/>
        </w:rPr>
        <w:t xml:space="preserve"> </w:t>
      </w:r>
      <w:r w:rsidRPr="001C3763">
        <w:rPr>
          <w:sz w:val="22"/>
          <w:szCs w:val="22"/>
          <w:lang w:val="en-GB" w:eastAsia="en-GB"/>
        </w:rPr>
        <w:t xml:space="preserve">lei, din care </w:t>
      </w:r>
      <w:bookmarkStart w:id="13" w:name="_Hlk30604242"/>
      <w:r w:rsidR="00C373F9" w:rsidRPr="00C373F9">
        <w:rPr>
          <w:b/>
          <w:bCs/>
          <w:sz w:val="22"/>
          <w:szCs w:val="22"/>
          <w:lang w:val="en-GB" w:eastAsia="en-GB"/>
        </w:rPr>
        <w:t>82,320.58</w:t>
      </w:r>
      <w:r w:rsidR="00683C7C">
        <w:rPr>
          <w:b/>
          <w:bCs/>
          <w:color w:val="000000"/>
          <w:sz w:val="16"/>
          <w:szCs w:val="16"/>
          <w:lang w:val="en-GB" w:eastAsia="en-GB"/>
        </w:rPr>
        <w:t xml:space="preserve"> </w:t>
      </w:r>
      <w:bookmarkEnd w:id="13"/>
      <w:r w:rsidRPr="001C3763">
        <w:rPr>
          <w:sz w:val="22"/>
          <w:szCs w:val="22"/>
          <w:lang w:val="en-GB" w:eastAsia="en-GB"/>
        </w:rPr>
        <w:t xml:space="preserve">lei fara T.V.A., la </w:t>
      </w:r>
      <w:r>
        <w:rPr>
          <w:sz w:val="22"/>
          <w:szCs w:val="22"/>
          <w:lang w:val="en-GB" w:eastAsia="en-GB"/>
        </w:rPr>
        <w:t xml:space="preserve"> </w:t>
      </w:r>
      <w:r w:rsidRPr="001C3763">
        <w:rPr>
          <w:sz w:val="22"/>
          <w:szCs w:val="22"/>
          <w:lang w:val="en-GB" w:eastAsia="en-GB"/>
        </w:rPr>
        <w:t xml:space="preserve">care se adaugă T.V.A. 19%, in valoare de </w:t>
      </w:r>
      <w:r w:rsidR="00C373F9" w:rsidRPr="00C373F9">
        <w:rPr>
          <w:b/>
          <w:bCs/>
          <w:sz w:val="22"/>
          <w:szCs w:val="22"/>
        </w:rPr>
        <w:t>15,640.91</w:t>
      </w:r>
      <w:r>
        <w:rPr>
          <w:b/>
          <w:bCs/>
          <w:sz w:val="20"/>
          <w:szCs w:val="20"/>
        </w:rPr>
        <w:t xml:space="preserve"> </w:t>
      </w:r>
      <w:r w:rsidRPr="001C3763">
        <w:rPr>
          <w:sz w:val="22"/>
          <w:szCs w:val="22"/>
          <w:lang w:val="en-GB" w:eastAsia="en-GB"/>
        </w:rPr>
        <w:t>lei</w:t>
      </w:r>
      <w:r>
        <w:rPr>
          <w:sz w:val="22"/>
          <w:szCs w:val="22"/>
          <w:lang w:val="en-GB" w:eastAsia="en-GB"/>
        </w:rPr>
        <w:t>.</w:t>
      </w:r>
    </w:p>
    <w:p w14:paraId="72D87090" w14:textId="16CA6FC3" w:rsidR="004F5CD9" w:rsidRPr="001C3763" w:rsidRDefault="004F5CD9" w:rsidP="004F5CD9">
      <w:pPr>
        <w:autoSpaceDE w:val="0"/>
        <w:autoSpaceDN w:val="0"/>
        <w:adjustRightInd w:val="0"/>
        <w:spacing w:line="276" w:lineRule="auto"/>
        <w:ind w:firstLine="709"/>
        <w:jc w:val="both"/>
        <w:rPr>
          <w:sz w:val="22"/>
          <w:szCs w:val="22"/>
          <w:lang w:val="en-GB" w:eastAsia="en-GB"/>
        </w:rPr>
      </w:pPr>
      <w:r>
        <w:rPr>
          <w:sz w:val="22"/>
          <w:szCs w:val="22"/>
          <w:lang w:val="en-GB" w:eastAsia="en-GB"/>
        </w:rPr>
        <w:t xml:space="preserve">       (</w:t>
      </w:r>
      <w:r w:rsidRPr="001C3763">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74634A82"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p>
    <w:p w14:paraId="202E435B" w14:textId="77777777" w:rsidR="004F5CD9" w:rsidRPr="001C3763" w:rsidRDefault="004F5CD9" w:rsidP="004F5CD9">
      <w:pPr>
        <w:spacing w:line="276" w:lineRule="auto"/>
        <w:ind w:firstLine="708"/>
        <w:jc w:val="both"/>
        <w:rPr>
          <w:b/>
          <w:bCs/>
          <w:sz w:val="22"/>
          <w:szCs w:val="22"/>
          <w:lang w:val="en-GB" w:eastAsia="en-GB"/>
        </w:rPr>
      </w:pPr>
      <w:r w:rsidRPr="001C3763">
        <w:rPr>
          <w:b/>
          <w:bCs/>
          <w:sz w:val="22"/>
          <w:szCs w:val="22"/>
          <w:lang w:val="en-GB" w:eastAsia="en-GB"/>
        </w:rPr>
        <w:t>6. Durata contractului subsecvent</w:t>
      </w:r>
    </w:p>
    <w:p w14:paraId="29DAC3B7" w14:textId="77777777" w:rsidR="004F5CD9" w:rsidRPr="001C3763" w:rsidRDefault="004F5CD9" w:rsidP="004F5CD9">
      <w:pPr>
        <w:ind w:firstLine="708"/>
        <w:jc w:val="both"/>
        <w:rPr>
          <w:sz w:val="22"/>
          <w:szCs w:val="22"/>
          <w:lang w:val="en-GB" w:eastAsia="en-GB"/>
        </w:rPr>
      </w:pPr>
      <w:r w:rsidRPr="001C3763">
        <w:rPr>
          <w:sz w:val="22"/>
          <w:szCs w:val="22"/>
          <w:lang w:val="en-GB" w:eastAsia="en-GB"/>
        </w:rPr>
        <w:t>6.1 Durata Contractului este după cum urmează:</w:t>
      </w:r>
    </w:p>
    <w:p w14:paraId="48930C29" w14:textId="77777777" w:rsidR="004F5CD9" w:rsidRPr="001C3763" w:rsidRDefault="004F5CD9" w:rsidP="004F5CD9">
      <w:pPr>
        <w:suppressAutoHyphens/>
        <w:ind w:firstLine="720"/>
        <w:jc w:val="both"/>
        <w:rPr>
          <w:sz w:val="22"/>
          <w:szCs w:val="22"/>
          <w:lang w:val="en-GB" w:eastAsia="en-GB"/>
        </w:rPr>
      </w:pPr>
      <w:r w:rsidRPr="001C3763">
        <w:rPr>
          <w:sz w:val="22"/>
          <w:szCs w:val="22"/>
          <w:lang w:val="en-GB" w:eastAsia="en-GB"/>
        </w:rPr>
        <w:t>a) durata a serviciilor de proiectare (DTAC+PT+DE) este de maxim 10 de zile de la data semnării Contractului; asistenta tehnica din partea proiectantului va fi acordata pe toata durata executiei contractului;</w:t>
      </w:r>
    </w:p>
    <w:p w14:paraId="4C466213" w14:textId="77777777" w:rsidR="004F5CD9" w:rsidRPr="001C3763" w:rsidRDefault="004F5CD9" w:rsidP="004F5CD9">
      <w:pPr>
        <w:overflowPunct w:val="0"/>
        <w:autoSpaceDE w:val="0"/>
        <w:autoSpaceDN w:val="0"/>
        <w:adjustRightInd w:val="0"/>
        <w:ind w:firstLine="720"/>
        <w:jc w:val="both"/>
        <w:textAlignment w:val="baseline"/>
        <w:rPr>
          <w:sz w:val="22"/>
          <w:szCs w:val="22"/>
          <w:lang w:val="en-GB" w:eastAsia="en-GB"/>
        </w:rPr>
      </w:pPr>
      <w:r w:rsidRPr="001C3763">
        <w:rPr>
          <w:sz w:val="22"/>
          <w:szCs w:val="22"/>
          <w:lang w:val="en-GB" w:eastAsia="en-GB"/>
        </w:rPr>
        <w:t>b) durata maxima de executie: 4 (patru) luni de la data emiterii Ordinului de începere a lucrărilor, conform graficului de executie a lucrarilor, anexa la prezentul contract subsecvent.</w:t>
      </w:r>
    </w:p>
    <w:p w14:paraId="432D634B"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6.2. Prezentul contract subsecvent încetează să producă efecte la data încheierii procesului-verbal de recepţie finală.</w:t>
      </w:r>
    </w:p>
    <w:p w14:paraId="3F471FC5" w14:textId="77777777" w:rsidR="004F5CD9" w:rsidRPr="001C3763" w:rsidRDefault="004F5CD9" w:rsidP="004F5CD9">
      <w:pPr>
        <w:ind w:firstLine="708"/>
        <w:jc w:val="both"/>
        <w:rPr>
          <w:sz w:val="22"/>
          <w:szCs w:val="22"/>
          <w:lang w:val="en-GB" w:eastAsia="en-GB"/>
        </w:rPr>
      </w:pPr>
    </w:p>
    <w:p w14:paraId="269A9525" w14:textId="77777777" w:rsidR="004F5CD9" w:rsidRPr="0069689C" w:rsidRDefault="004F5CD9" w:rsidP="004F5CD9">
      <w:pPr>
        <w:spacing w:line="276" w:lineRule="auto"/>
        <w:ind w:firstLine="708"/>
        <w:jc w:val="both"/>
        <w:rPr>
          <w:b/>
          <w:bCs/>
          <w:sz w:val="22"/>
          <w:szCs w:val="22"/>
          <w:lang w:val="en-GB" w:eastAsia="en-GB"/>
        </w:rPr>
      </w:pPr>
      <w:r w:rsidRPr="0069689C">
        <w:rPr>
          <w:b/>
          <w:bCs/>
          <w:sz w:val="22"/>
          <w:szCs w:val="22"/>
          <w:lang w:val="en-GB" w:eastAsia="en-GB"/>
        </w:rPr>
        <w:t>7. Standarde</w:t>
      </w:r>
    </w:p>
    <w:p w14:paraId="13587859"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440DA1E2"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7.2. La lucrările la care se fac încercări, calitatea probei se consideră realizată dacă rezultatele se înscriu în toleranţele admise prin reglemetarile tehnice în vigoare.</w:t>
      </w:r>
    </w:p>
    <w:p w14:paraId="5A0833BE" w14:textId="77777777" w:rsidR="004F5CD9" w:rsidRPr="001C3763" w:rsidRDefault="004F5CD9" w:rsidP="004F5CD9">
      <w:pPr>
        <w:spacing w:line="276" w:lineRule="auto"/>
        <w:jc w:val="both"/>
        <w:rPr>
          <w:sz w:val="22"/>
          <w:szCs w:val="22"/>
          <w:lang w:val="en-GB" w:eastAsia="en-GB"/>
        </w:rPr>
      </w:pPr>
    </w:p>
    <w:p w14:paraId="07B5D54C" w14:textId="77777777" w:rsidR="004F5CD9" w:rsidRPr="0069689C" w:rsidRDefault="004F5CD9" w:rsidP="004F5CD9">
      <w:pPr>
        <w:spacing w:line="276" w:lineRule="auto"/>
        <w:jc w:val="both"/>
        <w:rPr>
          <w:b/>
          <w:bCs/>
          <w:sz w:val="22"/>
          <w:szCs w:val="22"/>
          <w:lang w:val="en-GB" w:eastAsia="en-GB"/>
        </w:rPr>
      </w:pPr>
      <w:r w:rsidRPr="001C3763">
        <w:rPr>
          <w:sz w:val="22"/>
          <w:szCs w:val="22"/>
          <w:lang w:val="en-GB" w:eastAsia="en-GB"/>
        </w:rPr>
        <w:tab/>
      </w:r>
      <w:r w:rsidRPr="0069689C">
        <w:rPr>
          <w:b/>
          <w:bCs/>
          <w:sz w:val="22"/>
          <w:szCs w:val="22"/>
          <w:lang w:val="en-GB" w:eastAsia="en-GB"/>
        </w:rPr>
        <w:t>8. Executarea contractului subsecvent</w:t>
      </w:r>
    </w:p>
    <w:p w14:paraId="65C46CD8" w14:textId="77777777" w:rsidR="004F5CD9" w:rsidRPr="001C3763" w:rsidRDefault="004F5CD9" w:rsidP="004F5CD9">
      <w:pPr>
        <w:suppressAutoHyphens/>
        <w:ind w:firstLine="720"/>
        <w:jc w:val="both"/>
        <w:rPr>
          <w:sz w:val="22"/>
          <w:szCs w:val="22"/>
          <w:lang w:val="en-GB" w:eastAsia="en-GB"/>
        </w:rPr>
      </w:pPr>
      <w:r w:rsidRPr="001C3763">
        <w:rPr>
          <w:sz w:val="22"/>
          <w:szCs w:val="22"/>
          <w:lang w:val="en-GB" w:eastAsia="en-GB"/>
        </w:rPr>
        <w:t xml:space="preserve">8.1. Executarea serviciilor de proiectare (DTAC+PT+DE) începe de la data semnării </w:t>
      </w:r>
      <w:r>
        <w:rPr>
          <w:sz w:val="22"/>
          <w:szCs w:val="22"/>
          <w:lang w:val="en-GB" w:eastAsia="en-GB"/>
        </w:rPr>
        <w:t>c</w:t>
      </w:r>
      <w:r w:rsidRPr="001C3763">
        <w:rPr>
          <w:sz w:val="22"/>
          <w:szCs w:val="22"/>
          <w:lang w:val="en-GB" w:eastAsia="en-GB"/>
        </w:rPr>
        <w:t>ontractului; asistenta tehnica din partea proiectantului va fi acordata pe toata durata executiei contractului subsecvent;</w:t>
      </w:r>
    </w:p>
    <w:p w14:paraId="3B908910" w14:textId="77777777" w:rsidR="004F5CD9" w:rsidRPr="001C3763" w:rsidRDefault="004F5CD9" w:rsidP="004F5CD9">
      <w:pPr>
        <w:spacing w:line="276" w:lineRule="auto"/>
        <w:ind w:firstLine="708"/>
        <w:jc w:val="both"/>
        <w:rPr>
          <w:sz w:val="22"/>
          <w:szCs w:val="22"/>
          <w:lang w:val="en-GB" w:eastAsia="en-GB"/>
        </w:rPr>
      </w:pPr>
      <w:r w:rsidRPr="001C3763">
        <w:rPr>
          <w:sz w:val="22"/>
          <w:szCs w:val="22"/>
          <w:lang w:val="en-GB" w:eastAsia="en-GB"/>
        </w:rPr>
        <w:t xml:space="preserve">8.2. Executarea lucrarilor începe în momentul emiterii </w:t>
      </w:r>
      <w:r>
        <w:rPr>
          <w:sz w:val="22"/>
          <w:szCs w:val="22"/>
          <w:lang w:val="en-GB" w:eastAsia="en-GB"/>
        </w:rPr>
        <w:t>o</w:t>
      </w:r>
      <w:r w:rsidRPr="001C3763">
        <w:rPr>
          <w:sz w:val="22"/>
          <w:szCs w:val="22"/>
          <w:lang w:val="en-GB" w:eastAsia="en-GB"/>
        </w:rPr>
        <w:t xml:space="preserve">rdinului de începere a lucrărilor, dar numai dupa elaborarea </w:t>
      </w:r>
      <w:r>
        <w:rPr>
          <w:sz w:val="22"/>
          <w:szCs w:val="22"/>
          <w:lang w:val="en-GB" w:eastAsia="en-GB"/>
        </w:rPr>
        <w:t>p</w:t>
      </w:r>
      <w:r w:rsidRPr="001C3763">
        <w:rPr>
          <w:sz w:val="22"/>
          <w:szCs w:val="22"/>
          <w:lang w:val="en-GB" w:eastAsia="en-GB"/>
        </w:rPr>
        <w:t xml:space="preserve">roiectelor </w:t>
      </w:r>
      <w:r>
        <w:rPr>
          <w:sz w:val="22"/>
          <w:szCs w:val="22"/>
          <w:lang w:val="en-GB" w:eastAsia="en-GB"/>
        </w:rPr>
        <w:t>t</w:t>
      </w:r>
      <w:r w:rsidRPr="001C3763">
        <w:rPr>
          <w:sz w:val="22"/>
          <w:szCs w:val="22"/>
          <w:lang w:val="en-GB" w:eastAsia="en-GB"/>
        </w:rPr>
        <w:t>ehnice.</w:t>
      </w:r>
    </w:p>
    <w:p w14:paraId="32E7088D" w14:textId="77777777" w:rsidR="004F5CD9" w:rsidRPr="001C3763" w:rsidRDefault="004F5CD9" w:rsidP="004F5CD9">
      <w:pPr>
        <w:overflowPunct w:val="0"/>
        <w:autoSpaceDE w:val="0"/>
        <w:autoSpaceDN w:val="0"/>
        <w:adjustRightInd w:val="0"/>
        <w:ind w:firstLine="708"/>
        <w:jc w:val="both"/>
        <w:textAlignment w:val="baseline"/>
        <w:rPr>
          <w:sz w:val="22"/>
          <w:szCs w:val="22"/>
          <w:lang w:val="en-GB" w:eastAsia="en-GB"/>
        </w:rPr>
      </w:pPr>
      <w:r w:rsidRPr="001C3763">
        <w:rPr>
          <w:sz w:val="22"/>
          <w:szCs w:val="22"/>
          <w:lang w:val="en-GB" w:eastAsia="en-GB"/>
        </w:rPr>
        <w:t xml:space="preserve">După obţinerea </w:t>
      </w:r>
      <w:r>
        <w:rPr>
          <w:sz w:val="22"/>
          <w:szCs w:val="22"/>
          <w:lang w:val="en-GB" w:eastAsia="en-GB"/>
        </w:rPr>
        <w:t>a</w:t>
      </w:r>
      <w:r w:rsidRPr="001C3763">
        <w:rPr>
          <w:sz w:val="22"/>
          <w:szCs w:val="22"/>
          <w:lang w:val="en-GB" w:eastAsia="en-GB"/>
        </w:rPr>
        <w:t xml:space="preserve">utorizaţilor de </w:t>
      </w:r>
      <w:r>
        <w:rPr>
          <w:sz w:val="22"/>
          <w:szCs w:val="22"/>
          <w:lang w:val="en-GB" w:eastAsia="en-GB"/>
        </w:rPr>
        <w:t>c</w:t>
      </w:r>
      <w:r w:rsidRPr="001C3763">
        <w:rPr>
          <w:sz w:val="22"/>
          <w:szCs w:val="22"/>
          <w:lang w:val="en-GB" w:eastAsia="en-GB"/>
        </w:rPr>
        <w:t xml:space="preserve">onstruire va fi emis ordinul de începere a lucrărilor de către </w:t>
      </w:r>
      <w:r>
        <w:rPr>
          <w:sz w:val="22"/>
          <w:szCs w:val="22"/>
          <w:lang w:val="en-GB" w:eastAsia="en-GB"/>
        </w:rPr>
        <w:t>A</w:t>
      </w:r>
      <w:r w:rsidRPr="001C3763">
        <w:rPr>
          <w:sz w:val="22"/>
          <w:szCs w:val="22"/>
          <w:lang w:val="en-GB" w:eastAsia="en-GB"/>
        </w:rPr>
        <w:t>chizitor.</w:t>
      </w:r>
    </w:p>
    <w:p w14:paraId="643FC59D" w14:textId="77777777" w:rsidR="004F5CD9" w:rsidRPr="001C3763" w:rsidRDefault="004F5CD9" w:rsidP="004F5CD9">
      <w:pPr>
        <w:overflowPunct w:val="0"/>
        <w:autoSpaceDE w:val="0"/>
        <w:autoSpaceDN w:val="0"/>
        <w:adjustRightInd w:val="0"/>
        <w:ind w:firstLine="708"/>
        <w:jc w:val="both"/>
        <w:textAlignment w:val="baseline"/>
        <w:rPr>
          <w:sz w:val="22"/>
          <w:szCs w:val="22"/>
          <w:lang w:val="en-GB" w:eastAsia="en-GB"/>
        </w:rPr>
      </w:pPr>
    </w:p>
    <w:p w14:paraId="7D8D014E" w14:textId="77777777" w:rsidR="004F5CD9" w:rsidRPr="0069689C" w:rsidRDefault="004F5CD9" w:rsidP="004F5CD9">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69689C">
        <w:rPr>
          <w:b/>
          <w:bCs/>
          <w:sz w:val="22"/>
          <w:szCs w:val="22"/>
          <w:lang w:val="en-GB" w:eastAsia="en-GB"/>
        </w:rPr>
        <w:t>9. Documentele contractului subsecvent</w:t>
      </w:r>
    </w:p>
    <w:p w14:paraId="25781568" w14:textId="77777777" w:rsidR="004F5CD9" w:rsidRPr="001C3763" w:rsidRDefault="004F5CD9" w:rsidP="004F5CD9">
      <w:pPr>
        <w:tabs>
          <w:tab w:val="left" w:pos="720"/>
        </w:tabs>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Pr>
          <w:sz w:val="22"/>
          <w:szCs w:val="22"/>
          <w:lang w:val="en-GB" w:eastAsia="en-GB"/>
        </w:rPr>
        <w:t xml:space="preserve">           </w:t>
      </w:r>
      <w:r w:rsidRPr="001C3763">
        <w:rPr>
          <w:sz w:val="22"/>
          <w:szCs w:val="22"/>
          <w:lang w:val="en-GB" w:eastAsia="en-GB"/>
        </w:rPr>
        <w:t>9.1.</w:t>
      </w:r>
      <w:r>
        <w:rPr>
          <w:sz w:val="22"/>
          <w:szCs w:val="22"/>
          <w:lang w:val="en-GB" w:eastAsia="en-GB"/>
        </w:rPr>
        <w:t xml:space="preserve"> </w:t>
      </w:r>
      <w:r w:rsidRPr="001C3763">
        <w:rPr>
          <w:sz w:val="22"/>
          <w:szCs w:val="22"/>
          <w:lang w:val="en-GB" w:eastAsia="en-GB"/>
        </w:rPr>
        <w:t>Documentele contractului subsecvent, inclusiv orice act aditional incheiat la acesta, care fac parte integranta din acestea sunt:</w:t>
      </w:r>
    </w:p>
    <w:p w14:paraId="0ADA0B3B"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 caietul de sarcini si anexele acestuia, inclusiv clarificarile si/sau masurile de remediere aduse pana la depunerea ofertelor, ce privesc aspectele tehnice si financiare;</w:t>
      </w:r>
    </w:p>
    <w:p w14:paraId="69ED7EBE"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b) propunerea tehnica si propunerea financiara (inclusiv toate anexele acesteia), inclusiv clarificarile din perioada de evaluare;</w:t>
      </w:r>
    </w:p>
    <w:p w14:paraId="57243496"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c) graficul de executie a lucrarilor;</w:t>
      </w:r>
    </w:p>
    <w:p w14:paraId="2302381C"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d) instrumentul de garantare, emis in conditiile legii, pentru constituirea garantiei de buna executie;</w:t>
      </w:r>
    </w:p>
    <w:p w14:paraId="272F46F1"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e) Angajamentul ferm de sustinere din partea unui tert;</w:t>
      </w:r>
    </w:p>
    <w:p w14:paraId="5BC14AF0"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f) Acordul de asociere legalizat.</w:t>
      </w:r>
    </w:p>
    <w:p w14:paraId="2164CCA7"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9.2. In cazul in care, pe parcursul indeplinirii contractului subsecvent, se constata faptul ca anumite elemente ale propunerii tehnice sunt inferioare sau nu corespund cerintelor prevazute in caietul de sarcini, prevaleaza prevederile caietului de sarcini.</w:t>
      </w:r>
    </w:p>
    <w:p w14:paraId="330BF8FD" w14:textId="77777777" w:rsidR="004F5CD9" w:rsidRPr="001C3763" w:rsidRDefault="004F5CD9" w:rsidP="004F5CD9">
      <w:pPr>
        <w:spacing w:line="276" w:lineRule="auto"/>
        <w:jc w:val="both"/>
        <w:rPr>
          <w:sz w:val="22"/>
          <w:szCs w:val="22"/>
          <w:lang w:val="en-GB" w:eastAsia="en-GB"/>
        </w:rPr>
      </w:pPr>
    </w:p>
    <w:p w14:paraId="6D5BBEF9" w14:textId="77777777" w:rsidR="004F5CD9" w:rsidRPr="0069689C" w:rsidRDefault="004F5CD9" w:rsidP="004F5CD9">
      <w:pPr>
        <w:spacing w:line="276" w:lineRule="auto"/>
        <w:jc w:val="both"/>
        <w:rPr>
          <w:b/>
          <w:bCs/>
          <w:sz w:val="22"/>
          <w:szCs w:val="22"/>
          <w:lang w:val="en-GB" w:eastAsia="en-GB"/>
        </w:rPr>
      </w:pPr>
      <w:r w:rsidRPr="001C3763">
        <w:rPr>
          <w:sz w:val="22"/>
          <w:szCs w:val="22"/>
          <w:lang w:val="en-GB" w:eastAsia="en-GB"/>
        </w:rPr>
        <w:tab/>
        <w:t xml:space="preserve"> </w:t>
      </w:r>
      <w:r w:rsidRPr="0069689C">
        <w:rPr>
          <w:b/>
          <w:bCs/>
          <w:sz w:val="22"/>
          <w:szCs w:val="22"/>
          <w:lang w:val="en-GB" w:eastAsia="en-GB"/>
        </w:rPr>
        <w:t>10. Obligaţiile principale ale Executantului</w:t>
      </w:r>
    </w:p>
    <w:p w14:paraId="73BA5815" w14:textId="77777777" w:rsidR="004F5CD9" w:rsidRPr="0069689C" w:rsidRDefault="004F5CD9" w:rsidP="004F5CD9">
      <w:pPr>
        <w:spacing w:line="276" w:lineRule="auto"/>
        <w:jc w:val="both"/>
        <w:rPr>
          <w:b/>
          <w:bCs/>
          <w:sz w:val="22"/>
          <w:szCs w:val="22"/>
          <w:lang w:val="en-GB" w:eastAsia="en-GB"/>
        </w:rPr>
      </w:pPr>
      <w:r w:rsidRPr="0069689C">
        <w:rPr>
          <w:b/>
          <w:bCs/>
          <w:sz w:val="22"/>
          <w:szCs w:val="22"/>
          <w:lang w:val="en-GB" w:eastAsia="en-GB"/>
        </w:rPr>
        <w:t>*Pentru Executie Lucrari</w:t>
      </w:r>
    </w:p>
    <w:p w14:paraId="4ED200C2"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1</w:t>
      </w:r>
      <w:r>
        <w:rPr>
          <w:sz w:val="22"/>
          <w:szCs w:val="22"/>
          <w:lang w:val="en-GB" w:eastAsia="en-GB"/>
        </w:rPr>
        <w:t>0</w:t>
      </w:r>
      <w:r w:rsidRPr="001C3763">
        <w:rPr>
          <w:sz w:val="22"/>
          <w:szCs w:val="22"/>
          <w:lang w:val="en-GB" w:eastAsia="en-GB"/>
        </w:rPr>
        <w:t xml:space="preserve">.1.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w:t>
      </w:r>
      <w:r>
        <w:rPr>
          <w:sz w:val="22"/>
          <w:szCs w:val="22"/>
          <w:lang w:val="en-GB" w:eastAsia="en-GB"/>
        </w:rPr>
        <w:t>c</w:t>
      </w:r>
      <w:r w:rsidRPr="001C3763">
        <w:rPr>
          <w:sz w:val="22"/>
          <w:szCs w:val="22"/>
          <w:lang w:val="en-GB" w:eastAsia="en-GB"/>
        </w:rPr>
        <w:t>ontractul subsecvent.</w:t>
      </w:r>
    </w:p>
    <w:p w14:paraId="6973F84D"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supraveghea lucrările, de a asigura forţa de muncă calificată pentru îndeplinirea </w:t>
      </w:r>
      <w:r>
        <w:rPr>
          <w:sz w:val="22"/>
          <w:szCs w:val="22"/>
          <w:lang w:val="en-GB" w:eastAsia="en-GB"/>
        </w:rPr>
        <w:t>c</w:t>
      </w:r>
      <w:r w:rsidRPr="001C3763">
        <w:rPr>
          <w:sz w:val="22"/>
          <w:szCs w:val="22"/>
          <w:lang w:val="en-GB" w:eastAsia="en-GB"/>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21099C68" w14:textId="77777777" w:rsidR="004F5CD9" w:rsidRPr="001C3763" w:rsidRDefault="004F5CD9" w:rsidP="004F5CD9">
      <w:pPr>
        <w:spacing w:line="276" w:lineRule="auto"/>
        <w:ind w:firstLine="708"/>
        <w:jc w:val="both"/>
        <w:rPr>
          <w:sz w:val="22"/>
          <w:szCs w:val="22"/>
          <w:lang w:val="en-GB" w:eastAsia="en-GB"/>
        </w:rPr>
      </w:pPr>
      <w:r w:rsidRPr="001C3763">
        <w:rPr>
          <w:sz w:val="22"/>
          <w:szCs w:val="22"/>
          <w:lang w:val="en-GB" w:eastAsia="en-GB"/>
        </w:rPr>
        <w:t xml:space="preserve">          (3) Executantul are obligaţia de a plati costurile pentru consumul de utilităţi, precum şi cel  al contoarelor sau al altor aparate de măsurat.</w:t>
      </w:r>
    </w:p>
    <w:p w14:paraId="08C213FB"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 Executantul are obligaţia de a prezenta Achizitorului, înainte de începerea execuţiei lucrării, spre aprobare, graficul de plăţi necesar execuţiei lucrărilor, în ordinea tehnologică de execuţie.</w:t>
      </w:r>
    </w:p>
    <w:p w14:paraId="188541A1"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.3.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4B336EDE"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F310907"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 procese-verbale de lucrări ascunse;</w:t>
      </w:r>
    </w:p>
    <w:p w14:paraId="673404DE"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 buletine de analiză si încercări pentru materialele puse în operă;</w:t>
      </w:r>
    </w:p>
    <w:p w14:paraId="51ABA2BF"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 certificate de calitate.</w:t>
      </w:r>
    </w:p>
    <w:p w14:paraId="408F5B05"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6A39C4B"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În cazul în care respectarea şi executarea dispoziţiilor prevăzute la alin. (1) determină dificultăţi în execuţie care generează costuri suplimentare, atunci aceste costuri vor fi acoperite pe cheltuiala Achizitorului.</w:t>
      </w:r>
    </w:p>
    <w:p w14:paraId="5DAFBC0A"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.5. (1) Executantul este responsabil de trasarea corectă a lucrărilor faţă de reperele date de Achizitor, precum şi de furnizarea tuturor echipamentelor, instrumentelor, dispozitivelor şi resurselor umane necesare îndeplinirii responsabilităţii respective.</w:t>
      </w:r>
    </w:p>
    <w:p w14:paraId="39CDC0D2"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256B156D"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.6. Pe parcursul execuţiei lucrărilor şi remedierii viciilor ascunse, Executantul are obligaţia:</w:t>
      </w:r>
    </w:p>
    <w:p w14:paraId="1821C7F9"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630158F9"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de a procura şi de a întreţine, pe cheltuiala sa, toate dispozitivele de iluminare, protecţie, îngrădire, alarmă şi pază, în scopul protejării lucrărilor sau al asigurării confortului riveranilor;</w:t>
      </w:r>
    </w:p>
    <w:p w14:paraId="45BF272B"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14E66E0"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.7. Executantul este responsabil pentru menţinerea în bună stare a lucrărilor, materialelor, echipamentelor şi instalaţiilor care urmează a fi puse în operă, de la data primirii </w:t>
      </w:r>
      <w:r>
        <w:rPr>
          <w:sz w:val="22"/>
          <w:szCs w:val="22"/>
          <w:lang w:val="en-GB" w:eastAsia="en-GB"/>
        </w:rPr>
        <w:t>o</w:t>
      </w:r>
      <w:r w:rsidRPr="001C3763">
        <w:rPr>
          <w:sz w:val="22"/>
          <w:szCs w:val="22"/>
          <w:lang w:val="en-GB" w:eastAsia="en-GB"/>
        </w:rPr>
        <w:t>rdinului de începere a lucrării până la data semnării procesului-verbal de recepţie finală a lucrării.</w:t>
      </w:r>
    </w:p>
    <w:p w14:paraId="47CD7970"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.8. (1) Pe parcursul execuţiei lucrărilor şi al remedierii viciilor ascunse, Executantul are obligaţia, în măsura permisă de respectarea prevederilor </w:t>
      </w:r>
      <w:r>
        <w:rPr>
          <w:sz w:val="22"/>
          <w:szCs w:val="22"/>
          <w:lang w:val="en-GB" w:eastAsia="en-GB"/>
        </w:rPr>
        <w:t>c</w:t>
      </w:r>
      <w:r w:rsidRPr="001C3763">
        <w:rPr>
          <w:sz w:val="22"/>
          <w:szCs w:val="22"/>
          <w:lang w:val="en-GB" w:eastAsia="en-GB"/>
        </w:rPr>
        <w:t>ontractului subsecvent de a nu stânjeni inutil sau în mod abuziv:</w:t>
      </w:r>
    </w:p>
    <w:p w14:paraId="30B8A444"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a) confortul riveranilor; sau</w:t>
      </w:r>
    </w:p>
    <w:p w14:paraId="368291BB"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b) căile de acces, prin folosirea şi ocuparea drumurilor şi căilor publice sau private care deservesc proprietăţile aflate în posesia Achizitorului sau a oricărei alte persoane.</w:t>
      </w:r>
    </w:p>
    <w:p w14:paraId="4A1D8248"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91BEBB4"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F2E59A4"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031CF14"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1E21EAF"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AC01969"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.10. (1) Pe parcursul execuţiei lucrării, Executantul are obligaţia:</w:t>
      </w:r>
    </w:p>
    <w:p w14:paraId="069B921C"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evita, pe cât posibil, acumularea de obstacole inutile pe şantier;</w:t>
      </w:r>
    </w:p>
    <w:p w14:paraId="19410228"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să nu depoziteze materiale, utilaje, echipamente, instalaţii pe amplasamentele pe care se execută lucrări.</w:t>
      </w:r>
    </w:p>
    <w:p w14:paraId="6DFC8508"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.11. Executantul se obligă de a despăgubi Achizitorul împotriva oricăror:</w:t>
      </w:r>
    </w:p>
    <w:p w14:paraId="0B886F35" w14:textId="77777777" w:rsidR="004F5CD9" w:rsidRPr="001C3763" w:rsidRDefault="004F5CD9" w:rsidP="004F5CD9">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C1EFBEE" w14:textId="77777777" w:rsidR="004F5CD9" w:rsidRPr="001C3763" w:rsidRDefault="004F5CD9" w:rsidP="004F5CD9">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daune-interese, costuri, taxe şi cheltuieli de orice natură, aferente, cu excepţia situaţiei în care o astfel de încălcare rezultă din respectarea </w:t>
      </w:r>
      <w:r>
        <w:rPr>
          <w:sz w:val="22"/>
          <w:szCs w:val="22"/>
          <w:lang w:val="en-GB" w:eastAsia="en-GB"/>
        </w:rPr>
        <w:t>c</w:t>
      </w:r>
      <w:r w:rsidRPr="001C3763">
        <w:rPr>
          <w:sz w:val="22"/>
          <w:szCs w:val="22"/>
          <w:lang w:val="en-GB" w:eastAsia="en-GB"/>
        </w:rPr>
        <w:t>aietului de sarcini întocmit de către Achizitor.</w:t>
      </w:r>
    </w:p>
    <w:p w14:paraId="1BB38B5E"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.12. Executantul trebuie să verifice şi să instruiască personalul propriu asupra măsurilor de securitate şi sănătate în muncă, asupra tehnologiei de lucru ce trebuie respectate, înainte de începerea execuţiei şi pe fiecare etapă a lucrărilor.</w:t>
      </w:r>
    </w:p>
    <w:p w14:paraId="51F64793"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.13. In incinta sediului Achizitorului, personalul Executantului este obligat să respecte prevederile aplicabile ale regulamentului intern al Achizitorului.</w:t>
      </w:r>
    </w:p>
    <w:p w14:paraId="7024B59B"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4B57E807"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.15. Pe durata execuţiei lucrărilor, Executantul va asigura curăţenia şi deblocarea căilor de acces şi circulaţie şi a locurilor de muncă, prin înlăturarea, colectarea şi transportul deşeurilor rezultate din activitatea proprie.</w:t>
      </w:r>
    </w:p>
    <w:p w14:paraId="066D43F7"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.16. Personalului Executantului i se interzice să efectueze intervenţii sau manevre în instalaţiile Achizitorului sau să recurgă la improvizaţii în instalaţii.</w:t>
      </w:r>
    </w:p>
    <w:p w14:paraId="28D51207"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.17. Este interzis accesul personalului sau mijloacelor de transport ale Executantului în alte zone sau pe căi de acces şi de circulaţie care nu au fost nominalizate de către Achizitor. </w:t>
      </w:r>
    </w:p>
    <w:p w14:paraId="11217255"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.18. Să remedieze toate deficienţele constatate cu ocazia efectuării probelor, precum şi cele constatate la recepţia lucrărilor.</w:t>
      </w:r>
    </w:p>
    <w:p w14:paraId="4B2BEDE9"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.19. Să desemneze un conducător al locului de muncă şi să comunice numele şi datele de contact ale acestuia Achizitorului la data semnării prezentului </w:t>
      </w:r>
      <w:r>
        <w:rPr>
          <w:sz w:val="22"/>
          <w:szCs w:val="22"/>
          <w:lang w:val="en-GB" w:eastAsia="en-GB"/>
        </w:rPr>
        <w:t>c</w:t>
      </w:r>
      <w:r w:rsidRPr="001C3763">
        <w:rPr>
          <w:sz w:val="22"/>
          <w:szCs w:val="22"/>
          <w:lang w:val="en-GB" w:eastAsia="en-GB"/>
        </w:rPr>
        <w:t>ontract.</w:t>
      </w:r>
    </w:p>
    <w:p w14:paraId="6F52E4F9" w14:textId="77777777" w:rsidR="004F5CD9" w:rsidRPr="001C3763" w:rsidRDefault="004F5CD9" w:rsidP="004F5CD9">
      <w:pPr>
        <w:tabs>
          <w:tab w:val="left" w:pos="-1560"/>
        </w:tabs>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.20. Să ia toate măsurile necesare pentru a proteja mediul şi pentru a evita orice pagubă sau neajuns provocat persoanelor, proprietăţilor publice sau altora, rezultat din poluare, zgomot sau alţi factori generate de metodele sale de lucru.</w:t>
      </w:r>
    </w:p>
    <w:p w14:paraId="5A2722C9"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.21. Să doteze personalul propriu cu echipament individual de protecţie adecvat factorilor de risc şi să urmărească folosirea acestuia.</w:t>
      </w:r>
    </w:p>
    <w:p w14:paraId="2A6E5C73"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.22. Să folosească, la execuţia lucrărilor, numai proceduri inofensive care, dacă legislaţia prevede aceasta, trebuie să fie certificate.</w:t>
      </w:r>
    </w:p>
    <w:p w14:paraId="66DD830A"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AF8F99D" w14:textId="77777777" w:rsidR="004F5CD9" w:rsidRPr="001C3763" w:rsidRDefault="004F5CD9" w:rsidP="004F5CD9">
      <w:pPr>
        <w:spacing w:line="276" w:lineRule="auto"/>
        <w:ind w:firstLine="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.24. Prezentele obligaţii contactuale îşi menţin valabilitatea până la finalizarea lucrărilor.</w:t>
      </w:r>
    </w:p>
    <w:p w14:paraId="1C8CD3DB" w14:textId="77777777" w:rsidR="004F5CD9" w:rsidRPr="001C3763" w:rsidRDefault="004F5CD9" w:rsidP="004F5CD9">
      <w:pPr>
        <w:jc w:val="both"/>
        <w:rPr>
          <w:sz w:val="22"/>
          <w:szCs w:val="22"/>
          <w:lang w:val="en-GB" w:eastAsia="en-GB"/>
        </w:rPr>
      </w:pPr>
    </w:p>
    <w:p w14:paraId="61A82789" w14:textId="77777777" w:rsidR="004F5CD9" w:rsidRPr="0069689C" w:rsidRDefault="004F5CD9" w:rsidP="004F5CD9">
      <w:pPr>
        <w:jc w:val="both"/>
        <w:rPr>
          <w:b/>
          <w:bCs/>
          <w:sz w:val="22"/>
          <w:szCs w:val="22"/>
          <w:lang w:val="en-GB" w:eastAsia="en-GB"/>
        </w:rPr>
      </w:pPr>
      <w:r w:rsidRPr="0069689C">
        <w:rPr>
          <w:b/>
          <w:bCs/>
          <w:sz w:val="22"/>
          <w:szCs w:val="22"/>
          <w:lang w:val="en-GB" w:eastAsia="en-GB"/>
        </w:rPr>
        <w:t>*Pentru Proiectare:</w:t>
      </w:r>
    </w:p>
    <w:p w14:paraId="0B01AEB4" w14:textId="77777777" w:rsidR="004F5CD9" w:rsidRPr="001C3763" w:rsidRDefault="004F5CD9" w:rsidP="004F5CD9">
      <w:pPr>
        <w:ind w:firstLine="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.25. Prestatorul se obligă să presteze serviciile la standardele şi/sau performanţele prezentate în propunerea tehnică.</w:t>
      </w:r>
    </w:p>
    <w:p w14:paraId="5A97F380" w14:textId="77777777" w:rsidR="004F5CD9" w:rsidRPr="001C3763" w:rsidRDefault="004F5CD9" w:rsidP="004F5CD9">
      <w:pPr>
        <w:ind w:firstLine="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 xml:space="preserve">.26. Să presteze, la cererea Achizitorului şi alte servicii legate de proiect şi necuprinse în prezentul </w:t>
      </w:r>
      <w:r>
        <w:rPr>
          <w:sz w:val="22"/>
          <w:szCs w:val="22"/>
          <w:lang w:val="en-GB" w:eastAsia="en-GB"/>
        </w:rPr>
        <w:t>c</w:t>
      </w:r>
      <w:r w:rsidRPr="001C3763">
        <w:rPr>
          <w:sz w:val="22"/>
          <w:szCs w:val="22"/>
          <w:lang w:val="en-GB" w:eastAsia="en-GB"/>
        </w:rPr>
        <w:t>ontract, pe baza de acte adiţionale.</w:t>
      </w:r>
    </w:p>
    <w:p w14:paraId="1265539D" w14:textId="77777777" w:rsidR="004F5CD9" w:rsidRPr="001C3763" w:rsidRDefault="004F5CD9" w:rsidP="004F5CD9">
      <w:pPr>
        <w:ind w:firstLine="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.27. Să coreleze documentaţia (cote, solutie) pe care o elaborează cu reţelele ENGIE, APA NOVA, ENEL, TELEKOM  ROMANIA, RADET, DISTRIGAZ, STB.</w:t>
      </w:r>
    </w:p>
    <w:p w14:paraId="544566E8" w14:textId="77777777" w:rsidR="004F5CD9" w:rsidRPr="001C3763" w:rsidRDefault="004F5CD9" w:rsidP="004F5CD9">
      <w:pPr>
        <w:ind w:firstLine="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.28. La elaborarea proiectului să ţină cont de Legea nr. 519/2002 pentru aprobarea O.U.G. nr.102/1999 privind protectia specială şi încadrarea în muncă a persoanelor cu handicap.</w:t>
      </w:r>
    </w:p>
    <w:p w14:paraId="0589A6F4" w14:textId="77777777" w:rsidR="004F5CD9" w:rsidRPr="001C3763" w:rsidRDefault="004F5CD9" w:rsidP="004F5CD9">
      <w:pPr>
        <w:ind w:firstLine="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 xml:space="preserve">.29. Să participe pe şantier la toate fazele de execuţie menţionate in documentaţie: faze determinante, lucrări ascunse etc. </w:t>
      </w:r>
    </w:p>
    <w:p w14:paraId="0CD69BDC" w14:textId="77777777" w:rsidR="004F5CD9" w:rsidRPr="001C3763" w:rsidRDefault="004F5CD9" w:rsidP="004F5CD9">
      <w:pPr>
        <w:ind w:left="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.30. Să participe la avizarea documentaţiei.</w:t>
      </w:r>
    </w:p>
    <w:p w14:paraId="202609C3" w14:textId="77777777" w:rsidR="004F5CD9" w:rsidRPr="001C3763" w:rsidRDefault="004F5CD9" w:rsidP="004F5CD9">
      <w:pPr>
        <w:spacing w:line="276" w:lineRule="auto"/>
        <w:ind w:firstLine="708"/>
        <w:jc w:val="both"/>
        <w:rPr>
          <w:sz w:val="22"/>
          <w:szCs w:val="22"/>
          <w:lang w:val="en-GB" w:eastAsia="en-GB"/>
        </w:rPr>
      </w:pPr>
    </w:p>
    <w:p w14:paraId="6E513236" w14:textId="77777777" w:rsidR="004F5CD9" w:rsidRPr="0069689C" w:rsidRDefault="004F5CD9" w:rsidP="004F5CD9">
      <w:pPr>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69689C">
        <w:rPr>
          <w:b/>
          <w:bCs/>
          <w:sz w:val="22"/>
          <w:szCs w:val="22"/>
          <w:lang w:val="en-GB" w:eastAsia="en-GB"/>
        </w:rPr>
        <w:t>11. Obligaţiile Achizitorului</w:t>
      </w:r>
    </w:p>
    <w:p w14:paraId="3C00408C"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1</w:t>
      </w:r>
      <w:r w:rsidRPr="001C3763">
        <w:rPr>
          <w:sz w:val="22"/>
          <w:szCs w:val="22"/>
          <w:lang w:val="en-GB" w:eastAsia="en-GB"/>
        </w:rPr>
        <w:t>.1. La începerea lucrărilor Achizitorul are obligaţia de a se asigura că toate autorizaţiile necesare execuţiei lucrărilor sunt conforme cu legislaţia în vigoare.</w:t>
      </w:r>
    </w:p>
    <w:p w14:paraId="70B9094F"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.2. (1) Achizitorul are obligaţia de a pune la dispoziţia Executantului, fără plată, dacă nu s-a convenit altfel, următoarele:</w:t>
      </w:r>
    </w:p>
    <w:p w14:paraId="05A6FC5C"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a) amplasamentul lucrării, liber de orice sarcină;</w:t>
      </w:r>
    </w:p>
    <w:p w14:paraId="722C152F"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b) căile de acces rutier.</w:t>
      </w:r>
    </w:p>
    <w:p w14:paraId="20359C05"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 xml:space="preserve">        (2) Costurile pentru consumul de utilităţi, precum şi cel al contoarelor sau al altor aparate de măsurat se suportă de către Executant.</w:t>
      </w:r>
    </w:p>
    <w:p w14:paraId="43AF2DAE"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.3. Achizitorul va participa la trasarea axelor principale, bornelor de referinţă, căilor de circulaţie şi a limitelor terenului pus la dispoziţia Executantului, precum şi la materializarea cotelor de nivel în imediata apropiere a terenului.</w:t>
      </w:r>
    </w:p>
    <w:p w14:paraId="32783917"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 xml:space="preserve">.4. Achizitorul are obligaţia de a examina şi măsura lucrările pe tot parcursul derulării </w:t>
      </w:r>
      <w:r>
        <w:rPr>
          <w:sz w:val="22"/>
          <w:szCs w:val="22"/>
          <w:lang w:val="en-GB" w:eastAsia="en-GB"/>
        </w:rPr>
        <w:t>c</w:t>
      </w:r>
      <w:r w:rsidRPr="001C3763">
        <w:rPr>
          <w:sz w:val="22"/>
          <w:szCs w:val="22"/>
          <w:lang w:val="en-GB" w:eastAsia="en-GB"/>
        </w:rPr>
        <w:t xml:space="preserve">ontractului subsecvent, precum şi pe cele care devin ascunse în cel mult 5 zile de la notificarea Executantului. </w:t>
      </w:r>
    </w:p>
    <w:p w14:paraId="4932E8C5"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.5. Achizitorul este pe deplin responsabil de exactitatea documentelor şi a oricăror alte informaţii furnizate Executantului, precum şi pentru dispoziţiile sale.</w:t>
      </w:r>
    </w:p>
    <w:p w14:paraId="411896FF" w14:textId="77777777" w:rsidR="004F5CD9" w:rsidRPr="001C3763" w:rsidRDefault="004F5CD9" w:rsidP="004F5CD9">
      <w:pPr>
        <w:spacing w:line="276" w:lineRule="auto"/>
        <w:jc w:val="both"/>
        <w:rPr>
          <w:sz w:val="22"/>
          <w:szCs w:val="22"/>
          <w:lang w:val="en-GB" w:eastAsia="en-GB"/>
        </w:rPr>
      </w:pPr>
    </w:p>
    <w:p w14:paraId="67658EC6" w14:textId="77777777" w:rsidR="004F5CD9" w:rsidRPr="0069689C" w:rsidRDefault="004F5CD9" w:rsidP="004F5CD9">
      <w:pPr>
        <w:overflowPunct w:val="0"/>
        <w:autoSpaceDE w:val="0"/>
        <w:autoSpaceDN w:val="0"/>
        <w:adjustRightInd w:val="0"/>
        <w:spacing w:line="276" w:lineRule="auto"/>
        <w:ind w:firstLine="720"/>
        <w:jc w:val="both"/>
        <w:textAlignment w:val="baseline"/>
        <w:rPr>
          <w:b/>
          <w:bCs/>
          <w:sz w:val="22"/>
          <w:szCs w:val="22"/>
          <w:lang w:val="en-GB" w:eastAsia="en-GB"/>
        </w:rPr>
      </w:pPr>
      <w:r w:rsidRPr="0069689C">
        <w:rPr>
          <w:b/>
          <w:bCs/>
          <w:sz w:val="22"/>
          <w:szCs w:val="22"/>
          <w:lang w:val="en-GB" w:eastAsia="en-GB"/>
        </w:rPr>
        <w:t>12. Sancţiuni pentru neîndeplinirea culpabilă a obligaţiilor. Raspunderea Executantului</w:t>
      </w:r>
    </w:p>
    <w:p w14:paraId="3E232F7A"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.1. În cazul în care Executantul nu îşi îndeplineşte obligatiile, în conformitate cu prevederile prezentului </w:t>
      </w:r>
      <w:r>
        <w:rPr>
          <w:sz w:val="22"/>
          <w:szCs w:val="22"/>
          <w:lang w:val="en-GB" w:eastAsia="en-GB"/>
        </w:rPr>
        <w:t>c</w:t>
      </w:r>
      <w:r w:rsidRPr="001C3763">
        <w:rPr>
          <w:sz w:val="22"/>
          <w:szCs w:val="22"/>
          <w:lang w:val="en-GB" w:eastAsia="en-GB"/>
        </w:rPr>
        <w:t xml:space="preserve">ontract subsecvent, Achizitorul este îndreptăţit să-i fixeze acestuia un termen până la care activitatea să intre în normal. În situaţia nerespectării termenului fixat, </w:t>
      </w:r>
      <w:r>
        <w:rPr>
          <w:sz w:val="22"/>
          <w:szCs w:val="22"/>
          <w:lang w:val="en-GB" w:eastAsia="en-GB"/>
        </w:rPr>
        <w:t>c</w:t>
      </w:r>
      <w:r w:rsidRPr="001C3763">
        <w:rPr>
          <w:sz w:val="22"/>
          <w:szCs w:val="22"/>
          <w:lang w:val="en-GB" w:eastAsia="en-GB"/>
        </w:rPr>
        <w:t xml:space="preserve">ontractul subsecvent este reziliat de plin drept, fără a fi necesară punerea în întârziere sau orice formalitate prealabilă. În această situaţie, Executantul datorează Achizitorului daune - interese, în cuantum de 10% din preţul </w:t>
      </w:r>
      <w:r>
        <w:rPr>
          <w:sz w:val="22"/>
          <w:szCs w:val="22"/>
          <w:lang w:val="en-GB" w:eastAsia="en-GB"/>
        </w:rPr>
        <w:t>c</w:t>
      </w:r>
      <w:r w:rsidRPr="001C3763">
        <w:rPr>
          <w:sz w:val="22"/>
          <w:szCs w:val="22"/>
          <w:lang w:val="en-GB" w:eastAsia="en-GB"/>
        </w:rPr>
        <w:t>ontractului subsecvent.</w:t>
      </w:r>
    </w:p>
    <w:p w14:paraId="66E12439"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.2. În cazul în care, din vina sa exclusivă, Executantul nu îşi execută obligaţiile asumate prin </w:t>
      </w:r>
      <w:r>
        <w:rPr>
          <w:sz w:val="22"/>
          <w:szCs w:val="22"/>
          <w:lang w:val="en-GB" w:eastAsia="en-GB"/>
        </w:rPr>
        <w:t>c</w:t>
      </w:r>
      <w:r w:rsidRPr="001C3763">
        <w:rPr>
          <w:sz w:val="22"/>
          <w:szCs w:val="22"/>
          <w:lang w:val="en-GB" w:eastAsia="en-GB"/>
        </w:rPr>
        <w:t xml:space="preserve">ontract, atunci Achizitorul are dreptul de a deduce din preţul </w:t>
      </w:r>
      <w:r>
        <w:rPr>
          <w:sz w:val="22"/>
          <w:szCs w:val="22"/>
          <w:lang w:val="en-GB" w:eastAsia="en-GB"/>
        </w:rPr>
        <w:t>c</w:t>
      </w:r>
      <w:r w:rsidRPr="001C3763">
        <w:rPr>
          <w:sz w:val="22"/>
          <w:szCs w:val="22"/>
          <w:lang w:val="en-GB" w:eastAsia="en-GB"/>
        </w:rPr>
        <w:t>ontractului subsecvent, penalităţi 0,1 % pe zi de întârziere, din valoarea lucrării neefectuate la timp, până la îndeplinirea obligaţiilor.</w:t>
      </w:r>
    </w:p>
    <w:p w14:paraId="663794CB"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.3. În cazul în care Achizitorul nu onorează facturile în termen de 30 de zile de la expirarea perioadei prevăzute la art. </w:t>
      </w:r>
      <w:r w:rsidRPr="00372465">
        <w:rPr>
          <w:sz w:val="22"/>
          <w:szCs w:val="22"/>
          <w:lang w:val="en-GB" w:eastAsia="en-GB"/>
        </w:rPr>
        <w:t xml:space="preserve">19.1., </w:t>
      </w:r>
      <w:r w:rsidRPr="001C3763">
        <w:rPr>
          <w:sz w:val="22"/>
          <w:szCs w:val="22"/>
          <w:lang w:val="en-GB" w:eastAsia="en-GB"/>
        </w:rPr>
        <w:t>atunci acesta are obligaţia de a plăti ca penalităţi 0,1 % pe zi din plata neefectuată.</w:t>
      </w:r>
    </w:p>
    <w:p w14:paraId="7D5413C6"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.4. În cazul în care una din părţi nu respectă obligaţiile prevăzute de prezentul </w:t>
      </w:r>
      <w:r>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1D877F94"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.5. Achizitorul îşi rezervă dreptul de a renunţa oricând la </w:t>
      </w:r>
      <w:r>
        <w:rPr>
          <w:sz w:val="22"/>
          <w:szCs w:val="22"/>
          <w:lang w:val="en-GB" w:eastAsia="en-GB"/>
        </w:rPr>
        <w:t>c</w:t>
      </w:r>
      <w:r w:rsidRPr="001C3763">
        <w:rPr>
          <w:sz w:val="22"/>
          <w:szCs w:val="22"/>
          <w:lang w:val="en-GB" w:eastAsia="en-GB"/>
        </w:rPr>
        <w:t xml:space="preserve">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w:t>
      </w:r>
      <w:r>
        <w:rPr>
          <w:sz w:val="22"/>
          <w:szCs w:val="22"/>
          <w:lang w:val="en-GB" w:eastAsia="en-GB"/>
        </w:rPr>
        <w:t>c</w:t>
      </w:r>
      <w:r w:rsidRPr="001C3763">
        <w:rPr>
          <w:sz w:val="22"/>
          <w:szCs w:val="22"/>
          <w:lang w:val="en-GB" w:eastAsia="en-GB"/>
        </w:rPr>
        <w:t xml:space="preserve">ontractului subsecvent. În acest caz, Executantul are dreptul de a pretinde numai plata corespunzătoare pentru partea din </w:t>
      </w:r>
      <w:r>
        <w:rPr>
          <w:sz w:val="22"/>
          <w:szCs w:val="22"/>
          <w:lang w:val="en-GB" w:eastAsia="en-GB"/>
        </w:rPr>
        <w:t>c</w:t>
      </w:r>
      <w:r w:rsidRPr="001C3763">
        <w:rPr>
          <w:sz w:val="22"/>
          <w:szCs w:val="22"/>
          <w:lang w:val="en-GB" w:eastAsia="en-GB"/>
        </w:rPr>
        <w:t xml:space="preserve">ontract executată până la data denunţării unilaterale a </w:t>
      </w:r>
      <w:r>
        <w:rPr>
          <w:sz w:val="22"/>
          <w:szCs w:val="22"/>
          <w:lang w:val="en-GB" w:eastAsia="en-GB"/>
        </w:rPr>
        <w:t>c</w:t>
      </w:r>
      <w:r w:rsidRPr="001C3763">
        <w:rPr>
          <w:sz w:val="22"/>
          <w:szCs w:val="22"/>
          <w:lang w:val="en-GB" w:eastAsia="en-GB"/>
        </w:rPr>
        <w:t>ontractului subsecvent.</w:t>
      </w:r>
    </w:p>
    <w:p w14:paraId="723612ED"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.6. Executantul are obligaţia de a-si indeplini obligatiile stabilite în acest </w:t>
      </w:r>
      <w:r>
        <w:rPr>
          <w:sz w:val="22"/>
          <w:szCs w:val="22"/>
          <w:lang w:val="en-GB" w:eastAsia="en-GB"/>
        </w:rPr>
        <w:t>c</w:t>
      </w:r>
      <w:r w:rsidRPr="001C3763">
        <w:rPr>
          <w:sz w:val="22"/>
          <w:szCs w:val="22"/>
          <w:lang w:val="en-GB" w:eastAsia="en-GB"/>
        </w:rPr>
        <w:t xml:space="preserve">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w:t>
      </w:r>
      <w:r>
        <w:rPr>
          <w:sz w:val="22"/>
          <w:szCs w:val="22"/>
          <w:lang w:val="en-GB" w:eastAsia="en-GB"/>
        </w:rPr>
        <w:t>c</w:t>
      </w:r>
      <w:r w:rsidRPr="001C3763">
        <w:rPr>
          <w:sz w:val="22"/>
          <w:szCs w:val="22"/>
          <w:lang w:val="en-GB" w:eastAsia="en-GB"/>
        </w:rPr>
        <w:t>ontract subsecvent ori angajat al acestuia.</w:t>
      </w:r>
    </w:p>
    <w:p w14:paraId="1F80F6DA"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1</w:t>
      </w:r>
      <w:r>
        <w:rPr>
          <w:sz w:val="22"/>
          <w:szCs w:val="22"/>
          <w:lang w:val="en-GB" w:eastAsia="en-GB"/>
        </w:rPr>
        <w:t>2</w:t>
      </w:r>
      <w:r w:rsidRPr="001C3763">
        <w:rPr>
          <w:sz w:val="22"/>
          <w:szCs w:val="22"/>
          <w:lang w:val="en-GB" w:eastAsia="en-GB"/>
        </w:rPr>
        <w:t xml:space="preserve">.7. Toate activităţile, acţiunile şi inacţiunile efectuate sau neefectuate de către Executant şi/sau angajaţii acestuia şi/sau agenţii acestuia şi/sau oricine care acţionează pe seama şi/sau pentru Executant în cursul indeplinirii obligatiilor asumate prin </w:t>
      </w:r>
      <w:r>
        <w:rPr>
          <w:sz w:val="22"/>
          <w:szCs w:val="22"/>
          <w:lang w:val="en-GB" w:eastAsia="en-GB"/>
        </w:rPr>
        <w:t>c</w:t>
      </w:r>
      <w:r w:rsidRPr="001C3763">
        <w:rPr>
          <w:sz w:val="22"/>
          <w:szCs w:val="22"/>
          <w:lang w:val="en-GB" w:eastAsia="en-GB"/>
        </w:rPr>
        <w:t>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318ABA46"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1</w:t>
      </w:r>
      <w:r>
        <w:rPr>
          <w:sz w:val="22"/>
          <w:szCs w:val="22"/>
          <w:lang w:val="en-GB" w:eastAsia="en-GB"/>
        </w:rPr>
        <w:t>2</w:t>
      </w:r>
      <w:r w:rsidRPr="001C3763">
        <w:rPr>
          <w:sz w:val="22"/>
          <w:szCs w:val="22"/>
          <w:lang w:val="en-GB" w:eastAsia="en-GB"/>
        </w:rPr>
        <w:t xml:space="preserve">.8. Executantul va fi, de asemenea, responsabil pentru plata despăgubirilor către Achizitor, rezultând în legătură cu acest </w:t>
      </w:r>
      <w:r>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w:t>
      </w:r>
      <w:r>
        <w:rPr>
          <w:sz w:val="22"/>
          <w:szCs w:val="22"/>
          <w:lang w:val="en-GB" w:eastAsia="en-GB"/>
        </w:rPr>
        <w:t>c</w:t>
      </w:r>
      <w:r w:rsidRPr="001C3763">
        <w:rPr>
          <w:sz w:val="22"/>
          <w:szCs w:val="22"/>
          <w:lang w:val="en-GB" w:eastAsia="en-GB"/>
        </w:rPr>
        <w:t>ontractului subsecvent sau chiar a expirării perioadei de garanţie.</w:t>
      </w:r>
    </w:p>
    <w:p w14:paraId="3218E84C"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w:t>
      </w:r>
      <w:r>
        <w:rPr>
          <w:sz w:val="22"/>
          <w:szCs w:val="22"/>
          <w:lang w:val="en-GB" w:eastAsia="en-GB"/>
        </w:rPr>
        <w:t>c</w:t>
      </w:r>
      <w:r w:rsidRPr="001C3763">
        <w:rPr>
          <w:sz w:val="22"/>
          <w:szCs w:val="22"/>
          <w:lang w:val="en-GB" w:eastAsia="en-GB"/>
        </w:rPr>
        <w:t>ontract subsecvent.</w:t>
      </w:r>
    </w:p>
    <w:p w14:paraId="00946F6C" w14:textId="77777777" w:rsidR="004F5CD9" w:rsidRPr="001C3763" w:rsidRDefault="004F5CD9" w:rsidP="004F5CD9">
      <w:pPr>
        <w:autoSpaceDE w:val="0"/>
        <w:autoSpaceDN w:val="0"/>
        <w:adjustRightInd w:val="0"/>
        <w:spacing w:line="276" w:lineRule="auto"/>
        <w:jc w:val="both"/>
        <w:rPr>
          <w:sz w:val="22"/>
          <w:szCs w:val="22"/>
          <w:lang w:val="en-GB" w:eastAsia="en-GB"/>
        </w:rPr>
      </w:pPr>
    </w:p>
    <w:p w14:paraId="59834478" w14:textId="77777777" w:rsidR="004F5CD9" w:rsidRPr="0069689C" w:rsidRDefault="004F5CD9" w:rsidP="004F5CD9">
      <w:pPr>
        <w:autoSpaceDE w:val="0"/>
        <w:autoSpaceDN w:val="0"/>
        <w:adjustRightInd w:val="0"/>
        <w:spacing w:line="276" w:lineRule="auto"/>
        <w:jc w:val="both"/>
        <w:rPr>
          <w:b/>
          <w:bCs/>
          <w:sz w:val="22"/>
          <w:szCs w:val="22"/>
          <w:lang w:val="en-GB" w:eastAsia="en-GB"/>
        </w:rPr>
      </w:pPr>
      <w:r w:rsidRPr="001C3763">
        <w:rPr>
          <w:sz w:val="22"/>
          <w:szCs w:val="22"/>
          <w:lang w:val="en-GB" w:eastAsia="en-GB"/>
        </w:rPr>
        <w:tab/>
      </w:r>
      <w:r w:rsidRPr="0069689C">
        <w:rPr>
          <w:b/>
          <w:bCs/>
          <w:sz w:val="22"/>
          <w:szCs w:val="22"/>
          <w:lang w:val="en-GB" w:eastAsia="en-GB"/>
        </w:rPr>
        <w:t xml:space="preserve">Clauze specifice </w:t>
      </w:r>
    </w:p>
    <w:p w14:paraId="1BE69F51" w14:textId="77777777" w:rsidR="004F5CD9" w:rsidRPr="0069689C" w:rsidRDefault="004F5CD9" w:rsidP="004F5CD9">
      <w:pPr>
        <w:spacing w:line="276" w:lineRule="auto"/>
        <w:jc w:val="both"/>
        <w:rPr>
          <w:b/>
          <w:bCs/>
          <w:sz w:val="22"/>
          <w:szCs w:val="22"/>
          <w:lang w:val="en-GB" w:eastAsia="en-GB"/>
        </w:rPr>
      </w:pPr>
      <w:r w:rsidRPr="0069689C">
        <w:rPr>
          <w:b/>
          <w:bCs/>
          <w:sz w:val="22"/>
          <w:szCs w:val="22"/>
          <w:lang w:val="en-GB" w:eastAsia="en-GB"/>
        </w:rPr>
        <w:t xml:space="preserve">    </w:t>
      </w:r>
      <w:r w:rsidRPr="0069689C">
        <w:rPr>
          <w:b/>
          <w:bCs/>
          <w:sz w:val="22"/>
          <w:szCs w:val="22"/>
          <w:lang w:val="en-GB" w:eastAsia="en-GB"/>
        </w:rPr>
        <w:tab/>
        <w:t>1</w:t>
      </w:r>
      <w:r>
        <w:rPr>
          <w:b/>
          <w:bCs/>
          <w:sz w:val="22"/>
          <w:szCs w:val="22"/>
          <w:lang w:val="en-GB" w:eastAsia="en-GB"/>
        </w:rPr>
        <w:t>3</w:t>
      </w:r>
      <w:r w:rsidRPr="0069689C">
        <w:rPr>
          <w:b/>
          <w:bCs/>
          <w:sz w:val="22"/>
          <w:szCs w:val="22"/>
          <w:lang w:val="en-GB" w:eastAsia="en-GB"/>
        </w:rPr>
        <w:t xml:space="preserve">. Garanţia de bună execuţie a </w:t>
      </w:r>
      <w:r>
        <w:rPr>
          <w:b/>
          <w:bCs/>
          <w:sz w:val="22"/>
          <w:szCs w:val="22"/>
          <w:lang w:val="en-GB" w:eastAsia="en-GB"/>
        </w:rPr>
        <w:t>c</w:t>
      </w:r>
      <w:r w:rsidRPr="0069689C">
        <w:rPr>
          <w:b/>
          <w:bCs/>
          <w:sz w:val="22"/>
          <w:szCs w:val="22"/>
          <w:lang w:val="en-GB" w:eastAsia="en-GB"/>
        </w:rPr>
        <w:t>ontractului subsecvent</w:t>
      </w:r>
    </w:p>
    <w:p w14:paraId="797A9EB2" w14:textId="77777777" w:rsidR="004F5CD9" w:rsidRPr="001C3763" w:rsidRDefault="004F5CD9" w:rsidP="004F5CD9">
      <w:pPr>
        <w:spacing w:line="276" w:lineRule="auto"/>
        <w:ind w:firstLine="567"/>
        <w:jc w:val="both"/>
        <w:rPr>
          <w:sz w:val="22"/>
          <w:szCs w:val="22"/>
          <w:lang w:val="en-GB" w:eastAsia="en-GB"/>
        </w:rPr>
      </w:pPr>
      <w:r w:rsidRPr="001C3763">
        <w:rPr>
          <w:sz w:val="22"/>
          <w:szCs w:val="22"/>
          <w:lang w:val="en-GB" w:eastAsia="en-GB"/>
        </w:rPr>
        <w:t xml:space="preserve">   1</w:t>
      </w:r>
      <w:r>
        <w:rPr>
          <w:sz w:val="22"/>
          <w:szCs w:val="22"/>
          <w:lang w:val="en-GB" w:eastAsia="en-GB"/>
        </w:rPr>
        <w:t>3</w:t>
      </w:r>
      <w:r w:rsidRPr="001C3763">
        <w:rPr>
          <w:sz w:val="22"/>
          <w:szCs w:val="22"/>
          <w:lang w:val="en-GB" w:eastAsia="en-GB"/>
        </w:rPr>
        <w:t>.1. Garanţia de bună execuţie este în procent de 10 % din valoarea contractului subsecvent fără T</w:t>
      </w:r>
      <w:r>
        <w:rPr>
          <w:sz w:val="22"/>
          <w:szCs w:val="22"/>
          <w:lang w:val="en-GB" w:eastAsia="en-GB"/>
        </w:rPr>
        <w:t>.</w:t>
      </w:r>
      <w:r w:rsidRPr="001C3763">
        <w:rPr>
          <w:sz w:val="22"/>
          <w:szCs w:val="22"/>
          <w:lang w:val="en-GB" w:eastAsia="en-GB"/>
        </w:rPr>
        <w:t>V</w:t>
      </w:r>
      <w:r>
        <w:rPr>
          <w:sz w:val="22"/>
          <w:szCs w:val="22"/>
          <w:lang w:val="en-GB" w:eastAsia="en-GB"/>
        </w:rPr>
        <w:t>.</w:t>
      </w:r>
      <w:r w:rsidRPr="001C3763">
        <w:rPr>
          <w:sz w:val="22"/>
          <w:szCs w:val="22"/>
          <w:lang w:val="en-GB" w:eastAsia="en-GB"/>
        </w:rPr>
        <w:t xml:space="preserve">A. </w:t>
      </w:r>
    </w:p>
    <w:p w14:paraId="7026FC4F" w14:textId="77777777" w:rsidR="004F5CD9" w:rsidRPr="001C3763" w:rsidRDefault="004F5CD9" w:rsidP="004F5CD9">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Până la recepţia finală a lucrării, Executantul va garanta lucrările executate şi, după caz, va suporta toate cheltuielile pentru intretinere, remediere sau refacere.</w:t>
      </w:r>
    </w:p>
    <w:p w14:paraId="22AA6766" w14:textId="77777777" w:rsidR="004F5CD9" w:rsidRPr="001C3763" w:rsidRDefault="004F5CD9" w:rsidP="004F5CD9">
      <w:pPr>
        <w:suppressAutoHyphens/>
        <w:spacing w:line="276" w:lineRule="auto"/>
        <w:ind w:firstLine="708"/>
        <w:jc w:val="both"/>
        <w:rPr>
          <w:sz w:val="22"/>
          <w:szCs w:val="22"/>
          <w:lang w:val="en-GB" w:eastAsia="en-GB"/>
        </w:rPr>
      </w:pPr>
      <w:r w:rsidRPr="001C3763">
        <w:rPr>
          <w:sz w:val="22"/>
          <w:szCs w:val="22"/>
          <w:lang w:val="en-GB" w:eastAsia="en-GB"/>
        </w:rPr>
        <w:t xml:space="preserve">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w:t>
      </w:r>
      <w:r>
        <w:rPr>
          <w:sz w:val="22"/>
          <w:szCs w:val="22"/>
          <w:lang w:val="en-GB" w:eastAsia="en-GB"/>
        </w:rPr>
        <w:t>p</w:t>
      </w:r>
      <w:r w:rsidRPr="001C3763">
        <w:rPr>
          <w:sz w:val="22"/>
          <w:szCs w:val="22"/>
          <w:lang w:val="en-GB" w:eastAsia="en-GB"/>
        </w:rPr>
        <w:t>rocesul</w:t>
      </w:r>
      <w:r>
        <w:rPr>
          <w:sz w:val="22"/>
          <w:szCs w:val="22"/>
          <w:lang w:val="en-GB" w:eastAsia="en-GB"/>
        </w:rPr>
        <w:t xml:space="preserve"> </w:t>
      </w:r>
      <w:r w:rsidRPr="001C3763">
        <w:rPr>
          <w:sz w:val="22"/>
          <w:szCs w:val="22"/>
          <w:lang w:val="en-GB" w:eastAsia="en-GB"/>
        </w:rPr>
        <w:t>-</w:t>
      </w:r>
      <w:r>
        <w:rPr>
          <w:sz w:val="22"/>
          <w:szCs w:val="22"/>
          <w:lang w:val="en-GB" w:eastAsia="en-GB"/>
        </w:rPr>
        <w:t>v</w:t>
      </w:r>
      <w:r w:rsidRPr="001C3763">
        <w:rPr>
          <w:sz w:val="22"/>
          <w:szCs w:val="22"/>
          <w:lang w:val="en-GB" w:eastAsia="en-GB"/>
        </w:rPr>
        <w:t>erbal de receptie la terminare.</w:t>
      </w:r>
    </w:p>
    <w:p w14:paraId="7E4D81E7" w14:textId="77777777" w:rsidR="004F5CD9" w:rsidRPr="001C3763" w:rsidRDefault="004F5CD9" w:rsidP="004F5CD9">
      <w:pPr>
        <w:widowControl w:val="0"/>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3</w:t>
      </w:r>
      <w:r w:rsidRPr="001C3763">
        <w:rPr>
          <w:sz w:val="22"/>
          <w:szCs w:val="22"/>
          <w:lang w:val="en-GB" w:eastAsia="en-GB"/>
        </w:rPr>
        <w:t>.2  Modul de constituire a garanţiei de bună execuţie </w:t>
      </w:r>
    </w:p>
    <w:p w14:paraId="7E7D708D" w14:textId="77777777" w:rsidR="004F5CD9" w:rsidRPr="001C3763" w:rsidRDefault="004F5CD9" w:rsidP="004F5CD9">
      <w:pPr>
        <w:spacing w:line="276" w:lineRule="auto"/>
        <w:ind w:firstLine="720"/>
        <w:jc w:val="both"/>
        <w:rPr>
          <w:sz w:val="22"/>
          <w:szCs w:val="22"/>
          <w:lang w:val="en-GB" w:eastAsia="en-GB"/>
        </w:rPr>
      </w:pPr>
      <w:r w:rsidRPr="001C3763">
        <w:rPr>
          <w:sz w:val="22"/>
          <w:szCs w:val="22"/>
          <w:lang w:val="en-GB" w:eastAsia="en-GB"/>
        </w:rPr>
        <w:t xml:space="preserve">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w:t>
      </w:r>
      <w:r>
        <w:rPr>
          <w:sz w:val="22"/>
          <w:szCs w:val="22"/>
          <w:lang w:val="en-GB" w:eastAsia="en-GB"/>
        </w:rPr>
        <w:t>c</w:t>
      </w:r>
      <w:r w:rsidRPr="001C3763">
        <w:rPr>
          <w:sz w:val="22"/>
          <w:szCs w:val="22"/>
          <w:lang w:val="en-GB" w:eastAsia="en-GB"/>
        </w:rPr>
        <w:t>ontractului subsecvent.</w:t>
      </w:r>
    </w:p>
    <w:p w14:paraId="2D53D852" w14:textId="77777777" w:rsidR="004F5CD9" w:rsidRPr="001C3763" w:rsidRDefault="004F5CD9" w:rsidP="004F5CD9">
      <w:pPr>
        <w:shd w:val="clear" w:color="auto" w:fill="FFFFFF"/>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3</w:t>
      </w:r>
      <w:r w:rsidRPr="001C3763">
        <w:rPr>
          <w:sz w:val="22"/>
          <w:szCs w:val="22"/>
          <w:lang w:val="en-GB" w:eastAsia="en-GB"/>
        </w:rPr>
        <w:t>.3. Achizitorul are dreptul de a emite pretenţii asupra garanţiei de bună execuţie, în limita prejudiciului creat, dacă Executantul:</w:t>
      </w:r>
    </w:p>
    <w:p w14:paraId="049E8873" w14:textId="77777777" w:rsidR="004F5CD9" w:rsidRPr="001C3763" w:rsidRDefault="004F5CD9" w:rsidP="004F5CD9">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îşi îndeplineşte obligaţiile de întreţinere sau remediere a defectelor apărute la lucrările executate, în perioada de garanţie, </w:t>
      </w:r>
    </w:p>
    <w:p w14:paraId="50E56244" w14:textId="77777777" w:rsidR="004F5CD9" w:rsidRPr="001C3763" w:rsidRDefault="004F5CD9" w:rsidP="004F5CD9">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începe lucrările la termenele fixate prin </w:t>
      </w:r>
      <w:r>
        <w:rPr>
          <w:sz w:val="22"/>
          <w:szCs w:val="22"/>
          <w:lang w:val="en-GB" w:eastAsia="en-GB"/>
        </w:rPr>
        <w:t>c</w:t>
      </w:r>
      <w:r w:rsidRPr="001C3763">
        <w:rPr>
          <w:sz w:val="22"/>
          <w:szCs w:val="22"/>
          <w:lang w:val="en-GB" w:eastAsia="en-GB"/>
        </w:rPr>
        <w:t>ontract subsecvent din culpa sa;</w:t>
      </w:r>
    </w:p>
    <w:p w14:paraId="0AF7B747" w14:textId="77777777" w:rsidR="004F5CD9" w:rsidRPr="001C3763" w:rsidRDefault="004F5CD9" w:rsidP="004F5CD9">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finalizează lucrările la termenul stabilit şi nu are motive temeinice pentru prorogarea lor; prorogarea termenelor poate interveni numai în situaţiile prevăzute la art.16. </w:t>
      </w:r>
    </w:p>
    <w:p w14:paraId="5C3ED9D6" w14:textId="77777777" w:rsidR="004F5CD9" w:rsidRPr="001C3763" w:rsidRDefault="004F5CD9" w:rsidP="004F5CD9">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7237C5AC" w14:textId="3C0BDE7B" w:rsidR="004F5CD9" w:rsidRPr="001C3763" w:rsidRDefault="004F5CD9" w:rsidP="004F5CD9">
      <w:pPr>
        <w:shd w:val="clear" w:color="auto" w:fill="FFFFFF"/>
        <w:spacing w:line="276" w:lineRule="auto"/>
        <w:jc w:val="both"/>
        <w:rPr>
          <w:sz w:val="22"/>
          <w:szCs w:val="22"/>
          <w:lang w:val="en-GB" w:eastAsia="en-GB"/>
        </w:rPr>
      </w:pPr>
      <w:r w:rsidRPr="001C3763">
        <w:rPr>
          <w:sz w:val="22"/>
          <w:szCs w:val="22"/>
          <w:lang w:val="en-GB" w:eastAsia="en-GB"/>
        </w:rPr>
        <w:tab/>
        <w:t>1</w:t>
      </w:r>
      <w:r>
        <w:rPr>
          <w:sz w:val="22"/>
          <w:szCs w:val="22"/>
          <w:lang w:val="en-GB" w:eastAsia="en-GB"/>
        </w:rPr>
        <w:t>3</w:t>
      </w:r>
      <w:r w:rsidRPr="001C3763">
        <w:rPr>
          <w:sz w:val="22"/>
          <w:szCs w:val="22"/>
          <w:lang w:val="en-GB" w:eastAsia="en-GB"/>
        </w:rPr>
        <w:t>.</w:t>
      </w:r>
      <w:r w:rsidR="000E7D88">
        <w:rPr>
          <w:sz w:val="22"/>
          <w:szCs w:val="22"/>
          <w:lang w:val="en-GB" w:eastAsia="en-GB"/>
        </w:rPr>
        <w:t>4</w:t>
      </w:r>
      <w:r w:rsidRPr="001C3763">
        <w:rPr>
          <w:sz w:val="22"/>
          <w:szCs w:val="22"/>
          <w:lang w:val="en-GB" w:eastAsia="en-GB"/>
        </w:rPr>
        <w:t>.</w:t>
      </w:r>
      <w:r w:rsidRPr="001C3763">
        <w:rPr>
          <w:sz w:val="22"/>
          <w:szCs w:val="22"/>
          <w:lang w:val="en-GB" w:eastAsia="en-GB"/>
        </w:rPr>
        <w:tab/>
        <w:t>Achizitorul  are obligaţia de a restitui garanţia de bună execuţie, după cum urmează:</w:t>
      </w:r>
    </w:p>
    <w:p w14:paraId="60A75D01" w14:textId="77777777" w:rsidR="004F5CD9" w:rsidRPr="001C3763" w:rsidRDefault="004F5CD9" w:rsidP="004F5CD9">
      <w:pPr>
        <w:shd w:val="clear" w:color="auto" w:fill="FFFFFF"/>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0FA7E395" w14:textId="77777777" w:rsidR="004F5CD9" w:rsidRPr="001C3763" w:rsidRDefault="004F5CD9" w:rsidP="004F5CD9">
      <w:pPr>
        <w:shd w:val="clear" w:color="auto" w:fill="FFFFFF"/>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b) valoarea garanţiei de bună execuţie aferentă executiei lucrarilor:</w:t>
      </w:r>
    </w:p>
    <w:p w14:paraId="36D2740A" w14:textId="77777777" w:rsidR="004F5CD9" w:rsidRPr="001C3763" w:rsidRDefault="004F5CD9" w:rsidP="004F5CD9">
      <w:pPr>
        <w:overflowPunct w:val="0"/>
        <w:autoSpaceDE w:val="0"/>
        <w:autoSpaceDN w:val="0"/>
        <w:adjustRightInd w:val="0"/>
        <w:spacing w:line="276" w:lineRule="auto"/>
        <w:ind w:firstLine="284"/>
        <w:jc w:val="both"/>
        <w:textAlignment w:val="baseline"/>
        <w:rPr>
          <w:sz w:val="22"/>
          <w:szCs w:val="22"/>
          <w:lang w:val="en-GB" w:eastAsia="en-GB"/>
        </w:rPr>
      </w:pPr>
      <w:r w:rsidRPr="001C3763">
        <w:rPr>
          <w:sz w:val="22"/>
          <w:szCs w:val="22"/>
          <w:lang w:val="en-GB" w:eastAsia="en-GB"/>
        </w:rPr>
        <w:t>- 70% din valoarea garanţiei, în termen de 14 zile de la data încheierii procesului-verbal de recepţie la terminarea lucrărilor, dacă nu a ridicat până la acea dată pretenţii asupra ei, iar riscul pentru vicii ascunse este minim;</w:t>
      </w:r>
    </w:p>
    <w:p w14:paraId="42BA8437"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 restul de 30% din valoarea garanţiei, la expirarea perioadei de garanţie a lucrărilor executate, pe baza procesului-verbal de recepţie finală.</w:t>
      </w:r>
    </w:p>
    <w:p w14:paraId="086F10FE" w14:textId="77777777" w:rsidR="004F5CD9" w:rsidRPr="001C3763" w:rsidRDefault="004F5CD9" w:rsidP="004F5CD9">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Procesele-verbale de recepţie finală pot fi întocmite şi pentru părţi din lucrare, dacă acestea sunt distincte din punct de vedere fizic şi funcţional.</w:t>
      </w:r>
    </w:p>
    <w:p w14:paraId="27EBA00A" w14:textId="77777777" w:rsidR="004F5CD9" w:rsidRPr="001C3763" w:rsidRDefault="004F5CD9" w:rsidP="004F5CD9">
      <w:pPr>
        <w:spacing w:line="276" w:lineRule="auto"/>
        <w:jc w:val="both"/>
        <w:rPr>
          <w:sz w:val="22"/>
          <w:szCs w:val="22"/>
          <w:lang w:val="en-GB" w:eastAsia="en-GB"/>
        </w:rPr>
      </w:pPr>
    </w:p>
    <w:p w14:paraId="15676937" w14:textId="77777777" w:rsidR="004F5CD9" w:rsidRPr="0069689C" w:rsidRDefault="004F5CD9" w:rsidP="004F5CD9">
      <w:pPr>
        <w:autoSpaceDE w:val="0"/>
        <w:autoSpaceDN w:val="0"/>
        <w:adjustRightInd w:val="0"/>
        <w:spacing w:line="276" w:lineRule="auto"/>
        <w:jc w:val="both"/>
        <w:rPr>
          <w:b/>
          <w:bCs/>
          <w:sz w:val="22"/>
          <w:szCs w:val="22"/>
          <w:lang w:val="en-GB" w:eastAsia="en-GB"/>
        </w:rPr>
      </w:pPr>
      <w:r w:rsidRPr="001C3763">
        <w:rPr>
          <w:sz w:val="22"/>
          <w:szCs w:val="22"/>
          <w:lang w:val="en-GB" w:eastAsia="en-GB"/>
        </w:rPr>
        <w:t xml:space="preserve">           </w:t>
      </w:r>
      <w:r w:rsidRPr="0069689C">
        <w:rPr>
          <w:b/>
          <w:bCs/>
          <w:sz w:val="22"/>
          <w:szCs w:val="22"/>
          <w:lang w:val="en-GB" w:eastAsia="en-GB"/>
        </w:rPr>
        <w:t>14. Alte responsabilităţi ale Executantului</w:t>
      </w:r>
    </w:p>
    <w:p w14:paraId="3B3C24B1" w14:textId="77777777" w:rsidR="004F5CD9" w:rsidRPr="001C3763" w:rsidRDefault="004F5CD9" w:rsidP="004F5CD9">
      <w:pPr>
        <w:autoSpaceDE w:val="0"/>
        <w:autoSpaceDN w:val="0"/>
        <w:adjustRightInd w:val="0"/>
        <w:spacing w:line="276" w:lineRule="auto"/>
        <w:ind w:right="-81"/>
        <w:jc w:val="both"/>
        <w:rPr>
          <w:sz w:val="22"/>
          <w:szCs w:val="22"/>
          <w:lang w:val="en-GB" w:eastAsia="en-GB"/>
        </w:rPr>
      </w:pPr>
      <w:r w:rsidRPr="001C3763">
        <w:rPr>
          <w:sz w:val="22"/>
          <w:szCs w:val="22"/>
          <w:lang w:val="en-GB" w:eastAsia="en-GB"/>
        </w:rPr>
        <w:t xml:space="preserve">           1</w:t>
      </w:r>
      <w:r>
        <w:rPr>
          <w:sz w:val="22"/>
          <w:szCs w:val="22"/>
          <w:lang w:val="en-GB" w:eastAsia="en-GB"/>
        </w:rPr>
        <w:t>4</w:t>
      </w:r>
      <w:r w:rsidRPr="001C3763">
        <w:rPr>
          <w:sz w:val="22"/>
          <w:szCs w:val="22"/>
          <w:lang w:val="en-GB" w:eastAsia="en-GB"/>
        </w:rPr>
        <w:t xml:space="preserve">.1. (1) Executantul are obligaţia de a executa lucrările prevăzute în </w:t>
      </w:r>
      <w:r>
        <w:rPr>
          <w:sz w:val="22"/>
          <w:szCs w:val="22"/>
          <w:lang w:val="en-GB" w:eastAsia="en-GB"/>
        </w:rPr>
        <w:t>c</w:t>
      </w:r>
      <w:r w:rsidRPr="001C3763">
        <w:rPr>
          <w:sz w:val="22"/>
          <w:szCs w:val="22"/>
          <w:lang w:val="en-GB" w:eastAsia="en-GB"/>
        </w:rPr>
        <w:t xml:space="preserve">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w:t>
      </w:r>
      <w:r>
        <w:rPr>
          <w:sz w:val="22"/>
          <w:szCs w:val="22"/>
          <w:lang w:val="en-GB" w:eastAsia="en-GB"/>
        </w:rPr>
        <w:t>c</w:t>
      </w:r>
      <w:r w:rsidRPr="001C3763">
        <w:rPr>
          <w:sz w:val="22"/>
          <w:szCs w:val="22"/>
          <w:lang w:val="en-GB" w:eastAsia="en-GB"/>
        </w:rPr>
        <w:t>ontract subsecvent ori angajat al acestuia.</w:t>
      </w:r>
    </w:p>
    <w:p w14:paraId="0D587F9B"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se obligă să supravegheze executarea lucrărilor, să asigure resursele umane, materialele, instalaţiile, echipamentele şi orice alte asemenea, fie de natură provizorie, fie definitivă, cerute de şi pentru </w:t>
      </w:r>
      <w:r>
        <w:rPr>
          <w:sz w:val="22"/>
          <w:szCs w:val="22"/>
          <w:lang w:val="en-GB" w:eastAsia="en-GB"/>
        </w:rPr>
        <w:t>c</w:t>
      </w:r>
      <w:r w:rsidRPr="001C3763">
        <w:rPr>
          <w:sz w:val="22"/>
          <w:szCs w:val="22"/>
          <w:lang w:val="en-GB" w:eastAsia="en-GB"/>
        </w:rPr>
        <w:t xml:space="preserve">ontract, în măsura în care necesitatea asigurării acestora este prevăzută în </w:t>
      </w:r>
      <w:r>
        <w:rPr>
          <w:sz w:val="22"/>
          <w:szCs w:val="22"/>
          <w:lang w:val="en-GB" w:eastAsia="en-GB"/>
        </w:rPr>
        <w:t>c</w:t>
      </w:r>
      <w:r w:rsidRPr="001C3763">
        <w:rPr>
          <w:sz w:val="22"/>
          <w:szCs w:val="22"/>
          <w:lang w:val="en-GB" w:eastAsia="en-GB"/>
        </w:rPr>
        <w:t xml:space="preserve">ontractul subsecvent sau se poate deduce în mod rezonabil din </w:t>
      </w:r>
      <w:r>
        <w:rPr>
          <w:sz w:val="22"/>
          <w:szCs w:val="22"/>
          <w:lang w:val="en-GB" w:eastAsia="en-GB"/>
        </w:rPr>
        <w:t>c</w:t>
      </w:r>
      <w:r w:rsidRPr="001C3763">
        <w:rPr>
          <w:sz w:val="22"/>
          <w:szCs w:val="22"/>
          <w:lang w:val="en-GB" w:eastAsia="en-GB"/>
        </w:rPr>
        <w:t>ontractul subsecvent.</w:t>
      </w:r>
    </w:p>
    <w:p w14:paraId="172426F7"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4</w:t>
      </w:r>
      <w:r w:rsidRPr="001C3763">
        <w:rPr>
          <w:sz w:val="22"/>
          <w:szCs w:val="22"/>
          <w:lang w:val="en-GB" w:eastAsia="en-GB"/>
        </w:rPr>
        <w:t xml:space="preserve">.2.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w:t>
      </w:r>
      <w:r>
        <w:rPr>
          <w:sz w:val="22"/>
          <w:szCs w:val="22"/>
          <w:lang w:val="en-GB" w:eastAsia="en-GB"/>
        </w:rPr>
        <w:t>c</w:t>
      </w:r>
      <w:r w:rsidRPr="001C3763">
        <w:rPr>
          <w:sz w:val="22"/>
          <w:szCs w:val="22"/>
          <w:lang w:val="en-GB" w:eastAsia="en-GB"/>
        </w:rPr>
        <w:t>ontractului subsecvent, cât şi de calitatea materialelor puse în operă.</w:t>
      </w:r>
    </w:p>
    <w:p w14:paraId="60F79A69"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4</w:t>
      </w:r>
      <w:r w:rsidRPr="001C3763">
        <w:rPr>
          <w:sz w:val="22"/>
          <w:szCs w:val="22"/>
          <w:lang w:val="en-GB" w:eastAsia="en-GB"/>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5EB8F54"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4</w:t>
      </w:r>
      <w:r w:rsidRPr="001C3763">
        <w:rPr>
          <w:sz w:val="22"/>
          <w:szCs w:val="22"/>
          <w:lang w:val="en-GB" w:eastAsia="en-GB"/>
        </w:rPr>
        <w:t xml:space="preserve">.4. Executantul va fi responsabil pentru plata despăgubirilor către Achizitor, rezultând în legătură cu acest </w:t>
      </w:r>
      <w:r>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w:t>
      </w:r>
      <w:r>
        <w:rPr>
          <w:sz w:val="22"/>
          <w:szCs w:val="22"/>
          <w:lang w:val="en-GB" w:eastAsia="en-GB"/>
        </w:rPr>
        <w:t>c</w:t>
      </w:r>
      <w:r w:rsidRPr="001C3763">
        <w:rPr>
          <w:sz w:val="22"/>
          <w:szCs w:val="22"/>
          <w:lang w:val="en-GB" w:eastAsia="en-GB"/>
        </w:rPr>
        <w:t>ontractului subsecvent sau chiar a expirarii perioadei de garanţie.</w:t>
      </w:r>
    </w:p>
    <w:p w14:paraId="08E6538C"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4</w:t>
      </w:r>
      <w:r w:rsidRPr="001C3763">
        <w:rPr>
          <w:sz w:val="22"/>
          <w:szCs w:val="22"/>
          <w:lang w:val="en-GB" w:eastAsia="en-GB"/>
        </w:rPr>
        <w:t xml:space="preserve">.5. Executantul se obligă să transmită factura Achizitorului în cel mult 30 de zile de la confirmarea situaţiilor de plată. </w:t>
      </w:r>
    </w:p>
    <w:p w14:paraId="071FE706" w14:textId="77777777" w:rsidR="004F5CD9" w:rsidRPr="001C3763" w:rsidRDefault="004F5CD9" w:rsidP="004F5CD9">
      <w:pPr>
        <w:spacing w:line="276" w:lineRule="auto"/>
        <w:jc w:val="both"/>
        <w:rPr>
          <w:sz w:val="22"/>
          <w:szCs w:val="22"/>
          <w:lang w:val="en-GB" w:eastAsia="en-GB"/>
        </w:rPr>
      </w:pPr>
    </w:p>
    <w:p w14:paraId="6DEE7764" w14:textId="77777777" w:rsidR="004F5CD9" w:rsidRPr="00372465" w:rsidRDefault="004F5CD9" w:rsidP="004F5CD9">
      <w:pPr>
        <w:spacing w:line="276" w:lineRule="auto"/>
        <w:ind w:firstLine="720"/>
        <w:jc w:val="both"/>
        <w:rPr>
          <w:b/>
          <w:bCs/>
          <w:sz w:val="22"/>
          <w:szCs w:val="22"/>
          <w:lang w:val="en-GB" w:eastAsia="en-GB"/>
        </w:rPr>
      </w:pPr>
      <w:r w:rsidRPr="00372465">
        <w:rPr>
          <w:b/>
          <w:bCs/>
          <w:sz w:val="22"/>
          <w:szCs w:val="22"/>
          <w:lang w:val="en-GB" w:eastAsia="en-GB"/>
        </w:rPr>
        <w:t>15. Începerea şi execuţia lucrărilor</w:t>
      </w:r>
    </w:p>
    <w:p w14:paraId="70672997"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 xml:space="preserve">.1. (1) Executantul are obligaţia de a începe lucrările după primirea </w:t>
      </w:r>
      <w:r>
        <w:rPr>
          <w:sz w:val="22"/>
          <w:szCs w:val="22"/>
          <w:lang w:val="en-GB" w:eastAsia="en-GB"/>
        </w:rPr>
        <w:t>o</w:t>
      </w:r>
      <w:r w:rsidRPr="001C3763">
        <w:rPr>
          <w:sz w:val="22"/>
          <w:szCs w:val="22"/>
          <w:lang w:val="en-GB" w:eastAsia="en-GB"/>
        </w:rPr>
        <w:t>rdinului de incepere a lucrarilor, dar dupa obținerea Autorizației de Construire din partea Achizitorului.</w:t>
      </w:r>
    </w:p>
    <w:p w14:paraId="40B38635"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trebuie să notifice Achizitorului şi Inspecţiei de Stat în Construcţii, Lucrări Publice, Urbanism şi Amenajarea Teritoriului data începerii efective a lucrărilor.</w:t>
      </w:r>
    </w:p>
    <w:p w14:paraId="42307EF0"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Executantul suferă întârzieri şi/sau suportă costuri suplimentare, datorate în exclusivitate Achizitorului, părţile vor stabili de comun acord:</w:t>
      </w:r>
    </w:p>
    <w:p w14:paraId="5982954D"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a) prelungirea perioadei de execuţie a lucrărilor; şi</w:t>
      </w:r>
    </w:p>
    <w:p w14:paraId="01A69C32"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b) totalul cheltuielilor aferente, dacă este cazul, care se vor adăuga la preţul </w:t>
      </w:r>
      <w:r>
        <w:rPr>
          <w:sz w:val="22"/>
          <w:szCs w:val="22"/>
          <w:lang w:val="en-GB" w:eastAsia="en-GB"/>
        </w:rPr>
        <w:t>c</w:t>
      </w:r>
      <w:r w:rsidRPr="001C3763">
        <w:rPr>
          <w:sz w:val="22"/>
          <w:szCs w:val="22"/>
          <w:lang w:val="en-GB" w:eastAsia="en-GB"/>
        </w:rPr>
        <w:t>ontractului subsecvent.</w:t>
      </w:r>
    </w:p>
    <w:p w14:paraId="6FC2C8E2"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5</w:t>
      </w:r>
      <w:r w:rsidRPr="001C3763">
        <w:rPr>
          <w:sz w:val="22"/>
          <w:szCs w:val="22"/>
          <w:lang w:val="en-GB" w:eastAsia="en-GB"/>
        </w:rPr>
        <w:t>.2. (1) Lucrările trebuie să se deruleze conform graficului general de execuţie şi să fie terminate la data stabilită. Datele intermediare, prevăzute în graficele de execuţie, se consideră date contractuale.</w:t>
      </w:r>
    </w:p>
    <w:p w14:paraId="1EA17214"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prezenta, după semnarea </w:t>
      </w:r>
      <w:r>
        <w:rPr>
          <w:sz w:val="22"/>
          <w:szCs w:val="22"/>
          <w:lang w:val="en-GB" w:eastAsia="en-GB"/>
        </w:rPr>
        <w:t>c</w:t>
      </w:r>
      <w:r w:rsidRPr="001C3763">
        <w:rPr>
          <w:sz w:val="22"/>
          <w:szCs w:val="22"/>
          <w:lang w:val="en-GB" w:eastAsia="en-GB"/>
        </w:rPr>
        <w:t xml:space="preserve">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w:t>
      </w:r>
      <w:r>
        <w:rPr>
          <w:sz w:val="22"/>
          <w:szCs w:val="22"/>
          <w:lang w:val="en-GB" w:eastAsia="en-GB"/>
        </w:rPr>
        <w:t>c</w:t>
      </w:r>
      <w:r w:rsidRPr="001C3763">
        <w:rPr>
          <w:sz w:val="22"/>
          <w:szCs w:val="22"/>
          <w:lang w:val="en-GB" w:eastAsia="en-GB"/>
        </w:rPr>
        <w:t xml:space="preserve">ontract. Graficul revizuit nu îl va scuti pe Executant de niciuna dintre îndatoririle asumate prin </w:t>
      </w:r>
      <w:r>
        <w:rPr>
          <w:sz w:val="22"/>
          <w:szCs w:val="22"/>
          <w:lang w:val="en-GB" w:eastAsia="en-GB"/>
        </w:rPr>
        <w:t>c</w:t>
      </w:r>
      <w:r w:rsidRPr="001C3763">
        <w:rPr>
          <w:sz w:val="22"/>
          <w:szCs w:val="22"/>
          <w:lang w:val="en-GB" w:eastAsia="en-GB"/>
        </w:rPr>
        <w:t>ontract.</w:t>
      </w:r>
    </w:p>
    <w:p w14:paraId="32A21E8A"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Executantul întârzie începerea lucrărilor, terminarea pregătirilor sau dacă nu îşi îndeplineşte îndatoririle prevăzute la art. </w:t>
      </w:r>
      <w:r w:rsidRPr="003C5BB6">
        <w:rPr>
          <w:sz w:val="22"/>
          <w:szCs w:val="22"/>
          <w:lang w:val="en-GB" w:eastAsia="en-GB"/>
        </w:rPr>
        <w:t>10.1 (1),</w:t>
      </w:r>
      <w:r w:rsidRPr="00372465">
        <w:rPr>
          <w:color w:val="FF0000"/>
          <w:sz w:val="22"/>
          <w:szCs w:val="22"/>
          <w:lang w:val="en-GB" w:eastAsia="en-GB"/>
        </w:rPr>
        <w:t xml:space="preserve"> </w:t>
      </w:r>
      <w:r w:rsidRPr="001C3763">
        <w:rPr>
          <w:sz w:val="22"/>
          <w:szCs w:val="22"/>
          <w:lang w:val="en-GB" w:eastAsia="en-GB"/>
        </w:rPr>
        <w:t xml:space="preserve">Achizitorul este îndreptăţit să-i fixeze Executantului un termen până la care activitatea să intre în normal iar, în cazul neconformării, la expirarea termenului stabilit, prezentul  </w:t>
      </w:r>
      <w:r>
        <w:rPr>
          <w:sz w:val="22"/>
          <w:szCs w:val="22"/>
          <w:lang w:val="en-GB" w:eastAsia="en-GB"/>
        </w:rPr>
        <w:t>c</w:t>
      </w:r>
      <w:r w:rsidRPr="001C3763">
        <w:rPr>
          <w:sz w:val="22"/>
          <w:szCs w:val="22"/>
          <w:lang w:val="en-GB" w:eastAsia="en-GB"/>
        </w:rPr>
        <w:t>ontract subsecvent va fi reziliat de plin drept fara a fi nevoie de somatia, notificarea sau punerea in intarziere a acestuia.</w:t>
      </w:r>
    </w:p>
    <w:p w14:paraId="107A7398"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 xml:space="preserve">.3. (1) Achizitorul are dreptul de a supraveghea desfăşurarea execuţiei lucrărilor şi de a stabili conformitatea lor cu specificaţiile din anexele la </w:t>
      </w:r>
      <w:r>
        <w:rPr>
          <w:sz w:val="22"/>
          <w:szCs w:val="22"/>
          <w:lang w:val="en-GB" w:eastAsia="en-GB"/>
        </w:rPr>
        <w:t>c</w:t>
      </w:r>
      <w:r w:rsidRPr="001C3763">
        <w:rPr>
          <w:sz w:val="22"/>
          <w:szCs w:val="22"/>
          <w:lang w:val="en-GB" w:eastAsia="en-GB"/>
        </w:rPr>
        <w:t>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4B1516E"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asigura accesul reprezentantului Achizitorului la locul de muncă, în ateliere, depozite şi oriunde îşi desfăşoară activităţile legate de îndeplinirea obligaţiilor asumate prin </w:t>
      </w:r>
      <w:r>
        <w:rPr>
          <w:sz w:val="22"/>
          <w:szCs w:val="22"/>
          <w:lang w:val="en-GB" w:eastAsia="en-GB"/>
        </w:rPr>
        <w:t>c</w:t>
      </w:r>
      <w:r w:rsidRPr="001C3763">
        <w:rPr>
          <w:sz w:val="22"/>
          <w:szCs w:val="22"/>
          <w:lang w:val="en-GB" w:eastAsia="en-GB"/>
        </w:rPr>
        <w:t>ontractul subsecvent, inclusiv pentru verificarea lucrărilor ascunse.</w:t>
      </w:r>
    </w:p>
    <w:p w14:paraId="618DC02D"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1</w:t>
      </w:r>
      <w:r>
        <w:rPr>
          <w:sz w:val="22"/>
          <w:szCs w:val="22"/>
          <w:lang w:val="en-GB" w:eastAsia="en-GB"/>
        </w:rPr>
        <w:t>5</w:t>
      </w:r>
      <w:r w:rsidRPr="001C3763">
        <w:rPr>
          <w:sz w:val="22"/>
          <w:szCs w:val="22"/>
          <w:lang w:val="en-GB" w:eastAsia="en-GB"/>
        </w:rPr>
        <w:t>.4. (1) Materialele trebuie să fie de calitate, verificările şi testările materialelor folosite la execuţia lucrărilor, precum şi condiţiile de trecere a recepţiei provizorii şi a recepţiei finale (calitative) sunt conforme.</w:t>
      </w:r>
    </w:p>
    <w:p w14:paraId="161268AC"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5B465EA8"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w:t>
      </w:r>
      <w:r>
        <w:rPr>
          <w:sz w:val="22"/>
          <w:szCs w:val="22"/>
          <w:lang w:val="en-GB" w:eastAsia="en-GB"/>
        </w:rPr>
        <w:t>c</w:t>
      </w:r>
      <w:r w:rsidRPr="001C3763">
        <w:rPr>
          <w:sz w:val="22"/>
          <w:szCs w:val="22"/>
          <w:lang w:val="en-GB" w:eastAsia="en-GB"/>
        </w:rPr>
        <w:t>ontractului subsecvent. În caz contrar, Achizitorul va suporta aceste cheltuieli.</w:t>
      </w:r>
    </w:p>
    <w:p w14:paraId="35AA3A82"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.5. (1) Executantul are obligaţia de a nu acoperi lucrările care devin ascunse, fără aprobarea Achizitorului.</w:t>
      </w:r>
    </w:p>
    <w:p w14:paraId="5E936125"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notifica Achizitorului, ori de câte ori astfel de lucrări, inclusiv fundaţiile, sunt finalizate, pentru a fi examinate şi măsurate.</w:t>
      </w:r>
    </w:p>
    <w:p w14:paraId="5702B310"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Executantul are obligaţia de a dezveli orice parte sau părţi de lucrare, la dispoziţia Achizitorului, şi de a reface această parte sau părţi de lucrare, dacă este cazul.</w:t>
      </w:r>
    </w:p>
    <w:p w14:paraId="1D9C58DD"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209C6EB"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1C20D46E" w14:textId="77777777" w:rsidR="004F5CD9" w:rsidRPr="00372465" w:rsidRDefault="004F5CD9" w:rsidP="004F5CD9">
      <w:pPr>
        <w:overflowPunct w:val="0"/>
        <w:autoSpaceDE w:val="0"/>
        <w:autoSpaceDN w:val="0"/>
        <w:adjustRightInd w:val="0"/>
        <w:spacing w:line="276" w:lineRule="auto"/>
        <w:ind w:left="720"/>
        <w:jc w:val="both"/>
        <w:textAlignment w:val="baseline"/>
        <w:rPr>
          <w:b/>
          <w:bCs/>
          <w:sz w:val="22"/>
          <w:szCs w:val="22"/>
          <w:lang w:val="en-GB" w:eastAsia="en-GB"/>
        </w:rPr>
      </w:pPr>
      <w:r w:rsidRPr="00372465">
        <w:rPr>
          <w:b/>
          <w:bCs/>
          <w:sz w:val="22"/>
          <w:szCs w:val="22"/>
          <w:lang w:val="en-GB" w:eastAsia="en-GB"/>
        </w:rPr>
        <w:t>16.  Prelungirea termenului de execuţie a lucrărilor</w:t>
      </w:r>
    </w:p>
    <w:p w14:paraId="32823623"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6</w:t>
      </w:r>
      <w:r w:rsidRPr="001C3763">
        <w:rPr>
          <w:sz w:val="22"/>
          <w:szCs w:val="22"/>
          <w:lang w:val="en-GB" w:eastAsia="en-GB"/>
        </w:rPr>
        <w:t>.1</w:t>
      </w:r>
      <w:r>
        <w:rPr>
          <w:sz w:val="22"/>
          <w:szCs w:val="22"/>
          <w:lang w:val="en-GB" w:eastAsia="en-GB"/>
        </w:rPr>
        <w:t>.</w:t>
      </w:r>
      <w:r w:rsidRPr="001C3763">
        <w:rPr>
          <w:sz w:val="22"/>
          <w:szCs w:val="22"/>
          <w:lang w:val="en-GB" w:eastAsia="en-GB"/>
        </w:rPr>
        <w:t>Prelungirea termenului de executie a lucrarilor poate interveni numai in cazul in care:</w:t>
      </w:r>
    </w:p>
    <w:p w14:paraId="48639CB4"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 Achizitorul solicita efectuarea de lucrari suplimentare celor stabilite prin prezentul contract sau;</w:t>
      </w:r>
    </w:p>
    <w:p w14:paraId="307F83E0"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 intervin condiţii climaterice excepţional de nefavorabile; sau</w:t>
      </w:r>
    </w:p>
    <w:p w14:paraId="26F30417"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53F0A66B"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 prelungirea duratei de execuţie la care Executantul are dreptul;</w:t>
      </w:r>
    </w:p>
    <w:p w14:paraId="522D3C53"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(2) totalul cheltuielilor suplimentare, care se va adăuga la preţul </w:t>
      </w:r>
      <w:r>
        <w:rPr>
          <w:sz w:val="22"/>
          <w:szCs w:val="22"/>
          <w:lang w:val="en-GB" w:eastAsia="en-GB"/>
        </w:rPr>
        <w:t>c</w:t>
      </w:r>
      <w:r w:rsidRPr="001C3763">
        <w:rPr>
          <w:sz w:val="22"/>
          <w:szCs w:val="22"/>
          <w:lang w:val="en-GB" w:eastAsia="en-GB"/>
        </w:rPr>
        <w:t>ontractului subsecvent.</w:t>
      </w:r>
    </w:p>
    <w:p w14:paraId="2C7013BF" w14:textId="77777777" w:rsidR="004F5CD9" w:rsidRPr="001C3763" w:rsidRDefault="004F5CD9" w:rsidP="004F5CD9">
      <w:pPr>
        <w:overflowPunct w:val="0"/>
        <w:autoSpaceDE w:val="0"/>
        <w:autoSpaceDN w:val="0"/>
        <w:adjustRightInd w:val="0"/>
        <w:jc w:val="both"/>
        <w:textAlignment w:val="baseline"/>
        <w:rPr>
          <w:sz w:val="22"/>
          <w:szCs w:val="22"/>
          <w:lang w:val="en-GB" w:eastAsia="en-GB"/>
        </w:rPr>
      </w:pPr>
    </w:p>
    <w:p w14:paraId="62B246D3" w14:textId="77777777" w:rsidR="004F5CD9" w:rsidRPr="00372465" w:rsidRDefault="004F5CD9" w:rsidP="004F5CD9">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17. Finalizarea lucrărilor</w:t>
      </w:r>
    </w:p>
    <w:p w14:paraId="6C53EE95"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.1. Ansamblul lucrărilor sau, dacă este cazul, oricare parte a lor, prevăzut a fi finalizat într-un termen stabilit prin graficul de execuţie, trebuie finalizat în termenul convenit, termen care se calculează de la data începerii lucrărilor.</w:t>
      </w:r>
    </w:p>
    <w:p w14:paraId="6AF4B37A"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.2. (1) La finalizarea lucrărilor, Executantul are obligaţia de a notifica, în scris, Achizitorului că sunt îndeplinite condiţiile de recepţie, solicitând acestuia convocarea comisiei de recepţie, precum şi de a preda Cartea tehnică a construcţiei.</w:t>
      </w:r>
    </w:p>
    <w:p w14:paraId="48963825"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45F4C1C7" w14:textId="77777777" w:rsidR="004F5CD9" w:rsidRPr="001C3763" w:rsidRDefault="004F5CD9" w:rsidP="004F5CD9">
      <w:pPr>
        <w:spacing w:line="276" w:lineRule="auto"/>
        <w:ind w:firstLine="720"/>
        <w:jc w:val="both"/>
        <w:rPr>
          <w:sz w:val="22"/>
          <w:szCs w:val="22"/>
          <w:lang w:val="en-GB" w:eastAsia="en-GB"/>
        </w:rPr>
      </w:pPr>
      <w:r w:rsidRPr="001C3763">
        <w:rPr>
          <w:sz w:val="22"/>
          <w:szCs w:val="22"/>
          <w:lang w:val="en-GB" w:eastAsia="en-GB"/>
        </w:rPr>
        <w:t>1</w:t>
      </w:r>
      <w:r>
        <w:rPr>
          <w:sz w:val="22"/>
          <w:szCs w:val="22"/>
          <w:lang w:val="en-GB" w:eastAsia="en-GB"/>
        </w:rPr>
        <w:t>7</w:t>
      </w:r>
      <w:r w:rsidRPr="001C3763">
        <w:rPr>
          <w:sz w:val="22"/>
          <w:szCs w:val="22"/>
          <w:lang w:val="en-GB" w:eastAsia="en-GB"/>
        </w:rPr>
        <w:t xml:space="preserve">.3. Comisia de recepţie are obligaţia de a constata stadiul îndeplinirii </w:t>
      </w:r>
      <w:r>
        <w:rPr>
          <w:sz w:val="22"/>
          <w:szCs w:val="22"/>
          <w:lang w:val="en-GB" w:eastAsia="en-GB"/>
        </w:rPr>
        <w:t>c</w:t>
      </w:r>
      <w:r w:rsidRPr="001C3763">
        <w:rPr>
          <w:sz w:val="22"/>
          <w:szCs w:val="22"/>
          <w:lang w:val="en-GB" w:eastAsia="en-GB"/>
        </w:rPr>
        <w:t>ontractului prin corelarea prevederilor acestuia cu documentaţia de execuţie şi cu reglementările în vigoare. În funcţie de constatările făcute, Achizitorul are dreptul de a aproba sau de a respinge recepţia.</w:t>
      </w:r>
    </w:p>
    <w:p w14:paraId="59BABD11"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.4. Recepţia se poate face şi pentru părţi ale lucrării, dacă acestea sunt distincte din punct de vedere fizic şi funcţional.</w:t>
      </w:r>
    </w:p>
    <w:p w14:paraId="6BF423D8" w14:textId="77777777" w:rsidR="004F5CD9" w:rsidRPr="001C3763" w:rsidRDefault="004F5CD9" w:rsidP="004F5CD9">
      <w:pPr>
        <w:spacing w:line="276" w:lineRule="auto"/>
        <w:jc w:val="both"/>
        <w:rPr>
          <w:sz w:val="22"/>
          <w:szCs w:val="22"/>
          <w:lang w:val="en-GB" w:eastAsia="en-GB"/>
        </w:rPr>
      </w:pPr>
    </w:p>
    <w:p w14:paraId="100FFA2D" w14:textId="77777777" w:rsidR="004F5CD9" w:rsidRPr="00372465" w:rsidRDefault="004F5CD9" w:rsidP="004F5CD9">
      <w:pPr>
        <w:spacing w:line="276" w:lineRule="auto"/>
        <w:ind w:firstLine="720"/>
        <w:jc w:val="both"/>
        <w:rPr>
          <w:b/>
          <w:bCs/>
          <w:sz w:val="22"/>
          <w:szCs w:val="22"/>
          <w:lang w:val="en-GB" w:eastAsia="en-GB"/>
        </w:rPr>
      </w:pPr>
      <w:r w:rsidRPr="00372465">
        <w:rPr>
          <w:b/>
          <w:bCs/>
          <w:sz w:val="22"/>
          <w:szCs w:val="22"/>
          <w:lang w:val="en-GB" w:eastAsia="en-GB"/>
        </w:rPr>
        <w:t>18. Perioada de garanţie acordată lucrărilor</w:t>
      </w:r>
    </w:p>
    <w:p w14:paraId="4FFD489E" w14:textId="77777777" w:rsidR="004F5CD9" w:rsidRPr="001C3763" w:rsidRDefault="004F5CD9" w:rsidP="004F5CD9">
      <w:pPr>
        <w:spacing w:line="276" w:lineRule="auto"/>
        <w:ind w:firstLine="360"/>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8</w:t>
      </w:r>
      <w:r w:rsidRPr="001C3763">
        <w:rPr>
          <w:sz w:val="22"/>
          <w:szCs w:val="22"/>
          <w:lang w:val="en-GB" w:eastAsia="en-GB"/>
        </w:rPr>
        <w:t>.1. Garanţia pentru lucrări, inclusiv serviciile de proiectare, este de 36 luni și curge de la data recepţiei la terminarea lucrărilor pe ansamblu sau pe părţi din lucrare distincte din punct de vedere fizic şi funcţional, până la recepţia finală.</w:t>
      </w:r>
    </w:p>
    <w:p w14:paraId="42D7BF0C" w14:textId="77777777" w:rsidR="004F5CD9" w:rsidRPr="001C3763" w:rsidRDefault="004F5CD9" w:rsidP="004F5CD9">
      <w:pPr>
        <w:spacing w:line="276" w:lineRule="auto"/>
        <w:ind w:firstLine="708"/>
        <w:jc w:val="both"/>
        <w:rPr>
          <w:sz w:val="22"/>
          <w:szCs w:val="22"/>
          <w:lang w:val="en-GB" w:eastAsia="en-GB"/>
        </w:rPr>
      </w:pPr>
      <w:r w:rsidRPr="001C3763">
        <w:rPr>
          <w:sz w:val="22"/>
          <w:szCs w:val="22"/>
          <w:lang w:val="en-GB" w:eastAsia="en-GB"/>
        </w:rPr>
        <w:t>1</w:t>
      </w:r>
      <w:r>
        <w:rPr>
          <w:sz w:val="22"/>
          <w:szCs w:val="22"/>
          <w:lang w:val="en-GB" w:eastAsia="en-GB"/>
        </w:rPr>
        <w:t>8</w:t>
      </w:r>
      <w:r w:rsidRPr="001C3763">
        <w:rPr>
          <w:sz w:val="22"/>
          <w:szCs w:val="22"/>
          <w:lang w:val="en-GB" w:eastAsia="en-GB"/>
        </w:rPr>
        <w:t xml:space="preserve">.2. (1) În perioada de garanţie, Executantul are obligaţia de a executa toate lucrările de modificare, reconstrucţie şi remediere a viciilor, contracţiilor, deformaţiilor şi a altor defecte a căror cauză este nerespectarea clauzelor contractuale, a </w:t>
      </w:r>
      <w:r>
        <w:rPr>
          <w:sz w:val="22"/>
          <w:szCs w:val="22"/>
          <w:lang w:val="en-GB" w:eastAsia="en-GB"/>
        </w:rPr>
        <w:t>c</w:t>
      </w:r>
      <w:r w:rsidRPr="001C3763">
        <w:rPr>
          <w:sz w:val="22"/>
          <w:szCs w:val="22"/>
          <w:lang w:val="en-GB" w:eastAsia="en-GB"/>
        </w:rPr>
        <w:t xml:space="preserve">aietului de sarcini sau a </w:t>
      </w:r>
      <w:r>
        <w:rPr>
          <w:sz w:val="22"/>
          <w:szCs w:val="22"/>
          <w:lang w:val="en-GB" w:eastAsia="en-GB"/>
        </w:rPr>
        <w:t>p</w:t>
      </w:r>
      <w:r w:rsidRPr="001C3763">
        <w:rPr>
          <w:sz w:val="22"/>
          <w:szCs w:val="22"/>
          <w:lang w:val="en-GB" w:eastAsia="en-GB"/>
        </w:rPr>
        <w:t>roiectului.</w:t>
      </w:r>
    </w:p>
    <w:p w14:paraId="69C90D8B"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executa toate activităţile prevăzute la alin. (1), pe cheltuiala proprie, în cazul în care ele sunt necesare datorită:</w:t>
      </w:r>
    </w:p>
    <w:p w14:paraId="611973B2"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i) utilizării de materiale, de instalaţii sau a unei manopere neconforme cu prevederile </w:t>
      </w:r>
      <w:r>
        <w:rPr>
          <w:sz w:val="22"/>
          <w:szCs w:val="22"/>
          <w:lang w:val="en-GB" w:eastAsia="en-GB"/>
        </w:rPr>
        <w:t>c</w:t>
      </w:r>
      <w:r w:rsidRPr="001C3763">
        <w:rPr>
          <w:sz w:val="22"/>
          <w:szCs w:val="22"/>
          <w:lang w:val="en-GB" w:eastAsia="en-GB"/>
        </w:rPr>
        <w:t>ontractului; sau</w:t>
      </w:r>
    </w:p>
    <w:p w14:paraId="28786A94" w14:textId="77777777" w:rsidR="004F5CD9" w:rsidRPr="001C3763" w:rsidRDefault="004F5CD9" w:rsidP="004F5CD9">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unui viciu de tehnologie de execuţie a lucrărilor</w:t>
      </w:r>
    </w:p>
    <w:p w14:paraId="2E9D6D5C"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 xml:space="preserve">iii) neglijenţei sau neîndeplinirii de către Executant a oricăreia dintre obligaţiile explicite sau implicite care îi revin în baza </w:t>
      </w:r>
      <w:r>
        <w:rPr>
          <w:sz w:val="22"/>
          <w:szCs w:val="22"/>
          <w:lang w:val="en-GB" w:eastAsia="en-GB"/>
        </w:rPr>
        <w:t>c</w:t>
      </w:r>
      <w:r w:rsidRPr="001C3763">
        <w:rPr>
          <w:sz w:val="22"/>
          <w:szCs w:val="22"/>
          <w:lang w:val="en-GB" w:eastAsia="en-GB"/>
        </w:rPr>
        <w:t>ontractului.</w:t>
      </w:r>
    </w:p>
    <w:p w14:paraId="687921BC"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(3) În cazul în care defecţiunile nu se datorează Executantului, lucrările fiind executate de către acesta conform prevederilor </w:t>
      </w:r>
      <w:r>
        <w:rPr>
          <w:sz w:val="22"/>
          <w:szCs w:val="22"/>
          <w:lang w:val="en-GB" w:eastAsia="en-GB"/>
        </w:rPr>
        <w:t>c</w:t>
      </w:r>
      <w:r w:rsidRPr="001C3763">
        <w:rPr>
          <w:sz w:val="22"/>
          <w:szCs w:val="22"/>
          <w:lang w:val="en-GB" w:eastAsia="en-GB"/>
        </w:rPr>
        <w:t>ontractului, costul remedierilor va fi evaluat şi plătit ca lucrări suplimentare.</w:t>
      </w:r>
    </w:p>
    <w:p w14:paraId="0A1015CC"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8</w:t>
      </w:r>
      <w:r w:rsidRPr="001C3763">
        <w:rPr>
          <w:sz w:val="22"/>
          <w:szCs w:val="22"/>
          <w:lang w:val="en-GB" w:eastAsia="en-GB"/>
        </w:rPr>
        <w:t xml:space="preserve">.3. În cazul în care Executantul nu execută lucrările prevăzute la art. </w:t>
      </w:r>
      <w:r w:rsidRPr="00636BA9">
        <w:rPr>
          <w:sz w:val="22"/>
          <w:szCs w:val="22"/>
          <w:lang w:val="en-GB" w:eastAsia="en-GB"/>
        </w:rPr>
        <w:t>18.2, alin. (1)</w:t>
      </w:r>
      <w:r w:rsidRPr="001C3763">
        <w:rPr>
          <w:sz w:val="22"/>
          <w:szCs w:val="22"/>
          <w:lang w:val="en-GB" w:eastAsia="en-GB"/>
        </w:rPr>
        <w:t xml:space="preserve">, Achizitorul este îndreptăţit să angajeze şi să plătească alte persoane care să le execute. Cheltuielile aferente acestor lucrări vor fi recuperate de către Achizitor de la Executant sau reţinute din sumele cuvenite acestuia. </w:t>
      </w:r>
    </w:p>
    <w:p w14:paraId="2620E730" w14:textId="77777777" w:rsidR="004F5CD9" w:rsidRPr="001C3763" w:rsidRDefault="004F5CD9" w:rsidP="004F5CD9">
      <w:pPr>
        <w:spacing w:line="276" w:lineRule="auto"/>
        <w:jc w:val="both"/>
        <w:rPr>
          <w:sz w:val="22"/>
          <w:szCs w:val="22"/>
          <w:lang w:val="en-GB" w:eastAsia="en-GB"/>
        </w:rPr>
      </w:pPr>
    </w:p>
    <w:p w14:paraId="5751D921" w14:textId="77777777" w:rsidR="004F5CD9" w:rsidRPr="00372465" w:rsidRDefault="004F5CD9" w:rsidP="004F5CD9">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19. Modalităţi de plata</w:t>
      </w:r>
    </w:p>
    <w:p w14:paraId="7A03A5C5"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.1. (1) Achizitorul are obligaţia de a efectua plata în termen de maxim 30 zile de la momentul primirii (inregistrarii) facturii, către liderul de asociere, in contul acestuia deschis la Trezorerie, in limita fondurilor bugetare alocate.</w:t>
      </w:r>
    </w:p>
    <w:p w14:paraId="78FB6E26"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60BDA41C" w14:textId="77777777" w:rsidR="004F5CD9" w:rsidRPr="001C3763" w:rsidRDefault="004F5CD9" w:rsidP="004F5CD9">
      <w:pPr>
        <w:widowControl w:val="0"/>
        <w:spacing w:line="312" w:lineRule="exact"/>
        <w:ind w:firstLine="709"/>
        <w:jc w:val="both"/>
        <w:rPr>
          <w:sz w:val="22"/>
          <w:szCs w:val="22"/>
          <w:lang w:val="en-GB" w:eastAsia="en-GB"/>
        </w:rPr>
      </w:pPr>
      <w:r w:rsidRPr="001C3763">
        <w:rPr>
          <w:sz w:val="22"/>
          <w:szCs w:val="22"/>
          <w:lang w:val="en-GB" w:eastAsia="en-GB"/>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664DAD32" w14:textId="77777777" w:rsidR="004F5CD9" w:rsidRPr="001C3763" w:rsidRDefault="004F5CD9" w:rsidP="004F5CD9">
      <w:pPr>
        <w:widowControl w:val="0"/>
        <w:spacing w:line="317" w:lineRule="exact"/>
        <w:ind w:firstLine="709"/>
        <w:jc w:val="both"/>
        <w:rPr>
          <w:sz w:val="22"/>
          <w:szCs w:val="22"/>
          <w:lang w:val="en-GB" w:eastAsia="en-GB"/>
        </w:rPr>
      </w:pPr>
      <w:r w:rsidRPr="001C3763">
        <w:rPr>
          <w:sz w:val="22"/>
          <w:szCs w:val="22"/>
          <w:lang w:val="en-GB" w:eastAsia="en-GB"/>
        </w:rPr>
        <w:t>Totodată, autoritatea contractanta este obligata sa faca dovada efectuării tuturor diligentelor necesare pentru asigurarea finanţării prezentului contract.</w:t>
      </w:r>
    </w:p>
    <w:p w14:paraId="4CFA4E00"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bookmarkStart w:id="14" w:name="_Hlk21675561"/>
      <w:r w:rsidRPr="001C3763">
        <w:rPr>
          <w:sz w:val="22"/>
          <w:szCs w:val="22"/>
          <w:lang w:val="en-GB" w:eastAsia="en-GB"/>
        </w:rPr>
        <w:t xml:space="preserve">         (3) </w:t>
      </w:r>
      <w:bookmarkEnd w:id="14"/>
      <w:r w:rsidRPr="001C3763">
        <w:rPr>
          <w:sz w:val="22"/>
          <w:szCs w:val="22"/>
          <w:lang w:val="en-GB" w:eastAsia="en-GB"/>
        </w:rPr>
        <w:t>Achizitorul va efectua plata catre Executant/Prestator doar daca lucrarile/serviciile executate/prestate sunt vizate de catre Liderul asocierii.</w:t>
      </w:r>
    </w:p>
    <w:p w14:paraId="398F32FD"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 xml:space="preserve">.2. Dacă Achizitorul nu onorează facturile în termen de 30 zile de la expirarea perioadei convenite la art. </w:t>
      </w:r>
      <w:r>
        <w:rPr>
          <w:sz w:val="22"/>
          <w:szCs w:val="22"/>
          <w:lang w:val="en-GB" w:eastAsia="en-GB"/>
        </w:rPr>
        <w:t>19</w:t>
      </w:r>
      <w:r w:rsidRPr="001C3763">
        <w:rPr>
          <w:sz w:val="22"/>
          <w:szCs w:val="22"/>
          <w:lang w:val="en-GB" w:eastAsia="en-GB"/>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5A3D758"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 xml:space="preserve">.3. (1) Plăţile parţiale trebuie să fie făcute, la cererea Executantului la valoarea lucrărilor executate conform </w:t>
      </w:r>
      <w:r>
        <w:rPr>
          <w:sz w:val="22"/>
          <w:szCs w:val="22"/>
          <w:lang w:val="en-GB" w:eastAsia="en-GB"/>
        </w:rPr>
        <w:t>c</w:t>
      </w:r>
      <w:r w:rsidRPr="001C3763">
        <w:rPr>
          <w:sz w:val="22"/>
          <w:szCs w:val="22"/>
          <w:lang w:val="en-GB" w:eastAsia="en-GB"/>
        </w:rPr>
        <w:t xml:space="preserve">ontractului subsecvent, cu respectarea art. </w:t>
      </w:r>
      <w:r>
        <w:rPr>
          <w:sz w:val="22"/>
          <w:szCs w:val="22"/>
          <w:lang w:val="en-GB" w:eastAsia="en-GB"/>
        </w:rPr>
        <w:t>19</w:t>
      </w:r>
      <w:r w:rsidRPr="001C3763">
        <w:rPr>
          <w:sz w:val="22"/>
          <w:szCs w:val="22"/>
          <w:lang w:val="en-GB" w:eastAsia="en-GB"/>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9893717"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Situaţiile de lucrari partiale se confirmă în termenul de 7 zile.</w:t>
      </w:r>
    </w:p>
    <w:p w14:paraId="60134B50"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F3D33B9"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9F61D1E"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01C7EABC" w14:textId="77777777" w:rsidR="004F5CD9" w:rsidRPr="00372465" w:rsidRDefault="004F5CD9" w:rsidP="004F5CD9">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w:t>
      </w:r>
      <w:r>
        <w:rPr>
          <w:b/>
          <w:bCs/>
          <w:sz w:val="22"/>
          <w:szCs w:val="22"/>
          <w:lang w:val="en-GB" w:eastAsia="en-GB"/>
        </w:rPr>
        <w:t>0</w:t>
      </w:r>
      <w:r w:rsidRPr="00372465">
        <w:rPr>
          <w:b/>
          <w:bCs/>
          <w:sz w:val="22"/>
          <w:szCs w:val="22"/>
          <w:lang w:val="en-GB" w:eastAsia="en-GB"/>
        </w:rPr>
        <w:t>. Ajustarea preţului contractului subsecvent</w:t>
      </w:r>
    </w:p>
    <w:p w14:paraId="6D84D1CF"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0</w:t>
      </w:r>
      <w:r w:rsidRPr="001C3763">
        <w:rPr>
          <w:sz w:val="22"/>
          <w:szCs w:val="22"/>
          <w:lang w:val="en-GB" w:eastAsia="en-GB"/>
        </w:rPr>
        <w:t xml:space="preserve">.1. </w:t>
      </w:r>
      <w:bookmarkStart w:id="15" w:name="_Hlk3292949"/>
      <w:r w:rsidRPr="001C3763">
        <w:rPr>
          <w:sz w:val="22"/>
          <w:szCs w:val="22"/>
          <w:lang w:val="en-GB" w:eastAsia="en-GB"/>
        </w:rPr>
        <w:t xml:space="preserve">In cadrul contractului subsecvent, </w:t>
      </w:r>
      <w:bookmarkEnd w:id="15"/>
      <w:r w:rsidRPr="001C3763">
        <w:rPr>
          <w:sz w:val="22"/>
          <w:szCs w:val="22"/>
          <w:lang w:val="en-GB"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1B71F627" w14:textId="77777777" w:rsidR="004F5CD9" w:rsidRPr="001C3763" w:rsidRDefault="004F5CD9" w:rsidP="004F5CD9">
      <w:pPr>
        <w:spacing w:line="276" w:lineRule="auto"/>
        <w:ind w:firstLine="709"/>
        <w:jc w:val="both"/>
        <w:rPr>
          <w:sz w:val="22"/>
          <w:szCs w:val="22"/>
          <w:lang w:val="en-GB" w:eastAsia="en-GB"/>
        </w:rPr>
      </w:pPr>
      <w:r w:rsidRPr="001C3763">
        <w:rPr>
          <w:sz w:val="22"/>
          <w:szCs w:val="22"/>
          <w:lang w:val="en-GB" w:eastAsia="en-GB"/>
        </w:rPr>
        <w:t>Actualizarea pretului contractului, in cazul modificarii salariului minim aplicabil (valoarea manoperei va fi actualizată doar pentru acoperirea creșterii salariului minim) se va realiza in baza urmatoarei formule de calcul:    </w:t>
      </w:r>
    </w:p>
    <w:p w14:paraId="7DFCFB9F" w14:textId="77777777" w:rsidR="004F5CD9" w:rsidRPr="001C3763" w:rsidRDefault="004F5CD9" w:rsidP="004F5CD9">
      <w:pPr>
        <w:spacing w:line="276" w:lineRule="auto"/>
        <w:rPr>
          <w:sz w:val="22"/>
          <w:szCs w:val="22"/>
          <w:lang w:val="en-GB" w:eastAsia="en-GB"/>
        </w:rPr>
      </w:pPr>
      <w:r w:rsidRPr="001C3763">
        <w:rPr>
          <w:sz w:val="22"/>
          <w:szCs w:val="22"/>
          <w:lang w:val="en-GB" w:eastAsia="en-GB"/>
        </w:rPr>
        <w:t>Ta = To [Tmino/To(Is - 1) + 1], in care:</w:t>
      </w:r>
      <w:r w:rsidRPr="001C3763">
        <w:rPr>
          <w:sz w:val="22"/>
          <w:szCs w:val="22"/>
          <w:lang w:val="en-GB" w:eastAsia="en-GB"/>
        </w:rPr>
        <w:br/>
        <w:t>Ta - tarif manopera actualizat;</w:t>
      </w:r>
      <w:r w:rsidRPr="001C3763">
        <w:rPr>
          <w:sz w:val="22"/>
          <w:szCs w:val="22"/>
          <w:lang w:val="en-GB" w:eastAsia="en-GB"/>
        </w:rPr>
        <w:br/>
        <w:t>To - tarif manopera ofertat;</w:t>
      </w:r>
      <w:r w:rsidRPr="001C3763">
        <w:rPr>
          <w:sz w:val="22"/>
          <w:szCs w:val="22"/>
          <w:lang w:val="en-GB" w:eastAsia="en-GB"/>
        </w:rPr>
        <w:br/>
        <w:t>Tmino - tarif salariu minim la nivel ofertare;</w:t>
      </w:r>
      <w:r w:rsidRPr="001C3763">
        <w:rPr>
          <w:sz w:val="22"/>
          <w:szCs w:val="22"/>
          <w:lang w:val="en-GB" w:eastAsia="en-GB"/>
        </w:rPr>
        <w:br/>
        <w:t>Is - indice de crestere manopera conform CNSP.</w:t>
      </w:r>
    </w:p>
    <w:p w14:paraId="6D4E1193" w14:textId="77777777" w:rsidR="004F5CD9" w:rsidRPr="001C3763" w:rsidRDefault="004F5CD9" w:rsidP="004F5CD9">
      <w:pPr>
        <w:spacing w:line="276" w:lineRule="auto"/>
        <w:rPr>
          <w:sz w:val="22"/>
          <w:szCs w:val="22"/>
          <w:lang w:val="en-GB" w:eastAsia="en-GB"/>
        </w:rPr>
      </w:pPr>
    </w:p>
    <w:p w14:paraId="67051655" w14:textId="77777777" w:rsidR="004F5CD9" w:rsidRPr="00372465" w:rsidRDefault="004F5CD9" w:rsidP="004F5CD9">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21. Asigurări</w:t>
      </w:r>
    </w:p>
    <w:p w14:paraId="4936A44E"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ab/>
        <w:t>2</w:t>
      </w:r>
      <w:r>
        <w:rPr>
          <w:sz w:val="22"/>
          <w:szCs w:val="22"/>
          <w:lang w:val="en-GB" w:eastAsia="en-GB"/>
        </w:rPr>
        <w:t>1</w:t>
      </w:r>
      <w:r w:rsidRPr="001C3763">
        <w:rPr>
          <w:sz w:val="22"/>
          <w:szCs w:val="22"/>
          <w:lang w:val="en-GB" w:eastAsia="en-GB"/>
        </w:rPr>
        <w:t>.1.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Executantul are obligaţia de a menţine asigurarea valabilă pe toată perioada contractului, inclusiv în perioada de garanţie a lucrărilor.</w:t>
      </w:r>
    </w:p>
    <w:p w14:paraId="504A0D9D"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Asigurarea se va încheia cu o societate de asigurare. Contravaloarea primelor de asigurare va fi suportată de către executant din capitolul "Cheltuieli indirecte".</w:t>
      </w:r>
    </w:p>
    <w:p w14:paraId="43F9329A"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Executantul are obligaţia de a prezenta Achizitorului, ori de câte ori i se va cere, poliţa sau poliţele de asigurare şi recipisele pentru plata primelor curente (actualizate).</w:t>
      </w:r>
    </w:p>
    <w:p w14:paraId="4A170D5E"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168BDAA"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1</w:t>
      </w:r>
      <w:r w:rsidRPr="001C3763">
        <w:rPr>
          <w:sz w:val="22"/>
          <w:szCs w:val="22"/>
          <w:lang w:val="en-GB" w:eastAsia="en-GB"/>
        </w:rPr>
        <w:t>.2</w:t>
      </w:r>
      <w:r>
        <w:rPr>
          <w:sz w:val="22"/>
          <w:szCs w:val="22"/>
          <w:lang w:val="en-GB" w:eastAsia="en-GB"/>
        </w:rPr>
        <w:t>.</w:t>
      </w:r>
      <w:r w:rsidRPr="001C3763">
        <w:rPr>
          <w:sz w:val="22"/>
          <w:szCs w:val="22"/>
          <w:lang w:val="en-GB" w:eastAsia="en-GB"/>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A411FE3"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0F712E7F" w14:textId="77777777" w:rsidR="004F5CD9" w:rsidRPr="00372465" w:rsidRDefault="004F5CD9" w:rsidP="004F5CD9">
      <w:pPr>
        <w:overflowPunct w:val="0"/>
        <w:autoSpaceDE w:val="0"/>
        <w:autoSpaceDN w:val="0"/>
        <w:adjustRightInd w:val="0"/>
        <w:spacing w:line="276" w:lineRule="auto"/>
        <w:ind w:firstLine="720"/>
        <w:jc w:val="both"/>
        <w:textAlignment w:val="baseline"/>
        <w:rPr>
          <w:b/>
          <w:bCs/>
          <w:sz w:val="22"/>
          <w:szCs w:val="22"/>
          <w:lang w:val="en-GB" w:eastAsia="en-GB"/>
        </w:rPr>
      </w:pPr>
      <w:r w:rsidRPr="00372465">
        <w:rPr>
          <w:b/>
          <w:bCs/>
          <w:sz w:val="22"/>
          <w:szCs w:val="22"/>
          <w:lang w:val="en-GB" w:eastAsia="en-GB"/>
        </w:rPr>
        <w:t>22. Amendamente</w:t>
      </w:r>
    </w:p>
    <w:p w14:paraId="04116840"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2</w:t>
      </w:r>
      <w:r w:rsidRPr="001C3763">
        <w:rPr>
          <w:sz w:val="22"/>
          <w:szCs w:val="22"/>
          <w:lang w:val="en-GB" w:eastAsia="en-GB"/>
        </w:rPr>
        <w:t>.1.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2AD915E0" w14:textId="77777777" w:rsidR="004F5CD9" w:rsidRPr="001C3763" w:rsidRDefault="004F5CD9" w:rsidP="004F5CD9">
      <w:pPr>
        <w:autoSpaceDE w:val="0"/>
        <w:autoSpaceDN w:val="0"/>
        <w:adjustRightInd w:val="0"/>
        <w:spacing w:line="276" w:lineRule="auto"/>
        <w:ind w:firstLine="556"/>
        <w:jc w:val="both"/>
        <w:rPr>
          <w:sz w:val="22"/>
          <w:szCs w:val="22"/>
          <w:lang w:val="en-GB" w:eastAsia="en-GB"/>
        </w:rPr>
      </w:pPr>
      <w:r w:rsidRPr="001C3763">
        <w:rPr>
          <w:sz w:val="22"/>
          <w:szCs w:val="22"/>
          <w:lang w:val="en-GB" w:eastAsia="en-GB"/>
        </w:rPr>
        <w:t xml:space="preserve">         (2) Daca solicitarea de modificare provine de la Executant, acesta trebuie sa inregistraze solicitarea la Achizitor cu cel putin 30 de zile inainte de data preconizata pentru intrarea in vigoare a </w:t>
      </w:r>
      <w:r>
        <w:rPr>
          <w:sz w:val="22"/>
          <w:szCs w:val="22"/>
          <w:lang w:val="en-GB" w:eastAsia="en-GB"/>
        </w:rPr>
        <w:t>a</w:t>
      </w:r>
      <w:r w:rsidRPr="001C3763">
        <w:rPr>
          <w:sz w:val="22"/>
          <w:szCs w:val="22"/>
          <w:lang w:val="en-GB" w:eastAsia="en-GB"/>
        </w:rPr>
        <w:t xml:space="preserve">ctului </w:t>
      </w:r>
      <w:r>
        <w:rPr>
          <w:sz w:val="22"/>
          <w:szCs w:val="22"/>
          <w:lang w:val="en-GB" w:eastAsia="en-GB"/>
        </w:rPr>
        <w:t>a</w:t>
      </w:r>
      <w:r w:rsidRPr="001C3763">
        <w:rPr>
          <w:sz w:val="22"/>
          <w:szCs w:val="22"/>
          <w:lang w:val="en-GB" w:eastAsia="en-GB"/>
        </w:rPr>
        <w:t>ditional.</w:t>
      </w:r>
    </w:p>
    <w:p w14:paraId="6528F5CF"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.2. Niciun Act Aditional nu poate fi incheiat retroactiv.</w:t>
      </w:r>
    </w:p>
    <w:p w14:paraId="6F6AF251"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.3. Orice modificare a contractului subsecvent care nu respecta prevederile prezentului contract si ale legislatiei in vigoare va fi considerata nula de drept.</w:t>
      </w:r>
    </w:p>
    <w:p w14:paraId="74DF11BF"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.4</w:t>
      </w:r>
      <w:r>
        <w:rPr>
          <w:sz w:val="22"/>
          <w:szCs w:val="22"/>
          <w:lang w:val="en-GB" w:eastAsia="en-GB"/>
        </w:rPr>
        <w:t xml:space="preserve">. </w:t>
      </w:r>
      <w:r w:rsidRPr="001C3763">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2CB8C433" w14:textId="257C2FCF"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w:t>
      </w:r>
      <w:r w:rsidR="000E7D88">
        <w:rPr>
          <w:sz w:val="22"/>
          <w:szCs w:val="22"/>
          <w:lang w:val="en-GB" w:eastAsia="en-GB"/>
        </w:rPr>
        <w:t>5</w:t>
      </w:r>
      <w:r w:rsidRPr="001C3763">
        <w:rPr>
          <w:sz w:val="22"/>
          <w:szCs w:val="22"/>
          <w:lang w:val="en-GB" w:eastAsia="en-GB"/>
        </w:rPr>
        <w:t>. Eventualele modificari, care pot interveni in perioada de derulare a contractului subsecvent, se refera la urmatoarele clauze contractuale:</w:t>
      </w:r>
    </w:p>
    <w:p w14:paraId="474B9D16"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 Partile contractante;</w:t>
      </w:r>
    </w:p>
    <w:p w14:paraId="3AD6368D"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 xml:space="preserve">b) Pretul contractului subsecvent; </w:t>
      </w:r>
    </w:p>
    <w:p w14:paraId="46F785BB"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c) Inspecţii/verificari;</w:t>
      </w:r>
    </w:p>
    <w:p w14:paraId="20D22DDA"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d) Recepţia lucrarilor;</w:t>
      </w:r>
    </w:p>
    <w:p w14:paraId="3A35D2A5"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e) Terti - Subcontractanti.</w:t>
      </w:r>
    </w:p>
    <w:p w14:paraId="3DDEE499" w14:textId="28D0F7E3" w:rsidR="004F5CD9" w:rsidRPr="001C3763" w:rsidRDefault="004F5CD9" w:rsidP="004F5CD9">
      <w:pPr>
        <w:autoSpaceDE w:val="0"/>
        <w:autoSpaceDN w:val="0"/>
        <w:adjustRightInd w:val="0"/>
        <w:spacing w:line="276" w:lineRule="auto"/>
        <w:ind w:firstLine="567"/>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w:t>
      </w:r>
      <w:r w:rsidR="000E7D88">
        <w:rPr>
          <w:sz w:val="22"/>
          <w:szCs w:val="22"/>
          <w:lang w:val="en-GB" w:eastAsia="en-GB"/>
        </w:rPr>
        <w:t>6</w:t>
      </w:r>
      <w:r w:rsidRPr="001C3763">
        <w:rPr>
          <w:sz w:val="22"/>
          <w:szCs w:val="22"/>
          <w:lang w:val="en-GB" w:eastAsia="en-GB"/>
        </w:rPr>
        <w:t xml:space="preserve">. (1) Orice modificare contractuala generata de aplicarea clauzelor de revizuire de la art. </w:t>
      </w:r>
      <w:r w:rsidRPr="00636BA9">
        <w:rPr>
          <w:color w:val="FF0000"/>
          <w:sz w:val="22"/>
          <w:szCs w:val="22"/>
          <w:lang w:val="en-GB" w:eastAsia="en-GB"/>
        </w:rPr>
        <w:t xml:space="preserve">23.6. </w:t>
      </w:r>
      <w:r w:rsidRPr="001C3763">
        <w:rPr>
          <w:sz w:val="22"/>
          <w:szCs w:val="22"/>
          <w:lang w:val="en-GB" w:eastAsia="en-GB"/>
        </w:rPr>
        <w:t>va face obiectul unui act aditional.</w:t>
      </w:r>
    </w:p>
    <w:p w14:paraId="2AF4A790"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06CCFAF6" w14:textId="77777777" w:rsidR="004F5CD9" w:rsidRPr="001C3763" w:rsidRDefault="004F5CD9" w:rsidP="004F5CD9">
      <w:pPr>
        <w:autoSpaceDE w:val="0"/>
        <w:autoSpaceDN w:val="0"/>
        <w:adjustRightInd w:val="0"/>
        <w:spacing w:line="276" w:lineRule="auto"/>
        <w:ind w:firstLine="720"/>
        <w:jc w:val="both"/>
        <w:rPr>
          <w:sz w:val="22"/>
          <w:szCs w:val="22"/>
          <w:lang w:val="en-GB" w:eastAsia="en-GB"/>
        </w:rPr>
      </w:pPr>
      <w:r w:rsidRPr="007D0178">
        <w:rPr>
          <w:b/>
          <w:bCs/>
          <w:sz w:val="22"/>
          <w:szCs w:val="22"/>
          <w:lang w:val="en-GB" w:eastAsia="en-GB"/>
        </w:rPr>
        <w:t>23. Subcontractanti</w:t>
      </w:r>
    </w:p>
    <w:p w14:paraId="00C452F6"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.1. Executantul are obligatia, in cazul in care subcontracteaza, de a incheia contracte cu</w:t>
      </w:r>
    </w:p>
    <w:p w14:paraId="06AF6590" w14:textId="77777777" w:rsidR="004F5CD9" w:rsidRPr="001C3763" w:rsidRDefault="004F5CD9" w:rsidP="004F5CD9">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subcontractantii desemnati, in conditiile art. </w:t>
      </w:r>
      <w:r w:rsidRPr="00E8555C">
        <w:rPr>
          <w:sz w:val="22"/>
          <w:szCs w:val="22"/>
          <w:lang w:val="en-GB" w:eastAsia="en-GB"/>
        </w:rPr>
        <w:t xml:space="preserve">23.6. alin. (6) </w:t>
      </w:r>
      <w:r w:rsidRPr="001C3763">
        <w:rPr>
          <w:sz w:val="22"/>
          <w:szCs w:val="22"/>
          <w:lang w:val="en-GB" w:eastAsia="en-GB"/>
        </w:rPr>
        <w:t>din prezentul contract subsecvent, cu respectarea prevederilor art. 55 alin. (2) din Legea nr. 98/2016.</w:t>
      </w:r>
    </w:p>
    <w:p w14:paraId="11D7EFA7"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.2. Executantul este pe deplin raspunzator fata de Achizitor de modul in care indeplineste</w:t>
      </w:r>
    </w:p>
    <w:p w14:paraId="24118A56" w14:textId="77777777" w:rsidR="004F5CD9" w:rsidRPr="001C3763" w:rsidRDefault="004F5CD9" w:rsidP="004F5CD9">
      <w:pPr>
        <w:autoSpaceDE w:val="0"/>
        <w:autoSpaceDN w:val="0"/>
        <w:adjustRightInd w:val="0"/>
        <w:spacing w:line="276" w:lineRule="auto"/>
        <w:jc w:val="both"/>
        <w:rPr>
          <w:sz w:val="22"/>
          <w:szCs w:val="22"/>
          <w:lang w:val="en-GB" w:eastAsia="en-GB"/>
        </w:rPr>
      </w:pPr>
      <w:r w:rsidRPr="001C3763">
        <w:rPr>
          <w:sz w:val="22"/>
          <w:szCs w:val="22"/>
          <w:lang w:val="en-GB" w:eastAsia="en-GB"/>
        </w:rPr>
        <w:t>contractul subsecvent, atat el cat si subcontractantii (daca este cazul).</w:t>
      </w:r>
    </w:p>
    <w:p w14:paraId="4FF4CAF6" w14:textId="77777777" w:rsidR="004F5CD9" w:rsidRPr="001C3763" w:rsidRDefault="004F5CD9" w:rsidP="004F5CD9">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.3</w:t>
      </w:r>
      <w:r>
        <w:rPr>
          <w:sz w:val="22"/>
          <w:szCs w:val="22"/>
          <w:lang w:val="en-GB" w:eastAsia="en-GB"/>
        </w:rPr>
        <w:t>.</w:t>
      </w:r>
      <w:r w:rsidRPr="001C3763">
        <w:rPr>
          <w:sz w:val="22"/>
          <w:szCs w:val="22"/>
          <w:lang w:val="en-GB" w:eastAsia="en-GB"/>
        </w:rPr>
        <w:t xml:space="preserve"> Executantul va putea subcontracta parte sau parti din obligatiile asumate in prezentul contract subsecvent numai cu acordul Achizitorului. </w:t>
      </w:r>
    </w:p>
    <w:p w14:paraId="7D1B2D05" w14:textId="77777777" w:rsidR="004F5CD9" w:rsidRPr="001C3763" w:rsidRDefault="004F5CD9" w:rsidP="004F5CD9">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.4</w:t>
      </w:r>
      <w:r>
        <w:rPr>
          <w:sz w:val="22"/>
          <w:szCs w:val="22"/>
          <w:lang w:val="en-GB" w:eastAsia="en-GB"/>
        </w:rPr>
        <w:t xml:space="preserve">. </w:t>
      </w:r>
      <w:r w:rsidRPr="001C3763">
        <w:rPr>
          <w:sz w:val="22"/>
          <w:szCs w:val="22"/>
          <w:lang w:val="en-GB" w:eastAsia="en-GB"/>
        </w:rPr>
        <w:t xml:space="preserve">Executantul are obligatia de a incheia contracte cu orice subcontractant in aceleasi conditii in care el a semnat </w:t>
      </w:r>
      <w:r>
        <w:rPr>
          <w:sz w:val="22"/>
          <w:szCs w:val="22"/>
          <w:lang w:val="en-GB" w:eastAsia="en-GB"/>
        </w:rPr>
        <w:t>c</w:t>
      </w:r>
      <w:r w:rsidRPr="001C3763">
        <w:rPr>
          <w:sz w:val="22"/>
          <w:szCs w:val="22"/>
          <w:lang w:val="en-GB" w:eastAsia="en-GB"/>
        </w:rPr>
        <w:t>ontractul subsecvent cu Achizitorul.</w:t>
      </w:r>
    </w:p>
    <w:p w14:paraId="169B25AF" w14:textId="77777777" w:rsidR="004F5CD9" w:rsidRPr="001C3763" w:rsidRDefault="004F5CD9" w:rsidP="004F5CD9">
      <w:pPr>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.5. (1) Executantul are obligaţia de a prezenta Achizitorului în termen de 3 zile de la încheierea prezentului </w:t>
      </w:r>
      <w:r>
        <w:rPr>
          <w:sz w:val="22"/>
          <w:szCs w:val="22"/>
          <w:lang w:val="en-GB" w:eastAsia="en-GB"/>
        </w:rPr>
        <w:t>c</w:t>
      </w:r>
      <w:r w:rsidRPr="001C3763">
        <w:rPr>
          <w:sz w:val="22"/>
          <w:szCs w:val="22"/>
          <w:lang w:val="en-GB" w:eastAsia="en-GB"/>
        </w:rPr>
        <w:t>ontract subsecvent toate contractele încheiate cu subcontractanţii desemnaţi.</w:t>
      </w:r>
    </w:p>
    <w:p w14:paraId="590170A2"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Lista subcontractanţilor, cu datele de recunoaştere ale acestora, cât şi contractele încheiate cu aceştia se constituie în anexe la </w:t>
      </w:r>
      <w:r>
        <w:rPr>
          <w:sz w:val="22"/>
          <w:szCs w:val="22"/>
          <w:lang w:val="en-GB" w:eastAsia="en-GB"/>
        </w:rPr>
        <w:t>c</w:t>
      </w:r>
      <w:r w:rsidRPr="001C3763">
        <w:rPr>
          <w:sz w:val="22"/>
          <w:szCs w:val="22"/>
          <w:lang w:val="en-GB" w:eastAsia="en-GB"/>
        </w:rPr>
        <w:t>ontractul subsecvent.</w:t>
      </w:r>
    </w:p>
    <w:p w14:paraId="274ACA53" w14:textId="77777777" w:rsidR="004F5CD9" w:rsidRPr="001C3763" w:rsidRDefault="004F5CD9" w:rsidP="004F5CD9">
      <w:pPr>
        <w:spacing w:line="276" w:lineRule="auto"/>
        <w:ind w:firstLine="720"/>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.6. (1) Executantul este pe deplin răspunzător faţă de Achizitor de modul în care îndeplineşte </w:t>
      </w:r>
      <w:r>
        <w:rPr>
          <w:sz w:val="22"/>
          <w:szCs w:val="22"/>
          <w:lang w:val="en-GB" w:eastAsia="en-GB"/>
        </w:rPr>
        <w:t>c</w:t>
      </w:r>
      <w:r w:rsidRPr="001C3763">
        <w:rPr>
          <w:sz w:val="22"/>
          <w:szCs w:val="22"/>
          <w:lang w:val="en-GB" w:eastAsia="en-GB"/>
        </w:rPr>
        <w:t xml:space="preserve">ontractul subsecvent. </w:t>
      </w:r>
    </w:p>
    <w:p w14:paraId="7B4092F6"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(2) Subcontractantul este pe deplin răspunzător faţă de Executant de modul în care îşi îndeplineşte partea sa din </w:t>
      </w:r>
      <w:r>
        <w:rPr>
          <w:sz w:val="22"/>
          <w:szCs w:val="22"/>
          <w:lang w:val="en-GB" w:eastAsia="en-GB"/>
        </w:rPr>
        <w:t>c</w:t>
      </w:r>
      <w:r w:rsidRPr="001C3763">
        <w:rPr>
          <w:sz w:val="22"/>
          <w:szCs w:val="22"/>
          <w:lang w:val="en-GB" w:eastAsia="en-GB"/>
        </w:rPr>
        <w:t>ontract subsecvent.</w:t>
      </w:r>
    </w:p>
    <w:p w14:paraId="7752EC23" w14:textId="77777777" w:rsidR="004F5CD9" w:rsidRPr="001C3763" w:rsidRDefault="004F5CD9" w:rsidP="004F5CD9">
      <w:pPr>
        <w:spacing w:line="276" w:lineRule="auto"/>
        <w:jc w:val="both"/>
        <w:rPr>
          <w:sz w:val="22"/>
          <w:szCs w:val="22"/>
          <w:lang w:val="en-GB" w:eastAsia="en-GB"/>
        </w:rPr>
      </w:pPr>
      <w:r w:rsidRPr="001C3763">
        <w:rPr>
          <w:sz w:val="22"/>
          <w:szCs w:val="22"/>
          <w:lang w:val="en-GB" w:eastAsia="en-GB"/>
        </w:rPr>
        <w:t xml:space="preserve">                      (3) Executantul are dreptul de a pretinde daune-interese subcontractanţilor, dacă aceştia nu îşi îndeplinesc partea lor din </w:t>
      </w:r>
      <w:r>
        <w:rPr>
          <w:sz w:val="22"/>
          <w:szCs w:val="22"/>
          <w:lang w:val="en-GB" w:eastAsia="en-GB"/>
        </w:rPr>
        <w:t>c</w:t>
      </w:r>
      <w:r w:rsidRPr="001C3763">
        <w:rPr>
          <w:sz w:val="22"/>
          <w:szCs w:val="22"/>
          <w:lang w:val="en-GB" w:eastAsia="en-GB"/>
        </w:rPr>
        <w:t>ontractul subsecvent.</w:t>
      </w:r>
    </w:p>
    <w:p w14:paraId="4339F5D2" w14:textId="77777777" w:rsidR="004F5CD9" w:rsidRPr="001C3763" w:rsidRDefault="004F5CD9" w:rsidP="004F5CD9">
      <w:pPr>
        <w:spacing w:line="276" w:lineRule="auto"/>
        <w:ind w:firstLine="720"/>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.7. Executantul poate schimba oricare subcontractant numai dacă acesta nu şi-a îndeplinit partea sa din </w:t>
      </w:r>
      <w:r>
        <w:rPr>
          <w:sz w:val="22"/>
          <w:szCs w:val="22"/>
          <w:lang w:val="en-GB" w:eastAsia="en-GB"/>
        </w:rPr>
        <w:t>c</w:t>
      </w:r>
      <w:r w:rsidRPr="001C3763">
        <w:rPr>
          <w:sz w:val="22"/>
          <w:szCs w:val="22"/>
          <w:lang w:val="en-GB" w:eastAsia="en-GB"/>
        </w:rPr>
        <w:t xml:space="preserve">ontract. Schimbarea subcontractantului nu va modifica preţul </w:t>
      </w:r>
      <w:r>
        <w:rPr>
          <w:sz w:val="22"/>
          <w:szCs w:val="22"/>
          <w:lang w:val="en-GB" w:eastAsia="en-GB"/>
        </w:rPr>
        <w:t>c</w:t>
      </w:r>
      <w:r w:rsidRPr="001C3763">
        <w:rPr>
          <w:sz w:val="22"/>
          <w:szCs w:val="22"/>
          <w:lang w:val="en-GB" w:eastAsia="en-GB"/>
        </w:rPr>
        <w:t>ontractului subsecvent şi va fi notificată Achizitorului.</w:t>
      </w:r>
    </w:p>
    <w:p w14:paraId="219863EA" w14:textId="77777777" w:rsidR="004F5CD9" w:rsidRPr="001C3763" w:rsidRDefault="004F5CD9" w:rsidP="004F5CD9">
      <w:pPr>
        <w:spacing w:line="276" w:lineRule="auto"/>
        <w:jc w:val="both"/>
        <w:rPr>
          <w:sz w:val="22"/>
          <w:szCs w:val="22"/>
          <w:lang w:val="en-GB" w:eastAsia="en-GB"/>
        </w:rPr>
      </w:pPr>
    </w:p>
    <w:p w14:paraId="6E3DCDB0" w14:textId="77777777" w:rsidR="004F5CD9" w:rsidRPr="007D0178" w:rsidRDefault="004F5CD9" w:rsidP="004F5CD9">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 xml:space="preserve">  24. Cesiunea</w:t>
      </w:r>
    </w:p>
    <w:p w14:paraId="5408D64B"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 xml:space="preserve">.1. Într-un </w:t>
      </w:r>
      <w:r>
        <w:rPr>
          <w:sz w:val="22"/>
          <w:szCs w:val="22"/>
          <w:lang w:val="en-GB" w:eastAsia="en-GB"/>
        </w:rPr>
        <w:t>c</w:t>
      </w:r>
      <w:r w:rsidRPr="001C3763">
        <w:rPr>
          <w:sz w:val="22"/>
          <w:szCs w:val="22"/>
          <w:lang w:val="en-GB" w:eastAsia="en-GB"/>
        </w:rPr>
        <w:t xml:space="preserve">ontract subsecvent este permisă doar cesiunea creanţelor născute din acel </w:t>
      </w:r>
      <w:r>
        <w:rPr>
          <w:sz w:val="22"/>
          <w:szCs w:val="22"/>
          <w:lang w:val="en-GB" w:eastAsia="en-GB"/>
        </w:rPr>
        <w:t>c</w:t>
      </w:r>
      <w:r w:rsidRPr="001C3763">
        <w:rPr>
          <w:sz w:val="22"/>
          <w:szCs w:val="22"/>
          <w:lang w:val="en-GB" w:eastAsia="en-GB"/>
        </w:rPr>
        <w:t xml:space="preserve">ontract, obligaţiile născute rămânând în sarcina părţilor contractante, astfel cum au fost stipulate şi asumate iniţial. </w:t>
      </w:r>
    </w:p>
    <w:p w14:paraId="7211D0BD"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.2. Concesionarul are obligaţia de a obţine, în prealabil, acordul scris al Concendentului.</w:t>
      </w:r>
    </w:p>
    <w:p w14:paraId="3081C62B"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.3. Cesiunea nu va exonera Concesionarul de nicio responsabilitate privind garanţia sau orice alte obligaţii asumate prin Contract subsecvent.</w:t>
      </w:r>
    </w:p>
    <w:p w14:paraId="7D9C1B7C"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68D76944" w14:textId="77777777" w:rsidR="004F5CD9" w:rsidRPr="007D0178" w:rsidRDefault="004F5CD9" w:rsidP="004F5CD9">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sidRPr="007D0178">
        <w:rPr>
          <w:b/>
          <w:bCs/>
          <w:sz w:val="22"/>
          <w:szCs w:val="22"/>
          <w:lang w:val="en-GB" w:eastAsia="en-GB"/>
        </w:rPr>
        <w:t>25. Forţa majoră</w:t>
      </w:r>
    </w:p>
    <w:p w14:paraId="2AEE5469"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.1. Forţa majoră este constatată prin documente emise de o autoritate competenta (cu indicarea naturii şi duratei cazului de forţă majoră invocat) şi într-un termen de 5 zile calendaristice de la apariţia acestuia. </w:t>
      </w:r>
    </w:p>
    <w:p w14:paraId="1428F98B"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.2. Forţa majoră exonerează părţile contractante de îndeplinirea obligaţiilor asumate prin prezentul </w:t>
      </w:r>
      <w:r>
        <w:rPr>
          <w:sz w:val="22"/>
          <w:szCs w:val="22"/>
          <w:lang w:val="en-GB" w:eastAsia="en-GB"/>
        </w:rPr>
        <w:t>c</w:t>
      </w:r>
      <w:r w:rsidRPr="001C3763">
        <w:rPr>
          <w:sz w:val="22"/>
          <w:szCs w:val="22"/>
          <w:lang w:val="en-GB" w:eastAsia="en-GB"/>
        </w:rPr>
        <w:t>ontract subsecvent, pe toată perioada în care aceasta acţionează.</w:t>
      </w:r>
    </w:p>
    <w:p w14:paraId="02FA0239"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.3. Îndeplinirea </w:t>
      </w:r>
      <w:r>
        <w:rPr>
          <w:sz w:val="22"/>
          <w:szCs w:val="22"/>
          <w:lang w:val="en-GB" w:eastAsia="en-GB"/>
        </w:rPr>
        <w:t>c</w:t>
      </w:r>
      <w:r w:rsidRPr="001C3763">
        <w:rPr>
          <w:sz w:val="22"/>
          <w:szCs w:val="22"/>
          <w:lang w:val="en-GB" w:eastAsia="en-GB"/>
        </w:rPr>
        <w:t>ontractului subsecvent va fi suspendată în perioada de acţiune a forţei majore, dar fără a prejudicia drepturile ce li se cuveneau părţilor până la apariţia acesteia.</w:t>
      </w:r>
    </w:p>
    <w:p w14:paraId="4C33E513"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.4. Partea contractantă care invocă forţa majoră are obligaţia de a notifica celeilalte părţi, imediat şi în mod complet, producerea acesteia şi să ia orice măsuri care îi stau la dispoziţie în vederea limitării consecinţelor.</w:t>
      </w:r>
    </w:p>
    <w:p w14:paraId="7DE7F5B9"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.5. Dacă forţa majoră acţionează sau se estimează că va acţiona o perioadă mai mare de 2 luni, fiecare parte va avea dreptul să notifice celeilalte părţi încetarea de plin drept a prezentului </w:t>
      </w:r>
      <w:r>
        <w:rPr>
          <w:sz w:val="22"/>
          <w:szCs w:val="22"/>
          <w:lang w:val="en-GB" w:eastAsia="en-GB"/>
        </w:rPr>
        <w:t>c</w:t>
      </w:r>
      <w:r w:rsidRPr="001C3763">
        <w:rPr>
          <w:sz w:val="22"/>
          <w:szCs w:val="22"/>
          <w:lang w:val="en-GB" w:eastAsia="en-GB"/>
        </w:rPr>
        <w:t>ontract subsecvent, fără ca vreuna din părţi să poată pretinde celeilalte daune-interese.</w:t>
      </w:r>
    </w:p>
    <w:p w14:paraId="46CAB9A9" w14:textId="20DF23DD" w:rsidR="004F5CD9"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2B6FA8FB" w14:textId="75B27AE6" w:rsidR="004752D9" w:rsidRDefault="004752D9" w:rsidP="004F5CD9">
      <w:pPr>
        <w:overflowPunct w:val="0"/>
        <w:autoSpaceDE w:val="0"/>
        <w:autoSpaceDN w:val="0"/>
        <w:adjustRightInd w:val="0"/>
        <w:spacing w:line="276" w:lineRule="auto"/>
        <w:jc w:val="both"/>
        <w:textAlignment w:val="baseline"/>
        <w:rPr>
          <w:sz w:val="22"/>
          <w:szCs w:val="22"/>
          <w:lang w:val="en-GB" w:eastAsia="en-GB"/>
        </w:rPr>
      </w:pPr>
    </w:p>
    <w:p w14:paraId="5B21C1F7" w14:textId="77777777" w:rsidR="004752D9" w:rsidRPr="001C3763" w:rsidRDefault="004752D9" w:rsidP="004F5CD9">
      <w:pPr>
        <w:overflowPunct w:val="0"/>
        <w:autoSpaceDE w:val="0"/>
        <w:autoSpaceDN w:val="0"/>
        <w:adjustRightInd w:val="0"/>
        <w:spacing w:line="276" w:lineRule="auto"/>
        <w:jc w:val="both"/>
        <w:textAlignment w:val="baseline"/>
        <w:rPr>
          <w:sz w:val="22"/>
          <w:szCs w:val="22"/>
          <w:lang w:val="en-GB" w:eastAsia="en-GB"/>
        </w:rPr>
      </w:pPr>
    </w:p>
    <w:p w14:paraId="6A41612F" w14:textId="77777777" w:rsidR="004F5CD9" w:rsidRPr="007D0178" w:rsidRDefault="004F5CD9" w:rsidP="004F5CD9">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 xml:space="preserve">26. Încetarea. Rezilierea </w:t>
      </w:r>
      <w:r>
        <w:rPr>
          <w:b/>
          <w:bCs/>
          <w:sz w:val="22"/>
          <w:szCs w:val="22"/>
          <w:lang w:val="en-GB" w:eastAsia="en-GB"/>
        </w:rPr>
        <w:t>c</w:t>
      </w:r>
      <w:r w:rsidRPr="007D0178">
        <w:rPr>
          <w:b/>
          <w:bCs/>
          <w:sz w:val="22"/>
          <w:szCs w:val="22"/>
          <w:lang w:val="en-GB" w:eastAsia="en-GB"/>
        </w:rPr>
        <w:t>ontractului subsecvent</w:t>
      </w:r>
    </w:p>
    <w:p w14:paraId="693A2B47"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 xml:space="preserve">.1. Contractul subsecvent încetează la expirarea duratei prevăzute la Art. 6.1  din prezentul </w:t>
      </w:r>
      <w:r>
        <w:rPr>
          <w:sz w:val="22"/>
          <w:szCs w:val="22"/>
          <w:lang w:val="en-GB" w:eastAsia="en-GB"/>
        </w:rPr>
        <w:t>c</w:t>
      </w:r>
      <w:r w:rsidRPr="001C3763">
        <w:rPr>
          <w:sz w:val="22"/>
          <w:szCs w:val="22"/>
          <w:lang w:val="en-GB" w:eastAsia="en-GB"/>
        </w:rPr>
        <w:t xml:space="preserve">ontract, dacă nu a fost prelungită prin </w:t>
      </w:r>
      <w:r>
        <w:rPr>
          <w:sz w:val="22"/>
          <w:szCs w:val="22"/>
          <w:lang w:val="en-GB" w:eastAsia="en-GB"/>
        </w:rPr>
        <w:t>a</w:t>
      </w:r>
      <w:r w:rsidRPr="001C3763">
        <w:rPr>
          <w:sz w:val="22"/>
          <w:szCs w:val="22"/>
          <w:lang w:val="en-GB" w:eastAsia="en-GB"/>
        </w:rPr>
        <w:t xml:space="preserve">ct </w:t>
      </w:r>
      <w:r>
        <w:rPr>
          <w:sz w:val="22"/>
          <w:szCs w:val="22"/>
          <w:lang w:val="en-GB" w:eastAsia="en-GB"/>
        </w:rPr>
        <w:t>a</w:t>
      </w:r>
      <w:r w:rsidRPr="001C3763">
        <w:rPr>
          <w:sz w:val="22"/>
          <w:szCs w:val="22"/>
          <w:lang w:val="en-GB" w:eastAsia="en-GB"/>
        </w:rPr>
        <w:t>diţional semnat de ambele părţi .</w:t>
      </w:r>
    </w:p>
    <w:p w14:paraId="779B2F83"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.2. Contractul subsecvent poate înceta înainte de expirarea termenului stipulat de părţi, prin acordul ambelor părţi.</w:t>
      </w:r>
    </w:p>
    <w:p w14:paraId="177AA3F0"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.3. Contractul subsecvent încetează prin realizarea obiectului său.</w:t>
      </w:r>
    </w:p>
    <w:p w14:paraId="56EFDEAA"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 xml:space="preserve">.4. În cazul în care Executantul nu respectă obligaţiile prevăzute de prezentul </w:t>
      </w:r>
      <w:r>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w:t>
      </w:r>
    </w:p>
    <w:p w14:paraId="4B3E0D9A"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2</w:t>
      </w:r>
      <w:r>
        <w:rPr>
          <w:sz w:val="22"/>
          <w:szCs w:val="22"/>
          <w:lang w:val="en-GB" w:eastAsia="en-GB"/>
        </w:rPr>
        <w:t>6</w:t>
      </w:r>
      <w:r w:rsidRPr="001C3763">
        <w:rPr>
          <w:sz w:val="22"/>
          <w:szCs w:val="22"/>
          <w:lang w:val="en-GB" w:eastAsia="en-GB"/>
        </w:rPr>
        <w:t xml:space="preserve">.5. In cazul în care </w:t>
      </w:r>
      <w:r>
        <w:rPr>
          <w:sz w:val="22"/>
          <w:szCs w:val="22"/>
          <w:lang w:val="en-GB" w:eastAsia="en-GB"/>
        </w:rPr>
        <w:t>c</w:t>
      </w:r>
      <w:r w:rsidRPr="001C3763">
        <w:rPr>
          <w:sz w:val="22"/>
          <w:szCs w:val="22"/>
          <w:lang w:val="en-GB" w:eastAsia="en-GB"/>
        </w:rPr>
        <w:t xml:space="preserve">ontractul este reziliat de plin drept din vina Executantului, Achizitorul este îndreptăţit de a pretinde daune-interese ce pot fi reţinute din cuantumul garanţiei. </w:t>
      </w:r>
    </w:p>
    <w:p w14:paraId="269CB1BA"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645AEBCF" w14:textId="77777777" w:rsidR="004F5CD9" w:rsidRPr="007D0178" w:rsidRDefault="004F5CD9" w:rsidP="004F5CD9">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ab/>
        <w:t xml:space="preserve"> </w:t>
      </w:r>
      <w:r w:rsidRPr="007D0178">
        <w:rPr>
          <w:b/>
          <w:bCs/>
          <w:sz w:val="22"/>
          <w:szCs w:val="22"/>
          <w:lang w:val="en-GB" w:eastAsia="en-GB"/>
        </w:rPr>
        <w:t>27. Soluţionarea litigiilor</w:t>
      </w:r>
    </w:p>
    <w:p w14:paraId="0F1549BB"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7</w:t>
      </w:r>
      <w:r w:rsidRPr="001C3763">
        <w:rPr>
          <w:sz w:val="22"/>
          <w:szCs w:val="22"/>
          <w:lang w:val="en-GB" w:eastAsia="en-GB"/>
        </w:rPr>
        <w:t xml:space="preserve">.1. Achizitorul şi Executantul vor depune toate eforturile pentru a rezolva pe cale amiabilă, prin tratative directe, orice neînţelegere sau dispută care se poate ivi între ei în cadrul sau în legătură cu îndeplinirea </w:t>
      </w:r>
      <w:r>
        <w:rPr>
          <w:sz w:val="22"/>
          <w:szCs w:val="22"/>
          <w:lang w:val="en-GB" w:eastAsia="en-GB"/>
        </w:rPr>
        <w:t>c</w:t>
      </w:r>
      <w:r w:rsidRPr="001C3763">
        <w:rPr>
          <w:sz w:val="22"/>
          <w:szCs w:val="22"/>
          <w:lang w:val="en-GB" w:eastAsia="en-GB"/>
        </w:rPr>
        <w:t>ontractului subsecvent.</w:t>
      </w:r>
    </w:p>
    <w:p w14:paraId="3EBA4321"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7</w:t>
      </w:r>
      <w:r w:rsidRPr="001C3763">
        <w:rPr>
          <w:sz w:val="22"/>
          <w:szCs w:val="22"/>
          <w:lang w:val="en-GB" w:eastAsia="en-GB"/>
        </w:rPr>
        <w:t xml:space="preserve">.2.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0AAE2BAC"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56CE216D" w14:textId="77777777" w:rsidR="004F5CD9" w:rsidRPr="007D0178" w:rsidRDefault="004F5CD9" w:rsidP="004F5CD9">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28. Legea aplicabila Contractului subsecvent</w:t>
      </w:r>
    </w:p>
    <w:p w14:paraId="3CE5386D"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8</w:t>
      </w:r>
      <w:r w:rsidRPr="001C3763">
        <w:rPr>
          <w:sz w:val="22"/>
          <w:szCs w:val="22"/>
          <w:lang w:val="en-GB" w:eastAsia="en-GB"/>
        </w:rPr>
        <w:t xml:space="preserve">.1. Contractul subsecvent este guvernat şi interpretat după legea română.   </w:t>
      </w:r>
      <w:r w:rsidRPr="001C3763">
        <w:rPr>
          <w:sz w:val="22"/>
          <w:szCs w:val="22"/>
          <w:lang w:val="en-GB" w:eastAsia="en-GB"/>
        </w:rPr>
        <w:tab/>
      </w:r>
    </w:p>
    <w:p w14:paraId="40B281AB"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1B254F52" w14:textId="77777777" w:rsidR="004F5CD9" w:rsidRPr="007D0178" w:rsidRDefault="004F5CD9" w:rsidP="004F5CD9">
      <w:pPr>
        <w:overflowPunct w:val="0"/>
        <w:autoSpaceDE w:val="0"/>
        <w:autoSpaceDN w:val="0"/>
        <w:adjustRightInd w:val="0"/>
        <w:spacing w:line="276" w:lineRule="auto"/>
        <w:ind w:firstLine="720"/>
        <w:jc w:val="both"/>
        <w:textAlignment w:val="baseline"/>
        <w:rPr>
          <w:b/>
          <w:bCs/>
          <w:sz w:val="22"/>
          <w:szCs w:val="22"/>
          <w:lang w:val="en-GB" w:eastAsia="en-GB"/>
        </w:rPr>
      </w:pPr>
      <w:r w:rsidRPr="007D0178">
        <w:rPr>
          <w:b/>
          <w:bCs/>
          <w:sz w:val="22"/>
          <w:szCs w:val="22"/>
          <w:lang w:val="en-GB" w:eastAsia="en-GB"/>
        </w:rPr>
        <w:t>29. Comunicări</w:t>
      </w:r>
    </w:p>
    <w:p w14:paraId="0160BA3C"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Pr>
          <w:sz w:val="22"/>
          <w:szCs w:val="22"/>
          <w:lang w:val="en-GB" w:eastAsia="en-GB"/>
        </w:rPr>
        <w:t>29</w:t>
      </w:r>
      <w:r w:rsidRPr="001C3763">
        <w:rPr>
          <w:sz w:val="22"/>
          <w:szCs w:val="22"/>
          <w:lang w:val="en-GB" w:eastAsia="en-GB"/>
        </w:rPr>
        <w:t xml:space="preserve">.1. (1) Orice comunicare între părţi, referitoare la îndeplinirea prezentului </w:t>
      </w:r>
      <w:r>
        <w:rPr>
          <w:sz w:val="22"/>
          <w:szCs w:val="22"/>
          <w:lang w:val="en-GB" w:eastAsia="en-GB"/>
        </w:rPr>
        <w:t>c</w:t>
      </w:r>
      <w:r w:rsidRPr="001C3763">
        <w:rPr>
          <w:sz w:val="22"/>
          <w:szCs w:val="22"/>
          <w:lang w:val="en-GB" w:eastAsia="en-GB"/>
        </w:rPr>
        <w:t>ontract subsecvent, trebuie să fie transmisă în scris.</w:t>
      </w:r>
    </w:p>
    <w:p w14:paraId="76D5412C"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(2) Orice document scris trebuie înregistrat atât în momentul transmiterii, cât şi în momentul primirii.</w:t>
      </w:r>
    </w:p>
    <w:p w14:paraId="6E3229B9"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Orice modificare a adreselor menţionate în partea introductivă va fi comunicată de îndată celeilalte părţi, sub sanctiunea valabilităţii comunicărilor făcute la ultima adresa cunoscută.</w:t>
      </w:r>
    </w:p>
    <w:p w14:paraId="15778370"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Pr>
          <w:sz w:val="22"/>
          <w:szCs w:val="22"/>
          <w:lang w:val="en-GB" w:eastAsia="en-GB"/>
        </w:rPr>
        <w:t>29</w:t>
      </w:r>
      <w:r w:rsidRPr="001C3763">
        <w:rPr>
          <w:sz w:val="22"/>
          <w:szCs w:val="22"/>
          <w:lang w:val="en-GB" w:eastAsia="en-GB"/>
        </w:rPr>
        <w:t>.2. Comunicările între părţi se pot face şi prin scrisoare recomnadată cu confirmare de primire, fax sau e-mail, cu condiţia confirmării în scris a primirii comunicării.</w:t>
      </w:r>
    </w:p>
    <w:p w14:paraId="24FA2273"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2B08698C" w14:textId="77777777" w:rsidR="004F5CD9" w:rsidRPr="007D0178" w:rsidRDefault="004F5CD9" w:rsidP="004F5CD9">
      <w:pPr>
        <w:overflowPunct w:val="0"/>
        <w:autoSpaceDE w:val="0"/>
        <w:autoSpaceDN w:val="0"/>
        <w:adjustRightInd w:val="0"/>
        <w:spacing w:line="276" w:lineRule="auto"/>
        <w:ind w:firstLine="576"/>
        <w:jc w:val="both"/>
        <w:textAlignment w:val="baseline"/>
        <w:rPr>
          <w:b/>
          <w:bCs/>
          <w:sz w:val="22"/>
          <w:szCs w:val="22"/>
          <w:lang w:val="en-GB" w:eastAsia="en-GB"/>
        </w:rPr>
      </w:pPr>
      <w:r w:rsidRPr="001C3763">
        <w:rPr>
          <w:sz w:val="22"/>
          <w:szCs w:val="22"/>
          <w:lang w:val="en-GB" w:eastAsia="en-GB"/>
        </w:rPr>
        <w:t xml:space="preserve">  </w:t>
      </w:r>
      <w:r w:rsidRPr="007D0178">
        <w:rPr>
          <w:b/>
          <w:bCs/>
          <w:sz w:val="22"/>
          <w:szCs w:val="22"/>
          <w:lang w:val="en-GB" w:eastAsia="en-GB"/>
        </w:rPr>
        <w:t>30. Conflictul de interese</w:t>
      </w:r>
    </w:p>
    <w:p w14:paraId="7CC5FC8B" w14:textId="77777777" w:rsidR="004F5CD9" w:rsidRPr="001C3763" w:rsidRDefault="004F5CD9" w:rsidP="004F5CD9">
      <w:pPr>
        <w:overflowPunct w:val="0"/>
        <w:autoSpaceDE w:val="0"/>
        <w:autoSpaceDN w:val="0"/>
        <w:adjustRightInd w:val="0"/>
        <w:spacing w:line="276" w:lineRule="auto"/>
        <w:ind w:firstLine="576"/>
        <w:jc w:val="both"/>
        <w:textAlignment w:val="baseline"/>
        <w:rPr>
          <w:sz w:val="22"/>
          <w:szCs w:val="22"/>
          <w:lang w:val="en-GB" w:eastAsia="en-GB"/>
        </w:rPr>
      </w:pPr>
      <w:r w:rsidRPr="001C3763">
        <w:rPr>
          <w:sz w:val="22"/>
          <w:szCs w:val="22"/>
          <w:lang w:val="en-GB" w:eastAsia="en-GB"/>
        </w:rPr>
        <w:t xml:space="preserve">  3</w:t>
      </w:r>
      <w:r>
        <w:rPr>
          <w:sz w:val="22"/>
          <w:szCs w:val="22"/>
          <w:lang w:val="en-GB" w:eastAsia="en-GB"/>
        </w:rPr>
        <w:t>0</w:t>
      </w:r>
      <w:r w:rsidRPr="001C3763">
        <w:rPr>
          <w:sz w:val="22"/>
          <w:szCs w:val="22"/>
          <w:lang w:val="en-GB" w:eastAsia="en-GB"/>
        </w:rPr>
        <w:t xml:space="preserve">.1. Executantul nu va avea nici un interes şi nu va primi nicio plata în legătură cu obiectul </w:t>
      </w:r>
      <w:r>
        <w:rPr>
          <w:sz w:val="22"/>
          <w:szCs w:val="22"/>
          <w:lang w:val="en-GB" w:eastAsia="en-GB"/>
        </w:rPr>
        <w:t>c</w:t>
      </w:r>
      <w:r w:rsidRPr="001C3763">
        <w:rPr>
          <w:sz w:val="22"/>
          <w:szCs w:val="22"/>
          <w:lang w:val="en-GB" w:eastAsia="en-GB"/>
        </w:rPr>
        <w:t xml:space="preserve">ontractului, în afară de cea prevăzută în prezentul </w:t>
      </w:r>
      <w:r>
        <w:rPr>
          <w:sz w:val="22"/>
          <w:szCs w:val="22"/>
          <w:lang w:val="en-GB" w:eastAsia="en-GB"/>
        </w:rPr>
        <w:t>c</w:t>
      </w:r>
      <w:r w:rsidRPr="001C3763">
        <w:rPr>
          <w:sz w:val="22"/>
          <w:szCs w:val="22"/>
          <w:lang w:val="en-GB" w:eastAsia="en-GB"/>
        </w:rPr>
        <w:t>ontract subsecvent.</w:t>
      </w:r>
    </w:p>
    <w:p w14:paraId="527654C9" w14:textId="77777777" w:rsidR="004F5CD9" w:rsidRPr="001C3763" w:rsidRDefault="004F5CD9" w:rsidP="004F5CD9">
      <w:pPr>
        <w:overflowPunct w:val="0"/>
        <w:autoSpaceDE w:val="0"/>
        <w:autoSpaceDN w:val="0"/>
        <w:adjustRightInd w:val="0"/>
        <w:spacing w:line="276" w:lineRule="auto"/>
        <w:ind w:firstLine="576"/>
        <w:jc w:val="both"/>
        <w:textAlignment w:val="baseline"/>
        <w:rPr>
          <w:sz w:val="22"/>
          <w:szCs w:val="22"/>
          <w:lang w:val="en-GB" w:eastAsia="en-GB"/>
        </w:rPr>
      </w:pPr>
      <w:r w:rsidRPr="001C3763">
        <w:rPr>
          <w:sz w:val="22"/>
          <w:szCs w:val="22"/>
          <w:lang w:val="en-GB" w:eastAsia="en-GB"/>
        </w:rPr>
        <w:t xml:space="preserve">  3</w:t>
      </w:r>
      <w:r>
        <w:rPr>
          <w:sz w:val="22"/>
          <w:szCs w:val="22"/>
          <w:lang w:val="en-GB" w:eastAsia="en-GB"/>
        </w:rPr>
        <w:t>0</w:t>
      </w:r>
      <w:r w:rsidRPr="001C3763">
        <w:rPr>
          <w:sz w:val="22"/>
          <w:szCs w:val="22"/>
          <w:lang w:val="en-GB" w:eastAsia="en-GB"/>
        </w:rPr>
        <w:t xml:space="preserve">.2. Executantul nu se va implica în nicio activitate care ar putea intra în conflict cu interesele Achizitorului, aşa cum acestea reies din prezentul </w:t>
      </w:r>
      <w:r>
        <w:rPr>
          <w:sz w:val="22"/>
          <w:szCs w:val="22"/>
          <w:lang w:val="en-GB" w:eastAsia="en-GB"/>
        </w:rPr>
        <w:t>c</w:t>
      </w:r>
      <w:r w:rsidRPr="001C3763">
        <w:rPr>
          <w:sz w:val="22"/>
          <w:szCs w:val="22"/>
          <w:lang w:val="en-GB" w:eastAsia="en-GB"/>
        </w:rPr>
        <w:t>ontract subsecvent.</w:t>
      </w:r>
    </w:p>
    <w:p w14:paraId="209F7944" w14:textId="77777777" w:rsidR="004F5CD9" w:rsidRPr="001C3763" w:rsidRDefault="004F5CD9" w:rsidP="004F5CD9">
      <w:pPr>
        <w:overflowPunct w:val="0"/>
        <w:autoSpaceDE w:val="0"/>
        <w:autoSpaceDN w:val="0"/>
        <w:adjustRightInd w:val="0"/>
        <w:spacing w:line="276" w:lineRule="auto"/>
        <w:jc w:val="both"/>
        <w:textAlignment w:val="baseline"/>
        <w:rPr>
          <w:sz w:val="22"/>
          <w:szCs w:val="22"/>
          <w:lang w:val="en-GB" w:eastAsia="en-GB"/>
        </w:rPr>
      </w:pPr>
    </w:p>
    <w:p w14:paraId="20FBDBCE" w14:textId="77777777" w:rsidR="004F5CD9" w:rsidRPr="007D0178" w:rsidRDefault="004F5CD9" w:rsidP="004F5CD9">
      <w:pPr>
        <w:overflowPunct w:val="0"/>
        <w:autoSpaceDE w:val="0"/>
        <w:autoSpaceDN w:val="0"/>
        <w:adjustRightInd w:val="0"/>
        <w:spacing w:line="276" w:lineRule="auto"/>
        <w:jc w:val="both"/>
        <w:textAlignment w:val="baseline"/>
        <w:rPr>
          <w:b/>
          <w:bCs/>
          <w:sz w:val="22"/>
          <w:szCs w:val="22"/>
          <w:lang w:val="en-GB" w:eastAsia="en-GB"/>
        </w:rPr>
      </w:pPr>
      <w:r w:rsidRPr="007D0178">
        <w:rPr>
          <w:b/>
          <w:bCs/>
          <w:sz w:val="22"/>
          <w:szCs w:val="22"/>
          <w:lang w:val="en-GB" w:eastAsia="en-GB"/>
        </w:rPr>
        <w:t xml:space="preserve">            </w:t>
      </w:r>
      <w:r>
        <w:rPr>
          <w:b/>
          <w:bCs/>
          <w:sz w:val="22"/>
          <w:szCs w:val="22"/>
          <w:lang w:val="en-GB" w:eastAsia="en-GB"/>
        </w:rPr>
        <w:t xml:space="preserve"> </w:t>
      </w:r>
      <w:r w:rsidRPr="007D0178">
        <w:rPr>
          <w:b/>
          <w:bCs/>
          <w:sz w:val="22"/>
          <w:szCs w:val="22"/>
          <w:lang w:val="en-GB" w:eastAsia="en-GB"/>
        </w:rPr>
        <w:t>31. Alte clauze</w:t>
      </w:r>
    </w:p>
    <w:p w14:paraId="792C26DA"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.1. In cazul în care orice articol sau termen cuprins în prezentul </w:t>
      </w:r>
      <w:r>
        <w:rPr>
          <w:sz w:val="22"/>
          <w:szCs w:val="22"/>
          <w:lang w:val="en-GB" w:eastAsia="en-GB"/>
        </w:rPr>
        <w:t>c</w:t>
      </w:r>
      <w:r w:rsidRPr="001C3763">
        <w:rPr>
          <w:sz w:val="22"/>
          <w:szCs w:val="22"/>
          <w:lang w:val="en-GB" w:eastAsia="en-GB"/>
        </w:rPr>
        <w:t xml:space="preserve">ontract subsecvent este nul, nu poate produce efecte sau contravine legii, atunci toate celelalte prevederi ale </w:t>
      </w:r>
      <w:r>
        <w:rPr>
          <w:sz w:val="22"/>
          <w:szCs w:val="22"/>
          <w:lang w:val="en-GB" w:eastAsia="en-GB"/>
        </w:rPr>
        <w:t>c</w:t>
      </w:r>
      <w:r w:rsidRPr="001C3763">
        <w:rPr>
          <w:sz w:val="22"/>
          <w:szCs w:val="22"/>
          <w:lang w:val="en-GB" w:eastAsia="en-GB"/>
        </w:rPr>
        <w:t>ontractului subsecvent vor fi considerate ca având existenţa de sine stătătoare şi vor ramâne în vigoare şi pe deplin aplicabile.</w:t>
      </w:r>
    </w:p>
    <w:p w14:paraId="2DDB822A"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.2. In acest caz, părţile vor negocia de bună credinţă pentru a conveni într-un termen rezonabil cu privire la modificările sau amendamentele prezentului </w:t>
      </w:r>
      <w:r>
        <w:rPr>
          <w:sz w:val="22"/>
          <w:szCs w:val="22"/>
          <w:lang w:val="en-GB" w:eastAsia="en-GB"/>
        </w:rPr>
        <w:t>c</w:t>
      </w:r>
      <w:r w:rsidRPr="001C3763">
        <w:rPr>
          <w:sz w:val="22"/>
          <w:szCs w:val="22"/>
          <w:lang w:val="en-GB" w:eastAsia="en-GB"/>
        </w:rPr>
        <w:t>ontract subsecvent, în vederea înlocuirii prevederii nule, inaplicabile sau contradictorie legii aplicabile, cu o prevedere în acelaşi sens care să fie valabilă, aplicabilă şi în conformitate cu legea română.</w:t>
      </w:r>
    </w:p>
    <w:p w14:paraId="591D6098"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.3. In cazul în care una dintre părţi nu îşi exercită oricare dintre drepturile acordate în baza prezentului </w:t>
      </w:r>
      <w:r>
        <w:rPr>
          <w:sz w:val="22"/>
          <w:szCs w:val="22"/>
          <w:lang w:val="en-GB" w:eastAsia="en-GB"/>
        </w:rPr>
        <w:t>c</w:t>
      </w:r>
      <w:r w:rsidRPr="001C3763">
        <w:rPr>
          <w:sz w:val="22"/>
          <w:szCs w:val="22"/>
          <w:lang w:val="en-GB" w:eastAsia="en-GB"/>
        </w:rPr>
        <w:t>ontract subsecvent sau prin lege sau, în cazul în care nu îşi exercită aceste drepturi la timp, acest lucru nu va fi considerat o renunţare de către respectiva parte la drepturile respective.</w:t>
      </w:r>
    </w:p>
    <w:p w14:paraId="570F912B"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.4. Nici o modificare, amendare sau adaugire la acest </w:t>
      </w:r>
      <w:r>
        <w:rPr>
          <w:sz w:val="22"/>
          <w:szCs w:val="22"/>
          <w:lang w:val="en-GB" w:eastAsia="en-GB"/>
        </w:rPr>
        <w:t>c</w:t>
      </w:r>
      <w:r w:rsidRPr="001C3763">
        <w:rPr>
          <w:sz w:val="22"/>
          <w:szCs w:val="22"/>
          <w:lang w:val="en-GB" w:eastAsia="en-GB"/>
        </w:rPr>
        <w:t xml:space="preserve">ontract subsecvent nu va avea efect sau forţa juridică în afara cazului în care este făcută în scris şi semnată de catre </w:t>
      </w:r>
      <w:r>
        <w:rPr>
          <w:sz w:val="22"/>
          <w:szCs w:val="22"/>
          <w:lang w:val="en-GB" w:eastAsia="en-GB"/>
        </w:rPr>
        <w:t>p</w:t>
      </w:r>
      <w:r w:rsidRPr="001C3763">
        <w:rPr>
          <w:sz w:val="22"/>
          <w:szCs w:val="22"/>
          <w:lang w:val="en-GB" w:eastAsia="en-GB"/>
        </w:rPr>
        <w:t xml:space="preserve">ărţi (sau de către reprezentanţii legali ai acestora), sub forma unui </w:t>
      </w:r>
      <w:r>
        <w:rPr>
          <w:sz w:val="22"/>
          <w:szCs w:val="22"/>
          <w:lang w:val="en-GB" w:eastAsia="en-GB"/>
        </w:rPr>
        <w:t>a</w:t>
      </w:r>
      <w:r w:rsidRPr="001C3763">
        <w:rPr>
          <w:sz w:val="22"/>
          <w:szCs w:val="22"/>
          <w:lang w:val="en-GB" w:eastAsia="en-GB"/>
        </w:rPr>
        <w:t xml:space="preserve">ct </w:t>
      </w:r>
      <w:r>
        <w:rPr>
          <w:sz w:val="22"/>
          <w:szCs w:val="22"/>
          <w:lang w:val="en-GB" w:eastAsia="en-GB"/>
        </w:rPr>
        <w:t>a</w:t>
      </w:r>
      <w:r w:rsidRPr="001C3763">
        <w:rPr>
          <w:sz w:val="22"/>
          <w:szCs w:val="22"/>
          <w:lang w:val="en-GB" w:eastAsia="en-GB"/>
        </w:rPr>
        <w:t xml:space="preserve">diţional la </w:t>
      </w:r>
      <w:r>
        <w:rPr>
          <w:sz w:val="22"/>
          <w:szCs w:val="22"/>
          <w:lang w:val="en-GB" w:eastAsia="en-GB"/>
        </w:rPr>
        <w:t>c</w:t>
      </w:r>
      <w:r w:rsidRPr="001C3763">
        <w:rPr>
          <w:sz w:val="22"/>
          <w:szCs w:val="22"/>
          <w:lang w:val="en-GB" w:eastAsia="en-GB"/>
        </w:rPr>
        <w:t>ontractul subsecvent.</w:t>
      </w:r>
    </w:p>
    <w:p w14:paraId="0B40F252"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.5. Acest document, împreună cu toate </w:t>
      </w:r>
      <w:r>
        <w:rPr>
          <w:sz w:val="22"/>
          <w:szCs w:val="22"/>
          <w:lang w:val="en-GB" w:eastAsia="en-GB"/>
        </w:rPr>
        <w:t>a</w:t>
      </w:r>
      <w:r w:rsidRPr="001C3763">
        <w:rPr>
          <w:sz w:val="22"/>
          <w:szCs w:val="22"/>
          <w:lang w:val="en-GB" w:eastAsia="en-GB"/>
        </w:rPr>
        <w:t xml:space="preserve">nexele sale constituie întreaga voinţă a </w:t>
      </w:r>
      <w:r>
        <w:rPr>
          <w:sz w:val="22"/>
          <w:szCs w:val="22"/>
          <w:lang w:val="en-GB" w:eastAsia="en-GB"/>
        </w:rPr>
        <w:t>p</w:t>
      </w:r>
      <w:r w:rsidRPr="001C3763">
        <w:rPr>
          <w:sz w:val="22"/>
          <w:szCs w:val="22"/>
          <w:lang w:val="en-GB" w:eastAsia="en-GB"/>
        </w:rPr>
        <w:t>ărţilor referitoare la cele exprimate în aceste clauze.</w:t>
      </w:r>
    </w:p>
    <w:p w14:paraId="559CE325"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.6. Toate prevederile acestui </w:t>
      </w:r>
      <w:r>
        <w:rPr>
          <w:sz w:val="22"/>
          <w:szCs w:val="22"/>
          <w:lang w:val="en-GB" w:eastAsia="en-GB"/>
        </w:rPr>
        <w:t>c</w:t>
      </w:r>
      <w:r w:rsidRPr="001C3763">
        <w:rPr>
          <w:sz w:val="22"/>
          <w:szCs w:val="22"/>
          <w:lang w:val="en-GB" w:eastAsia="en-GB"/>
        </w:rPr>
        <w:t xml:space="preserve">ontract subsecvent, aşa cum acestea sunt aplicabile </w:t>
      </w:r>
      <w:r>
        <w:rPr>
          <w:sz w:val="22"/>
          <w:szCs w:val="22"/>
          <w:lang w:val="en-GB" w:eastAsia="en-GB"/>
        </w:rPr>
        <w:t>p</w:t>
      </w:r>
      <w:r w:rsidRPr="001C3763">
        <w:rPr>
          <w:sz w:val="22"/>
          <w:szCs w:val="22"/>
          <w:lang w:val="en-GB" w:eastAsia="en-GB"/>
        </w:rPr>
        <w:t>ărţilor vor produce efecte şi faţă de succesorii în drepturi ai acestuia sau cesionarilor acestora.</w:t>
      </w:r>
    </w:p>
    <w:p w14:paraId="7EC2D47C"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.7. Executantul garantează că este o societate constituită în mod valabil şi este legal reprezentată la încheierea prezentului </w:t>
      </w:r>
      <w:r>
        <w:rPr>
          <w:sz w:val="22"/>
          <w:szCs w:val="22"/>
          <w:lang w:val="en-GB" w:eastAsia="en-GB"/>
        </w:rPr>
        <w:t>c</w:t>
      </w:r>
      <w:r w:rsidRPr="001C3763">
        <w:rPr>
          <w:sz w:val="22"/>
          <w:szCs w:val="22"/>
          <w:lang w:val="en-GB" w:eastAsia="en-GB"/>
        </w:rPr>
        <w:t>ontract subsecvent.</w:t>
      </w:r>
    </w:p>
    <w:p w14:paraId="135E9548"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w:t>
      </w:r>
      <w:r>
        <w:rPr>
          <w:sz w:val="22"/>
          <w:szCs w:val="22"/>
          <w:lang w:val="en-GB" w:eastAsia="en-GB"/>
        </w:rPr>
        <w:t>.</w:t>
      </w:r>
      <w:r w:rsidRPr="001C3763">
        <w:rPr>
          <w:sz w:val="22"/>
          <w:szCs w:val="22"/>
          <w:lang w:val="en-GB" w:eastAsia="en-GB"/>
        </w:rPr>
        <w:t>) in intervalul de timp in care contractual subsecvent produce efecte juridice, cu scopul desfasurarii raporturilor contractuale</w:t>
      </w:r>
    </w:p>
    <w:p w14:paraId="2E91A4ED" w14:textId="77777777" w:rsidR="004F5CD9" w:rsidRPr="001C3763" w:rsidRDefault="004F5CD9" w:rsidP="004F5CD9">
      <w:pPr>
        <w:overflowPunct w:val="0"/>
        <w:autoSpaceDE w:val="0"/>
        <w:autoSpaceDN w:val="0"/>
        <w:adjustRightInd w:val="0"/>
        <w:spacing w:line="276" w:lineRule="auto"/>
        <w:ind w:firstLine="720"/>
        <w:jc w:val="both"/>
        <w:textAlignment w:val="baseline"/>
        <w:rPr>
          <w:sz w:val="22"/>
          <w:szCs w:val="22"/>
          <w:lang w:val="en-GB" w:eastAsia="en-GB"/>
        </w:rPr>
      </w:pPr>
    </w:p>
    <w:p w14:paraId="2470F3A9" w14:textId="391AF6AD" w:rsidR="004F5CD9" w:rsidRDefault="004F5CD9" w:rsidP="004F5CD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Părţile au înţeles să încheie prezentul </w:t>
      </w:r>
      <w:r>
        <w:rPr>
          <w:sz w:val="22"/>
          <w:szCs w:val="22"/>
          <w:lang w:val="en-GB" w:eastAsia="en-GB"/>
        </w:rPr>
        <w:t>c</w:t>
      </w:r>
      <w:r w:rsidRPr="001C3763">
        <w:rPr>
          <w:sz w:val="22"/>
          <w:szCs w:val="22"/>
          <w:lang w:val="en-GB" w:eastAsia="en-GB"/>
        </w:rPr>
        <w:t xml:space="preserve">ontract în </w:t>
      </w:r>
      <w:r>
        <w:rPr>
          <w:sz w:val="22"/>
          <w:szCs w:val="22"/>
          <w:lang w:val="en-GB" w:eastAsia="en-GB"/>
        </w:rPr>
        <w:t>2 (doua)</w:t>
      </w:r>
      <w:r w:rsidRPr="001C3763">
        <w:rPr>
          <w:sz w:val="22"/>
          <w:szCs w:val="22"/>
          <w:lang w:val="en-GB" w:eastAsia="en-GB"/>
        </w:rPr>
        <w:t xml:space="preserve"> exemplare, câte unul pentru fiecare parte.</w:t>
      </w:r>
    </w:p>
    <w:p w14:paraId="5A760B6F" w14:textId="77777777" w:rsidR="004752D9" w:rsidRPr="001C3763" w:rsidRDefault="004752D9" w:rsidP="004F5CD9">
      <w:pPr>
        <w:overflowPunct w:val="0"/>
        <w:autoSpaceDE w:val="0"/>
        <w:autoSpaceDN w:val="0"/>
        <w:adjustRightInd w:val="0"/>
        <w:spacing w:line="276" w:lineRule="auto"/>
        <w:jc w:val="both"/>
        <w:textAlignment w:val="baseline"/>
        <w:rPr>
          <w:sz w:val="22"/>
          <w:szCs w:val="22"/>
          <w:lang w:val="en-GB" w:eastAsia="en-GB"/>
        </w:rPr>
      </w:pPr>
    </w:p>
    <w:p w14:paraId="683A49D6" w14:textId="306B0F8E" w:rsidR="00B66975" w:rsidRPr="00D76FB9" w:rsidRDefault="00B66975" w:rsidP="00B66975">
      <w:pPr>
        <w:pStyle w:val="CharChar"/>
        <w:jc w:val="both"/>
        <w:rPr>
          <w:b/>
          <w:sz w:val="22"/>
          <w:szCs w:val="22"/>
          <w:lang w:val="ro-RO"/>
        </w:rPr>
      </w:pPr>
      <w:r w:rsidRPr="00D76FB9">
        <w:rPr>
          <w:b/>
          <w:sz w:val="22"/>
          <w:szCs w:val="22"/>
          <w:lang w:val="ro-RO"/>
        </w:rPr>
        <w:t xml:space="preserve">Achizitor                                                                                </w:t>
      </w:r>
      <w:r w:rsidR="004752D9">
        <w:rPr>
          <w:b/>
          <w:sz w:val="22"/>
          <w:szCs w:val="22"/>
          <w:lang w:val="ro-RO"/>
        </w:rPr>
        <w:t xml:space="preserve"> </w:t>
      </w:r>
      <w:r w:rsidRPr="00D76FB9">
        <w:rPr>
          <w:b/>
          <w:sz w:val="22"/>
          <w:szCs w:val="22"/>
          <w:lang w:val="ro-RO"/>
        </w:rPr>
        <w:t xml:space="preserve"> Executant</w:t>
      </w:r>
    </w:p>
    <w:p w14:paraId="1F2F7E85" w14:textId="77777777" w:rsidR="00B66975" w:rsidRPr="00D76FB9" w:rsidRDefault="00B66975" w:rsidP="00B66975">
      <w:pPr>
        <w:pStyle w:val="CharChar"/>
        <w:jc w:val="both"/>
        <w:rPr>
          <w:b/>
          <w:sz w:val="22"/>
          <w:szCs w:val="22"/>
          <w:lang w:val="ro-RO"/>
        </w:rPr>
      </w:pPr>
      <w:r w:rsidRPr="00D76FB9">
        <w:rPr>
          <w:b/>
          <w:sz w:val="22"/>
          <w:szCs w:val="22"/>
          <w:lang w:val="ro-RO"/>
        </w:rPr>
        <w:t>ADMINISTRATIA DOMENIULUI PUBLIC</w:t>
      </w:r>
      <w:r w:rsidRPr="00D76FB9">
        <w:rPr>
          <w:b/>
          <w:sz w:val="22"/>
          <w:szCs w:val="22"/>
          <w:lang w:val="ro-RO"/>
        </w:rPr>
        <w:tab/>
        <w:t xml:space="preserve">                                  </w:t>
      </w:r>
    </w:p>
    <w:p w14:paraId="7C157DBE" w14:textId="77777777" w:rsidR="00B66975" w:rsidRPr="00D76FB9" w:rsidRDefault="00B66975" w:rsidP="00B66975">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5F85E286" w14:textId="77777777" w:rsidR="00B66975" w:rsidRPr="00D76FB9" w:rsidRDefault="00B66975" w:rsidP="00B66975">
      <w:pPr>
        <w:pStyle w:val="CharChar"/>
        <w:spacing w:line="276" w:lineRule="auto"/>
        <w:jc w:val="both"/>
        <w:rPr>
          <w:b/>
          <w:sz w:val="22"/>
          <w:szCs w:val="22"/>
          <w:lang w:val="ro-RO"/>
        </w:rPr>
      </w:pPr>
      <w:r w:rsidRPr="00D76FB9">
        <w:rPr>
          <w:b/>
          <w:sz w:val="22"/>
          <w:szCs w:val="22"/>
          <w:lang w:val="ro-RO"/>
        </w:rPr>
        <w:tab/>
      </w:r>
      <w:r w:rsidRPr="00D76FB9">
        <w:rPr>
          <w:b/>
          <w:sz w:val="22"/>
          <w:szCs w:val="22"/>
          <w:lang w:val="ro-RO"/>
        </w:rPr>
        <w:tab/>
        <w:t xml:space="preserve">                                                                       S.C. DRUM CONCEPT S.R.L. (Lider de asociere)</w:t>
      </w:r>
    </w:p>
    <w:p w14:paraId="55066879" w14:textId="1487E61F" w:rsidR="00B66975" w:rsidRDefault="00B66975" w:rsidP="00B66975">
      <w:pPr>
        <w:pStyle w:val="CharChar"/>
        <w:jc w:val="both"/>
        <w:rPr>
          <w:bCs/>
          <w:sz w:val="22"/>
          <w:szCs w:val="22"/>
          <w:lang w:val="ro-RO"/>
        </w:rPr>
      </w:pPr>
    </w:p>
    <w:p w14:paraId="71E2C67E" w14:textId="77777777" w:rsidR="00B66975" w:rsidRDefault="00B66975" w:rsidP="00B66975">
      <w:pPr>
        <w:pStyle w:val="CharChar"/>
        <w:jc w:val="both"/>
        <w:rPr>
          <w:bCs/>
          <w:sz w:val="22"/>
          <w:szCs w:val="22"/>
          <w:lang w:val="ro-RO"/>
        </w:rPr>
      </w:pPr>
    </w:p>
    <w:p w14:paraId="79701BF5" w14:textId="73273EB7" w:rsidR="002B7043" w:rsidRDefault="002B7043" w:rsidP="004F5CD9">
      <w:pPr>
        <w:spacing w:line="276" w:lineRule="auto"/>
        <w:ind w:left="1080"/>
        <w:jc w:val="both"/>
        <w:rPr>
          <w:sz w:val="22"/>
          <w:szCs w:val="22"/>
          <w:lang w:val="it-IT"/>
        </w:rPr>
      </w:pPr>
    </w:p>
    <w:p w14:paraId="439DF9BA" w14:textId="1E82292B" w:rsidR="00B66975" w:rsidRDefault="00B66975" w:rsidP="004F5CD9">
      <w:pPr>
        <w:spacing w:line="276" w:lineRule="auto"/>
        <w:ind w:left="1080"/>
        <w:jc w:val="both"/>
        <w:rPr>
          <w:sz w:val="22"/>
          <w:szCs w:val="22"/>
          <w:lang w:val="it-IT"/>
        </w:rPr>
      </w:pPr>
    </w:p>
    <w:p w14:paraId="02720CE0" w14:textId="72EDA4AA" w:rsidR="00B66975" w:rsidRDefault="00B66975" w:rsidP="004F5CD9">
      <w:pPr>
        <w:spacing w:line="276" w:lineRule="auto"/>
        <w:ind w:left="1080"/>
        <w:jc w:val="both"/>
        <w:rPr>
          <w:sz w:val="22"/>
          <w:szCs w:val="22"/>
          <w:lang w:val="it-IT"/>
        </w:rPr>
      </w:pPr>
    </w:p>
    <w:p w14:paraId="21D314EE" w14:textId="1EAFD444" w:rsidR="00B66975" w:rsidRDefault="00B66975" w:rsidP="004F5CD9">
      <w:pPr>
        <w:spacing w:line="276" w:lineRule="auto"/>
        <w:ind w:left="1080"/>
        <w:jc w:val="both"/>
        <w:rPr>
          <w:sz w:val="22"/>
          <w:szCs w:val="22"/>
          <w:lang w:val="it-IT"/>
        </w:rPr>
      </w:pPr>
    </w:p>
    <w:p w14:paraId="5A6EEBED" w14:textId="6A8D5EB6" w:rsidR="00B66975" w:rsidRDefault="00B66975" w:rsidP="004F5CD9">
      <w:pPr>
        <w:spacing w:line="276" w:lineRule="auto"/>
        <w:ind w:left="1080"/>
        <w:jc w:val="both"/>
        <w:rPr>
          <w:sz w:val="22"/>
          <w:szCs w:val="22"/>
          <w:lang w:val="it-IT"/>
        </w:rPr>
      </w:pPr>
    </w:p>
    <w:p w14:paraId="4C774E93" w14:textId="236008B5" w:rsidR="00B66975" w:rsidRDefault="00B66975" w:rsidP="004F5CD9">
      <w:pPr>
        <w:spacing w:line="276" w:lineRule="auto"/>
        <w:ind w:left="1080"/>
        <w:jc w:val="both"/>
        <w:rPr>
          <w:sz w:val="22"/>
          <w:szCs w:val="22"/>
          <w:lang w:val="it-IT"/>
        </w:rPr>
      </w:pPr>
    </w:p>
    <w:p w14:paraId="363ABE3A" w14:textId="612683DD" w:rsidR="00B66975" w:rsidRDefault="00B66975" w:rsidP="004F5CD9">
      <w:pPr>
        <w:spacing w:line="276" w:lineRule="auto"/>
        <w:ind w:left="1080"/>
        <w:jc w:val="both"/>
        <w:rPr>
          <w:sz w:val="22"/>
          <w:szCs w:val="22"/>
          <w:lang w:val="it-IT"/>
        </w:rPr>
      </w:pPr>
    </w:p>
    <w:p w14:paraId="1D9D8DA1" w14:textId="377BC32C" w:rsidR="00B66975" w:rsidRDefault="00B66975" w:rsidP="004F5CD9">
      <w:pPr>
        <w:spacing w:line="276" w:lineRule="auto"/>
        <w:ind w:left="1080"/>
        <w:jc w:val="both"/>
        <w:rPr>
          <w:sz w:val="22"/>
          <w:szCs w:val="22"/>
          <w:lang w:val="it-IT"/>
        </w:rPr>
      </w:pPr>
    </w:p>
    <w:p w14:paraId="0F53D7E3" w14:textId="21E85950" w:rsidR="00655063" w:rsidRPr="00904357" w:rsidRDefault="00655063" w:rsidP="00655063">
      <w:pPr>
        <w:spacing w:line="276" w:lineRule="auto"/>
        <w:jc w:val="center"/>
        <w:rPr>
          <w:b/>
          <w:bCs/>
          <w:noProof/>
          <w:sz w:val="16"/>
          <w:szCs w:val="16"/>
          <w:lang w:val="ro-RO"/>
        </w:rPr>
      </w:pPr>
      <w:bookmarkStart w:id="16" w:name="_Hlk24525710"/>
      <w:bookmarkStart w:id="17" w:name="_Hlk11158465"/>
      <w:r w:rsidRPr="00904357">
        <w:rPr>
          <w:b/>
          <w:bCs/>
          <w:sz w:val="22"/>
          <w:szCs w:val="22"/>
          <w:lang w:val="en-GB" w:eastAsia="en-GB"/>
        </w:rPr>
        <w:t xml:space="preserve">Anexa nr. 1 la Contractul subsecvent nr. </w:t>
      </w:r>
      <w:r>
        <w:rPr>
          <w:b/>
          <w:bCs/>
          <w:sz w:val="22"/>
          <w:szCs w:val="22"/>
          <w:lang w:val="en-GB" w:eastAsia="en-GB"/>
        </w:rPr>
        <w:t>1</w:t>
      </w:r>
      <w:r w:rsidR="00B66975">
        <w:rPr>
          <w:b/>
          <w:bCs/>
          <w:sz w:val="22"/>
          <w:szCs w:val="22"/>
          <w:lang w:val="en-GB" w:eastAsia="en-GB"/>
        </w:rPr>
        <w:t>3</w:t>
      </w:r>
      <w:r w:rsidRPr="00904357">
        <w:rPr>
          <w:b/>
          <w:bCs/>
          <w:sz w:val="22"/>
          <w:szCs w:val="22"/>
          <w:lang w:val="en-GB" w:eastAsia="en-GB"/>
        </w:rPr>
        <w:t xml:space="preserve"> la Acordul – cadru de lucrari nr. 15883/08.08.2019</w:t>
      </w:r>
    </w:p>
    <w:p w14:paraId="1E8DDFFB" w14:textId="2DC53221" w:rsidR="00655063" w:rsidRDefault="00B66975" w:rsidP="00655063">
      <w:pPr>
        <w:overflowPunct w:val="0"/>
        <w:autoSpaceDE w:val="0"/>
        <w:autoSpaceDN w:val="0"/>
        <w:adjustRightInd w:val="0"/>
        <w:spacing w:line="276" w:lineRule="auto"/>
        <w:jc w:val="center"/>
        <w:textAlignment w:val="baseline"/>
        <w:rPr>
          <w:b/>
          <w:bCs/>
          <w:sz w:val="22"/>
          <w:szCs w:val="22"/>
          <w:lang w:val="en-GB" w:eastAsia="en-GB"/>
        </w:rPr>
      </w:pPr>
      <w:r>
        <w:rPr>
          <w:b/>
          <w:bCs/>
          <w:sz w:val="22"/>
          <w:szCs w:val="22"/>
          <w:lang w:val="en-GB" w:eastAsia="en-GB"/>
        </w:rPr>
        <w:t>Sos. Fundeni 262 - Laicerului</w:t>
      </w:r>
    </w:p>
    <w:p w14:paraId="43D662B8" w14:textId="77777777" w:rsidR="00655063" w:rsidRDefault="00655063" w:rsidP="00655063">
      <w:pPr>
        <w:overflowPunct w:val="0"/>
        <w:autoSpaceDE w:val="0"/>
        <w:autoSpaceDN w:val="0"/>
        <w:adjustRightInd w:val="0"/>
        <w:spacing w:line="276" w:lineRule="auto"/>
        <w:jc w:val="center"/>
        <w:textAlignment w:val="baseline"/>
        <w:rPr>
          <w:b/>
          <w:bCs/>
          <w:sz w:val="22"/>
          <w:szCs w:val="22"/>
          <w:lang w:val="en-GB" w:eastAsia="en-GB"/>
        </w:rPr>
      </w:pPr>
    </w:p>
    <w:tbl>
      <w:tblPr>
        <w:tblW w:w="4653" w:type="pct"/>
        <w:tblInd w:w="-95" w:type="dxa"/>
        <w:tblLayout w:type="fixed"/>
        <w:tblLook w:val="04A0" w:firstRow="1" w:lastRow="0" w:firstColumn="1" w:lastColumn="0" w:noHBand="0" w:noVBand="1"/>
      </w:tblPr>
      <w:tblGrid>
        <w:gridCol w:w="640"/>
        <w:gridCol w:w="2118"/>
        <w:gridCol w:w="632"/>
        <w:gridCol w:w="712"/>
        <w:gridCol w:w="956"/>
        <w:gridCol w:w="821"/>
        <w:gridCol w:w="1205"/>
        <w:gridCol w:w="1185"/>
        <w:gridCol w:w="1430"/>
      </w:tblGrid>
      <w:tr w:rsidR="00186827" w:rsidRPr="007D0178" w14:paraId="345FDC88" w14:textId="77777777" w:rsidTr="003A39A3">
        <w:trPr>
          <w:trHeight w:val="426"/>
        </w:trPr>
        <w:tc>
          <w:tcPr>
            <w:tcW w:w="330" w:type="pct"/>
            <w:vMerge w:val="restart"/>
            <w:tcBorders>
              <w:top w:val="single" w:sz="4" w:space="0" w:color="auto"/>
              <w:left w:val="single" w:sz="4" w:space="0" w:color="auto"/>
              <w:right w:val="single" w:sz="4" w:space="0" w:color="auto"/>
            </w:tcBorders>
            <w:shd w:val="clear" w:color="auto" w:fill="auto"/>
            <w:vAlign w:val="center"/>
            <w:hideMark/>
          </w:tcPr>
          <w:p w14:paraId="556D4D38" w14:textId="77777777" w:rsidR="00186827" w:rsidRPr="007D0178" w:rsidRDefault="00186827" w:rsidP="005E2ACC">
            <w:pPr>
              <w:jc w:val="center"/>
              <w:rPr>
                <w:b/>
                <w:bCs/>
                <w:color w:val="000000"/>
                <w:sz w:val="16"/>
                <w:szCs w:val="16"/>
                <w:lang w:val="en-GB" w:eastAsia="en-GB"/>
              </w:rPr>
            </w:pPr>
            <w:bookmarkStart w:id="18" w:name="_Hlk27403220"/>
            <w:r w:rsidRPr="007D0178">
              <w:rPr>
                <w:b/>
                <w:bCs/>
                <w:color w:val="000000"/>
                <w:sz w:val="16"/>
                <w:szCs w:val="16"/>
                <w:lang w:val="en-GB" w:eastAsia="en-GB"/>
              </w:rPr>
              <w:t>Cod pret</w:t>
            </w:r>
          </w:p>
        </w:tc>
        <w:tc>
          <w:tcPr>
            <w:tcW w:w="1092" w:type="pct"/>
            <w:vMerge w:val="restart"/>
            <w:tcBorders>
              <w:top w:val="single" w:sz="4" w:space="0" w:color="auto"/>
              <w:left w:val="nil"/>
              <w:right w:val="single" w:sz="4" w:space="0" w:color="auto"/>
            </w:tcBorders>
            <w:shd w:val="clear" w:color="auto" w:fill="auto"/>
            <w:vAlign w:val="center"/>
            <w:hideMark/>
          </w:tcPr>
          <w:p w14:paraId="5D383336" w14:textId="77777777" w:rsidR="00186827" w:rsidRPr="007D0178" w:rsidRDefault="00186827" w:rsidP="005E2ACC">
            <w:pPr>
              <w:jc w:val="center"/>
              <w:rPr>
                <w:b/>
                <w:bCs/>
                <w:color w:val="000000"/>
                <w:sz w:val="16"/>
                <w:szCs w:val="16"/>
                <w:lang w:val="en-GB" w:eastAsia="en-GB"/>
              </w:rPr>
            </w:pPr>
            <w:r w:rsidRPr="007D0178">
              <w:rPr>
                <w:b/>
                <w:bCs/>
                <w:color w:val="000000"/>
                <w:sz w:val="16"/>
                <w:szCs w:val="16"/>
                <w:lang w:val="en-GB" w:eastAsia="en-GB"/>
              </w:rPr>
              <w:t>Denumirea lucrarii</w:t>
            </w:r>
          </w:p>
        </w:tc>
        <w:tc>
          <w:tcPr>
            <w:tcW w:w="326" w:type="pct"/>
            <w:vMerge w:val="restart"/>
            <w:tcBorders>
              <w:top w:val="single" w:sz="4" w:space="0" w:color="auto"/>
              <w:left w:val="nil"/>
              <w:right w:val="single" w:sz="4" w:space="0" w:color="auto"/>
            </w:tcBorders>
            <w:shd w:val="clear" w:color="auto" w:fill="auto"/>
            <w:noWrap/>
            <w:vAlign w:val="center"/>
            <w:hideMark/>
          </w:tcPr>
          <w:p w14:paraId="50117E9A" w14:textId="77777777" w:rsidR="00186827" w:rsidRPr="007D0178" w:rsidRDefault="00186827" w:rsidP="005E2ACC">
            <w:pPr>
              <w:jc w:val="center"/>
              <w:rPr>
                <w:b/>
                <w:bCs/>
                <w:color w:val="000000"/>
                <w:sz w:val="16"/>
                <w:szCs w:val="16"/>
                <w:lang w:val="en-GB" w:eastAsia="en-GB"/>
              </w:rPr>
            </w:pPr>
            <w:r w:rsidRPr="007D0178">
              <w:rPr>
                <w:b/>
                <w:bCs/>
                <w:color w:val="000000"/>
                <w:sz w:val="16"/>
                <w:szCs w:val="16"/>
                <w:lang w:val="en-GB" w:eastAsia="en-GB"/>
              </w:rPr>
              <w:t>UM</w:t>
            </w:r>
          </w:p>
        </w:tc>
        <w:tc>
          <w:tcPr>
            <w:tcW w:w="367" w:type="pct"/>
            <w:vMerge w:val="restart"/>
            <w:tcBorders>
              <w:top w:val="single" w:sz="4" w:space="0" w:color="auto"/>
              <w:left w:val="nil"/>
              <w:right w:val="single" w:sz="4" w:space="0" w:color="auto"/>
            </w:tcBorders>
            <w:shd w:val="clear" w:color="auto" w:fill="auto"/>
            <w:noWrap/>
            <w:vAlign w:val="center"/>
            <w:hideMark/>
          </w:tcPr>
          <w:p w14:paraId="4A32A792" w14:textId="77777777" w:rsidR="00186827" w:rsidRPr="007D0178" w:rsidRDefault="00186827" w:rsidP="005E2ACC">
            <w:pPr>
              <w:jc w:val="center"/>
              <w:rPr>
                <w:b/>
                <w:bCs/>
                <w:color w:val="000000"/>
                <w:sz w:val="16"/>
                <w:szCs w:val="16"/>
                <w:lang w:val="en-GB" w:eastAsia="en-GB"/>
              </w:rPr>
            </w:pPr>
            <w:r w:rsidRPr="007D0178">
              <w:rPr>
                <w:b/>
                <w:bCs/>
                <w:color w:val="000000"/>
                <w:sz w:val="16"/>
                <w:szCs w:val="16"/>
                <w:lang w:val="en-GB" w:eastAsia="en-GB"/>
              </w:rPr>
              <w:t>Cant.</w:t>
            </w:r>
          </w:p>
        </w:tc>
        <w:tc>
          <w:tcPr>
            <w:tcW w:w="493" w:type="pct"/>
            <w:vMerge w:val="restart"/>
            <w:tcBorders>
              <w:top w:val="single" w:sz="4" w:space="0" w:color="auto"/>
              <w:left w:val="nil"/>
              <w:right w:val="single" w:sz="4" w:space="0" w:color="auto"/>
            </w:tcBorders>
            <w:shd w:val="clear" w:color="auto" w:fill="auto"/>
            <w:noWrap/>
            <w:vAlign w:val="center"/>
            <w:hideMark/>
          </w:tcPr>
          <w:p w14:paraId="14536CC6" w14:textId="77777777" w:rsidR="00186827" w:rsidRPr="007D0178" w:rsidRDefault="00186827" w:rsidP="005E2ACC">
            <w:pPr>
              <w:jc w:val="center"/>
              <w:rPr>
                <w:b/>
                <w:bCs/>
                <w:color w:val="000000"/>
                <w:sz w:val="16"/>
                <w:szCs w:val="16"/>
                <w:lang w:val="en-GB" w:eastAsia="en-GB"/>
              </w:rPr>
            </w:pPr>
            <w:r w:rsidRPr="007D0178">
              <w:rPr>
                <w:b/>
                <w:bCs/>
                <w:color w:val="000000"/>
                <w:sz w:val="16"/>
                <w:szCs w:val="16"/>
                <w:lang w:val="en-GB" w:eastAsia="en-GB"/>
              </w:rPr>
              <w:t>C+M</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5F80AE83" w14:textId="77777777" w:rsidR="00186827" w:rsidRPr="007D0178" w:rsidRDefault="00186827" w:rsidP="005E2ACC">
            <w:pPr>
              <w:ind w:right="-24"/>
              <w:jc w:val="center"/>
              <w:rPr>
                <w:b/>
                <w:bCs/>
                <w:color w:val="000000"/>
                <w:sz w:val="16"/>
                <w:szCs w:val="16"/>
                <w:lang w:val="en-GB" w:eastAsia="en-GB"/>
              </w:rPr>
            </w:pPr>
            <w:r w:rsidRPr="007D0178">
              <w:rPr>
                <w:b/>
                <w:bCs/>
                <w:color w:val="000000"/>
                <w:sz w:val="16"/>
                <w:szCs w:val="16"/>
                <w:lang w:val="en-GB" w:eastAsia="en-GB"/>
              </w:rPr>
              <w:t>Proiectare</w:t>
            </w:r>
            <w:r>
              <w:rPr>
                <w:b/>
                <w:bCs/>
                <w:color w:val="000000"/>
                <w:sz w:val="16"/>
                <w:szCs w:val="16"/>
                <w:lang w:val="en-GB" w:eastAsia="en-GB"/>
              </w:rPr>
              <w:t xml:space="preserve"> </w:t>
            </w:r>
          </w:p>
        </w:tc>
        <w:tc>
          <w:tcPr>
            <w:tcW w:w="621" w:type="pct"/>
            <w:vMerge w:val="restart"/>
            <w:tcBorders>
              <w:top w:val="single" w:sz="4" w:space="0" w:color="auto"/>
              <w:left w:val="nil"/>
              <w:right w:val="single" w:sz="4" w:space="0" w:color="auto"/>
            </w:tcBorders>
          </w:tcPr>
          <w:p w14:paraId="1745D3A7" w14:textId="77777777" w:rsidR="00186827" w:rsidRDefault="00186827" w:rsidP="005E2ACC">
            <w:pPr>
              <w:jc w:val="center"/>
              <w:rPr>
                <w:b/>
                <w:bCs/>
                <w:color w:val="000000"/>
                <w:sz w:val="16"/>
                <w:szCs w:val="16"/>
                <w:lang w:val="en-GB" w:eastAsia="en-GB"/>
              </w:rPr>
            </w:pPr>
          </w:p>
          <w:p w14:paraId="6CD56856" w14:textId="77777777" w:rsidR="00186827" w:rsidRPr="007D0178" w:rsidRDefault="00186827" w:rsidP="005E2ACC">
            <w:pPr>
              <w:jc w:val="center"/>
              <w:rPr>
                <w:b/>
                <w:bCs/>
                <w:color w:val="000000"/>
                <w:sz w:val="16"/>
                <w:szCs w:val="16"/>
                <w:lang w:val="en-GB" w:eastAsia="en-GB"/>
              </w:rPr>
            </w:pPr>
            <w:r w:rsidRPr="007D0178">
              <w:rPr>
                <w:b/>
                <w:bCs/>
                <w:color w:val="000000"/>
                <w:sz w:val="16"/>
                <w:szCs w:val="16"/>
                <w:lang w:val="en-GB" w:eastAsia="en-GB"/>
              </w:rPr>
              <w:t xml:space="preserve">Valoare fara TVA </w:t>
            </w:r>
            <w:r>
              <w:rPr>
                <w:b/>
                <w:bCs/>
                <w:color w:val="000000"/>
                <w:sz w:val="16"/>
                <w:szCs w:val="16"/>
                <w:lang w:val="en-GB" w:eastAsia="en-GB"/>
              </w:rPr>
              <w:t>C+M</w:t>
            </w:r>
          </w:p>
        </w:tc>
        <w:tc>
          <w:tcPr>
            <w:tcW w:w="611" w:type="pct"/>
            <w:vMerge w:val="restart"/>
            <w:tcBorders>
              <w:top w:val="single" w:sz="4" w:space="0" w:color="auto"/>
              <w:left w:val="single" w:sz="4" w:space="0" w:color="auto"/>
              <w:right w:val="single" w:sz="4" w:space="0" w:color="auto"/>
            </w:tcBorders>
            <w:shd w:val="clear" w:color="auto" w:fill="auto"/>
            <w:vAlign w:val="center"/>
            <w:hideMark/>
          </w:tcPr>
          <w:p w14:paraId="52108DB2" w14:textId="77777777" w:rsidR="00186827" w:rsidRPr="007D0178" w:rsidRDefault="00186827" w:rsidP="005E2ACC">
            <w:pPr>
              <w:jc w:val="center"/>
              <w:rPr>
                <w:b/>
                <w:bCs/>
                <w:color w:val="000000"/>
                <w:sz w:val="16"/>
                <w:szCs w:val="16"/>
                <w:lang w:val="en-GB" w:eastAsia="en-GB"/>
              </w:rPr>
            </w:pPr>
            <w:r w:rsidRPr="007D0178">
              <w:rPr>
                <w:b/>
                <w:bCs/>
                <w:color w:val="000000"/>
                <w:sz w:val="16"/>
                <w:szCs w:val="16"/>
                <w:lang w:val="en-GB" w:eastAsia="en-GB"/>
              </w:rPr>
              <w:t xml:space="preserve">Valoare fara TVA </w:t>
            </w:r>
            <w:r>
              <w:rPr>
                <w:b/>
                <w:bCs/>
                <w:color w:val="000000"/>
                <w:sz w:val="16"/>
                <w:szCs w:val="16"/>
                <w:lang w:val="en-GB" w:eastAsia="en-GB"/>
              </w:rPr>
              <w:t xml:space="preserve">Proiectare </w:t>
            </w:r>
          </w:p>
        </w:tc>
        <w:tc>
          <w:tcPr>
            <w:tcW w:w="737" w:type="pct"/>
            <w:vMerge w:val="restart"/>
            <w:tcBorders>
              <w:top w:val="single" w:sz="4" w:space="0" w:color="auto"/>
              <w:left w:val="nil"/>
              <w:right w:val="single" w:sz="4" w:space="0" w:color="auto"/>
            </w:tcBorders>
            <w:shd w:val="clear" w:color="auto" w:fill="auto"/>
            <w:vAlign w:val="center"/>
            <w:hideMark/>
          </w:tcPr>
          <w:p w14:paraId="6018D994" w14:textId="77777777" w:rsidR="00186827" w:rsidRPr="007D0178" w:rsidRDefault="00186827" w:rsidP="005E2ACC">
            <w:pPr>
              <w:jc w:val="center"/>
              <w:rPr>
                <w:b/>
                <w:bCs/>
                <w:color w:val="000000"/>
                <w:sz w:val="16"/>
                <w:szCs w:val="16"/>
                <w:lang w:val="en-GB" w:eastAsia="en-GB"/>
              </w:rPr>
            </w:pPr>
            <w:r w:rsidRPr="007D0178">
              <w:rPr>
                <w:b/>
                <w:bCs/>
                <w:color w:val="000000"/>
                <w:sz w:val="16"/>
                <w:szCs w:val="16"/>
                <w:lang w:val="en-GB" w:eastAsia="en-GB"/>
              </w:rPr>
              <w:t xml:space="preserve">Valoare </w:t>
            </w:r>
            <w:r>
              <w:rPr>
                <w:b/>
                <w:bCs/>
                <w:color w:val="000000"/>
                <w:sz w:val="16"/>
                <w:szCs w:val="16"/>
                <w:lang w:val="en-GB" w:eastAsia="en-GB"/>
              </w:rPr>
              <w:t xml:space="preserve">totala </w:t>
            </w:r>
            <w:r w:rsidRPr="007D0178">
              <w:rPr>
                <w:b/>
                <w:bCs/>
                <w:color w:val="000000"/>
                <w:sz w:val="16"/>
                <w:szCs w:val="16"/>
                <w:lang w:val="en-GB" w:eastAsia="en-GB"/>
              </w:rPr>
              <w:t>fara TVA</w:t>
            </w:r>
          </w:p>
        </w:tc>
      </w:tr>
      <w:tr w:rsidR="00186827" w:rsidRPr="007D0178" w14:paraId="44E3A25C" w14:textId="77777777" w:rsidTr="003A39A3">
        <w:trPr>
          <w:trHeight w:val="425"/>
        </w:trPr>
        <w:tc>
          <w:tcPr>
            <w:tcW w:w="330" w:type="pct"/>
            <w:vMerge/>
            <w:tcBorders>
              <w:left w:val="single" w:sz="4" w:space="0" w:color="auto"/>
              <w:bottom w:val="single" w:sz="4" w:space="0" w:color="auto"/>
              <w:right w:val="single" w:sz="4" w:space="0" w:color="auto"/>
            </w:tcBorders>
            <w:shd w:val="clear" w:color="auto" w:fill="auto"/>
            <w:vAlign w:val="center"/>
          </w:tcPr>
          <w:p w14:paraId="5C9C181C" w14:textId="77777777" w:rsidR="00186827" w:rsidRPr="007D0178" w:rsidRDefault="00186827" w:rsidP="005E2ACC">
            <w:pPr>
              <w:jc w:val="center"/>
              <w:rPr>
                <w:b/>
                <w:bCs/>
                <w:color w:val="000000"/>
                <w:sz w:val="16"/>
                <w:szCs w:val="16"/>
                <w:lang w:val="en-GB" w:eastAsia="en-GB"/>
              </w:rPr>
            </w:pPr>
          </w:p>
        </w:tc>
        <w:tc>
          <w:tcPr>
            <w:tcW w:w="1092" w:type="pct"/>
            <w:vMerge/>
            <w:tcBorders>
              <w:left w:val="nil"/>
              <w:bottom w:val="single" w:sz="4" w:space="0" w:color="auto"/>
              <w:right w:val="single" w:sz="4" w:space="0" w:color="auto"/>
            </w:tcBorders>
            <w:shd w:val="clear" w:color="auto" w:fill="auto"/>
            <w:vAlign w:val="center"/>
          </w:tcPr>
          <w:p w14:paraId="6B55C7AE" w14:textId="77777777" w:rsidR="00186827" w:rsidRPr="007D0178" w:rsidRDefault="00186827" w:rsidP="005E2ACC">
            <w:pPr>
              <w:jc w:val="center"/>
              <w:rPr>
                <w:b/>
                <w:bCs/>
                <w:color w:val="000000"/>
                <w:sz w:val="16"/>
                <w:szCs w:val="16"/>
                <w:lang w:val="en-GB" w:eastAsia="en-GB"/>
              </w:rPr>
            </w:pPr>
          </w:p>
        </w:tc>
        <w:tc>
          <w:tcPr>
            <w:tcW w:w="326" w:type="pct"/>
            <w:vMerge/>
            <w:tcBorders>
              <w:left w:val="nil"/>
              <w:bottom w:val="single" w:sz="4" w:space="0" w:color="auto"/>
              <w:right w:val="single" w:sz="4" w:space="0" w:color="auto"/>
            </w:tcBorders>
            <w:shd w:val="clear" w:color="auto" w:fill="auto"/>
            <w:noWrap/>
            <w:vAlign w:val="center"/>
          </w:tcPr>
          <w:p w14:paraId="54DA526C" w14:textId="77777777" w:rsidR="00186827" w:rsidRPr="007D0178" w:rsidRDefault="00186827" w:rsidP="005E2ACC">
            <w:pPr>
              <w:jc w:val="center"/>
              <w:rPr>
                <w:b/>
                <w:bCs/>
                <w:color w:val="000000"/>
                <w:sz w:val="16"/>
                <w:szCs w:val="16"/>
                <w:lang w:val="en-GB" w:eastAsia="en-GB"/>
              </w:rPr>
            </w:pPr>
          </w:p>
        </w:tc>
        <w:tc>
          <w:tcPr>
            <w:tcW w:w="367" w:type="pct"/>
            <w:vMerge/>
            <w:tcBorders>
              <w:left w:val="nil"/>
              <w:bottom w:val="single" w:sz="4" w:space="0" w:color="auto"/>
              <w:right w:val="single" w:sz="4" w:space="0" w:color="auto"/>
            </w:tcBorders>
            <w:shd w:val="clear" w:color="auto" w:fill="auto"/>
            <w:noWrap/>
            <w:vAlign w:val="center"/>
          </w:tcPr>
          <w:p w14:paraId="5698EEF2" w14:textId="77777777" w:rsidR="00186827" w:rsidRPr="007D0178" w:rsidRDefault="00186827" w:rsidP="005E2ACC">
            <w:pPr>
              <w:jc w:val="center"/>
              <w:rPr>
                <w:b/>
                <w:bCs/>
                <w:color w:val="000000"/>
                <w:sz w:val="16"/>
                <w:szCs w:val="16"/>
                <w:lang w:val="en-GB" w:eastAsia="en-GB"/>
              </w:rPr>
            </w:pPr>
          </w:p>
        </w:tc>
        <w:tc>
          <w:tcPr>
            <w:tcW w:w="493" w:type="pct"/>
            <w:vMerge/>
            <w:tcBorders>
              <w:left w:val="nil"/>
              <w:bottom w:val="single" w:sz="4" w:space="0" w:color="auto"/>
              <w:right w:val="single" w:sz="4" w:space="0" w:color="auto"/>
            </w:tcBorders>
            <w:shd w:val="clear" w:color="auto" w:fill="auto"/>
            <w:noWrap/>
            <w:vAlign w:val="center"/>
          </w:tcPr>
          <w:p w14:paraId="4413A177" w14:textId="77777777" w:rsidR="00186827" w:rsidRPr="007D0178" w:rsidRDefault="00186827" w:rsidP="005E2ACC">
            <w:pPr>
              <w:jc w:val="center"/>
              <w:rPr>
                <w:b/>
                <w:bCs/>
                <w:color w:val="000000"/>
                <w:sz w:val="16"/>
                <w:szCs w:val="16"/>
                <w:lang w:val="en-GB" w:eastAsia="en-GB"/>
              </w:rPr>
            </w:pPr>
          </w:p>
        </w:tc>
        <w:tc>
          <w:tcPr>
            <w:tcW w:w="423" w:type="pct"/>
            <w:tcBorders>
              <w:top w:val="single" w:sz="4" w:space="0" w:color="auto"/>
              <w:left w:val="nil"/>
              <w:bottom w:val="single" w:sz="4" w:space="0" w:color="auto"/>
              <w:right w:val="single" w:sz="4" w:space="0" w:color="auto"/>
            </w:tcBorders>
            <w:shd w:val="clear" w:color="auto" w:fill="auto"/>
            <w:noWrap/>
            <w:vAlign w:val="center"/>
          </w:tcPr>
          <w:p w14:paraId="40262D1E" w14:textId="77777777" w:rsidR="00186827" w:rsidRPr="007D0178" w:rsidRDefault="00186827" w:rsidP="005E2ACC">
            <w:pPr>
              <w:ind w:right="-24"/>
              <w:jc w:val="center"/>
              <w:rPr>
                <w:b/>
                <w:bCs/>
                <w:color w:val="000000"/>
                <w:sz w:val="16"/>
                <w:szCs w:val="16"/>
                <w:lang w:val="en-GB" w:eastAsia="en-GB"/>
              </w:rPr>
            </w:pPr>
            <w:r>
              <w:rPr>
                <w:b/>
                <w:bCs/>
                <w:color w:val="000000"/>
                <w:sz w:val="16"/>
                <w:szCs w:val="16"/>
                <w:lang w:val="en-GB" w:eastAsia="en-GB"/>
              </w:rPr>
              <w:t>(3% din C+M)</w:t>
            </w:r>
          </w:p>
        </w:tc>
        <w:tc>
          <w:tcPr>
            <w:tcW w:w="621" w:type="pct"/>
            <w:vMerge/>
            <w:tcBorders>
              <w:left w:val="nil"/>
              <w:bottom w:val="single" w:sz="4" w:space="0" w:color="auto"/>
              <w:right w:val="single" w:sz="4" w:space="0" w:color="auto"/>
            </w:tcBorders>
          </w:tcPr>
          <w:p w14:paraId="259E3B7A" w14:textId="77777777" w:rsidR="00186827" w:rsidRPr="007D0178" w:rsidRDefault="00186827" w:rsidP="005E2ACC">
            <w:pPr>
              <w:jc w:val="center"/>
              <w:rPr>
                <w:b/>
                <w:bCs/>
                <w:color w:val="000000"/>
                <w:sz w:val="16"/>
                <w:szCs w:val="16"/>
                <w:lang w:val="en-GB" w:eastAsia="en-GB"/>
              </w:rPr>
            </w:pPr>
          </w:p>
        </w:tc>
        <w:tc>
          <w:tcPr>
            <w:tcW w:w="611" w:type="pct"/>
            <w:vMerge/>
            <w:tcBorders>
              <w:left w:val="single" w:sz="4" w:space="0" w:color="auto"/>
              <w:bottom w:val="single" w:sz="4" w:space="0" w:color="auto"/>
              <w:right w:val="single" w:sz="4" w:space="0" w:color="auto"/>
            </w:tcBorders>
            <w:shd w:val="clear" w:color="auto" w:fill="auto"/>
            <w:vAlign w:val="center"/>
          </w:tcPr>
          <w:p w14:paraId="425C8ACA" w14:textId="77777777" w:rsidR="00186827" w:rsidRPr="007D0178" w:rsidRDefault="00186827" w:rsidP="005E2ACC">
            <w:pPr>
              <w:jc w:val="center"/>
              <w:rPr>
                <w:b/>
                <w:bCs/>
                <w:color w:val="000000"/>
                <w:sz w:val="16"/>
                <w:szCs w:val="16"/>
                <w:lang w:val="en-GB" w:eastAsia="en-GB"/>
              </w:rPr>
            </w:pPr>
          </w:p>
        </w:tc>
        <w:tc>
          <w:tcPr>
            <w:tcW w:w="737" w:type="pct"/>
            <w:vMerge/>
            <w:tcBorders>
              <w:left w:val="nil"/>
              <w:bottom w:val="single" w:sz="4" w:space="0" w:color="auto"/>
              <w:right w:val="single" w:sz="4" w:space="0" w:color="auto"/>
            </w:tcBorders>
            <w:shd w:val="clear" w:color="auto" w:fill="auto"/>
            <w:vAlign w:val="center"/>
          </w:tcPr>
          <w:p w14:paraId="73454E8E" w14:textId="77777777" w:rsidR="00186827" w:rsidRPr="007D0178" w:rsidRDefault="00186827" w:rsidP="005E2ACC">
            <w:pPr>
              <w:jc w:val="center"/>
              <w:rPr>
                <w:b/>
                <w:bCs/>
                <w:color w:val="000000"/>
                <w:sz w:val="16"/>
                <w:szCs w:val="16"/>
                <w:lang w:val="en-GB" w:eastAsia="en-GB"/>
              </w:rPr>
            </w:pPr>
          </w:p>
        </w:tc>
      </w:tr>
      <w:tr w:rsidR="00186827" w:rsidRPr="007D0178" w14:paraId="7FC31F25" w14:textId="77777777" w:rsidTr="003A39A3">
        <w:trPr>
          <w:trHeight w:val="386"/>
        </w:trPr>
        <w:tc>
          <w:tcPr>
            <w:tcW w:w="330" w:type="pct"/>
            <w:tcBorders>
              <w:top w:val="nil"/>
              <w:left w:val="single" w:sz="4" w:space="0" w:color="auto"/>
              <w:bottom w:val="single" w:sz="4" w:space="0" w:color="auto"/>
              <w:right w:val="nil"/>
            </w:tcBorders>
            <w:shd w:val="clear" w:color="auto" w:fill="A6A6A6" w:themeFill="background1" w:themeFillShade="A6"/>
            <w:noWrap/>
            <w:vAlign w:val="center"/>
            <w:hideMark/>
          </w:tcPr>
          <w:p w14:paraId="6BD8782A" w14:textId="77777777" w:rsidR="00186827" w:rsidRPr="007D0178" w:rsidRDefault="00186827" w:rsidP="005E2ACC">
            <w:pPr>
              <w:jc w:val="center"/>
              <w:rPr>
                <w:b/>
                <w:bCs/>
                <w:color w:val="000000"/>
                <w:sz w:val="16"/>
                <w:szCs w:val="16"/>
                <w:lang w:val="en-GB" w:eastAsia="en-GB"/>
              </w:rPr>
            </w:pPr>
            <w:r w:rsidRPr="007D0178">
              <w:rPr>
                <w:b/>
                <w:bCs/>
                <w:color w:val="000000"/>
                <w:sz w:val="16"/>
                <w:szCs w:val="16"/>
                <w:lang w:val="en-GB" w:eastAsia="en-GB"/>
              </w:rPr>
              <w:t>1D</w:t>
            </w:r>
          </w:p>
        </w:tc>
        <w:tc>
          <w:tcPr>
            <w:tcW w:w="1092" w:type="pct"/>
            <w:tcBorders>
              <w:top w:val="nil"/>
              <w:left w:val="nil"/>
              <w:bottom w:val="single" w:sz="4" w:space="0" w:color="auto"/>
              <w:right w:val="nil"/>
            </w:tcBorders>
            <w:shd w:val="clear" w:color="auto" w:fill="A6A6A6" w:themeFill="background1" w:themeFillShade="A6"/>
            <w:noWrap/>
            <w:vAlign w:val="center"/>
            <w:hideMark/>
          </w:tcPr>
          <w:p w14:paraId="6A86CDCE" w14:textId="77777777" w:rsidR="00186827" w:rsidRPr="007D0178" w:rsidRDefault="00186827" w:rsidP="005E2ACC">
            <w:pPr>
              <w:rPr>
                <w:b/>
                <w:bCs/>
                <w:color w:val="000000"/>
                <w:sz w:val="16"/>
                <w:szCs w:val="16"/>
                <w:lang w:val="en-GB" w:eastAsia="en-GB"/>
              </w:rPr>
            </w:pPr>
            <w:r w:rsidRPr="007D0178">
              <w:rPr>
                <w:b/>
                <w:bCs/>
                <w:color w:val="000000"/>
                <w:sz w:val="16"/>
                <w:szCs w:val="16"/>
                <w:lang w:val="en-GB" w:eastAsia="en-GB"/>
              </w:rPr>
              <w:t>Desfaceri</w:t>
            </w:r>
          </w:p>
        </w:tc>
        <w:tc>
          <w:tcPr>
            <w:tcW w:w="326" w:type="pct"/>
            <w:tcBorders>
              <w:top w:val="nil"/>
              <w:left w:val="nil"/>
              <w:bottom w:val="single" w:sz="4" w:space="0" w:color="auto"/>
              <w:right w:val="nil"/>
            </w:tcBorders>
            <w:shd w:val="clear" w:color="auto" w:fill="A6A6A6" w:themeFill="background1" w:themeFillShade="A6"/>
            <w:noWrap/>
            <w:vAlign w:val="center"/>
            <w:hideMark/>
          </w:tcPr>
          <w:p w14:paraId="50923D10"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tc>
        <w:tc>
          <w:tcPr>
            <w:tcW w:w="367" w:type="pct"/>
            <w:tcBorders>
              <w:top w:val="nil"/>
              <w:left w:val="nil"/>
              <w:bottom w:val="single" w:sz="4" w:space="0" w:color="auto"/>
              <w:right w:val="nil"/>
            </w:tcBorders>
            <w:shd w:val="clear" w:color="auto" w:fill="A6A6A6" w:themeFill="background1" w:themeFillShade="A6"/>
            <w:noWrap/>
            <w:vAlign w:val="center"/>
            <w:hideMark/>
          </w:tcPr>
          <w:p w14:paraId="153D77DD"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A6A6A6" w:themeFill="background1" w:themeFillShade="A6"/>
            <w:noWrap/>
            <w:vAlign w:val="center"/>
            <w:hideMark/>
          </w:tcPr>
          <w:p w14:paraId="722C2615"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A6A6A6" w:themeFill="background1" w:themeFillShade="A6"/>
            <w:noWrap/>
            <w:vAlign w:val="center"/>
            <w:hideMark/>
          </w:tcPr>
          <w:p w14:paraId="22BDFACD"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7CB7F1" w14:textId="77777777" w:rsidR="00186827" w:rsidRPr="007D0178" w:rsidRDefault="00186827" w:rsidP="005E2ACC">
            <w:pPr>
              <w:rPr>
                <w:color w:val="000000"/>
                <w:sz w:val="16"/>
                <w:szCs w:val="16"/>
                <w:lang w:val="en-GB" w:eastAsia="en-GB"/>
              </w:rPr>
            </w:pPr>
          </w:p>
        </w:tc>
        <w:tc>
          <w:tcPr>
            <w:tcW w:w="1348"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1A989C5"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p w14:paraId="30170FBA"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tc>
      </w:tr>
      <w:tr w:rsidR="00186827" w:rsidRPr="007D0178" w14:paraId="541FA1CB"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tcPr>
          <w:p w14:paraId="465830AB" w14:textId="77777777" w:rsidR="00186827" w:rsidRPr="007D0178" w:rsidRDefault="00186827" w:rsidP="005E2ACC">
            <w:pPr>
              <w:jc w:val="center"/>
              <w:rPr>
                <w:color w:val="000000"/>
                <w:sz w:val="16"/>
                <w:szCs w:val="16"/>
                <w:lang w:val="en-GB" w:eastAsia="en-GB"/>
              </w:rPr>
            </w:pPr>
            <w:r w:rsidRPr="00CB2CF9">
              <w:rPr>
                <w:sz w:val="16"/>
                <w:szCs w:val="16"/>
              </w:rPr>
              <w:t>1D</w:t>
            </w:r>
            <w:r>
              <w:rPr>
                <w:sz w:val="16"/>
                <w:szCs w:val="16"/>
              </w:rPr>
              <w:t>2</w:t>
            </w:r>
          </w:p>
        </w:tc>
        <w:tc>
          <w:tcPr>
            <w:tcW w:w="1092" w:type="pct"/>
            <w:tcBorders>
              <w:top w:val="nil"/>
              <w:left w:val="nil"/>
              <w:bottom w:val="single" w:sz="4" w:space="0" w:color="auto"/>
              <w:right w:val="single" w:sz="4" w:space="0" w:color="auto"/>
            </w:tcBorders>
            <w:shd w:val="clear" w:color="auto" w:fill="auto"/>
            <w:noWrap/>
          </w:tcPr>
          <w:p w14:paraId="404FE9F6" w14:textId="77777777" w:rsidR="00186827" w:rsidRPr="007D0178" w:rsidRDefault="00186827" w:rsidP="005E2ACC">
            <w:pPr>
              <w:rPr>
                <w:color w:val="000000"/>
                <w:sz w:val="16"/>
                <w:szCs w:val="16"/>
                <w:lang w:val="en-GB" w:eastAsia="en-GB"/>
              </w:rPr>
            </w:pPr>
            <w:r w:rsidRPr="00CB2CF9">
              <w:rPr>
                <w:sz w:val="16"/>
                <w:szCs w:val="16"/>
              </w:rPr>
              <w:t xml:space="preserve">decapare (frezare) mixturi asfaltice </w:t>
            </w:r>
            <w:r>
              <w:rPr>
                <w:sz w:val="16"/>
                <w:szCs w:val="16"/>
              </w:rPr>
              <w:t>9</w:t>
            </w:r>
            <w:r w:rsidRPr="00CB2CF9">
              <w:rPr>
                <w:sz w:val="16"/>
                <w:szCs w:val="16"/>
              </w:rPr>
              <w:t xml:space="preserve"> cm</w:t>
            </w:r>
          </w:p>
        </w:tc>
        <w:tc>
          <w:tcPr>
            <w:tcW w:w="326" w:type="pct"/>
            <w:tcBorders>
              <w:top w:val="single" w:sz="4" w:space="0" w:color="auto"/>
              <w:left w:val="nil"/>
              <w:bottom w:val="single" w:sz="4" w:space="0" w:color="auto"/>
              <w:right w:val="single" w:sz="4" w:space="0" w:color="auto"/>
            </w:tcBorders>
            <w:shd w:val="clear" w:color="auto" w:fill="auto"/>
            <w:noWrap/>
            <w:vAlign w:val="center"/>
          </w:tcPr>
          <w:p w14:paraId="54CF540A" w14:textId="77777777" w:rsidR="00186827" w:rsidRPr="007D0178" w:rsidRDefault="00186827" w:rsidP="005E2ACC">
            <w:pPr>
              <w:jc w:val="center"/>
              <w:rPr>
                <w:color w:val="000000"/>
                <w:sz w:val="16"/>
                <w:szCs w:val="16"/>
                <w:lang w:val="en-GB" w:eastAsia="en-GB"/>
              </w:rPr>
            </w:pPr>
            <w:r>
              <w:rPr>
                <w:color w:val="000000"/>
                <w:sz w:val="16"/>
                <w:szCs w:val="16"/>
                <w:lang w:val="en-GB" w:eastAsia="en-GB"/>
              </w:rPr>
              <w:t>mp</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7DD06" w14:textId="44B2B673" w:rsidR="00186827" w:rsidRPr="00242DF8" w:rsidRDefault="00FB4F16" w:rsidP="005E2ACC">
            <w:pPr>
              <w:jc w:val="right"/>
              <w:rPr>
                <w:sz w:val="16"/>
                <w:szCs w:val="16"/>
                <w:lang w:val="en-GB" w:eastAsia="en-GB"/>
              </w:rPr>
            </w:pPr>
            <w:r>
              <w:rPr>
                <w:sz w:val="16"/>
                <w:szCs w:val="16"/>
                <w:lang w:val="en-GB" w:eastAsia="en-GB"/>
              </w:rPr>
              <w:t>0.00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6FD67" w14:textId="25F0EDAF" w:rsidR="00186827" w:rsidRPr="00CB2CF9" w:rsidRDefault="00E84E61" w:rsidP="005E2ACC">
            <w:pPr>
              <w:jc w:val="right"/>
              <w:rPr>
                <w:color w:val="000000"/>
                <w:sz w:val="16"/>
                <w:szCs w:val="16"/>
                <w:lang w:val="en-GB" w:eastAsia="en-GB"/>
              </w:rPr>
            </w:pPr>
            <w:r>
              <w:rPr>
                <w:color w:val="000000"/>
                <w:sz w:val="16"/>
                <w:szCs w:val="16"/>
                <w:lang w:val="en-GB" w:eastAsia="en-GB"/>
              </w:rPr>
              <w:t>18.44</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44A89" w14:textId="0766BCE0" w:rsidR="00186827" w:rsidRPr="00CB2CF9" w:rsidRDefault="00E84E61" w:rsidP="005E2ACC">
            <w:pPr>
              <w:jc w:val="right"/>
              <w:rPr>
                <w:color w:val="000000"/>
                <w:sz w:val="16"/>
                <w:szCs w:val="16"/>
                <w:lang w:val="en-GB" w:eastAsia="en-GB"/>
              </w:rPr>
            </w:pPr>
            <w:r>
              <w:rPr>
                <w:color w:val="000000"/>
                <w:sz w:val="16"/>
                <w:szCs w:val="16"/>
                <w:lang w:val="en-GB" w:eastAsia="en-GB"/>
              </w:rPr>
              <w:t>0.55</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7686C144" w14:textId="38BDD521" w:rsidR="00186827" w:rsidRPr="00CB2CF9" w:rsidRDefault="00C36FE2" w:rsidP="005E2ACC">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2AB14896" w14:textId="6A7EE9EA" w:rsidR="00186827" w:rsidRPr="00FF0E6C" w:rsidRDefault="00C36FE2" w:rsidP="005E2ACC">
            <w:pPr>
              <w:jc w:val="right"/>
              <w:rPr>
                <w:color w:val="000000"/>
                <w:sz w:val="16"/>
                <w:szCs w:val="16"/>
                <w:lang w:val="en-GB" w:eastAsia="en-GB"/>
              </w:rPr>
            </w:pPr>
            <w:r>
              <w:rPr>
                <w:color w:val="000000"/>
                <w:sz w:val="16"/>
                <w:szCs w:val="16"/>
                <w:lang w:val="en-GB" w:eastAsia="en-GB"/>
              </w:rPr>
              <w:t>0.00</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3A7822" w14:textId="32DA327D" w:rsidR="00186827" w:rsidRPr="00CB2CF9" w:rsidRDefault="00C36FE2" w:rsidP="005E2ACC">
            <w:pPr>
              <w:jc w:val="right"/>
              <w:rPr>
                <w:color w:val="000000"/>
                <w:sz w:val="16"/>
                <w:szCs w:val="16"/>
                <w:lang w:val="en-GB" w:eastAsia="en-GB"/>
              </w:rPr>
            </w:pPr>
            <w:r>
              <w:rPr>
                <w:color w:val="000000"/>
                <w:sz w:val="16"/>
                <w:szCs w:val="16"/>
                <w:lang w:val="en-GB" w:eastAsia="en-GB"/>
              </w:rPr>
              <w:t>0.00</w:t>
            </w:r>
          </w:p>
        </w:tc>
      </w:tr>
      <w:tr w:rsidR="00186827" w:rsidRPr="007D0178" w14:paraId="3751E418"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2883E019" w14:textId="77777777" w:rsidR="00186827" w:rsidRPr="007D0178" w:rsidRDefault="00186827" w:rsidP="005E2ACC">
            <w:pPr>
              <w:jc w:val="center"/>
              <w:rPr>
                <w:color w:val="000000"/>
                <w:sz w:val="16"/>
                <w:szCs w:val="16"/>
                <w:lang w:val="en-GB" w:eastAsia="en-GB"/>
              </w:rPr>
            </w:pPr>
            <w:r w:rsidRPr="00CB2CF9">
              <w:rPr>
                <w:sz w:val="16"/>
                <w:szCs w:val="16"/>
              </w:rPr>
              <w:t>1D</w:t>
            </w:r>
            <w:r>
              <w:rPr>
                <w:sz w:val="16"/>
                <w:szCs w:val="16"/>
              </w:rPr>
              <w:t>4</w:t>
            </w:r>
          </w:p>
        </w:tc>
        <w:tc>
          <w:tcPr>
            <w:tcW w:w="1092" w:type="pct"/>
            <w:tcBorders>
              <w:top w:val="nil"/>
              <w:left w:val="nil"/>
              <w:bottom w:val="single" w:sz="4" w:space="0" w:color="auto"/>
              <w:right w:val="single" w:sz="4" w:space="0" w:color="auto"/>
            </w:tcBorders>
            <w:shd w:val="clear" w:color="auto" w:fill="auto"/>
            <w:noWrap/>
            <w:vAlign w:val="center"/>
          </w:tcPr>
          <w:p w14:paraId="6638F519" w14:textId="77777777" w:rsidR="00186827" w:rsidRPr="007D0178" w:rsidRDefault="00186827" w:rsidP="005E2ACC">
            <w:pPr>
              <w:rPr>
                <w:color w:val="000000"/>
                <w:sz w:val="16"/>
                <w:szCs w:val="16"/>
                <w:lang w:val="en-GB" w:eastAsia="en-GB"/>
              </w:rPr>
            </w:pPr>
            <w:r>
              <w:rPr>
                <w:color w:val="000000"/>
                <w:sz w:val="16"/>
                <w:szCs w:val="16"/>
                <w:lang w:val="en-GB" w:eastAsia="en-GB"/>
              </w:rPr>
              <w:t>desfacere betoane degradate</w:t>
            </w:r>
          </w:p>
        </w:tc>
        <w:tc>
          <w:tcPr>
            <w:tcW w:w="326" w:type="pct"/>
            <w:tcBorders>
              <w:top w:val="single" w:sz="4" w:space="0" w:color="auto"/>
              <w:left w:val="nil"/>
              <w:bottom w:val="single" w:sz="4" w:space="0" w:color="auto"/>
              <w:right w:val="single" w:sz="4" w:space="0" w:color="auto"/>
            </w:tcBorders>
            <w:shd w:val="clear" w:color="auto" w:fill="auto"/>
            <w:noWrap/>
            <w:vAlign w:val="center"/>
          </w:tcPr>
          <w:p w14:paraId="321FB981" w14:textId="77777777" w:rsidR="00186827" w:rsidRPr="007D0178" w:rsidRDefault="00186827" w:rsidP="005E2ACC">
            <w:pPr>
              <w:jc w:val="center"/>
              <w:rPr>
                <w:color w:val="000000"/>
                <w:sz w:val="16"/>
                <w:szCs w:val="16"/>
                <w:lang w:val="en-GB" w:eastAsia="en-GB"/>
              </w:rPr>
            </w:pPr>
            <w:r>
              <w:rPr>
                <w:color w:val="000000"/>
                <w:sz w:val="16"/>
                <w:szCs w:val="16"/>
                <w:lang w:val="en-GB" w:eastAsia="en-GB"/>
              </w:rPr>
              <w:t>mc</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1C5DF0" w14:textId="7E011898" w:rsidR="00186827" w:rsidRPr="00242DF8" w:rsidRDefault="00FB4F16" w:rsidP="005E2ACC">
            <w:pPr>
              <w:jc w:val="right"/>
              <w:rPr>
                <w:sz w:val="16"/>
                <w:szCs w:val="16"/>
                <w:lang w:val="en-GB" w:eastAsia="en-GB"/>
              </w:rPr>
            </w:pPr>
            <w:r>
              <w:rPr>
                <w:sz w:val="16"/>
                <w:szCs w:val="16"/>
                <w:lang w:val="en-GB" w:eastAsia="en-GB"/>
              </w:rPr>
              <w:t>8.50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4C6C06" w14:textId="150E660B" w:rsidR="00186827" w:rsidRPr="00CB2CF9" w:rsidRDefault="00E84E61" w:rsidP="005E2ACC">
            <w:pPr>
              <w:jc w:val="right"/>
              <w:rPr>
                <w:color w:val="000000"/>
                <w:sz w:val="16"/>
                <w:szCs w:val="16"/>
                <w:lang w:val="en-GB" w:eastAsia="en-GB"/>
              </w:rPr>
            </w:pPr>
            <w:r>
              <w:rPr>
                <w:color w:val="000000"/>
                <w:sz w:val="16"/>
                <w:szCs w:val="16"/>
                <w:lang w:val="en-GB" w:eastAsia="en-GB"/>
              </w:rPr>
              <w:t>220.62</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D8DF9F" w14:textId="643042B3" w:rsidR="00186827" w:rsidRPr="00CB2CF9" w:rsidRDefault="00E84E61" w:rsidP="005E2ACC">
            <w:pPr>
              <w:jc w:val="right"/>
              <w:rPr>
                <w:color w:val="000000"/>
                <w:sz w:val="16"/>
                <w:szCs w:val="16"/>
                <w:lang w:val="en-GB" w:eastAsia="en-GB"/>
              </w:rPr>
            </w:pPr>
            <w:r>
              <w:rPr>
                <w:color w:val="000000"/>
                <w:sz w:val="16"/>
                <w:szCs w:val="16"/>
                <w:lang w:val="en-GB" w:eastAsia="en-GB"/>
              </w:rPr>
              <w:t>6.62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3BBE593D" w14:textId="135F20D9" w:rsidR="00186827" w:rsidRPr="00CB2CF9" w:rsidRDefault="00C36FE2" w:rsidP="005E2ACC">
            <w:pPr>
              <w:jc w:val="right"/>
              <w:rPr>
                <w:rFonts w:ascii="Calibri" w:hAnsi="Calibri" w:cs="Calibri"/>
                <w:color w:val="000000"/>
                <w:sz w:val="16"/>
                <w:szCs w:val="16"/>
              </w:rPr>
            </w:pPr>
            <w:r>
              <w:rPr>
                <w:rFonts w:ascii="Calibri" w:hAnsi="Calibri" w:cs="Calibri"/>
                <w:color w:val="000000"/>
                <w:sz w:val="16"/>
                <w:szCs w:val="16"/>
              </w:rPr>
              <w:t>1,875.27</w:t>
            </w:r>
          </w:p>
        </w:tc>
        <w:tc>
          <w:tcPr>
            <w:tcW w:w="611" w:type="pct"/>
            <w:tcBorders>
              <w:top w:val="nil"/>
              <w:left w:val="nil"/>
              <w:bottom w:val="single" w:sz="4" w:space="0" w:color="auto"/>
              <w:right w:val="single" w:sz="4" w:space="0" w:color="auto"/>
            </w:tcBorders>
            <w:shd w:val="clear" w:color="auto" w:fill="auto"/>
            <w:noWrap/>
            <w:vAlign w:val="bottom"/>
          </w:tcPr>
          <w:p w14:paraId="107252DA" w14:textId="6D21CFAB" w:rsidR="00186827" w:rsidRPr="00FF0E6C" w:rsidRDefault="00C36FE2" w:rsidP="005E2ACC">
            <w:pPr>
              <w:jc w:val="right"/>
              <w:rPr>
                <w:color w:val="000000"/>
                <w:sz w:val="16"/>
                <w:szCs w:val="16"/>
                <w:lang w:val="en-GB" w:eastAsia="en-GB"/>
              </w:rPr>
            </w:pPr>
            <w:r>
              <w:rPr>
                <w:color w:val="000000"/>
                <w:sz w:val="16"/>
                <w:szCs w:val="16"/>
                <w:lang w:val="en-GB" w:eastAsia="en-GB"/>
              </w:rPr>
              <w:t>56.27</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138EF" w14:textId="39DEA7C9" w:rsidR="00186827" w:rsidRPr="00CB2CF9" w:rsidRDefault="00C36FE2" w:rsidP="005E2ACC">
            <w:pPr>
              <w:jc w:val="right"/>
              <w:rPr>
                <w:color w:val="000000"/>
                <w:sz w:val="16"/>
                <w:szCs w:val="16"/>
                <w:lang w:val="en-GB" w:eastAsia="en-GB"/>
              </w:rPr>
            </w:pPr>
            <w:r>
              <w:rPr>
                <w:color w:val="000000"/>
                <w:sz w:val="16"/>
                <w:szCs w:val="16"/>
                <w:lang w:val="en-GB" w:eastAsia="en-GB"/>
              </w:rPr>
              <w:t>1,931.54</w:t>
            </w:r>
          </w:p>
        </w:tc>
      </w:tr>
      <w:tr w:rsidR="00186827" w:rsidRPr="007D0178" w14:paraId="09719A7B"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5BA83A31" w14:textId="77777777" w:rsidR="00186827" w:rsidRPr="007D0178" w:rsidRDefault="00186827" w:rsidP="005E2ACC">
            <w:pPr>
              <w:jc w:val="center"/>
              <w:rPr>
                <w:color w:val="000000"/>
                <w:sz w:val="16"/>
                <w:szCs w:val="16"/>
                <w:lang w:val="en-GB" w:eastAsia="en-GB"/>
              </w:rPr>
            </w:pPr>
            <w:r w:rsidRPr="00CB2CF9">
              <w:rPr>
                <w:sz w:val="16"/>
                <w:szCs w:val="16"/>
              </w:rPr>
              <w:t>1D</w:t>
            </w:r>
            <w:r>
              <w:rPr>
                <w:sz w:val="16"/>
                <w:szCs w:val="16"/>
              </w:rPr>
              <w:t>5</w:t>
            </w:r>
          </w:p>
        </w:tc>
        <w:tc>
          <w:tcPr>
            <w:tcW w:w="1092" w:type="pct"/>
            <w:tcBorders>
              <w:top w:val="nil"/>
              <w:left w:val="nil"/>
              <w:bottom w:val="single" w:sz="4" w:space="0" w:color="auto"/>
              <w:right w:val="single" w:sz="4" w:space="0" w:color="auto"/>
            </w:tcBorders>
            <w:shd w:val="clear" w:color="auto" w:fill="auto"/>
            <w:noWrap/>
            <w:vAlign w:val="center"/>
          </w:tcPr>
          <w:p w14:paraId="5FCD62F5" w14:textId="77777777" w:rsidR="00186827" w:rsidRPr="007D0178" w:rsidRDefault="00186827" w:rsidP="005E2ACC">
            <w:pPr>
              <w:rPr>
                <w:color w:val="000000"/>
                <w:sz w:val="16"/>
                <w:szCs w:val="16"/>
                <w:lang w:val="en-GB" w:eastAsia="en-GB"/>
              </w:rPr>
            </w:pPr>
            <w:r>
              <w:rPr>
                <w:color w:val="000000"/>
                <w:sz w:val="16"/>
                <w:szCs w:val="16"/>
                <w:lang w:val="en-GB" w:eastAsia="en-GB"/>
              </w:rPr>
              <w:t>demontare borduri mari</w:t>
            </w:r>
          </w:p>
        </w:tc>
        <w:tc>
          <w:tcPr>
            <w:tcW w:w="326" w:type="pct"/>
            <w:tcBorders>
              <w:top w:val="single" w:sz="4" w:space="0" w:color="auto"/>
              <w:left w:val="nil"/>
              <w:bottom w:val="single" w:sz="4" w:space="0" w:color="auto"/>
              <w:right w:val="single" w:sz="4" w:space="0" w:color="auto"/>
            </w:tcBorders>
            <w:shd w:val="clear" w:color="auto" w:fill="auto"/>
            <w:noWrap/>
            <w:vAlign w:val="center"/>
          </w:tcPr>
          <w:p w14:paraId="655A4631" w14:textId="77777777" w:rsidR="00186827" w:rsidRPr="007D0178" w:rsidRDefault="00186827" w:rsidP="005E2ACC">
            <w:pPr>
              <w:jc w:val="center"/>
              <w:rPr>
                <w:color w:val="000000"/>
                <w:sz w:val="16"/>
                <w:szCs w:val="16"/>
                <w:lang w:val="en-GB" w:eastAsia="en-GB"/>
              </w:rPr>
            </w:pPr>
            <w:r>
              <w:rPr>
                <w:color w:val="000000"/>
                <w:sz w:val="16"/>
                <w:szCs w:val="16"/>
                <w:lang w:val="en-GB" w:eastAsia="en-GB"/>
              </w:rPr>
              <w:t>m</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3A2F0" w14:textId="2CF05568" w:rsidR="00186827" w:rsidRPr="00242DF8" w:rsidRDefault="00FB4F16" w:rsidP="005E2ACC">
            <w:pPr>
              <w:jc w:val="right"/>
              <w:rPr>
                <w:sz w:val="16"/>
                <w:szCs w:val="16"/>
                <w:lang w:val="en-GB" w:eastAsia="en-GB"/>
              </w:rPr>
            </w:pPr>
            <w:r>
              <w:rPr>
                <w:sz w:val="16"/>
                <w:szCs w:val="16"/>
                <w:lang w:val="en-GB" w:eastAsia="en-GB"/>
              </w:rPr>
              <w:t>0.00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EA28F" w14:textId="10501013" w:rsidR="00186827" w:rsidRPr="00CB2CF9" w:rsidRDefault="00E84E61" w:rsidP="005E2ACC">
            <w:pPr>
              <w:jc w:val="right"/>
              <w:rPr>
                <w:color w:val="000000"/>
                <w:sz w:val="16"/>
                <w:szCs w:val="16"/>
                <w:lang w:val="en-GB" w:eastAsia="en-GB"/>
              </w:rPr>
            </w:pPr>
            <w:r>
              <w:rPr>
                <w:color w:val="000000"/>
                <w:sz w:val="16"/>
                <w:szCs w:val="16"/>
                <w:lang w:val="en-GB" w:eastAsia="en-GB"/>
              </w:rPr>
              <w:t>14.01</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3F2BD4" w14:textId="3876207C" w:rsidR="00186827" w:rsidRPr="00CB2CF9" w:rsidRDefault="00E84E61" w:rsidP="005E2ACC">
            <w:pPr>
              <w:jc w:val="right"/>
              <w:rPr>
                <w:color w:val="000000"/>
                <w:sz w:val="16"/>
                <w:szCs w:val="16"/>
                <w:lang w:val="en-GB" w:eastAsia="en-GB"/>
              </w:rPr>
            </w:pPr>
            <w:r>
              <w:rPr>
                <w:color w:val="000000"/>
                <w:sz w:val="16"/>
                <w:szCs w:val="16"/>
                <w:lang w:val="en-GB" w:eastAsia="en-GB"/>
              </w:rPr>
              <w:t>0.42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19E9A3D4" w14:textId="62FF247D" w:rsidR="00186827" w:rsidRPr="00CB2CF9" w:rsidRDefault="00C36FE2" w:rsidP="005E2ACC">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333EAFB8" w14:textId="7607303A" w:rsidR="00186827" w:rsidRPr="00FF0E6C" w:rsidRDefault="00C36FE2" w:rsidP="005E2ACC">
            <w:pPr>
              <w:jc w:val="right"/>
              <w:rPr>
                <w:color w:val="000000"/>
                <w:sz w:val="16"/>
                <w:szCs w:val="16"/>
                <w:lang w:val="en-GB" w:eastAsia="en-GB"/>
              </w:rPr>
            </w:pPr>
            <w:r>
              <w:rPr>
                <w:color w:val="000000"/>
                <w:sz w:val="16"/>
                <w:szCs w:val="16"/>
                <w:lang w:val="en-GB" w:eastAsia="en-GB"/>
              </w:rPr>
              <w:t>0.00</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7E610" w14:textId="01E47712" w:rsidR="00186827" w:rsidRPr="00CB2CF9" w:rsidRDefault="00C36FE2" w:rsidP="005E2ACC">
            <w:pPr>
              <w:jc w:val="right"/>
              <w:rPr>
                <w:color w:val="000000"/>
                <w:sz w:val="16"/>
                <w:szCs w:val="16"/>
                <w:lang w:val="en-GB" w:eastAsia="en-GB"/>
              </w:rPr>
            </w:pPr>
            <w:r>
              <w:rPr>
                <w:color w:val="000000"/>
                <w:sz w:val="16"/>
                <w:szCs w:val="16"/>
                <w:lang w:val="en-GB" w:eastAsia="en-GB"/>
              </w:rPr>
              <w:t>0.00</w:t>
            </w:r>
          </w:p>
        </w:tc>
      </w:tr>
      <w:tr w:rsidR="00186827" w:rsidRPr="007D0178" w14:paraId="7751CDF1"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664009AB" w14:textId="77777777" w:rsidR="00186827" w:rsidRPr="007D0178" w:rsidRDefault="00186827" w:rsidP="005E2ACC">
            <w:pPr>
              <w:jc w:val="center"/>
              <w:rPr>
                <w:color w:val="000000"/>
                <w:sz w:val="16"/>
                <w:szCs w:val="16"/>
                <w:lang w:val="en-GB" w:eastAsia="en-GB"/>
              </w:rPr>
            </w:pPr>
            <w:r w:rsidRPr="00CB2CF9">
              <w:rPr>
                <w:sz w:val="16"/>
                <w:szCs w:val="16"/>
              </w:rPr>
              <w:t>1D</w:t>
            </w:r>
            <w:r>
              <w:rPr>
                <w:sz w:val="16"/>
                <w:szCs w:val="16"/>
              </w:rPr>
              <w:t>6</w:t>
            </w:r>
          </w:p>
        </w:tc>
        <w:tc>
          <w:tcPr>
            <w:tcW w:w="1092" w:type="pct"/>
            <w:tcBorders>
              <w:top w:val="nil"/>
              <w:left w:val="nil"/>
              <w:bottom w:val="single" w:sz="4" w:space="0" w:color="auto"/>
              <w:right w:val="single" w:sz="4" w:space="0" w:color="auto"/>
            </w:tcBorders>
            <w:shd w:val="clear" w:color="auto" w:fill="auto"/>
            <w:noWrap/>
            <w:vAlign w:val="center"/>
          </w:tcPr>
          <w:p w14:paraId="41BFCCAC" w14:textId="77777777" w:rsidR="00186827" w:rsidRPr="007D0178" w:rsidRDefault="00186827" w:rsidP="005E2ACC">
            <w:pPr>
              <w:rPr>
                <w:color w:val="000000"/>
                <w:sz w:val="16"/>
                <w:szCs w:val="16"/>
                <w:lang w:val="en-GB" w:eastAsia="en-GB"/>
              </w:rPr>
            </w:pPr>
            <w:r>
              <w:rPr>
                <w:color w:val="000000"/>
                <w:sz w:val="16"/>
                <w:szCs w:val="16"/>
                <w:lang w:val="en-GB" w:eastAsia="en-GB"/>
              </w:rPr>
              <w:t>demontare borduri mici</w:t>
            </w:r>
          </w:p>
        </w:tc>
        <w:tc>
          <w:tcPr>
            <w:tcW w:w="326" w:type="pct"/>
            <w:tcBorders>
              <w:top w:val="single" w:sz="4" w:space="0" w:color="auto"/>
              <w:left w:val="nil"/>
              <w:bottom w:val="single" w:sz="4" w:space="0" w:color="auto"/>
              <w:right w:val="single" w:sz="4" w:space="0" w:color="auto"/>
            </w:tcBorders>
            <w:shd w:val="clear" w:color="auto" w:fill="auto"/>
            <w:noWrap/>
            <w:vAlign w:val="center"/>
          </w:tcPr>
          <w:p w14:paraId="761BBD5F" w14:textId="77777777" w:rsidR="00186827" w:rsidRPr="007D0178" w:rsidRDefault="00186827" w:rsidP="005E2ACC">
            <w:pPr>
              <w:jc w:val="center"/>
              <w:rPr>
                <w:color w:val="000000"/>
                <w:sz w:val="16"/>
                <w:szCs w:val="16"/>
                <w:lang w:val="en-GB" w:eastAsia="en-GB"/>
              </w:rPr>
            </w:pPr>
            <w:r>
              <w:rPr>
                <w:color w:val="000000"/>
                <w:sz w:val="16"/>
                <w:szCs w:val="16"/>
                <w:lang w:val="en-GB" w:eastAsia="en-GB"/>
              </w:rPr>
              <w:t>m</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CCC04" w14:textId="25528916" w:rsidR="00186827" w:rsidRPr="00242DF8" w:rsidRDefault="00FB4F16" w:rsidP="005E2ACC">
            <w:pPr>
              <w:jc w:val="right"/>
              <w:rPr>
                <w:sz w:val="16"/>
                <w:szCs w:val="16"/>
                <w:lang w:val="en-GB" w:eastAsia="en-GB"/>
              </w:rPr>
            </w:pPr>
            <w:r>
              <w:rPr>
                <w:sz w:val="16"/>
                <w:szCs w:val="16"/>
                <w:lang w:val="en-GB" w:eastAsia="en-GB"/>
              </w:rPr>
              <w:t>0.00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B7B83" w14:textId="6E33216C" w:rsidR="00186827" w:rsidRPr="00CB2CF9" w:rsidRDefault="00E84E61" w:rsidP="005E2ACC">
            <w:pPr>
              <w:jc w:val="right"/>
              <w:rPr>
                <w:color w:val="000000"/>
                <w:sz w:val="16"/>
                <w:szCs w:val="16"/>
                <w:lang w:val="en-GB" w:eastAsia="en-GB"/>
              </w:rPr>
            </w:pPr>
            <w:r>
              <w:rPr>
                <w:color w:val="000000"/>
                <w:sz w:val="16"/>
                <w:szCs w:val="16"/>
                <w:lang w:val="en-GB" w:eastAsia="en-GB"/>
              </w:rPr>
              <w:t>12.68</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E2410" w14:textId="615CCB01" w:rsidR="00186827" w:rsidRPr="00CB2CF9" w:rsidRDefault="00E84E61" w:rsidP="005E2ACC">
            <w:pPr>
              <w:jc w:val="right"/>
              <w:rPr>
                <w:color w:val="000000"/>
                <w:sz w:val="16"/>
                <w:szCs w:val="16"/>
                <w:lang w:val="en-GB" w:eastAsia="en-GB"/>
              </w:rPr>
            </w:pPr>
            <w:r>
              <w:rPr>
                <w:color w:val="000000"/>
                <w:sz w:val="16"/>
                <w:szCs w:val="16"/>
                <w:lang w:val="en-GB" w:eastAsia="en-GB"/>
              </w:rPr>
              <w:t>0.38</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1C57EA8A" w14:textId="7368BF7B" w:rsidR="00186827" w:rsidRPr="00CB2CF9" w:rsidRDefault="00C36FE2" w:rsidP="005E2ACC">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73CD5E83" w14:textId="197A3F5E" w:rsidR="00186827" w:rsidRPr="00FF0E6C" w:rsidRDefault="00C36FE2" w:rsidP="005E2ACC">
            <w:pPr>
              <w:jc w:val="right"/>
              <w:rPr>
                <w:color w:val="000000"/>
                <w:sz w:val="16"/>
                <w:szCs w:val="16"/>
                <w:lang w:val="en-GB" w:eastAsia="en-GB"/>
              </w:rPr>
            </w:pPr>
            <w:r>
              <w:rPr>
                <w:color w:val="000000"/>
                <w:sz w:val="16"/>
                <w:szCs w:val="16"/>
                <w:lang w:val="en-GB" w:eastAsia="en-GB"/>
              </w:rPr>
              <w:t>0.00</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FB224" w14:textId="17DE8476" w:rsidR="00186827" w:rsidRPr="00CB2CF9" w:rsidRDefault="00C36FE2" w:rsidP="005E2ACC">
            <w:pPr>
              <w:jc w:val="right"/>
              <w:rPr>
                <w:color w:val="000000"/>
                <w:sz w:val="16"/>
                <w:szCs w:val="16"/>
                <w:lang w:val="en-GB" w:eastAsia="en-GB"/>
              </w:rPr>
            </w:pPr>
            <w:r>
              <w:rPr>
                <w:color w:val="000000"/>
                <w:sz w:val="16"/>
                <w:szCs w:val="16"/>
                <w:lang w:val="en-GB" w:eastAsia="en-GB"/>
              </w:rPr>
              <w:t>0.00</w:t>
            </w:r>
          </w:p>
        </w:tc>
      </w:tr>
      <w:tr w:rsidR="00186827" w:rsidRPr="007D0178" w14:paraId="60841F7C" w14:textId="77777777" w:rsidTr="003A39A3">
        <w:trPr>
          <w:trHeight w:val="386"/>
        </w:trPr>
        <w:tc>
          <w:tcPr>
            <w:tcW w:w="330" w:type="pct"/>
            <w:tcBorders>
              <w:top w:val="nil"/>
              <w:left w:val="single" w:sz="4" w:space="0" w:color="auto"/>
              <w:bottom w:val="single" w:sz="4" w:space="0" w:color="auto"/>
              <w:right w:val="nil"/>
            </w:tcBorders>
            <w:shd w:val="clear" w:color="auto" w:fill="BFBFBF" w:themeFill="background1" w:themeFillShade="BF"/>
            <w:noWrap/>
            <w:vAlign w:val="center"/>
            <w:hideMark/>
          </w:tcPr>
          <w:p w14:paraId="7F140487" w14:textId="77777777" w:rsidR="00186827" w:rsidRPr="007D0178" w:rsidRDefault="00186827" w:rsidP="005E2ACC">
            <w:pPr>
              <w:rPr>
                <w:b/>
                <w:bCs/>
                <w:color w:val="000000"/>
                <w:sz w:val="16"/>
                <w:szCs w:val="16"/>
                <w:lang w:val="en-GB" w:eastAsia="en-GB"/>
              </w:rPr>
            </w:pPr>
            <w:r w:rsidRPr="007D0178">
              <w:rPr>
                <w:b/>
                <w:bCs/>
                <w:color w:val="000000"/>
                <w:sz w:val="16"/>
                <w:szCs w:val="16"/>
                <w:lang w:val="en-GB" w:eastAsia="en-GB"/>
              </w:rPr>
              <w:t> </w:t>
            </w:r>
          </w:p>
        </w:tc>
        <w:tc>
          <w:tcPr>
            <w:tcW w:w="1092" w:type="pct"/>
            <w:tcBorders>
              <w:top w:val="nil"/>
              <w:left w:val="nil"/>
              <w:bottom w:val="single" w:sz="4" w:space="0" w:color="auto"/>
              <w:right w:val="nil"/>
            </w:tcBorders>
            <w:shd w:val="clear" w:color="auto" w:fill="BFBFBF" w:themeFill="background1" w:themeFillShade="BF"/>
            <w:noWrap/>
            <w:vAlign w:val="center"/>
            <w:hideMark/>
          </w:tcPr>
          <w:p w14:paraId="3DFEA86D" w14:textId="77777777" w:rsidR="00186827" w:rsidRPr="007D0178" w:rsidRDefault="00186827" w:rsidP="005E2ACC">
            <w:pPr>
              <w:rPr>
                <w:b/>
                <w:bCs/>
                <w:color w:val="000000"/>
                <w:sz w:val="16"/>
                <w:szCs w:val="16"/>
                <w:lang w:val="en-GB" w:eastAsia="en-GB"/>
              </w:rPr>
            </w:pPr>
            <w:r w:rsidRPr="007D0178">
              <w:rPr>
                <w:b/>
                <w:bCs/>
                <w:color w:val="000000"/>
                <w:sz w:val="16"/>
                <w:szCs w:val="16"/>
                <w:lang w:val="en-GB" w:eastAsia="en-GB"/>
              </w:rPr>
              <w:t>Total desfaceri</w:t>
            </w:r>
          </w:p>
        </w:tc>
        <w:tc>
          <w:tcPr>
            <w:tcW w:w="326" w:type="pct"/>
            <w:tcBorders>
              <w:top w:val="single" w:sz="4" w:space="0" w:color="auto"/>
              <w:left w:val="nil"/>
              <w:bottom w:val="single" w:sz="4" w:space="0" w:color="auto"/>
              <w:right w:val="nil"/>
            </w:tcBorders>
            <w:shd w:val="clear" w:color="auto" w:fill="BFBFBF" w:themeFill="background1" w:themeFillShade="BF"/>
            <w:noWrap/>
            <w:vAlign w:val="center"/>
            <w:hideMark/>
          </w:tcPr>
          <w:p w14:paraId="6D904153"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tc>
        <w:tc>
          <w:tcPr>
            <w:tcW w:w="367" w:type="pct"/>
            <w:tcBorders>
              <w:top w:val="single" w:sz="4" w:space="0" w:color="auto"/>
              <w:left w:val="nil"/>
              <w:bottom w:val="single" w:sz="4" w:space="0" w:color="auto"/>
              <w:right w:val="nil"/>
            </w:tcBorders>
            <w:shd w:val="clear" w:color="auto" w:fill="BFBFBF" w:themeFill="background1" w:themeFillShade="BF"/>
            <w:noWrap/>
            <w:vAlign w:val="center"/>
            <w:hideMark/>
          </w:tcPr>
          <w:p w14:paraId="5227044A"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tc>
        <w:tc>
          <w:tcPr>
            <w:tcW w:w="493" w:type="pct"/>
            <w:tcBorders>
              <w:top w:val="single" w:sz="4" w:space="0" w:color="auto"/>
              <w:left w:val="nil"/>
              <w:bottom w:val="single" w:sz="4" w:space="0" w:color="auto"/>
              <w:right w:val="nil"/>
            </w:tcBorders>
            <w:shd w:val="clear" w:color="auto" w:fill="BFBFBF" w:themeFill="background1" w:themeFillShade="BF"/>
            <w:noWrap/>
            <w:vAlign w:val="center"/>
            <w:hideMark/>
          </w:tcPr>
          <w:p w14:paraId="3DDC5D87"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tc>
        <w:tc>
          <w:tcPr>
            <w:tcW w:w="423" w:type="pct"/>
            <w:tcBorders>
              <w:top w:val="single" w:sz="4" w:space="0" w:color="auto"/>
              <w:left w:val="nil"/>
              <w:bottom w:val="single" w:sz="4" w:space="0" w:color="auto"/>
              <w:right w:val="nil"/>
            </w:tcBorders>
            <w:shd w:val="clear" w:color="auto" w:fill="BFBFBF" w:themeFill="background1" w:themeFillShade="BF"/>
            <w:noWrap/>
            <w:vAlign w:val="center"/>
            <w:hideMark/>
          </w:tcPr>
          <w:p w14:paraId="49FCEB4B" w14:textId="77777777" w:rsidR="00186827" w:rsidRPr="007D0178" w:rsidRDefault="00186827" w:rsidP="005E2ACC">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08A7C0" w14:textId="6FA21849" w:rsidR="00186827" w:rsidRPr="007D0178" w:rsidRDefault="00186827" w:rsidP="005E2ACC">
            <w:pPr>
              <w:jc w:val="right"/>
              <w:rPr>
                <w:b/>
                <w:bCs/>
                <w:color w:val="000000"/>
                <w:sz w:val="16"/>
                <w:szCs w:val="16"/>
                <w:lang w:val="en-GB" w:eastAsia="en-GB"/>
              </w:rP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183550" w14:textId="66449201" w:rsidR="00186827" w:rsidRPr="007D0178" w:rsidRDefault="00186827" w:rsidP="005E2ACC">
            <w:pPr>
              <w:jc w:val="right"/>
              <w:rPr>
                <w:b/>
                <w:bCs/>
                <w:color w:val="000000"/>
                <w:sz w:val="16"/>
                <w:szCs w:val="16"/>
                <w:lang w:val="en-GB" w:eastAsia="en-GB"/>
              </w:rPr>
            </w:pPr>
          </w:p>
        </w:tc>
        <w:tc>
          <w:tcPr>
            <w:tcW w:w="73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4C1F942" w14:textId="76FC9989" w:rsidR="00186827" w:rsidRPr="007D0178" w:rsidRDefault="00C373F9" w:rsidP="005E2ACC">
            <w:pPr>
              <w:jc w:val="right"/>
              <w:rPr>
                <w:b/>
                <w:bCs/>
                <w:color w:val="000000"/>
                <w:sz w:val="16"/>
                <w:szCs w:val="16"/>
                <w:lang w:val="en-GB" w:eastAsia="en-GB"/>
              </w:rPr>
            </w:pPr>
            <w:r>
              <w:rPr>
                <w:b/>
                <w:bCs/>
                <w:color w:val="000000"/>
                <w:sz w:val="16"/>
                <w:szCs w:val="16"/>
                <w:lang w:val="en-GB" w:eastAsia="en-GB"/>
              </w:rPr>
              <w:t>1,931.54</w:t>
            </w:r>
          </w:p>
        </w:tc>
      </w:tr>
      <w:tr w:rsidR="00186827" w:rsidRPr="007D0178" w14:paraId="09D50213" w14:textId="77777777" w:rsidTr="003A39A3">
        <w:trPr>
          <w:trHeight w:val="386"/>
        </w:trPr>
        <w:tc>
          <w:tcPr>
            <w:tcW w:w="330" w:type="pct"/>
            <w:tcBorders>
              <w:top w:val="single" w:sz="4" w:space="0" w:color="auto"/>
              <w:left w:val="single" w:sz="4" w:space="0" w:color="auto"/>
              <w:bottom w:val="nil"/>
              <w:right w:val="nil"/>
            </w:tcBorders>
            <w:shd w:val="clear" w:color="auto" w:fill="A6A6A6" w:themeFill="background1" w:themeFillShade="A6"/>
            <w:noWrap/>
            <w:vAlign w:val="center"/>
            <w:hideMark/>
          </w:tcPr>
          <w:p w14:paraId="47B8AEF7" w14:textId="77777777" w:rsidR="00186827" w:rsidRPr="007D0178" w:rsidRDefault="00186827" w:rsidP="005E2ACC">
            <w:pPr>
              <w:jc w:val="center"/>
              <w:rPr>
                <w:b/>
                <w:bCs/>
                <w:color w:val="000000"/>
                <w:sz w:val="16"/>
                <w:szCs w:val="16"/>
                <w:lang w:val="en-GB" w:eastAsia="en-GB"/>
              </w:rPr>
            </w:pPr>
            <w:r w:rsidRPr="007D0178">
              <w:rPr>
                <w:b/>
                <w:bCs/>
                <w:color w:val="000000"/>
                <w:sz w:val="16"/>
                <w:szCs w:val="16"/>
                <w:lang w:val="en-GB" w:eastAsia="en-GB"/>
              </w:rPr>
              <w:t>1S</w:t>
            </w:r>
          </w:p>
        </w:tc>
        <w:tc>
          <w:tcPr>
            <w:tcW w:w="1092" w:type="pct"/>
            <w:tcBorders>
              <w:top w:val="single" w:sz="4" w:space="0" w:color="auto"/>
              <w:left w:val="nil"/>
              <w:bottom w:val="nil"/>
              <w:right w:val="nil"/>
            </w:tcBorders>
            <w:shd w:val="clear" w:color="auto" w:fill="A6A6A6" w:themeFill="background1" w:themeFillShade="A6"/>
            <w:noWrap/>
            <w:vAlign w:val="center"/>
            <w:hideMark/>
          </w:tcPr>
          <w:p w14:paraId="131D082F" w14:textId="77777777" w:rsidR="00186827" w:rsidRPr="007D0178" w:rsidRDefault="00186827" w:rsidP="005E2ACC">
            <w:pPr>
              <w:rPr>
                <w:b/>
                <w:bCs/>
                <w:color w:val="000000"/>
                <w:sz w:val="16"/>
                <w:szCs w:val="16"/>
                <w:lang w:val="en-GB" w:eastAsia="en-GB"/>
              </w:rPr>
            </w:pPr>
            <w:r w:rsidRPr="007D0178">
              <w:rPr>
                <w:b/>
                <w:bCs/>
                <w:color w:val="000000"/>
                <w:sz w:val="16"/>
                <w:szCs w:val="16"/>
                <w:lang w:val="en-GB" w:eastAsia="en-GB"/>
              </w:rPr>
              <w:t>Sistem rutier</w:t>
            </w:r>
          </w:p>
        </w:tc>
        <w:tc>
          <w:tcPr>
            <w:tcW w:w="326" w:type="pct"/>
            <w:tcBorders>
              <w:top w:val="single" w:sz="4" w:space="0" w:color="auto"/>
              <w:left w:val="nil"/>
              <w:bottom w:val="nil"/>
              <w:right w:val="nil"/>
            </w:tcBorders>
            <w:shd w:val="clear" w:color="auto" w:fill="A6A6A6" w:themeFill="background1" w:themeFillShade="A6"/>
            <w:noWrap/>
            <w:vAlign w:val="center"/>
            <w:hideMark/>
          </w:tcPr>
          <w:p w14:paraId="5BCFAD5E" w14:textId="77777777" w:rsidR="00186827" w:rsidRPr="007D0178" w:rsidRDefault="00186827" w:rsidP="005E2ACC">
            <w:pPr>
              <w:jc w:val="center"/>
              <w:rPr>
                <w:b/>
                <w:bCs/>
                <w:color w:val="000000"/>
                <w:sz w:val="16"/>
                <w:szCs w:val="16"/>
                <w:lang w:val="en-GB" w:eastAsia="en-GB"/>
              </w:rPr>
            </w:pPr>
          </w:p>
        </w:tc>
        <w:tc>
          <w:tcPr>
            <w:tcW w:w="367" w:type="pct"/>
            <w:tcBorders>
              <w:top w:val="single" w:sz="4" w:space="0" w:color="auto"/>
              <w:left w:val="nil"/>
              <w:bottom w:val="single" w:sz="4" w:space="0" w:color="auto"/>
              <w:right w:val="nil"/>
            </w:tcBorders>
            <w:shd w:val="clear" w:color="auto" w:fill="A6A6A6" w:themeFill="background1" w:themeFillShade="A6"/>
            <w:noWrap/>
            <w:vAlign w:val="center"/>
            <w:hideMark/>
          </w:tcPr>
          <w:p w14:paraId="493AD520" w14:textId="77777777" w:rsidR="00186827" w:rsidRPr="007D0178" w:rsidRDefault="00186827" w:rsidP="005E2ACC">
            <w:pPr>
              <w:rPr>
                <w:sz w:val="16"/>
                <w:szCs w:val="16"/>
                <w:lang w:val="en-GB" w:eastAsia="en-GB"/>
              </w:rPr>
            </w:pPr>
          </w:p>
        </w:tc>
        <w:tc>
          <w:tcPr>
            <w:tcW w:w="493" w:type="pct"/>
            <w:tcBorders>
              <w:top w:val="single" w:sz="4" w:space="0" w:color="auto"/>
              <w:left w:val="nil"/>
              <w:bottom w:val="single" w:sz="4" w:space="0" w:color="auto"/>
              <w:right w:val="nil"/>
            </w:tcBorders>
            <w:shd w:val="clear" w:color="auto" w:fill="A6A6A6" w:themeFill="background1" w:themeFillShade="A6"/>
            <w:noWrap/>
            <w:vAlign w:val="center"/>
            <w:hideMark/>
          </w:tcPr>
          <w:p w14:paraId="710F0EA1" w14:textId="77777777" w:rsidR="00186827" w:rsidRPr="007D0178" w:rsidRDefault="00186827" w:rsidP="005E2ACC">
            <w:pPr>
              <w:rPr>
                <w:sz w:val="16"/>
                <w:szCs w:val="16"/>
                <w:lang w:val="en-GB" w:eastAsia="en-GB"/>
              </w:rPr>
            </w:pPr>
          </w:p>
        </w:tc>
        <w:tc>
          <w:tcPr>
            <w:tcW w:w="423" w:type="pct"/>
            <w:tcBorders>
              <w:top w:val="single" w:sz="4" w:space="0" w:color="auto"/>
              <w:left w:val="nil"/>
              <w:bottom w:val="nil"/>
              <w:right w:val="nil"/>
            </w:tcBorders>
            <w:shd w:val="clear" w:color="auto" w:fill="A6A6A6" w:themeFill="background1" w:themeFillShade="A6"/>
            <w:noWrap/>
            <w:vAlign w:val="center"/>
            <w:hideMark/>
          </w:tcPr>
          <w:p w14:paraId="69B126CE" w14:textId="77777777" w:rsidR="00186827" w:rsidRPr="007D0178" w:rsidRDefault="00186827" w:rsidP="005E2ACC">
            <w:pPr>
              <w:rPr>
                <w:sz w:val="16"/>
                <w:szCs w:val="16"/>
                <w:lang w:val="en-GB" w:eastAsia="en-GB"/>
              </w:rPr>
            </w:pPr>
          </w:p>
        </w:tc>
        <w:tc>
          <w:tcPr>
            <w:tcW w:w="6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1B59E6" w14:textId="77777777" w:rsidR="00186827" w:rsidRPr="007D0178" w:rsidRDefault="00186827" w:rsidP="005E2ACC">
            <w:pPr>
              <w:rPr>
                <w:sz w:val="16"/>
                <w:szCs w:val="16"/>
                <w:lang w:val="en-GB" w:eastAsia="en-GB"/>
              </w:rPr>
            </w:pPr>
          </w:p>
        </w:tc>
        <w:tc>
          <w:tcPr>
            <w:tcW w:w="611"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C5493F5" w14:textId="77777777" w:rsidR="00186827" w:rsidRPr="007D0178" w:rsidRDefault="00186827" w:rsidP="005E2ACC">
            <w:pPr>
              <w:rPr>
                <w:sz w:val="16"/>
                <w:szCs w:val="16"/>
                <w:lang w:val="en-GB" w:eastAsia="en-GB"/>
              </w:rPr>
            </w:pPr>
          </w:p>
        </w:tc>
        <w:tc>
          <w:tcPr>
            <w:tcW w:w="73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3BD222E" w14:textId="77777777" w:rsidR="00186827" w:rsidRPr="007D0178" w:rsidRDefault="00186827" w:rsidP="005E2ACC">
            <w:pPr>
              <w:rPr>
                <w:sz w:val="16"/>
                <w:szCs w:val="16"/>
                <w:lang w:val="en-GB" w:eastAsia="en-GB"/>
              </w:rPr>
            </w:pPr>
          </w:p>
        </w:tc>
      </w:tr>
      <w:tr w:rsidR="00186827" w:rsidRPr="007D0178" w14:paraId="520C5B93" w14:textId="77777777" w:rsidTr="003A39A3">
        <w:trPr>
          <w:trHeight w:val="386"/>
        </w:trPr>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D51B1" w14:textId="77777777" w:rsidR="00186827" w:rsidRPr="007D0178" w:rsidRDefault="00186827" w:rsidP="005E2ACC">
            <w:pPr>
              <w:jc w:val="center"/>
              <w:rPr>
                <w:color w:val="000000"/>
                <w:sz w:val="16"/>
                <w:szCs w:val="16"/>
                <w:lang w:val="en-GB" w:eastAsia="en-GB"/>
              </w:rPr>
            </w:pPr>
            <w:r w:rsidRPr="007D0178">
              <w:rPr>
                <w:color w:val="000000"/>
                <w:sz w:val="16"/>
                <w:szCs w:val="16"/>
                <w:lang w:val="en-GB" w:eastAsia="en-GB"/>
              </w:rPr>
              <w:t>1S1</w:t>
            </w:r>
          </w:p>
        </w:tc>
        <w:tc>
          <w:tcPr>
            <w:tcW w:w="1092" w:type="pct"/>
            <w:tcBorders>
              <w:top w:val="single" w:sz="4" w:space="0" w:color="auto"/>
              <w:left w:val="nil"/>
              <w:bottom w:val="single" w:sz="4" w:space="0" w:color="auto"/>
              <w:right w:val="single" w:sz="4" w:space="0" w:color="auto"/>
            </w:tcBorders>
            <w:shd w:val="clear" w:color="auto" w:fill="auto"/>
            <w:noWrap/>
            <w:vAlign w:val="center"/>
            <w:hideMark/>
          </w:tcPr>
          <w:p w14:paraId="38F3D562" w14:textId="77777777" w:rsidR="00186827" w:rsidRPr="007D0178" w:rsidRDefault="00186827" w:rsidP="005E2ACC">
            <w:pPr>
              <w:rPr>
                <w:color w:val="000000"/>
                <w:sz w:val="16"/>
                <w:szCs w:val="16"/>
                <w:lang w:val="en-GB" w:eastAsia="en-GB"/>
              </w:rPr>
            </w:pPr>
            <w:r>
              <w:rPr>
                <w:color w:val="000000"/>
                <w:sz w:val="16"/>
                <w:szCs w:val="16"/>
                <w:lang w:val="en-GB" w:eastAsia="en-GB"/>
              </w:rPr>
              <w:t>a</w:t>
            </w:r>
            <w:r w:rsidRPr="007D0178">
              <w:rPr>
                <w:color w:val="000000"/>
                <w:sz w:val="16"/>
                <w:szCs w:val="16"/>
                <w:lang w:val="en-GB" w:eastAsia="en-GB"/>
              </w:rPr>
              <w:t>sternere balast la carosabil</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14:paraId="7D4DE185" w14:textId="77777777" w:rsidR="00186827" w:rsidRPr="007D0178" w:rsidRDefault="00186827" w:rsidP="005E2ACC">
            <w:pPr>
              <w:jc w:val="center"/>
              <w:rPr>
                <w:color w:val="000000"/>
                <w:sz w:val="16"/>
                <w:szCs w:val="16"/>
                <w:lang w:val="en-GB" w:eastAsia="en-GB"/>
              </w:rPr>
            </w:pPr>
            <w:r w:rsidRPr="007D0178">
              <w:rPr>
                <w:color w:val="000000"/>
                <w:sz w:val="16"/>
                <w:szCs w:val="16"/>
                <w:lang w:val="en-GB" w:eastAsia="en-GB"/>
              </w:rPr>
              <w:t>m</w:t>
            </w:r>
            <w:r>
              <w:rPr>
                <w:color w:val="000000"/>
                <w:sz w:val="16"/>
                <w:szCs w:val="16"/>
                <w:lang w:val="en-GB" w:eastAsia="en-GB"/>
              </w:rPr>
              <w:t>c</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1B21D" w14:textId="130355F1" w:rsidR="00186827" w:rsidRPr="00D9556C" w:rsidRDefault="00FB4F16" w:rsidP="005E2ACC">
            <w:pPr>
              <w:jc w:val="right"/>
              <w:rPr>
                <w:sz w:val="16"/>
                <w:szCs w:val="16"/>
                <w:lang w:val="en-GB" w:eastAsia="en-GB"/>
              </w:rPr>
            </w:pPr>
            <w:r>
              <w:rPr>
                <w:sz w:val="16"/>
                <w:szCs w:val="16"/>
                <w:lang w:val="en-GB" w:eastAsia="en-GB"/>
              </w:rPr>
              <w:t>110.00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AD3AF" w14:textId="1F9B2A0F" w:rsidR="00186827" w:rsidRPr="000E1DB8" w:rsidRDefault="00E84E61" w:rsidP="005E2ACC">
            <w:pPr>
              <w:jc w:val="right"/>
              <w:rPr>
                <w:color w:val="000000"/>
                <w:sz w:val="16"/>
                <w:szCs w:val="16"/>
                <w:lang w:val="en-GB" w:eastAsia="en-GB"/>
              </w:rPr>
            </w:pPr>
            <w:r>
              <w:rPr>
                <w:color w:val="000000"/>
                <w:sz w:val="16"/>
                <w:szCs w:val="16"/>
                <w:lang w:val="en-GB" w:eastAsia="en-GB"/>
              </w:rPr>
              <w:t>106.37</w:t>
            </w:r>
          </w:p>
        </w:tc>
        <w:tc>
          <w:tcPr>
            <w:tcW w:w="423" w:type="pct"/>
            <w:tcBorders>
              <w:top w:val="single" w:sz="4" w:space="0" w:color="auto"/>
              <w:left w:val="single" w:sz="8" w:space="0" w:color="auto"/>
              <w:bottom w:val="single" w:sz="4" w:space="0" w:color="auto"/>
              <w:right w:val="single" w:sz="4" w:space="0" w:color="auto"/>
            </w:tcBorders>
            <w:shd w:val="clear" w:color="auto" w:fill="auto"/>
            <w:noWrap/>
            <w:vAlign w:val="bottom"/>
          </w:tcPr>
          <w:p w14:paraId="2687AF8D" w14:textId="1C6598F6" w:rsidR="00186827" w:rsidRPr="000E1DB8" w:rsidRDefault="00E84E61" w:rsidP="005E2ACC">
            <w:pPr>
              <w:jc w:val="right"/>
              <w:rPr>
                <w:color w:val="000000"/>
                <w:sz w:val="16"/>
                <w:szCs w:val="16"/>
                <w:lang w:val="en-GB" w:eastAsia="en-GB"/>
              </w:rPr>
            </w:pPr>
            <w:r>
              <w:rPr>
                <w:color w:val="000000"/>
                <w:sz w:val="16"/>
                <w:szCs w:val="16"/>
                <w:lang w:val="en-GB" w:eastAsia="en-GB"/>
              </w:rPr>
              <w:t>3.19</w:t>
            </w:r>
          </w:p>
        </w:tc>
        <w:tc>
          <w:tcPr>
            <w:tcW w:w="621" w:type="pct"/>
            <w:tcBorders>
              <w:top w:val="nil"/>
              <w:left w:val="single" w:sz="4" w:space="0" w:color="auto"/>
              <w:bottom w:val="single" w:sz="4" w:space="0" w:color="auto"/>
              <w:right w:val="single" w:sz="4" w:space="0" w:color="auto"/>
            </w:tcBorders>
            <w:shd w:val="clear" w:color="auto" w:fill="auto"/>
            <w:vAlign w:val="bottom"/>
          </w:tcPr>
          <w:p w14:paraId="7C3A31F3" w14:textId="55115BD0" w:rsidR="00186827" w:rsidRPr="00132524" w:rsidRDefault="00C36FE2" w:rsidP="005E2ACC">
            <w:pPr>
              <w:jc w:val="right"/>
              <w:rPr>
                <w:rFonts w:ascii="Calibri" w:hAnsi="Calibri" w:cs="Calibri"/>
                <w:color w:val="000000"/>
                <w:sz w:val="16"/>
                <w:szCs w:val="16"/>
              </w:rPr>
            </w:pPr>
            <w:r>
              <w:rPr>
                <w:rFonts w:ascii="Calibri" w:hAnsi="Calibri" w:cs="Calibri"/>
                <w:color w:val="000000"/>
                <w:sz w:val="16"/>
                <w:szCs w:val="16"/>
              </w:rPr>
              <w:t>11,700.70</w:t>
            </w:r>
          </w:p>
        </w:tc>
        <w:tc>
          <w:tcPr>
            <w:tcW w:w="611" w:type="pct"/>
            <w:tcBorders>
              <w:top w:val="nil"/>
              <w:left w:val="nil"/>
              <w:bottom w:val="single" w:sz="4" w:space="0" w:color="auto"/>
              <w:right w:val="single" w:sz="4" w:space="0" w:color="auto"/>
            </w:tcBorders>
            <w:shd w:val="clear" w:color="auto" w:fill="auto"/>
            <w:noWrap/>
            <w:vAlign w:val="bottom"/>
          </w:tcPr>
          <w:p w14:paraId="5F9B4245" w14:textId="4BFE6926" w:rsidR="00186827" w:rsidRPr="00132524" w:rsidRDefault="00C36FE2" w:rsidP="005E2ACC">
            <w:pPr>
              <w:jc w:val="right"/>
              <w:rPr>
                <w:color w:val="000000"/>
                <w:sz w:val="16"/>
                <w:szCs w:val="16"/>
                <w:lang w:val="en-GB" w:eastAsia="en-GB"/>
              </w:rPr>
            </w:pPr>
            <w:r>
              <w:rPr>
                <w:color w:val="000000"/>
                <w:sz w:val="16"/>
                <w:szCs w:val="16"/>
                <w:lang w:val="en-GB" w:eastAsia="en-GB"/>
              </w:rPr>
              <w:t>350.90</w:t>
            </w:r>
          </w:p>
        </w:tc>
        <w:tc>
          <w:tcPr>
            <w:tcW w:w="737" w:type="pct"/>
            <w:tcBorders>
              <w:top w:val="single" w:sz="4" w:space="0" w:color="auto"/>
              <w:left w:val="single" w:sz="4" w:space="0" w:color="auto"/>
              <w:bottom w:val="single" w:sz="4" w:space="0" w:color="auto"/>
              <w:right w:val="single" w:sz="8" w:space="0" w:color="auto"/>
            </w:tcBorders>
            <w:shd w:val="clear" w:color="auto" w:fill="auto"/>
            <w:noWrap/>
            <w:vAlign w:val="bottom"/>
          </w:tcPr>
          <w:p w14:paraId="624A28CE" w14:textId="5CDF5BB4" w:rsidR="00186827" w:rsidRPr="00132524" w:rsidRDefault="00C36FE2" w:rsidP="005E2ACC">
            <w:pPr>
              <w:jc w:val="right"/>
              <w:rPr>
                <w:color w:val="000000"/>
                <w:sz w:val="16"/>
                <w:szCs w:val="16"/>
                <w:lang w:val="en-GB" w:eastAsia="en-GB"/>
              </w:rPr>
            </w:pPr>
            <w:r>
              <w:rPr>
                <w:color w:val="000000"/>
                <w:sz w:val="16"/>
                <w:szCs w:val="16"/>
                <w:lang w:val="en-GB" w:eastAsia="en-GB"/>
              </w:rPr>
              <w:t>12,051.60</w:t>
            </w:r>
          </w:p>
        </w:tc>
      </w:tr>
      <w:tr w:rsidR="00186827" w:rsidRPr="007D0178" w14:paraId="69693F28"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3F21F018" w14:textId="77777777" w:rsidR="00186827" w:rsidRPr="007D0178" w:rsidRDefault="00186827" w:rsidP="005E2ACC">
            <w:pPr>
              <w:jc w:val="center"/>
              <w:rPr>
                <w:color w:val="000000"/>
                <w:sz w:val="16"/>
                <w:szCs w:val="16"/>
                <w:lang w:val="en-GB" w:eastAsia="en-GB"/>
              </w:rPr>
            </w:pPr>
            <w:r w:rsidRPr="007D0178">
              <w:rPr>
                <w:color w:val="000000"/>
                <w:sz w:val="16"/>
                <w:szCs w:val="16"/>
                <w:lang w:val="en-GB" w:eastAsia="en-GB"/>
              </w:rPr>
              <w:t>1S2</w:t>
            </w:r>
          </w:p>
        </w:tc>
        <w:tc>
          <w:tcPr>
            <w:tcW w:w="1092" w:type="pct"/>
            <w:tcBorders>
              <w:top w:val="nil"/>
              <w:left w:val="nil"/>
              <w:bottom w:val="single" w:sz="4" w:space="0" w:color="auto"/>
              <w:right w:val="single" w:sz="4" w:space="0" w:color="auto"/>
            </w:tcBorders>
            <w:shd w:val="clear" w:color="auto" w:fill="auto"/>
            <w:noWrap/>
            <w:vAlign w:val="center"/>
            <w:hideMark/>
          </w:tcPr>
          <w:p w14:paraId="14048C75" w14:textId="77777777" w:rsidR="00186827" w:rsidRPr="007D0178" w:rsidRDefault="00186827" w:rsidP="005E2ACC">
            <w:pPr>
              <w:rPr>
                <w:color w:val="000000"/>
                <w:sz w:val="16"/>
                <w:szCs w:val="16"/>
                <w:lang w:val="en-GB" w:eastAsia="en-GB"/>
              </w:rPr>
            </w:pPr>
            <w:r>
              <w:rPr>
                <w:color w:val="000000"/>
                <w:sz w:val="16"/>
                <w:szCs w:val="16"/>
                <w:lang w:val="en-GB" w:eastAsia="en-GB"/>
              </w:rPr>
              <w:t>a</w:t>
            </w:r>
            <w:r w:rsidRPr="007D0178">
              <w:rPr>
                <w:color w:val="000000"/>
                <w:sz w:val="16"/>
                <w:szCs w:val="16"/>
                <w:lang w:val="en-GB" w:eastAsia="en-GB"/>
              </w:rPr>
              <w:t>sternere nisip la carosabil</w:t>
            </w:r>
          </w:p>
        </w:tc>
        <w:tc>
          <w:tcPr>
            <w:tcW w:w="326" w:type="pct"/>
            <w:tcBorders>
              <w:top w:val="nil"/>
              <w:left w:val="nil"/>
              <w:bottom w:val="single" w:sz="4" w:space="0" w:color="auto"/>
              <w:right w:val="single" w:sz="4" w:space="0" w:color="auto"/>
            </w:tcBorders>
            <w:shd w:val="clear" w:color="auto" w:fill="auto"/>
            <w:noWrap/>
            <w:vAlign w:val="center"/>
            <w:hideMark/>
          </w:tcPr>
          <w:p w14:paraId="0D8D1FC7" w14:textId="77777777" w:rsidR="00186827" w:rsidRPr="007D0178" w:rsidRDefault="00186827" w:rsidP="005E2ACC">
            <w:pPr>
              <w:jc w:val="center"/>
              <w:rPr>
                <w:color w:val="000000"/>
                <w:sz w:val="16"/>
                <w:szCs w:val="16"/>
                <w:lang w:val="en-GB" w:eastAsia="en-GB"/>
              </w:rPr>
            </w:pPr>
            <w:r w:rsidRPr="007D0178">
              <w:rPr>
                <w:color w:val="000000"/>
                <w:sz w:val="16"/>
                <w:szCs w:val="16"/>
                <w:lang w:val="en-GB" w:eastAsia="en-GB"/>
              </w:rPr>
              <w:t>m</w:t>
            </w:r>
            <w:r>
              <w:rPr>
                <w:color w:val="000000"/>
                <w:sz w:val="16"/>
                <w:szCs w:val="16"/>
                <w:lang w:val="en-GB" w:eastAsia="en-GB"/>
              </w:rPr>
              <w:t>c</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8BC67" w14:textId="6CC7A93A" w:rsidR="00186827" w:rsidRPr="00D9556C" w:rsidRDefault="00FB4F16" w:rsidP="005E2ACC">
            <w:pPr>
              <w:jc w:val="right"/>
              <w:rPr>
                <w:sz w:val="16"/>
                <w:szCs w:val="16"/>
                <w:lang w:val="en-GB" w:eastAsia="en-GB"/>
              </w:rPr>
            </w:pPr>
            <w:r>
              <w:rPr>
                <w:sz w:val="16"/>
                <w:szCs w:val="16"/>
                <w:lang w:val="en-GB" w:eastAsia="en-GB"/>
              </w:rPr>
              <w:t>0.00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3C30B494" w14:textId="0820D084" w:rsidR="00186827" w:rsidRPr="000E1DB8" w:rsidRDefault="00E84E61" w:rsidP="005E2ACC">
            <w:pPr>
              <w:jc w:val="right"/>
              <w:rPr>
                <w:color w:val="000000"/>
                <w:sz w:val="16"/>
                <w:szCs w:val="16"/>
                <w:lang w:val="en-GB" w:eastAsia="en-GB"/>
              </w:rPr>
            </w:pPr>
            <w:r>
              <w:rPr>
                <w:color w:val="000000"/>
                <w:sz w:val="16"/>
                <w:szCs w:val="16"/>
                <w:lang w:val="en-GB" w:eastAsia="en-GB"/>
              </w:rPr>
              <w:t>106.15</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338C60AB" w14:textId="2E7408A3" w:rsidR="00186827" w:rsidRPr="000E1DB8" w:rsidRDefault="00E84E61" w:rsidP="005E2ACC">
            <w:pPr>
              <w:jc w:val="right"/>
              <w:rPr>
                <w:color w:val="000000"/>
                <w:sz w:val="16"/>
                <w:szCs w:val="16"/>
                <w:lang w:val="en-GB" w:eastAsia="en-GB"/>
              </w:rPr>
            </w:pPr>
            <w:r>
              <w:rPr>
                <w:color w:val="000000"/>
                <w:sz w:val="16"/>
                <w:szCs w:val="16"/>
                <w:lang w:val="en-GB" w:eastAsia="en-GB"/>
              </w:rPr>
              <w:t>3.18</w:t>
            </w:r>
          </w:p>
        </w:tc>
        <w:tc>
          <w:tcPr>
            <w:tcW w:w="621" w:type="pct"/>
            <w:tcBorders>
              <w:top w:val="nil"/>
              <w:left w:val="single" w:sz="4" w:space="0" w:color="auto"/>
              <w:bottom w:val="single" w:sz="4" w:space="0" w:color="auto"/>
              <w:right w:val="single" w:sz="4" w:space="0" w:color="auto"/>
            </w:tcBorders>
            <w:shd w:val="clear" w:color="auto" w:fill="auto"/>
            <w:vAlign w:val="bottom"/>
          </w:tcPr>
          <w:p w14:paraId="66031489" w14:textId="4C6D384C" w:rsidR="00186827" w:rsidRPr="00132524" w:rsidRDefault="00C36FE2" w:rsidP="005E2ACC">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1F37B007" w14:textId="76B2E361" w:rsidR="00186827" w:rsidRPr="00132524" w:rsidRDefault="00C36FE2" w:rsidP="005E2ACC">
            <w:pPr>
              <w:jc w:val="right"/>
              <w:rPr>
                <w:color w:val="000000"/>
                <w:sz w:val="16"/>
                <w:szCs w:val="16"/>
                <w:lang w:val="en-GB" w:eastAsia="en-GB"/>
              </w:rPr>
            </w:pPr>
            <w:r>
              <w:rPr>
                <w:color w:val="000000"/>
                <w:sz w:val="16"/>
                <w:szCs w:val="16"/>
                <w:lang w:val="en-GB" w:eastAsia="en-GB"/>
              </w:rPr>
              <w:t>0.00</w:t>
            </w:r>
          </w:p>
        </w:tc>
        <w:tc>
          <w:tcPr>
            <w:tcW w:w="737" w:type="pct"/>
            <w:tcBorders>
              <w:top w:val="nil"/>
              <w:left w:val="single" w:sz="4" w:space="0" w:color="auto"/>
              <w:bottom w:val="single" w:sz="4" w:space="0" w:color="auto"/>
              <w:right w:val="single" w:sz="8" w:space="0" w:color="auto"/>
            </w:tcBorders>
            <w:shd w:val="clear" w:color="auto" w:fill="auto"/>
            <w:noWrap/>
            <w:vAlign w:val="bottom"/>
          </w:tcPr>
          <w:p w14:paraId="3668B15E" w14:textId="38DA744C" w:rsidR="00186827" w:rsidRPr="00132524" w:rsidRDefault="00C36FE2" w:rsidP="005E2ACC">
            <w:pPr>
              <w:jc w:val="right"/>
              <w:rPr>
                <w:color w:val="000000"/>
                <w:sz w:val="16"/>
                <w:szCs w:val="16"/>
                <w:lang w:val="en-GB" w:eastAsia="en-GB"/>
              </w:rPr>
            </w:pPr>
            <w:r>
              <w:rPr>
                <w:color w:val="000000"/>
                <w:sz w:val="16"/>
                <w:szCs w:val="16"/>
                <w:lang w:val="en-GB" w:eastAsia="en-GB"/>
              </w:rPr>
              <w:t>0.00</w:t>
            </w:r>
          </w:p>
        </w:tc>
      </w:tr>
      <w:tr w:rsidR="00186827" w:rsidRPr="007D0178" w14:paraId="326B111E"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05A8E3D6" w14:textId="77777777" w:rsidR="00186827" w:rsidRPr="007D0178" w:rsidRDefault="00186827" w:rsidP="005E2ACC">
            <w:pPr>
              <w:jc w:val="center"/>
              <w:rPr>
                <w:color w:val="000000"/>
                <w:sz w:val="16"/>
                <w:szCs w:val="16"/>
                <w:lang w:val="en-GB" w:eastAsia="en-GB"/>
              </w:rPr>
            </w:pPr>
            <w:r w:rsidRPr="007D0178">
              <w:rPr>
                <w:color w:val="000000"/>
                <w:sz w:val="16"/>
                <w:szCs w:val="16"/>
                <w:lang w:val="en-GB" w:eastAsia="en-GB"/>
              </w:rPr>
              <w:t>1S3</w:t>
            </w:r>
          </w:p>
        </w:tc>
        <w:tc>
          <w:tcPr>
            <w:tcW w:w="1092" w:type="pct"/>
            <w:tcBorders>
              <w:top w:val="nil"/>
              <w:left w:val="nil"/>
              <w:bottom w:val="single" w:sz="4" w:space="0" w:color="auto"/>
              <w:right w:val="single" w:sz="4" w:space="0" w:color="auto"/>
            </w:tcBorders>
            <w:shd w:val="clear" w:color="auto" w:fill="auto"/>
            <w:vAlign w:val="center"/>
            <w:hideMark/>
          </w:tcPr>
          <w:p w14:paraId="3B393759" w14:textId="77777777" w:rsidR="00186827" w:rsidRPr="007D0178" w:rsidRDefault="00186827" w:rsidP="005E2ACC">
            <w:pPr>
              <w:rPr>
                <w:color w:val="000000"/>
                <w:sz w:val="16"/>
                <w:szCs w:val="16"/>
                <w:lang w:val="en-GB" w:eastAsia="en-GB"/>
              </w:rPr>
            </w:pPr>
            <w:r>
              <w:rPr>
                <w:color w:val="000000"/>
                <w:sz w:val="16"/>
                <w:szCs w:val="16"/>
                <w:lang w:val="en-GB" w:eastAsia="en-GB"/>
              </w:rPr>
              <w:t>a</w:t>
            </w:r>
            <w:r w:rsidRPr="007D0178">
              <w:rPr>
                <w:color w:val="000000"/>
                <w:sz w:val="16"/>
                <w:szCs w:val="16"/>
                <w:lang w:val="en-GB" w:eastAsia="en-GB"/>
              </w:rPr>
              <w:t>sternere piatra sparta la carosabil</w:t>
            </w:r>
          </w:p>
        </w:tc>
        <w:tc>
          <w:tcPr>
            <w:tcW w:w="326" w:type="pct"/>
            <w:tcBorders>
              <w:top w:val="nil"/>
              <w:left w:val="nil"/>
              <w:bottom w:val="single" w:sz="4" w:space="0" w:color="auto"/>
              <w:right w:val="single" w:sz="4" w:space="0" w:color="auto"/>
            </w:tcBorders>
            <w:shd w:val="clear" w:color="auto" w:fill="auto"/>
            <w:noWrap/>
            <w:vAlign w:val="center"/>
            <w:hideMark/>
          </w:tcPr>
          <w:p w14:paraId="1D0D2A6D" w14:textId="77777777" w:rsidR="00186827" w:rsidRPr="007D0178" w:rsidRDefault="00186827" w:rsidP="005E2ACC">
            <w:pPr>
              <w:jc w:val="center"/>
              <w:rPr>
                <w:color w:val="000000"/>
                <w:sz w:val="16"/>
                <w:szCs w:val="16"/>
                <w:lang w:val="en-GB" w:eastAsia="en-GB"/>
              </w:rPr>
            </w:pPr>
            <w:r w:rsidRPr="007D0178">
              <w:rPr>
                <w:color w:val="000000"/>
                <w:sz w:val="16"/>
                <w:szCs w:val="16"/>
                <w:lang w:val="en-GB" w:eastAsia="en-GB"/>
              </w:rPr>
              <w:t>m</w:t>
            </w:r>
            <w:r>
              <w:rPr>
                <w:color w:val="000000"/>
                <w:sz w:val="16"/>
                <w:szCs w:val="16"/>
                <w:lang w:val="en-GB" w:eastAsia="en-GB"/>
              </w:rPr>
              <w:t>c</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149F4" w14:textId="15A6F9FF" w:rsidR="00186827" w:rsidRPr="00D9556C" w:rsidRDefault="00FB4F16" w:rsidP="005E2ACC">
            <w:pPr>
              <w:jc w:val="right"/>
              <w:rPr>
                <w:sz w:val="16"/>
                <w:szCs w:val="16"/>
                <w:lang w:val="en-GB" w:eastAsia="en-GB"/>
              </w:rPr>
            </w:pPr>
            <w:r>
              <w:rPr>
                <w:sz w:val="16"/>
                <w:szCs w:val="16"/>
                <w:lang w:val="en-GB" w:eastAsia="en-GB"/>
              </w:rPr>
              <w:t>55.00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211ECB84" w14:textId="09202721" w:rsidR="00186827" w:rsidRPr="000E1DB8" w:rsidRDefault="00E84E61" w:rsidP="005E2ACC">
            <w:pPr>
              <w:jc w:val="right"/>
              <w:rPr>
                <w:color w:val="000000"/>
                <w:sz w:val="16"/>
                <w:szCs w:val="16"/>
                <w:lang w:val="en-GB" w:eastAsia="en-GB"/>
              </w:rPr>
            </w:pPr>
            <w:r>
              <w:rPr>
                <w:color w:val="000000"/>
                <w:sz w:val="16"/>
                <w:szCs w:val="16"/>
                <w:lang w:val="en-GB" w:eastAsia="en-GB"/>
              </w:rPr>
              <w:t>197.02</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3572516F" w14:textId="3A2C7024" w:rsidR="00186827" w:rsidRPr="000E1DB8" w:rsidRDefault="00E84E61" w:rsidP="005E2ACC">
            <w:pPr>
              <w:jc w:val="right"/>
              <w:rPr>
                <w:color w:val="000000"/>
                <w:sz w:val="16"/>
                <w:szCs w:val="16"/>
                <w:lang w:val="en-GB" w:eastAsia="en-GB"/>
              </w:rPr>
            </w:pPr>
            <w:r>
              <w:rPr>
                <w:color w:val="000000"/>
                <w:sz w:val="16"/>
                <w:szCs w:val="16"/>
                <w:lang w:val="en-GB" w:eastAsia="en-GB"/>
              </w:rPr>
              <w:t>5.91</w:t>
            </w:r>
          </w:p>
        </w:tc>
        <w:tc>
          <w:tcPr>
            <w:tcW w:w="621" w:type="pct"/>
            <w:tcBorders>
              <w:top w:val="nil"/>
              <w:left w:val="single" w:sz="4" w:space="0" w:color="auto"/>
              <w:bottom w:val="single" w:sz="4" w:space="0" w:color="auto"/>
              <w:right w:val="single" w:sz="4" w:space="0" w:color="auto"/>
            </w:tcBorders>
            <w:shd w:val="clear" w:color="auto" w:fill="auto"/>
            <w:vAlign w:val="bottom"/>
          </w:tcPr>
          <w:p w14:paraId="1E2A9FAD" w14:textId="46003F84" w:rsidR="00186827" w:rsidRPr="00132524" w:rsidRDefault="00C36FE2" w:rsidP="005E2ACC">
            <w:pPr>
              <w:jc w:val="right"/>
              <w:rPr>
                <w:rFonts w:ascii="Calibri" w:hAnsi="Calibri" w:cs="Calibri"/>
                <w:color w:val="000000"/>
                <w:sz w:val="16"/>
                <w:szCs w:val="16"/>
              </w:rPr>
            </w:pPr>
            <w:r>
              <w:rPr>
                <w:rFonts w:ascii="Calibri" w:hAnsi="Calibri" w:cs="Calibri"/>
                <w:color w:val="000000"/>
                <w:sz w:val="16"/>
                <w:szCs w:val="16"/>
              </w:rPr>
              <w:t>10,836.10</w:t>
            </w:r>
          </w:p>
        </w:tc>
        <w:tc>
          <w:tcPr>
            <w:tcW w:w="611" w:type="pct"/>
            <w:tcBorders>
              <w:top w:val="nil"/>
              <w:left w:val="nil"/>
              <w:bottom w:val="single" w:sz="4" w:space="0" w:color="auto"/>
              <w:right w:val="single" w:sz="4" w:space="0" w:color="auto"/>
            </w:tcBorders>
            <w:shd w:val="clear" w:color="auto" w:fill="auto"/>
            <w:noWrap/>
            <w:vAlign w:val="bottom"/>
          </w:tcPr>
          <w:p w14:paraId="643C7DFF" w14:textId="5D860FA0" w:rsidR="00186827" w:rsidRPr="00132524" w:rsidRDefault="00C36FE2" w:rsidP="005E2ACC">
            <w:pPr>
              <w:jc w:val="right"/>
              <w:rPr>
                <w:color w:val="000000"/>
                <w:sz w:val="16"/>
                <w:szCs w:val="16"/>
                <w:lang w:val="en-GB" w:eastAsia="en-GB"/>
              </w:rPr>
            </w:pPr>
            <w:r>
              <w:rPr>
                <w:color w:val="000000"/>
                <w:sz w:val="16"/>
                <w:szCs w:val="16"/>
                <w:lang w:val="en-GB" w:eastAsia="en-GB"/>
              </w:rPr>
              <w:t>325.05</w:t>
            </w:r>
          </w:p>
        </w:tc>
        <w:tc>
          <w:tcPr>
            <w:tcW w:w="737" w:type="pct"/>
            <w:tcBorders>
              <w:top w:val="nil"/>
              <w:left w:val="single" w:sz="4" w:space="0" w:color="auto"/>
              <w:bottom w:val="single" w:sz="4" w:space="0" w:color="auto"/>
              <w:right w:val="single" w:sz="8" w:space="0" w:color="auto"/>
            </w:tcBorders>
            <w:shd w:val="clear" w:color="auto" w:fill="auto"/>
            <w:noWrap/>
            <w:vAlign w:val="bottom"/>
          </w:tcPr>
          <w:p w14:paraId="7FBA8AC8" w14:textId="7641BCA9" w:rsidR="00186827" w:rsidRPr="00132524" w:rsidRDefault="00C36FE2" w:rsidP="005E2ACC">
            <w:pPr>
              <w:jc w:val="right"/>
              <w:rPr>
                <w:color w:val="000000"/>
                <w:sz w:val="16"/>
                <w:szCs w:val="16"/>
                <w:lang w:val="en-GB" w:eastAsia="en-GB"/>
              </w:rPr>
            </w:pPr>
            <w:r>
              <w:rPr>
                <w:color w:val="000000"/>
                <w:sz w:val="16"/>
                <w:szCs w:val="16"/>
                <w:lang w:val="en-GB" w:eastAsia="en-GB"/>
              </w:rPr>
              <w:t>11,161.15</w:t>
            </w:r>
          </w:p>
        </w:tc>
      </w:tr>
      <w:tr w:rsidR="00186827" w:rsidRPr="007D0178" w14:paraId="72085133"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036F3561" w14:textId="77777777" w:rsidR="00186827" w:rsidRPr="007D0178" w:rsidRDefault="00186827" w:rsidP="005E2ACC">
            <w:pPr>
              <w:jc w:val="center"/>
              <w:rPr>
                <w:color w:val="000000"/>
                <w:sz w:val="16"/>
                <w:szCs w:val="16"/>
                <w:lang w:val="en-GB" w:eastAsia="en-GB"/>
              </w:rPr>
            </w:pPr>
            <w:r>
              <w:rPr>
                <w:color w:val="000000"/>
                <w:sz w:val="16"/>
                <w:szCs w:val="16"/>
                <w:lang w:val="en-GB" w:eastAsia="en-GB"/>
              </w:rPr>
              <w:t>1S5</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bottom"/>
          </w:tcPr>
          <w:p w14:paraId="5C5F8488" w14:textId="77777777" w:rsidR="00186827" w:rsidRPr="000E34B4" w:rsidRDefault="00186827" w:rsidP="005E2ACC">
            <w:pPr>
              <w:rPr>
                <w:color w:val="000000"/>
                <w:sz w:val="16"/>
                <w:szCs w:val="16"/>
                <w:lang w:val="en-GB" w:eastAsia="en-GB"/>
              </w:rPr>
            </w:pPr>
            <w:r w:rsidRPr="000E34B4">
              <w:rPr>
                <w:rFonts w:ascii="Calibri" w:hAnsi="Calibri" w:cs="Calibri"/>
                <w:color w:val="000000"/>
                <w:sz w:val="16"/>
                <w:szCs w:val="16"/>
              </w:rPr>
              <w:t>strat din beton - C 20/25 la carosabil</w:t>
            </w:r>
          </w:p>
        </w:tc>
        <w:tc>
          <w:tcPr>
            <w:tcW w:w="326" w:type="pct"/>
            <w:tcBorders>
              <w:top w:val="nil"/>
              <w:left w:val="nil"/>
              <w:bottom w:val="single" w:sz="4" w:space="0" w:color="auto"/>
              <w:right w:val="single" w:sz="4" w:space="0" w:color="auto"/>
            </w:tcBorders>
            <w:shd w:val="clear" w:color="auto" w:fill="auto"/>
            <w:noWrap/>
            <w:vAlign w:val="center"/>
          </w:tcPr>
          <w:p w14:paraId="576C3B62" w14:textId="77777777" w:rsidR="00186827" w:rsidRPr="007D0178" w:rsidRDefault="00186827" w:rsidP="005E2ACC">
            <w:pPr>
              <w:jc w:val="center"/>
              <w:rPr>
                <w:color w:val="000000"/>
                <w:sz w:val="16"/>
                <w:szCs w:val="16"/>
                <w:lang w:val="en-GB" w:eastAsia="en-GB"/>
              </w:rPr>
            </w:pPr>
            <w:r>
              <w:rPr>
                <w:color w:val="000000"/>
                <w:sz w:val="16"/>
                <w:szCs w:val="16"/>
                <w:lang w:val="en-GB" w:eastAsia="en-GB"/>
              </w:rPr>
              <w:t>mc</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F009B" w14:textId="0DF10F08" w:rsidR="00186827" w:rsidRPr="00D9556C" w:rsidRDefault="00FB4F16" w:rsidP="005E2ACC">
            <w:pPr>
              <w:jc w:val="right"/>
              <w:rPr>
                <w:sz w:val="16"/>
                <w:szCs w:val="16"/>
                <w:lang w:val="en-GB" w:eastAsia="en-GB"/>
              </w:rPr>
            </w:pPr>
            <w:r>
              <w:rPr>
                <w:sz w:val="16"/>
                <w:szCs w:val="16"/>
                <w:lang w:val="en-GB" w:eastAsia="en-GB"/>
              </w:rPr>
              <w:t>0.00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1C372AA1" w14:textId="2F9E1950" w:rsidR="00186827" w:rsidRPr="000E1DB8" w:rsidRDefault="00E84E61" w:rsidP="005E2ACC">
            <w:pPr>
              <w:jc w:val="right"/>
              <w:rPr>
                <w:color w:val="000000"/>
                <w:sz w:val="16"/>
                <w:szCs w:val="16"/>
                <w:lang w:val="en-GB" w:eastAsia="en-GB"/>
              </w:rPr>
            </w:pPr>
            <w:r>
              <w:rPr>
                <w:color w:val="000000"/>
                <w:sz w:val="16"/>
                <w:szCs w:val="16"/>
                <w:lang w:val="en-GB" w:eastAsia="en-GB"/>
              </w:rPr>
              <w:t>329.76</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0B6B20C2" w14:textId="6BA80E16" w:rsidR="00186827" w:rsidRPr="000E1DB8" w:rsidRDefault="00E84E61" w:rsidP="005E2ACC">
            <w:pPr>
              <w:jc w:val="right"/>
              <w:rPr>
                <w:color w:val="000000"/>
                <w:sz w:val="16"/>
                <w:szCs w:val="16"/>
                <w:lang w:val="en-GB" w:eastAsia="en-GB"/>
              </w:rPr>
            </w:pPr>
            <w:r>
              <w:rPr>
                <w:color w:val="000000"/>
                <w:sz w:val="16"/>
                <w:szCs w:val="16"/>
                <w:lang w:val="en-GB" w:eastAsia="en-GB"/>
              </w:rPr>
              <w:t>9.89</w:t>
            </w:r>
          </w:p>
        </w:tc>
        <w:tc>
          <w:tcPr>
            <w:tcW w:w="621" w:type="pct"/>
            <w:tcBorders>
              <w:top w:val="nil"/>
              <w:left w:val="single" w:sz="4" w:space="0" w:color="auto"/>
              <w:bottom w:val="single" w:sz="4" w:space="0" w:color="auto"/>
              <w:right w:val="single" w:sz="4" w:space="0" w:color="auto"/>
            </w:tcBorders>
            <w:shd w:val="clear" w:color="auto" w:fill="auto"/>
            <w:vAlign w:val="bottom"/>
          </w:tcPr>
          <w:p w14:paraId="1A04B711" w14:textId="4005E074" w:rsidR="00186827" w:rsidRPr="00132524" w:rsidRDefault="00C36FE2" w:rsidP="005E2ACC">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41EFBE9F" w14:textId="3C229EA8" w:rsidR="00186827" w:rsidRPr="00132524" w:rsidRDefault="00C36FE2" w:rsidP="005E2ACC">
            <w:pPr>
              <w:jc w:val="right"/>
              <w:rPr>
                <w:color w:val="000000"/>
                <w:sz w:val="16"/>
                <w:szCs w:val="16"/>
                <w:lang w:val="en-GB" w:eastAsia="en-GB"/>
              </w:rPr>
            </w:pPr>
            <w:r>
              <w:rPr>
                <w:color w:val="000000"/>
                <w:sz w:val="16"/>
                <w:szCs w:val="16"/>
                <w:lang w:val="en-GB" w:eastAsia="en-GB"/>
              </w:rPr>
              <w:t>0.00</w:t>
            </w:r>
          </w:p>
        </w:tc>
        <w:tc>
          <w:tcPr>
            <w:tcW w:w="737" w:type="pct"/>
            <w:tcBorders>
              <w:top w:val="nil"/>
              <w:left w:val="single" w:sz="4" w:space="0" w:color="auto"/>
              <w:bottom w:val="single" w:sz="4" w:space="0" w:color="auto"/>
              <w:right w:val="single" w:sz="8" w:space="0" w:color="auto"/>
            </w:tcBorders>
            <w:shd w:val="clear" w:color="auto" w:fill="auto"/>
            <w:noWrap/>
            <w:vAlign w:val="bottom"/>
          </w:tcPr>
          <w:p w14:paraId="2570C37D" w14:textId="31340074" w:rsidR="00186827" w:rsidRPr="00132524" w:rsidRDefault="00C36FE2" w:rsidP="005E2ACC">
            <w:pPr>
              <w:jc w:val="right"/>
              <w:rPr>
                <w:color w:val="000000"/>
                <w:sz w:val="16"/>
                <w:szCs w:val="16"/>
                <w:lang w:val="en-GB" w:eastAsia="en-GB"/>
              </w:rPr>
            </w:pPr>
            <w:r>
              <w:rPr>
                <w:color w:val="000000"/>
                <w:sz w:val="16"/>
                <w:szCs w:val="16"/>
                <w:lang w:val="en-GB" w:eastAsia="en-GB"/>
              </w:rPr>
              <w:t>0.00</w:t>
            </w:r>
          </w:p>
        </w:tc>
      </w:tr>
      <w:tr w:rsidR="00186827" w:rsidRPr="007D0178" w14:paraId="16D3F36C"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619DBBD7" w14:textId="77777777" w:rsidR="00186827" w:rsidRPr="007D0178" w:rsidRDefault="00186827" w:rsidP="005E2ACC">
            <w:pPr>
              <w:jc w:val="center"/>
              <w:rPr>
                <w:color w:val="000000"/>
                <w:sz w:val="16"/>
                <w:szCs w:val="16"/>
                <w:lang w:val="en-GB" w:eastAsia="en-GB"/>
              </w:rPr>
            </w:pPr>
            <w:r>
              <w:rPr>
                <w:color w:val="000000"/>
                <w:sz w:val="16"/>
                <w:szCs w:val="16"/>
                <w:lang w:val="en-GB" w:eastAsia="en-GB"/>
              </w:rPr>
              <w:t>1S7</w:t>
            </w:r>
          </w:p>
        </w:tc>
        <w:tc>
          <w:tcPr>
            <w:tcW w:w="1092" w:type="pct"/>
            <w:tcBorders>
              <w:top w:val="nil"/>
              <w:left w:val="single" w:sz="4" w:space="0" w:color="auto"/>
              <w:bottom w:val="single" w:sz="4" w:space="0" w:color="auto"/>
              <w:right w:val="single" w:sz="4" w:space="0" w:color="auto"/>
            </w:tcBorders>
            <w:shd w:val="clear" w:color="auto" w:fill="auto"/>
            <w:vAlign w:val="bottom"/>
          </w:tcPr>
          <w:p w14:paraId="7B3C18D8" w14:textId="77777777" w:rsidR="00186827" w:rsidRPr="000E34B4" w:rsidRDefault="00186827" w:rsidP="005E2ACC">
            <w:pPr>
              <w:rPr>
                <w:color w:val="000000"/>
                <w:sz w:val="16"/>
                <w:szCs w:val="16"/>
                <w:lang w:val="en-GB" w:eastAsia="en-GB"/>
              </w:rPr>
            </w:pPr>
            <w:r w:rsidRPr="000E34B4">
              <w:rPr>
                <w:rFonts w:ascii="Calibri" w:hAnsi="Calibri" w:cs="Calibri"/>
                <w:color w:val="000000"/>
                <w:sz w:val="16"/>
                <w:szCs w:val="16"/>
              </w:rPr>
              <w:t>strat din beton - C 16/20 la carosabil</w:t>
            </w:r>
          </w:p>
        </w:tc>
        <w:tc>
          <w:tcPr>
            <w:tcW w:w="326" w:type="pct"/>
            <w:tcBorders>
              <w:top w:val="nil"/>
              <w:left w:val="nil"/>
              <w:bottom w:val="single" w:sz="4" w:space="0" w:color="auto"/>
              <w:right w:val="single" w:sz="4" w:space="0" w:color="auto"/>
            </w:tcBorders>
            <w:shd w:val="clear" w:color="auto" w:fill="auto"/>
            <w:noWrap/>
            <w:vAlign w:val="center"/>
          </w:tcPr>
          <w:p w14:paraId="4B920C55" w14:textId="77777777" w:rsidR="00186827" w:rsidRPr="007D0178" w:rsidRDefault="00186827" w:rsidP="005E2ACC">
            <w:pPr>
              <w:jc w:val="center"/>
              <w:rPr>
                <w:color w:val="000000"/>
                <w:sz w:val="16"/>
                <w:szCs w:val="16"/>
                <w:lang w:val="en-GB" w:eastAsia="en-GB"/>
              </w:rPr>
            </w:pPr>
            <w:r>
              <w:rPr>
                <w:color w:val="000000"/>
                <w:sz w:val="16"/>
                <w:szCs w:val="16"/>
                <w:lang w:val="en-GB" w:eastAsia="en-GB"/>
              </w:rPr>
              <w:t>mc</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FE814" w14:textId="266AA506" w:rsidR="00186827" w:rsidRPr="00D9556C" w:rsidRDefault="00FB4F16" w:rsidP="005E2ACC">
            <w:pPr>
              <w:jc w:val="right"/>
              <w:rPr>
                <w:sz w:val="16"/>
                <w:szCs w:val="16"/>
                <w:lang w:val="en-GB" w:eastAsia="en-GB"/>
              </w:rPr>
            </w:pPr>
            <w:r>
              <w:rPr>
                <w:sz w:val="16"/>
                <w:szCs w:val="16"/>
                <w:lang w:val="en-GB" w:eastAsia="en-GB"/>
              </w:rPr>
              <w:t>0.00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5AA720E1" w14:textId="72EFA783" w:rsidR="00186827" w:rsidRPr="000E1DB8" w:rsidRDefault="00E84E61" w:rsidP="005E2ACC">
            <w:pPr>
              <w:jc w:val="right"/>
              <w:rPr>
                <w:color w:val="000000"/>
                <w:sz w:val="16"/>
                <w:szCs w:val="16"/>
                <w:lang w:val="en-GB" w:eastAsia="en-GB"/>
              </w:rPr>
            </w:pPr>
            <w:r>
              <w:rPr>
                <w:color w:val="000000"/>
                <w:sz w:val="16"/>
                <w:szCs w:val="16"/>
                <w:lang w:val="en-GB" w:eastAsia="en-GB"/>
              </w:rPr>
              <w:t>318.62</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58A53ADE" w14:textId="7AB232AA" w:rsidR="00186827" w:rsidRPr="000E1DB8" w:rsidRDefault="00E84E61" w:rsidP="005E2ACC">
            <w:pPr>
              <w:jc w:val="right"/>
              <w:rPr>
                <w:color w:val="000000"/>
                <w:sz w:val="16"/>
                <w:szCs w:val="16"/>
                <w:lang w:val="en-GB" w:eastAsia="en-GB"/>
              </w:rPr>
            </w:pPr>
            <w:r>
              <w:rPr>
                <w:color w:val="000000"/>
                <w:sz w:val="16"/>
                <w:szCs w:val="16"/>
                <w:lang w:val="en-GB" w:eastAsia="en-GB"/>
              </w:rPr>
              <w:t>9.56</w:t>
            </w:r>
          </w:p>
        </w:tc>
        <w:tc>
          <w:tcPr>
            <w:tcW w:w="621" w:type="pct"/>
            <w:tcBorders>
              <w:top w:val="nil"/>
              <w:left w:val="single" w:sz="4" w:space="0" w:color="auto"/>
              <w:bottom w:val="single" w:sz="4" w:space="0" w:color="auto"/>
              <w:right w:val="single" w:sz="4" w:space="0" w:color="auto"/>
            </w:tcBorders>
            <w:shd w:val="clear" w:color="auto" w:fill="auto"/>
            <w:vAlign w:val="bottom"/>
          </w:tcPr>
          <w:p w14:paraId="30AA0885" w14:textId="72355A4E" w:rsidR="00186827" w:rsidRPr="00132524" w:rsidRDefault="00C36FE2" w:rsidP="005E2ACC">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0615ACA3" w14:textId="42BD8F75" w:rsidR="00186827" w:rsidRPr="00132524" w:rsidRDefault="00C36FE2" w:rsidP="005E2ACC">
            <w:pPr>
              <w:jc w:val="right"/>
              <w:rPr>
                <w:color w:val="000000"/>
                <w:sz w:val="16"/>
                <w:szCs w:val="16"/>
                <w:lang w:val="en-GB" w:eastAsia="en-GB"/>
              </w:rPr>
            </w:pPr>
            <w:r>
              <w:rPr>
                <w:color w:val="000000"/>
                <w:sz w:val="16"/>
                <w:szCs w:val="16"/>
                <w:lang w:val="en-GB" w:eastAsia="en-GB"/>
              </w:rPr>
              <w:t>0.00</w:t>
            </w:r>
          </w:p>
        </w:tc>
        <w:tc>
          <w:tcPr>
            <w:tcW w:w="737" w:type="pct"/>
            <w:tcBorders>
              <w:top w:val="nil"/>
              <w:left w:val="single" w:sz="4" w:space="0" w:color="auto"/>
              <w:bottom w:val="single" w:sz="4" w:space="0" w:color="auto"/>
              <w:right w:val="single" w:sz="8" w:space="0" w:color="auto"/>
            </w:tcBorders>
            <w:shd w:val="clear" w:color="auto" w:fill="auto"/>
            <w:noWrap/>
            <w:vAlign w:val="bottom"/>
          </w:tcPr>
          <w:p w14:paraId="088CA649" w14:textId="0C0AE022" w:rsidR="00186827" w:rsidRPr="00132524" w:rsidRDefault="00C36FE2" w:rsidP="005E2ACC">
            <w:pPr>
              <w:jc w:val="right"/>
              <w:rPr>
                <w:color w:val="000000"/>
                <w:sz w:val="16"/>
                <w:szCs w:val="16"/>
                <w:lang w:val="en-GB" w:eastAsia="en-GB"/>
              </w:rPr>
            </w:pPr>
            <w:r>
              <w:rPr>
                <w:color w:val="000000"/>
                <w:sz w:val="16"/>
                <w:szCs w:val="16"/>
                <w:lang w:val="en-GB" w:eastAsia="en-GB"/>
              </w:rPr>
              <w:t>0.00</w:t>
            </w:r>
          </w:p>
        </w:tc>
      </w:tr>
      <w:tr w:rsidR="003A39A3" w:rsidRPr="007D0178" w14:paraId="059AA003"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358920DF" w14:textId="5A2FA4F5" w:rsidR="003A39A3" w:rsidRDefault="003A39A3" w:rsidP="003A39A3">
            <w:pPr>
              <w:jc w:val="center"/>
              <w:rPr>
                <w:color w:val="000000"/>
                <w:sz w:val="16"/>
                <w:szCs w:val="16"/>
                <w:lang w:val="en-GB" w:eastAsia="en-GB"/>
              </w:rPr>
            </w:pPr>
            <w:r w:rsidRPr="007D0178">
              <w:rPr>
                <w:color w:val="000000"/>
                <w:sz w:val="16"/>
                <w:szCs w:val="16"/>
                <w:lang w:val="en-GB" w:eastAsia="en-GB"/>
              </w:rPr>
              <w:t>1S8</w:t>
            </w:r>
          </w:p>
        </w:tc>
        <w:tc>
          <w:tcPr>
            <w:tcW w:w="1092" w:type="pct"/>
            <w:tcBorders>
              <w:top w:val="nil"/>
              <w:left w:val="nil"/>
              <w:bottom w:val="single" w:sz="4" w:space="0" w:color="auto"/>
              <w:right w:val="single" w:sz="4" w:space="0" w:color="auto"/>
            </w:tcBorders>
            <w:shd w:val="clear" w:color="auto" w:fill="auto"/>
            <w:vAlign w:val="center"/>
          </w:tcPr>
          <w:p w14:paraId="68BEE932" w14:textId="70D82417" w:rsidR="003A39A3" w:rsidRPr="000E34B4" w:rsidRDefault="003A39A3" w:rsidP="003A39A3">
            <w:pPr>
              <w:rPr>
                <w:rFonts w:ascii="Calibri" w:hAnsi="Calibri" w:cs="Calibri"/>
                <w:color w:val="000000"/>
                <w:sz w:val="16"/>
                <w:szCs w:val="16"/>
              </w:rPr>
            </w:pPr>
            <w:r>
              <w:rPr>
                <w:color w:val="000000"/>
                <w:sz w:val="16"/>
                <w:szCs w:val="16"/>
                <w:lang w:val="en-GB" w:eastAsia="en-GB"/>
              </w:rPr>
              <w:t>a</w:t>
            </w:r>
            <w:r w:rsidRPr="007D0178">
              <w:rPr>
                <w:color w:val="000000"/>
                <w:sz w:val="16"/>
                <w:szCs w:val="16"/>
                <w:lang w:val="en-GB" w:eastAsia="en-GB"/>
              </w:rPr>
              <w:t>sternere mixt</w:t>
            </w:r>
            <w:r>
              <w:rPr>
                <w:color w:val="000000"/>
                <w:sz w:val="16"/>
                <w:szCs w:val="16"/>
                <w:lang w:val="en-GB" w:eastAsia="en-GB"/>
              </w:rPr>
              <w:t>ura</w:t>
            </w:r>
            <w:r w:rsidRPr="007D0178">
              <w:rPr>
                <w:color w:val="000000"/>
                <w:sz w:val="16"/>
                <w:szCs w:val="16"/>
                <w:lang w:val="en-GB" w:eastAsia="en-GB"/>
              </w:rPr>
              <w:t>.asfaltica BA16-5cm</w:t>
            </w:r>
          </w:p>
        </w:tc>
        <w:tc>
          <w:tcPr>
            <w:tcW w:w="326" w:type="pct"/>
            <w:tcBorders>
              <w:top w:val="nil"/>
              <w:left w:val="nil"/>
              <w:bottom w:val="single" w:sz="4" w:space="0" w:color="auto"/>
              <w:right w:val="single" w:sz="4" w:space="0" w:color="auto"/>
            </w:tcBorders>
            <w:shd w:val="clear" w:color="auto" w:fill="auto"/>
            <w:noWrap/>
            <w:vAlign w:val="center"/>
          </w:tcPr>
          <w:p w14:paraId="7F05095D" w14:textId="2EED856F" w:rsidR="003A39A3" w:rsidRDefault="003A39A3" w:rsidP="003A39A3">
            <w:pPr>
              <w:jc w:val="center"/>
              <w:rPr>
                <w:color w:val="000000"/>
                <w:sz w:val="16"/>
                <w:szCs w:val="16"/>
                <w:lang w:val="en-GB" w:eastAsia="en-GB"/>
              </w:rPr>
            </w:pPr>
            <w:r w:rsidRPr="007D0178">
              <w:rPr>
                <w:color w:val="000000"/>
                <w:sz w:val="16"/>
                <w:szCs w:val="16"/>
                <w:lang w:val="en-GB" w:eastAsia="en-GB"/>
              </w:rPr>
              <w:t>m</w:t>
            </w:r>
            <w:r>
              <w:rPr>
                <w:color w:val="000000"/>
                <w:sz w:val="16"/>
                <w:szCs w:val="16"/>
                <w:lang w:val="en-GB" w:eastAsia="en-GB"/>
              </w:rPr>
              <w:t>p</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452BB1" w14:textId="2A0BE1D5" w:rsidR="003A39A3" w:rsidRPr="00D9556C" w:rsidRDefault="00FB4F16" w:rsidP="003A39A3">
            <w:pPr>
              <w:jc w:val="right"/>
              <w:rPr>
                <w:sz w:val="16"/>
                <w:szCs w:val="16"/>
                <w:lang w:val="en-GB" w:eastAsia="en-GB"/>
              </w:rPr>
            </w:pPr>
            <w:r>
              <w:rPr>
                <w:sz w:val="16"/>
                <w:szCs w:val="16"/>
                <w:lang w:val="en-GB" w:eastAsia="en-GB"/>
              </w:rPr>
              <w:t>275.00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1BAA2FB2" w14:textId="3384FAE6" w:rsidR="003A39A3" w:rsidRPr="000E1DB8" w:rsidRDefault="00E84E61" w:rsidP="003A39A3">
            <w:pPr>
              <w:jc w:val="right"/>
              <w:rPr>
                <w:rFonts w:ascii="Calibri" w:hAnsi="Calibri" w:cs="Calibri"/>
                <w:color w:val="000000"/>
                <w:sz w:val="16"/>
                <w:szCs w:val="16"/>
              </w:rPr>
            </w:pPr>
            <w:r>
              <w:rPr>
                <w:rFonts w:ascii="Calibri" w:hAnsi="Calibri" w:cs="Calibri"/>
                <w:color w:val="000000"/>
                <w:sz w:val="16"/>
                <w:szCs w:val="16"/>
              </w:rPr>
              <w:t>51.32</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6AF48605" w14:textId="40541832" w:rsidR="003A39A3" w:rsidRPr="000E1DB8" w:rsidRDefault="00E84E61" w:rsidP="003A39A3">
            <w:pPr>
              <w:jc w:val="right"/>
              <w:rPr>
                <w:rFonts w:ascii="Calibri" w:hAnsi="Calibri" w:cs="Calibri"/>
                <w:color w:val="000000"/>
                <w:sz w:val="16"/>
                <w:szCs w:val="16"/>
              </w:rPr>
            </w:pPr>
            <w:r>
              <w:rPr>
                <w:rFonts w:ascii="Calibri" w:hAnsi="Calibri" w:cs="Calibri"/>
                <w:color w:val="000000"/>
                <w:sz w:val="16"/>
                <w:szCs w:val="16"/>
              </w:rPr>
              <w:t>1.54</w:t>
            </w:r>
          </w:p>
        </w:tc>
        <w:tc>
          <w:tcPr>
            <w:tcW w:w="621" w:type="pct"/>
            <w:tcBorders>
              <w:top w:val="nil"/>
              <w:left w:val="single" w:sz="4" w:space="0" w:color="auto"/>
              <w:bottom w:val="single" w:sz="4" w:space="0" w:color="auto"/>
              <w:right w:val="single" w:sz="4" w:space="0" w:color="auto"/>
            </w:tcBorders>
            <w:shd w:val="clear" w:color="auto" w:fill="auto"/>
            <w:vAlign w:val="bottom"/>
          </w:tcPr>
          <w:p w14:paraId="41C65D29" w14:textId="1291E9A9" w:rsidR="003A39A3" w:rsidRPr="00132524" w:rsidRDefault="00C36FE2" w:rsidP="003A39A3">
            <w:pPr>
              <w:jc w:val="right"/>
              <w:rPr>
                <w:rFonts w:ascii="Calibri" w:hAnsi="Calibri" w:cs="Calibri"/>
                <w:color w:val="000000"/>
                <w:sz w:val="16"/>
                <w:szCs w:val="16"/>
              </w:rPr>
            </w:pPr>
            <w:r>
              <w:rPr>
                <w:rFonts w:ascii="Calibri" w:hAnsi="Calibri" w:cs="Calibri"/>
                <w:color w:val="000000"/>
                <w:sz w:val="16"/>
                <w:szCs w:val="16"/>
              </w:rPr>
              <w:t>14,113.00</w:t>
            </w:r>
          </w:p>
        </w:tc>
        <w:tc>
          <w:tcPr>
            <w:tcW w:w="611" w:type="pct"/>
            <w:tcBorders>
              <w:top w:val="nil"/>
              <w:left w:val="nil"/>
              <w:bottom w:val="single" w:sz="4" w:space="0" w:color="auto"/>
              <w:right w:val="single" w:sz="4" w:space="0" w:color="auto"/>
            </w:tcBorders>
            <w:shd w:val="clear" w:color="auto" w:fill="auto"/>
            <w:noWrap/>
            <w:vAlign w:val="bottom"/>
          </w:tcPr>
          <w:p w14:paraId="71F0C4BC" w14:textId="2CE100ED" w:rsidR="003A39A3" w:rsidRPr="00132524" w:rsidRDefault="00C36FE2" w:rsidP="003A39A3">
            <w:pPr>
              <w:jc w:val="right"/>
              <w:rPr>
                <w:color w:val="000000"/>
                <w:sz w:val="16"/>
                <w:szCs w:val="16"/>
                <w:lang w:val="en-GB" w:eastAsia="en-GB"/>
              </w:rPr>
            </w:pPr>
            <w:r>
              <w:rPr>
                <w:color w:val="000000"/>
                <w:sz w:val="16"/>
                <w:szCs w:val="16"/>
                <w:lang w:val="en-GB" w:eastAsia="en-GB"/>
              </w:rPr>
              <w:t>423.50</w:t>
            </w:r>
          </w:p>
        </w:tc>
        <w:tc>
          <w:tcPr>
            <w:tcW w:w="737" w:type="pct"/>
            <w:tcBorders>
              <w:top w:val="nil"/>
              <w:left w:val="single" w:sz="4" w:space="0" w:color="auto"/>
              <w:bottom w:val="single" w:sz="4" w:space="0" w:color="auto"/>
              <w:right w:val="single" w:sz="8" w:space="0" w:color="auto"/>
            </w:tcBorders>
            <w:shd w:val="clear" w:color="auto" w:fill="auto"/>
            <w:noWrap/>
            <w:vAlign w:val="bottom"/>
          </w:tcPr>
          <w:p w14:paraId="3CB84E24" w14:textId="79773A86" w:rsidR="003A39A3" w:rsidRPr="00132524" w:rsidRDefault="007C32AB" w:rsidP="003A39A3">
            <w:pPr>
              <w:jc w:val="right"/>
              <w:rPr>
                <w:color w:val="000000"/>
                <w:sz w:val="16"/>
                <w:szCs w:val="16"/>
                <w:lang w:val="en-GB" w:eastAsia="en-GB"/>
              </w:rPr>
            </w:pPr>
            <w:r>
              <w:rPr>
                <w:color w:val="000000"/>
                <w:sz w:val="16"/>
                <w:szCs w:val="16"/>
                <w:lang w:val="en-GB" w:eastAsia="en-GB"/>
              </w:rPr>
              <w:t>14,536.50</w:t>
            </w:r>
          </w:p>
        </w:tc>
      </w:tr>
      <w:tr w:rsidR="003A39A3" w:rsidRPr="007D0178" w14:paraId="54C8E772" w14:textId="77777777" w:rsidTr="003A39A3">
        <w:trPr>
          <w:trHeight w:val="386"/>
        </w:trPr>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419FC" w14:textId="1F1A2293" w:rsidR="003A39A3" w:rsidRDefault="003A39A3" w:rsidP="003A39A3">
            <w:pPr>
              <w:jc w:val="center"/>
              <w:rPr>
                <w:color w:val="000000"/>
                <w:sz w:val="16"/>
                <w:szCs w:val="16"/>
                <w:lang w:val="en-GB" w:eastAsia="en-GB"/>
              </w:rPr>
            </w:pPr>
            <w:r w:rsidRPr="007D0178">
              <w:rPr>
                <w:color w:val="000000"/>
                <w:sz w:val="16"/>
                <w:szCs w:val="16"/>
                <w:lang w:val="en-GB" w:eastAsia="en-GB"/>
              </w:rPr>
              <w:t>1S10</w:t>
            </w:r>
          </w:p>
        </w:tc>
        <w:tc>
          <w:tcPr>
            <w:tcW w:w="1092" w:type="pct"/>
            <w:tcBorders>
              <w:top w:val="single" w:sz="4" w:space="0" w:color="auto"/>
              <w:left w:val="nil"/>
              <w:bottom w:val="single" w:sz="4" w:space="0" w:color="auto"/>
              <w:right w:val="single" w:sz="4" w:space="0" w:color="auto"/>
            </w:tcBorders>
            <w:shd w:val="clear" w:color="auto" w:fill="auto"/>
            <w:vAlign w:val="center"/>
          </w:tcPr>
          <w:p w14:paraId="2845BAA1" w14:textId="7A77CD8E" w:rsidR="003A39A3" w:rsidRPr="000E34B4" w:rsidRDefault="003A39A3" w:rsidP="003A39A3">
            <w:pPr>
              <w:rPr>
                <w:rFonts w:ascii="Calibri" w:hAnsi="Calibri" w:cs="Calibri"/>
                <w:color w:val="000000"/>
                <w:sz w:val="16"/>
                <w:szCs w:val="16"/>
              </w:rPr>
            </w:pPr>
            <w:r>
              <w:rPr>
                <w:color w:val="000000"/>
                <w:sz w:val="16"/>
                <w:szCs w:val="16"/>
                <w:lang w:val="en-GB" w:eastAsia="en-GB"/>
              </w:rPr>
              <w:t>a</w:t>
            </w:r>
            <w:r w:rsidRPr="007D0178">
              <w:rPr>
                <w:color w:val="000000"/>
                <w:sz w:val="16"/>
                <w:szCs w:val="16"/>
                <w:lang w:val="en-GB" w:eastAsia="en-GB"/>
              </w:rPr>
              <w:t xml:space="preserve">sternere mixt.asfaltica BAD </w:t>
            </w:r>
            <w:r>
              <w:rPr>
                <w:color w:val="000000"/>
                <w:sz w:val="16"/>
                <w:szCs w:val="16"/>
                <w:lang w:val="en-GB" w:eastAsia="en-GB"/>
              </w:rPr>
              <w:t>25</w:t>
            </w:r>
          </w:p>
        </w:tc>
        <w:tc>
          <w:tcPr>
            <w:tcW w:w="326" w:type="pct"/>
            <w:tcBorders>
              <w:top w:val="single" w:sz="4" w:space="0" w:color="auto"/>
              <w:left w:val="nil"/>
              <w:bottom w:val="single" w:sz="4" w:space="0" w:color="auto"/>
              <w:right w:val="single" w:sz="4" w:space="0" w:color="auto"/>
            </w:tcBorders>
            <w:shd w:val="clear" w:color="auto" w:fill="auto"/>
            <w:noWrap/>
            <w:vAlign w:val="center"/>
          </w:tcPr>
          <w:p w14:paraId="1615837D" w14:textId="37D5160F" w:rsidR="003A39A3" w:rsidRDefault="003A39A3" w:rsidP="003A39A3">
            <w:pPr>
              <w:jc w:val="center"/>
              <w:rPr>
                <w:color w:val="000000"/>
                <w:sz w:val="16"/>
                <w:szCs w:val="16"/>
                <w:lang w:val="en-GB" w:eastAsia="en-GB"/>
              </w:rPr>
            </w:pPr>
            <w:r w:rsidRPr="007D0178">
              <w:rPr>
                <w:color w:val="000000"/>
                <w:sz w:val="16"/>
                <w:szCs w:val="16"/>
                <w:lang w:val="en-GB" w:eastAsia="en-GB"/>
              </w:rPr>
              <w:t>t</w:t>
            </w:r>
            <w:r>
              <w:rPr>
                <w:color w:val="000000"/>
                <w:sz w:val="16"/>
                <w:szCs w:val="16"/>
                <w:lang w:val="en-GB" w:eastAsia="en-GB"/>
              </w:rPr>
              <w:t>o</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621372" w14:textId="67848B9F" w:rsidR="003A39A3" w:rsidRPr="00D9556C" w:rsidRDefault="00FB4F16" w:rsidP="003A39A3">
            <w:pPr>
              <w:jc w:val="right"/>
              <w:rPr>
                <w:sz w:val="16"/>
                <w:szCs w:val="16"/>
                <w:lang w:val="en-GB" w:eastAsia="en-GB"/>
              </w:rPr>
            </w:pPr>
            <w:r>
              <w:rPr>
                <w:sz w:val="16"/>
                <w:szCs w:val="16"/>
                <w:lang w:val="en-GB" w:eastAsia="en-GB"/>
              </w:rPr>
              <w:t>39.60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1790EFBB" w14:textId="1E683B58" w:rsidR="003A39A3" w:rsidRPr="000E1DB8" w:rsidRDefault="00E84E61" w:rsidP="003A39A3">
            <w:pPr>
              <w:jc w:val="right"/>
              <w:rPr>
                <w:rFonts w:ascii="Calibri" w:hAnsi="Calibri" w:cs="Calibri"/>
                <w:color w:val="000000"/>
                <w:sz w:val="16"/>
                <w:szCs w:val="16"/>
              </w:rPr>
            </w:pPr>
            <w:r>
              <w:rPr>
                <w:rFonts w:ascii="Calibri" w:hAnsi="Calibri" w:cs="Calibri"/>
                <w:color w:val="000000"/>
                <w:sz w:val="16"/>
                <w:szCs w:val="16"/>
              </w:rPr>
              <w:t>322.31</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2E49A151" w14:textId="098A0ED3" w:rsidR="003A39A3" w:rsidRPr="000E1DB8" w:rsidRDefault="00E84E61" w:rsidP="003A39A3">
            <w:pPr>
              <w:jc w:val="right"/>
              <w:rPr>
                <w:rFonts w:ascii="Calibri" w:hAnsi="Calibri" w:cs="Calibri"/>
                <w:color w:val="000000"/>
                <w:sz w:val="16"/>
                <w:szCs w:val="16"/>
              </w:rPr>
            </w:pPr>
            <w:r>
              <w:rPr>
                <w:rFonts w:ascii="Calibri" w:hAnsi="Calibri" w:cs="Calibri"/>
                <w:color w:val="000000"/>
                <w:sz w:val="16"/>
                <w:szCs w:val="16"/>
              </w:rPr>
              <w:t>9.67</w:t>
            </w:r>
          </w:p>
        </w:tc>
        <w:tc>
          <w:tcPr>
            <w:tcW w:w="621" w:type="pct"/>
            <w:tcBorders>
              <w:top w:val="nil"/>
              <w:left w:val="single" w:sz="4" w:space="0" w:color="auto"/>
              <w:bottom w:val="single" w:sz="4" w:space="0" w:color="auto"/>
              <w:right w:val="single" w:sz="4" w:space="0" w:color="auto"/>
            </w:tcBorders>
            <w:shd w:val="clear" w:color="auto" w:fill="auto"/>
            <w:vAlign w:val="bottom"/>
          </w:tcPr>
          <w:p w14:paraId="59BE65BC" w14:textId="6850DCCF" w:rsidR="003A39A3" w:rsidRPr="00132524" w:rsidRDefault="00C36FE2" w:rsidP="003A39A3">
            <w:pPr>
              <w:jc w:val="right"/>
              <w:rPr>
                <w:rFonts w:ascii="Calibri" w:hAnsi="Calibri" w:cs="Calibri"/>
                <w:color w:val="000000"/>
                <w:sz w:val="16"/>
                <w:szCs w:val="16"/>
              </w:rPr>
            </w:pPr>
            <w:r>
              <w:rPr>
                <w:rFonts w:ascii="Calibri" w:hAnsi="Calibri" w:cs="Calibri"/>
                <w:color w:val="000000"/>
                <w:sz w:val="16"/>
                <w:szCs w:val="16"/>
              </w:rPr>
              <w:t>12,763.48</w:t>
            </w:r>
          </w:p>
        </w:tc>
        <w:tc>
          <w:tcPr>
            <w:tcW w:w="611" w:type="pct"/>
            <w:tcBorders>
              <w:top w:val="nil"/>
              <w:left w:val="nil"/>
              <w:bottom w:val="single" w:sz="4" w:space="0" w:color="auto"/>
              <w:right w:val="single" w:sz="4" w:space="0" w:color="auto"/>
            </w:tcBorders>
            <w:shd w:val="clear" w:color="auto" w:fill="auto"/>
            <w:noWrap/>
            <w:vAlign w:val="bottom"/>
          </w:tcPr>
          <w:p w14:paraId="7851B7CF" w14:textId="0443EE64" w:rsidR="003A39A3" w:rsidRPr="00132524" w:rsidRDefault="00C36FE2" w:rsidP="003A39A3">
            <w:pPr>
              <w:jc w:val="right"/>
              <w:rPr>
                <w:color w:val="000000"/>
                <w:sz w:val="16"/>
                <w:szCs w:val="16"/>
                <w:lang w:val="en-GB" w:eastAsia="en-GB"/>
              </w:rPr>
            </w:pPr>
            <w:r>
              <w:rPr>
                <w:color w:val="000000"/>
                <w:sz w:val="16"/>
                <w:szCs w:val="16"/>
                <w:lang w:val="en-GB" w:eastAsia="en-GB"/>
              </w:rPr>
              <w:t>382.94</w:t>
            </w:r>
          </w:p>
        </w:tc>
        <w:tc>
          <w:tcPr>
            <w:tcW w:w="737" w:type="pct"/>
            <w:tcBorders>
              <w:top w:val="nil"/>
              <w:left w:val="single" w:sz="4" w:space="0" w:color="auto"/>
              <w:bottom w:val="single" w:sz="4" w:space="0" w:color="auto"/>
              <w:right w:val="single" w:sz="8" w:space="0" w:color="auto"/>
            </w:tcBorders>
            <w:shd w:val="clear" w:color="auto" w:fill="auto"/>
            <w:noWrap/>
            <w:vAlign w:val="bottom"/>
          </w:tcPr>
          <w:p w14:paraId="72056A38" w14:textId="2C43FB4F" w:rsidR="003A39A3" w:rsidRPr="00132524" w:rsidRDefault="007C32AB" w:rsidP="003A39A3">
            <w:pPr>
              <w:jc w:val="right"/>
              <w:rPr>
                <w:color w:val="000000"/>
                <w:sz w:val="16"/>
                <w:szCs w:val="16"/>
                <w:lang w:val="en-GB" w:eastAsia="en-GB"/>
              </w:rPr>
            </w:pPr>
            <w:r>
              <w:rPr>
                <w:color w:val="000000"/>
                <w:sz w:val="16"/>
                <w:szCs w:val="16"/>
                <w:lang w:val="en-GB" w:eastAsia="en-GB"/>
              </w:rPr>
              <w:t>13,146.42</w:t>
            </w:r>
          </w:p>
        </w:tc>
      </w:tr>
      <w:tr w:rsidR="003A39A3" w:rsidRPr="007D0178" w14:paraId="272DA265" w14:textId="77777777" w:rsidTr="009D7D07">
        <w:trPr>
          <w:trHeight w:val="386"/>
        </w:trPr>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CF0A1" w14:textId="3D957706" w:rsidR="003A39A3" w:rsidRDefault="003A39A3" w:rsidP="003A39A3">
            <w:pPr>
              <w:jc w:val="center"/>
              <w:rPr>
                <w:color w:val="000000"/>
                <w:sz w:val="16"/>
                <w:szCs w:val="16"/>
                <w:lang w:val="en-GB" w:eastAsia="en-GB"/>
              </w:rPr>
            </w:pPr>
            <w:r w:rsidRPr="007D0178">
              <w:rPr>
                <w:color w:val="000000"/>
                <w:sz w:val="16"/>
                <w:szCs w:val="16"/>
                <w:lang w:val="en-GB" w:eastAsia="en-GB"/>
              </w:rPr>
              <w:t>1S12</w:t>
            </w:r>
          </w:p>
        </w:tc>
        <w:tc>
          <w:tcPr>
            <w:tcW w:w="1092" w:type="pct"/>
            <w:tcBorders>
              <w:top w:val="single" w:sz="4" w:space="0" w:color="auto"/>
              <w:left w:val="nil"/>
              <w:bottom w:val="single" w:sz="4" w:space="0" w:color="auto"/>
              <w:right w:val="single" w:sz="4" w:space="0" w:color="auto"/>
            </w:tcBorders>
            <w:shd w:val="clear" w:color="auto" w:fill="auto"/>
            <w:vAlign w:val="center"/>
          </w:tcPr>
          <w:p w14:paraId="7DC85974" w14:textId="2A0405CF" w:rsidR="003A39A3" w:rsidRPr="000E34B4" w:rsidRDefault="003A39A3" w:rsidP="003A39A3">
            <w:pPr>
              <w:rPr>
                <w:rFonts w:ascii="Calibri" w:hAnsi="Calibri" w:cs="Calibri"/>
                <w:color w:val="000000"/>
                <w:sz w:val="16"/>
                <w:szCs w:val="16"/>
              </w:rPr>
            </w:pPr>
            <w:r>
              <w:rPr>
                <w:color w:val="000000"/>
                <w:sz w:val="16"/>
                <w:szCs w:val="16"/>
                <w:lang w:val="en-GB" w:eastAsia="en-GB"/>
              </w:rPr>
              <w:t>a</w:t>
            </w:r>
            <w:r w:rsidRPr="007D0178">
              <w:rPr>
                <w:color w:val="000000"/>
                <w:sz w:val="16"/>
                <w:szCs w:val="16"/>
                <w:lang w:val="en-GB" w:eastAsia="en-GB"/>
              </w:rPr>
              <w:t>sternere geocompozit</w:t>
            </w:r>
          </w:p>
        </w:tc>
        <w:tc>
          <w:tcPr>
            <w:tcW w:w="326" w:type="pct"/>
            <w:tcBorders>
              <w:top w:val="single" w:sz="4" w:space="0" w:color="auto"/>
              <w:left w:val="nil"/>
              <w:bottom w:val="single" w:sz="4" w:space="0" w:color="auto"/>
              <w:right w:val="single" w:sz="4" w:space="0" w:color="auto"/>
            </w:tcBorders>
            <w:shd w:val="clear" w:color="auto" w:fill="auto"/>
            <w:noWrap/>
            <w:vAlign w:val="center"/>
          </w:tcPr>
          <w:p w14:paraId="0A1CB8D8" w14:textId="775FADDD" w:rsidR="003A39A3" w:rsidRDefault="003A39A3" w:rsidP="003A39A3">
            <w:pPr>
              <w:jc w:val="center"/>
              <w:rPr>
                <w:color w:val="000000"/>
                <w:sz w:val="16"/>
                <w:szCs w:val="16"/>
                <w:lang w:val="en-GB" w:eastAsia="en-GB"/>
              </w:rPr>
            </w:pPr>
            <w:r>
              <w:rPr>
                <w:color w:val="000000"/>
                <w:sz w:val="16"/>
                <w:szCs w:val="16"/>
                <w:lang w:val="en-GB" w:eastAsia="en-GB"/>
              </w:rPr>
              <w:t>mp</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BFA22" w14:textId="51592086" w:rsidR="003A39A3" w:rsidRPr="00D9556C" w:rsidRDefault="00FB4F16" w:rsidP="003A39A3">
            <w:pPr>
              <w:jc w:val="right"/>
              <w:rPr>
                <w:sz w:val="16"/>
                <w:szCs w:val="16"/>
                <w:lang w:val="en-GB" w:eastAsia="en-GB"/>
              </w:rPr>
            </w:pPr>
            <w:r>
              <w:rPr>
                <w:sz w:val="16"/>
                <w:szCs w:val="16"/>
                <w:lang w:val="en-GB" w:eastAsia="en-GB"/>
              </w:rPr>
              <w:t>0.00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19E79EA7" w14:textId="7E358CF4" w:rsidR="003A39A3" w:rsidRPr="000E1DB8" w:rsidRDefault="00E84E61" w:rsidP="003A39A3">
            <w:pPr>
              <w:jc w:val="right"/>
              <w:rPr>
                <w:rFonts w:ascii="Calibri" w:hAnsi="Calibri" w:cs="Calibri"/>
                <w:color w:val="000000"/>
                <w:sz w:val="16"/>
                <w:szCs w:val="16"/>
              </w:rPr>
            </w:pPr>
            <w:r>
              <w:rPr>
                <w:rFonts w:ascii="Calibri" w:hAnsi="Calibri" w:cs="Calibri"/>
                <w:color w:val="000000"/>
                <w:sz w:val="16"/>
                <w:szCs w:val="16"/>
              </w:rPr>
              <w:t>16.16</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65BE3E43" w14:textId="63CAC1B1" w:rsidR="003A39A3" w:rsidRPr="000E1DB8" w:rsidRDefault="00E84E61" w:rsidP="003A39A3">
            <w:pPr>
              <w:jc w:val="right"/>
              <w:rPr>
                <w:rFonts w:ascii="Calibri" w:hAnsi="Calibri" w:cs="Calibri"/>
                <w:color w:val="000000"/>
                <w:sz w:val="16"/>
                <w:szCs w:val="16"/>
              </w:rPr>
            </w:pPr>
            <w:r>
              <w:rPr>
                <w:rFonts w:ascii="Calibri" w:hAnsi="Calibri" w:cs="Calibri"/>
                <w:color w:val="000000"/>
                <w:sz w:val="16"/>
                <w:szCs w:val="16"/>
              </w:rPr>
              <w:t>0.48</w:t>
            </w:r>
          </w:p>
        </w:tc>
        <w:tc>
          <w:tcPr>
            <w:tcW w:w="621" w:type="pct"/>
            <w:tcBorders>
              <w:top w:val="nil"/>
              <w:left w:val="single" w:sz="4" w:space="0" w:color="auto"/>
              <w:bottom w:val="single" w:sz="4" w:space="0" w:color="auto"/>
              <w:right w:val="single" w:sz="4" w:space="0" w:color="auto"/>
            </w:tcBorders>
            <w:shd w:val="clear" w:color="auto" w:fill="auto"/>
            <w:vAlign w:val="bottom"/>
          </w:tcPr>
          <w:p w14:paraId="4E678920" w14:textId="03842E58" w:rsidR="003A39A3" w:rsidRPr="00132524" w:rsidRDefault="00C36FE2" w:rsidP="003A39A3">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750462F8" w14:textId="4A62889D" w:rsidR="003A39A3" w:rsidRPr="00132524" w:rsidRDefault="00C36FE2" w:rsidP="003A39A3">
            <w:pPr>
              <w:jc w:val="right"/>
              <w:rPr>
                <w:color w:val="000000"/>
                <w:sz w:val="16"/>
                <w:szCs w:val="16"/>
                <w:lang w:val="en-GB" w:eastAsia="en-GB"/>
              </w:rPr>
            </w:pPr>
            <w:r>
              <w:rPr>
                <w:color w:val="000000"/>
                <w:sz w:val="16"/>
                <w:szCs w:val="16"/>
                <w:lang w:val="en-GB" w:eastAsia="en-GB"/>
              </w:rPr>
              <w:t>0.00</w:t>
            </w:r>
          </w:p>
        </w:tc>
        <w:tc>
          <w:tcPr>
            <w:tcW w:w="737" w:type="pct"/>
            <w:tcBorders>
              <w:top w:val="nil"/>
              <w:left w:val="single" w:sz="4" w:space="0" w:color="auto"/>
              <w:bottom w:val="single" w:sz="4" w:space="0" w:color="auto"/>
              <w:right w:val="single" w:sz="8" w:space="0" w:color="auto"/>
            </w:tcBorders>
            <w:shd w:val="clear" w:color="auto" w:fill="auto"/>
            <w:noWrap/>
            <w:vAlign w:val="bottom"/>
          </w:tcPr>
          <w:p w14:paraId="4455B5D6" w14:textId="05BCAF7C" w:rsidR="003A39A3" w:rsidRPr="00132524" w:rsidRDefault="00C36FE2" w:rsidP="003A39A3">
            <w:pPr>
              <w:jc w:val="right"/>
              <w:rPr>
                <w:color w:val="000000"/>
                <w:sz w:val="16"/>
                <w:szCs w:val="16"/>
                <w:lang w:val="en-GB" w:eastAsia="en-GB"/>
              </w:rPr>
            </w:pPr>
            <w:r>
              <w:rPr>
                <w:color w:val="000000"/>
                <w:sz w:val="16"/>
                <w:szCs w:val="16"/>
                <w:lang w:val="en-GB" w:eastAsia="en-GB"/>
              </w:rPr>
              <w:t>0.00</w:t>
            </w:r>
          </w:p>
        </w:tc>
      </w:tr>
      <w:tr w:rsidR="003A39A3" w:rsidRPr="007D0178" w14:paraId="10834284" w14:textId="77777777" w:rsidTr="003A39A3">
        <w:trPr>
          <w:trHeight w:val="386"/>
        </w:trPr>
        <w:tc>
          <w:tcPr>
            <w:tcW w:w="330" w:type="pct"/>
            <w:tcBorders>
              <w:top w:val="nil"/>
              <w:left w:val="single" w:sz="4" w:space="0" w:color="auto"/>
              <w:bottom w:val="single" w:sz="4" w:space="0" w:color="auto"/>
              <w:right w:val="nil"/>
            </w:tcBorders>
            <w:shd w:val="clear" w:color="auto" w:fill="BFBFBF" w:themeFill="background1" w:themeFillShade="BF"/>
            <w:noWrap/>
            <w:vAlign w:val="center"/>
            <w:hideMark/>
          </w:tcPr>
          <w:p w14:paraId="67897899"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1092" w:type="pct"/>
            <w:tcBorders>
              <w:top w:val="nil"/>
              <w:left w:val="nil"/>
              <w:bottom w:val="single" w:sz="4" w:space="0" w:color="auto"/>
              <w:right w:val="nil"/>
            </w:tcBorders>
            <w:shd w:val="clear" w:color="auto" w:fill="BFBFBF" w:themeFill="background1" w:themeFillShade="BF"/>
            <w:noWrap/>
            <w:vAlign w:val="center"/>
            <w:hideMark/>
          </w:tcPr>
          <w:p w14:paraId="1FE4766D"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Total sistem rutier</w:t>
            </w:r>
          </w:p>
        </w:tc>
        <w:tc>
          <w:tcPr>
            <w:tcW w:w="326" w:type="pct"/>
            <w:tcBorders>
              <w:top w:val="nil"/>
              <w:left w:val="nil"/>
              <w:bottom w:val="single" w:sz="4" w:space="0" w:color="auto"/>
              <w:right w:val="nil"/>
            </w:tcBorders>
            <w:shd w:val="clear" w:color="auto" w:fill="BFBFBF" w:themeFill="background1" w:themeFillShade="BF"/>
            <w:noWrap/>
            <w:vAlign w:val="center"/>
            <w:hideMark/>
          </w:tcPr>
          <w:p w14:paraId="1A9FFC35"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single" w:sz="4" w:space="0" w:color="auto"/>
              <w:left w:val="nil"/>
              <w:bottom w:val="single" w:sz="4" w:space="0" w:color="auto"/>
              <w:right w:val="nil"/>
            </w:tcBorders>
            <w:shd w:val="clear" w:color="auto" w:fill="BFBFBF" w:themeFill="background1" w:themeFillShade="BF"/>
            <w:noWrap/>
            <w:vAlign w:val="center"/>
            <w:hideMark/>
          </w:tcPr>
          <w:p w14:paraId="069B311C"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BFBFBF" w:themeFill="background1" w:themeFillShade="BF"/>
            <w:noWrap/>
            <w:vAlign w:val="center"/>
            <w:hideMark/>
          </w:tcPr>
          <w:p w14:paraId="0AB7A6F6"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BFBFBF" w:themeFill="background1" w:themeFillShade="BF"/>
            <w:noWrap/>
            <w:vAlign w:val="center"/>
            <w:hideMark/>
          </w:tcPr>
          <w:p w14:paraId="428CF027"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A68937" w14:textId="3558814A" w:rsidR="003A39A3" w:rsidRPr="007D0178" w:rsidRDefault="003A39A3" w:rsidP="003A39A3">
            <w:pPr>
              <w:jc w:val="right"/>
              <w:rPr>
                <w:b/>
                <w:bCs/>
                <w:color w:val="000000"/>
                <w:sz w:val="16"/>
                <w:szCs w:val="16"/>
                <w:lang w:val="en-GB" w:eastAsia="en-GB"/>
              </w:rP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EAB4A8" w14:textId="66CF2F5A" w:rsidR="003A39A3" w:rsidRPr="007D0178" w:rsidRDefault="003A39A3" w:rsidP="003A39A3">
            <w:pPr>
              <w:jc w:val="right"/>
              <w:rPr>
                <w:b/>
                <w:bCs/>
                <w:color w:val="000000"/>
                <w:sz w:val="16"/>
                <w:szCs w:val="16"/>
                <w:lang w:val="en-GB" w:eastAsia="en-GB"/>
              </w:rPr>
            </w:pPr>
          </w:p>
        </w:tc>
        <w:tc>
          <w:tcPr>
            <w:tcW w:w="73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217B48" w14:textId="197C6C16" w:rsidR="003A39A3" w:rsidRPr="007D0178" w:rsidRDefault="00C373F9" w:rsidP="003A39A3">
            <w:pPr>
              <w:jc w:val="right"/>
              <w:rPr>
                <w:b/>
                <w:bCs/>
                <w:color w:val="000000"/>
                <w:sz w:val="16"/>
                <w:szCs w:val="16"/>
                <w:lang w:val="en-GB" w:eastAsia="en-GB"/>
              </w:rPr>
            </w:pPr>
            <w:r>
              <w:rPr>
                <w:b/>
                <w:bCs/>
                <w:color w:val="000000"/>
                <w:sz w:val="16"/>
                <w:szCs w:val="16"/>
                <w:lang w:val="en-GB" w:eastAsia="en-GB"/>
              </w:rPr>
              <w:t>50.895.67</w:t>
            </w:r>
          </w:p>
        </w:tc>
      </w:tr>
      <w:tr w:rsidR="003A39A3" w:rsidRPr="007D0178" w14:paraId="2A8FE514" w14:textId="77777777" w:rsidTr="003A39A3">
        <w:trPr>
          <w:trHeight w:val="386"/>
        </w:trPr>
        <w:tc>
          <w:tcPr>
            <w:tcW w:w="330" w:type="pct"/>
            <w:tcBorders>
              <w:top w:val="nil"/>
              <w:left w:val="single" w:sz="4" w:space="0" w:color="auto"/>
              <w:bottom w:val="nil"/>
              <w:right w:val="nil"/>
            </w:tcBorders>
            <w:shd w:val="clear" w:color="auto" w:fill="A6A6A6" w:themeFill="background1" w:themeFillShade="A6"/>
            <w:noWrap/>
            <w:vAlign w:val="center"/>
            <w:hideMark/>
          </w:tcPr>
          <w:p w14:paraId="169B6EC3" w14:textId="77777777" w:rsidR="003A39A3" w:rsidRPr="007D0178" w:rsidRDefault="003A39A3" w:rsidP="003A39A3">
            <w:pPr>
              <w:jc w:val="center"/>
              <w:rPr>
                <w:b/>
                <w:bCs/>
                <w:color w:val="000000"/>
                <w:sz w:val="16"/>
                <w:szCs w:val="16"/>
                <w:lang w:val="en-GB" w:eastAsia="en-GB"/>
              </w:rPr>
            </w:pPr>
            <w:r w:rsidRPr="007D0178">
              <w:rPr>
                <w:b/>
                <w:bCs/>
                <w:color w:val="000000"/>
                <w:sz w:val="16"/>
                <w:szCs w:val="16"/>
                <w:lang w:val="en-GB" w:eastAsia="en-GB"/>
              </w:rPr>
              <w:t>1T</w:t>
            </w:r>
          </w:p>
        </w:tc>
        <w:tc>
          <w:tcPr>
            <w:tcW w:w="1092" w:type="pct"/>
            <w:tcBorders>
              <w:top w:val="nil"/>
              <w:left w:val="nil"/>
              <w:bottom w:val="nil"/>
              <w:right w:val="nil"/>
            </w:tcBorders>
            <w:shd w:val="clear" w:color="auto" w:fill="A6A6A6" w:themeFill="background1" w:themeFillShade="A6"/>
            <w:noWrap/>
            <w:vAlign w:val="center"/>
            <w:hideMark/>
          </w:tcPr>
          <w:p w14:paraId="63F4FA24"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Terasamente</w:t>
            </w:r>
          </w:p>
        </w:tc>
        <w:tc>
          <w:tcPr>
            <w:tcW w:w="326" w:type="pct"/>
            <w:tcBorders>
              <w:top w:val="nil"/>
              <w:left w:val="nil"/>
              <w:bottom w:val="nil"/>
              <w:right w:val="nil"/>
            </w:tcBorders>
            <w:shd w:val="clear" w:color="auto" w:fill="A6A6A6" w:themeFill="background1" w:themeFillShade="A6"/>
            <w:noWrap/>
            <w:vAlign w:val="center"/>
            <w:hideMark/>
          </w:tcPr>
          <w:p w14:paraId="482D25F9" w14:textId="77777777" w:rsidR="003A39A3" w:rsidRPr="007D0178" w:rsidRDefault="003A39A3" w:rsidP="003A39A3">
            <w:pPr>
              <w:rPr>
                <w:b/>
                <w:bCs/>
                <w:color w:val="000000"/>
                <w:sz w:val="16"/>
                <w:szCs w:val="16"/>
                <w:lang w:val="en-GB" w:eastAsia="en-GB"/>
              </w:rPr>
            </w:pPr>
          </w:p>
        </w:tc>
        <w:tc>
          <w:tcPr>
            <w:tcW w:w="367" w:type="pct"/>
            <w:tcBorders>
              <w:top w:val="nil"/>
              <w:left w:val="nil"/>
              <w:bottom w:val="single" w:sz="4" w:space="0" w:color="auto"/>
              <w:right w:val="nil"/>
            </w:tcBorders>
            <w:shd w:val="clear" w:color="auto" w:fill="A6A6A6" w:themeFill="background1" w:themeFillShade="A6"/>
            <w:noWrap/>
            <w:vAlign w:val="center"/>
            <w:hideMark/>
          </w:tcPr>
          <w:p w14:paraId="071694B5" w14:textId="77777777" w:rsidR="003A39A3" w:rsidRPr="007D0178" w:rsidRDefault="003A39A3" w:rsidP="003A39A3">
            <w:pPr>
              <w:rPr>
                <w:sz w:val="16"/>
                <w:szCs w:val="16"/>
                <w:lang w:val="en-GB" w:eastAsia="en-GB"/>
              </w:rPr>
            </w:pPr>
          </w:p>
        </w:tc>
        <w:tc>
          <w:tcPr>
            <w:tcW w:w="493" w:type="pct"/>
            <w:tcBorders>
              <w:top w:val="nil"/>
              <w:left w:val="nil"/>
              <w:bottom w:val="single" w:sz="4" w:space="0" w:color="auto"/>
              <w:right w:val="nil"/>
            </w:tcBorders>
            <w:shd w:val="clear" w:color="auto" w:fill="A6A6A6" w:themeFill="background1" w:themeFillShade="A6"/>
            <w:noWrap/>
            <w:vAlign w:val="center"/>
            <w:hideMark/>
          </w:tcPr>
          <w:p w14:paraId="08538FAA" w14:textId="77777777" w:rsidR="003A39A3" w:rsidRPr="007D0178" w:rsidRDefault="003A39A3" w:rsidP="003A39A3">
            <w:pPr>
              <w:rPr>
                <w:sz w:val="16"/>
                <w:szCs w:val="16"/>
                <w:lang w:val="en-GB" w:eastAsia="en-GB"/>
              </w:rPr>
            </w:pPr>
          </w:p>
        </w:tc>
        <w:tc>
          <w:tcPr>
            <w:tcW w:w="423" w:type="pct"/>
            <w:tcBorders>
              <w:top w:val="nil"/>
              <w:left w:val="nil"/>
              <w:bottom w:val="nil"/>
              <w:right w:val="nil"/>
            </w:tcBorders>
            <w:shd w:val="clear" w:color="auto" w:fill="A6A6A6" w:themeFill="background1" w:themeFillShade="A6"/>
            <w:noWrap/>
            <w:vAlign w:val="center"/>
            <w:hideMark/>
          </w:tcPr>
          <w:p w14:paraId="08BB312C" w14:textId="77777777" w:rsidR="003A39A3" w:rsidRPr="007D0178" w:rsidRDefault="003A39A3" w:rsidP="003A39A3">
            <w:pPr>
              <w:rPr>
                <w:sz w:val="16"/>
                <w:szCs w:val="16"/>
                <w:lang w:val="en-GB" w:eastAsia="en-GB"/>
              </w:rPr>
            </w:pPr>
          </w:p>
        </w:tc>
        <w:tc>
          <w:tcPr>
            <w:tcW w:w="6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7AA345" w14:textId="77777777" w:rsidR="003A39A3" w:rsidRPr="007D0178" w:rsidRDefault="003A39A3" w:rsidP="003A39A3">
            <w:pPr>
              <w:rPr>
                <w:color w:val="000000"/>
                <w:sz w:val="16"/>
                <w:szCs w:val="16"/>
                <w:lang w:val="en-GB" w:eastAsia="en-GB"/>
              </w:rPr>
            </w:pPr>
          </w:p>
        </w:tc>
        <w:tc>
          <w:tcPr>
            <w:tcW w:w="134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DD68A98"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r>
      <w:tr w:rsidR="003A39A3" w:rsidRPr="007D0178" w14:paraId="4B6890C4" w14:textId="77777777" w:rsidTr="003A39A3">
        <w:trPr>
          <w:trHeight w:val="386"/>
        </w:trPr>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3ED7B" w14:textId="77777777" w:rsidR="003A39A3" w:rsidRPr="007D0178" w:rsidRDefault="003A39A3" w:rsidP="003A39A3">
            <w:pPr>
              <w:jc w:val="center"/>
              <w:rPr>
                <w:color w:val="000000"/>
                <w:sz w:val="16"/>
                <w:szCs w:val="16"/>
                <w:lang w:val="en-GB" w:eastAsia="en-GB"/>
              </w:rPr>
            </w:pPr>
            <w:r>
              <w:rPr>
                <w:color w:val="000000"/>
                <w:sz w:val="16"/>
                <w:szCs w:val="16"/>
                <w:lang w:val="en-GB" w:eastAsia="en-GB"/>
              </w:rPr>
              <w:t>1T1</w:t>
            </w:r>
          </w:p>
        </w:tc>
        <w:tc>
          <w:tcPr>
            <w:tcW w:w="1092" w:type="pct"/>
            <w:tcBorders>
              <w:top w:val="single" w:sz="4" w:space="0" w:color="auto"/>
              <w:left w:val="nil"/>
              <w:bottom w:val="single" w:sz="4" w:space="0" w:color="auto"/>
              <w:right w:val="single" w:sz="4" w:space="0" w:color="auto"/>
            </w:tcBorders>
            <w:shd w:val="clear" w:color="auto" w:fill="auto"/>
            <w:noWrap/>
            <w:vAlign w:val="center"/>
          </w:tcPr>
          <w:p w14:paraId="47CA70E2" w14:textId="77777777" w:rsidR="003A39A3" w:rsidRPr="007D0178" w:rsidRDefault="003A39A3" w:rsidP="003A39A3">
            <w:pPr>
              <w:rPr>
                <w:color w:val="000000"/>
                <w:sz w:val="16"/>
                <w:szCs w:val="16"/>
                <w:lang w:val="en-GB" w:eastAsia="en-GB"/>
              </w:rPr>
            </w:pPr>
            <w:r>
              <w:rPr>
                <w:color w:val="000000"/>
                <w:sz w:val="16"/>
                <w:szCs w:val="16"/>
                <w:lang w:val="en-GB" w:eastAsia="en-GB"/>
              </w:rPr>
              <w:t>sapatura manuala</w:t>
            </w:r>
          </w:p>
        </w:tc>
        <w:tc>
          <w:tcPr>
            <w:tcW w:w="326" w:type="pct"/>
            <w:tcBorders>
              <w:top w:val="single" w:sz="4" w:space="0" w:color="auto"/>
              <w:left w:val="nil"/>
              <w:bottom w:val="single" w:sz="4" w:space="0" w:color="auto"/>
              <w:right w:val="single" w:sz="4" w:space="0" w:color="auto"/>
            </w:tcBorders>
            <w:shd w:val="clear" w:color="auto" w:fill="auto"/>
            <w:noWrap/>
            <w:vAlign w:val="center"/>
          </w:tcPr>
          <w:p w14:paraId="3C5968D7" w14:textId="77777777" w:rsidR="003A39A3" w:rsidRPr="007D0178" w:rsidRDefault="003A39A3" w:rsidP="003A39A3">
            <w:pPr>
              <w:jc w:val="center"/>
              <w:rPr>
                <w:color w:val="000000"/>
                <w:sz w:val="16"/>
                <w:szCs w:val="16"/>
                <w:lang w:val="en-GB" w:eastAsia="en-GB"/>
              </w:rPr>
            </w:pPr>
            <w:r>
              <w:rPr>
                <w:color w:val="000000"/>
                <w:sz w:val="16"/>
                <w:szCs w:val="16"/>
                <w:lang w:val="en-GB" w:eastAsia="en-GB"/>
              </w:rPr>
              <w:t>mc</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7D8AC" w14:textId="3FE96A2A" w:rsidR="003A39A3" w:rsidRPr="00D9556C" w:rsidRDefault="00FB4F16" w:rsidP="003A39A3">
            <w:pPr>
              <w:jc w:val="right"/>
              <w:rPr>
                <w:sz w:val="16"/>
                <w:szCs w:val="16"/>
                <w:lang w:val="en-GB" w:eastAsia="en-GB"/>
              </w:rPr>
            </w:pPr>
            <w:r>
              <w:rPr>
                <w:sz w:val="16"/>
                <w:szCs w:val="16"/>
                <w:lang w:val="en-GB" w:eastAsia="en-GB"/>
              </w:rPr>
              <w:t>44.05</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00CC9" w14:textId="6968CCCA" w:rsidR="003A39A3" w:rsidRPr="00556B9F" w:rsidRDefault="00E84E61" w:rsidP="003A39A3">
            <w:pPr>
              <w:jc w:val="right"/>
              <w:rPr>
                <w:color w:val="000000"/>
                <w:sz w:val="16"/>
                <w:szCs w:val="16"/>
                <w:lang w:val="en-GB" w:eastAsia="en-GB"/>
              </w:rPr>
            </w:pPr>
            <w:r>
              <w:rPr>
                <w:color w:val="000000"/>
                <w:sz w:val="16"/>
                <w:szCs w:val="16"/>
                <w:lang w:val="en-GB" w:eastAsia="en-GB"/>
              </w:rPr>
              <w:t>36.53</w:t>
            </w:r>
          </w:p>
        </w:tc>
        <w:tc>
          <w:tcPr>
            <w:tcW w:w="423" w:type="pct"/>
            <w:tcBorders>
              <w:top w:val="single" w:sz="4" w:space="0" w:color="auto"/>
              <w:left w:val="single" w:sz="8" w:space="0" w:color="auto"/>
              <w:bottom w:val="single" w:sz="4" w:space="0" w:color="auto"/>
              <w:right w:val="single" w:sz="4" w:space="0" w:color="auto"/>
            </w:tcBorders>
            <w:shd w:val="clear" w:color="auto" w:fill="auto"/>
            <w:noWrap/>
            <w:vAlign w:val="bottom"/>
          </w:tcPr>
          <w:p w14:paraId="7C574DBD" w14:textId="100B9A8B" w:rsidR="003A39A3" w:rsidRPr="00556B9F" w:rsidRDefault="00E84E61" w:rsidP="003A39A3">
            <w:pPr>
              <w:jc w:val="right"/>
              <w:rPr>
                <w:color w:val="000000"/>
                <w:sz w:val="16"/>
                <w:szCs w:val="16"/>
                <w:lang w:val="en-GB" w:eastAsia="en-GB"/>
              </w:rPr>
            </w:pPr>
            <w:r>
              <w:rPr>
                <w:color w:val="000000"/>
                <w:sz w:val="16"/>
                <w:szCs w:val="16"/>
                <w:lang w:val="en-GB" w:eastAsia="en-GB"/>
              </w:rPr>
              <w:t>1.10</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200F4E13" w14:textId="15E9F568" w:rsidR="003A39A3" w:rsidRPr="00556B9F" w:rsidRDefault="007C32AB" w:rsidP="003A39A3">
            <w:pPr>
              <w:jc w:val="right"/>
              <w:rPr>
                <w:rFonts w:ascii="Calibri" w:hAnsi="Calibri" w:cs="Calibri"/>
                <w:color w:val="000000"/>
                <w:sz w:val="16"/>
                <w:szCs w:val="16"/>
              </w:rPr>
            </w:pPr>
            <w:r>
              <w:rPr>
                <w:rFonts w:ascii="Calibri" w:hAnsi="Calibri" w:cs="Calibri"/>
                <w:color w:val="000000"/>
                <w:sz w:val="16"/>
                <w:szCs w:val="16"/>
              </w:rPr>
              <w:t>1,609.15</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0632E082" w14:textId="2086E685" w:rsidR="003A39A3" w:rsidRPr="00FF0E6C" w:rsidRDefault="007C32AB" w:rsidP="003A39A3">
            <w:pPr>
              <w:jc w:val="right"/>
              <w:rPr>
                <w:color w:val="000000"/>
                <w:sz w:val="16"/>
                <w:szCs w:val="16"/>
                <w:lang w:val="en-GB" w:eastAsia="en-GB"/>
              </w:rPr>
            </w:pPr>
            <w:r>
              <w:rPr>
                <w:color w:val="000000"/>
                <w:sz w:val="16"/>
                <w:szCs w:val="16"/>
                <w:lang w:val="en-GB" w:eastAsia="en-GB"/>
              </w:rPr>
              <w:t>48.46</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DB9824" w14:textId="76D6FD5D" w:rsidR="003A39A3" w:rsidRPr="00556B9F" w:rsidRDefault="007C32AB" w:rsidP="003A39A3">
            <w:pPr>
              <w:jc w:val="right"/>
              <w:rPr>
                <w:color w:val="000000"/>
                <w:sz w:val="16"/>
                <w:szCs w:val="16"/>
                <w:lang w:val="en-GB" w:eastAsia="en-GB"/>
              </w:rPr>
            </w:pPr>
            <w:r>
              <w:rPr>
                <w:color w:val="000000"/>
                <w:sz w:val="16"/>
                <w:szCs w:val="16"/>
                <w:lang w:val="en-GB" w:eastAsia="en-GB"/>
              </w:rPr>
              <w:t>1,657.61</w:t>
            </w:r>
          </w:p>
        </w:tc>
      </w:tr>
      <w:tr w:rsidR="003A39A3" w:rsidRPr="007D0178" w14:paraId="107AB86D" w14:textId="77777777" w:rsidTr="003A39A3">
        <w:trPr>
          <w:trHeight w:val="386"/>
        </w:trPr>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69A6E" w14:textId="77777777" w:rsidR="003A39A3" w:rsidRPr="007D0178" w:rsidRDefault="003A39A3" w:rsidP="003A39A3">
            <w:pPr>
              <w:jc w:val="center"/>
              <w:rPr>
                <w:color w:val="000000"/>
                <w:sz w:val="16"/>
                <w:szCs w:val="16"/>
                <w:lang w:val="en-GB" w:eastAsia="en-GB"/>
              </w:rPr>
            </w:pPr>
            <w:r w:rsidRPr="007D0178">
              <w:rPr>
                <w:color w:val="000000"/>
                <w:sz w:val="16"/>
                <w:szCs w:val="16"/>
                <w:lang w:val="en-GB" w:eastAsia="en-GB"/>
              </w:rPr>
              <w:t>1T2</w:t>
            </w:r>
          </w:p>
        </w:tc>
        <w:tc>
          <w:tcPr>
            <w:tcW w:w="1092" w:type="pct"/>
            <w:tcBorders>
              <w:top w:val="single" w:sz="4" w:space="0" w:color="auto"/>
              <w:left w:val="nil"/>
              <w:bottom w:val="single" w:sz="4" w:space="0" w:color="auto"/>
              <w:right w:val="single" w:sz="4" w:space="0" w:color="auto"/>
            </w:tcBorders>
            <w:shd w:val="clear" w:color="auto" w:fill="auto"/>
            <w:noWrap/>
            <w:vAlign w:val="center"/>
            <w:hideMark/>
          </w:tcPr>
          <w:p w14:paraId="17DF1EAB" w14:textId="77777777" w:rsidR="003A39A3" w:rsidRPr="007D0178" w:rsidRDefault="003A39A3" w:rsidP="003A39A3">
            <w:pPr>
              <w:rPr>
                <w:color w:val="000000"/>
                <w:sz w:val="16"/>
                <w:szCs w:val="16"/>
                <w:lang w:val="en-GB" w:eastAsia="en-GB"/>
              </w:rPr>
            </w:pPr>
            <w:r>
              <w:rPr>
                <w:color w:val="000000"/>
                <w:sz w:val="16"/>
                <w:szCs w:val="16"/>
                <w:lang w:val="en-GB" w:eastAsia="en-GB"/>
              </w:rPr>
              <w:t>s</w:t>
            </w:r>
            <w:r w:rsidRPr="007D0178">
              <w:rPr>
                <w:color w:val="000000"/>
                <w:sz w:val="16"/>
                <w:szCs w:val="16"/>
                <w:lang w:val="en-GB" w:eastAsia="en-GB"/>
              </w:rPr>
              <w:t>apatura mecanica</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14:paraId="65A83C24" w14:textId="77777777" w:rsidR="003A39A3" w:rsidRPr="007D0178" w:rsidRDefault="003A39A3" w:rsidP="003A39A3">
            <w:pPr>
              <w:jc w:val="center"/>
              <w:rPr>
                <w:color w:val="000000"/>
                <w:sz w:val="16"/>
                <w:szCs w:val="16"/>
                <w:lang w:val="en-GB" w:eastAsia="en-GB"/>
              </w:rPr>
            </w:pPr>
            <w:r w:rsidRPr="007D0178">
              <w:rPr>
                <w:color w:val="000000"/>
                <w:sz w:val="16"/>
                <w:szCs w:val="16"/>
                <w:lang w:val="en-GB" w:eastAsia="en-GB"/>
              </w:rPr>
              <w:t>m</w:t>
            </w:r>
            <w:r>
              <w:rPr>
                <w:color w:val="000000"/>
                <w:sz w:val="16"/>
                <w:szCs w:val="16"/>
                <w:lang w:val="en-GB" w:eastAsia="en-GB"/>
              </w:rPr>
              <w:t>c</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82FDC" w14:textId="06154A19" w:rsidR="003A39A3" w:rsidRPr="00D9556C" w:rsidRDefault="00FB4F16" w:rsidP="003A39A3">
            <w:pPr>
              <w:jc w:val="right"/>
              <w:rPr>
                <w:sz w:val="16"/>
                <w:szCs w:val="16"/>
                <w:lang w:val="en-GB" w:eastAsia="en-GB"/>
              </w:rPr>
            </w:pPr>
            <w:r>
              <w:rPr>
                <w:sz w:val="16"/>
                <w:szCs w:val="16"/>
                <w:lang w:val="en-GB" w:eastAsia="en-GB"/>
              </w:rPr>
              <w:t>176.20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0CB48" w14:textId="40159161" w:rsidR="003A39A3" w:rsidRPr="00556B9F" w:rsidRDefault="00E84E61" w:rsidP="003A39A3">
            <w:pPr>
              <w:jc w:val="right"/>
              <w:rPr>
                <w:color w:val="000000"/>
                <w:sz w:val="16"/>
                <w:szCs w:val="16"/>
                <w:lang w:val="en-GB" w:eastAsia="en-GB"/>
              </w:rPr>
            </w:pPr>
            <w:r>
              <w:rPr>
                <w:color w:val="000000"/>
                <w:sz w:val="16"/>
                <w:szCs w:val="16"/>
                <w:lang w:val="en-GB" w:eastAsia="en-GB"/>
              </w:rPr>
              <w:t>19.39</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54B38A7C" w14:textId="3F8E506F" w:rsidR="003A39A3" w:rsidRPr="00556B9F" w:rsidRDefault="00E84E61" w:rsidP="003A39A3">
            <w:pPr>
              <w:jc w:val="right"/>
              <w:rPr>
                <w:color w:val="000000"/>
                <w:sz w:val="16"/>
                <w:szCs w:val="16"/>
                <w:lang w:val="en-GB" w:eastAsia="en-GB"/>
              </w:rPr>
            </w:pPr>
            <w:r>
              <w:rPr>
                <w:color w:val="000000"/>
                <w:sz w:val="16"/>
                <w:szCs w:val="16"/>
                <w:lang w:val="en-GB" w:eastAsia="en-GB"/>
              </w:rPr>
              <w:t>0.58</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246DDEA3" w14:textId="5D36DF07" w:rsidR="003A39A3" w:rsidRPr="00556B9F" w:rsidRDefault="007C32AB" w:rsidP="003A39A3">
            <w:pPr>
              <w:jc w:val="right"/>
              <w:rPr>
                <w:rFonts w:ascii="Calibri" w:hAnsi="Calibri" w:cs="Calibri"/>
                <w:color w:val="000000"/>
                <w:sz w:val="16"/>
                <w:szCs w:val="16"/>
              </w:rPr>
            </w:pPr>
            <w:r>
              <w:rPr>
                <w:rFonts w:ascii="Calibri" w:hAnsi="Calibri" w:cs="Calibri"/>
                <w:color w:val="000000"/>
                <w:sz w:val="16"/>
                <w:szCs w:val="16"/>
              </w:rPr>
              <w:t>3,416.52</w:t>
            </w:r>
          </w:p>
        </w:tc>
        <w:tc>
          <w:tcPr>
            <w:tcW w:w="611" w:type="pct"/>
            <w:tcBorders>
              <w:top w:val="nil"/>
              <w:left w:val="nil"/>
              <w:bottom w:val="single" w:sz="4" w:space="0" w:color="auto"/>
              <w:right w:val="single" w:sz="4" w:space="0" w:color="auto"/>
            </w:tcBorders>
            <w:shd w:val="clear" w:color="auto" w:fill="auto"/>
            <w:noWrap/>
            <w:vAlign w:val="bottom"/>
          </w:tcPr>
          <w:p w14:paraId="2602E3C4" w14:textId="4112C4FC" w:rsidR="003A39A3" w:rsidRPr="00FF0E6C" w:rsidRDefault="007C32AB" w:rsidP="003A39A3">
            <w:pPr>
              <w:jc w:val="right"/>
              <w:rPr>
                <w:color w:val="000000"/>
                <w:sz w:val="16"/>
                <w:szCs w:val="16"/>
                <w:lang w:val="en-GB" w:eastAsia="en-GB"/>
              </w:rPr>
            </w:pPr>
            <w:r>
              <w:rPr>
                <w:color w:val="000000"/>
                <w:sz w:val="16"/>
                <w:szCs w:val="16"/>
                <w:lang w:val="en-GB" w:eastAsia="en-GB"/>
              </w:rPr>
              <w:t>102.20</w:t>
            </w:r>
          </w:p>
        </w:tc>
        <w:tc>
          <w:tcPr>
            <w:tcW w:w="737" w:type="pct"/>
            <w:tcBorders>
              <w:top w:val="nil"/>
              <w:left w:val="single" w:sz="4" w:space="0" w:color="auto"/>
              <w:bottom w:val="single" w:sz="4" w:space="0" w:color="auto"/>
              <w:right w:val="single" w:sz="4" w:space="0" w:color="auto"/>
            </w:tcBorders>
            <w:shd w:val="clear" w:color="auto" w:fill="auto"/>
            <w:noWrap/>
            <w:vAlign w:val="bottom"/>
          </w:tcPr>
          <w:p w14:paraId="57E893CB" w14:textId="5F5BFAC5" w:rsidR="003A39A3" w:rsidRPr="00556B9F" w:rsidRDefault="007C32AB" w:rsidP="003A39A3">
            <w:pPr>
              <w:jc w:val="right"/>
              <w:rPr>
                <w:color w:val="000000"/>
                <w:sz w:val="16"/>
                <w:szCs w:val="16"/>
                <w:lang w:val="en-GB" w:eastAsia="en-GB"/>
              </w:rPr>
            </w:pPr>
            <w:r>
              <w:rPr>
                <w:color w:val="000000"/>
                <w:sz w:val="16"/>
                <w:szCs w:val="16"/>
                <w:lang w:val="en-GB" w:eastAsia="en-GB"/>
              </w:rPr>
              <w:t>3,518.72</w:t>
            </w:r>
          </w:p>
        </w:tc>
      </w:tr>
      <w:tr w:rsidR="003A39A3" w:rsidRPr="007D0178" w14:paraId="6647459E"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4F01F3BB" w14:textId="77777777" w:rsidR="003A39A3" w:rsidRPr="007D0178" w:rsidRDefault="003A39A3" w:rsidP="003A39A3">
            <w:pPr>
              <w:jc w:val="center"/>
              <w:rPr>
                <w:color w:val="000000"/>
                <w:sz w:val="16"/>
                <w:szCs w:val="16"/>
                <w:lang w:val="en-GB" w:eastAsia="en-GB"/>
              </w:rPr>
            </w:pPr>
            <w:r w:rsidRPr="007D0178">
              <w:rPr>
                <w:color w:val="000000"/>
                <w:sz w:val="16"/>
                <w:szCs w:val="16"/>
                <w:lang w:val="en-GB" w:eastAsia="en-GB"/>
              </w:rPr>
              <w:t>1T3</w:t>
            </w:r>
          </w:p>
        </w:tc>
        <w:tc>
          <w:tcPr>
            <w:tcW w:w="1092" w:type="pct"/>
            <w:tcBorders>
              <w:top w:val="nil"/>
              <w:left w:val="nil"/>
              <w:bottom w:val="single" w:sz="4" w:space="0" w:color="auto"/>
              <w:right w:val="single" w:sz="4" w:space="0" w:color="auto"/>
            </w:tcBorders>
            <w:shd w:val="clear" w:color="auto" w:fill="auto"/>
            <w:vAlign w:val="center"/>
            <w:hideMark/>
          </w:tcPr>
          <w:p w14:paraId="18F02760" w14:textId="77777777" w:rsidR="003A39A3" w:rsidRPr="007D0178" w:rsidRDefault="003A39A3" w:rsidP="003A39A3">
            <w:pPr>
              <w:rPr>
                <w:color w:val="000000"/>
                <w:sz w:val="16"/>
                <w:szCs w:val="16"/>
                <w:lang w:val="en-GB" w:eastAsia="en-GB"/>
              </w:rPr>
            </w:pPr>
            <w:r>
              <w:rPr>
                <w:color w:val="000000"/>
                <w:sz w:val="16"/>
                <w:szCs w:val="16"/>
                <w:lang w:val="en-GB" w:eastAsia="en-GB"/>
              </w:rPr>
              <w:t>p</w:t>
            </w:r>
            <w:r w:rsidRPr="007D0178">
              <w:rPr>
                <w:color w:val="000000"/>
                <w:sz w:val="16"/>
                <w:szCs w:val="16"/>
                <w:lang w:val="en-GB" w:eastAsia="en-GB"/>
              </w:rPr>
              <w:t>regatire pat drum (nivelare si compactare)</w:t>
            </w:r>
          </w:p>
        </w:tc>
        <w:tc>
          <w:tcPr>
            <w:tcW w:w="326" w:type="pct"/>
            <w:tcBorders>
              <w:top w:val="nil"/>
              <w:left w:val="nil"/>
              <w:bottom w:val="single" w:sz="4" w:space="0" w:color="auto"/>
              <w:right w:val="single" w:sz="4" w:space="0" w:color="auto"/>
            </w:tcBorders>
            <w:shd w:val="clear" w:color="auto" w:fill="auto"/>
            <w:noWrap/>
            <w:vAlign w:val="center"/>
            <w:hideMark/>
          </w:tcPr>
          <w:p w14:paraId="50234A91" w14:textId="77777777" w:rsidR="003A39A3" w:rsidRPr="007D0178" w:rsidRDefault="003A39A3" w:rsidP="003A39A3">
            <w:pPr>
              <w:jc w:val="center"/>
              <w:rPr>
                <w:color w:val="000000"/>
                <w:sz w:val="16"/>
                <w:szCs w:val="16"/>
                <w:lang w:val="en-GB" w:eastAsia="en-GB"/>
              </w:rPr>
            </w:pPr>
            <w:r w:rsidRPr="007D0178">
              <w:rPr>
                <w:color w:val="000000"/>
                <w:sz w:val="16"/>
                <w:szCs w:val="16"/>
                <w:lang w:val="en-GB" w:eastAsia="en-GB"/>
              </w:rPr>
              <w:t>100m</w:t>
            </w:r>
            <w:r>
              <w:rPr>
                <w:color w:val="000000"/>
                <w:sz w:val="16"/>
                <w:szCs w:val="16"/>
                <w:lang w:val="en-GB" w:eastAsia="en-GB"/>
              </w:rPr>
              <w:t>p</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07B75" w14:textId="12A0AA07" w:rsidR="003A39A3" w:rsidRPr="00D9556C" w:rsidRDefault="00FB4F16" w:rsidP="003A39A3">
            <w:pPr>
              <w:jc w:val="right"/>
              <w:rPr>
                <w:sz w:val="16"/>
                <w:szCs w:val="16"/>
                <w:lang w:val="en-GB" w:eastAsia="en-GB"/>
              </w:rPr>
            </w:pPr>
            <w:r>
              <w:rPr>
                <w:sz w:val="16"/>
                <w:szCs w:val="16"/>
                <w:lang w:val="en-GB" w:eastAsia="en-GB"/>
              </w:rPr>
              <w:t>4.00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D2F17" w14:textId="11D175DE" w:rsidR="003A39A3" w:rsidRPr="0038176A" w:rsidRDefault="0038176A" w:rsidP="003A39A3">
            <w:pPr>
              <w:jc w:val="right"/>
              <w:rPr>
                <w:color w:val="000000"/>
                <w:sz w:val="16"/>
                <w:szCs w:val="16"/>
                <w:lang w:val="en-GB" w:eastAsia="en-GB"/>
              </w:rPr>
            </w:pPr>
            <w:r w:rsidRPr="0038176A">
              <w:rPr>
                <w:sz w:val="16"/>
                <w:szCs w:val="16"/>
              </w:rPr>
              <w:t>208,41</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1CC45B4D" w14:textId="55BDF4E1" w:rsidR="003A39A3" w:rsidRPr="00556B9F" w:rsidRDefault="0038176A" w:rsidP="003A39A3">
            <w:pPr>
              <w:jc w:val="right"/>
              <w:rPr>
                <w:color w:val="000000"/>
                <w:sz w:val="16"/>
                <w:szCs w:val="16"/>
                <w:lang w:val="en-GB" w:eastAsia="en-GB"/>
              </w:rPr>
            </w:pPr>
            <w:r>
              <w:rPr>
                <w:color w:val="000000"/>
                <w:sz w:val="16"/>
                <w:szCs w:val="16"/>
                <w:lang w:val="en-GB" w:eastAsia="en-GB"/>
              </w:rPr>
              <w:t>6.25</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004BB2D2" w14:textId="3997504E" w:rsidR="003A39A3" w:rsidRPr="00556B9F" w:rsidRDefault="007C32AB" w:rsidP="003A39A3">
            <w:pPr>
              <w:jc w:val="right"/>
              <w:rPr>
                <w:rFonts w:ascii="Calibri" w:hAnsi="Calibri" w:cs="Calibri"/>
                <w:color w:val="000000"/>
                <w:sz w:val="16"/>
                <w:szCs w:val="16"/>
              </w:rPr>
            </w:pPr>
            <w:r>
              <w:rPr>
                <w:rFonts w:ascii="Calibri" w:hAnsi="Calibri" w:cs="Calibri"/>
                <w:color w:val="000000"/>
                <w:sz w:val="16"/>
                <w:szCs w:val="16"/>
              </w:rPr>
              <w:t>833.64</w:t>
            </w:r>
          </w:p>
        </w:tc>
        <w:tc>
          <w:tcPr>
            <w:tcW w:w="611" w:type="pct"/>
            <w:tcBorders>
              <w:top w:val="nil"/>
              <w:left w:val="nil"/>
              <w:bottom w:val="single" w:sz="4" w:space="0" w:color="auto"/>
              <w:right w:val="single" w:sz="4" w:space="0" w:color="auto"/>
            </w:tcBorders>
            <w:shd w:val="clear" w:color="auto" w:fill="auto"/>
            <w:noWrap/>
            <w:vAlign w:val="bottom"/>
          </w:tcPr>
          <w:p w14:paraId="7317DD08" w14:textId="25090018" w:rsidR="003A39A3" w:rsidRPr="00FF0E6C" w:rsidRDefault="007C32AB" w:rsidP="003A39A3">
            <w:pPr>
              <w:jc w:val="right"/>
              <w:rPr>
                <w:color w:val="000000"/>
                <w:sz w:val="16"/>
                <w:szCs w:val="16"/>
                <w:lang w:val="en-GB" w:eastAsia="en-GB"/>
              </w:rPr>
            </w:pPr>
            <w:r>
              <w:rPr>
                <w:color w:val="000000"/>
                <w:sz w:val="16"/>
                <w:szCs w:val="16"/>
                <w:lang w:val="en-GB" w:eastAsia="en-GB"/>
              </w:rPr>
              <w:t>25.00</w:t>
            </w:r>
          </w:p>
        </w:tc>
        <w:tc>
          <w:tcPr>
            <w:tcW w:w="737" w:type="pct"/>
            <w:tcBorders>
              <w:top w:val="nil"/>
              <w:left w:val="single" w:sz="4" w:space="0" w:color="auto"/>
              <w:bottom w:val="single" w:sz="4" w:space="0" w:color="auto"/>
              <w:right w:val="single" w:sz="4" w:space="0" w:color="auto"/>
            </w:tcBorders>
            <w:shd w:val="clear" w:color="auto" w:fill="auto"/>
            <w:noWrap/>
            <w:vAlign w:val="bottom"/>
          </w:tcPr>
          <w:p w14:paraId="75876554" w14:textId="0B57BA83" w:rsidR="003A39A3" w:rsidRPr="00556B9F" w:rsidRDefault="007C32AB" w:rsidP="003A39A3">
            <w:pPr>
              <w:jc w:val="right"/>
              <w:rPr>
                <w:color w:val="000000"/>
                <w:sz w:val="16"/>
                <w:szCs w:val="16"/>
                <w:lang w:val="en-GB" w:eastAsia="en-GB"/>
              </w:rPr>
            </w:pPr>
            <w:r>
              <w:rPr>
                <w:color w:val="000000"/>
                <w:sz w:val="16"/>
                <w:szCs w:val="16"/>
                <w:lang w:val="en-GB" w:eastAsia="en-GB"/>
              </w:rPr>
              <w:t>858.64</w:t>
            </w:r>
          </w:p>
        </w:tc>
      </w:tr>
      <w:tr w:rsidR="003A39A3" w:rsidRPr="007D0178" w14:paraId="3D028501" w14:textId="77777777" w:rsidTr="003A39A3">
        <w:trPr>
          <w:trHeight w:val="386"/>
        </w:trPr>
        <w:tc>
          <w:tcPr>
            <w:tcW w:w="330" w:type="pct"/>
            <w:tcBorders>
              <w:top w:val="nil"/>
              <w:left w:val="single" w:sz="4" w:space="0" w:color="auto"/>
              <w:bottom w:val="single" w:sz="4" w:space="0" w:color="auto"/>
              <w:right w:val="nil"/>
            </w:tcBorders>
            <w:shd w:val="clear" w:color="auto" w:fill="BFBFBF" w:themeFill="background1" w:themeFillShade="BF"/>
            <w:noWrap/>
            <w:vAlign w:val="center"/>
            <w:hideMark/>
          </w:tcPr>
          <w:p w14:paraId="2C1A2350"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1092" w:type="pct"/>
            <w:tcBorders>
              <w:top w:val="nil"/>
              <w:left w:val="nil"/>
              <w:bottom w:val="single" w:sz="4" w:space="0" w:color="auto"/>
              <w:right w:val="nil"/>
            </w:tcBorders>
            <w:shd w:val="clear" w:color="auto" w:fill="BFBFBF" w:themeFill="background1" w:themeFillShade="BF"/>
            <w:noWrap/>
            <w:vAlign w:val="center"/>
            <w:hideMark/>
          </w:tcPr>
          <w:p w14:paraId="01C98776"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Total terasamente</w:t>
            </w:r>
          </w:p>
        </w:tc>
        <w:tc>
          <w:tcPr>
            <w:tcW w:w="326" w:type="pct"/>
            <w:tcBorders>
              <w:top w:val="nil"/>
              <w:left w:val="nil"/>
              <w:bottom w:val="single" w:sz="4" w:space="0" w:color="auto"/>
              <w:right w:val="nil"/>
            </w:tcBorders>
            <w:shd w:val="clear" w:color="auto" w:fill="BFBFBF" w:themeFill="background1" w:themeFillShade="BF"/>
            <w:noWrap/>
            <w:vAlign w:val="center"/>
            <w:hideMark/>
          </w:tcPr>
          <w:p w14:paraId="2B5E73B7"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single" w:sz="4" w:space="0" w:color="auto"/>
              <w:left w:val="nil"/>
              <w:bottom w:val="single" w:sz="4" w:space="0" w:color="auto"/>
              <w:right w:val="nil"/>
            </w:tcBorders>
            <w:shd w:val="clear" w:color="auto" w:fill="BFBFBF" w:themeFill="background1" w:themeFillShade="BF"/>
            <w:noWrap/>
            <w:vAlign w:val="center"/>
            <w:hideMark/>
          </w:tcPr>
          <w:p w14:paraId="6189EFA6"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BFBFBF" w:themeFill="background1" w:themeFillShade="BF"/>
            <w:noWrap/>
            <w:vAlign w:val="center"/>
            <w:hideMark/>
          </w:tcPr>
          <w:p w14:paraId="03BB9EAE"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BFBFBF" w:themeFill="background1" w:themeFillShade="BF"/>
            <w:noWrap/>
            <w:vAlign w:val="center"/>
            <w:hideMark/>
          </w:tcPr>
          <w:p w14:paraId="4FC337DA"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5C34C6" w14:textId="53186204" w:rsidR="003A39A3" w:rsidRPr="007D0178" w:rsidRDefault="003A39A3" w:rsidP="003A39A3">
            <w:pPr>
              <w:jc w:val="right"/>
              <w:rPr>
                <w:b/>
                <w:bCs/>
                <w:color w:val="000000"/>
                <w:sz w:val="16"/>
                <w:szCs w:val="16"/>
                <w:lang w:val="en-GB" w:eastAsia="en-GB"/>
              </w:rP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0614940" w14:textId="7A420DCD" w:rsidR="003A39A3" w:rsidRPr="007D0178" w:rsidRDefault="003A39A3" w:rsidP="003A39A3">
            <w:pPr>
              <w:jc w:val="right"/>
              <w:rPr>
                <w:b/>
                <w:bCs/>
                <w:color w:val="000000"/>
                <w:sz w:val="16"/>
                <w:szCs w:val="16"/>
                <w:lang w:val="en-GB" w:eastAsia="en-GB"/>
              </w:rPr>
            </w:pPr>
          </w:p>
        </w:tc>
        <w:tc>
          <w:tcPr>
            <w:tcW w:w="73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F43F45E" w14:textId="24DE2B78" w:rsidR="003A39A3" w:rsidRPr="007D0178" w:rsidRDefault="00C373F9" w:rsidP="003A39A3">
            <w:pPr>
              <w:jc w:val="right"/>
              <w:rPr>
                <w:b/>
                <w:bCs/>
                <w:color w:val="000000"/>
                <w:sz w:val="16"/>
                <w:szCs w:val="16"/>
                <w:lang w:val="en-GB" w:eastAsia="en-GB"/>
              </w:rPr>
            </w:pPr>
            <w:r>
              <w:rPr>
                <w:b/>
                <w:bCs/>
                <w:color w:val="000000"/>
                <w:sz w:val="16"/>
                <w:szCs w:val="16"/>
                <w:lang w:val="en-GB" w:eastAsia="en-GB"/>
              </w:rPr>
              <w:t>6,034.97</w:t>
            </w:r>
          </w:p>
        </w:tc>
      </w:tr>
      <w:tr w:rsidR="003A39A3" w:rsidRPr="007D0178" w14:paraId="46EC160C" w14:textId="77777777" w:rsidTr="003A39A3">
        <w:trPr>
          <w:trHeight w:val="386"/>
        </w:trPr>
        <w:tc>
          <w:tcPr>
            <w:tcW w:w="330" w:type="pct"/>
            <w:tcBorders>
              <w:top w:val="nil"/>
              <w:left w:val="single" w:sz="4" w:space="0" w:color="auto"/>
              <w:bottom w:val="single" w:sz="4" w:space="0" w:color="auto"/>
              <w:right w:val="nil"/>
            </w:tcBorders>
            <w:shd w:val="clear" w:color="auto" w:fill="A6A6A6" w:themeFill="background1" w:themeFillShade="A6"/>
            <w:noWrap/>
            <w:vAlign w:val="center"/>
            <w:hideMark/>
          </w:tcPr>
          <w:p w14:paraId="24B53C73" w14:textId="77777777" w:rsidR="003A39A3" w:rsidRPr="007D0178" w:rsidRDefault="003A39A3" w:rsidP="003A39A3">
            <w:pPr>
              <w:jc w:val="center"/>
              <w:rPr>
                <w:b/>
                <w:bCs/>
                <w:color w:val="000000"/>
                <w:sz w:val="16"/>
                <w:szCs w:val="16"/>
                <w:lang w:val="en-GB" w:eastAsia="en-GB"/>
              </w:rPr>
            </w:pPr>
            <w:r w:rsidRPr="007D0178">
              <w:rPr>
                <w:b/>
                <w:bCs/>
                <w:color w:val="000000"/>
                <w:sz w:val="16"/>
                <w:szCs w:val="16"/>
                <w:lang w:val="en-GB" w:eastAsia="en-GB"/>
              </w:rPr>
              <w:t>1R</w:t>
            </w:r>
          </w:p>
        </w:tc>
        <w:tc>
          <w:tcPr>
            <w:tcW w:w="1418" w:type="pct"/>
            <w:gridSpan w:val="2"/>
            <w:tcBorders>
              <w:top w:val="single" w:sz="4" w:space="0" w:color="auto"/>
              <w:left w:val="nil"/>
              <w:bottom w:val="single" w:sz="4" w:space="0" w:color="auto"/>
              <w:right w:val="nil"/>
            </w:tcBorders>
            <w:shd w:val="clear" w:color="auto" w:fill="A6A6A6" w:themeFill="background1" w:themeFillShade="A6"/>
            <w:noWrap/>
            <w:vAlign w:val="center"/>
            <w:hideMark/>
          </w:tcPr>
          <w:p w14:paraId="57DCCD62"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Reparatii pe zonele afectate</w:t>
            </w:r>
          </w:p>
        </w:tc>
        <w:tc>
          <w:tcPr>
            <w:tcW w:w="367" w:type="pct"/>
            <w:tcBorders>
              <w:top w:val="nil"/>
              <w:left w:val="nil"/>
              <w:bottom w:val="single" w:sz="4" w:space="0" w:color="auto"/>
              <w:right w:val="nil"/>
            </w:tcBorders>
            <w:shd w:val="clear" w:color="auto" w:fill="A6A6A6" w:themeFill="background1" w:themeFillShade="A6"/>
            <w:noWrap/>
            <w:vAlign w:val="center"/>
            <w:hideMark/>
          </w:tcPr>
          <w:p w14:paraId="4CC01EFD"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A6A6A6" w:themeFill="background1" w:themeFillShade="A6"/>
            <w:noWrap/>
            <w:vAlign w:val="center"/>
            <w:hideMark/>
          </w:tcPr>
          <w:p w14:paraId="0171A974"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A6A6A6" w:themeFill="background1" w:themeFillShade="A6"/>
            <w:noWrap/>
            <w:vAlign w:val="center"/>
            <w:hideMark/>
          </w:tcPr>
          <w:p w14:paraId="007E7CF1"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12570B" w14:textId="77777777" w:rsidR="003A39A3" w:rsidRPr="007D0178" w:rsidRDefault="003A39A3" w:rsidP="003A39A3">
            <w:pPr>
              <w:rPr>
                <w:color w:val="000000"/>
                <w:sz w:val="16"/>
                <w:szCs w:val="16"/>
                <w:lang w:val="en-GB" w:eastAsia="en-GB"/>
              </w:rPr>
            </w:pPr>
          </w:p>
        </w:tc>
        <w:tc>
          <w:tcPr>
            <w:tcW w:w="1348"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8A1EC1F"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r>
      <w:tr w:rsidR="003A39A3" w:rsidRPr="007D0178" w14:paraId="7B5E23F2"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55785D45" w14:textId="77777777" w:rsidR="003A39A3" w:rsidRPr="007D0178" w:rsidRDefault="003A39A3" w:rsidP="003A39A3">
            <w:pPr>
              <w:jc w:val="center"/>
              <w:rPr>
                <w:color w:val="000000"/>
                <w:sz w:val="16"/>
                <w:szCs w:val="16"/>
                <w:lang w:val="en-GB" w:eastAsia="en-GB"/>
              </w:rPr>
            </w:pPr>
            <w:r>
              <w:rPr>
                <w:color w:val="000000"/>
                <w:sz w:val="16"/>
                <w:szCs w:val="16"/>
                <w:lang w:val="en-GB" w:eastAsia="en-GB"/>
              </w:rPr>
              <w:t>1R4</w:t>
            </w:r>
          </w:p>
        </w:tc>
        <w:tc>
          <w:tcPr>
            <w:tcW w:w="1092" w:type="pct"/>
            <w:tcBorders>
              <w:top w:val="nil"/>
              <w:left w:val="single" w:sz="4" w:space="0" w:color="auto"/>
              <w:bottom w:val="single" w:sz="4" w:space="0" w:color="auto"/>
              <w:right w:val="single" w:sz="4" w:space="0" w:color="auto"/>
            </w:tcBorders>
            <w:shd w:val="clear" w:color="auto" w:fill="auto"/>
            <w:noWrap/>
            <w:vAlign w:val="bottom"/>
          </w:tcPr>
          <w:p w14:paraId="059F0F7D" w14:textId="77777777" w:rsidR="003A39A3" w:rsidRPr="00254E91" w:rsidRDefault="003A39A3" w:rsidP="003A39A3">
            <w:pPr>
              <w:rPr>
                <w:color w:val="000000"/>
                <w:sz w:val="16"/>
                <w:szCs w:val="16"/>
                <w:lang w:val="en-GB" w:eastAsia="en-GB"/>
              </w:rPr>
            </w:pPr>
            <w:r w:rsidRPr="00254E91">
              <w:rPr>
                <w:rFonts w:ascii="Calibri" w:hAnsi="Calibri" w:cs="Calibri"/>
                <w:color w:val="000000"/>
                <w:sz w:val="16"/>
                <w:szCs w:val="16"/>
              </w:rPr>
              <w:t>colmatare rosturi cu mastic bit.</w:t>
            </w:r>
          </w:p>
        </w:tc>
        <w:tc>
          <w:tcPr>
            <w:tcW w:w="326" w:type="pct"/>
            <w:tcBorders>
              <w:top w:val="nil"/>
              <w:left w:val="single" w:sz="4" w:space="0" w:color="auto"/>
              <w:bottom w:val="single" w:sz="4" w:space="0" w:color="auto"/>
              <w:right w:val="single" w:sz="4" w:space="0" w:color="auto"/>
            </w:tcBorders>
            <w:shd w:val="clear" w:color="auto" w:fill="auto"/>
            <w:noWrap/>
            <w:vAlign w:val="bottom"/>
          </w:tcPr>
          <w:p w14:paraId="4221E5B5" w14:textId="77777777" w:rsidR="003A39A3" w:rsidRPr="00254E91" w:rsidRDefault="003A39A3" w:rsidP="003A39A3">
            <w:pPr>
              <w:jc w:val="center"/>
              <w:rPr>
                <w:color w:val="000000"/>
                <w:sz w:val="16"/>
                <w:szCs w:val="16"/>
                <w:lang w:val="en-GB" w:eastAsia="en-GB"/>
              </w:rPr>
            </w:pPr>
            <w:r w:rsidRPr="00254E91">
              <w:rPr>
                <w:rFonts w:ascii="Calibri" w:hAnsi="Calibri" w:cs="Calibri"/>
                <w:color w:val="000000"/>
                <w:sz w:val="16"/>
                <w:szCs w:val="16"/>
              </w:rPr>
              <w:t>m</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762C8B" w14:textId="01A11A46" w:rsidR="003A39A3" w:rsidRPr="00254E91" w:rsidRDefault="00FB4F16" w:rsidP="003A39A3">
            <w:pPr>
              <w:jc w:val="right"/>
              <w:rPr>
                <w:color w:val="000000"/>
                <w:sz w:val="16"/>
                <w:szCs w:val="16"/>
                <w:lang w:val="en-GB" w:eastAsia="en-GB"/>
              </w:rPr>
            </w:pPr>
            <w:r>
              <w:rPr>
                <w:color w:val="000000"/>
                <w:sz w:val="16"/>
                <w:szCs w:val="16"/>
                <w:lang w:val="en-GB" w:eastAsia="en-GB"/>
              </w:rPr>
              <w:t>0.00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79787" w14:textId="29EF1D68" w:rsidR="003A39A3" w:rsidRPr="00254E91" w:rsidRDefault="00E84E61" w:rsidP="003A39A3">
            <w:pPr>
              <w:jc w:val="right"/>
              <w:rPr>
                <w:color w:val="000000"/>
                <w:sz w:val="16"/>
                <w:szCs w:val="16"/>
                <w:lang w:val="en-GB" w:eastAsia="en-GB"/>
              </w:rPr>
            </w:pPr>
            <w:r>
              <w:rPr>
                <w:color w:val="000000"/>
                <w:sz w:val="16"/>
                <w:szCs w:val="16"/>
                <w:lang w:val="en-GB" w:eastAsia="en-GB"/>
              </w:rPr>
              <w:t>9.82</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139CF761" w14:textId="78668481" w:rsidR="003A39A3" w:rsidRPr="00254E91" w:rsidRDefault="00E84E61" w:rsidP="003A39A3">
            <w:pPr>
              <w:jc w:val="right"/>
              <w:rPr>
                <w:color w:val="000000"/>
                <w:sz w:val="16"/>
                <w:szCs w:val="16"/>
                <w:lang w:val="en-GB" w:eastAsia="en-GB"/>
              </w:rPr>
            </w:pPr>
            <w:r>
              <w:rPr>
                <w:color w:val="000000"/>
                <w:sz w:val="16"/>
                <w:szCs w:val="16"/>
                <w:lang w:val="en-GB" w:eastAsia="en-GB"/>
              </w:rPr>
              <w:t>0.29</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10461C64" w14:textId="6215F6C9" w:rsidR="003A39A3" w:rsidRPr="00254E91" w:rsidRDefault="007C32AB" w:rsidP="003A39A3">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6CBBCF4A" w14:textId="52EC8A65" w:rsidR="003A39A3" w:rsidRPr="00FF0E6C" w:rsidRDefault="007C32AB" w:rsidP="003A39A3">
            <w:pPr>
              <w:jc w:val="right"/>
              <w:rPr>
                <w:color w:val="000000"/>
                <w:sz w:val="16"/>
                <w:szCs w:val="16"/>
                <w:lang w:val="en-GB" w:eastAsia="en-GB"/>
              </w:rPr>
            </w:pPr>
            <w:r>
              <w:rPr>
                <w:color w:val="000000"/>
                <w:sz w:val="16"/>
                <w:szCs w:val="16"/>
                <w:lang w:val="en-GB" w:eastAsia="en-GB"/>
              </w:rPr>
              <w:t>0.00</w:t>
            </w:r>
          </w:p>
        </w:tc>
        <w:tc>
          <w:tcPr>
            <w:tcW w:w="737" w:type="pct"/>
            <w:tcBorders>
              <w:top w:val="nil"/>
              <w:left w:val="single" w:sz="4" w:space="0" w:color="auto"/>
              <w:bottom w:val="single" w:sz="4" w:space="0" w:color="auto"/>
              <w:right w:val="single" w:sz="4" w:space="0" w:color="auto"/>
            </w:tcBorders>
            <w:shd w:val="clear" w:color="auto" w:fill="auto"/>
            <w:noWrap/>
            <w:vAlign w:val="bottom"/>
          </w:tcPr>
          <w:p w14:paraId="7C0C351A" w14:textId="1E73E880" w:rsidR="003A39A3" w:rsidRPr="00254E91" w:rsidRDefault="007C32AB" w:rsidP="003A39A3">
            <w:pPr>
              <w:jc w:val="right"/>
              <w:rPr>
                <w:color w:val="000000"/>
                <w:sz w:val="16"/>
                <w:szCs w:val="16"/>
                <w:lang w:val="en-GB" w:eastAsia="en-GB"/>
              </w:rPr>
            </w:pPr>
            <w:r>
              <w:rPr>
                <w:color w:val="000000"/>
                <w:sz w:val="16"/>
                <w:szCs w:val="16"/>
                <w:lang w:val="en-GB" w:eastAsia="en-GB"/>
              </w:rPr>
              <w:t>0.00</w:t>
            </w:r>
          </w:p>
        </w:tc>
      </w:tr>
      <w:tr w:rsidR="003A39A3" w:rsidRPr="007D0178" w14:paraId="035C606B" w14:textId="77777777" w:rsidTr="003A39A3">
        <w:trPr>
          <w:trHeight w:val="386"/>
        </w:trPr>
        <w:tc>
          <w:tcPr>
            <w:tcW w:w="330" w:type="pct"/>
            <w:tcBorders>
              <w:top w:val="nil"/>
              <w:left w:val="single" w:sz="4" w:space="0" w:color="auto"/>
              <w:bottom w:val="single" w:sz="4" w:space="0" w:color="auto"/>
              <w:right w:val="nil"/>
            </w:tcBorders>
            <w:shd w:val="clear" w:color="auto" w:fill="BFBFBF" w:themeFill="background1" w:themeFillShade="BF"/>
            <w:noWrap/>
            <w:vAlign w:val="center"/>
            <w:hideMark/>
          </w:tcPr>
          <w:p w14:paraId="5D2AB2FD"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1418" w:type="pct"/>
            <w:gridSpan w:val="2"/>
            <w:tcBorders>
              <w:top w:val="single" w:sz="4" w:space="0" w:color="auto"/>
              <w:left w:val="nil"/>
              <w:bottom w:val="single" w:sz="4" w:space="0" w:color="auto"/>
              <w:right w:val="nil"/>
            </w:tcBorders>
            <w:shd w:val="clear" w:color="auto" w:fill="BFBFBF" w:themeFill="background1" w:themeFillShade="BF"/>
            <w:noWrap/>
            <w:vAlign w:val="center"/>
            <w:hideMark/>
          </w:tcPr>
          <w:p w14:paraId="4A2171CC"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Total reparatii pe zonele afectate</w:t>
            </w:r>
          </w:p>
        </w:tc>
        <w:tc>
          <w:tcPr>
            <w:tcW w:w="367" w:type="pct"/>
            <w:tcBorders>
              <w:top w:val="single" w:sz="4" w:space="0" w:color="auto"/>
              <w:left w:val="nil"/>
              <w:bottom w:val="single" w:sz="4" w:space="0" w:color="auto"/>
              <w:right w:val="nil"/>
            </w:tcBorders>
            <w:shd w:val="clear" w:color="auto" w:fill="BFBFBF" w:themeFill="background1" w:themeFillShade="BF"/>
            <w:noWrap/>
            <w:vAlign w:val="center"/>
            <w:hideMark/>
          </w:tcPr>
          <w:p w14:paraId="00176971"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BFBFBF" w:themeFill="background1" w:themeFillShade="BF"/>
            <w:noWrap/>
            <w:vAlign w:val="center"/>
            <w:hideMark/>
          </w:tcPr>
          <w:p w14:paraId="1D34CEB9"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BFBFBF" w:themeFill="background1" w:themeFillShade="BF"/>
            <w:noWrap/>
            <w:vAlign w:val="center"/>
            <w:hideMark/>
          </w:tcPr>
          <w:p w14:paraId="0DEB4B4E"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04D52B" w14:textId="254F57AC" w:rsidR="003A39A3" w:rsidRPr="007D0178" w:rsidRDefault="003A39A3" w:rsidP="003A39A3">
            <w:pPr>
              <w:jc w:val="right"/>
              <w:rPr>
                <w:b/>
                <w:bCs/>
                <w:color w:val="000000"/>
                <w:sz w:val="16"/>
                <w:szCs w:val="16"/>
                <w:lang w:val="en-GB" w:eastAsia="en-GB"/>
              </w:rP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72906F" w14:textId="60D34D74" w:rsidR="003A39A3" w:rsidRPr="007D0178" w:rsidRDefault="003A39A3" w:rsidP="003A39A3">
            <w:pPr>
              <w:jc w:val="right"/>
              <w:rPr>
                <w:b/>
                <w:bCs/>
                <w:color w:val="000000"/>
                <w:sz w:val="16"/>
                <w:szCs w:val="16"/>
                <w:lang w:val="en-GB" w:eastAsia="en-GB"/>
              </w:rPr>
            </w:pPr>
          </w:p>
        </w:tc>
        <w:tc>
          <w:tcPr>
            <w:tcW w:w="73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D1BECE9" w14:textId="19CD7B1B" w:rsidR="003A39A3" w:rsidRPr="007D0178" w:rsidRDefault="00FC2031" w:rsidP="003A39A3">
            <w:pPr>
              <w:jc w:val="right"/>
              <w:rPr>
                <w:b/>
                <w:bCs/>
                <w:color w:val="000000"/>
                <w:sz w:val="16"/>
                <w:szCs w:val="16"/>
                <w:lang w:val="en-GB" w:eastAsia="en-GB"/>
              </w:rPr>
            </w:pPr>
            <w:r>
              <w:rPr>
                <w:b/>
                <w:bCs/>
                <w:color w:val="000000"/>
                <w:sz w:val="16"/>
                <w:szCs w:val="16"/>
                <w:lang w:val="en-GB" w:eastAsia="en-GB"/>
              </w:rPr>
              <w:t>0.00</w:t>
            </w:r>
          </w:p>
        </w:tc>
      </w:tr>
      <w:tr w:rsidR="003A39A3" w:rsidRPr="007D0178" w14:paraId="591F6596" w14:textId="77777777" w:rsidTr="003A39A3">
        <w:trPr>
          <w:trHeight w:val="386"/>
        </w:trPr>
        <w:tc>
          <w:tcPr>
            <w:tcW w:w="330" w:type="pct"/>
            <w:tcBorders>
              <w:top w:val="nil"/>
              <w:left w:val="single" w:sz="4" w:space="0" w:color="auto"/>
              <w:bottom w:val="single" w:sz="4" w:space="0" w:color="auto"/>
              <w:right w:val="nil"/>
            </w:tcBorders>
            <w:shd w:val="clear" w:color="auto" w:fill="A6A6A6" w:themeFill="background1" w:themeFillShade="A6"/>
            <w:noWrap/>
            <w:vAlign w:val="center"/>
            <w:hideMark/>
          </w:tcPr>
          <w:p w14:paraId="09EB9E13" w14:textId="77777777" w:rsidR="003A39A3" w:rsidRPr="007D0178" w:rsidRDefault="003A39A3" w:rsidP="003A39A3">
            <w:pPr>
              <w:jc w:val="center"/>
              <w:rPr>
                <w:b/>
                <w:bCs/>
                <w:color w:val="000000"/>
                <w:sz w:val="16"/>
                <w:szCs w:val="16"/>
                <w:lang w:val="en-GB" w:eastAsia="en-GB"/>
              </w:rPr>
            </w:pPr>
            <w:r w:rsidRPr="007D0178">
              <w:rPr>
                <w:b/>
                <w:bCs/>
                <w:color w:val="000000"/>
                <w:sz w:val="16"/>
                <w:szCs w:val="16"/>
                <w:lang w:val="en-GB" w:eastAsia="en-GB"/>
              </w:rPr>
              <w:t>1I</w:t>
            </w:r>
          </w:p>
        </w:tc>
        <w:tc>
          <w:tcPr>
            <w:tcW w:w="1092" w:type="pct"/>
            <w:tcBorders>
              <w:top w:val="nil"/>
              <w:left w:val="nil"/>
              <w:bottom w:val="single" w:sz="4" w:space="0" w:color="auto"/>
              <w:right w:val="nil"/>
            </w:tcBorders>
            <w:shd w:val="clear" w:color="auto" w:fill="A6A6A6" w:themeFill="background1" w:themeFillShade="A6"/>
            <w:noWrap/>
            <w:vAlign w:val="center"/>
            <w:hideMark/>
          </w:tcPr>
          <w:p w14:paraId="2F1BF108"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Incadrari</w:t>
            </w:r>
          </w:p>
        </w:tc>
        <w:tc>
          <w:tcPr>
            <w:tcW w:w="326" w:type="pct"/>
            <w:tcBorders>
              <w:top w:val="nil"/>
              <w:left w:val="nil"/>
              <w:bottom w:val="single" w:sz="4" w:space="0" w:color="auto"/>
              <w:right w:val="nil"/>
            </w:tcBorders>
            <w:shd w:val="clear" w:color="auto" w:fill="A6A6A6" w:themeFill="background1" w:themeFillShade="A6"/>
            <w:noWrap/>
            <w:vAlign w:val="center"/>
            <w:hideMark/>
          </w:tcPr>
          <w:p w14:paraId="5DFA873D"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nil"/>
              <w:left w:val="nil"/>
              <w:bottom w:val="single" w:sz="4" w:space="0" w:color="auto"/>
              <w:right w:val="nil"/>
            </w:tcBorders>
            <w:shd w:val="clear" w:color="auto" w:fill="A6A6A6" w:themeFill="background1" w:themeFillShade="A6"/>
            <w:noWrap/>
            <w:vAlign w:val="center"/>
            <w:hideMark/>
          </w:tcPr>
          <w:p w14:paraId="6F230600"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A6A6A6" w:themeFill="background1" w:themeFillShade="A6"/>
            <w:noWrap/>
            <w:vAlign w:val="center"/>
            <w:hideMark/>
          </w:tcPr>
          <w:p w14:paraId="2DAA1BD9"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A6A6A6" w:themeFill="background1" w:themeFillShade="A6"/>
            <w:noWrap/>
            <w:vAlign w:val="center"/>
            <w:hideMark/>
          </w:tcPr>
          <w:p w14:paraId="71FB1265"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8D4DE" w14:textId="77777777" w:rsidR="003A39A3" w:rsidRPr="007D0178" w:rsidRDefault="003A39A3" w:rsidP="003A39A3">
            <w:pPr>
              <w:rPr>
                <w:color w:val="000000"/>
                <w:sz w:val="16"/>
                <w:szCs w:val="16"/>
                <w:lang w:val="en-GB" w:eastAsia="en-GB"/>
              </w:rPr>
            </w:pPr>
          </w:p>
        </w:tc>
        <w:tc>
          <w:tcPr>
            <w:tcW w:w="1348"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00B35E5"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r>
      <w:tr w:rsidR="003A39A3" w:rsidRPr="007D0178" w14:paraId="557F7760"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hideMark/>
          </w:tcPr>
          <w:p w14:paraId="24890BB4" w14:textId="77777777" w:rsidR="003A39A3" w:rsidRPr="007D0178" w:rsidRDefault="003A39A3" w:rsidP="003A39A3">
            <w:pPr>
              <w:jc w:val="center"/>
              <w:rPr>
                <w:color w:val="000000"/>
                <w:sz w:val="16"/>
                <w:szCs w:val="16"/>
                <w:lang w:val="en-GB" w:eastAsia="en-GB"/>
              </w:rPr>
            </w:pPr>
            <w:r w:rsidRPr="007D0178">
              <w:rPr>
                <w:color w:val="000000"/>
                <w:sz w:val="16"/>
                <w:szCs w:val="16"/>
                <w:lang w:val="en-GB" w:eastAsia="en-GB"/>
              </w:rPr>
              <w:t>1I1</w:t>
            </w:r>
          </w:p>
        </w:tc>
        <w:tc>
          <w:tcPr>
            <w:tcW w:w="1092" w:type="pct"/>
            <w:tcBorders>
              <w:top w:val="nil"/>
              <w:left w:val="nil"/>
              <w:bottom w:val="single" w:sz="4" w:space="0" w:color="auto"/>
              <w:right w:val="single" w:sz="4" w:space="0" w:color="auto"/>
            </w:tcBorders>
            <w:shd w:val="clear" w:color="auto" w:fill="auto"/>
            <w:vAlign w:val="center"/>
            <w:hideMark/>
          </w:tcPr>
          <w:p w14:paraId="3892B48F" w14:textId="77777777" w:rsidR="003A39A3" w:rsidRPr="007D0178" w:rsidRDefault="003A39A3" w:rsidP="003A39A3">
            <w:pPr>
              <w:rPr>
                <w:color w:val="000000"/>
                <w:sz w:val="16"/>
                <w:szCs w:val="16"/>
                <w:lang w:val="en-GB" w:eastAsia="en-GB"/>
              </w:rPr>
            </w:pPr>
            <w:r>
              <w:rPr>
                <w:color w:val="000000"/>
                <w:sz w:val="16"/>
                <w:szCs w:val="16"/>
                <w:lang w:val="en-GB" w:eastAsia="en-GB"/>
              </w:rPr>
              <w:t>m</w:t>
            </w:r>
            <w:r w:rsidRPr="007D0178">
              <w:rPr>
                <w:color w:val="000000"/>
                <w:sz w:val="16"/>
                <w:szCs w:val="16"/>
                <w:lang w:val="en-GB" w:eastAsia="en-GB"/>
              </w:rPr>
              <w:t>ontare borduri mari noi beton</w:t>
            </w:r>
          </w:p>
        </w:tc>
        <w:tc>
          <w:tcPr>
            <w:tcW w:w="326" w:type="pct"/>
            <w:tcBorders>
              <w:top w:val="nil"/>
              <w:left w:val="nil"/>
              <w:bottom w:val="single" w:sz="4" w:space="0" w:color="auto"/>
              <w:right w:val="single" w:sz="4" w:space="0" w:color="auto"/>
            </w:tcBorders>
            <w:shd w:val="clear" w:color="auto" w:fill="auto"/>
            <w:noWrap/>
            <w:vAlign w:val="center"/>
            <w:hideMark/>
          </w:tcPr>
          <w:p w14:paraId="6F25A651" w14:textId="77777777" w:rsidR="003A39A3" w:rsidRPr="007D0178" w:rsidRDefault="003A39A3" w:rsidP="003A39A3">
            <w:pPr>
              <w:jc w:val="center"/>
              <w:rPr>
                <w:color w:val="000000"/>
                <w:sz w:val="16"/>
                <w:szCs w:val="16"/>
                <w:lang w:val="en-GB" w:eastAsia="en-GB"/>
              </w:rPr>
            </w:pPr>
            <w:r w:rsidRPr="007D0178">
              <w:rPr>
                <w:color w:val="000000"/>
                <w:sz w:val="16"/>
                <w:szCs w:val="16"/>
                <w:lang w:val="en-GB" w:eastAsia="en-GB"/>
              </w:rPr>
              <w:t>m</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A5F80" w14:textId="6F49A1DD" w:rsidR="003A39A3" w:rsidRPr="00254E91" w:rsidRDefault="00FB4F16" w:rsidP="003A39A3">
            <w:pPr>
              <w:jc w:val="right"/>
              <w:rPr>
                <w:color w:val="000000"/>
                <w:sz w:val="16"/>
                <w:szCs w:val="16"/>
                <w:lang w:val="en-GB" w:eastAsia="en-GB"/>
              </w:rPr>
            </w:pPr>
            <w:r>
              <w:rPr>
                <w:color w:val="000000"/>
                <w:sz w:val="16"/>
                <w:szCs w:val="16"/>
                <w:lang w:val="en-GB" w:eastAsia="en-GB"/>
              </w:rPr>
              <w:t>105.00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15DE5E89" w14:textId="3BB50880" w:rsidR="003A39A3" w:rsidRPr="00254E91" w:rsidRDefault="00E84E61" w:rsidP="003A39A3">
            <w:pPr>
              <w:jc w:val="right"/>
              <w:rPr>
                <w:color w:val="000000"/>
                <w:sz w:val="16"/>
                <w:szCs w:val="16"/>
                <w:lang w:val="en-GB" w:eastAsia="en-GB"/>
              </w:rPr>
            </w:pPr>
            <w:r>
              <w:rPr>
                <w:color w:val="000000"/>
                <w:sz w:val="16"/>
                <w:szCs w:val="16"/>
                <w:lang w:val="en-GB" w:eastAsia="en-GB"/>
              </w:rPr>
              <w:t>55.69</w:t>
            </w:r>
          </w:p>
        </w:tc>
        <w:tc>
          <w:tcPr>
            <w:tcW w:w="423" w:type="pct"/>
            <w:tcBorders>
              <w:top w:val="single" w:sz="4" w:space="0" w:color="auto"/>
              <w:left w:val="single" w:sz="8" w:space="0" w:color="auto"/>
              <w:bottom w:val="single" w:sz="4" w:space="0" w:color="auto"/>
              <w:right w:val="single" w:sz="4" w:space="0" w:color="auto"/>
            </w:tcBorders>
            <w:shd w:val="clear" w:color="auto" w:fill="auto"/>
            <w:noWrap/>
            <w:vAlign w:val="bottom"/>
          </w:tcPr>
          <w:p w14:paraId="0EDD679E" w14:textId="5A8073E6" w:rsidR="003A39A3" w:rsidRPr="00254E91" w:rsidRDefault="00E84E61" w:rsidP="003A39A3">
            <w:pPr>
              <w:jc w:val="right"/>
              <w:rPr>
                <w:color w:val="000000"/>
                <w:sz w:val="16"/>
                <w:szCs w:val="16"/>
                <w:lang w:val="en-GB" w:eastAsia="en-GB"/>
              </w:rPr>
            </w:pPr>
            <w:r>
              <w:rPr>
                <w:color w:val="000000"/>
                <w:sz w:val="16"/>
                <w:szCs w:val="16"/>
                <w:lang w:val="en-GB" w:eastAsia="en-GB"/>
              </w:rPr>
              <w:t>1.67</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58D3930B" w14:textId="06DC5280" w:rsidR="003A39A3" w:rsidRPr="00254E91" w:rsidRDefault="007C32AB" w:rsidP="003A39A3">
            <w:pPr>
              <w:jc w:val="right"/>
              <w:rPr>
                <w:rFonts w:ascii="Calibri" w:hAnsi="Calibri" w:cs="Calibri"/>
                <w:color w:val="000000"/>
                <w:sz w:val="16"/>
                <w:szCs w:val="16"/>
              </w:rPr>
            </w:pPr>
            <w:r>
              <w:rPr>
                <w:rFonts w:ascii="Calibri" w:hAnsi="Calibri" w:cs="Calibri"/>
                <w:color w:val="000000"/>
                <w:sz w:val="16"/>
                <w:szCs w:val="16"/>
              </w:rPr>
              <w:t>5,847.45</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47BCFB11" w14:textId="324B694B" w:rsidR="003A39A3" w:rsidRPr="00FF0E6C" w:rsidRDefault="007C32AB" w:rsidP="003A39A3">
            <w:pPr>
              <w:jc w:val="right"/>
              <w:rPr>
                <w:color w:val="000000"/>
                <w:sz w:val="16"/>
                <w:szCs w:val="16"/>
                <w:lang w:val="en-GB" w:eastAsia="en-GB"/>
              </w:rPr>
            </w:pPr>
            <w:r>
              <w:rPr>
                <w:color w:val="000000"/>
                <w:sz w:val="16"/>
                <w:szCs w:val="16"/>
                <w:lang w:val="en-GB" w:eastAsia="en-GB"/>
              </w:rPr>
              <w:t>175.35</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88E7F" w14:textId="79D81A29" w:rsidR="003A39A3" w:rsidRPr="00254E91" w:rsidRDefault="007C32AB" w:rsidP="003A39A3">
            <w:pPr>
              <w:jc w:val="right"/>
              <w:rPr>
                <w:color w:val="000000"/>
                <w:sz w:val="16"/>
                <w:szCs w:val="16"/>
                <w:lang w:val="en-GB" w:eastAsia="en-GB"/>
              </w:rPr>
            </w:pPr>
            <w:r>
              <w:rPr>
                <w:color w:val="000000"/>
                <w:sz w:val="16"/>
                <w:szCs w:val="16"/>
                <w:lang w:val="en-GB" w:eastAsia="en-GB"/>
              </w:rPr>
              <w:t>6,022.80</w:t>
            </w:r>
          </w:p>
        </w:tc>
      </w:tr>
      <w:tr w:rsidR="003A39A3" w:rsidRPr="007D0178" w14:paraId="6723E34C"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1019D75D" w14:textId="77777777" w:rsidR="003A39A3" w:rsidRPr="007D0178" w:rsidRDefault="003A39A3" w:rsidP="003A39A3">
            <w:pPr>
              <w:jc w:val="center"/>
              <w:rPr>
                <w:color w:val="000000"/>
                <w:sz w:val="16"/>
                <w:szCs w:val="16"/>
                <w:lang w:val="en-GB" w:eastAsia="en-GB"/>
              </w:rPr>
            </w:pPr>
            <w:r>
              <w:rPr>
                <w:color w:val="000000"/>
                <w:sz w:val="16"/>
                <w:szCs w:val="16"/>
                <w:lang w:val="en-GB" w:eastAsia="en-GB"/>
              </w:rPr>
              <w:t>1I3</w:t>
            </w:r>
          </w:p>
        </w:tc>
        <w:tc>
          <w:tcPr>
            <w:tcW w:w="1092" w:type="pct"/>
            <w:tcBorders>
              <w:top w:val="nil"/>
              <w:left w:val="single" w:sz="4" w:space="0" w:color="auto"/>
              <w:bottom w:val="single" w:sz="4" w:space="0" w:color="auto"/>
              <w:right w:val="single" w:sz="4" w:space="0" w:color="auto"/>
            </w:tcBorders>
            <w:shd w:val="clear" w:color="auto" w:fill="auto"/>
            <w:vAlign w:val="bottom"/>
          </w:tcPr>
          <w:p w14:paraId="4A67D51D" w14:textId="77777777" w:rsidR="003A39A3" w:rsidRPr="00254E91" w:rsidRDefault="003A39A3" w:rsidP="003A39A3">
            <w:pPr>
              <w:rPr>
                <w:color w:val="000000"/>
                <w:sz w:val="16"/>
                <w:szCs w:val="16"/>
                <w:lang w:val="en-GB" w:eastAsia="en-GB"/>
              </w:rPr>
            </w:pPr>
            <w:r w:rsidRPr="00254E91">
              <w:rPr>
                <w:rFonts w:ascii="Calibri" w:hAnsi="Calibri" w:cs="Calibri"/>
                <w:color w:val="000000"/>
                <w:sz w:val="16"/>
                <w:szCs w:val="16"/>
              </w:rPr>
              <w:t>montare borduri mici noi beton</w:t>
            </w:r>
          </w:p>
        </w:tc>
        <w:tc>
          <w:tcPr>
            <w:tcW w:w="326" w:type="pct"/>
            <w:tcBorders>
              <w:top w:val="nil"/>
              <w:left w:val="nil"/>
              <w:bottom w:val="single" w:sz="4" w:space="0" w:color="auto"/>
              <w:right w:val="single" w:sz="4" w:space="0" w:color="auto"/>
            </w:tcBorders>
            <w:shd w:val="clear" w:color="auto" w:fill="auto"/>
            <w:noWrap/>
            <w:vAlign w:val="center"/>
          </w:tcPr>
          <w:p w14:paraId="0C679A92" w14:textId="77777777" w:rsidR="003A39A3" w:rsidRPr="007D0178" w:rsidRDefault="003A39A3" w:rsidP="003A39A3">
            <w:pPr>
              <w:jc w:val="center"/>
              <w:rPr>
                <w:color w:val="000000"/>
                <w:sz w:val="16"/>
                <w:szCs w:val="16"/>
                <w:lang w:val="en-GB" w:eastAsia="en-GB"/>
              </w:rPr>
            </w:pPr>
            <w:r>
              <w:rPr>
                <w:color w:val="000000"/>
                <w:sz w:val="16"/>
                <w:szCs w:val="16"/>
                <w:lang w:val="en-GB" w:eastAsia="en-GB"/>
              </w:rPr>
              <w:t>m</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18F21" w14:textId="5768F1C8" w:rsidR="003A39A3" w:rsidRPr="00254E91" w:rsidRDefault="00FB4F16" w:rsidP="003A39A3">
            <w:pPr>
              <w:jc w:val="right"/>
              <w:rPr>
                <w:color w:val="000000"/>
                <w:sz w:val="16"/>
                <w:szCs w:val="16"/>
                <w:lang w:val="en-GB" w:eastAsia="en-GB"/>
              </w:rPr>
            </w:pPr>
            <w:r>
              <w:rPr>
                <w:color w:val="000000"/>
                <w:sz w:val="16"/>
                <w:szCs w:val="16"/>
                <w:lang w:val="en-GB" w:eastAsia="en-GB"/>
              </w:rPr>
              <w:t>78.00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39FCD8C1" w14:textId="49BDF495" w:rsidR="003A39A3" w:rsidRPr="00254E91" w:rsidRDefault="00E84E61" w:rsidP="003A39A3">
            <w:pPr>
              <w:jc w:val="right"/>
              <w:rPr>
                <w:color w:val="000000"/>
                <w:sz w:val="16"/>
                <w:szCs w:val="16"/>
                <w:lang w:val="en-GB" w:eastAsia="en-GB"/>
              </w:rPr>
            </w:pPr>
            <w:r>
              <w:rPr>
                <w:color w:val="000000"/>
                <w:sz w:val="16"/>
                <w:szCs w:val="16"/>
                <w:lang w:val="en-GB" w:eastAsia="en-GB"/>
              </w:rPr>
              <w:t>26.29</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34143004" w14:textId="44F21985" w:rsidR="003A39A3" w:rsidRPr="00254E91" w:rsidRDefault="00E84E61" w:rsidP="003A39A3">
            <w:pPr>
              <w:jc w:val="right"/>
              <w:rPr>
                <w:color w:val="000000"/>
                <w:sz w:val="16"/>
                <w:szCs w:val="16"/>
                <w:lang w:val="en-GB" w:eastAsia="en-GB"/>
              </w:rPr>
            </w:pPr>
            <w:r>
              <w:rPr>
                <w:color w:val="000000"/>
                <w:sz w:val="16"/>
                <w:szCs w:val="16"/>
                <w:lang w:val="en-GB" w:eastAsia="en-GB"/>
              </w:rPr>
              <w:t>0.79</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095965CB" w14:textId="3EB1B59D" w:rsidR="003A39A3" w:rsidRPr="00254E91" w:rsidRDefault="007C32AB" w:rsidP="003A39A3">
            <w:pPr>
              <w:jc w:val="right"/>
              <w:rPr>
                <w:rFonts w:ascii="Calibri" w:hAnsi="Calibri" w:cs="Calibri"/>
                <w:color w:val="000000"/>
                <w:sz w:val="16"/>
                <w:szCs w:val="16"/>
              </w:rPr>
            </w:pPr>
            <w:r>
              <w:rPr>
                <w:rFonts w:ascii="Calibri" w:hAnsi="Calibri" w:cs="Calibri"/>
                <w:color w:val="000000"/>
                <w:sz w:val="16"/>
                <w:szCs w:val="16"/>
              </w:rPr>
              <w:t>2,050.62</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45A2CBA7" w14:textId="42280E1A" w:rsidR="003A39A3" w:rsidRPr="00FF0E6C" w:rsidRDefault="007C32AB" w:rsidP="003A39A3">
            <w:pPr>
              <w:jc w:val="right"/>
              <w:rPr>
                <w:color w:val="000000"/>
                <w:sz w:val="16"/>
                <w:szCs w:val="16"/>
                <w:lang w:val="en-GB" w:eastAsia="en-GB"/>
              </w:rPr>
            </w:pPr>
            <w:r>
              <w:rPr>
                <w:color w:val="000000"/>
                <w:sz w:val="16"/>
                <w:szCs w:val="16"/>
                <w:lang w:val="en-GB" w:eastAsia="en-GB"/>
              </w:rPr>
              <w:t>61.62</w:t>
            </w:r>
          </w:p>
        </w:tc>
        <w:tc>
          <w:tcPr>
            <w:tcW w:w="737" w:type="pct"/>
            <w:tcBorders>
              <w:top w:val="nil"/>
              <w:left w:val="single" w:sz="4" w:space="0" w:color="auto"/>
              <w:bottom w:val="single" w:sz="4" w:space="0" w:color="auto"/>
              <w:right w:val="single" w:sz="4" w:space="0" w:color="auto"/>
            </w:tcBorders>
            <w:shd w:val="clear" w:color="auto" w:fill="auto"/>
            <w:noWrap/>
            <w:vAlign w:val="bottom"/>
          </w:tcPr>
          <w:p w14:paraId="116B9445" w14:textId="6A301345" w:rsidR="003A39A3" w:rsidRPr="00254E91" w:rsidRDefault="007C32AB" w:rsidP="003A39A3">
            <w:pPr>
              <w:jc w:val="right"/>
              <w:rPr>
                <w:color w:val="000000"/>
                <w:sz w:val="16"/>
                <w:szCs w:val="16"/>
                <w:lang w:val="en-GB" w:eastAsia="en-GB"/>
              </w:rPr>
            </w:pPr>
            <w:r>
              <w:rPr>
                <w:color w:val="000000"/>
                <w:sz w:val="16"/>
                <w:szCs w:val="16"/>
                <w:lang w:val="en-GB" w:eastAsia="en-GB"/>
              </w:rPr>
              <w:t>2,112.24</w:t>
            </w:r>
          </w:p>
        </w:tc>
      </w:tr>
      <w:tr w:rsidR="003A39A3" w:rsidRPr="007D0178" w14:paraId="20E77E88" w14:textId="77777777" w:rsidTr="003A39A3">
        <w:trPr>
          <w:trHeight w:val="386"/>
        </w:trPr>
        <w:tc>
          <w:tcPr>
            <w:tcW w:w="330" w:type="pct"/>
            <w:tcBorders>
              <w:top w:val="nil"/>
              <w:left w:val="single" w:sz="4" w:space="0" w:color="auto"/>
              <w:bottom w:val="single" w:sz="4" w:space="0" w:color="auto"/>
              <w:right w:val="nil"/>
            </w:tcBorders>
            <w:shd w:val="clear" w:color="auto" w:fill="BFBFBF" w:themeFill="background1" w:themeFillShade="BF"/>
            <w:noWrap/>
            <w:vAlign w:val="center"/>
            <w:hideMark/>
          </w:tcPr>
          <w:p w14:paraId="55C11C2D"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1092" w:type="pct"/>
            <w:tcBorders>
              <w:top w:val="nil"/>
              <w:left w:val="nil"/>
              <w:bottom w:val="single" w:sz="4" w:space="0" w:color="auto"/>
              <w:right w:val="nil"/>
            </w:tcBorders>
            <w:shd w:val="clear" w:color="auto" w:fill="BFBFBF" w:themeFill="background1" w:themeFillShade="BF"/>
            <w:noWrap/>
            <w:vAlign w:val="center"/>
            <w:hideMark/>
          </w:tcPr>
          <w:p w14:paraId="6C62D066"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Total incadrari</w:t>
            </w:r>
          </w:p>
        </w:tc>
        <w:tc>
          <w:tcPr>
            <w:tcW w:w="326" w:type="pct"/>
            <w:tcBorders>
              <w:top w:val="nil"/>
              <w:left w:val="nil"/>
              <w:bottom w:val="single" w:sz="4" w:space="0" w:color="auto"/>
              <w:right w:val="nil"/>
            </w:tcBorders>
            <w:shd w:val="clear" w:color="auto" w:fill="BFBFBF" w:themeFill="background1" w:themeFillShade="BF"/>
            <w:noWrap/>
            <w:vAlign w:val="center"/>
            <w:hideMark/>
          </w:tcPr>
          <w:p w14:paraId="25E1C208"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single" w:sz="4" w:space="0" w:color="auto"/>
              <w:left w:val="nil"/>
              <w:bottom w:val="single" w:sz="4" w:space="0" w:color="auto"/>
              <w:right w:val="nil"/>
            </w:tcBorders>
            <w:shd w:val="clear" w:color="auto" w:fill="BFBFBF" w:themeFill="background1" w:themeFillShade="BF"/>
            <w:noWrap/>
            <w:vAlign w:val="center"/>
            <w:hideMark/>
          </w:tcPr>
          <w:p w14:paraId="60DD72D0"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BFBFBF" w:themeFill="background1" w:themeFillShade="BF"/>
            <w:noWrap/>
            <w:vAlign w:val="center"/>
            <w:hideMark/>
          </w:tcPr>
          <w:p w14:paraId="2A8A8176"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BFBFBF" w:themeFill="background1" w:themeFillShade="BF"/>
            <w:noWrap/>
            <w:vAlign w:val="center"/>
            <w:hideMark/>
          </w:tcPr>
          <w:p w14:paraId="1E9554ED"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A6617B" w14:textId="76364E41" w:rsidR="003A39A3" w:rsidRPr="007D0178" w:rsidRDefault="003A39A3" w:rsidP="003A39A3">
            <w:pPr>
              <w:jc w:val="right"/>
              <w:rPr>
                <w:b/>
                <w:bCs/>
                <w:color w:val="000000"/>
                <w:sz w:val="16"/>
                <w:szCs w:val="16"/>
                <w:lang w:val="en-GB" w:eastAsia="en-GB"/>
              </w:rP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3F672B8" w14:textId="2076520C" w:rsidR="003A39A3" w:rsidRPr="007D0178" w:rsidRDefault="003A39A3" w:rsidP="003A39A3">
            <w:pPr>
              <w:jc w:val="right"/>
              <w:rPr>
                <w:b/>
                <w:bCs/>
                <w:color w:val="000000"/>
                <w:sz w:val="16"/>
                <w:szCs w:val="16"/>
                <w:lang w:val="en-GB" w:eastAsia="en-GB"/>
              </w:rPr>
            </w:pPr>
          </w:p>
        </w:tc>
        <w:tc>
          <w:tcPr>
            <w:tcW w:w="73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09BB7CF" w14:textId="1BCC3AA0" w:rsidR="003A39A3" w:rsidRPr="007D0178" w:rsidRDefault="00FC2031" w:rsidP="003A39A3">
            <w:pPr>
              <w:jc w:val="right"/>
              <w:rPr>
                <w:b/>
                <w:bCs/>
                <w:color w:val="000000"/>
                <w:sz w:val="16"/>
                <w:szCs w:val="16"/>
                <w:lang w:val="en-GB" w:eastAsia="en-GB"/>
              </w:rPr>
            </w:pPr>
            <w:r>
              <w:rPr>
                <w:b/>
                <w:bCs/>
                <w:color w:val="000000"/>
                <w:sz w:val="16"/>
                <w:szCs w:val="16"/>
                <w:lang w:val="en-GB" w:eastAsia="en-GB"/>
              </w:rPr>
              <w:t>8,135.04</w:t>
            </w:r>
          </w:p>
        </w:tc>
      </w:tr>
      <w:tr w:rsidR="003A39A3" w:rsidRPr="007D0178" w14:paraId="7EF326D1" w14:textId="77777777" w:rsidTr="003A39A3">
        <w:trPr>
          <w:trHeight w:val="386"/>
        </w:trPr>
        <w:tc>
          <w:tcPr>
            <w:tcW w:w="330" w:type="pct"/>
            <w:tcBorders>
              <w:top w:val="nil"/>
              <w:left w:val="single" w:sz="4" w:space="0" w:color="auto"/>
              <w:bottom w:val="single" w:sz="4" w:space="0" w:color="auto"/>
              <w:right w:val="nil"/>
            </w:tcBorders>
            <w:shd w:val="clear" w:color="auto" w:fill="BFBFBF" w:themeFill="background1" w:themeFillShade="BF"/>
            <w:noWrap/>
            <w:vAlign w:val="center"/>
          </w:tcPr>
          <w:p w14:paraId="6BEDE478" w14:textId="77777777" w:rsidR="003A39A3" w:rsidRPr="000327B3" w:rsidRDefault="003A39A3" w:rsidP="003A39A3">
            <w:pPr>
              <w:rPr>
                <w:b/>
                <w:bCs/>
                <w:color w:val="000000"/>
                <w:sz w:val="16"/>
                <w:szCs w:val="16"/>
                <w:lang w:val="en-GB" w:eastAsia="en-GB"/>
              </w:rPr>
            </w:pPr>
            <w:r>
              <w:rPr>
                <w:color w:val="000000"/>
                <w:sz w:val="16"/>
                <w:szCs w:val="16"/>
                <w:lang w:val="en-GB" w:eastAsia="en-GB"/>
              </w:rPr>
              <w:t xml:space="preserve">  </w:t>
            </w:r>
            <w:r w:rsidRPr="000327B3">
              <w:rPr>
                <w:b/>
                <w:bCs/>
                <w:color w:val="000000"/>
                <w:sz w:val="16"/>
                <w:szCs w:val="16"/>
                <w:lang w:val="en-GB" w:eastAsia="en-GB"/>
              </w:rPr>
              <w:t xml:space="preserve">2T </w:t>
            </w:r>
          </w:p>
        </w:tc>
        <w:tc>
          <w:tcPr>
            <w:tcW w:w="1092" w:type="pct"/>
            <w:tcBorders>
              <w:top w:val="nil"/>
              <w:left w:val="nil"/>
              <w:bottom w:val="single" w:sz="4" w:space="0" w:color="auto"/>
              <w:right w:val="nil"/>
            </w:tcBorders>
            <w:shd w:val="clear" w:color="auto" w:fill="BFBFBF" w:themeFill="background1" w:themeFillShade="BF"/>
            <w:noWrap/>
            <w:vAlign w:val="center"/>
          </w:tcPr>
          <w:p w14:paraId="2062D139" w14:textId="77777777" w:rsidR="003A39A3" w:rsidRPr="007D0178" w:rsidRDefault="003A39A3" w:rsidP="003A39A3">
            <w:pPr>
              <w:rPr>
                <w:b/>
                <w:bCs/>
                <w:color w:val="000000"/>
                <w:sz w:val="16"/>
                <w:szCs w:val="16"/>
                <w:lang w:val="en-GB" w:eastAsia="en-GB"/>
              </w:rPr>
            </w:pPr>
            <w:r>
              <w:rPr>
                <w:b/>
                <w:bCs/>
                <w:color w:val="000000"/>
                <w:sz w:val="16"/>
                <w:szCs w:val="16"/>
                <w:lang w:val="en-GB" w:eastAsia="en-GB"/>
              </w:rPr>
              <w:t>Trotuare</w:t>
            </w:r>
          </w:p>
        </w:tc>
        <w:tc>
          <w:tcPr>
            <w:tcW w:w="326" w:type="pct"/>
            <w:tcBorders>
              <w:top w:val="nil"/>
              <w:left w:val="nil"/>
              <w:bottom w:val="single" w:sz="4" w:space="0" w:color="auto"/>
              <w:right w:val="nil"/>
            </w:tcBorders>
            <w:shd w:val="clear" w:color="auto" w:fill="BFBFBF" w:themeFill="background1" w:themeFillShade="BF"/>
            <w:noWrap/>
            <w:vAlign w:val="center"/>
          </w:tcPr>
          <w:p w14:paraId="0A01347A" w14:textId="77777777" w:rsidR="003A39A3" w:rsidRPr="007D0178" w:rsidRDefault="003A39A3" w:rsidP="003A39A3">
            <w:pPr>
              <w:rPr>
                <w:color w:val="000000"/>
                <w:sz w:val="16"/>
                <w:szCs w:val="16"/>
                <w:lang w:val="en-GB" w:eastAsia="en-GB"/>
              </w:rPr>
            </w:pPr>
          </w:p>
        </w:tc>
        <w:tc>
          <w:tcPr>
            <w:tcW w:w="367" w:type="pct"/>
            <w:tcBorders>
              <w:top w:val="single" w:sz="4" w:space="0" w:color="auto"/>
              <w:left w:val="nil"/>
              <w:bottom w:val="single" w:sz="4" w:space="0" w:color="auto"/>
              <w:right w:val="nil"/>
            </w:tcBorders>
            <w:shd w:val="clear" w:color="auto" w:fill="BFBFBF" w:themeFill="background1" w:themeFillShade="BF"/>
            <w:noWrap/>
            <w:vAlign w:val="center"/>
          </w:tcPr>
          <w:p w14:paraId="6B46EBB5" w14:textId="77777777" w:rsidR="003A39A3" w:rsidRPr="007D0178" w:rsidRDefault="003A39A3" w:rsidP="003A39A3">
            <w:pPr>
              <w:rPr>
                <w:color w:val="000000"/>
                <w:sz w:val="16"/>
                <w:szCs w:val="16"/>
                <w:lang w:val="en-GB" w:eastAsia="en-GB"/>
              </w:rPr>
            </w:pPr>
          </w:p>
        </w:tc>
        <w:tc>
          <w:tcPr>
            <w:tcW w:w="493" w:type="pct"/>
            <w:tcBorders>
              <w:top w:val="nil"/>
              <w:left w:val="nil"/>
              <w:bottom w:val="single" w:sz="4" w:space="0" w:color="auto"/>
              <w:right w:val="nil"/>
            </w:tcBorders>
            <w:shd w:val="clear" w:color="auto" w:fill="BFBFBF" w:themeFill="background1" w:themeFillShade="BF"/>
            <w:noWrap/>
            <w:vAlign w:val="center"/>
          </w:tcPr>
          <w:p w14:paraId="1ACD7239" w14:textId="77777777" w:rsidR="003A39A3" w:rsidRPr="007D0178" w:rsidRDefault="003A39A3" w:rsidP="003A39A3">
            <w:pPr>
              <w:rPr>
                <w:color w:val="000000"/>
                <w:sz w:val="16"/>
                <w:szCs w:val="16"/>
                <w:lang w:val="en-GB" w:eastAsia="en-GB"/>
              </w:rPr>
            </w:pPr>
          </w:p>
        </w:tc>
        <w:tc>
          <w:tcPr>
            <w:tcW w:w="423" w:type="pct"/>
            <w:tcBorders>
              <w:top w:val="nil"/>
              <w:left w:val="nil"/>
              <w:bottom w:val="single" w:sz="4" w:space="0" w:color="auto"/>
              <w:right w:val="nil"/>
            </w:tcBorders>
            <w:shd w:val="clear" w:color="auto" w:fill="BFBFBF" w:themeFill="background1" w:themeFillShade="BF"/>
            <w:noWrap/>
            <w:vAlign w:val="center"/>
          </w:tcPr>
          <w:p w14:paraId="56A3A4BC" w14:textId="77777777" w:rsidR="003A39A3" w:rsidRPr="007D0178" w:rsidRDefault="003A39A3" w:rsidP="003A39A3">
            <w:pPr>
              <w:rPr>
                <w:color w:val="000000"/>
                <w:sz w:val="16"/>
                <w:szCs w:val="16"/>
                <w:lang w:val="en-GB" w:eastAsia="en-GB"/>
              </w:rPr>
            </w:pP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E845CE" w14:textId="77777777" w:rsidR="003A39A3" w:rsidRPr="007D0178" w:rsidRDefault="003A39A3" w:rsidP="003A39A3">
            <w:pPr>
              <w:jc w:val="right"/>
              <w:rPr>
                <w:b/>
                <w:bCs/>
                <w:color w:val="000000"/>
                <w:sz w:val="16"/>
                <w:szCs w:val="16"/>
                <w:lang w:val="en-GB" w:eastAsia="en-GB"/>
              </w:rPr>
            </w:pPr>
          </w:p>
        </w:tc>
        <w:tc>
          <w:tcPr>
            <w:tcW w:w="611" w:type="pct"/>
            <w:tcBorders>
              <w:top w:val="nil"/>
              <w:left w:val="single" w:sz="4" w:space="0" w:color="auto"/>
              <w:bottom w:val="single" w:sz="4" w:space="0" w:color="auto"/>
            </w:tcBorders>
            <w:shd w:val="clear" w:color="auto" w:fill="BFBFBF" w:themeFill="background1" w:themeFillShade="BF"/>
            <w:noWrap/>
            <w:vAlign w:val="center"/>
          </w:tcPr>
          <w:p w14:paraId="1DCAD331" w14:textId="77777777" w:rsidR="003A39A3" w:rsidRPr="007D0178" w:rsidRDefault="003A39A3" w:rsidP="003A39A3">
            <w:pPr>
              <w:jc w:val="right"/>
              <w:rPr>
                <w:b/>
                <w:bCs/>
                <w:color w:val="000000"/>
                <w:sz w:val="16"/>
                <w:szCs w:val="16"/>
                <w:lang w:val="en-GB" w:eastAsia="en-GB"/>
              </w:rPr>
            </w:pPr>
          </w:p>
        </w:tc>
        <w:tc>
          <w:tcPr>
            <w:tcW w:w="737" w:type="pct"/>
            <w:tcBorders>
              <w:top w:val="single" w:sz="4" w:space="0" w:color="auto"/>
              <w:bottom w:val="single" w:sz="4" w:space="0" w:color="auto"/>
            </w:tcBorders>
            <w:shd w:val="clear" w:color="auto" w:fill="BFBFBF" w:themeFill="background1" w:themeFillShade="BF"/>
            <w:noWrap/>
            <w:vAlign w:val="center"/>
          </w:tcPr>
          <w:p w14:paraId="0914D319" w14:textId="77777777" w:rsidR="003A39A3" w:rsidRPr="007D0178" w:rsidRDefault="003A39A3" w:rsidP="003A39A3">
            <w:pPr>
              <w:jc w:val="right"/>
              <w:rPr>
                <w:b/>
                <w:bCs/>
                <w:color w:val="000000"/>
                <w:sz w:val="16"/>
                <w:szCs w:val="16"/>
                <w:lang w:val="en-GB" w:eastAsia="en-GB"/>
              </w:rPr>
            </w:pPr>
          </w:p>
        </w:tc>
      </w:tr>
      <w:tr w:rsidR="003A39A3" w:rsidRPr="007D0178" w14:paraId="34D8A818" w14:textId="77777777" w:rsidTr="003A39A3">
        <w:trPr>
          <w:trHeight w:val="386"/>
        </w:trPr>
        <w:tc>
          <w:tcPr>
            <w:tcW w:w="330" w:type="pct"/>
            <w:tcBorders>
              <w:top w:val="nil"/>
              <w:left w:val="single" w:sz="8" w:space="0" w:color="auto"/>
              <w:bottom w:val="single" w:sz="4" w:space="0" w:color="auto"/>
              <w:right w:val="single" w:sz="4" w:space="0" w:color="auto"/>
            </w:tcBorders>
            <w:shd w:val="clear" w:color="auto" w:fill="auto"/>
            <w:noWrap/>
            <w:vAlign w:val="bottom"/>
          </w:tcPr>
          <w:p w14:paraId="0DB92272" w14:textId="18B3D924" w:rsidR="003A39A3" w:rsidRPr="000327B3" w:rsidRDefault="003A39A3" w:rsidP="003A39A3">
            <w:pPr>
              <w:jc w:val="right"/>
              <w:rPr>
                <w:rFonts w:ascii="Calibri" w:hAnsi="Calibri" w:cs="Calibri"/>
                <w:color w:val="000000"/>
                <w:sz w:val="16"/>
                <w:szCs w:val="16"/>
              </w:rPr>
            </w:pPr>
            <w:r>
              <w:rPr>
                <w:rFonts w:ascii="Calibri" w:hAnsi="Calibri" w:cs="Calibri"/>
                <w:color w:val="000000"/>
                <w:sz w:val="16"/>
                <w:szCs w:val="16"/>
              </w:rPr>
              <w:t>1D3</w:t>
            </w:r>
          </w:p>
        </w:tc>
        <w:tc>
          <w:tcPr>
            <w:tcW w:w="1092" w:type="pct"/>
            <w:tcBorders>
              <w:top w:val="nil"/>
              <w:left w:val="nil"/>
              <w:bottom w:val="single" w:sz="4" w:space="0" w:color="auto"/>
              <w:right w:val="single" w:sz="4" w:space="0" w:color="auto"/>
            </w:tcBorders>
            <w:shd w:val="clear" w:color="auto" w:fill="auto"/>
            <w:vAlign w:val="bottom"/>
          </w:tcPr>
          <w:p w14:paraId="126B3493" w14:textId="1969C461" w:rsidR="003A39A3" w:rsidRPr="000327B3" w:rsidRDefault="003A39A3" w:rsidP="003A39A3">
            <w:pPr>
              <w:rPr>
                <w:rFonts w:ascii="Calibri" w:hAnsi="Calibri" w:cs="Calibri"/>
                <w:color w:val="000000"/>
                <w:sz w:val="16"/>
                <w:szCs w:val="16"/>
              </w:rPr>
            </w:pPr>
            <w:r>
              <w:rPr>
                <w:rFonts w:ascii="Calibri" w:hAnsi="Calibri" w:cs="Calibri"/>
                <w:color w:val="000000"/>
                <w:sz w:val="16"/>
                <w:szCs w:val="16"/>
              </w:rPr>
              <w:t>decapare mixturi asfaltice la trotuar</w:t>
            </w:r>
          </w:p>
        </w:tc>
        <w:tc>
          <w:tcPr>
            <w:tcW w:w="326" w:type="pct"/>
            <w:tcBorders>
              <w:top w:val="nil"/>
              <w:left w:val="nil"/>
              <w:bottom w:val="single" w:sz="4" w:space="0" w:color="auto"/>
              <w:right w:val="single" w:sz="4" w:space="0" w:color="auto"/>
            </w:tcBorders>
            <w:shd w:val="clear" w:color="auto" w:fill="auto"/>
            <w:vAlign w:val="bottom"/>
          </w:tcPr>
          <w:p w14:paraId="35CCB7FB" w14:textId="79B09F0B" w:rsidR="003A39A3" w:rsidRPr="000327B3" w:rsidRDefault="003A39A3" w:rsidP="003A39A3">
            <w:pPr>
              <w:jc w:val="right"/>
              <w:rPr>
                <w:rFonts w:ascii="Calibri" w:hAnsi="Calibri" w:cs="Calibri"/>
                <w:color w:val="000000"/>
                <w:sz w:val="16"/>
                <w:szCs w:val="16"/>
              </w:rPr>
            </w:pPr>
            <w:r>
              <w:rPr>
                <w:rFonts w:ascii="Calibri" w:hAnsi="Calibri" w:cs="Calibri"/>
                <w:color w:val="000000"/>
                <w:sz w:val="16"/>
                <w:szCs w:val="16"/>
              </w:rPr>
              <w:t>mp</w:t>
            </w:r>
          </w:p>
        </w:tc>
        <w:tc>
          <w:tcPr>
            <w:tcW w:w="367" w:type="pct"/>
            <w:tcBorders>
              <w:top w:val="nil"/>
              <w:left w:val="nil"/>
              <w:bottom w:val="single" w:sz="4" w:space="0" w:color="auto"/>
              <w:right w:val="single" w:sz="4" w:space="0" w:color="auto"/>
            </w:tcBorders>
            <w:shd w:val="clear" w:color="auto" w:fill="auto"/>
            <w:vAlign w:val="bottom"/>
          </w:tcPr>
          <w:p w14:paraId="09BAE417" w14:textId="5F245FA4" w:rsidR="003A39A3" w:rsidRPr="00D9556C" w:rsidRDefault="00FB4F16" w:rsidP="003A39A3">
            <w:pPr>
              <w:jc w:val="right"/>
              <w:rPr>
                <w:rFonts w:ascii="Calibri" w:hAnsi="Calibri" w:cs="Calibri"/>
                <w:sz w:val="16"/>
                <w:szCs w:val="16"/>
              </w:rPr>
            </w:pPr>
            <w:r>
              <w:rPr>
                <w:rFonts w:ascii="Calibri" w:hAnsi="Calibri" w:cs="Calibri"/>
                <w:sz w:val="16"/>
                <w:szCs w:val="16"/>
              </w:rPr>
              <w:t>0.00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bottom"/>
          </w:tcPr>
          <w:p w14:paraId="61CCF9E8" w14:textId="63B8EF60" w:rsidR="003A39A3" w:rsidRPr="00D07466" w:rsidRDefault="00E84E61" w:rsidP="003A39A3">
            <w:pPr>
              <w:jc w:val="right"/>
              <w:rPr>
                <w:rFonts w:ascii="Calibri" w:hAnsi="Calibri" w:cs="Calibri"/>
                <w:sz w:val="16"/>
                <w:szCs w:val="16"/>
              </w:rPr>
            </w:pPr>
            <w:r>
              <w:rPr>
                <w:rFonts w:ascii="Calibri" w:hAnsi="Calibri" w:cs="Calibri"/>
                <w:sz w:val="16"/>
                <w:szCs w:val="16"/>
              </w:rPr>
              <w:t>17.64</w:t>
            </w:r>
          </w:p>
        </w:tc>
        <w:tc>
          <w:tcPr>
            <w:tcW w:w="423" w:type="pct"/>
            <w:tcBorders>
              <w:top w:val="single" w:sz="4" w:space="0" w:color="auto"/>
              <w:left w:val="single" w:sz="8" w:space="0" w:color="auto"/>
              <w:bottom w:val="single" w:sz="4" w:space="0" w:color="auto"/>
              <w:right w:val="single" w:sz="4" w:space="0" w:color="auto"/>
            </w:tcBorders>
            <w:shd w:val="clear" w:color="auto" w:fill="auto"/>
            <w:vAlign w:val="bottom"/>
          </w:tcPr>
          <w:p w14:paraId="0F9C11ED" w14:textId="23F373B0" w:rsidR="003A39A3" w:rsidRPr="00130B28" w:rsidRDefault="00E84E61" w:rsidP="003A39A3">
            <w:pPr>
              <w:jc w:val="right"/>
              <w:rPr>
                <w:rFonts w:ascii="Calibri" w:hAnsi="Calibri" w:cs="Calibri"/>
                <w:color w:val="000000"/>
                <w:sz w:val="16"/>
                <w:szCs w:val="16"/>
              </w:rPr>
            </w:pPr>
            <w:r>
              <w:rPr>
                <w:rFonts w:ascii="Calibri" w:hAnsi="Calibri" w:cs="Calibri"/>
                <w:color w:val="000000"/>
                <w:sz w:val="16"/>
                <w:szCs w:val="16"/>
              </w:rPr>
              <w:t>0.53</w:t>
            </w:r>
          </w:p>
        </w:tc>
        <w:tc>
          <w:tcPr>
            <w:tcW w:w="621" w:type="pct"/>
            <w:tcBorders>
              <w:top w:val="nil"/>
              <w:left w:val="single" w:sz="4" w:space="0" w:color="auto"/>
              <w:bottom w:val="single" w:sz="4" w:space="0" w:color="auto"/>
              <w:right w:val="single" w:sz="4" w:space="0" w:color="auto"/>
            </w:tcBorders>
            <w:shd w:val="clear" w:color="auto" w:fill="auto"/>
            <w:vAlign w:val="bottom"/>
          </w:tcPr>
          <w:p w14:paraId="4C37D4F6" w14:textId="67A73804" w:rsidR="003A39A3" w:rsidRPr="00132524" w:rsidRDefault="007C32AB" w:rsidP="003A39A3">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vAlign w:val="bottom"/>
          </w:tcPr>
          <w:p w14:paraId="14F1D00A" w14:textId="7D814E83" w:rsidR="003A39A3" w:rsidRPr="00132524" w:rsidRDefault="007C32AB" w:rsidP="003A39A3">
            <w:pPr>
              <w:jc w:val="right"/>
              <w:rPr>
                <w:rFonts w:ascii="Calibri" w:hAnsi="Calibri" w:cs="Calibri"/>
                <w:color w:val="000000"/>
                <w:sz w:val="16"/>
                <w:szCs w:val="16"/>
              </w:rPr>
            </w:pPr>
            <w:r>
              <w:rPr>
                <w:rFonts w:ascii="Calibri" w:hAnsi="Calibri" w:cs="Calibri"/>
                <w:color w:val="000000"/>
                <w:sz w:val="16"/>
                <w:szCs w:val="16"/>
              </w:rPr>
              <w:t>0.00</w:t>
            </w:r>
          </w:p>
        </w:tc>
        <w:tc>
          <w:tcPr>
            <w:tcW w:w="737" w:type="pct"/>
            <w:tcBorders>
              <w:top w:val="single" w:sz="4" w:space="0" w:color="auto"/>
              <w:left w:val="single" w:sz="4" w:space="0" w:color="auto"/>
              <w:bottom w:val="single" w:sz="4" w:space="0" w:color="auto"/>
              <w:right w:val="single" w:sz="8" w:space="0" w:color="auto"/>
            </w:tcBorders>
            <w:shd w:val="clear" w:color="auto" w:fill="auto"/>
            <w:vAlign w:val="bottom"/>
          </w:tcPr>
          <w:p w14:paraId="1BC6CDFA" w14:textId="7BD2DDE2" w:rsidR="003A39A3" w:rsidRPr="00132524" w:rsidRDefault="007C32AB" w:rsidP="003A39A3">
            <w:pPr>
              <w:jc w:val="right"/>
              <w:rPr>
                <w:rFonts w:ascii="Calibri" w:hAnsi="Calibri" w:cs="Calibri"/>
                <w:color w:val="000000"/>
                <w:sz w:val="16"/>
                <w:szCs w:val="16"/>
              </w:rPr>
            </w:pPr>
            <w:r>
              <w:rPr>
                <w:rFonts w:ascii="Calibri" w:hAnsi="Calibri" w:cs="Calibri"/>
                <w:color w:val="000000"/>
                <w:sz w:val="16"/>
                <w:szCs w:val="16"/>
              </w:rPr>
              <w:t>0.00</w:t>
            </w:r>
          </w:p>
        </w:tc>
      </w:tr>
      <w:tr w:rsidR="003A39A3" w:rsidRPr="007D0178" w14:paraId="50FE180E" w14:textId="77777777" w:rsidTr="003A39A3">
        <w:trPr>
          <w:trHeight w:val="386"/>
        </w:trPr>
        <w:tc>
          <w:tcPr>
            <w:tcW w:w="330" w:type="pct"/>
            <w:tcBorders>
              <w:top w:val="nil"/>
              <w:left w:val="single" w:sz="8" w:space="0" w:color="auto"/>
              <w:bottom w:val="single" w:sz="4" w:space="0" w:color="auto"/>
              <w:right w:val="single" w:sz="4" w:space="0" w:color="auto"/>
            </w:tcBorders>
            <w:shd w:val="clear" w:color="auto" w:fill="auto"/>
            <w:noWrap/>
            <w:vAlign w:val="bottom"/>
          </w:tcPr>
          <w:p w14:paraId="51251DBB" w14:textId="77777777" w:rsidR="003A39A3" w:rsidRPr="000327B3" w:rsidRDefault="003A39A3" w:rsidP="003A39A3">
            <w:pPr>
              <w:jc w:val="right"/>
              <w:rPr>
                <w:color w:val="000000"/>
                <w:sz w:val="16"/>
                <w:szCs w:val="16"/>
                <w:lang w:val="en-GB" w:eastAsia="en-GB"/>
              </w:rPr>
            </w:pPr>
            <w:r w:rsidRPr="000327B3">
              <w:rPr>
                <w:rFonts w:ascii="Calibri" w:hAnsi="Calibri" w:cs="Calibri"/>
                <w:color w:val="000000"/>
                <w:sz w:val="16"/>
                <w:szCs w:val="16"/>
              </w:rPr>
              <w:t>2T1</w:t>
            </w:r>
          </w:p>
        </w:tc>
        <w:tc>
          <w:tcPr>
            <w:tcW w:w="1092" w:type="pct"/>
            <w:tcBorders>
              <w:top w:val="nil"/>
              <w:left w:val="nil"/>
              <w:bottom w:val="single" w:sz="4" w:space="0" w:color="auto"/>
              <w:right w:val="single" w:sz="4" w:space="0" w:color="auto"/>
            </w:tcBorders>
            <w:shd w:val="clear" w:color="auto" w:fill="auto"/>
            <w:vAlign w:val="bottom"/>
          </w:tcPr>
          <w:p w14:paraId="17F267E0" w14:textId="77777777" w:rsidR="003A39A3" w:rsidRPr="000327B3" w:rsidRDefault="003A39A3" w:rsidP="003A39A3">
            <w:pPr>
              <w:rPr>
                <w:b/>
                <w:bCs/>
                <w:color w:val="000000"/>
                <w:sz w:val="16"/>
                <w:szCs w:val="16"/>
                <w:lang w:val="en-GB" w:eastAsia="en-GB"/>
              </w:rPr>
            </w:pPr>
            <w:r w:rsidRPr="000327B3">
              <w:rPr>
                <w:rFonts w:ascii="Calibri" w:hAnsi="Calibri" w:cs="Calibri"/>
                <w:color w:val="000000"/>
                <w:sz w:val="16"/>
                <w:szCs w:val="16"/>
              </w:rPr>
              <w:t>asternere balast la trotuare</w:t>
            </w:r>
          </w:p>
        </w:tc>
        <w:tc>
          <w:tcPr>
            <w:tcW w:w="326" w:type="pct"/>
            <w:tcBorders>
              <w:top w:val="nil"/>
              <w:left w:val="nil"/>
              <w:bottom w:val="single" w:sz="4" w:space="0" w:color="auto"/>
              <w:right w:val="single" w:sz="4" w:space="0" w:color="auto"/>
            </w:tcBorders>
            <w:shd w:val="clear" w:color="auto" w:fill="auto"/>
            <w:vAlign w:val="bottom"/>
          </w:tcPr>
          <w:p w14:paraId="4987C727" w14:textId="77777777" w:rsidR="003A39A3" w:rsidRPr="000327B3" w:rsidRDefault="003A39A3" w:rsidP="003A39A3">
            <w:pPr>
              <w:jc w:val="right"/>
              <w:rPr>
                <w:b/>
                <w:bCs/>
                <w:color w:val="000000"/>
                <w:sz w:val="16"/>
                <w:szCs w:val="16"/>
                <w:lang w:val="en-GB" w:eastAsia="en-GB"/>
              </w:rPr>
            </w:pPr>
            <w:r w:rsidRPr="000327B3">
              <w:rPr>
                <w:rFonts w:ascii="Calibri" w:hAnsi="Calibri" w:cs="Calibri"/>
                <w:color w:val="000000"/>
                <w:sz w:val="16"/>
                <w:szCs w:val="16"/>
              </w:rPr>
              <w:t>mc</w:t>
            </w:r>
          </w:p>
        </w:tc>
        <w:tc>
          <w:tcPr>
            <w:tcW w:w="367" w:type="pct"/>
            <w:tcBorders>
              <w:top w:val="nil"/>
              <w:left w:val="nil"/>
              <w:bottom w:val="single" w:sz="4" w:space="0" w:color="auto"/>
              <w:right w:val="single" w:sz="4" w:space="0" w:color="auto"/>
            </w:tcBorders>
            <w:shd w:val="clear" w:color="auto" w:fill="auto"/>
            <w:vAlign w:val="bottom"/>
          </w:tcPr>
          <w:p w14:paraId="78F007A5" w14:textId="1DDEA88E" w:rsidR="003A39A3" w:rsidRPr="00FB4F16" w:rsidRDefault="00FB4F16" w:rsidP="003A39A3">
            <w:pPr>
              <w:jc w:val="right"/>
              <w:rPr>
                <w:sz w:val="16"/>
                <w:szCs w:val="16"/>
                <w:lang w:val="en-GB" w:eastAsia="en-GB"/>
              </w:rPr>
            </w:pPr>
            <w:r w:rsidRPr="00FB4F16">
              <w:rPr>
                <w:sz w:val="16"/>
                <w:szCs w:val="16"/>
                <w:lang w:val="en-GB" w:eastAsia="en-GB"/>
              </w:rPr>
              <w:t>12.50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bottom"/>
          </w:tcPr>
          <w:p w14:paraId="2B623509" w14:textId="2372C026" w:rsidR="003A39A3" w:rsidRPr="00E84E61" w:rsidRDefault="00E84E61" w:rsidP="003A39A3">
            <w:pPr>
              <w:jc w:val="right"/>
              <w:rPr>
                <w:sz w:val="16"/>
                <w:szCs w:val="16"/>
                <w:lang w:val="en-GB" w:eastAsia="en-GB"/>
              </w:rPr>
            </w:pPr>
            <w:r w:rsidRPr="00E84E61">
              <w:rPr>
                <w:sz w:val="16"/>
                <w:szCs w:val="16"/>
                <w:lang w:val="en-GB" w:eastAsia="en-GB"/>
              </w:rPr>
              <w:t>111.23</w:t>
            </w:r>
          </w:p>
        </w:tc>
        <w:tc>
          <w:tcPr>
            <w:tcW w:w="423" w:type="pct"/>
            <w:tcBorders>
              <w:top w:val="single" w:sz="4" w:space="0" w:color="auto"/>
              <w:left w:val="single" w:sz="8" w:space="0" w:color="auto"/>
              <w:bottom w:val="single" w:sz="4" w:space="0" w:color="auto"/>
              <w:right w:val="single" w:sz="4" w:space="0" w:color="auto"/>
            </w:tcBorders>
            <w:shd w:val="clear" w:color="auto" w:fill="auto"/>
            <w:vAlign w:val="bottom"/>
          </w:tcPr>
          <w:p w14:paraId="719969EA" w14:textId="57B70F51" w:rsidR="003A39A3" w:rsidRPr="00E84E61" w:rsidRDefault="00E84E61" w:rsidP="003A39A3">
            <w:pPr>
              <w:jc w:val="right"/>
              <w:rPr>
                <w:sz w:val="16"/>
                <w:szCs w:val="16"/>
                <w:lang w:val="en-GB" w:eastAsia="en-GB"/>
              </w:rPr>
            </w:pPr>
            <w:r w:rsidRPr="00E84E61">
              <w:rPr>
                <w:sz w:val="16"/>
                <w:szCs w:val="16"/>
                <w:lang w:val="en-GB" w:eastAsia="en-GB"/>
              </w:rPr>
              <w:t>3.34</w:t>
            </w:r>
          </w:p>
        </w:tc>
        <w:tc>
          <w:tcPr>
            <w:tcW w:w="621" w:type="pct"/>
            <w:tcBorders>
              <w:top w:val="nil"/>
              <w:left w:val="single" w:sz="4" w:space="0" w:color="auto"/>
              <w:bottom w:val="single" w:sz="4" w:space="0" w:color="auto"/>
              <w:right w:val="single" w:sz="4" w:space="0" w:color="auto"/>
            </w:tcBorders>
            <w:shd w:val="clear" w:color="auto" w:fill="auto"/>
            <w:vAlign w:val="bottom"/>
          </w:tcPr>
          <w:p w14:paraId="698521E0" w14:textId="673B160B" w:rsidR="003A39A3" w:rsidRPr="00132524" w:rsidRDefault="00FC2031" w:rsidP="003A39A3">
            <w:pPr>
              <w:jc w:val="right"/>
              <w:rPr>
                <w:rFonts w:ascii="Calibri" w:hAnsi="Calibri" w:cs="Calibri"/>
                <w:color w:val="000000"/>
                <w:sz w:val="16"/>
                <w:szCs w:val="16"/>
              </w:rPr>
            </w:pPr>
            <w:r>
              <w:rPr>
                <w:rFonts w:ascii="Calibri" w:hAnsi="Calibri" w:cs="Calibri"/>
                <w:color w:val="000000"/>
                <w:sz w:val="16"/>
                <w:szCs w:val="16"/>
              </w:rPr>
              <w:t>1,390.38</w:t>
            </w:r>
          </w:p>
        </w:tc>
        <w:tc>
          <w:tcPr>
            <w:tcW w:w="611" w:type="pct"/>
            <w:tcBorders>
              <w:top w:val="nil"/>
              <w:left w:val="nil"/>
              <w:bottom w:val="single" w:sz="4" w:space="0" w:color="auto"/>
              <w:right w:val="single" w:sz="4" w:space="0" w:color="auto"/>
            </w:tcBorders>
            <w:shd w:val="clear" w:color="auto" w:fill="auto"/>
            <w:vAlign w:val="bottom"/>
          </w:tcPr>
          <w:p w14:paraId="33718450" w14:textId="00F94153" w:rsidR="003A39A3" w:rsidRPr="00FC2031" w:rsidRDefault="00FC2031" w:rsidP="003A39A3">
            <w:pPr>
              <w:jc w:val="right"/>
              <w:rPr>
                <w:color w:val="000000"/>
                <w:sz w:val="16"/>
                <w:szCs w:val="16"/>
                <w:lang w:val="en-GB" w:eastAsia="en-GB"/>
              </w:rPr>
            </w:pPr>
            <w:r w:rsidRPr="00FC2031">
              <w:rPr>
                <w:color w:val="000000"/>
                <w:sz w:val="16"/>
                <w:szCs w:val="16"/>
                <w:lang w:val="en-GB" w:eastAsia="en-GB"/>
              </w:rPr>
              <w:t>41.75</w:t>
            </w:r>
          </w:p>
        </w:tc>
        <w:tc>
          <w:tcPr>
            <w:tcW w:w="737" w:type="pct"/>
            <w:tcBorders>
              <w:top w:val="single" w:sz="4" w:space="0" w:color="auto"/>
              <w:left w:val="single" w:sz="4" w:space="0" w:color="auto"/>
              <w:bottom w:val="single" w:sz="4" w:space="0" w:color="auto"/>
              <w:right w:val="single" w:sz="8" w:space="0" w:color="auto"/>
            </w:tcBorders>
            <w:shd w:val="clear" w:color="auto" w:fill="auto"/>
            <w:vAlign w:val="bottom"/>
          </w:tcPr>
          <w:p w14:paraId="24EDC728" w14:textId="3A24955E" w:rsidR="003A39A3" w:rsidRPr="00FC2031" w:rsidRDefault="00FC2031" w:rsidP="003A39A3">
            <w:pPr>
              <w:jc w:val="right"/>
              <w:rPr>
                <w:color w:val="000000"/>
                <w:sz w:val="16"/>
                <w:szCs w:val="16"/>
                <w:lang w:val="en-GB" w:eastAsia="en-GB"/>
              </w:rPr>
            </w:pPr>
            <w:r w:rsidRPr="00FC2031">
              <w:rPr>
                <w:color w:val="000000"/>
                <w:sz w:val="16"/>
                <w:szCs w:val="16"/>
                <w:lang w:val="en-GB" w:eastAsia="en-GB"/>
              </w:rPr>
              <w:t>1,432.13</w:t>
            </w:r>
          </w:p>
        </w:tc>
      </w:tr>
      <w:tr w:rsidR="003A39A3" w:rsidRPr="007D0178" w14:paraId="673F04E9" w14:textId="77777777" w:rsidTr="003A39A3">
        <w:trPr>
          <w:trHeight w:val="386"/>
        </w:trPr>
        <w:tc>
          <w:tcPr>
            <w:tcW w:w="330" w:type="pct"/>
            <w:tcBorders>
              <w:top w:val="single" w:sz="4" w:space="0" w:color="auto"/>
              <w:left w:val="single" w:sz="8" w:space="0" w:color="auto"/>
              <w:bottom w:val="single" w:sz="4" w:space="0" w:color="auto"/>
              <w:right w:val="single" w:sz="4" w:space="0" w:color="auto"/>
            </w:tcBorders>
            <w:shd w:val="clear" w:color="auto" w:fill="auto"/>
            <w:noWrap/>
            <w:vAlign w:val="bottom"/>
          </w:tcPr>
          <w:p w14:paraId="3EEDB8B6" w14:textId="77777777" w:rsidR="003A39A3" w:rsidRPr="00D07466" w:rsidRDefault="003A39A3" w:rsidP="003A39A3">
            <w:pPr>
              <w:jc w:val="right"/>
              <w:rPr>
                <w:b/>
                <w:bCs/>
                <w:color w:val="000000"/>
                <w:sz w:val="16"/>
                <w:szCs w:val="16"/>
                <w:lang w:val="en-GB" w:eastAsia="en-GB"/>
              </w:rPr>
            </w:pPr>
            <w:r w:rsidRPr="00D07466">
              <w:rPr>
                <w:rFonts w:ascii="Calibri" w:hAnsi="Calibri" w:cs="Calibri"/>
                <w:color w:val="000000"/>
                <w:sz w:val="16"/>
                <w:szCs w:val="16"/>
              </w:rPr>
              <w:t>2T2</w:t>
            </w:r>
          </w:p>
        </w:tc>
        <w:tc>
          <w:tcPr>
            <w:tcW w:w="1092" w:type="pct"/>
            <w:tcBorders>
              <w:top w:val="single" w:sz="4" w:space="0" w:color="auto"/>
              <w:left w:val="nil"/>
              <w:bottom w:val="single" w:sz="4" w:space="0" w:color="auto"/>
              <w:right w:val="single" w:sz="4" w:space="0" w:color="auto"/>
            </w:tcBorders>
            <w:shd w:val="clear" w:color="auto" w:fill="auto"/>
            <w:vAlign w:val="bottom"/>
          </w:tcPr>
          <w:p w14:paraId="40D3FFF9" w14:textId="77777777" w:rsidR="003A39A3" w:rsidRPr="00D07466" w:rsidRDefault="003A39A3" w:rsidP="003A39A3">
            <w:pPr>
              <w:rPr>
                <w:b/>
                <w:bCs/>
                <w:color w:val="000000"/>
                <w:sz w:val="16"/>
                <w:szCs w:val="16"/>
                <w:lang w:val="en-GB" w:eastAsia="en-GB"/>
              </w:rPr>
            </w:pPr>
            <w:r w:rsidRPr="00D07466">
              <w:rPr>
                <w:rFonts w:ascii="Calibri" w:hAnsi="Calibri" w:cs="Calibri"/>
                <w:color w:val="000000"/>
                <w:sz w:val="16"/>
                <w:szCs w:val="16"/>
              </w:rPr>
              <w:t>asternere nisip la trotuare</w:t>
            </w:r>
          </w:p>
        </w:tc>
        <w:tc>
          <w:tcPr>
            <w:tcW w:w="326" w:type="pct"/>
            <w:tcBorders>
              <w:top w:val="single" w:sz="4" w:space="0" w:color="auto"/>
              <w:left w:val="nil"/>
              <w:bottom w:val="single" w:sz="4" w:space="0" w:color="auto"/>
              <w:right w:val="single" w:sz="4" w:space="0" w:color="auto"/>
            </w:tcBorders>
            <w:shd w:val="clear" w:color="auto" w:fill="auto"/>
            <w:vAlign w:val="bottom"/>
          </w:tcPr>
          <w:p w14:paraId="200FD5D7" w14:textId="77777777" w:rsidR="003A39A3" w:rsidRPr="00D07466" w:rsidRDefault="003A39A3" w:rsidP="003A39A3">
            <w:pPr>
              <w:jc w:val="right"/>
              <w:rPr>
                <w:b/>
                <w:bCs/>
                <w:color w:val="000000"/>
                <w:sz w:val="16"/>
                <w:szCs w:val="16"/>
                <w:lang w:val="en-GB" w:eastAsia="en-GB"/>
              </w:rPr>
            </w:pPr>
            <w:r w:rsidRPr="00D07466">
              <w:rPr>
                <w:rFonts w:ascii="Calibri" w:hAnsi="Calibri" w:cs="Calibri"/>
                <w:color w:val="000000"/>
                <w:sz w:val="16"/>
                <w:szCs w:val="16"/>
              </w:rPr>
              <w:t>mc</w:t>
            </w:r>
          </w:p>
        </w:tc>
        <w:tc>
          <w:tcPr>
            <w:tcW w:w="367" w:type="pct"/>
            <w:tcBorders>
              <w:top w:val="single" w:sz="4" w:space="0" w:color="auto"/>
              <w:left w:val="nil"/>
              <w:bottom w:val="single" w:sz="4" w:space="0" w:color="auto"/>
              <w:right w:val="single" w:sz="4" w:space="0" w:color="auto"/>
            </w:tcBorders>
            <w:shd w:val="clear" w:color="auto" w:fill="auto"/>
            <w:vAlign w:val="bottom"/>
          </w:tcPr>
          <w:p w14:paraId="1A8B5F8A" w14:textId="773D9771" w:rsidR="003A39A3" w:rsidRPr="00FB4F16" w:rsidRDefault="00FB4F16" w:rsidP="003A39A3">
            <w:pPr>
              <w:jc w:val="right"/>
              <w:rPr>
                <w:sz w:val="16"/>
                <w:szCs w:val="16"/>
                <w:lang w:val="en-GB" w:eastAsia="en-GB"/>
              </w:rPr>
            </w:pPr>
            <w:r w:rsidRPr="00FB4F16">
              <w:rPr>
                <w:sz w:val="16"/>
                <w:szCs w:val="16"/>
                <w:lang w:val="en-GB" w:eastAsia="en-GB"/>
              </w:rPr>
              <w:t>5.00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bottom"/>
          </w:tcPr>
          <w:p w14:paraId="6FDD0114" w14:textId="1994814A" w:rsidR="003A39A3" w:rsidRPr="00E84E61" w:rsidRDefault="00E84E61" w:rsidP="003A39A3">
            <w:pPr>
              <w:jc w:val="right"/>
              <w:rPr>
                <w:color w:val="000000"/>
                <w:sz w:val="16"/>
                <w:szCs w:val="16"/>
                <w:lang w:val="en-GB" w:eastAsia="en-GB"/>
              </w:rPr>
            </w:pPr>
            <w:r w:rsidRPr="00E84E61">
              <w:rPr>
                <w:color w:val="000000"/>
                <w:sz w:val="16"/>
                <w:szCs w:val="16"/>
                <w:lang w:val="en-GB" w:eastAsia="en-GB"/>
              </w:rPr>
              <w:t>111.01</w:t>
            </w:r>
          </w:p>
        </w:tc>
        <w:tc>
          <w:tcPr>
            <w:tcW w:w="423" w:type="pct"/>
            <w:tcBorders>
              <w:top w:val="nil"/>
              <w:left w:val="single" w:sz="8" w:space="0" w:color="auto"/>
              <w:bottom w:val="single" w:sz="4" w:space="0" w:color="auto"/>
              <w:right w:val="single" w:sz="4" w:space="0" w:color="auto"/>
            </w:tcBorders>
            <w:shd w:val="clear" w:color="auto" w:fill="auto"/>
            <w:vAlign w:val="bottom"/>
          </w:tcPr>
          <w:p w14:paraId="0C7F5534" w14:textId="163A446B" w:rsidR="003A39A3" w:rsidRPr="00E84E61" w:rsidRDefault="00E84E61" w:rsidP="003A39A3">
            <w:pPr>
              <w:jc w:val="right"/>
              <w:rPr>
                <w:color w:val="000000"/>
                <w:sz w:val="16"/>
                <w:szCs w:val="16"/>
                <w:lang w:val="en-GB" w:eastAsia="en-GB"/>
              </w:rPr>
            </w:pPr>
            <w:r w:rsidRPr="00E84E61">
              <w:rPr>
                <w:color w:val="000000"/>
                <w:sz w:val="16"/>
                <w:szCs w:val="16"/>
                <w:lang w:val="en-GB" w:eastAsia="en-GB"/>
              </w:rPr>
              <w:t>3.33</w:t>
            </w:r>
          </w:p>
        </w:tc>
        <w:tc>
          <w:tcPr>
            <w:tcW w:w="621" w:type="pct"/>
            <w:tcBorders>
              <w:top w:val="nil"/>
              <w:left w:val="single" w:sz="4" w:space="0" w:color="auto"/>
              <w:bottom w:val="single" w:sz="4" w:space="0" w:color="auto"/>
              <w:right w:val="single" w:sz="4" w:space="0" w:color="auto"/>
            </w:tcBorders>
            <w:shd w:val="clear" w:color="auto" w:fill="auto"/>
            <w:vAlign w:val="bottom"/>
          </w:tcPr>
          <w:p w14:paraId="39F85F71" w14:textId="36A39845" w:rsidR="003A39A3" w:rsidRPr="00132524" w:rsidRDefault="00FC2031" w:rsidP="003A39A3">
            <w:pPr>
              <w:jc w:val="right"/>
              <w:rPr>
                <w:rFonts w:ascii="Calibri" w:hAnsi="Calibri" w:cs="Calibri"/>
                <w:color w:val="000000"/>
                <w:sz w:val="16"/>
                <w:szCs w:val="16"/>
              </w:rPr>
            </w:pPr>
            <w:r>
              <w:rPr>
                <w:rFonts w:ascii="Calibri" w:hAnsi="Calibri" w:cs="Calibri"/>
                <w:color w:val="000000"/>
                <w:sz w:val="16"/>
                <w:szCs w:val="16"/>
              </w:rPr>
              <w:t>555.05</w:t>
            </w:r>
          </w:p>
        </w:tc>
        <w:tc>
          <w:tcPr>
            <w:tcW w:w="611" w:type="pct"/>
            <w:tcBorders>
              <w:top w:val="nil"/>
              <w:left w:val="nil"/>
              <w:bottom w:val="single" w:sz="4" w:space="0" w:color="auto"/>
              <w:right w:val="single" w:sz="4" w:space="0" w:color="auto"/>
            </w:tcBorders>
            <w:shd w:val="clear" w:color="auto" w:fill="auto"/>
            <w:vAlign w:val="bottom"/>
          </w:tcPr>
          <w:p w14:paraId="08723A10" w14:textId="5A091C8A" w:rsidR="003A39A3" w:rsidRPr="00FC2031" w:rsidRDefault="00FC2031" w:rsidP="003A39A3">
            <w:pPr>
              <w:jc w:val="right"/>
              <w:rPr>
                <w:color w:val="000000"/>
                <w:sz w:val="16"/>
                <w:szCs w:val="16"/>
                <w:lang w:val="en-GB" w:eastAsia="en-GB"/>
              </w:rPr>
            </w:pPr>
            <w:r w:rsidRPr="00FC2031">
              <w:rPr>
                <w:color w:val="000000"/>
                <w:sz w:val="16"/>
                <w:szCs w:val="16"/>
                <w:lang w:val="en-GB" w:eastAsia="en-GB"/>
              </w:rPr>
              <w:t>16.65</w:t>
            </w:r>
          </w:p>
        </w:tc>
        <w:tc>
          <w:tcPr>
            <w:tcW w:w="737" w:type="pct"/>
            <w:tcBorders>
              <w:top w:val="nil"/>
              <w:left w:val="single" w:sz="4" w:space="0" w:color="auto"/>
              <w:bottom w:val="single" w:sz="4" w:space="0" w:color="auto"/>
              <w:right w:val="single" w:sz="8" w:space="0" w:color="auto"/>
            </w:tcBorders>
            <w:shd w:val="clear" w:color="auto" w:fill="auto"/>
            <w:vAlign w:val="bottom"/>
          </w:tcPr>
          <w:p w14:paraId="212A1A48" w14:textId="675558A0" w:rsidR="003A39A3" w:rsidRPr="00FC2031" w:rsidRDefault="00FC2031" w:rsidP="003A39A3">
            <w:pPr>
              <w:jc w:val="right"/>
              <w:rPr>
                <w:color w:val="000000"/>
                <w:sz w:val="16"/>
                <w:szCs w:val="16"/>
                <w:lang w:val="en-GB" w:eastAsia="en-GB"/>
              </w:rPr>
            </w:pPr>
            <w:r w:rsidRPr="00FC2031">
              <w:rPr>
                <w:color w:val="000000"/>
                <w:sz w:val="16"/>
                <w:szCs w:val="16"/>
                <w:lang w:val="en-GB" w:eastAsia="en-GB"/>
              </w:rPr>
              <w:t>571.70</w:t>
            </w:r>
          </w:p>
        </w:tc>
      </w:tr>
      <w:tr w:rsidR="003A39A3" w:rsidRPr="007D0178" w14:paraId="4BBCE8A6" w14:textId="77777777" w:rsidTr="003A39A3">
        <w:trPr>
          <w:trHeight w:val="386"/>
        </w:trPr>
        <w:tc>
          <w:tcPr>
            <w:tcW w:w="330" w:type="pct"/>
            <w:tcBorders>
              <w:top w:val="single" w:sz="4" w:space="0" w:color="auto"/>
              <w:left w:val="single" w:sz="8" w:space="0" w:color="auto"/>
              <w:bottom w:val="single" w:sz="4" w:space="0" w:color="auto"/>
              <w:right w:val="single" w:sz="4" w:space="0" w:color="auto"/>
            </w:tcBorders>
            <w:shd w:val="clear" w:color="auto" w:fill="auto"/>
            <w:noWrap/>
            <w:vAlign w:val="bottom"/>
          </w:tcPr>
          <w:p w14:paraId="37BFA81B" w14:textId="77777777" w:rsidR="003A39A3" w:rsidRPr="00D07466" w:rsidRDefault="003A39A3" w:rsidP="003A39A3">
            <w:pPr>
              <w:jc w:val="right"/>
              <w:rPr>
                <w:rFonts w:ascii="Calibri" w:hAnsi="Calibri" w:cs="Calibri"/>
                <w:color w:val="000000"/>
                <w:sz w:val="16"/>
                <w:szCs w:val="16"/>
              </w:rPr>
            </w:pPr>
            <w:r>
              <w:rPr>
                <w:rFonts w:ascii="Calibri" w:hAnsi="Calibri" w:cs="Calibri"/>
                <w:color w:val="000000"/>
                <w:sz w:val="16"/>
                <w:szCs w:val="16"/>
              </w:rPr>
              <w:t>2T6</w:t>
            </w:r>
          </w:p>
        </w:tc>
        <w:tc>
          <w:tcPr>
            <w:tcW w:w="1092" w:type="pct"/>
            <w:tcBorders>
              <w:top w:val="nil"/>
              <w:left w:val="single" w:sz="4" w:space="0" w:color="auto"/>
              <w:bottom w:val="single" w:sz="4" w:space="0" w:color="auto"/>
              <w:right w:val="single" w:sz="4" w:space="0" w:color="auto"/>
            </w:tcBorders>
            <w:shd w:val="clear" w:color="auto" w:fill="auto"/>
            <w:vAlign w:val="bottom"/>
          </w:tcPr>
          <w:p w14:paraId="4EA0D5F8" w14:textId="20CEA219" w:rsidR="003A39A3" w:rsidRPr="00D07466" w:rsidRDefault="003A39A3" w:rsidP="003A39A3">
            <w:pPr>
              <w:rPr>
                <w:rFonts w:ascii="Calibri" w:hAnsi="Calibri" w:cs="Calibri"/>
                <w:color w:val="000000"/>
                <w:sz w:val="16"/>
                <w:szCs w:val="16"/>
              </w:rPr>
            </w:pPr>
            <w:r w:rsidRPr="00D07466">
              <w:rPr>
                <w:rFonts w:ascii="Calibri" w:hAnsi="Calibri" w:cs="Calibri"/>
                <w:color w:val="000000"/>
                <w:sz w:val="16"/>
                <w:szCs w:val="16"/>
              </w:rPr>
              <w:t xml:space="preserve">strat din beton </w:t>
            </w:r>
            <w:r w:rsidRPr="00FB4F16">
              <w:rPr>
                <w:rFonts w:ascii="Calibri" w:hAnsi="Calibri" w:cs="Calibri"/>
                <w:sz w:val="16"/>
                <w:szCs w:val="16"/>
              </w:rPr>
              <w:t>C12/15</w:t>
            </w:r>
            <w:r w:rsidR="00FB4F16" w:rsidRPr="00FB4F16">
              <w:rPr>
                <w:rFonts w:ascii="Calibri" w:hAnsi="Calibri" w:cs="Calibri"/>
                <w:sz w:val="16"/>
                <w:szCs w:val="16"/>
              </w:rPr>
              <w:t xml:space="preserve"> (B 200)</w:t>
            </w:r>
            <w:r w:rsidRPr="00D07466">
              <w:rPr>
                <w:rFonts w:ascii="Calibri" w:hAnsi="Calibri" w:cs="Calibri"/>
                <w:color w:val="FF0000"/>
                <w:sz w:val="16"/>
                <w:szCs w:val="16"/>
              </w:rPr>
              <w:t xml:space="preserve"> </w:t>
            </w:r>
            <w:r w:rsidRPr="00D07466">
              <w:rPr>
                <w:rFonts w:ascii="Calibri" w:hAnsi="Calibri" w:cs="Calibri"/>
                <w:color w:val="000000"/>
                <w:sz w:val="16"/>
                <w:szCs w:val="16"/>
              </w:rPr>
              <w:t>la trotuare</w:t>
            </w:r>
          </w:p>
        </w:tc>
        <w:tc>
          <w:tcPr>
            <w:tcW w:w="326" w:type="pct"/>
            <w:tcBorders>
              <w:top w:val="nil"/>
              <w:left w:val="nil"/>
              <w:bottom w:val="single" w:sz="4" w:space="0" w:color="auto"/>
              <w:right w:val="single" w:sz="4" w:space="0" w:color="auto"/>
            </w:tcBorders>
            <w:shd w:val="clear" w:color="auto" w:fill="auto"/>
            <w:vAlign w:val="bottom"/>
          </w:tcPr>
          <w:p w14:paraId="0B3D73D9" w14:textId="77777777" w:rsidR="003A39A3" w:rsidRPr="00D07466" w:rsidRDefault="003A39A3" w:rsidP="003A39A3">
            <w:pPr>
              <w:jc w:val="right"/>
              <w:rPr>
                <w:rFonts w:ascii="Calibri" w:hAnsi="Calibri" w:cs="Calibri"/>
                <w:color w:val="000000"/>
                <w:sz w:val="16"/>
                <w:szCs w:val="16"/>
              </w:rPr>
            </w:pPr>
            <w:r w:rsidRPr="00D07466">
              <w:rPr>
                <w:rFonts w:ascii="Calibri" w:hAnsi="Calibri" w:cs="Calibri"/>
                <w:color w:val="000000"/>
                <w:sz w:val="16"/>
                <w:szCs w:val="16"/>
              </w:rPr>
              <w:t>mc</w:t>
            </w:r>
          </w:p>
        </w:tc>
        <w:tc>
          <w:tcPr>
            <w:tcW w:w="367" w:type="pct"/>
            <w:tcBorders>
              <w:top w:val="nil"/>
              <w:left w:val="nil"/>
              <w:bottom w:val="single" w:sz="4" w:space="0" w:color="auto"/>
              <w:right w:val="single" w:sz="4" w:space="0" w:color="auto"/>
            </w:tcBorders>
            <w:shd w:val="clear" w:color="auto" w:fill="auto"/>
            <w:vAlign w:val="bottom"/>
          </w:tcPr>
          <w:p w14:paraId="4F91FCC2" w14:textId="232C2912" w:rsidR="003A39A3" w:rsidRPr="00D9556C" w:rsidRDefault="00FB4F16" w:rsidP="003A39A3">
            <w:pPr>
              <w:jc w:val="right"/>
              <w:rPr>
                <w:rFonts w:ascii="Calibri" w:hAnsi="Calibri" w:cs="Calibri"/>
                <w:sz w:val="16"/>
                <w:szCs w:val="16"/>
              </w:rPr>
            </w:pPr>
            <w:r>
              <w:rPr>
                <w:rFonts w:ascii="Calibri" w:hAnsi="Calibri" w:cs="Calibri"/>
                <w:sz w:val="16"/>
                <w:szCs w:val="16"/>
              </w:rPr>
              <w:t>12.50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bottom"/>
          </w:tcPr>
          <w:p w14:paraId="2E9A8FC5" w14:textId="6303D989" w:rsidR="003A39A3" w:rsidRPr="00D07466" w:rsidRDefault="00E84E61" w:rsidP="003A39A3">
            <w:pPr>
              <w:jc w:val="right"/>
              <w:rPr>
                <w:rFonts w:ascii="Calibri" w:hAnsi="Calibri" w:cs="Calibri"/>
                <w:sz w:val="16"/>
                <w:szCs w:val="16"/>
              </w:rPr>
            </w:pPr>
            <w:r>
              <w:rPr>
                <w:rFonts w:ascii="Calibri" w:hAnsi="Calibri" w:cs="Calibri"/>
                <w:sz w:val="16"/>
                <w:szCs w:val="16"/>
              </w:rPr>
              <w:t>291.16</w:t>
            </w:r>
          </w:p>
        </w:tc>
        <w:tc>
          <w:tcPr>
            <w:tcW w:w="423" w:type="pct"/>
            <w:tcBorders>
              <w:top w:val="nil"/>
              <w:left w:val="single" w:sz="8" w:space="0" w:color="auto"/>
              <w:bottom w:val="single" w:sz="4" w:space="0" w:color="auto"/>
              <w:right w:val="single" w:sz="4" w:space="0" w:color="auto"/>
            </w:tcBorders>
            <w:shd w:val="clear" w:color="auto" w:fill="auto"/>
            <w:vAlign w:val="bottom"/>
          </w:tcPr>
          <w:p w14:paraId="7A8A449E" w14:textId="791CC79D" w:rsidR="003A39A3" w:rsidRPr="00130B28" w:rsidRDefault="00E84E61" w:rsidP="003A39A3">
            <w:pPr>
              <w:jc w:val="right"/>
              <w:rPr>
                <w:rFonts w:ascii="Calibri" w:hAnsi="Calibri" w:cs="Calibri"/>
                <w:sz w:val="16"/>
                <w:szCs w:val="16"/>
              </w:rPr>
            </w:pPr>
            <w:r>
              <w:rPr>
                <w:rFonts w:ascii="Calibri" w:hAnsi="Calibri" w:cs="Calibri"/>
                <w:sz w:val="16"/>
                <w:szCs w:val="16"/>
              </w:rPr>
              <w:t>8.73</w:t>
            </w:r>
          </w:p>
        </w:tc>
        <w:tc>
          <w:tcPr>
            <w:tcW w:w="621" w:type="pct"/>
            <w:tcBorders>
              <w:top w:val="nil"/>
              <w:left w:val="single" w:sz="4" w:space="0" w:color="auto"/>
              <w:bottom w:val="single" w:sz="4" w:space="0" w:color="auto"/>
              <w:right w:val="single" w:sz="4" w:space="0" w:color="auto"/>
            </w:tcBorders>
            <w:shd w:val="clear" w:color="auto" w:fill="auto"/>
            <w:vAlign w:val="bottom"/>
          </w:tcPr>
          <w:p w14:paraId="6C41ECCC" w14:textId="7E676912" w:rsidR="003A39A3" w:rsidRPr="00132524" w:rsidRDefault="00FC2031" w:rsidP="003A39A3">
            <w:pPr>
              <w:jc w:val="right"/>
              <w:rPr>
                <w:rFonts w:ascii="Calibri" w:hAnsi="Calibri" w:cs="Calibri"/>
                <w:color w:val="000000"/>
                <w:sz w:val="16"/>
                <w:szCs w:val="16"/>
              </w:rPr>
            </w:pPr>
            <w:r>
              <w:rPr>
                <w:rFonts w:ascii="Calibri" w:hAnsi="Calibri" w:cs="Calibri"/>
                <w:color w:val="000000"/>
                <w:sz w:val="16"/>
                <w:szCs w:val="16"/>
              </w:rPr>
              <w:t>3,639.50</w:t>
            </w:r>
          </w:p>
        </w:tc>
        <w:tc>
          <w:tcPr>
            <w:tcW w:w="611" w:type="pct"/>
            <w:tcBorders>
              <w:top w:val="nil"/>
              <w:left w:val="nil"/>
              <w:bottom w:val="single" w:sz="4" w:space="0" w:color="auto"/>
              <w:right w:val="single" w:sz="4" w:space="0" w:color="auto"/>
            </w:tcBorders>
            <w:shd w:val="clear" w:color="auto" w:fill="auto"/>
            <w:vAlign w:val="bottom"/>
          </w:tcPr>
          <w:p w14:paraId="38263211" w14:textId="2746A16A" w:rsidR="003A39A3" w:rsidRPr="00132524" w:rsidRDefault="00FC2031" w:rsidP="003A39A3">
            <w:pPr>
              <w:jc w:val="right"/>
              <w:rPr>
                <w:rFonts w:ascii="Calibri" w:hAnsi="Calibri" w:cs="Calibri"/>
                <w:color w:val="000000"/>
                <w:sz w:val="16"/>
                <w:szCs w:val="16"/>
              </w:rPr>
            </w:pPr>
            <w:r>
              <w:rPr>
                <w:rFonts w:ascii="Calibri" w:hAnsi="Calibri" w:cs="Calibri"/>
                <w:color w:val="000000"/>
                <w:sz w:val="16"/>
                <w:szCs w:val="16"/>
              </w:rPr>
              <w:t>109.13</w:t>
            </w:r>
          </w:p>
        </w:tc>
        <w:tc>
          <w:tcPr>
            <w:tcW w:w="737" w:type="pct"/>
            <w:tcBorders>
              <w:top w:val="nil"/>
              <w:left w:val="single" w:sz="4" w:space="0" w:color="auto"/>
              <w:bottom w:val="single" w:sz="4" w:space="0" w:color="auto"/>
              <w:right w:val="single" w:sz="8" w:space="0" w:color="auto"/>
            </w:tcBorders>
            <w:shd w:val="clear" w:color="auto" w:fill="auto"/>
            <w:vAlign w:val="bottom"/>
          </w:tcPr>
          <w:p w14:paraId="2C5B75A4" w14:textId="5683CF02" w:rsidR="003A39A3" w:rsidRPr="00132524" w:rsidRDefault="00FC2031" w:rsidP="003A39A3">
            <w:pPr>
              <w:jc w:val="right"/>
              <w:rPr>
                <w:rFonts w:ascii="Calibri" w:hAnsi="Calibri" w:cs="Calibri"/>
                <w:color w:val="000000"/>
                <w:sz w:val="16"/>
                <w:szCs w:val="16"/>
              </w:rPr>
            </w:pPr>
            <w:r>
              <w:rPr>
                <w:rFonts w:ascii="Calibri" w:hAnsi="Calibri" w:cs="Calibri"/>
                <w:color w:val="000000"/>
                <w:sz w:val="16"/>
                <w:szCs w:val="16"/>
              </w:rPr>
              <w:t>3,748.63</w:t>
            </w:r>
          </w:p>
        </w:tc>
      </w:tr>
      <w:tr w:rsidR="003A39A3" w:rsidRPr="007D0178" w14:paraId="187F54D9" w14:textId="77777777" w:rsidTr="003A39A3">
        <w:trPr>
          <w:trHeight w:val="386"/>
        </w:trPr>
        <w:tc>
          <w:tcPr>
            <w:tcW w:w="330" w:type="pct"/>
            <w:tcBorders>
              <w:top w:val="single" w:sz="4" w:space="0" w:color="auto"/>
              <w:left w:val="single" w:sz="8" w:space="0" w:color="auto"/>
              <w:bottom w:val="single" w:sz="4" w:space="0" w:color="auto"/>
              <w:right w:val="single" w:sz="4" w:space="0" w:color="auto"/>
            </w:tcBorders>
            <w:shd w:val="clear" w:color="auto" w:fill="auto"/>
            <w:noWrap/>
            <w:vAlign w:val="bottom"/>
          </w:tcPr>
          <w:p w14:paraId="2935FA81" w14:textId="77777777" w:rsidR="003A39A3" w:rsidRPr="00D07466" w:rsidRDefault="003A39A3" w:rsidP="003A39A3">
            <w:pPr>
              <w:jc w:val="right"/>
              <w:rPr>
                <w:rFonts w:ascii="Calibri" w:hAnsi="Calibri" w:cs="Calibri"/>
                <w:color w:val="000000"/>
                <w:sz w:val="16"/>
                <w:szCs w:val="16"/>
              </w:rPr>
            </w:pPr>
            <w:r>
              <w:rPr>
                <w:rFonts w:ascii="Calibri" w:hAnsi="Calibri" w:cs="Calibri"/>
                <w:color w:val="000000"/>
                <w:sz w:val="16"/>
                <w:szCs w:val="16"/>
              </w:rPr>
              <w:t>2T7</w:t>
            </w:r>
          </w:p>
        </w:tc>
        <w:tc>
          <w:tcPr>
            <w:tcW w:w="1092" w:type="pct"/>
            <w:tcBorders>
              <w:top w:val="nil"/>
              <w:left w:val="single" w:sz="4" w:space="0" w:color="auto"/>
              <w:bottom w:val="single" w:sz="4" w:space="0" w:color="auto"/>
              <w:right w:val="single" w:sz="4" w:space="0" w:color="auto"/>
            </w:tcBorders>
            <w:shd w:val="clear" w:color="auto" w:fill="auto"/>
            <w:vAlign w:val="bottom"/>
          </w:tcPr>
          <w:p w14:paraId="16D7E44F" w14:textId="77777777" w:rsidR="003A39A3" w:rsidRPr="00D07466" w:rsidRDefault="003A39A3" w:rsidP="003A39A3">
            <w:pPr>
              <w:rPr>
                <w:rFonts w:ascii="Calibri" w:hAnsi="Calibri" w:cs="Calibri"/>
                <w:color w:val="000000"/>
                <w:sz w:val="16"/>
                <w:szCs w:val="16"/>
              </w:rPr>
            </w:pPr>
            <w:r w:rsidRPr="00D07466">
              <w:rPr>
                <w:rFonts w:ascii="Calibri" w:hAnsi="Calibri" w:cs="Calibri"/>
                <w:color w:val="000000"/>
                <w:sz w:val="16"/>
                <w:szCs w:val="16"/>
              </w:rPr>
              <w:t>strat de mixtura asfaltica BA 8 - 4 cm</w:t>
            </w:r>
            <w:r w:rsidRPr="00D07466">
              <w:rPr>
                <w:rFonts w:ascii="Calibri" w:hAnsi="Calibri" w:cs="Calibri"/>
                <w:color w:val="000000"/>
                <w:sz w:val="16"/>
                <w:szCs w:val="16"/>
              </w:rPr>
              <w:br/>
              <w:t xml:space="preserve"> la trotuare</w:t>
            </w:r>
          </w:p>
        </w:tc>
        <w:tc>
          <w:tcPr>
            <w:tcW w:w="326" w:type="pct"/>
            <w:tcBorders>
              <w:top w:val="nil"/>
              <w:left w:val="nil"/>
              <w:bottom w:val="single" w:sz="4" w:space="0" w:color="auto"/>
              <w:right w:val="single" w:sz="4" w:space="0" w:color="auto"/>
            </w:tcBorders>
            <w:shd w:val="clear" w:color="auto" w:fill="auto"/>
            <w:vAlign w:val="bottom"/>
          </w:tcPr>
          <w:p w14:paraId="735E5C13" w14:textId="77777777" w:rsidR="003A39A3" w:rsidRPr="00D07466" w:rsidRDefault="003A39A3" w:rsidP="003A39A3">
            <w:pPr>
              <w:jc w:val="right"/>
              <w:rPr>
                <w:rFonts w:ascii="Calibri" w:hAnsi="Calibri" w:cs="Calibri"/>
                <w:color w:val="000000"/>
                <w:sz w:val="16"/>
                <w:szCs w:val="16"/>
              </w:rPr>
            </w:pPr>
            <w:r w:rsidRPr="00D07466">
              <w:rPr>
                <w:rFonts w:ascii="Calibri" w:hAnsi="Calibri" w:cs="Calibri"/>
                <w:color w:val="000000"/>
                <w:sz w:val="16"/>
                <w:szCs w:val="16"/>
              </w:rPr>
              <w:t>mp</w:t>
            </w:r>
          </w:p>
        </w:tc>
        <w:tc>
          <w:tcPr>
            <w:tcW w:w="367" w:type="pct"/>
            <w:tcBorders>
              <w:top w:val="nil"/>
              <w:left w:val="nil"/>
              <w:bottom w:val="single" w:sz="4" w:space="0" w:color="auto"/>
              <w:right w:val="single" w:sz="4" w:space="0" w:color="auto"/>
            </w:tcBorders>
            <w:shd w:val="clear" w:color="auto" w:fill="auto"/>
            <w:vAlign w:val="bottom"/>
          </w:tcPr>
          <w:p w14:paraId="05FF39A5" w14:textId="48A6B57C" w:rsidR="003A39A3" w:rsidRPr="00D9556C" w:rsidRDefault="00FB4F16" w:rsidP="003A39A3">
            <w:pPr>
              <w:jc w:val="right"/>
              <w:rPr>
                <w:rFonts w:ascii="Calibri" w:hAnsi="Calibri" w:cs="Calibri"/>
                <w:sz w:val="16"/>
                <w:szCs w:val="16"/>
              </w:rPr>
            </w:pPr>
            <w:r>
              <w:rPr>
                <w:rFonts w:ascii="Calibri" w:hAnsi="Calibri" w:cs="Calibri"/>
                <w:sz w:val="16"/>
                <w:szCs w:val="16"/>
              </w:rPr>
              <w:t>125.00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bottom"/>
          </w:tcPr>
          <w:p w14:paraId="2B53226B" w14:textId="0AA3EFC0" w:rsidR="003A39A3" w:rsidRPr="00D07466" w:rsidRDefault="00E84E61" w:rsidP="003A39A3">
            <w:pPr>
              <w:jc w:val="right"/>
              <w:rPr>
                <w:rFonts w:ascii="Calibri" w:hAnsi="Calibri" w:cs="Calibri"/>
                <w:sz w:val="16"/>
                <w:szCs w:val="16"/>
              </w:rPr>
            </w:pPr>
            <w:r>
              <w:rPr>
                <w:rFonts w:ascii="Calibri" w:hAnsi="Calibri" w:cs="Calibri"/>
                <w:sz w:val="16"/>
                <w:szCs w:val="16"/>
              </w:rPr>
              <w:t>39.24</w:t>
            </w:r>
          </w:p>
        </w:tc>
        <w:tc>
          <w:tcPr>
            <w:tcW w:w="423" w:type="pct"/>
            <w:tcBorders>
              <w:top w:val="nil"/>
              <w:left w:val="single" w:sz="8" w:space="0" w:color="auto"/>
              <w:bottom w:val="single" w:sz="4" w:space="0" w:color="auto"/>
              <w:right w:val="single" w:sz="4" w:space="0" w:color="auto"/>
            </w:tcBorders>
            <w:shd w:val="clear" w:color="auto" w:fill="auto"/>
            <w:vAlign w:val="bottom"/>
          </w:tcPr>
          <w:p w14:paraId="2F5C348B" w14:textId="350DED32" w:rsidR="003A39A3" w:rsidRPr="00130B28" w:rsidRDefault="00E84E61" w:rsidP="003A39A3">
            <w:pPr>
              <w:jc w:val="right"/>
              <w:rPr>
                <w:rFonts w:ascii="Calibri" w:hAnsi="Calibri" w:cs="Calibri"/>
                <w:sz w:val="16"/>
                <w:szCs w:val="16"/>
              </w:rPr>
            </w:pPr>
            <w:r>
              <w:rPr>
                <w:rFonts w:ascii="Calibri" w:hAnsi="Calibri" w:cs="Calibri"/>
                <w:sz w:val="16"/>
                <w:szCs w:val="16"/>
              </w:rPr>
              <w:t>1.18</w:t>
            </w:r>
          </w:p>
        </w:tc>
        <w:tc>
          <w:tcPr>
            <w:tcW w:w="621" w:type="pct"/>
            <w:tcBorders>
              <w:top w:val="nil"/>
              <w:left w:val="single" w:sz="4" w:space="0" w:color="auto"/>
              <w:bottom w:val="single" w:sz="4" w:space="0" w:color="auto"/>
              <w:right w:val="single" w:sz="4" w:space="0" w:color="auto"/>
            </w:tcBorders>
            <w:shd w:val="clear" w:color="auto" w:fill="auto"/>
            <w:vAlign w:val="bottom"/>
          </w:tcPr>
          <w:p w14:paraId="03E17FB2" w14:textId="5BA8B35B" w:rsidR="003A39A3" w:rsidRPr="00132524" w:rsidRDefault="00FC2031" w:rsidP="003A39A3">
            <w:pPr>
              <w:jc w:val="right"/>
              <w:rPr>
                <w:rFonts w:ascii="Calibri" w:hAnsi="Calibri" w:cs="Calibri"/>
                <w:color w:val="000000"/>
                <w:sz w:val="16"/>
                <w:szCs w:val="16"/>
              </w:rPr>
            </w:pPr>
            <w:r>
              <w:rPr>
                <w:rFonts w:ascii="Calibri" w:hAnsi="Calibri" w:cs="Calibri"/>
                <w:color w:val="000000"/>
                <w:sz w:val="16"/>
                <w:szCs w:val="16"/>
              </w:rPr>
              <w:t>4,905.00</w:t>
            </w:r>
          </w:p>
        </w:tc>
        <w:tc>
          <w:tcPr>
            <w:tcW w:w="611" w:type="pct"/>
            <w:tcBorders>
              <w:top w:val="nil"/>
              <w:left w:val="nil"/>
              <w:bottom w:val="single" w:sz="4" w:space="0" w:color="auto"/>
              <w:right w:val="single" w:sz="4" w:space="0" w:color="auto"/>
            </w:tcBorders>
            <w:shd w:val="clear" w:color="auto" w:fill="auto"/>
            <w:vAlign w:val="bottom"/>
          </w:tcPr>
          <w:p w14:paraId="7CEC750D" w14:textId="3C22B934" w:rsidR="003A39A3" w:rsidRPr="00132524" w:rsidRDefault="00FC2031" w:rsidP="003A39A3">
            <w:pPr>
              <w:jc w:val="right"/>
              <w:rPr>
                <w:rFonts w:ascii="Calibri" w:hAnsi="Calibri" w:cs="Calibri"/>
                <w:color w:val="000000"/>
                <w:sz w:val="16"/>
                <w:szCs w:val="16"/>
              </w:rPr>
            </w:pPr>
            <w:r>
              <w:rPr>
                <w:rFonts w:ascii="Calibri" w:hAnsi="Calibri" w:cs="Calibri"/>
                <w:color w:val="000000"/>
                <w:sz w:val="16"/>
                <w:szCs w:val="16"/>
              </w:rPr>
              <w:t>147.50</w:t>
            </w:r>
          </w:p>
        </w:tc>
        <w:tc>
          <w:tcPr>
            <w:tcW w:w="737" w:type="pct"/>
            <w:tcBorders>
              <w:top w:val="nil"/>
              <w:left w:val="single" w:sz="4" w:space="0" w:color="auto"/>
              <w:bottom w:val="single" w:sz="4" w:space="0" w:color="auto"/>
              <w:right w:val="single" w:sz="8" w:space="0" w:color="auto"/>
            </w:tcBorders>
            <w:shd w:val="clear" w:color="auto" w:fill="auto"/>
            <w:vAlign w:val="bottom"/>
          </w:tcPr>
          <w:p w14:paraId="16536611" w14:textId="0976119E" w:rsidR="003A39A3" w:rsidRPr="00132524" w:rsidRDefault="00FC2031" w:rsidP="003A39A3">
            <w:pPr>
              <w:jc w:val="right"/>
              <w:rPr>
                <w:rFonts w:ascii="Calibri" w:hAnsi="Calibri" w:cs="Calibri"/>
                <w:color w:val="000000"/>
                <w:sz w:val="16"/>
                <w:szCs w:val="16"/>
              </w:rPr>
            </w:pPr>
            <w:r>
              <w:rPr>
                <w:rFonts w:ascii="Calibri" w:hAnsi="Calibri" w:cs="Calibri"/>
                <w:color w:val="000000"/>
                <w:sz w:val="16"/>
                <w:szCs w:val="16"/>
              </w:rPr>
              <w:t>5,052.50</w:t>
            </w:r>
          </w:p>
        </w:tc>
      </w:tr>
      <w:tr w:rsidR="003A39A3" w:rsidRPr="007D0178" w14:paraId="6F71821B" w14:textId="77777777" w:rsidTr="003A39A3">
        <w:trPr>
          <w:trHeight w:val="386"/>
        </w:trPr>
        <w:tc>
          <w:tcPr>
            <w:tcW w:w="330" w:type="pct"/>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58821F33" w14:textId="77777777" w:rsidR="003A39A3" w:rsidRPr="007D0178" w:rsidRDefault="003A39A3" w:rsidP="003A39A3">
            <w:pPr>
              <w:jc w:val="center"/>
              <w:rPr>
                <w:b/>
                <w:bCs/>
                <w:color w:val="000000"/>
                <w:sz w:val="16"/>
                <w:szCs w:val="16"/>
                <w:lang w:val="en-GB" w:eastAsia="en-GB"/>
              </w:rPr>
            </w:pPr>
          </w:p>
        </w:tc>
        <w:tc>
          <w:tcPr>
            <w:tcW w:w="1092" w:type="pct"/>
            <w:tcBorders>
              <w:top w:val="single" w:sz="4" w:space="0" w:color="auto"/>
              <w:left w:val="nil"/>
              <w:bottom w:val="single" w:sz="4" w:space="0" w:color="auto"/>
              <w:right w:val="nil"/>
            </w:tcBorders>
            <w:shd w:val="clear" w:color="auto" w:fill="A6A6A6" w:themeFill="background1" w:themeFillShade="A6"/>
            <w:noWrap/>
            <w:vAlign w:val="center"/>
          </w:tcPr>
          <w:p w14:paraId="12F3CA23" w14:textId="77777777" w:rsidR="003A39A3" w:rsidRPr="007D0178" w:rsidRDefault="003A39A3" w:rsidP="003A39A3">
            <w:pPr>
              <w:rPr>
                <w:b/>
                <w:bCs/>
                <w:color w:val="000000"/>
                <w:sz w:val="16"/>
                <w:szCs w:val="16"/>
                <w:lang w:val="en-GB" w:eastAsia="en-GB"/>
              </w:rPr>
            </w:pPr>
            <w:r w:rsidRPr="00D07466">
              <w:rPr>
                <w:b/>
                <w:bCs/>
                <w:color w:val="000000"/>
                <w:sz w:val="16"/>
                <w:szCs w:val="16"/>
                <w:lang w:val="en-GB" w:eastAsia="en-GB"/>
              </w:rPr>
              <w:t>Total</w:t>
            </w:r>
            <w:r>
              <w:rPr>
                <w:b/>
                <w:bCs/>
                <w:color w:val="000000"/>
                <w:sz w:val="16"/>
                <w:szCs w:val="16"/>
                <w:lang w:val="en-GB" w:eastAsia="en-GB"/>
              </w:rPr>
              <w:t xml:space="preserve"> trotuare</w:t>
            </w:r>
          </w:p>
        </w:tc>
        <w:tc>
          <w:tcPr>
            <w:tcW w:w="326" w:type="pct"/>
            <w:tcBorders>
              <w:top w:val="single" w:sz="4" w:space="0" w:color="auto"/>
              <w:left w:val="nil"/>
              <w:bottom w:val="single" w:sz="4" w:space="0" w:color="auto"/>
              <w:right w:val="nil"/>
            </w:tcBorders>
            <w:shd w:val="clear" w:color="auto" w:fill="A6A6A6" w:themeFill="background1" w:themeFillShade="A6"/>
            <w:noWrap/>
            <w:vAlign w:val="center"/>
          </w:tcPr>
          <w:p w14:paraId="2D9E55B1" w14:textId="77777777" w:rsidR="003A39A3" w:rsidRPr="007D0178" w:rsidRDefault="003A39A3" w:rsidP="003A39A3">
            <w:pPr>
              <w:rPr>
                <w:color w:val="000000"/>
                <w:sz w:val="16"/>
                <w:szCs w:val="16"/>
                <w:lang w:val="en-GB" w:eastAsia="en-GB"/>
              </w:rPr>
            </w:pPr>
          </w:p>
        </w:tc>
        <w:tc>
          <w:tcPr>
            <w:tcW w:w="367" w:type="pct"/>
            <w:tcBorders>
              <w:top w:val="single" w:sz="4" w:space="0" w:color="auto"/>
              <w:left w:val="nil"/>
              <w:bottom w:val="single" w:sz="4" w:space="0" w:color="auto"/>
              <w:right w:val="nil"/>
            </w:tcBorders>
            <w:shd w:val="clear" w:color="auto" w:fill="A6A6A6" w:themeFill="background1" w:themeFillShade="A6"/>
            <w:noWrap/>
            <w:vAlign w:val="center"/>
          </w:tcPr>
          <w:p w14:paraId="2E4A2AE3" w14:textId="77777777" w:rsidR="003A39A3" w:rsidRPr="007D0178" w:rsidRDefault="003A39A3" w:rsidP="003A39A3">
            <w:pPr>
              <w:rPr>
                <w:color w:val="000000"/>
                <w:sz w:val="16"/>
                <w:szCs w:val="16"/>
                <w:lang w:val="en-GB" w:eastAsia="en-GB"/>
              </w:rPr>
            </w:pPr>
          </w:p>
        </w:tc>
        <w:tc>
          <w:tcPr>
            <w:tcW w:w="493" w:type="pct"/>
            <w:tcBorders>
              <w:top w:val="single" w:sz="4" w:space="0" w:color="auto"/>
              <w:left w:val="nil"/>
              <w:bottom w:val="single" w:sz="4" w:space="0" w:color="auto"/>
              <w:right w:val="nil"/>
            </w:tcBorders>
            <w:shd w:val="clear" w:color="auto" w:fill="A6A6A6" w:themeFill="background1" w:themeFillShade="A6"/>
            <w:noWrap/>
            <w:vAlign w:val="center"/>
          </w:tcPr>
          <w:p w14:paraId="6E5C1A28" w14:textId="77777777" w:rsidR="003A39A3" w:rsidRPr="007D0178" w:rsidRDefault="003A39A3" w:rsidP="003A39A3">
            <w:pPr>
              <w:rPr>
                <w:color w:val="000000"/>
                <w:sz w:val="16"/>
                <w:szCs w:val="16"/>
                <w:lang w:val="en-GB" w:eastAsia="en-GB"/>
              </w:rPr>
            </w:pPr>
          </w:p>
        </w:tc>
        <w:tc>
          <w:tcPr>
            <w:tcW w:w="42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5E646C9C" w14:textId="77777777" w:rsidR="003A39A3" w:rsidRPr="007D0178" w:rsidRDefault="003A39A3" w:rsidP="003A39A3">
            <w:pPr>
              <w:rPr>
                <w:color w:val="000000"/>
                <w:sz w:val="16"/>
                <w:szCs w:val="16"/>
                <w:lang w:val="en-GB" w:eastAsia="en-GB"/>
              </w:rPr>
            </w:pPr>
          </w:p>
        </w:tc>
        <w:tc>
          <w:tcPr>
            <w:tcW w:w="62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0F1C7F" w14:textId="6096F591" w:rsidR="003A39A3" w:rsidRPr="00804BBD" w:rsidRDefault="003A39A3" w:rsidP="003A39A3">
            <w:pPr>
              <w:jc w:val="right"/>
              <w:rPr>
                <w:b/>
                <w:bCs/>
                <w:color w:val="000000"/>
                <w:sz w:val="16"/>
                <w:szCs w:val="16"/>
                <w:lang w:val="en-GB" w:eastAsia="en-GB"/>
              </w:rPr>
            </w:pPr>
          </w:p>
        </w:tc>
        <w:tc>
          <w:tcPr>
            <w:tcW w:w="61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A1B6E3" w14:textId="09D2370F" w:rsidR="003A39A3" w:rsidRPr="00F6732D" w:rsidRDefault="003A39A3" w:rsidP="003A39A3">
            <w:pPr>
              <w:jc w:val="right"/>
              <w:rPr>
                <w:b/>
                <w:bCs/>
                <w:color w:val="000000"/>
                <w:sz w:val="16"/>
                <w:szCs w:val="16"/>
                <w:lang w:val="en-GB" w:eastAsia="en-GB"/>
              </w:rPr>
            </w:pPr>
          </w:p>
        </w:tc>
        <w:tc>
          <w:tcPr>
            <w:tcW w:w="73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0F20332" w14:textId="5DD1719E" w:rsidR="003A39A3" w:rsidRPr="00F6732D" w:rsidRDefault="00FC2031" w:rsidP="003A39A3">
            <w:pPr>
              <w:jc w:val="right"/>
              <w:rPr>
                <w:b/>
                <w:bCs/>
                <w:color w:val="000000"/>
                <w:sz w:val="16"/>
                <w:szCs w:val="16"/>
                <w:lang w:val="en-GB" w:eastAsia="en-GB"/>
              </w:rPr>
            </w:pPr>
            <w:r>
              <w:rPr>
                <w:b/>
                <w:bCs/>
                <w:color w:val="000000"/>
                <w:sz w:val="16"/>
                <w:szCs w:val="16"/>
                <w:lang w:val="en-GB" w:eastAsia="en-GB"/>
              </w:rPr>
              <w:t>10,804.96</w:t>
            </w:r>
          </w:p>
        </w:tc>
      </w:tr>
      <w:tr w:rsidR="003A39A3" w:rsidRPr="007D0178" w14:paraId="2FC2D82A" w14:textId="77777777" w:rsidTr="003A39A3">
        <w:trPr>
          <w:trHeight w:val="386"/>
        </w:trPr>
        <w:tc>
          <w:tcPr>
            <w:tcW w:w="330"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B389E42" w14:textId="77777777" w:rsidR="003A39A3" w:rsidRPr="007D0178" w:rsidRDefault="003A39A3" w:rsidP="003A39A3">
            <w:pPr>
              <w:jc w:val="center"/>
              <w:rPr>
                <w:b/>
                <w:bCs/>
                <w:color w:val="000000"/>
                <w:sz w:val="16"/>
                <w:szCs w:val="16"/>
                <w:lang w:val="en-GB" w:eastAsia="en-GB"/>
              </w:rPr>
            </w:pPr>
            <w:r w:rsidRPr="007D0178">
              <w:rPr>
                <w:b/>
                <w:bCs/>
                <w:color w:val="000000"/>
                <w:sz w:val="16"/>
                <w:szCs w:val="16"/>
                <w:lang w:val="en-GB" w:eastAsia="en-GB"/>
              </w:rPr>
              <w:t>1E</w:t>
            </w:r>
          </w:p>
        </w:tc>
        <w:tc>
          <w:tcPr>
            <w:tcW w:w="1092" w:type="pct"/>
            <w:tcBorders>
              <w:top w:val="single" w:sz="4" w:space="0" w:color="auto"/>
              <w:left w:val="nil"/>
              <w:bottom w:val="single" w:sz="4" w:space="0" w:color="auto"/>
              <w:right w:val="nil"/>
            </w:tcBorders>
            <w:shd w:val="clear" w:color="auto" w:fill="A6A6A6" w:themeFill="background1" w:themeFillShade="A6"/>
            <w:noWrap/>
            <w:vAlign w:val="center"/>
            <w:hideMark/>
          </w:tcPr>
          <w:p w14:paraId="761C417C"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Edilitare</w:t>
            </w:r>
          </w:p>
        </w:tc>
        <w:tc>
          <w:tcPr>
            <w:tcW w:w="326" w:type="pct"/>
            <w:tcBorders>
              <w:top w:val="single" w:sz="4" w:space="0" w:color="auto"/>
              <w:left w:val="nil"/>
              <w:bottom w:val="single" w:sz="4" w:space="0" w:color="auto"/>
              <w:right w:val="nil"/>
            </w:tcBorders>
            <w:shd w:val="clear" w:color="auto" w:fill="A6A6A6" w:themeFill="background1" w:themeFillShade="A6"/>
            <w:noWrap/>
            <w:vAlign w:val="center"/>
            <w:hideMark/>
          </w:tcPr>
          <w:p w14:paraId="35092776"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single" w:sz="4" w:space="0" w:color="auto"/>
              <w:left w:val="nil"/>
              <w:bottom w:val="single" w:sz="4" w:space="0" w:color="auto"/>
              <w:right w:val="nil"/>
            </w:tcBorders>
            <w:shd w:val="clear" w:color="auto" w:fill="A6A6A6" w:themeFill="background1" w:themeFillShade="A6"/>
            <w:noWrap/>
            <w:vAlign w:val="center"/>
            <w:hideMark/>
          </w:tcPr>
          <w:p w14:paraId="3B3BA59F"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single" w:sz="4" w:space="0" w:color="auto"/>
              <w:left w:val="nil"/>
              <w:bottom w:val="single" w:sz="4" w:space="0" w:color="auto"/>
              <w:right w:val="nil"/>
            </w:tcBorders>
            <w:shd w:val="clear" w:color="auto" w:fill="A6A6A6" w:themeFill="background1" w:themeFillShade="A6"/>
            <w:noWrap/>
            <w:vAlign w:val="center"/>
            <w:hideMark/>
          </w:tcPr>
          <w:p w14:paraId="7A4D90BC"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single" w:sz="4" w:space="0" w:color="auto"/>
              <w:left w:val="nil"/>
              <w:bottom w:val="single" w:sz="4" w:space="0" w:color="auto"/>
              <w:right w:val="nil"/>
            </w:tcBorders>
            <w:shd w:val="clear" w:color="auto" w:fill="A6A6A6" w:themeFill="background1" w:themeFillShade="A6"/>
            <w:noWrap/>
            <w:vAlign w:val="center"/>
            <w:hideMark/>
          </w:tcPr>
          <w:p w14:paraId="0CB6838C"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648EF7" w14:textId="77777777" w:rsidR="003A39A3" w:rsidRPr="007D0178" w:rsidRDefault="003A39A3" w:rsidP="003A39A3">
            <w:pPr>
              <w:rPr>
                <w:color w:val="000000"/>
                <w:sz w:val="16"/>
                <w:szCs w:val="16"/>
                <w:lang w:val="en-GB" w:eastAsia="en-GB"/>
              </w:rPr>
            </w:pPr>
          </w:p>
        </w:tc>
        <w:tc>
          <w:tcPr>
            <w:tcW w:w="134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8CD870C"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r>
      <w:tr w:rsidR="003A39A3" w:rsidRPr="007D0178" w14:paraId="421FC923"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60EB7FF3" w14:textId="77777777" w:rsidR="003A39A3" w:rsidRPr="007D0178" w:rsidRDefault="003A39A3" w:rsidP="003A39A3">
            <w:pPr>
              <w:jc w:val="center"/>
              <w:rPr>
                <w:color w:val="000000"/>
                <w:sz w:val="16"/>
                <w:szCs w:val="16"/>
                <w:lang w:val="en-GB" w:eastAsia="en-GB"/>
              </w:rPr>
            </w:pPr>
            <w:r>
              <w:rPr>
                <w:color w:val="000000"/>
                <w:sz w:val="16"/>
                <w:szCs w:val="16"/>
                <w:lang w:val="en-GB" w:eastAsia="en-GB"/>
              </w:rPr>
              <w:t>1E1</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bottom"/>
          </w:tcPr>
          <w:p w14:paraId="45986C10" w14:textId="77777777" w:rsidR="003A39A3" w:rsidRPr="00D32DAE" w:rsidRDefault="003A39A3" w:rsidP="003A39A3">
            <w:pPr>
              <w:rPr>
                <w:color w:val="000000"/>
                <w:sz w:val="16"/>
                <w:szCs w:val="16"/>
                <w:lang w:val="en-GB" w:eastAsia="en-GB"/>
              </w:rPr>
            </w:pPr>
            <w:r w:rsidRPr="00D32DAE">
              <w:rPr>
                <w:rFonts w:ascii="Calibri" w:hAnsi="Calibri" w:cs="Calibri"/>
                <w:color w:val="000000"/>
                <w:sz w:val="16"/>
                <w:szCs w:val="16"/>
              </w:rPr>
              <w:t>ridicare la cota rasuflatori de gaze - capace noi</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0376730A" w14:textId="77777777" w:rsidR="003A39A3" w:rsidRPr="00D32DAE" w:rsidRDefault="003A39A3" w:rsidP="003A39A3">
            <w:pPr>
              <w:jc w:val="center"/>
              <w:rPr>
                <w:color w:val="000000"/>
                <w:sz w:val="16"/>
                <w:szCs w:val="16"/>
                <w:lang w:val="en-GB" w:eastAsia="en-GB"/>
              </w:rPr>
            </w:pPr>
            <w:r w:rsidRPr="00D32DAE">
              <w:rPr>
                <w:rFonts w:ascii="Calibri" w:hAnsi="Calibri" w:cs="Calibri"/>
                <w:color w:val="000000"/>
                <w:sz w:val="16"/>
                <w:szCs w:val="16"/>
              </w:rPr>
              <w:t>buc</w:t>
            </w:r>
          </w:p>
        </w:tc>
        <w:tc>
          <w:tcPr>
            <w:tcW w:w="367" w:type="pct"/>
            <w:tcBorders>
              <w:top w:val="single" w:sz="4" w:space="0" w:color="auto"/>
              <w:left w:val="nil"/>
              <w:bottom w:val="single" w:sz="4" w:space="0" w:color="auto"/>
              <w:right w:val="single" w:sz="4" w:space="0" w:color="auto"/>
            </w:tcBorders>
            <w:shd w:val="clear" w:color="auto" w:fill="auto"/>
            <w:noWrap/>
            <w:vAlign w:val="bottom"/>
          </w:tcPr>
          <w:p w14:paraId="7227F636" w14:textId="0C3B6441" w:rsidR="003A39A3" w:rsidRPr="00D32DAE" w:rsidRDefault="00FB4F16" w:rsidP="003A39A3">
            <w:pPr>
              <w:jc w:val="right"/>
              <w:rPr>
                <w:color w:val="000000"/>
                <w:sz w:val="16"/>
                <w:szCs w:val="16"/>
                <w:lang w:val="en-GB" w:eastAsia="en-GB"/>
              </w:rPr>
            </w:pPr>
            <w:r>
              <w:rPr>
                <w:color w:val="000000"/>
                <w:sz w:val="16"/>
                <w:szCs w:val="16"/>
                <w:lang w:val="en-GB" w:eastAsia="en-GB"/>
              </w:rPr>
              <w:t>0.00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021D5C93" w14:textId="12548F75" w:rsidR="003A39A3" w:rsidRPr="00130B28" w:rsidRDefault="00E84E61" w:rsidP="003A39A3">
            <w:pPr>
              <w:jc w:val="right"/>
              <w:rPr>
                <w:sz w:val="16"/>
                <w:szCs w:val="16"/>
                <w:lang w:val="en-GB" w:eastAsia="en-GB"/>
              </w:rPr>
            </w:pPr>
            <w:r>
              <w:rPr>
                <w:sz w:val="16"/>
                <w:szCs w:val="16"/>
                <w:lang w:val="en-GB" w:eastAsia="en-GB"/>
              </w:rPr>
              <w:t>118.76</w:t>
            </w:r>
          </w:p>
        </w:tc>
        <w:tc>
          <w:tcPr>
            <w:tcW w:w="423" w:type="pct"/>
            <w:tcBorders>
              <w:top w:val="single" w:sz="4" w:space="0" w:color="auto"/>
              <w:left w:val="single" w:sz="8" w:space="0" w:color="auto"/>
              <w:bottom w:val="single" w:sz="4" w:space="0" w:color="auto"/>
              <w:right w:val="single" w:sz="4" w:space="0" w:color="auto"/>
            </w:tcBorders>
            <w:shd w:val="clear" w:color="auto" w:fill="auto"/>
            <w:noWrap/>
            <w:vAlign w:val="bottom"/>
          </w:tcPr>
          <w:p w14:paraId="3B7516B2" w14:textId="73C5F41B" w:rsidR="003A39A3" w:rsidRPr="00130B28" w:rsidRDefault="00E84E61" w:rsidP="003A39A3">
            <w:pPr>
              <w:jc w:val="right"/>
              <w:rPr>
                <w:sz w:val="16"/>
                <w:szCs w:val="16"/>
                <w:lang w:val="en-GB" w:eastAsia="en-GB"/>
              </w:rPr>
            </w:pPr>
            <w:r>
              <w:rPr>
                <w:sz w:val="16"/>
                <w:szCs w:val="16"/>
                <w:lang w:val="en-GB" w:eastAsia="en-GB"/>
              </w:rPr>
              <w:t>3.56</w:t>
            </w:r>
          </w:p>
        </w:tc>
        <w:tc>
          <w:tcPr>
            <w:tcW w:w="621" w:type="pct"/>
            <w:tcBorders>
              <w:top w:val="single" w:sz="4" w:space="0" w:color="auto"/>
              <w:left w:val="nil"/>
              <w:bottom w:val="single" w:sz="4" w:space="0" w:color="auto"/>
              <w:right w:val="single" w:sz="4" w:space="0" w:color="auto"/>
            </w:tcBorders>
            <w:shd w:val="clear" w:color="auto" w:fill="auto"/>
          </w:tcPr>
          <w:p w14:paraId="01DFDCEA" w14:textId="77777777" w:rsidR="00FC2031" w:rsidRDefault="00FC2031" w:rsidP="003A39A3">
            <w:pPr>
              <w:jc w:val="right"/>
              <w:rPr>
                <w:rFonts w:ascii="Calibri" w:hAnsi="Calibri" w:cs="Calibri"/>
                <w:color w:val="000000"/>
                <w:sz w:val="16"/>
                <w:szCs w:val="16"/>
              </w:rPr>
            </w:pPr>
          </w:p>
          <w:p w14:paraId="5858927E" w14:textId="59E002FF" w:rsidR="003A39A3" w:rsidRPr="00D32DAE" w:rsidRDefault="00FC2031" w:rsidP="003A39A3">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58F8D81E" w14:textId="75A37EB4" w:rsidR="003A39A3" w:rsidRPr="00132524" w:rsidRDefault="00FC2031" w:rsidP="003A39A3">
            <w:pPr>
              <w:jc w:val="right"/>
              <w:rPr>
                <w:color w:val="000000"/>
                <w:sz w:val="16"/>
                <w:szCs w:val="16"/>
                <w:lang w:val="en-GB" w:eastAsia="en-GB"/>
              </w:rPr>
            </w:pPr>
            <w:r>
              <w:rPr>
                <w:color w:val="000000"/>
                <w:sz w:val="16"/>
                <w:szCs w:val="16"/>
                <w:lang w:val="en-GB" w:eastAsia="en-GB"/>
              </w:rPr>
              <w:t>0.00</w:t>
            </w:r>
          </w:p>
        </w:tc>
        <w:tc>
          <w:tcPr>
            <w:tcW w:w="737" w:type="pct"/>
            <w:tcBorders>
              <w:top w:val="single" w:sz="4" w:space="0" w:color="auto"/>
              <w:left w:val="single" w:sz="4" w:space="0" w:color="auto"/>
              <w:bottom w:val="single" w:sz="4" w:space="0" w:color="auto"/>
              <w:right w:val="single" w:sz="8" w:space="0" w:color="auto"/>
            </w:tcBorders>
            <w:shd w:val="clear" w:color="auto" w:fill="auto"/>
            <w:noWrap/>
            <w:vAlign w:val="bottom"/>
          </w:tcPr>
          <w:p w14:paraId="5D87E9C3" w14:textId="51EF06AD" w:rsidR="003A39A3" w:rsidRPr="00E361B0" w:rsidRDefault="00FC2031" w:rsidP="003A39A3">
            <w:pPr>
              <w:jc w:val="right"/>
              <w:rPr>
                <w:color w:val="000000"/>
                <w:sz w:val="16"/>
                <w:szCs w:val="16"/>
                <w:lang w:val="en-GB" w:eastAsia="en-GB"/>
              </w:rPr>
            </w:pPr>
            <w:r>
              <w:rPr>
                <w:color w:val="000000"/>
                <w:sz w:val="16"/>
                <w:szCs w:val="16"/>
                <w:lang w:val="en-GB" w:eastAsia="en-GB"/>
              </w:rPr>
              <w:t>0.00</w:t>
            </w:r>
          </w:p>
        </w:tc>
      </w:tr>
      <w:tr w:rsidR="003A39A3" w:rsidRPr="007D0178" w14:paraId="3F0F3C47"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725DEE91" w14:textId="77777777" w:rsidR="003A39A3" w:rsidRPr="007D0178" w:rsidRDefault="003A39A3" w:rsidP="003A39A3">
            <w:pPr>
              <w:jc w:val="center"/>
              <w:rPr>
                <w:color w:val="000000"/>
                <w:sz w:val="16"/>
                <w:szCs w:val="16"/>
                <w:lang w:val="en-GB" w:eastAsia="en-GB"/>
              </w:rPr>
            </w:pPr>
            <w:r>
              <w:rPr>
                <w:color w:val="000000"/>
                <w:sz w:val="16"/>
                <w:szCs w:val="16"/>
                <w:lang w:val="en-GB" w:eastAsia="en-GB"/>
              </w:rPr>
              <w:t>1E8</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bottom"/>
          </w:tcPr>
          <w:p w14:paraId="189614DC" w14:textId="77777777" w:rsidR="003A39A3" w:rsidRPr="00D32DAE" w:rsidRDefault="003A39A3" w:rsidP="003A39A3">
            <w:pPr>
              <w:rPr>
                <w:color w:val="000000"/>
                <w:sz w:val="16"/>
                <w:szCs w:val="16"/>
                <w:lang w:val="en-GB" w:eastAsia="en-GB"/>
              </w:rPr>
            </w:pPr>
            <w:r w:rsidRPr="00D32DAE">
              <w:rPr>
                <w:rFonts w:ascii="Calibri" w:hAnsi="Calibri" w:cs="Calibri"/>
                <w:color w:val="000000"/>
                <w:sz w:val="16"/>
                <w:szCs w:val="16"/>
              </w:rPr>
              <w:t>ridicare la cota camine (capac nou) cu prefabricate si mortar cu intarire rapida si cu inlocuirea tubului de beton</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50AB00C8" w14:textId="77777777" w:rsidR="003A39A3" w:rsidRPr="00D32DAE" w:rsidRDefault="003A39A3" w:rsidP="003A39A3">
            <w:pPr>
              <w:jc w:val="center"/>
              <w:rPr>
                <w:color w:val="000000"/>
                <w:sz w:val="16"/>
                <w:szCs w:val="16"/>
                <w:lang w:val="en-GB" w:eastAsia="en-GB"/>
              </w:rPr>
            </w:pPr>
            <w:r w:rsidRPr="00D32DAE">
              <w:rPr>
                <w:rFonts w:ascii="Calibri" w:hAnsi="Calibri" w:cs="Calibri"/>
                <w:color w:val="000000"/>
                <w:sz w:val="16"/>
                <w:szCs w:val="16"/>
              </w:rPr>
              <w:t>buc</w:t>
            </w:r>
          </w:p>
        </w:tc>
        <w:tc>
          <w:tcPr>
            <w:tcW w:w="367" w:type="pct"/>
            <w:tcBorders>
              <w:top w:val="single" w:sz="4" w:space="0" w:color="auto"/>
              <w:left w:val="nil"/>
              <w:bottom w:val="single" w:sz="4" w:space="0" w:color="auto"/>
              <w:right w:val="single" w:sz="4" w:space="0" w:color="auto"/>
            </w:tcBorders>
            <w:shd w:val="clear" w:color="auto" w:fill="auto"/>
            <w:noWrap/>
            <w:vAlign w:val="bottom"/>
          </w:tcPr>
          <w:p w14:paraId="4B49CFB9" w14:textId="22C2D5F9" w:rsidR="003A39A3" w:rsidRPr="00D32DAE" w:rsidRDefault="00FB4F16" w:rsidP="003A39A3">
            <w:pPr>
              <w:jc w:val="right"/>
              <w:rPr>
                <w:color w:val="000000"/>
                <w:sz w:val="16"/>
                <w:szCs w:val="16"/>
                <w:lang w:val="en-GB" w:eastAsia="en-GB"/>
              </w:rPr>
            </w:pPr>
            <w:r>
              <w:rPr>
                <w:color w:val="000000"/>
                <w:sz w:val="16"/>
                <w:szCs w:val="16"/>
                <w:lang w:val="en-GB" w:eastAsia="en-GB"/>
              </w:rPr>
              <w:t>0.00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69B2C897" w14:textId="78B2EAE5" w:rsidR="003A39A3" w:rsidRPr="00130B28" w:rsidRDefault="00E84E61" w:rsidP="003A39A3">
            <w:pPr>
              <w:jc w:val="right"/>
              <w:rPr>
                <w:sz w:val="16"/>
                <w:szCs w:val="16"/>
                <w:lang w:val="en-GB" w:eastAsia="en-GB"/>
              </w:rPr>
            </w:pPr>
            <w:r>
              <w:rPr>
                <w:sz w:val="16"/>
                <w:szCs w:val="16"/>
                <w:lang w:val="en-GB" w:eastAsia="en-GB"/>
              </w:rPr>
              <w:t>684.80</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0AC647A3" w14:textId="3F368D65" w:rsidR="003A39A3" w:rsidRPr="00130B28" w:rsidRDefault="00E84E61" w:rsidP="003A39A3">
            <w:pPr>
              <w:jc w:val="right"/>
              <w:rPr>
                <w:sz w:val="16"/>
                <w:szCs w:val="16"/>
                <w:lang w:val="en-GB" w:eastAsia="en-GB"/>
              </w:rPr>
            </w:pPr>
            <w:r>
              <w:rPr>
                <w:sz w:val="16"/>
                <w:szCs w:val="16"/>
                <w:lang w:val="en-GB" w:eastAsia="en-GB"/>
              </w:rPr>
              <w:t>20.54</w:t>
            </w:r>
          </w:p>
        </w:tc>
        <w:tc>
          <w:tcPr>
            <w:tcW w:w="621" w:type="pct"/>
            <w:tcBorders>
              <w:top w:val="single" w:sz="4" w:space="0" w:color="auto"/>
              <w:left w:val="nil"/>
              <w:bottom w:val="single" w:sz="4" w:space="0" w:color="auto"/>
              <w:right w:val="single" w:sz="4" w:space="0" w:color="auto"/>
            </w:tcBorders>
            <w:shd w:val="clear" w:color="auto" w:fill="auto"/>
          </w:tcPr>
          <w:p w14:paraId="7D54A546" w14:textId="77777777" w:rsidR="00FC2031" w:rsidRDefault="00FC2031" w:rsidP="003A39A3">
            <w:pPr>
              <w:jc w:val="right"/>
              <w:rPr>
                <w:rFonts w:ascii="Calibri" w:hAnsi="Calibri" w:cs="Calibri"/>
                <w:color w:val="000000"/>
                <w:sz w:val="16"/>
                <w:szCs w:val="16"/>
              </w:rPr>
            </w:pPr>
          </w:p>
          <w:p w14:paraId="71289BA9" w14:textId="77777777" w:rsidR="00FC2031" w:rsidRDefault="00FC2031" w:rsidP="003A39A3">
            <w:pPr>
              <w:jc w:val="right"/>
              <w:rPr>
                <w:rFonts w:ascii="Calibri" w:hAnsi="Calibri" w:cs="Calibri"/>
                <w:color w:val="000000"/>
                <w:sz w:val="16"/>
                <w:szCs w:val="16"/>
              </w:rPr>
            </w:pPr>
          </w:p>
          <w:p w14:paraId="1E2BD681" w14:textId="77777777" w:rsidR="00FC2031" w:rsidRDefault="00FC2031" w:rsidP="003A39A3">
            <w:pPr>
              <w:jc w:val="right"/>
              <w:rPr>
                <w:rFonts w:ascii="Calibri" w:hAnsi="Calibri" w:cs="Calibri"/>
                <w:color w:val="000000"/>
                <w:sz w:val="16"/>
                <w:szCs w:val="16"/>
              </w:rPr>
            </w:pPr>
          </w:p>
          <w:p w14:paraId="715546BF" w14:textId="77777777" w:rsidR="00FC2031" w:rsidRDefault="00FC2031" w:rsidP="003A39A3">
            <w:pPr>
              <w:jc w:val="right"/>
              <w:rPr>
                <w:rFonts w:ascii="Calibri" w:hAnsi="Calibri" w:cs="Calibri"/>
                <w:color w:val="000000"/>
                <w:sz w:val="16"/>
                <w:szCs w:val="16"/>
              </w:rPr>
            </w:pPr>
          </w:p>
          <w:p w14:paraId="2165B82F" w14:textId="12D0DA59" w:rsidR="003A39A3" w:rsidRPr="00D32DAE" w:rsidRDefault="00FC2031" w:rsidP="003A39A3">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5657A5D6" w14:textId="13552824" w:rsidR="003A39A3" w:rsidRPr="00132524" w:rsidRDefault="00FC2031" w:rsidP="003A39A3">
            <w:pPr>
              <w:jc w:val="right"/>
              <w:rPr>
                <w:color w:val="000000"/>
                <w:sz w:val="16"/>
                <w:szCs w:val="16"/>
                <w:lang w:val="en-GB" w:eastAsia="en-GB"/>
              </w:rPr>
            </w:pPr>
            <w:r>
              <w:rPr>
                <w:color w:val="000000"/>
                <w:sz w:val="16"/>
                <w:szCs w:val="16"/>
                <w:lang w:val="en-GB" w:eastAsia="en-GB"/>
              </w:rPr>
              <w:t>0.00</w:t>
            </w:r>
          </w:p>
        </w:tc>
        <w:tc>
          <w:tcPr>
            <w:tcW w:w="737" w:type="pct"/>
            <w:tcBorders>
              <w:top w:val="nil"/>
              <w:left w:val="single" w:sz="4" w:space="0" w:color="auto"/>
              <w:bottom w:val="single" w:sz="4" w:space="0" w:color="auto"/>
              <w:right w:val="single" w:sz="8" w:space="0" w:color="auto"/>
            </w:tcBorders>
            <w:shd w:val="clear" w:color="auto" w:fill="auto"/>
            <w:noWrap/>
            <w:vAlign w:val="bottom"/>
          </w:tcPr>
          <w:p w14:paraId="7B81D682" w14:textId="6FC76D3B" w:rsidR="003A39A3" w:rsidRPr="00E361B0" w:rsidRDefault="00FC2031" w:rsidP="003A39A3">
            <w:pPr>
              <w:jc w:val="right"/>
              <w:rPr>
                <w:color w:val="000000"/>
                <w:sz w:val="16"/>
                <w:szCs w:val="16"/>
                <w:lang w:val="en-GB" w:eastAsia="en-GB"/>
              </w:rPr>
            </w:pPr>
            <w:r>
              <w:rPr>
                <w:color w:val="000000"/>
                <w:sz w:val="16"/>
                <w:szCs w:val="16"/>
                <w:lang w:val="en-GB" w:eastAsia="en-GB"/>
              </w:rPr>
              <w:t>0.00</w:t>
            </w:r>
          </w:p>
        </w:tc>
      </w:tr>
      <w:tr w:rsidR="003A39A3" w:rsidRPr="007D0178" w14:paraId="016537B2"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3B0D316A" w14:textId="77777777" w:rsidR="003A39A3" w:rsidRPr="007D0178" w:rsidRDefault="003A39A3" w:rsidP="003A39A3">
            <w:pPr>
              <w:jc w:val="center"/>
              <w:rPr>
                <w:color w:val="000000"/>
                <w:sz w:val="16"/>
                <w:szCs w:val="16"/>
                <w:lang w:val="en-GB" w:eastAsia="en-GB"/>
              </w:rPr>
            </w:pPr>
            <w:r>
              <w:rPr>
                <w:color w:val="000000"/>
                <w:sz w:val="16"/>
                <w:szCs w:val="16"/>
                <w:lang w:val="en-GB" w:eastAsia="en-GB"/>
              </w:rPr>
              <w:t>1E11</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bottom"/>
          </w:tcPr>
          <w:p w14:paraId="042D79D7" w14:textId="77777777" w:rsidR="003A39A3" w:rsidRPr="00D32DAE" w:rsidRDefault="003A39A3" w:rsidP="003A39A3">
            <w:pPr>
              <w:rPr>
                <w:color w:val="000000"/>
                <w:sz w:val="16"/>
                <w:szCs w:val="16"/>
                <w:lang w:val="en-GB" w:eastAsia="en-GB"/>
              </w:rPr>
            </w:pPr>
            <w:r w:rsidRPr="00D32DAE">
              <w:rPr>
                <w:rFonts w:ascii="Calibri" w:hAnsi="Calibri" w:cs="Calibri"/>
                <w:color w:val="000000"/>
                <w:sz w:val="16"/>
                <w:szCs w:val="16"/>
              </w:rPr>
              <w:t xml:space="preserve">ridicare la cota guri de scurgere </w:t>
            </w:r>
            <w:r w:rsidRPr="00D32DAE">
              <w:rPr>
                <w:rFonts w:ascii="Calibri" w:hAnsi="Calibri" w:cs="Calibri"/>
                <w:color w:val="000000"/>
                <w:sz w:val="16"/>
                <w:szCs w:val="16"/>
              </w:rPr>
              <w:br/>
              <w:t>(gratar nou)</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5FA7E7C6" w14:textId="77777777" w:rsidR="003A39A3" w:rsidRPr="00D32DAE" w:rsidRDefault="003A39A3" w:rsidP="003A39A3">
            <w:pPr>
              <w:jc w:val="center"/>
              <w:rPr>
                <w:color w:val="000000"/>
                <w:sz w:val="16"/>
                <w:szCs w:val="16"/>
                <w:lang w:val="en-GB" w:eastAsia="en-GB"/>
              </w:rPr>
            </w:pPr>
            <w:r w:rsidRPr="00D32DAE">
              <w:rPr>
                <w:rFonts w:ascii="Calibri" w:hAnsi="Calibri" w:cs="Calibri"/>
                <w:color w:val="000000"/>
                <w:sz w:val="16"/>
                <w:szCs w:val="16"/>
              </w:rPr>
              <w:t>buc</w:t>
            </w:r>
          </w:p>
        </w:tc>
        <w:tc>
          <w:tcPr>
            <w:tcW w:w="367" w:type="pct"/>
            <w:tcBorders>
              <w:top w:val="single" w:sz="4" w:space="0" w:color="auto"/>
              <w:left w:val="nil"/>
              <w:bottom w:val="single" w:sz="4" w:space="0" w:color="auto"/>
              <w:right w:val="single" w:sz="4" w:space="0" w:color="auto"/>
            </w:tcBorders>
            <w:shd w:val="clear" w:color="auto" w:fill="auto"/>
            <w:noWrap/>
            <w:vAlign w:val="bottom"/>
          </w:tcPr>
          <w:p w14:paraId="47737963" w14:textId="710A2657" w:rsidR="003A39A3" w:rsidRPr="00D32DAE" w:rsidRDefault="00FB4F16" w:rsidP="003A39A3">
            <w:pPr>
              <w:jc w:val="right"/>
              <w:rPr>
                <w:color w:val="000000"/>
                <w:sz w:val="16"/>
                <w:szCs w:val="16"/>
                <w:lang w:val="en-GB" w:eastAsia="en-GB"/>
              </w:rPr>
            </w:pPr>
            <w:r>
              <w:rPr>
                <w:color w:val="000000"/>
                <w:sz w:val="16"/>
                <w:szCs w:val="16"/>
                <w:lang w:val="en-GB" w:eastAsia="en-GB"/>
              </w:rPr>
              <w:t>0.00</w:t>
            </w:r>
          </w:p>
        </w:tc>
        <w:tc>
          <w:tcPr>
            <w:tcW w:w="493" w:type="pct"/>
            <w:tcBorders>
              <w:top w:val="nil"/>
              <w:left w:val="single" w:sz="4" w:space="0" w:color="auto"/>
              <w:bottom w:val="single" w:sz="4" w:space="0" w:color="auto"/>
              <w:right w:val="single" w:sz="4" w:space="0" w:color="auto"/>
            </w:tcBorders>
            <w:shd w:val="clear" w:color="auto" w:fill="auto"/>
            <w:noWrap/>
            <w:vAlign w:val="bottom"/>
          </w:tcPr>
          <w:p w14:paraId="3404985E" w14:textId="18E01FE8" w:rsidR="003A39A3" w:rsidRPr="00130B28" w:rsidRDefault="00717D4B" w:rsidP="003A39A3">
            <w:pPr>
              <w:jc w:val="right"/>
              <w:rPr>
                <w:sz w:val="16"/>
                <w:szCs w:val="16"/>
                <w:lang w:val="en-GB" w:eastAsia="en-GB"/>
              </w:rPr>
            </w:pPr>
            <w:r>
              <w:rPr>
                <w:sz w:val="16"/>
                <w:szCs w:val="16"/>
                <w:lang w:val="en-GB" w:eastAsia="en-GB"/>
              </w:rPr>
              <w:t>778.65</w:t>
            </w:r>
          </w:p>
        </w:tc>
        <w:tc>
          <w:tcPr>
            <w:tcW w:w="423" w:type="pct"/>
            <w:tcBorders>
              <w:top w:val="nil"/>
              <w:left w:val="single" w:sz="8" w:space="0" w:color="auto"/>
              <w:bottom w:val="single" w:sz="4" w:space="0" w:color="auto"/>
              <w:right w:val="single" w:sz="4" w:space="0" w:color="auto"/>
            </w:tcBorders>
            <w:shd w:val="clear" w:color="auto" w:fill="auto"/>
            <w:noWrap/>
            <w:vAlign w:val="bottom"/>
          </w:tcPr>
          <w:p w14:paraId="2F5619FA" w14:textId="4BCC3F83" w:rsidR="003A39A3" w:rsidRPr="00130B28" w:rsidRDefault="00717D4B" w:rsidP="003A39A3">
            <w:pPr>
              <w:jc w:val="right"/>
              <w:rPr>
                <w:sz w:val="16"/>
                <w:szCs w:val="16"/>
                <w:lang w:val="en-GB" w:eastAsia="en-GB"/>
              </w:rPr>
            </w:pPr>
            <w:r>
              <w:rPr>
                <w:sz w:val="16"/>
                <w:szCs w:val="16"/>
                <w:lang w:val="en-GB" w:eastAsia="en-GB"/>
              </w:rPr>
              <w:t>23.36</w:t>
            </w:r>
          </w:p>
        </w:tc>
        <w:tc>
          <w:tcPr>
            <w:tcW w:w="621" w:type="pct"/>
            <w:tcBorders>
              <w:top w:val="nil"/>
              <w:left w:val="nil"/>
              <w:bottom w:val="single" w:sz="4" w:space="0" w:color="auto"/>
              <w:right w:val="single" w:sz="4" w:space="0" w:color="auto"/>
            </w:tcBorders>
            <w:shd w:val="clear" w:color="auto" w:fill="auto"/>
          </w:tcPr>
          <w:p w14:paraId="2644F9AE" w14:textId="77777777" w:rsidR="00FC2031" w:rsidRDefault="00FC2031" w:rsidP="003A39A3">
            <w:pPr>
              <w:jc w:val="right"/>
              <w:rPr>
                <w:rFonts w:ascii="Calibri" w:hAnsi="Calibri" w:cs="Calibri"/>
                <w:color w:val="000000"/>
                <w:sz w:val="16"/>
                <w:szCs w:val="16"/>
              </w:rPr>
            </w:pPr>
          </w:p>
          <w:p w14:paraId="7B696067" w14:textId="77777777" w:rsidR="00FC2031" w:rsidRDefault="00FC2031" w:rsidP="003A39A3">
            <w:pPr>
              <w:jc w:val="right"/>
              <w:rPr>
                <w:rFonts w:ascii="Calibri" w:hAnsi="Calibri" w:cs="Calibri"/>
                <w:color w:val="000000"/>
                <w:sz w:val="16"/>
                <w:szCs w:val="16"/>
              </w:rPr>
            </w:pPr>
          </w:p>
          <w:p w14:paraId="4E646D3F" w14:textId="3F2B4E58" w:rsidR="003A39A3" w:rsidRPr="00D32DAE" w:rsidRDefault="00FC2031" w:rsidP="003A39A3">
            <w:pPr>
              <w:jc w:val="right"/>
              <w:rPr>
                <w:rFonts w:ascii="Calibri" w:hAnsi="Calibri" w:cs="Calibri"/>
                <w:color w:val="000000"/>
                <w:sz w:val="16"/>
                <w:szCs w:val="16"/>
              </w:rPr>
            </w:pPr>
            <w:r>
              <w:rPr>
                <w:rFonts w:ascii="Calibri" w:hAnsi="Calibri" w:cs="Calibri"/>
                <w:color w:val="000000"/>
                <w:sz w:val="16"/>
                <w:szCs w:val="16"/>
              </w:rPr>
              <w:t>0.00</w:t>
            </w:r>
          </w:p>
        </w:tc>
        <w:tc>
          <w:tcPr>
            <w:tcW w:w="611" w:type="pct"/>
            <w:tcBorders>
              <w:top w:val="nil"/>
              <w:left w:val="nil"/>
              <w:bottom w:val="single" w:sz="4" w:space="0" w:color="auto"/>
              <w:right w:val="single" w:sz="4" w:space="0" w:color="auto"/>
            </w:tcBorders>
            <w:shd w:val="clear" w:color="auto" w:fill="auto"/>
            <w:noWrap/>
            <w:vAlign w:val="bottom"/>
          </w:tcPr>
          <w:p w14:paraId="7DBFE6B8" w14:textId="2BE6D34C" w:rsidR="003A39A3" w:rsidRPr="00132524" w:rsidRDefault="00FC2031" w:rsidP="003A39A3">
            <w:pPr>
              <w:jc w:val="right"/>
              <w:rPr>
                <w:color w:val="000000"/>
                <w:sz w:val="16"/>
                <w:szCs w:val="16"/>
                <w:lang w:val="en-GB" w:eastAsia="en-GB"/>
              </w:rPr>
            </w:pPr>
            <w:r>
              <w:rPr>
                <w:color w:val="000000"/>
                <w:sz w:val="16"/>
                <w:szCs w:val="16"/>
                <w:lang w:val="en-GB" w:eastAsia="en-GB"/>
              </w:rPr>
              <w:t>0.00</w:t>
            </w:r>
          </w:p>
        </w:tc>
        <w:tc>
          <w:tcPr>
            <w:tcW w:w="737" w:type="pct"/>
            <w:tcBorders>
              <w:top w:val="nil"/>
              <w:left w:val="single" w:sz="4" w:space="0" w:color="auto"/>
              <w:bottom w:val="single" w:sz="4" w:space="0" w:color="auto"/>
              <w:right w:val="single" w:sz="8" w:space="0" w:color="auto"/>
            </w:tcBorders>
            <w:shd w:val="clear" w:color="auto" w:fill="auto"/>
            <w:noWrap/>
            <w:vAlign w:val="bottom"/>
          </w:tcPr>
          <w:p w14:paraId="46032312" w14:textId="0289144D" w:rsidR="003A39A3" w:rsidRPr="00E361B0" w:rsidRDefault="00FC2031" w:rsidP="003A39A3">
            <w:pPr>
              <w:jc w:val="right"/>
              <w:rPr>
                <w:color w:val="000000"/>
                <w:sz w:val="16"/>
                <w:szCs w:val="16"/>
                <w:lang w:val="en-GB" w:eastAsia="en-GB"/>
              </w:rPr>
            </w:pPr>
            <w:r>
              <w:rPr>
                <w:color w:val="000000"/>
                <w:sz w:val="16"/>
                <w:szCs w:val="16"/>
                <w:lang w:val="en-GB" w:eastAsia="en-GB"/>
              </w:rPr>
              <w:t>0.00</w:t>
            </w:r>
          </w:p>
        </w:tc>
      </w:tr>
      <w:tr w:rsidR="003A39A3" w:rsidRPr="007D0178" w14:paraId="2DC62294" w14:textId="77777777" w:rsidTr="003A39A3">
        <w:trPr>
          <w:trHeight w:val="386"/>
        </w:trPr>
        <w:tc>
          <w:tcPr>
            <w:tcW w:w="330" w:type="pct"/>
            <w:tcBorders>
              <w:top w:val="nil"/>
              <w:left w:val="single" w:sz="4" w:space="0" w:color="auto"/>
              <w:bottom w:val="single" w:sz="4" w:space="0" w:color="auto"/>
              <w:right w:val="nil"/>
            </w:tcBorders>
            <w:shd w:val="clear" w:color="auto" w:fill="BFBFBF" w:themeFill="background1" w:themeFillShade="BF"/>
            <w:noWrap/>
            <w:vAlign w:val="center"/>
            <w:hideMark/>
          </w:tcPr>
          <w:p w14:paraId="0CCFF104"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1092" w:type="pct"/>
            <w:tcBorders>
              <w:top w:val="nil"/>
              <w:left w:val="nil"/>
              <w:bottom w:val="single" w:sz="4" w:space="0" w:color="auto"/>
              <w:right w:val="nil"/>
            </w:tcBorders>
            <w:shd w:val="clear" w:color="auto" w:fill="BFBFBF" w:themeFill="background1" w:themeFillShade="BF"/>
            <w:noWrap/>
            <w:vAlign w:val="center"/>
            <w:hideMark/>
          </w:tcPr>
          <w:p w14:paraId="205DE0F9"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Total edilitare</w:t>
            </w:r>
          </w:p>
        </w:tc>
        <w:tc>
          <w:tcPr>
            <w:tcW w:w="326" w:type="pct"/>
            <w:tcBorders>
              <w:top w:val="nil"/>
              <w:left w:val="nil"/>
              <w:bottom w:val="single" w:sz="4" w:space="0" w:color="auto"/>
              <w:right w:val="nil"/>
            </w:tcBorders>
            <w:shd w:val="clear" w:color="auto" w:fill="BFBFBF" w:themeFill="background1" w:themeFillShade="BF"/>
            <w:noWrap/>
            <w:vAlign w:val="center"/>
            <w:hideMark/>
          </w:tcPr>
          <w:p w14:paraId="4C8C84FA"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nil"/>
              <w:left w:val="nil"/>
              <w:bottom w:val="single" w:sz="4" w:space="0" w:color="auto"/>
              <w:right w:val="nil"/>
            </w:tcBorders>
            <w:shd w:val="clear" w:color="auto" w:fill="BFBFBF" w:themeFill="background1" w:themeFillShade="BF"/>
            <w:noWrap/>
            <w:vAlign w:val="center"/>
            <w:hideMark/>
          </w:tcPr>
          <w:p w14:paraId="45D64077"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BFBFBF" w:themeFill="background1" w:themeFillShade="BF"/>
            <w:noWrap/>
            <w:vAlign w:val="center"/>
            <w:hideMark/>
          </w:tcPr>
          <w:p w14:paraId="4773E04F"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BFBFBF" w:themeFill="background1" w:themeFillShade="BF"/>
            <w:noWrap/>
            <w:vAlign w:val="center"/>
            <w:hideMark/>
          </w:tcPr>
          <w:p w14:paraId="437110B0"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33F02" w14:textId="4A045F82" w:rsidR="003A39A3" w:rsidRPr="007D0178" w:rsidRDefault="003A39A3" w:rsidP="003A39A3">
            <w:pPr>
              <w:jc w:val="right"/>
              <w:rPr>
                <w:b/>
                <w:bCs/>
                <w:color w:val="000000"/>
                <w:sz w:val="16"/>
                <w:szCs w:val="16"/>
                <w:lang w:val="en-GB" w:eastAsia="en-GB"/>
              </w:rPr>
            </w:pPr>
          </w:p>
        </w:tc>
        <w:tc>
          <w:tcPr>
            <w:tcW w:w="611"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1CA4FEB4" w14:textId="1726E3F8" w:rsidR="003A39A3" w:rsidRPr="007D0178" w:rsidRDefault="003A39A3" w:rsidP="003A39A3">
            <w:pPr>
              <w:jc w:val="right"/>
              <w:rPr>
                <w:b/>
                <w:bCs/>
                <w:color w:val="000000"/>
                <w:sz w:val="16"/>
                <w:szCs w:val="16"/>
                <w:lang w:val="en-GB" w:eastAsia="en-GB"/>
              </w:rPr>
            </w:pPr>
          </w:p>
        </w:tc>
        <w:tc>
          <w:tcPr>
            <w:tcW w:w="737" w:type="pct"/>
            <w:tcBorders>
              <w:top w:val="nil"/>
              <w:left w:val="nil"/>
              <w:bottom w:val="single" w:sz="4" w:space="0" w:color="auto"/>
              <w:right w:val="single" w:sz="4" w:space="0" w:color="auto"/>
            </w:tcBorders>
            <w:shd w:val="clear" w:color="auto" w:fill="BFBFBF" w:themeFill="background1" w:themeFillShade="BF"/>
            <w:noWrap/>
            <w:vAlign w:val="center"/>
          </w:tcPr>
          <w:p w14:paraId="00CC041B" w14:textId="19998C30" w:rsidR="003A39A3" w:rsidRPr="007D0178" w:rsidRDefault="00FC2031" w:rsidP="003A39A3">
            <w:pPr>
              <w:jc w:val="right"/>
              <w:rPr>
                <w:b/>
                <w:bCs/>
                <w:color w:val="000000"/>
                <w:sz w:val="16"/>
                <w:szCs w:val="16"/>
                <w:lang w:val="en-GB" w:eastAsia="en-GB"/>
              </w:rPr>
            </w:pPr>
            <w:r>
              <w:rPr>
                <w:b/>
                <w:bCs/>
                <w:color w:val="000000"/>
                <w:sz w:val="16"/>
                <w:szCs w:val="16"/>
                <w:lang w:val="en-GB" w:eastAsia="en-GB"/>
              </w:rPr>
              <w:t>0.00</w:t>
            </w:r>
          </w:p>
        </w:tc>
      </w:tr>
      <w:tr w:rsidR="003A39A3" w:rsidRPr="007D0178" w14:paraId="221917D3" w14:textId="77777777" w:rsidTr="003A39A3">
        <w:trPr>
          <w:trHeight w:val="386"/>
        </w:trPr>
        <w:tc>
          <w:tcPr>
            <w:tcW w:w="330" w:type="pct"/>
            <w:tcBorders>
              <w:top w:val="nil"/>
              <w:left w:val="single" w:sz="4" w:space="0" w:color="auto"/>
              <w:bottom w:val="single" w:sz="4" w:space="0" w:color="auto"/>
              <w:right w:val="nil"/>
            </w:tcBorders>
            <w:shd w:val="clear" w:color="auto" w:fill="A6A6A6" w:themeFill="background1" w:themeFillShade="A6"/>
            <w:noWrap/>
            <w:vAlign w:val="center"/>
            <w:hideMark/>
          </w:tcPr>
          <w:p w14:paraId="25294609" w14:textId="77777777" w:rsidR="003A39A3" w:rsidRPr="007D0178" w:rsidRDefault="003A39A3" w:rsidP="003A39A3">
            <w:pPr>
              <w:jc w:val="center"/>
              <w:rPr>
                <w:b/>
                <w:bCs/>
                <w:color w:val="000000"/>
                <w:sz w:val="16"/>
                <w:szCs w:val="16"/>
                <w:lang w:val="en-GB" w:eastAsia="en-GB"/>
              </w:rPr>
            </w:pPr>
            <w:r w:rsidRPr="007D0178">
              <w:rPr>
                <w:b/>
                <w:bCs/>
                <w:color w:val="000000"/>
                <w:sz w:val="16"/>
                <w:szCs w:val="16"/>
                <w:lang w:val="en-GB" w:eastAsia="en-GB"/>
              </w:rPr>
              <w:t>2D</w:t>
            </w:r>
          </w:p>
        </w:tc>
        <w:tc>
          <w:tcPr>
            <w:tcW w:w="1092" w:type="pct"/>
            <w:tcBorders>
              <w:top w:val="nil"/>
              <w:left w:val="nil"/>
              <w:bottom w:val="single" w:sz="4" w:space="0" w:color="auto"/>
              <w:right w:val="nil"/>
            </w:tcBorders>
            <w:shd w:val="clear" w:color="auto" w:fill="A6A6A6" w:themeFill="background1" w:themeFillShade="A6"/>
            <w:noWrap/>
            <w:vAlign w:val="center"/>
            <w:hideMark/>
          </w:tcPr>
          <w:p w14:paraId="3B708413"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Diverse</w:t>
            </w:r>
          </w:p>
        </w:tc>
        <w:tc>
          <w:tcPr>
            <w:tcW w:w="326" w:type="pct"/>
            <w:tcBorders>
              <w:top w:val="nil"/>
              <w:left w:val="nil"/>
              <w:bottom w:val="single" w:sz="4" w:space="0" w:color="auto"/>
              <w:right w:val="nil"/>
            </w:tcBorders>
            <w:shd w:val="clear" w:color="auto" w:fill="A6A6A6" w:themeFill="background1" w:themeFillShade="A6"/>
            <w:noWrap/>
            <w:vAlign w:val="center"/>
            <w:hideMark/>
          </w:tcPr>
          <w:p w14:paraId="6687A2F5"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nil"/>
              <w:left w:val="nil"/>
              <w:bottom w:val="single" w:sz="4" w:space="0" w:color="auto"/>
              <w:right w:val="nil"/>
            </w:tcBorders>
            <w:shd w:val="clear" w:color="auto" w:fill="A6A6A6" w:themeFill="background1" w:themeFillShade="A6"/>
            <w:noWrap/>
            <w:vAlign w:val="center"/>
            <w:hideMark/>
          </w:tcPr>
          <w:p w14:paraId="7C836F43"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A6A6A6" w:themeFill="background1" w:themeFillShade="A6"/>
            <w:noWrap/>
            <w:vAlign w:val="center"/>
            <w:hideMark/>
          </w:tcPr>
          <w:p w14:paraId="59504A82"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A6A6A6" w:themeFill="background1" w:themeFillShade="A6"/>
            <w:noWrap/>
            <w:vAlign w:val="center"/>
            <w:hideMark/>
          </w:tcPr>
          <w:p w14:paraId="78475017"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F37DB4" w14:textId="77777777" w:rsidR="003A39A3" w:rsidRPr="007D0178" w:rsidRDefault="003A39A3" w:rsidP="003A39A3">
            <w:pPr>
              <w:rPr>
                <w:color w:val="000000"/>
                <w:sz w:val="16"/>
                <w:szCs w:val="16"/>
                <w:lang w:val="en-GB" w:eastAsia="en-GB"/>
              </w:rPr>
            </w:pPr>
          </w:p>
        </w:tc>
        <w:tc>
          <w:tcPr>
            <w:tcW w:w="1348"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center"/>
          </w:tcPr>
          <w:p w14:paraId="4F2A3AA8" w14:textId="24D0E3D5" w:rsidR="003A39A3" w:rsidRPr="007D0178" w:rsidRDefault="003A39A3" w:rsidP="003A39A3">
            <w:pPr>
              <w:rPr>
                <w:color w:val="000000"/>
                <w:sz w:val="16"/>
                <w:szCs w:val="16"/>
                <w:lang w:val="en-GB" w:eastAsia="en-GB"/>
              </w:rPr>
            </w:pPr>
          </w:p>
        </w:tc>
      </w:tr>
      <w:tr w:rsidR="003A39A3" w:rsidRPr="007D0178" w14:paraId="02C29AFA" w14:textId="77777777" w:rsidTr="003A39A3">
        <w:trPr>
          <w:trHeight w:val="386"/>
        </w:trPr>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EB6F0" w14:textId="7189ED10" w:rsidR="003A39A3" w:rsidRDefault="003A39A3" w:rsidP="003A39A3">
            <w:pPr>
              <w:jc w:val="center"/>
              <w:rPr>
                <w:color w:val="000000"/>
                <w:sz w:val="16"/>
                <w:szCs w:val="16"/>
                <w:lang w:val="en-GB" w:eastAsia="en-GB"/>
              </w:rPr>
            </w:pPr>
            <w:r>
              <w:rPr>
                <w:color w:val="000000"/>
                <w:sz w:val="16"/>
                <w:szCs w:val="16"/>
                <w:lang w:val="en-GB" w:eastAsia="en-GB"/>
              </w:rPr>
              <w:t>2D3</w:t>
            </w:r>
          </w:p>
        </w:tc>
        <w:tc>
          <w:tcPr>
            <w:tcW w:w="1092" w:type="pct"/>
            <w:tcBorders>
              <w:top w:val="nil"/>
              <w:left w:val="nil"/>
              <w:bottom w:val="single" w:sz="4" w:space="0" w:color="auto"/>
              <w:right w:val="single" w:sz="4" w:space="0" w:color="auto"/>
            </w:tcBorders>
            <w:shd w:val="clear" w:color="auto" w:fill="auto"/>
            <w:vAlign w:val="center"/>
          </w:tcPr>
          <w:p w14:paraId="5F8CE955" w14:textId="667E4A4B" w:rsidR="003A39A3" w:rsidRPr="00A967D2" w:rsidRDefault="003A39A3" w:rsidP="003A39A3">
            <w:pPr>
              <w:rPr>
                <w:rFonts w:ascii="Calibri" w:hAnsi="Calibri" w:cs="Calibri"/>
                <w:color w:val="000000"/>
                <w:sz w:val="16"/>
                <w:szCs w:val="16"/>
              </w:rPr>
            </w:pPr>
            <w:r w:rsidRPr="007D0178">
              <w:rPr>
                <w:color w:val="000000"/>
                <w:sz w:val="16"/>
                <w:szCs w:val="16"/>
                <w:lang w:val="en-GB" w:eastAsia="en-GB"/>
              </w:rPr>
              <w:t>Semnalizare rutiera pe timpul executiei lucrarilor</w:t>
            </w:r>
          </w:p>
        </w:tc>
        <w:tc>
          <w:tcPr>
            <w:tcW w:w="326" w:type="pct"/>
            <w:tcBorders>
              <w:top w:val="nil"/>
              <w:left w:val="nil"/>
              <w:bottom w:val="single" w:sz="4" w:space="0" w:color="auto"/>
              <w:right w:val="single" w:sz="4" w:space="0" w:color="auto"/>
            </w:tcBorders>
            <w:shd w:val="clear" w:color="auto" w:fill="auto"/>
            <w:noWrap/>
            <w:vAlign w:val="center"/>
          </w:tcPr>
          <w:p w14:paraId="3BE03B0B" w14:textId="15F503E1" w:rsidR="003A39A3" w:rsidRPr="00A967D2" w:rsidRDefault="003A39A3" w:rsidP="003A39A3">
            <w:pPr>
              <w:jc w:val="center"/>
              <w:rPr>
                <w:rFonts w:ascii="Calibri" w:hAnsi="Calibri" w:cs="Calibri"/>
                <w:color w:val="000000"/>
                <w:sz w:val="16"/>
                <w:szCs w:val="16"/>
              </w:rPr>
            </w:pPr>
            <w:r w:rsidRPr="007D0178">
              <w:rPr>
                <w:color w:val="000000"/>
                <w:sz w:val="16"/>
                <w:szCs w:val="16"/>
                <w:lang w:val="en-GB" w:eastAsia="en-GB"/>
              </w:rPr>
              <w:t>km</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5F4AE" w14:textId="290DD1D6" w:rsidR="003A39A3" w:rsidRPr="00A967D2" w:rsidRDefault="00FB4F16" w:rsidP="003A39A3">
            <w:pPr>
              <w:jc w:val="right"/>
              <w:rPr>
                <w:color w:val="000000"/>
                <w:sz w:val="16"/>
                <w:szCs w:val="16"/>
                <w:lang w:val="en-GB" w:eastAsia="en-GB"/>
              </w:rPr>
            </w:pPr>
            <w:r>
              <w:rPr>
                <w:color w:val="000000"/>
                <w:sz w:val="16"/>
                <w:szCs w:val="16"/>
                <w:lang w:val="en-GB" w:eastAsia="en-GB"/>
              </w:rPr>
              <w:t>0.07</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88F54" w14:textId="1AA43AB5" w:rsidR="003A39A3" w:rsidRPr="00A967D2" w:rsidRDefault="00717D4B" w:rsidP="003A39A3">
            <w:pPr>
              <w:jc w:val="right"/>
              <w:rPr>
                <w:rFonts w:ascii="Calibri" w:hAnsi="Calibri" w:cs="Calibri"/>
                <w:color w:val="000000"/>
                <w:sz w:val="16"/>
                <w:szCs w:val="16"/>
              </w:rPr>
            </w:pPr>
            <w:r>
              <w:rPr>
                <w:rFonts w:ascii="Calibri" w:hAnsi="Calibri" w:cs="Calibri"/>
                <w:color w:val="000000"/>
                <w:sz w:val="16"/>
                <w:szCs w:val="16"/>
              </w:rPr>
              <w:t>506.93</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2F545E" w14:textId="61D1E416" w:rsidR="003A39A3" w:rsidRPr="00130B28" w:rsidRDefault="00717D4B" w:rsidP="003A39A3">
            <w:pPr>
              <w:jc w:val="right"/>
              <w:rPr>
                <w:rFonts w:ascii="Calibri" w:hAnsi="Calibri" w:cs="Calibri"/>
                <w:color w:val="000000"/>
                <w:sz w:val="16"/>
                <w:szCs w:val="16"/>
              </w:rPr>
            </w:pPr>
            <w:r>
              <w:rPr>
                <w:rFonts w:ascii="Calibri" w:hAnsi="Calibri" w:cs="Calibri"/>
                <w:color w:val="000000"/>
                <w:sz w:val="16"/>
                <w:szCs w:val="16"/>
              </w:rPr>
              <w:t>15.21</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11C48599" w14:textId="77C82309" w:rsidR="003A39A3" w:rsidRPr="00A967D2" w:rsidRDefault="00FC2031" w:rsidP="003A39A3">
            <w:pPr>
              <w:jc w:val="right"/>
              <w:rPr>
                <w:rFonts w:ascii="Calibri" w:hAnsi="Calibri" w:cs="Calibri"/>
                <w:sz w:val="16"/>
                <w:szCs w:val="16"/>
              </w:rPr>
            </w:pPr>
            <w:r>
              <w:rPr>
                <w:rFonts w:ascii="Calibri" w:hAnsi="Calibri" w:cs="Calibri"/>
                <w:sz w:val="16"/>
                <w:szCs w:val="16"/>
              </w:rPr>
              <w:t>35.49</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3B460457" w14:textId="45AAB21A" w:rsidR="003A39A3" w:rsidRPr="00FF0E6C" w:rsidRDefault="00FC2031" w:rsidP="003A39A3">
            <w:pPr>
              <w:jc w:val="right"/>
              <w:rPr>
                <w:sz w:val="16"/>
                <w:szCs w:val="16"/>
                <w:lang w:val="en-GB" w:eastAsia="en-GB"/>
              </w:rPr>
            </w:pPr>
            <w:r>
              <w:rPr>
                <w:sz w:val="16"/>
                <w:szCs w:val="16"/>
                <w:lang w:val="en-GB" w:eastAsia="en-GB"/>
              </w:rPr>
              <w:t>1.07</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215B92" w14:textId="022DD06B" w:rsidR="003A39A3" w:rsidRPr="00A967D2" w:rsidRDefault="00FC2031" w:rsidP="003A39A3">
            <w:pPr>
              <w:jc w:val="right"/>
              <w:rPr>
                <w:color w:val="000000"/>
                <w:sz w:val="16"/>
                <w:szCs w:val="16"/>
                <w:lang w:val="en-GB" w:eastAsia="en-GB"/>
              </w:rPr>
            </w:pPr>
            <w:r>
              <w:rPr>
                <w:color w:val="000000"/>
                <w:sz w:val="16"/>
                <w:szCs w:val="16"/>
                <w:lang w:val="en-GB" w:eastAsia="en-GB"/>
              </w:rPr>
              <w:t>36.56</w:t>
            </w:r>
          </w:p>
        </w:tc>
      </w:tr>
      <w:tr w:rsidR="003A39A3" w:rsidRPr="007D0178" w14:paraId="15D1BBD4"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7886B73A" w14:textId="616FD805" w:rsidR="003A39A3" w:rsidRDefault="003A39A3" w:rsidP="003A39A3">
            <w:pPr>
              <w:jc w:val="center"/>
              <w:rPr>
                <w:color w:val="000000"/>
                <w:sz w:val="16"/>
                <w:szCs w:val="16"/>
                <w:lang w:val="en-GB" w:eastAsia="en-GB"/>
              </w:rPr>
            </w:pPr>
            <w:r w:rsidRPr="007D0178">
              <w:rPr>
                <w:color w:val="000000"/>
                <w:sz w:val="16"/>
                <w:szCs w:val="16"/>
                <w:lang w:val="en-GB" w:eastAsia="en-GB"/>
              </w:rPr>
              <w:t>2D4</w:t>
            </w:r>
          </w:p>
        </w:tc>
        <w:tc>
          <w:tcPr>
            <w:tcW w:w="1092" w:type="pct"/>
            <w:tcBorders>
              <w:top w:val="nil"/>
              <w:left w:val="nil"/>
              <w:bottom w:val="single" w:sz="4" w:space="0" w:color="auto"/>
              <w:right w:val="single" w:sz="4" w:space="0" w:color="auto"/>
            </w:tcBorders>
            <w:shd w:val="clear" w:color="auto" w:fill="auto"/>
            <w:vAlign w:val="center"/>
          </w:tcPr>
          <w:p w14:paraId="63301412" w14:textId="1ABF146E" w:rsidR="003A39A3" w:rsidRPr="00A967D2" w:rsidRDefault="003A39A3" w:rsidP="003A39A3">
            <w:pPr>
              <w:rPr>
                <w:rFonts w:ascii="Calibri" w:hAnsi="Calibri" w:cs="Calibri"/>
                <w:color w:val="000000"/>
                <w:sz w:val="16"/>
                <w:szCs w:val="16"/>
              </w:rPr>
            </w:pPr>
            <w:r>
              <w:rPr>
                <w:color w:val="000000"/>
                <w:sz w:val="16"/>
                <w:szCs w:val="16"/>
                <w:lang w:val="en-GB" w:eastAsia="en-GB"/>
              </w:rPr>
              <w:t>s</w:t>
            </w:r>
            <w:r w:rsidRPr="007D0178">
              <w:rPr>
                <w:color w:val="000000"/>
                <w:sz w:val="16"/>
                <w:szCs w:val="16"/>
                <w:lang w:val="en-GB" w:eastAsia="en-GB"/>
              </w:rPr>
              <w:t>emnalizare rutiera orizontala-marcaje rutiere longitudinale</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ED4E0" w14:textId="1EAF7440" w:rsidR="003A39A3" w:rsidRPr="00A967D2" w:rsidRDefault="003A39A3" w:rsidP="003A39A3">
            <w:pPr>
              <w:jc w:val="center"/>
              <w:rPr>
                <w:rFonts w:ascii="Calibri" w:hAnsi="Calibri" w:cs="Calibri"/>
                <w:color w:val="000000"/>
                <w:sz w:val="16"/>
                <w:szCs w:val="16"/>
              </w:rPr>
            </w:pPr>
            <w:r>
              <w:rPr>
                <w:rFonts w:ascii="Calibri" w:hAnsi="Calibri" w:cs="Calibri"/>
                <w:color w:val="000000"/>
                <w:sz w:val="16"/>
                <w:szCs w:val="16"/>
              </w:rPr>
              <w:t>km</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96327" w14:textId="07D2485F" w:rsidR="003A39A3" w:rsidRPr="00A967D2" w:rsidRDefault="00FB4F16" w:rsidP="003A39A3">
            <w:pPr>
              <w:jc w:val="right"/>
              <w:rPr>
                <w:color w:val="000000"/>
                <w:sz w:val="16"/>
                <w:szCs w:val="16"/>
                <w:lang w:val="en-GB" w:eastAsia="en-GB"/>
              </w:rPr>
            </w:pPr>
            <w:r>
              <w:rPr>
                <w:color w:val="000000"/>
                <w:sz w:val="16"/>
                <w:szCs w:val="16"/>
                <w:lang w:val="en-GB" w:eastAsia="en-GB"/>
              </w:rPr>
              <w:t>0.00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D977A" w14:textId="5C17207F" w:rsidR="003A39A3" w:rsidRPr="00A967D2" w:rsidRDefault="00717D4B" w:rsidP="003A39A3">
            <w:pPr>
              <w:jc w:val="right"/>
              <w:rPr>
                <w:rFonts w:ascii="Calibri" w:hAnsi="Calibri" w:cs="Calibri"/>
                <w:color w:val="000000"/>
                <w:sz w:val="16"/>
                <w:szCs w:val="16"/>
              </w:rPr>
            </w:pPr>
            <w:r>
              <w:rPr>
                <w:rFonts w:ascii="Calibri" w:hAnsi="Calibri" w:cs="Calibri"/>
                <w:color w:val="000000"/>
                <w:sz w:val="16"/>
                <w:szCs w:val="16"/>
              </w:rPr>
              <w:t>1,952.49</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8E1A9" w14:textId="7F1FFFD0" w:rsidR="003A39A3" w:rsidRPr="00130B28" w:rsidRDefault="00717D4B" w:rsidP="003A39A3">
            <w:pPr>
              <w:jc w:val="right"/>
              <w:rPr>
                <w:rFonts w:ascii="Calibri" w:hAnsi="Calibri" w:cs="Calibri"/>
                <w:color w:val="000000"/>
                <w:sz w:val="16"/>
                <w:szCs w:val="16"/>
              </w:rPr>
            </w:pPr>
            <w:r>
              <w:rPr>
                <w:rFonts w:ascii="Calibri" w:hAnsi="Calibri" w:cs="Calibri"/>
                <w:color w:val="000000"/>
                <w:sz w:val="16"/>
                <w:szCs w:val="16"/>
              </w:rPr>
              <w:t>58.57</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1605EF08" w14:textId="59376990" w:rsidR="003A39A3" w:rsidRPr="00A967D2" w:rsidRDefault="00FC2031" w:rsidP="003A39A3">
            <w:pPr>
              <w:jc w:val="right"/>
              <w:rPr>
                <w:rFonts w:ascii="Calibri" w:hAnsi="Calibri" w:cs="Calibri"/>
                <w:sz w:val="16"/>
                <w:szCs w:val="16"/>
              </w:rPr>
            </w:pPr>
            <w:r>
              <w:rPr>
                <w:rFonts w:ascii="Calibri" w:hAnsi="Calibri" w:cs="Calibri"/>
                <w:sz w:val="16"/>
                <w:szCs w:val="16"/>
              </w:rPr>
              <w:t>0.00</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7CAFC930" w14:textId="78520F65" w:rsidR="003A39A3" w:rsidRPr="00FF0E6C" w:rsidRDefault="00FC2031" w:rsidP="003A39A3">
            <w:pPr>
              <w:jc w:val="right"/>
              <w:rPr>
                <w:sz w:val="16"/>
                <w:szCs w:val="16"/>
                <w:lang w:val="en-GB" w:eastAsia="en-GB"/>
              </w:rPr>
            </w:pPr>
            <w:r>
              <w:rPr>
                <w:sz w:val="16"/>
                <w:szCs w:val="16"/>
                <w:lang w:val="en-GB" w:eastAsia="en-GB"/>
              </w:rPr>
              <w:t>0.00</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C63AFB" w14:textId="34384A6C" w:rsidR="003A39A3" w:rsidRPr="00A967D2" w:rsidRDefault="00FC2031" w:rsidP="003A39A3">
            <w:pPr>
              <w:jc w:val="right"/>
              <w:rPr>
                <w:color w:val="000000"/>
                <w:sz w:val="16"/>
                <w:szCs w:val="16"/>
                <w:lang w:val="en-GB" w:eastAsia="en-GB"/>
              </w:rPr>
            </w:pPr>
            <w:r>
              <w:rPr>
                <w:color w:val="000000"/>
                <w:sz w:val="16"/>
                <w:szCs w:val="16"/>
                <w:lang w:val="en-GB" w:eastAsia="en-GB"/>
              </w:rPr>
              <w:t>0.00</w:t>
            </w:r>
          </w:p>
        </w:tc>
      </w:tr>
      <w:tr w:rsidR="003A39A3" w:rsidRPr="007D0178" w14:paraId="5BC9A7C3" w14:textId="77777777" w:rsidTr="003A39A3">
        <w:trPr>
          <w:trHeight w:val="386"/>
        </w:trPr>
        <w:tc>
          <w:tcPr>
            <w:tcW w:w="330" w:type="pct"/>
            <w:tcBorders>
              <w:top w:val="nil"/>
              <w:left w:val="single" w:sz="4" w:space="0" w:color="auto"/>
              <w:bottom w:val="single" w:sz="4" w:space="0" w:color="auto"/>
              <w:right w:val="single" w:sz="4" w:space="0" w:color="auto"/>
            </w:tcBorders>
            <w:shd w:val="clear" w:color="auto" w:fill="auto"/>
            <w:noWrap/>
            <w:vAlign w:val="center"/>
          </w:tcPr>
          <w:p w14:paraId="3F29DB65" w14:textId="70EFDE0B" w:rsidR="003A39A3" w:rsidRDefault="003A39A3" w:rsidP="003A39A3">
            <w:pPr>
              <w:jc w:val="center"/>
              <w:rPr>
                <w:color w:val="000000"/>
                <w:sz w:val="16"/>
                <w:szCs w:val="16"/>
                <w:lang w:val="en-GB" w:eastAsia="en-GB"/>
              </w:rPr>
            </w:pPr>
            <w:r>
              <w:rPr>
                <w:color w:val="000000"/>
                <w:sz w:val="16"/>
                <w:szCs w:val="16"/>
                <w:lang w:val="en-GB" w:eastAsia="en-GB"/>
              </w:rPr>
              <w:t>2D5</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bottom"/>
          </w:tcPr>
          <w:p w14:paraId="43D28131" w14:textId="3D26393E" w:rsidR="003A39A3" w:rsidRPr="00A967D2" w:rsidRDefault="003A39A3" w:rsidP="003A39A3">
            <w:pPr>
              <w:rPr>
                <w:rFonts w:ascii="Calibri" w:hAnsi="Calibri" w:cs="Calibri"/>
                <w:color w:val="000000"/>
                <w:sz w:val="16"/>
                <w:szCs w:val="16"/>
              </w:rPr>
            </w:pPr>
            <w:r w:rsidRPr="00A967D2">
              <w:rPr>
                <w:rFonts w:ascii="Calibri" w:hAnsi="Calibri" w:cs="Calibri"/>
                <w:color w:val="000000"/>
                <w:sz w:val="16"/>
                <w:szCs w:val="16"/>
              </w:rPr>
              <w:t>semnalizare rutiera orizontala - marcaje rutiere transversale</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7DB303EC" w14:textId="7E6ED311" w:rsidR="003A39A3" w:rsidRPr="00A967D2" w:rsidRDefault="003A39A3" w:rsidP="003A39A3">
            <w:pPr>
              <w:jc w:val="center"/>
              <w:rPr>
                <w:rFonts w:ascii="Calibri" w:hAnsi="Calibri" w:cs="Calibri"/>
                <w:color w:val="000000"/>
                <w:sz w:val="16"/>
                <w:szCs w:val="16"/>
              </w:rPr>
            </w:pPr>
            <w:r w:rsidRPr="00A967D2">
              <w:rPr>
                <w:rFonts w:ascii="Calibri" w:hAnsi="Calibri" w:cs="Calibri"/>
                <w:color w:val="000000"/>
                <w:sz w:val="16"/>
                <w:szCs w:val="16"/>
              </w:rPr>
              <w:t>mp</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A6DBE" w14:textId="773B49BB" w:rsidR="003A39A3" w:rsidRPr="00A967D2" w:rsidRDefault="00FB4F16" w:rsidP="003A39A3">
            <w:pPr>
              <w:jc w:val="right"/>
              <w:rPr>
                <w:color w:val="000000"/>
                <w:sz w:val="16"/>
                <w:szCs w:val="16"/>
                <w:lang w:val="en-GB" w:eastAsia="en-GB"/>
              </w:rPr>
            </w:pPr>
            <w:r>
              <w:rPr>
                <w:color w:val="000000"/>
                <w:sz w:val="16"/>
                <w:szCs w:val="16"/>
                <w:lang w:val="en-GB" w:eastAsia="en-GB"/>
              </w:rPr>
              <w:t>8.00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40F95A" w14:textId="37F7F26F" w:rsidR="003A39A3" w:rsidRPr="00A967D2" w:rsidRDefault="00717D4B" w:rsidP="003A39A3">
            <w:pPr>
              <w:jc w:val="right"/>
              <w:rPr>
                <w:rFonts w:ascii="Calibri" w:hAnsi="Calibri" w:cs="Calibri"/>
                <w:color w:val="000000"/>
                <w:sz w:val="16"/>
                <w:szCs w:val="16"/>
              </w:rPr>
            </w:pPr>
            <w:r>
              <w:rPr>
                <w:rFonts w:ascii="Calibri" w:hAnsi="Calibri" w:cs="Calibri"/>
                <w:color w:val="000000"/>
                <w:sz w:val="16"/>
                <w:szCs w:val="16"/>
              </w:rPr>
              <w:t>23.91</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AB7AE" w14:textId="544AF20D" w:rsidR="003A39A3" w:rsidRPr="00130B28" w:rsidRDefault="00717D4B" w:rsidP="003A39A3">
            <w:pPr>
              <w:jc w:val="right"/>
              <w:rPr>
                <w:rFonts w:ascii="Calibri" w:hAnsi="Calibri" w:cs="Calibri"/>
                <w:color w:val="000000"/>
                <w:sz w:val="16"/>
                <w:szCs w:val="16"/>
              </w:rPr>
            </w:pPr>
            <w:r>
              <w:rPr>
                <w:rFonts w:ascii="Calibri" w:hAnsi="Calibri" w:cs="Calibri"/>
                <w:color w:val="000000"/>
                <w:sz w:val="16"/>
                <w:szCs w:val="16"/>
              </w:rPr>
              <w:t>0.72</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0B555AB7" w14:textId="66B76CE1" w:rsidR="003A39A3" w:rsidRPr="00A967D2" w:rsidRDefault="00FC2031" w:rsidP="003A39A3">
            <w:pPr>
              <w:jc w:val="right"/>
              <w:rPr>
                <w:rFonts w:ascii="Calibri" w:hAnsi="Calibri" w:cs="Calibri"/>
                <w:sz w:val="16"/>
                <w:szCs w:val="16"/>
              </w:rPr>
            </w:pPr>
            <w:r>
              <w:rPr>
                <w:rFonts w:ascii="Calibri" w:hAnsi="Calibri" w:cs="Calibri"/>
                <w:sz w:val="16"/>
                <w:szCs w:val="16"/>
              </w:rPr>
              <w:t>191.28</w:t>
            </w:r>
          </w:p>
        </w:tc>
        <w:tc>
          <w:tcPr>
            <w:tcW w:w="611" w:type="pct"/>
            <w:tcBorders>
              <w:top w:val="single" w:sz="4" w:space="0" w:color="auto"/>
              <w:left w:val="nil"/>
              <w:bottom w:val="single" w:sz="4" w:space="0" w:color="auto"/>
              <w:right w:val="single" w:sz="4" w:space="0" w:color="auto"/>
            </w:tcBorders>
            <w:shd w:val="clear" w:color="auto" w:fill="auto"/>
            <w:noWrap/>
            <w:vAlign w:val="bottom"/>
          </w:tcPr>
          <w:p w14:paraId="6485E36A" w14:textId="7B28F971" w:rsidR="003A39A3" w:rsidRPr="00FF0E6C" w:rsidRDefault="00FC2031" w:rsidP="003A39A3">
            <w:pPr>
              <w:jc w:val="right"/>
              <w:rPr>
                <w:sz w:val="16"/>
                <w:szCs w:val="16"/>
                <w:lang w:val="en-GB" w:eastAsia="en-GB"/>
              </w:rPr>
            </w:pPr>
            <w:r>
              <w:rPr>
                <w:sz w:val="16"/>
                <w:szCs w:val="16"/>
                <w:lang w:val="en-GB" w:eastAsia="en-GB"/>
              </w:rPr>
              <w:t>5.76</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2378A" w14:textId="62606C95" w:rsidR="003A39A3" w:rsidRPr="00A967D2" w:rsidRDefault="00FC2031" w:rsidP="003A39A3">
            <w:pPr>
              <w:jc w:val="right"/>
              <w:rPr>
                <w:color w:val="000000"/>
                <w:sz w:val="16"/>
                <w:szCs w:val="16"/>
                <w:lang w:val="en-GB" w:eastAsia="en-GB"/>
              </w:rPr>
            </w:pPr>
            <w:r>
              <w:rPr>
                <w:color w:val="000000"/>
                <w:sz w:val="16"/>
                <w:szCs w:val="16"/>
                <w:lang w:val="en-GB" w:eastAsia="en-GB"/>
              </w:rPr>
              <w:t>197.04</w:t>
            </w:r>
          </w:p>
        </w:tc>
      </w:tr>
      <w:tr w:rsidR="003A39A3" w:rsidRPr="007D0178" w14:paraId="7AD128ED" w14:textId="77777777" w:rsidTr="003A39A3">
        <w:trPr>
          <w:trHeight w:val="386"/>
        </w:trPr>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7067F" w14:textId="77777777" w:rsidR="003A39A3" w:rsidRPr="007D0178" w:rsidRDefault="003A39A3" w:rsidP="003A39A3">
            <w:pPr>
              <w:jc w:val="center"/>
              <w:rPr>
                <w:color w:val="000000"/>
                <w:sz w:val="16"/>
                <w:szCs w:val="16"/>
                <w:lang w:val="en-GB" w:eastAsia="en-GB"/>
              </w:rPr>
            </w:pPr>
            <w:r>
              <w:rPr>
                <w:color w:val="000000"/>
                <w:sz w:val="16"/>
                <w:szCs w:val="16"/>
                <w:lang w:val="en-GB" w:eastAsia="en-GB"/>
              </w:rPr>
              <w:t>2D10</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bottom"/>
          </w:tcPr>
          <w:p w14:paraId="5360EA10" w14:textId="77777777" w:rsidR="003A39A3" w:rsidRPr="00A967D2" w:rsidRDefault="003A39A3" w:rsidP="003A39A3">
            <w:pPr>
              <w:rPr>
                <w:color w:val="000000"/>
                <w:sz w:val="16"/>
                <w:szCs w:val="16"/>
                <w:lang w:val="en-GB" w:eastAsia="en-GB"/>
              </w:rPr>
            </w:pPr>
            <w:r w:rsidRPr="00A967D2">
              <w:rPr>
                <w:rFonts w:ascii="Calibri" w:hAnsi="Calibri" w:cs="Calibri"/>
                <w:color w:val="000000"/>
                <w:sz w:val="16"/>
                <w:szCs w:val="16"/>
              </w:rPr>
              <w:t>taxa groapa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03CEE" w14:textId="77777777" w:rsidR="003A39A3" w:rsidRPr="00A967D2" w:rsidRDefault="003A39A3" w:rsidP="003A39A3">
            <w:pPr>
              <w:jc w:val="center"/>
              <w:rPr>
                <w:color w:val="000000"/>
                <w:sz w:val="16"/>
                <w:szCs w:val="16"/>
                <w:lang w:val="en-GB" w:eastAsia="en-GB"/>
              </w:rPr>
            </w:pPr>
            <w:r w:rsidRPr="00A967D2">
              <w:rPr>
                <w:rFonts w:ascii="Calibri" w:hAnsi="Calibri" w:cs="Calibri"/>
                <w:color w:val="000000"/>
                <w:sz w:val="16"/>
                <w:szCs w:val="16"/>
              </w:rPr>
              <w:t>t</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E5D7D" w14:textId="008189AD" w:rsidR="003A39A3" w:rsidRPr="00A967D2" w:rsidRDefault="00FB4F16" w:rsidP="003A39A3">
            <w:pPr>
              <w:jc w:val="right"/>
              <w:rPr>
                <w:color w:val="000000"/>
                <w:sz w:val="16"/>
                <w:szCs w:val="16"/>
                <w:lang w:val="en-GB" w:eastAsia="en-GB"/>
              </w:rPr>
            </w:pPr>
            <w:r>
              <w:rPr>
                <w:color w:val="000000"/>
                <w:sz w:val="16"/>
                <w:szCs w:val="16"/>
                <w:lang w:val="en-GB" w:eastAsia="en-GB"/>
              </w:rPr>
              <w:t>416.00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554E3" w14:textId="19D2E90B" w:rsidR="003A39A3" w:rsidRPr="00A967D2" w:rsidRDefault="00717D4B" w:rsidP="003A39A3">
            <w:pPr>
              <w:jc w:val="right"/>
              <w:rPr>
                <w:color w:val="000000"/>
                <w:sz w:val="16"/>
                <w:szCs w:val="16"/>
                <w:lang w:val="en-GB" w:eastAsia="en-GB"/>
              </w:rPr>
            </w:pPr>
            <w:r>
              <w:rPr>
                <w:color w:val="000000"/>
                <w:sz w:val="16"/>
                <w:szCs w:val="16"/>
                <w:lang w:val="en-GB" w:eastAsia="en-GB"/>
              </w:rPr>
              <w:t>10.00</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63F17" w14:textId="360A15A7" w:rsidR="003A39A3" w:rsidRPr="00130B28" w:rsidRDefault="00717D4B" w:rsidP="003A39A3">
            <w:pPr>
              <w:jc w:val="right"/>
              <w:rPr>
                <w:color w:val="000000"/>
                <w:sz w:val="16"/>
                <w:szCs w:val="16"/>
                <w:lang w:val="en-GB" w:eastAsia="en-GB"/>
              </w:rPr>
            </w:pPr>
            <w:r>
              <w:rPr>
                <w:color w:val="000000"/>
                <w:sz w:val="16"/>
                <w:szCs w:val="16"/>
                <w:lang w:val="en-GB" w:eastAsia="en-GB"/>
              </w:rPr>
              <w:t>0.30</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14:paraId="6B26E981" w14:textId="1D64F16A" w:rsidR="003A39A3" w:rsidRPr="00A967D2" w:rsidRDefault="00FC2031" w:rsidP="003A39A3">
            <w:pPr>
              <w:jc w:val="right"/>
              <w:rPr>
                <w:rFonts w:ascii="Calibri" w:hAnsi="Calibri" w:cs="Calibri"/>
                <w:sz w:val="16"/>
                <w:szCs w:val="16"/>
              </w:rPr>
            </w:pPr>
            <w:r>
              <w:rPr>
                <w:rFonts w:ascii="Calibri" w:hAnsi="Calibri" w:cs="Calibri"/>
                <w:sz w:val="16"/>
                <w:szCs w:val="16"/>
              </w:rPr>
              <w:t>4,160.00</w:t>
            </w:r>
          </w:p>
        </w:tc>
        <w:tc>
          <w:tcPr>
            <w:tcW w:w="611" w:type="pct"/>
            <w:tcBorders>
              <w:top w:val="single" w:sz="4" w:space="0" w:color="auto"/>
              <w:left w:val="nil"/>
              <w:bottom w:val="nil"/>
              <w:right w:val="single" w:sz="4" w:space="0" w:color="auto"/>
            </w:tcBorders>
            <w:shd w:val="clear" w:color="auto" w:fill="auto"/>
            <w:noWrap/>
            <w:vAlign w:val="bottom"/>
          </w:tcPr>
          <w:p w14:paraId="4ED8D7D3" w14:textId="5825FED0" w:rsidR="003A39A3" w:rsidRPr="00FF0E6C" w:rsidRDefault="00FC2031" w:rsidP="003A39A3">
            <w:pPr>
              <w:jc w:val="right"/>
              <w:rPr>
                <w:sz w:val="16"/>
                <w:szCs w:val="16"/>
                <w:lang w:val="en-GB" w:eastAsia="en-GB"/>
              </w:rPr>
            </w:pPr>
            <w:r>
              <w:rPr>
                <w:sz w:val="16"/>
                <w:szCs w:val="16"/>
                <w:lang w:val="en-GB" w:eastAsia="en-GB"/>
              </w:rPr>
              <w:t>124.80</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C8B19" w14:textId="002BECF3" w:rsidR="003A39A3" w:rsidRPr="00A967D2" w:rsidRDefault="00FC2031" w:rsidP="003A39A3">
            <w:pPr>
              <w:jc w:val="right"/>
              <w:rPr>
                <w:color w:val="000000"/>
                <w:sz w:val="16"/>
                <w:szCs w:val="16"/>
                <w:lang w:val="en-GB" w:eastAsia="en-GB"/>
              </w:rPr>
            </w:pPr>
            <w:r>
              <w:rPr>
                <w:color w:val="000000"/>
                <w:sz w:val="16"/>
                <w:szCs w:val="16"/>
                <w:lang w:val="en-GB" w:eastAsia="en-GB"/>
              </w:rPr>
              <w:t>4,284.80</w:t>
            </w:r>
          </w:p>
        </w:tc>
      </w:tr>
      <w:tr w:rsidR="003A39A3" w:rsidRPr="007D0178" w14:paraId="1A8F071D" w14:textId="77777777" w:rsidTr="003A39A3">
        <w:trPr>
          <w:trHeight w:val="386"/>
        </w:trPr>
        <w:tc>
          <w:tcPr>
            <w:tcW w:w="330"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451C0D33"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 </w:t>
            </w:r>
          </w:p>
        </w:tc>
        <w:tc>
          <w:tcPr>
            <w:tcW w:w="1092" w:type="pct"/>
            <w:tcBorders>
              <w:top w:val="single" w:sz="4" w:space="0" w:color="auto"/>
              <w:left w:val="nil"/>
              <w:bottom w:val="single" w:sz="4" w:space="0" w:color="auto"/>
              <w:right w:val="nil"/>
            </w:tcBorders>
            <w:shd w:val="clear" w:color="auto" w:fill="BFBFBF" w:themeFill="background1" w:themeFillShade="BF"/>
            <w:noWrap/>
            <w:vAlign w:val="center"/>
            <w:hideMark/>
          </w:tcPr>
          <w:p w14:paraId="6033362A"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Total diverse</w:t>
            </w:r>
          </w:p>
        </w:tc>
        <w:tc>
          <w:tcPr>
            <w:tcW w:w="326" w:type="pct"/>
            <w:tcBorders>
              <w:top w:val="single" w:sz="4" w:space="0" w:color="auto"/>
              <w:left w:val="nil"/>
              <w:bottom w:val="single" w:sz="4" w:space="0" w:color="auto"/>
              <w:right w:val="nil"/>
            </w:tcBorders>
            <w:shd w:val="clear" w:color="auto" w:fill="BFBFBF" w:themeFill="background1" w:themeFillShade="BF"/>
            <w:noWrap/>
            <w:vAlign w:val="center"/>
            <w:hideMark/>
          </w:tcPr>
          <w:p w14:paraId="27B1E4E4"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single" w:sz="4" w:space="0" w:color="auto"/>
              <w:left w:val="nil"/>
              <w:bottom w:val="single" w:sz="4" w:space="0" w:color="auto"/>
              <w:right w:val="nil"/>
            </w:tcBorders>
            <w:shd w:val="clear" w:color="auto" w:fill="BFBFBF" w:themeFill="background1" w:themeFillShade="BF"/>
            <w:noWrap/>
            <w:vAlign w:val="center"/>
            <w:hideMark/>
          </w:tcPr>
          <w:p w14:paraId="6EA6CD6D"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single" w:sz="4" w:space="0" w:color="auto"/>
              <w:left w:val="nil"/>
              <w:bottom w:val="single" w:sz="4" w:space="0" w:color="auto"/>
              <w:right w:val="nil"/>
            </w:tcBorders>
            <w:shd w:val="clear" w:color="auto" w:fill="BFBFBF" w:themeFill="background1" w:themeFillShade="BF"/>
            <w:noWrap/>
            <w:vAlign w:val="center"/>
            <w:hideMark/>
          </w:tcPr>
          <w:p w14:paraId="1023BD32"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single" w:sz="4" w:space="0" w:color="auto"/>
              <w:left w:val="nil"/>
              <w:bottom w:val="single" w:sz="4" w:space="0" w:color="auto"/>
              <w:right w:val="nil"/>
            </w:tcBorders>
            <w:shd w:val="clear" w:color="auto" w:fill="BFBFBF" w:themeFill="background1" w:themeFillShade="BF"/>
            <w:noWrap/>
            <w:vAlign w:val="center"/>
            <w:hideMark/>
          </w:tcPr>
          <w:p w14:paraId="461DDE89"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D7A0C8" w14:textId="77777777" w:rsidR="003A39A3" w:rsidRPr="007D0178" w:rsidRDefault="003A39A3" w:rsidP="003A39A3">
            <w:pPr>
              <w:jc w:val="right"/>
              <w:rPr>
                <w:b/>
                <w:bCs/>
                <w:color w:val="000000"/>
                <w:sz w:val="16"/>
                <w:szCs w:val="16"/>
                <w:lang w:val="en-GB" w:eastAsia="en-GB"/>
              </w:rP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3FDE44" w14:textId="2E73B757" w:rsidR="003A39A3" w:rsidRPr="007D0178" w:rsidRDefault="003A39A3" w:rsidP="003A39A3">
            <w:pPr>
              <w:jc w:val="right"/>
              <w:rPr>
                <w:b/>
                <w:bCs/>
                <w:color w:val="000000"/>
                <w:sz w:val="16"/>
                <w:szCs w:val="16"/>
                <w:lang w:val="en-GB" w:eastAsia="en-GB"/>
              </w:rPr>
            </w:pPr>
          </w:p>
        </w:tc>
        <w:tc>
          <w:tcPr>
            <w:tcW w:w="73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C3EA6BA" w14:textId="757E92F6" w:rsidR="003A39A3" w:rsidRPr="007D0178" w:rsidRDefault="00FC2031" w:rsidP="003A39A3">
            <w:pPr>
              <w:jc w:val="right"/>
              <w:rPr>
                <w:b/>
                <w:bCs/>
                <w:color w:val="000000"/>
                <w:sz w:val="16"/>
                <w:szCs w:val="16"/>
                <w:lang w:val="en-GB" w:eastAsia="en-GB"/>
              </w:rPr>
            </w:pPr>
            <w:r>
              <w:rPr>
                <w:b/>
                <w:bCs/>
                <w:color w:val="000000"/>
                <w:sz w:val="16"/>
                <w:szCs w:val="16"/>
                <w:lang w:val="en-GB" w:eastAsia="en-GB"/>
              </w:rPr>
              <w:t>4,518.40</w:t>
            </w:r>
          </w:p>
        </w:tc>
      </w:tr>
      <w:tr w:rsidR="003A39A3" w:rsidRPr="007D0178" w14:paraId="48AB1334" w14:textId="77777777" w:rsidTr="003A39A3">
        <w:trPr>
          <w:trHeight w:val="386"/>
        </w:trPr>
        <w:tc>
          <w:tcPr>
            <w:tcW w:w="330" w:type="pct"/>
            <w:tcBorders>
              <w:top w:val="nil"/>
              <w:left w:val="single" w:sz="4" w:space="0" w:color="auto"/>
              <w:bottom w:val="single" w:sz="4" w:space="0" w:color="auto"/>
              <w:right w:val="nil"/>
            </w:tcBorders>
            <w:shd w:val="clear" w:color="auto" w:fill="auto"/>
            <w:noWrap/>
            <w:vAlign w:val="center"/>
            <w:hideMark/>
          </w:tcPr>
          <w:p w14:paraId="7C109955"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1092" w:type="pct"/>
            <w:tcBorders>
              <w:top w:val="nil"/>
              <w:left w:val="nil"/>
              <w:bottom w:val="single" w:sz="4" w:space="0" w:color="auto"/>
              <w:right w:val="nil"/>
            </w:tcBorders>
            <w:shd w:val="clear" w:color="auto" w:fill="auto"/>
            <w:noWrap/>
            <w:vAlign w:val="center"/>
            <w:hideMark/>
          </w:tcPr>
          <w:p w14:paraId="23D73BC1"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TOTAL FARA T</w:t>
            </w:r>
            <w:r>
              <w:rPr>
                <w:b/>
                <w:bCs/>
                <w:color w:val="000000"/>
                <w:sz w:val="16"/>
                <w:szCs w:val="16"/>
                <w:lang w:val="en-GB" w:eastAsia="en-GB"/>
              </w:rPr>
              <w:t>.</w:t>
            </w:r>
            <w:r w:rsidRPr="007D0178">
              <w:rPr>
                <w:b/>
                <w:bCs/>
                <w:color w:val="000000"/>
                <w:sz w:val="16"/>
                <w:szCs w:val="16"/>
                <w:lang w:val="en-GB" w:eastAsia="en-GB"/>
              </w:rPr>
              <w:t>V</w:t>
            </w:r>
            <w:r>
              <w:rPr>
                <w:b/>
                <w:bCs/>
                <w:color w:val="000000"/>
                <w:sz w:val="16"/>
                <w:szCs w:val="16"/>
                <w:lang w:val="en-GB" w:eastAsia="en-GB"/>
              </w:rPr>
              <w:t>.</w:t>
            </w:r>
            <w:r w:rsidRPr="007D0178">
              <w:rPr>
                <w:b/>
                <w:bCs/>
                <w:color w:val="000000"/>
                <w:sz w:val="16"/>
                <w:szCs w:val="16"/>
                <w:lang w:val="en-GB" w:eastAsia="en-GB"/>
              </w:rPr>
              <w:t>A</w:t>
            </w:r>
            <w:r>
              <w:rPr>
                <w:b/>
                <w:bCs/>
                <w:color w:val="000000"/>
                <w:sz w:val="16"/>
                <w:szCs w:val="16"/>
                <w:lang w:val="en-GB" w:eastAsia="en-GB"/>
              </w:rPr>
              <w:t>.</w:t>
            </w:r>
          </w:p>
        </w:tc>
        <w:tc>
          <w:tcPr>
            <w:tcW w:w="326" w:type="pct"/>
            <w:tcBorders>
              <w:top w:val="nil"/>
              <w:left w:val="nil"/>
              <w:bottom w:val="single" w:sz="4" w:space="0" w:color="auto"/>
              <w:right w:val="nil"/>
            </w:tcBorders>
            <w:shd w:val="clear" w:color="auto" w:fill="auto"/>
            <w:noWrap/>
            <w:vAlign w:val="center"/>
            <w:hideMark/>
          </w:tcPr>
          <w:p w14:paraId="131C27EB"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nil"/>
              <w:left w:val="nil"/>
              <w:bottom w:val="single" w:sz="4" w:space="0" w:color="auto"/>
              <w:right w:val="nil"/>
            </w:tcBorders>
            <w:shd w:val="clear" w:color="auto" w:fill="auto"/>
            <w:noWrap/>
            <w:vAlign w:val="center"/>
            <w:hideMark/>
          </w:tcPr>
          <w:p w14:paraId="3A341CD1"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auto"/>
            <w:noWrap/>
            <w:vAlign w:val="center"/>
            <w:hideMark/>
          </w:tcPr>
          <w:p w14:paraId="7C424B79"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auto"/>
            <w:noWrap/>
            <w:vAlign w:val="center"/>
            <w:hideMark/>
          </w:tcPr>
          <w:p w14:paraId="16566116"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tcPr>
          <w:p w14:paraId="1BD0ACFB" w14:textId="07626B2F" w:rsidR="003A39A3" w:rsidRPr="007D0178" w:rsidRDefault="003A39A3" w:rsidP="003A39A3">
            <w:pPr>
              <w:jc w:val="right"/>
              <w:rPr>
                <w:b/>
                <w:bCs/>
                <w:color w:val="000000"/>
                <w:sz w:val="16"/>
                <w:szCs w:val="16"/>
                <w:lang w:val="en-GB" w:eastAsia="en-GB"/>
              </w:rPr>
            </w:pPr>
          </w:p>
        </w:tc>
        <w:tc>
          <w:tcPr>
            <w:tcW w:w="611" w:type="pct"/>
            <w:tcBorders>
              <w:top w:val="nil"/>
              <w:left w:val="single" w:sz="4" w:space="0" w:color="auto"/>
              <w:bottom w:val="single" w:sz="4" w:space="0" w:color="auto"/>
              <w:right w:val="single" w:sz="4" w:space="0" w:color="auto"/>
            </w:tcBorders>
            <w:shd w:val="clear" w:color="auto" w:fill="auto"/>
            <w:noWrap/>
            <w:vAlign w:val="center"/>
          </w:tcPr>
          <w:p w14:paraId="2F88E936" w14:textId="3B4CABAA" w:rsidR="003A39A3" w:rsidRPr="007D0178" w:rsidRDefault="003A39A3" w:rsidP="003A39A3">
            <w:pPr>
              <w:jc w:val="right"/>
              <w:rPr>
                <w:b/>
                <w:bCs/>
                <w:color w:val="000000"/>
                <w:sz w:val="16"/>
                <w:szCs w:val="16"/>
                <w:lang w:val="en-GB" w:eastAsia="en-GB"/>
              </w:rPr>
            </w:pPr>
          </w:p>
        </w:tc>
        <w:tc>
          <w:tcPr>
            <w:tcW w:w="737" w:type="pct"/>
            <w:tcBorders>
              <w:top w:val="nil"/>
              <w:left w:val="nil"/>
              <w:bottom w:val="single" w:sz="4" w:space="0" w:color="auto"/>
              <w:right w:val="single" w:sz="4" w:space="0" w:color="auto"/>
            </w:tcBorders>
            <w:shd w:val="clear" w:color="auto" w:fill="auto"/>
            <w:noWrap/>
            <w:vAlign w:val="center"/>
          </w:tcPr>
          <w:p w14:paraId="326786CC" w14:textId="36232674" w:rsidR="003A39A3" w:rsidRPr="007D0178" w:rsidRDefault="00C373F9" w:rsidP="003A39A3">
            <w:pPr>
              <w:jc w:val="right"/>
              <w:rPr>
                <w:b/>
                <w:bCs/>
                <w:color w:val="000000"/>
                <w:sz w:val="16"/>
                <w:szCs w:val="16"/>
                <w:lang w:val="en-GB" w:eastAsia="en-GB"/>
              </w:rPr>
            </w:pPr>
            <w:bookmarkStart w:id="19" w:name="_Hlk30604191"/>
            <w:r>
              <w:rPr>
                <w:b/>
                <w:bCs/>
                <w:color w:val="000000"/>
                <w:sz w:val="16"/>
                <w:szCs w:val="16"/>
                <w:lang w:val="en-GB" w:eastAsia="en-GB"/>
              </w:rPr>
              <w:t>82,320.58</w:t>
            </w:r>
            <w:bookmarkEnd w:id="19"/>
          </w:p>
        </w:tc>
      </w:tr>
      <w:tr w:rsidR="003A39A3" w:rsidRPr="007D0178" w14:paraId="389455EB" w14:textId="77777777" w:rsidTr="003A39A3">
        <w:trPr>
          <w:trHeight w:val="386"/>
        </w:trPr>
        <w:tc>
          <w:tcPr>
            <w:tcW w:w="330" w:type="pct"/>
            <w:tcBorders>
              <w:top w:val="nil"/>
              <w:left w:val="single" w:sz="4" w:space="0" w:color="auto"/>
              <w:bottom w:val="single" w:sz="4" w:space="0" w:color="auto"/>
              <w:right w:val="nil"/>
            </w:tcBorders>
            <w:shd w:val="clear" w:color="auto" w:fill="auto"/>
            <w:noWrap/>
            <w:vAlign w:val="center"/>
            <w:hideMark/>
          </w:tcPr>
          <w:p w14:paraId="660C9C96"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1092" w:type="pct"/>
            <w:tcBorders>
              <w:top w:val="nil"/>
              <w:left w:val="nil"/>
              <w:bottom w:val="single" w:sz="4" w:space="0" w:color="auto"/>
              <w:right w:val="nil"/>
            </w:tcBorders>
            <w:shd w:val="clear" w:color="auto" w:fill="auto"/>
            <w:noWrap/>
            <w:vAlign w:val="center"/>
            <w:hideMark/>
          </w:tcPr>
          <w:p w14:paraId="0CE01983"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w:t>
            </w:r>
            <w:r>
              <w:rPr>
                <w:b/>
                <w:bCs/>
                <w:color w:val="000000"/>
                <w:sz w:val="16"/>
                <w:szCs w:val="16"/>
                <w:lang w:val="en-GB" w:eastAsia="en-GB"/>
              </w:rPr>
              <w:t>.</w:t>
            </w:r>
            <w:r w:rsidRPr="007D0178">
              <w:rPr>
                <w:b/>
                <w:bCs/>
                <w:color w:val="000000"/>
                <w:sz w:val="16"/>
                <w:szCs w:val="16"/>
                <w:lang w:val="en-GB" w:eastAsia="en-GB"/>
              </w:rPr>
              <w:t>V</w:t>
            </w:r>
            <w:r>
              <w:rPr>
                <w:b/>
                <w:bCs/>
                <w:color w:val="000000"/>
                <w:sz w:val="16"/>
                <w:szCs w:val="16"/>
                <w:lang w:val="en-GB" w:eastAsia="en-GB"/>
              </w:rPr>
              <w:t>.</w:t>
            </w:r>
            <w:r w:rsidRPr="007D0178">
              <w:rPr>
                <w:b/>
                <w:bCs/>
                <w:color w:val="000000"/>
                <w:sz w:val="16"/>
                <w:szCs w:val="16"/>
                <w:lang w:val="en-GB" w:eastAsia="en-GB"/>
              </w:rPr>
              <w:t>A</w:t>
            </w:r>
            <w:r>
              <w:rPr>
                <w:b/>
                <w:bCs/>
                <w:color w:val="000000"/>
                <w:sz w:val="16"/>
                <w:szCs w:val="16"/>
                <w:lang w:val="en-GB" w:eastAsia="en-GB"/>
              </w:rPr>
              <w:t>.</w:t>
            </w:r>
            <w:r w:rsidRPr="007D0178">
              <w:rPr>
                <w:b/>
                <w:bCs/>
                <w:color w:val="000000"/>
                <w:sz w:val="16"/>
                <w:szCs w:val="16"/>
                <w:lang w:val="en-GB" w:eastAsia="en-GB"/>
              </w:rPr>
              <w:t xml:space="preserve"> 19%</w:t>
            </w:r>
          </w:p>
        </w:tc>
        <w:tc>
          <w:tcPr>
            <w:tcW w:w="326" w:type="pct"/>
            <w:tcBorders>
              <w:top w:val="nil"/>
              <w:left w:val="nil"/>
              <w:bottom w:val="single" w:sz="4" w:space="0" w:color="auto"/>
              <w:right w:val="nil"/>
            </w:tcBorders>
            <w:shd w:val="clear" w:color="auto" w:fill="auto"/>
            <w:noWrap/>
            <w:vAlign w:val="center"/>
            <w:hideMark/>
          </w:tcPr>
          <w:p w14:paraId="0C3F631A"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nil"/>
              <w:left w:val="nil"/>
              <w:bottom w:val="single" w:sz="4" w:space="0" w:color="auto"/>
              <w:right w:val="nil"/>
            </w:tcBorders>
            <w:shd w:val="clear" w:color="auto" w:fill="auto"/>
            <w:noWrap/>
            <w:vAlign w:val="center"/>
            <w:hideMark/>
          </w:tcPr>
          <w:p w14:paraId="76C98BDF"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auto"/>
            <w:noWrap/>
            <w:vAlign w:val="center"/>
            <w:hideMark/>
          </w:tcPr>
          <w:p w14:paraId="2D07E964"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auto"/>
            <w:noWrap/>
            <w:vAlign w:val="center"/>
            <w:hideMark/>
          </w:tcPr>
          <w:p w14:paraId="23917314"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tcPr>
          <w:p w14:paraId="615D5471" w14:textId="77777777" w:rsidR="003A39A3" w:rsidRPr="007D0178" w:rsidRDefault="003A39A3" w:rsidP="003A39A3">
            <w:pPr>
              <w:jc w:val="right"/>
              <w:rPr>
                <w:b/>
                <w:bCs/>
                <w:color w:val="000000"/>
                <w:sz w:val="16"/>
                <w:szCs w:val="16"/>
                <w:lang w:val="en-GB" w:eastAsia="en-GB"/>
              </w:rPr>
            </w:pPr>
          </w:p>
        </w:tc>
        <w:tc>
          <w:tcPr>
            <w:tcW w:w="611" w:type="pct"/>
            <w:tcBorders>
              <w:top w:val="nil"/>
              <w:left w:val="single" w:sz="4" w:space="0" w:color="auto"/>
              <w:bottom w:val="single" w:sz="4" w:space="0" w:color="auto"/>
              <w:right w:val="single" w:sz="4" w:space="0" w:color="auto"/>
            </w:tcBorders>
            <w:shd w:val="clear" w:color="auto" w:fill="auto"/>
            <w:noWrap/>
            <w:vAlign w:val="center"/>
          </w:tcPr>
          <w:p w14:paraId="547D658A" w14:textId="77777777" w:rsidR="003A39A3" w:rsidRPr="007D0178" w:rsidRDefault="003A39A3" w:rsidP="003A39A3">
            <w:pPr>
              <w:jc w:val="right"/>
              <w:rPr>
                <w:b/>
                <w:bCs/>
                <w:color w:val="000000"/>
                <w:sz w:val="16"/>
                <w:szCs w:val="16"/>
                <w:lang w:val="en-GB" w:eastAsia="en-GB"/>
              </w:rPr>
            </w:pPr>
          </w:p>
        </w:tc>
        <w:tc>
          <w:tcPr>
            <w:tcW w:w="737" w:type="pct"/>
            <w:tcBorders>
              <w:top w:val="nil"/>
              <w:left w:val="nil"/>
              <w:bottom w:val="single" w:sz="4" w:space="0" w:color="auto"/>
              <w:right w:val="single" w:sz="4" w:space="0" w:color="auto"/>
            </w:tcBorders>
            <w:shd w:val="clear" w:color="auto" w:fill="auto"/>
            <w:noWrap/>
            <w:vAlign w:val="center"/>
          </w:tcPr>
          <w:p w14:paraId="69AD4DF3" w14:textId="1E01F6D3" w:rsidR="003A39A3" w:rsidRPr="007D0178" w:rsidRDefault="00C373F9" w:rsidP="003A39A3">
            <w:pPr>
              <w:jc w:val="right"/>
              <w:rPr>
                <w:b/>
                <w:bCs/>
                <w:color w:val="000000"/>
                <w:sz w:val="16"/>
                <w:szCs w:val="16"/>
                <w:lang w:val="en-GB" w:eastAsia="en-GB"/>
              </w:rPr>
            </w:pPr>
            <w:bookmarkStart w:id="20" w:name="_Hlk30604226"/>
            <w:r>
              <w:rPr>
                <w:b/>
                <w:bCs/>
                <w:color w:val="000000"/>
                <w:sz w:val="16"/>
                <w:szCs w:val="16"/>
                <w:lang w:val="en-GB" w:eastAsia="en-GB"/>
              </w:rPr>
              <w:t>15,640.91</w:t>
            </w:r>
            <w:bookmarkEnd w:id="20"/>
          </w:p>
        </w:tc>
      </w:tr>
      <w:tr w:rsidR="003A39A3" w:rsidRPr="007D0178" w14:paraId="3A0B535E" w14:textId="77777777" w:rsidTr="003A39A3">
        <w:trPr>
          <w:trHeight w:val="386"/>
        </w:trPr>
        <w:tc>
          <w:tcPr>
            <w:tcW w:w="330" w:type="pct"/>
            <w:tcBorders>
              <w:top w:val="nil"/>
              <w:left w:val="single" w:sz="4" w:space="0" w:color="auto"/>
              <w:bottom w:val="single" w:sz="4" w:space="0" w:color="auto"/>
              <w:right w:val="nil"/>
            </w:tcBorders>
            <w:shd w:val="clear" w:color="auto" w:fill="auto"/>
            <w:noWrap/>
            <w:vAlign w:val="center"/>
            <w:hideMark/>
          </w:tcPr>
          <w:p w14:paraId="2DB0EEC4"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1092" w:type="pct"/>
            <w:tcBorders>
              <w:top w:val="nil"/>
              <w:left w:val="nil"/>
              <w:bottom w:val="single" w:sz="4" w:space="0" w:color="auto"/>
              <w:right w:val="nil"/>
            </w:tcBorders>
            <w:shd w:val="clear" w:color="auto" w:fill="auto"/>
            <w:noWrap/>
            <w:vAlign w:val="center"/>
            <w:hideMark/>
          </w:tcPr>
          <w:p w14:paraId="77C4993C" w14:textId="77777777" w:rsidR="003A39A3" w:rsidRPr="007D0178" w:rsidRDefault="003A39A3" w:rsidP="003A39A3">
            <w:pPr>
              <w:rPr>
                <w:b/>
                <w:bCs/>
                <w:color w:val="000000"/>
                <w:sz w:val="16"/>
                <w:szCs w:val="16"/>
                <w:lang w:val="en-GB" w:eastAsia="en-GB"/>
              </w:rPr>
            </w:pPr>
            <w:r w:rsidRPr="007D0178">
              <w:rPr>
                <w:b/>
                <w:bCs/>
                <w:color w:val="000000"/>
                <w:sz w:val="16"/>
                <w:szCs w:val="16"/>
                <w:lang w:val="en-GB" w:eastAsia="en-GB"/>
              </w:rPr>
              <w:t>TOTAL CU T</w:t>
            </w:r>
            <w:r>
              <w:rPr>
                <w:b/>
                <w:bCs/>
                <w:color w:val="000000"/>
                <w:sz w:val="16"/>
                <w:szCs w:val="16"/>
                <w:lang w:val="en-GB" w:eastAsia="en-GB"/>
              </w:rPr>
              <w:t>.</w:t>
            </w:r>
            <w:r w:rsidRPr="007D0178">
              <w:rPr>
                <w:b/>
                <w:bCs/>
                <w:color w:val="000000"/>
                <w:sz w:val="16"/>
                <w:szCs w:val="16"/>
                <w:lang w:val="en-GB" w:eastAsia="en-GB"/>
              </w:rPr>
              <w:t>V</w:t>
            </w:r>
            <w:r>
              <w:rPr>
                <w:b/>
                <w:bCs/>
                <w:color w:val="000000"/>
                <w:sz w:val="16"/>
                <w:szCs w:val="16"/>
                <w:lang w:val="en-GB" w:eastAsia="en-GB"/>
              </w:rPr>
              <w:t>.</w:t>
            </w:r>
            <w:r w:rsidRPr="007D0178">
              <w:rPr>
                <w:b/>
                <w:bCs/>
                <w:color w:val="000000"/>
                <w:sz w:val="16"/>
                <w:szCs w:val="16"/>
                <w:lang w:val="en-GB" w:eastAsia="en-GB"/>
              </w:rPr>
              <w:t>A</w:t>
            </w:r>
            <w:r>
              <w:rPr>
                <w:b/>
                <w:bCs/>
                <w:color w:val="000000"/>
                <w:sz w:val="16"/>
                <w:szCs w:val="16"/>
                <w:lang w:val="en-GB" w:eastAsia="en-GB"/>
              </w:rPr>
              <w:t>.</w:t>
            </w:r>
          </w:p>
        </w:tc>
        <w:tc>
          <w:tcPr>
            <w:tcW w:w="326" w:type="pct"/>
            <w:tcBorders>
              <w:top w:val="nil"/>
              <w:left w:val="nil"/>
              <w:bottom w:val="single" w:sz="4" w:space="0" w:color="auto"/>
              <w:right w:val="nil"/>
            </w:tcBorders>
            <w:shd w:val="clear" w:color="auto" w:fill="auto"/>
            <w:noWrap/>
            <w:vAlign w:val="center"/>
            <w:hideMark/>
          </w:tcPr>
          <w:p w14:paraId="4C37904D"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367" w:type="pct"/>
            <w:tcBorders>
              <w:top w:val="nil"/>
              <w:left w:val="nil"/>
              <w:bottom w:val="single" w:sz="4" w:space="0" w:color="auto"/>
              <w:right w:val="nil"/>
            </w:tcBorders>
            <w:shd w:val="clear" w:color="auto" w:fill="auto"/>
            <w:noWrap/>
            <w:vAlign w:val="center"/>
            <w:hideMark/>
          </w:tcPr>
          <w:p w14:paraId="0AA7BD68"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93" w:type="pct"/>
            <w:tcBorders>
              <w:top w:val="nil"/>
              <w:left w:val="nil"/>
              <w:bottom w:val="single" w:sz="4" w:space="0" w:color="auto"/>
              <w:right w:val="nil"/>
            </w:tcBorders>
            <w:shd w:val="clear" w:color="auto" w:fill="auto"/>
            <w:noWrap/>
            <w:vAlign w:val="center"/>
            <w:hideMark/>
          </w:tcPr>
          <w:p w14:paraId="6019F3AE"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423" w:type="pct"/>
            <w:tcBorders>
              <w:top w:val="nil"/>
              <w:left w:val="nil"/>
              <w:bottom w:val="single" w:sz="4" w:space="0" w:color="auto"/>
              <w:right w:val="nil"/>
            </w:tcBorders>
            <w:shd w:val="clear" w:color="auto" w:fill="auto"/>
            <w:noWrap/>
            <w:vAlign w:val="center"/>
            <w:hideMark/>
          </w:tcPr>
          <w:p w14:paraId="5EA63D31" w14:textId="77777777" w:rsidR="003A39A3" w:rsidRPr="007D0178" w:rsidRDefault="003A39A3" w:rsidP="003A39A3">
            <w:pPr>
              <w:rPr>
                <w:color w:val="000000"/>
                <w:sz w:val="16"/>
                <w:szCs w:val="16"/>
                <w:lang w:val="en-GB" w:eastAsia="en-GB"/>
              </w:rPr>
            </w:pPr>
            <w:r w:rsidRPr="007D0178">
              <w:rPr>
                <w:color w:val="000000"/>
                <w:sz w:val="16"/>
                <w:szCs w:val="16"/>
                <w:lang w:val="en-GB" w:eastAsia="en-GB"/>
              </w:rPr>
              <w:t> </w:t>
            </w:r>
          </w:p>
        </w:tc>
        <w:tc>
          <w:tcPr>
            <w:tcW w:w="621" w:type="pct"/>
            <w:tcBorders>
              <w:top w:val="single" w:sz="4" w:space="0" w:color="auto"/>
              <w:left w:val="single" w:sz="4" w:space="0" w:color="auto"/>
              <w:bottom w:val="single" w:sz="4" w:space="0" w:color="auto"/>
              <w:right w:val="single" w:sz="4" w:space="0" w:color="auto"/>
            </w:tcBorders>
          </w:tcPr>
          <w:p w14:paraId="7F027ABD" w14:textId="77777777" w:rsidR="003A39A3" w:rsidRPr="007D0178" w:rsidRDefault="003A39A3" w:rsidP="003A39A3">
            <w:pPr>
              <w:jc w:val="right"/>
              <w:rPr>
                <w:b/>
                <w:bCs/>
                <w:color w:val="000000"/>
                <w:sz w:val="16"/>
                <w:szCs w:val="16"/>
                <w:lang w:val="en-GB" w:eastAsia="en-GB"/>
              </w:rPr>
            </w:pPr>
          </w:p>
        </w:tc>
        <w:tc>
          <w:tcPr>
            <w:tcW w:w="611" w:type="pct"/>
            <w:tcBorders>
              <w:top w:val="nil"/>
              <w:left w:val="single" w:sz="4" w:space="0" w:color="auto"/>
              <w:bottom w:val="single" w:sz="4" w:space="0" w:color="auto"/>
              <w:right w:val="single" w:sz="4" w:space="0" w:color="auto"/>
            </w:tcBorders>
            <w:shd w:val="clear" w:color="auto" w:fill="auto"/>
            <w:noWrap/>
            <w:vAlign w:val="center"/>
          </w:tcPr>
          <w:p w14:paraId="1D2BA098" w14:textId="77777777" w:rsidR="003A39A3" w:rsidRPr="007D0178" w:rsidRDefault="003A39A3" w:rsidP="003A39A3">
            <w:pPr>
              <w:jc w:val="right"/>
              <w:rPr>
                <w:b/>
                <w:bCs/>
                <w:color w:val="000000"/>
                <w:sz w:val="16"/>
                <w:szCs w:val="16"/>
                <w:lang w:val="en-GB" w:eastAsia="en-GB"/>
              </w:rPr>
            </w:pPr>
          </w:p>
        </w:tc>
        <w:tc>
          <w:tcPr>
            <w:tcW w:w="737" w:type="pct"/>
            <w:tcBorders>
              <w:top w:val="nil"/>
              <w:left w:val="nil"/>
              <w:bottom w:val="single" w:sz="4" w:space="0" w:color="auto"/>
              <w:right w:val="single" w:sz="4" w:space="0" w:color="auto"/>
            </w:tcBorders>
            <w:shd w:val="clear" w:color="auto" w:fill="auto"/>
            <w:noWrap/>
            <w:vAlign w:val="center"/>
          </w:tcPr>
          <w:p w14:paraId="2DBCAB7B" w14:textId="52F25730" w:rsidR="003A39A3" w:rsidRPr="007D0178" w:rsidRDefault="00C373F9" w:rsidP="003A39A3">
            <w:pPr>
              <w:jc w:val="right"/>
              <w:rPr>
                <w:b/>
                <w:bCs/>
                <w:color w:val="000000"/>
                <w:sz w:val="16"/>
                <w:szCs w:val="16"/>
                <w:lang w:val="en-GB" w:eastAsia="en-GB"/>
              </w:rPr>
            </w:pPr>
            <w:r>
              <w:rPr>
                <w:b/>
                <w:bCs/>
                <w:color w:val="000000"/>
                <w:sz w:val="16"/>
                <w:szCs w:val="16"/>
                <w:lang w:val="en-GB" w:eastAsia="en-GB"/>
              </w:rPr>
              <w:t>97,961.49</w:t>
            </w:r>
          </w:p>
        </w:tc>
      </w:tr>
    </w:tbl>
    <w:bookmarkEnd w:id="16"/>
    <w:bookmarkEnd w:id="17"/>
    <w:bookmarkEnd w:id="18"/>
    <w:p w14:paraId="73036886" w14:textId="77777777" w:rsidR="00B66975" w:rsidRPr="001457EC" w:rsidRDefault="00B66975" w:rsidP="00B66975">
      <w:pPr>
        <w:tabs>
          <w:tab w:val="left" w:pos="709"/>
        </w:tabs>
        <w:spacing w:line="276" w:lineRule="auto"/>
        <w:jc w:val="both"/>
        <w:rPr>
          <w:b/>
          <w:sz w:val="22"/>
          <w:szCs w:val="22"/>
          <w:lang w:val="ro-RO"/>
        </w:rPr>
      </w:pPr>
      <w:r w:rsidRPr="001457EC">
        <w:rPr>
          <w:b/>
          <w:sz w:val="22"/>
          <w:szCs w:val="22"/>
          <w:lang w:val="ro-RO"/>
        </w:rPr>
        <w:t>Achizitor                                                                             Executant</w:t>
      </w:r>
    </w:p>
    <w:p w14:paraId="64CDCAF9" w14:textId="77777777" w:rsidR="00B66975" w:rsidRPr="001457EC" w:rsidRDefault="00B66975" w:rsidP="00B66975">
      <w:pPr>
        <w:pStyle w:val="CharChar"/>
        <w:spacing w:line="276" w:lineRule="auto"/>
        <w:jc w:val="both"/>
        <w:rPr>
          <w:b/>
          <w:sz w:val="22"/>
          <w:szCs w:val="22"/>
          <w:lang w:val="ro-RO"/>
        </w:rPr>
      </w:pPr>
      <w:r w:rsidRPr="001457EC">
        <w:rPr>
          <w:b/>
          <w:sz w:val="22"/>
          <w:szCs w:val="22"/>
          <w:lang w:val="ro-RO"/>
        </w:rPr>
        <w:t>ADMINISTRATIA DOMENIULUI PUBLIC</w:t>
      </w:r>
      <w:r w:rsidRPr="001457EC">
        <w:rPr>
          <w:b/>
          <w:sz w:val="22"/>
          <w:szCs w:val="22"/>
          <w:lang w:val="ro-RO"/>
        </w:rPr>
        <w:tab/>
        <w:t xml:space="preserve">                                  </w:t>
      </w:r>
    </w:p>
    <w:p w14:paraId="45F09AAF" w14:textId="77777777" w:rsidR="00B66975" w:rsidRPr="001457EC" w:rsidRDefault="00B66975" w:rsidP="00B66975">
      <w:pPr>
        <w:pStyle w:val="CharChar"/>
        <w:spacing w:line="276" w:lineRule="auto"/>
        <w:jc w:val="both"/>
        <w:rPr>
          <w:b/>
          <w:sz w:val="22"/>
          <w:szCs w:val="22"/>
          <w:lang w:val="ro-RO"/>
        </w:rPr>
      </w:pPr>
      <w:r w:rsidRPr="001457EC">
        <w:rPr>
          <w:b/>
          <w:sz w:val="22"/>
          <w:szCs w:val="22"/>
          <w:lang w:val="ro-RO"/>
        </w:rPr>
        <w:t>SECTOR 2                                                                           S.C. DRUM CONCEPT S.R.L. (Lider de asociere)</w:t>
      </w:r>
    </w:p>
    <w:p w14:paraId="30A3C515" w14:textId="4AA2976D" w:rsidR="004D22E7" w:rsidRPr="001457EC" w:rsidRDefault="004D22E7" w:rsidP="004D22E7">
      <w:pPr>
        <w:pStyle w:val="CharChar"/>
        <w:tabs>
          <w:tab w:val="left" w:pos="5220"/>
        </w:tabs>
        <w:spacing w:line="276" w:lineRule="auto"/>
        <w:jc w:val="both"/>
        <w:rPr>
          <w:bCs/>
          <w:sz w:val="22"/>
          <w:szCs w:val="22"/>
          <w:lang w:val="ro-RO"/>
        </w:rPr>
      </w:pPr>
    </w:p>
    <w:p w14:paraId="102C626A" w14:textId="15CC8648" w:rsidR="00B66975" w:rsidRPr="001457EC" w:rsidRDefault="00B66975" w:rsidP="00B66975">
      <w:pPr>
        <w:pStyle w:val="CharChar"/>
        <w:tabs>
          <w:tab w:val="left" w:pos="5220"/>
        </w:tabs>
        <w:jc w:val="both"/>
        <w:rPr>
          <w:b/>
          <w:sz w:val="22"/>
          <w:szCs w:val="22"/>
          <w:lang w:val="ro-RO"/>
        </w:rPr>
      </w:pPr>
    </w:p>
    <w:p w14:paraId="11C8365B" w14:textId="18953F22" w:rsidR="00B66975" w:rsidRPr="001457EC" w:rsidRDefault="00B66975" w:rsidP="00B66975">
      <w:pPr>
        <w:pStyle w:val="CharChar"/>
        <w:tabs>
          <w:tab w:val="left" w:pos="5220"/>
        </w:tabs>
        <w:spacing w:line="276" w:lineRule="auto"/>
        <w:jc w:val="both"/>
        <w:rPr>
          <w:bCs/>
          <w:sz w:val="22"/>
          <w:szCs w:val="22"/>
          <w:lang w:val="ro-RO"/>
        </w:rPr>
      </w:pPr>
      <w:r w:rsidRPr="001457EC">
        <w:rPr>
          <w:bCs/>
          <w:sz w:val="22"/>
          <w:szCs w:val="22"/>
          <w:lang w:val="ro-RO"/>
        </w:rPr>
        <w:t xml:space="preserve">                                                                                              </w:t>
      </w:r>
    </w:p>
    <w:p w14:paraId="39511E6F" w14:textId="77777777" w:rsidR="00735608" w:rsidRDefault="00735608" w:rsidP="00735608">
      <w:pPr>
        <w:overflowPunct w:val="0"/>
        <w:autoSpaceDE w:val="0"/>
        <w:autoSpaceDN w:val="0"/>
        <w:adjustRightInd w:val="0"/>
        <w:spacing w:line="276" w:lineRule="auto"/>
        <w:jc w:val="both"/>
        <w:textAlignment w:val="baseline"/>
        <w:rPr>
          <w:sz w:val="22"/>
          <w:szCs w:val="22"/>
          <w:lang w:val="en-GB" w:eastAsia="en-GB"/>
        </w:rPr>
      </w:pPr>
    </w:p>
    <w:p w14:paraId="221A3899" w14:textId="77777777" w:rsidR="00854D1B" w:rsidRPr="001B3723" w:rsidRDefault="00854D1B" w:rsidP="00854D1B">
      <w:pPr>
        <w:rPr>
          <w:lang w:val="fr-FR"/>
        </w:rPr>
      </w:pPr>
    </w:p>
    <w:p w14:paraId="1431BAEE" w14:textId="77777777" w:rsidR="00A83743" w:rsidRDefault="00A83743" w:rsidP="002C2DF0">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B543D3">
      <w:headerReference w:type="even" r:id="rId15"/>
      <w:headerReference w:type="default" r:id="rId16"/>
      <w:footerReference w:type="even" r:id="rId17"/>
      <w:footerReference w:type="default" r:id="rId18"/>
      <w:headerReference w:type="first" r:id="rId19"/>
      <w:footerReference w:type="first" r:id="rId20"/>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A262F" w14:textId="77777777" w:rsidR="00634AAB" w:rsidRDefault="00634AAB" w:rsidP="002D7275">
      <w:r>
        <w:separator/>
      </w:r>
    </w:p>
  </w:endnote>
  <w:endnote w:type="continuationSeparator" w:id="0">
    <w:p w14:paraId="78B2D63F" w14:textId="77777777" w:rsidR="00634AAB" w:rsidRDefault="00634AA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97413" w14:textId="77777777" w:rsidR="00BF1B35" w:rsidRDefault="00BF1B3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B66975" w:rsidRDefault="00B66975">
        <w:pPr>
          <w:pStyle w:val="Subsol"/>
          <w:jc w:val="center"/>
        </w:pPr>
        <w:r>
          <w:fldChar w:fldCharType="begin"/>
        </w:r>
        <w:r>
          <w:instrText xml:space="preserve"> PAGE   \* MERGEFORMAT </w:instrText>
        </w:r>
        <w:r>
          <w:fldChar w:fldCharType="separate"/>
        </w:r>
        <w:r w:rsidR="00BF1B35">
          <w:rPr>
            <w:noProof/>
          </w:rPr>
          <w:t>2</w:t>
        </w:r>
        <w:r>
          <w:rPr>
            <w:noProof/>
          </w:rPr>
          <w:fldChar w:fldCharType="end"/>
        </w:r>
      </w:p>
    </w:sdtContent>
  </w:sdt>
  <w:p w14:paraId="385CB511" w14:textId="77777777" w:rsidR="00B66975" w:rsidRDefault="00B6697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EAAAD" w14:textId="77777777" w:rsidR="00BF1B35" w:rsidRDefault="00BF1B3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8B2D6" w14:textId="77777777" w:rsidR="00634AAB" w:rsidRDefault="00634AAB" w:rsidP="002D7275">
      <w:r>
        <w:separator/>
      </w:r>
    </w:p>
  </w:footnote>
  <w:footnote w:type="continuationSeparator" w:id="0">
    <w:p w14:paraId="4F700CC0" w14:textId="77777777" w:rsidR="00634AAB" w:rsidRDefault="00634AA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D8DB" w14:textId="77777777" w:rsidR="00BF1B35" w:rsidRDefault="00BF1B3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FC006" w14:textId="77777777" w:rsidR="00BF1B35" w:rsidRDefault="00BF1B3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E7BD2" w14:textId="77777777" w:rsidR="00BF1B35" w:rsidRDefault="00BF1B3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12C3"/>
    <w:rsid w:val="0001177B"/>
    <w:rsid w:val="00031E5E"/>
    <w:rsid w:val="000550FB"/>
    <w:rsid w:val="0009325B"/>
    <w:rsid w:val="000A0CA7"/>
    <w:rsid w:val="000B4BD2"/>
    <w:rsid w:val="000C3A24"/>
    <w:rsid w:val="000D220A"/>
    <w:rsid w:val="000E7D88"/>
    <w:rsid w:val="000F33FD"/>
    <w:rsid w:val="00103DB7"/>
    <w:rsid w:val="00113159"/>
    <w:rsid w:val="00123CAC"/>
    <w:rsid w:val="001247CB"/>
    <w:rsid w:val="00126153"/>
    <w:rsid w:val="0015751C"/>
    <w:rsid w:val="00186827"/>
    <w:rsid w:val="001A793F"/>
    <w:rsid w:val="001C575E"/>
    <w:rsid w:val="001E584E"/>
    <w:rsid w:val="001F07B9"/>
    <w:rsid w:val="001F2A01"/>
    <w:rsid w:val="001F4994"/>
    <w:rsid w:val="001F5E59"/>
    <w:rsid w:val="00202983"/>
    <w:rsid w:val="00213993"/>
    <w:rsid w:val="002317B3"/>
    <w:rsid w:val="00267D8A"/>
    <w:rsid w:val="002768D1"/>
    <w:rsid w:val="002B7043"/>
    <w:rsid w:val="002C2DF0"/>
    <w:rsid w:val="002C3DB7"/>
    <w:rsid w:val="002C7A92"/>
    <w:rsid w:val="002D4A9B"/>
    <w:rsid w:val="002D7275"/>
    <w:rsid w:val="002E0434"/>
    <w:rsid w:val="002E6D13"/>
    <w:rsid w:val="002F1322"/>
    <w:rsid w:val="002F7096"/>
    <w:rsid w:val="00303D7D"/>
    <w:rsid w:val="003126F5"/>
    <w:rsid w:val="00335683"/>
    <w:rsid w:val="00380562"/>
    <w:rsid w:val="0038176A"/>
    <w:rsid w:val="003852E4"/>
    <w:rsid w:val="00396808"/>
    <w:rsid w:val="003A39A3"/>
    <w:rsid w:val="003B6516"/>
    <w:rsid w:val="003B7513"/>
    <w:rsid w:val="003C1BCB"/>
    <w:rsid w:val="003C4C30"/>
    <w:rsid w:val="003D2AD4"/>
    <w:rsid w:val="004153CD"/>
    <w:rsid w:val="004232D4"/>
    <w:rsid w:val="00442195"/>
    <w:rsid w:val="00444835"/>
    <w:rsid w:val="004470D1"/>
    <w:rsid w:val="00466388"/>
    <w:rsid w:val="004752D9"/>
    <w:rsid w:val="004816BC"/>
    <w:rsid w:val="00482CE2"/>
    <w:rsid w:val="004B362C"/>
    <w:rsid w:val="004D22E7"/>
    <w:rsid w:val="004D4596"/>
    <w:rsid w:val="004E7C2A"/>
    <w:rsid w:val="004F3242"/>
    <w:rsid w:val="004F5CD9"/>
    <w:rsid w:val="004F7A48"/>
    <w:rsid w:val="0051201B"/>
    <w:rsid w:val="005166AD"/>
    <w:rsid w:val="0052597F"/>
    <w:rsid w:val="00540ED0"/>
    <w:rsid w:val="0054360F"/>
    <w:rsid w:val="0056020F"/>
    <w:rsid w:val="0056157A"/>
    <w:rsid w:val="00596EC9"/>
    <w:rsid w:val="005D4BCE"/>
    <w:rsid w:val="00601D03"/>
    <w:rsid w:val="00613197"/>
    <w:rsid w:val="0062639C"/>
    <w:rsid w:val="00634AAB"/>
    <w:rsid w:val="00642F01"/>
    <w:rsid w:val="00655063"/>
    <w:rsid w:val="006715FF"/>
    <w:rsid w:val="00673B31"/>
    <w:rsid w:val="00683C7C"/>
    <w:rsid w:val="006867FD"/>
    <w:rsid w:val="006A48D4"/>
    <w:rsid w:val="006A6793"/>
    <w:rsid w:val="006C2308"/>
    <w:rsid w:val="006C41FD"/>
    <w:rsid w:val="006E6621"/>
    <w:rsid w:val="006E6EEC"/>
    <w:rsid w:val="006F6EBE"/>
    <w:rsid w:val="007016A0"/>
    <w:rsid w:val="00717D4B"/>
    <w:rsid w:val="00735608"/>
    <w:rsid w:val="007414E4"/>
    <w:rsid w:val="00743C6E"/>
    <w:rsid w:val="00747488"/>
    <w:rsid w:val="00762284"/>
    <w:rsid w:val="00765C8A"/>
    <w:rsid w:val="00795010"/>
    <w:rsid w:val="007B1F34"/>
    <w:rsid w:val="007B4673"/>
    <w:rsid w:val="007B752D"/>
    <w:rsid w:val="007B7D96"/>
    <w:rsid w:val="007C32AB"/>
    <w:rsid w:val="007E4529"/>
    <w:rsid w:val="007E5D9B"/>
    <w:rsid w:val="007E72C9"/>
    <w:rsid w:val="007F22FF"/>
    <w:rsid w:val="007F57F8"/>
    <w:rsid w:val="00802A9F"/>
    <w:rsid w:val="00805356"/>
    <w:rsid w:val="00821CE4"/>
    <w:rsid w:val="008372BB"/>
    <w:rsid w:val="00840A01"/>
    <w:rsid w:val="00854D1B"/>
    <w:rsid w:val="00892A7C"/>
    <w:rsid w:val="008B45F5"/>
    <w:rsid w:val="008D7CC0"/>
    <w:rsid w:val="008E22B5"/>
    <w:rsid w:val="008E3BBC"/>
    <w:rsid w:val="00905F89"/>
    <w:rsid w:val="00912F1F"/>
    <w:rsid w:val="009149AD"/>
    <w:rsid w:val="009225E8"/>
    <w:rsid w:val="00935152"/>
    <w:rsid w:val="00935231"/>
    <w:rsid w:val="009446AB"/>
    <w:rsid w:val="00956530"/>
    <w:rsid w:val="00980F98"/>
    <w:rsid w:val="00983BE7"/>
    <w:rsid w:val="009857A6"/>
    <w:rsid w:val="009A56DF"/>
    <w:rsid w:val="009A5D33"/>
    <w:rsid w:val="009A6E4A"/>
    <w:rsid w:val="009B232C"/>
    <w:rsid w:val="009C6F95"/>
    <w:rsid w:val="009D7EE0"/>
    <w:rsid w:val="009F14C0"/>
    <w:rsid w:val="00A02867"/>
    <w:rsid w:val="00A66DD6"/>
    <w:rsid w:val="00A83743"/>
    <w:rsid w:val="00AA36D8"/>
    <w:rsid w:val="00B0260B"/>
    <w:rsid w:val="00B15A36"/>
    <w:rsid w:val="00B50228"/>
    <w:rsid w:val="00B543D3"/>
    <w:rsid w:val="00B66975"/>
    <w:rsid w:val="00B67D09"/>
    <w:rsid w:val="00B90A2B"/>
    <w:rsid w:val="00B92BEF"/>
    <w:rsid w:val="00B94983"/>
    <w:rsid w:val="00B96B9C"/>
    <w:rsid w:val="00BD51D5"/>
    <w:rsid w:val="00BD5B83"/>
    <w:rsid w:val="00BE059D"/>
    <w:rsid w:val="00BE300C"/>
    <w:rsid w:val="00BE4AF2"/>
    <w:rsid w:val="00BF1B35"/>
    <w:rsid w:val="00C10669"/>
    <w:rsid w:val="00C3355C"/>
    <w:rsid w:val="00C36FE2"/>
    <w:rsid w:val="00C373F9"/>
    <w:rsid w:val="00C510B6"/>
    <w:rsid w:val="00C52544"/>
    <w:rsid w:val="00C71717"/>
    <w:rsid w:val="00CA1679"/>
    <w:rsid w:val="00CE76ED"/>
    <w:rsid w:val="00CF6B17"/>
    <w:rsid w:val="00D017D1"/>
    <w:rsid w:val="00D029C8"/>
    <w:rsid w:val="00D050AE"/>
    <w:rsid w:val="00D36E40"/>
    <w:rsid w:val="00D417FD"/>
    <w:rsid w:val="00D420AB"/>
    <w:rsid w:val="00D45FF1"/>
    <w:rsid w:val="00D47E6D"/>
    <w:rsid w:val="00D62280"/>
    <w:rsid w:val="00D8504E"/>
    <w:rsid w:val="00D8656B"/>
    <w:rsid w:val="00DA1258"/>
    <w:rsid w:val="00DA2DFF"/>
    <w:rsid w:val="00DA773B"/>
    <w:rsid w:val="00DC5C6B"/>
    <w:rsid w:val="00DD0C43"/>
    <w:rsid w:val="00DD6915"/>
    <w:rsid w:val="00DF1F15"/>
    <w:rsid w:val="00E40F24"/>
    <w:rsid w:val="00E64B78"/>
    <w:rsid w:val="00E67AEE"/>
    <w:rsid w:val="00E84E61"/>
    <w:rsid w:val="00EB3136"/>
    <w:rsid w:val="00EB5420"/>
    <w:rsid w:val="00EE7111"/>
    <w:rsid w:val="00F00598"/>
    <w:rsid w:val="00F06107"/>
    <w:rsid w:val="00F076F9"/>
    <w:rsid w:val="00F44A59"/>
    <w:rsid w:val="00F6081A"/>
    <w:rsid w:val="00F756D5"/>
    <w:rsid w:val="00FB2934"/>
    <w:rsid w:val="00FB4F16"/>
    <w:rsid w:val="00FB6A3D"/>
    <w:rsid w:val="00FC2031"/>
    <w:rsid w:val="00FC65D1"/>
    <w:rsid w:val="00FE2010"/>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uiPriority w:val="9"/>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iPriority w:val="99"/>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uiPriority w:val="99"/>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uiPriority w:val="9"/>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uiPriority w:val="99"/>
    <w:qFormat/>
    <w:rsid w:val="002B7043"/>
    <w:rPr>
      <w:sz w:val="24"/>
      <w:szCs w:val="24"/>
    </w:rPr>
  </w:style>
  <w:style w:type="character" w:customStyle="1" w:styleId="FrspaiereCaracter">
    <w:name w:val="Fără spațiere Caracter"/>
    <w:link w:val="Frspaiere"/>
    <w:uiPriority w:val="99"/>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99"/>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uiPriority w:val="9"/>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iPriority w:val="99"/>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uiPriority w:val="99"/>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uiPriority w:val="9"/>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uiPriority w:val="99"/>
    <w:qFormat/>
    <w:rsid w:val="002B7043"/>
    <w:rPr>
      <w:sz w:val="24"/>
      <w:szCs w:val="24"/>
    </w:rPr>
  </w:style>
  <w:style w:type="character" w:customStyle="1" w:styleId="FrspaiereCaracter">
    <w:name w:val="Fără spațiere Caracter"/>
    <w:link w:val="Frspaiere"/>
    <w:uiPriority w:val="99"/>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99"/>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drumconcept.ro"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1design.ro/articole/continutul-documentatiei-tehnice-pentru-obtinerea-autorizatiei-de-construire-dtac-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9139</Words>
  <Characters>57739</Characters>
  <Application>Microsoft Office Word</Application>
  <DocSecurity>0</DocSecurity>
  <Lines>481</Lines>
  <Paragraphs>133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66745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2020-12-02T12:34:00Z</dcterms:created>
  <dcterms:modified xsi:type="dcterms:W3CDTF">2020-12-02T12:34:00Z</dcterms:modified>
</cp:coreProperties>
</file>