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833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D9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F0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7AF9328D"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1</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77777777" w:rsidR="005B04F8" w:rsidRDefault="00542554" w:rsidP="005B04F8">
      <w:pPr>
        <w:rPr>
          <w:bCs/>
          <w:lang w:val="es-ES"/>
        </w:rPr>
      </w:pPr>
      <w:r w:rsidRPr="003809D8">
        <w:rPr>
          <w:bCs/>
          <w:lang w:val="es-ES"/>
        </w:rPr>
        <w:tab/>
      </w:r>
    </w:p>
    <w:p w14:paraId="62A2092B" w14:textId="77777777" w:rsidR="0063718C" w:rsidRDefault="0063718C" w:rsidP="0042403B">
      <w:pPr>
        <w:rPr>
          <w:bCs/>
          <w:lang w:val="es-ES"/>
        </w:rPr>
      </w:pP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5EE3066A"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093F5A40"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704B0E">
        <w:rPr>
          <w:noProof/>
          <w:sz w:val="24"/>
          <w:szCs w:val="24"/>
          <w:lang w:val="es-ES"/>
        </w:rPr>
        <w:t>…………………….</w:t>
      </w:r>
      <w:r w:rsidR="00B71EAB" w:rsidRPr="00B71EAB">
        <w:rPr>
          <w:noProof/>
          <w:sz w:val="24"/>
          <w:szCs w:val="24"/>
          <w:lang w:val="es-ES"/>
        </w:rPr>
        <w:t xml:space="preserve">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04031EBC"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704B0E">
        <w:rPr>
          <w:sz w:val="24"/>
          <w:szCs w:val="24"/>
        </w:rPr>
        <w:t>............................</w:t>
      </w:r>
      <w:r w:rsidR="0029799A" w:rsidRPr="0029799A">
        <w:rPr>
          <w:sz w:val="24"/>
          <w:szCs w:val="24"/>
        </w:rPr>
        <w:t xml:space="preserve">, reprezentată prin </w:t>
      </w:r>
      <w:r w:rsidR="00704B0E">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1D163CA5"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0B2FBD" w:rsidRPr="000B2FBD">
        <w:rPr>
          <w:bCs/>
          <w:sz w:val="24"/>
          <w:szCs w:val="24"/>
        </w:rPr>
        <w:t>gard din lemn</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LOT  1 -</w:t>
      </w:r>
      <w:r w:rsidR="00917116" w:rsidRPr="00917116">
        <w:rPr>
          <w:sz w:val="24"/>
          <w:szCs w:val="24"/>
        </w:rPr>
        <w:t xml:space="preserve"> </w:t>
      </w:r>
      <w:r w:rsidR="00917116" w:rsidRPr="00917116">
        <w:rPr>
          <w:b/>
          <w:sz w:val="24"/>
          <w:szCs w:val="24"/>
        </w:rPr>
        <w:t>Furnizare cu montaj inclus  gard din lemn”,</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0CA52910"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nr.1 ,</w:t>
      </w:r>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E912E7" w:rsidRPr="00E912E7">
        <w:rPr>
          <w:b/>
          <w:color w:val="auto"/>
          <w:kern w:val="0"/>
          <w:sz w:val="24"/>
          <w:szCs w:val="24"/>
          <w:lang w:val="es-ES" w:eastAsia="en-US"/>
        </w:rPr>
        <w:t>222 857,25</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912E7">
        <w:rPr>
          <w:b/>
          <w:bCs/>
          <w:color w:val="auto"/>
          <w:sz w:val="24"/>
          <w:szCs w:val="24"/>
          <w:lang w:val="en-US"/>
        </w:rPr>
        <w:t xml:space="preserve"> 187 275,00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 xml:space="preserve">la care se adauga TVA 19% in valoare de </w:t>
      </w:r>
      <w:r w:rsidR="00E912E7">
        <w:rPr>
          <w:color w:val="auto"/>
          <w:sz w:val="24"/>
          <w:szCs w:val="24"/>
        </w:rPr>
        <w:t xml:space="preserve">35 562,25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0631B9B6"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30.04.2020.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r w:rsidRPr="004359A4">
        <w:rPr>
          <w:bCs/>
          <w:color w:val="auto"/>
          <w:sz w:val="24"/>
          <w:szCs w:val="24"/>
          <w:lang w:val="fr-FR"/>
        </w:rPr>
        <w:t>sunt</w:t>
      </w:r>
      <w:proofErr w:type="spellEnd"/>
      <w:r w:rsidRPr="004359A4">
        <w:rPr>
          <w:bCs/>
          <w:color w:val="auto"/>
          <w:sz w:val="24"/>
          <w:szCs w:val="24"/>
          <w:lang w:val="fr-FR"/>
        </w:rPr>
        <w:t>:</w:t>
      </w:r>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lastRenderedPageBreak/>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chizitorul împotriva oricăror:</w:t>
      </w:r>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32D4AF2F" w:rsidR="0054255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07C69FE4" w14:textId="77777777" w:rsidR="003C7AC4" w:rsidRDefault="003C7AC4" w:rsidP="005B04F8">
      <w:pPr>
        <w:ind w:firstLine="567"/>
        <w:jc w:val="both"/>
        <w:rPr>
          <w:bCs/>
          <w:color w:val="auto"/>
          <w:sz w:val="24"/>
          <w:szCs w:val="24"/>
          <w:lang w:val="es-ES"/>
        </w:rPr>
      </w:pPr>
    </w:p>
    <w:p w14:paraId="69F0ACB1" w14:textId="4D4B6606" w:rsidR="009D480C" w:rsidRDefault="009D480C" w:rsidP="005B04F8">
      <w:pPr>
        <w:ind w:firstLine="567"/>
        <w:jc w:val="both"/>
        <w:rPr>
          <w:bCs/>
          <w:color w:val="auto"/>
          <w:sz w:val="24"/>
          <w:szCs w:val="24"/>
          <w:lang w:val="es-ES"/>
        </w:rPr>
      </w:pPr>
    </w:p>
    <w:p w14:paraId="6095D762" w14:textId="77777777" w:rsidR="00192B85" w:rsidRDefault="00192B85" w:rsidP="005B04F8">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123A228C"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E912E7">
        <w:rPr>
          <w:szCs w:val="24"/>
          <w:lang w:val="ro-RO"/>
        </w:rPr>
        <w:t>9363,75</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termenul</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factura fiscala</w:t>
      </w:r>
      <w:r w:rsidR="00A9360E">
        <w:rPr>
          <w:bCs/>
          <w:color w:val="auto"/>
          <w:kern w:val="0"/>
          <w:sz w:val="24"/>
          <w:szCs w:val="24"/>
          <w:lang w:val="es-ES" w:eastAsia="en-US"/>
        </w:rPr>
        <w:t xml:space="preserve"> ;</w:t>
      </w:r>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a  </w:t>
      </w:r>
      <w:proofErr w:type="spellStart"/>
      <w:r w:rsidRPr="005E5707">
        <w:rPr>
          <w:color w:val="auto"/>
          <w:kern w:val="0"/>
          <w:sz w:val="24"/>
          <w:szCs w:val="24"/>
          <w:lang w:val="es-ES" w:eastAsia="en-US"/>
        </w:rPr>
        <w:t>produsului</w:t>
      </w:r>
      <w:proofErr w:type="spell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1A0B10C3" w14:textId="3EAFE652" w:rsidR="00B37354"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p w14:paraId="7D23ACFB" w14:textId="5CB0072D" w:rsidR="00704B0E" w:rsidRDefault="00704B0E" w:rsidP="00004E7D">
      <w:pPr>
        <w:widowControl w:val="0"/>
        <w:suppressAutoHyphens/>
        <w:rPr>
          <w:rFonts w:eastAsia="Andale Sans UI"/>
          <w:kern w:val="1"/>
          <w:sz w:val="24"/>
          <w:szCs w:val="24"/>
          <w:lang w:val="nl-NL"/>
        </w:rPr>
      </w:pPr>
    </w:p>
    <w:p w14:paraId="68103C10" w14:textId="51DD0F2C" w:rsidR="00704B0E" w:rsidRDefault="00704B0E" w:rsidP="00004E7D">
      <w:pPr>
        <w:widowControl w:val="0"/>
        <w:suppressAutoHyphens/>
        <w:rPr>
          <w:rFonts w:eastAsia="Andale Sans UI"/>
          <w:kern w:val="1"/>
          <w:sz w:val="24"/>
          <w:szCs w:val="24"/>
          <w:lang w:val="nl-NL"/>
        </w:rPr>
      </w:pPr>
    </w:p>
    <w:p w14:paraId="289BF143" w14:textId="01836EDC" w:rsidR="00704B0E" w:rsidRDefault="00704B0E" w:rsidP="00004E7D">
      <w:pPr>
        <w:widowControl w:val="0"/>
        <w:suppressAutoHyphens/>
        <w:rPr>
          <w:rFonts w:eastAsia="Andale Sans UI"/>
          <w:kern w:val="1"/>
          <w:sz w:val="24"/>
          <w:szCs w:val="24"/>
          <w:lang w:val="nl-NL"/>
        </w:rPr>
      </w:pPr>
    </w:p>
    <w:p w14:paraId="2A40A765" w14:textId="0D628D63" w:rsidR="00704B0E" w:rsidRDefault="00704B0E" w:rsidP="00004E7D">
      <w:pPr>
        <w:widowControl w:val="0"/>
        <w:suppressAutoHyphens/>
        <w:rPr>
          <w:rFonts w:eastAsia="Andale Sans UI"/>
          <w:kern w:val="1"/>
          <w:sz w:val="24"/>
          <w:szCs w:val="24"/>
          <w:lang w:val="nl-NL"/>
        </w:rPr>
      </w:pPr>
    </w:p>
    <w:p w14:paraId="18D6B6B8" w14:textId="002C5EF7" w:rsidR="00704B0E" w:rsidRDefault="00704B0E" w:rsidP="00004E7D">
      <w:pPr>
        <w:widowControl w:val="0"/>
        <w:suppressAutoHyphens/>
        <w:rPr>
          <w:rFonts w:eastAsia="Andale Sans UI"/>
          <w:kern w:val="1"/>
          <w:sz w:val="24"/>
          <w:szCs w:val="24"/>
          <w:lang w:val="nl-NL"/>
        </w:rPr>
      </w:pPr>
    </w:p>
    <w:p w14:paraId="4143E8B5" w14:textId="65434813" w:rsidR="00704B0E" w:rsidRDefault="00704B0E" w:rsidP="00004E7D">
      <w:pPr>
        <w:widowControl w:val="0"/>
        <w:suppressAutoHyphens/>
        <w:rPr>
          <w:rFonts w:eastAsia="Andale Sans UI"/>
          <w:kern w:val="1"/>
          <w:sz w:val="24"/>
          <w:szCs w:val="24"/>
          <w:lang w:val="nl-NL"/>
        </w:rPr>
      </w:pPr>
    </w:p>
    <w:p w14:paraId="6130E90D" w14:textId="2C6983FF" w:rsidR="00704B0E" w:rsidRDefault="00704B0E" w:rsidP="00004E7D">
      <w:pPr>
        <w:widowControl w:val="0"/>
        <w:suppressAutoHyphens/>
        <w:rPr>
          <w:rFonts w:eastAsia="Andale Sans UI"/>
          <w:kern w:val="1"/>
          <w:sz w:val="24"/>
          <w:szCs w:val="24"/>
          <w:lang w:val="nl-NL"/>
        </w:rPr>
      </w:pPr>
    </w:p>
    <w:p w14:paraId="66F9932B" w14:textId="0F8FC80B" w:rsidR="00704B0E" w:rsidRDefault="00704B0E" w:rsidP="00004E7D">
      <w:pPr>
        <w:widowControl w:val="0"/>
        <w:suppressAutoHyphens/>
        <w:rPr>
          <w:rFonts w:eastAsia="Andale Sans UI"/>
          <w:kern w:val="1"/>
          <w:sz w:val="24"/>
          <w:szCs w:val="24"/>
          <w:lang w:val="nl-NL"/>
        </w:rPr>
      </w:pPr>
    </w:p>
    <w:p w14:paraId="19FA054C" w14:textId="27A9EA09" w:rsidR="00704B0E" w:rsidRDefault="00704B0E" w:rsidP="00004E7D">
      <w:pPr>
        <w:widowControl w:val="0"/>
        <w:suppressAutoHyphens/>
        <w:rPr>
          <w:rFonts w:eastAsia="Andale Sans UI"/>
          <w:kern w:val="1"/>
          <w:sz w:val="24"/>
          <w:szCs w:val="24"/>
          <w:lang w:val="nl-NL"/>
        </w:rPr>
      </w:pPr>
    </w:p>
    <w:p w14:paraId="3C84224D" w14:textId="3424C54E" w:rsidR="00704B0E" w:rsidRDefault="00704B0E" w:rsidP="00004E7D">
      <w:pPr>
        <w:widowControl w:val="0"/>
        <w:suppressAutoHyphens/>
        <w:rPr>
          <w:rFonts w:eastAsia="Andale Sans UI"/>
          <w:kern w:val="1"/>
          <w:sz w:val="24"/>
          <w:szCs w:val="24"/>
          <w:lang w:val="nl-NL"/>
        </w:rPr>
      </w:pPr>
    </w:p>
    <w:p w14:paraId="01B2194E" w14:textId="28818241" w:rsidR="00704B0E" w:rsidRDefault="00704B0E" w:rsidP="00004E7D">
      <w:pPr>
        <w:widowControl w:val="0"/>
        <w:suppressAutoHyphens/>
        <w:rPr>
          <w:rFonts w:eastAsia="Andale Sans UI"/>
          <w:kern w:val="1"/>
          <w:sz w:val="24"/>
          <w:szCs w:val="24"/>
          <w:lang w:val="nl-NL"/>
        </w:rPr>
      </w:pPr>
    </w:p>
    <w:p w14:paraId="0B6EC4F2" w14:textId="33862D6A" w:rsidR="00704B0E" w:rsidRDefault="00704B0E" w:rsidP="00004E7D">
      <w:pPr>
        <w:widowControl w:val="0"/>
        <w:suppressAutoHyphens/>
        <w:rPr>
          <w:rFonts w:eastAsia="Andale Sans UI"/>
          <w:kern w:val="1"/>
          <w:sz w:val="24"/>
          <w:szCs w:val="24"/>
          <w:lang w:val="nl-NL"/>
        </w:rPr>
      </w:pPr>
    </w:p>
    <w:p w14:paraId="3D890982" w14:textId="4D3E9D70" w:rsidR="00704B0E" w:rsidRDefault="00704B0E" w:rsidP="00004E7D">
      <w:pPr>
        <w:widowControl w:val="0"/>
        <w:suppressAutoHyphens/>
        <w:rPr>
          <w:rFonts w:eastAsia="Andale Sans UI"/>
          <w:kern w:val="1"/>
          <w:sz w:val="24"/>
          <w:szCs w:val="24"/>
          <w:lang w:val="nl-NL"/>
        </w:rPr>
      </w:pPr>
    </w:p>
    <w:p w14:paraId="762AAA06" w14:textId="5DC9AE4D" w:rsidR="00704B0E" w:rsidRDefault="00704B0E" w:rsidP="00004E7D">
      <w:pPr>
        <w:widowControl w:val="0"/>
        <w:suppressAutoHyphens/>
        <w:rPr>
          <w:rFonts w:eastAsia="Andale Sans UI"/>
          <w:kern w:val="1"/>
          <w:sz w:val="24"/>
          <w:szCs w:val="24"/>
          <w:lang w:val="nl-NL"/>
        </w:rPr>
      </w:pPr>
    </w:p>
    <w:p w14:paraId="1D309F35" w14:textId="6D5888EC" w:rsidR="00704B0E" w:rsidRDefault="00704B0E" w:rsidP="00004E7D">
      <w:pPr>
        <w:widowControl w:val="0"/>
        <w:suppressAutoHyphens/>
        <w:rPr>
          <w:rFonts w:eastAsia="Andale Sans UI"/>
          <w:kern w:val="1"/>
          <w:sz w:val="24"/>
          <w:szCs w:val="24"/>
          <w:lang w:val="nl-NL"/>
        </w:rPr>
      </w:pPr>
    </w:p>
    <w:p w14:paraId="7889A950" w14:textId="54314B56" w:rsidR="00704B0E" w:rsidRDefault="00704B0E" w:rsidP="00004E7D">
      <w:pPr>
        <w:widowControl w:val="0"/>
        <w:suppressAutoHyphens/>
        <w:rPr>
          <w:rFonts w:eastAsia="Andale Sans UI"/>
          <w:kern w:val="1"/>
          <w:sz w:val="24"/>
          <w:szCs w:val="24"/>
          <w:lang w:val="nl-NL"/>
        </w:rPr>
      </w:pPr>
    </w:p>
    <w:p w14:paraId="02240407" w14:textId="3ABB3598" w:rsidR="00704B0E" w:rsidRDefault="00704B0E" w:rsidP="00004E7D">
      <w:pPr>
        <w:widowControl w:val="0"/>
        <w:suppressAutoHyphens/>
        <w:rPr>
          <w:rFonts w:eastAsia="Andale Sans UI"/>
          <w:kern w:val="1"/>
          <w:sz w:val="24"/>
          <w:szCs w:val="24"/>
          <w:lang w:val="nl-NL"/>
        </w:rPr>
      </w:pPr>
    </w:p>
    <w:p w14:paraId="3B03D2C6" w14:textId="1CB9DC82" w:rsidR="00704B0E" w:rsidRDefault="00704B0E" w:rsidP="00004E7D">
      <w:pPr>
        <w:widowControl w:val="0"/>
        <w:suppressAutoHyphens/>
        <w:rPr>
          <w:rFonts w:eastAsia="Andale Sans UI"/>
          <w:kern w:val="1"/>
          <w:sz w:val="24"/>
          <w:szCs w:val="24"/>
          <w:lang w:val="nl-NL"/>
        </w:rPr>
      </w:pPr>
    </w:p>
    <w:p w14:paraId="214D3441" w14:textId="29DA70F7" w:rsidR="00704B0E" w:rsidRDefault="00704B0E" w:rsidP="00004E7D">
      <w:pPr>
        <w:widowControl w:val="0"/>
        <w:suppressAutoHyphens/>
        <w:rPr>
          <w:rFonts w:eastAsia="Andale Sans UI"/>
          <w:kern w:val="1"/>
          <w:sz w:val="24"/>
          <w:szCs w:val="24"/>
          <w:lang w:val="nl-NL"/>
        </w:rPr>
      </w:pPr>
    </w:p>
    <w:p w14:paraId="3C2C74EB" w14:textId="108E3643" w:rsidR="00704B0E" w:rsidRDefault="00704B0E" w:rsidP="00004E7D">
      <w:pPr>
        <w:widowControl w:val="0"/>
        <w:suppressAutoHyphens/>
        <w:rPr>
          <w:rFonts w:eastAsia="Andale Sans UI"/>
          <w:kern w:val="1"/>
          <w:sz w:val="24"/>
          <w:szCs w:val="24"/>
          <w:lang w:val="nl-NL"/>
        </w:rPr>
      </w:pPr>
    </w:p>
    <w:p w14:paraId="3AC4687B" w14:textId="1BE8FCBE" w:rsidR="00704B0E" w:rsidRDefault="00704B0E" w:rsidP="00004E7D">
      <w:pPr>
        <w:widowControl w:val="0"/>
        <w:suppressAutoHyphens/>
        <w:rPr>
          <w:rFonts w:eastAsia="Andale Sans UI"/>
          <w:kern w:val="1"/>
          <w:sz w:val="24"/>
          <w:szCs w:val="24"/>
          <w:lang w:val="nl-NL"/>
        </w:rPr>
      </w:pPr>
    </w:p>
    <w:p w14:paraId="5434D87E" w14:textId="0A6240F4" w:rsidR="00704B0E" w:rsidRDefault="00704B0E" w:rsidP="00004E7D">
      <w:pPr>
        <w:widowControl w:val="0"/>
        <w:suppressAutoHyphens/>
        <w:rPr>
          <w:rFonts w:eastAsia="Andale Sans UI"/>
          <w:kern w:val="1"/>
          <w:sz w:val="24"/>
          <w:szCs w:val="24"/>
          <w:lang w:val="nl-NL"/>
        </w:rPr>
      </w:pPr>
    </w:p>
    <w:p w14:paraId="766288AF" w14:textId="3D229CAF" w:rsidR="00704B0E" w:rsidRDefault="00704B0E" w:rsidP="00004E7D">
      <w:pPr>
        <w:widowControl w:val="0"/>
        <w:suppressAutoHyphens/>
        <w:rPr>
          <w:rFonts w:eastAsia="Andale Sans UI"/>
          <w:kern w:val="1"/>
          <w:sz w:val="24"/>
          <w:szCs w:val="24"/>
          <w:lang w:val="nl-NL"/>
        </w:rPr>
      </w:pPr>
    </w:p>
    <w:p w14:paraId="73E1A9D5" w14:textId="333D3C6D" w:rsidR="00704B0E" w:rsidRDefault="00704B0E" w:rsidP="00004E7D">
      <w:pPr>
        <w:widowControl w:val="0"/>
        <w:suppressAutoHyphens/>
        <w:rPr>
          <w:rFonts w:eastAsia="Andale Sans UI"/>
          <w:kern w:val="1"/>
          <w:sz w:val="24"/>
          <w:szCs w:val="24"/>
          <w:lang w:val="nl-NL"/>
        </w:rPr>
      </w:pPr>
    </w:p>
    <w:p w14:paraId="4F43F8BD" w14:textId="7DAA4E03" w:rsidR="00704B0E" w:rsidRDefault="00704B0E" w:rsidP="00004E7D">
      <w:pPr>
        <w:widowControl w:val="0"/>
        <w:suppressAutoHyphens/>
        <w:rPr>
          <w:rFonts w:eastAsia="Andale Sans UI"/>
          <w:kern w:val="1"/>
          <w:sz w:val="24"/>
          <w:szCs w:val="24"/>
          <w:lang w:val="nl-NL"/>
        </w:rPr>
      </w:pPr>
    </w:p>
    <w:p w14:paraId="097FC3C0" w14:textId="05855D91" w:rsidR="00704B0E" w:rsidRDefault="00704B0E" w:rsidP="00004E7D">
      <w:pPr>
        <w:widowControl w:val="0"/>
        <w:suppressAutoHyphens/>
        <w:rPr>
          <w:rFonts w:eastAsia="Andale Sans UI"/>
          <w:kern w:val="1"/>
          <w:sz w:val="24"/>
          <w:szCs w:val="24"/>
          <w:lang w:val="nl-NL"/>
        </w:rPr>
      </w:pPr>
    </w:p>
    <w:p w14:paraId="68633BB8" w14:textId="41F6FCF3" w:rsidR="00704B0E" w:rsidRDefault="00704B0E" w:rsidP="00004E7D">
      <w:pPr>
        <w:widowControl w:val="0"/>
        <w:suppressAutoHyphens/>
        <w:rPr>
          <w:rFonts w:eastAsia="Andale Sans UI"/>
          <w:kern w:val="1"/>
          <w:sz w:val="24"/>
          <w:szCs w:val="24"/>
          <w:lang w:val="nl-NL"/>
        </w:rPr>
      </w:pPr>
    </w:p>
    <w:p w14:paraId="3B52E0D3" w14:textId="7587E3BA" w:rsidR="00704B0E" w:rsidRDefault="00704B0E" w:rsidP="00004E7D">
      <w:pPr>
        <w:widowControl w:val="0"/>
        <w:suppressAutoHyphens/>
        <w:rPr>
          <w:rFonts w:eastAsia="Andale Sans UI"/>
          <w:kern w:val="1"/>
          <w:sz w:val="24"/>
          <w:szCs w:val="24"/>
          <w:lang w:val="nl-NL"/>
        </w:rPr>
      </w:pPr>
    </w:p>
    <w:p w14:paraId="1F26AFC4" w14:textId="2A31BCE9" w:rsidR="00704B0E" w:rsidRDefault="00704B0E" w:rsidP="00004E7D">
      <w:pPr>
        <w:widowControl w:val="0"/>
        <w:suppressAutoHyphens/>
        <w:rPr>
          <w:rFonts w:eastAsia="Andale Sans UI"/>
          <w:kern w:val="1"/>
          <w:sz w:val="24"/>
          <w:szCs w:val="24"/>
          <w:lang w:val="nl-NL"/>
        </w:rPr>
      </w:pPr>
    </w:p>
    <w:p w14:paraId="5128EDCB" w14:textId="77777777" w:rsidR="00704B0E" w:rsidRPr="00004E7D" w:rsidRDefault="00704B0E" w:rsidP="00004E7D">
      <w:pPr>
        <w:widowControl w:val="0"/>
        <w:suppressAutoHyphens/>
        <w:rPr>
          <w:rFonts w:eastAsia="Andale Sans UI"/>
          <w:kern w:val="1"/>
          <w:sz w:val="24"/>
          <w:szCs w:val="24"/>
          <w:lang w:val="nl-NL"/>
        </w:rPr>
      </w:pP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18CDEFB4" w14:textId="77777777" w:rsidR="00FA2ABA" w:rsidRDefault="00FA2ABA" w:rsidP="00FA2ABA">
      <w:pPr>
        <w:pStyle w:val="NoSpacing"/>
        <w:rPr>
          <w:b/>
          <w:sz w:val="24"/>
          <w:szCs w:val="24"/>
          <w:lang w:val="fr-FR"/>
        </w:rPr>
      </w:pPr>
      <w:r w:rsidRPr="00301DD0">
        <w:rPr>
          <w:b/>
          <w:sz w:val="24"/>
          <w:szCs w:val="24"/>
          <w:lang w:val="fr-FR"/>
        </w:rPr>
        <w:t>ANEXA NR</w:t>
      </w:r>
      <w:r>
        <w:rPr>
          <w:b/>
          <w:sz w:val="24"/>
          <w:szCs w:val="24"/>
          <w:lang w:val="fr-FR"/>
        </w:rPr>
        <w:t xml:space="preserve"> . 1 </w:t>
      </w:r>
    </w:p>
    <w:p w14:paraId="2F71942C" w14:textId="77777777" w:rsidR="00FA2ABA" w:rsidRDefault="00FA2ABA" w:rsidP="00FA2ABA">
      <w:pPr>
        <w:pStyle w:val="NoSpacing"/>
        <w:rPr>
          <w:b/>
          <w:sz w:val="24"/>
          <w:szCs w:val="24"/>
          <w:lang w:val="fr-FR"/>
        </w:rPr>
      </w:pPr>
    </w:p>
    <w:p w14:paraId="334E3646" w14:textId="77777777" w:rsidR="00681975" w:rsidRDefault="00681975"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r w:rsidRPr="000306A5">
        <w:rPr>
          <w:b/>
          <w:sz w:val="28"/>
          <w:szCs w:val="28"/>
          <w:lang w:val="fr-FR"/>
        </w:rPr>
        <w:t>produse</w:t>
      </w:r>
      <w:proofErr w:type="spellEnd"/>
      <w:r w:rsidRPr="000306A5">
        <w:rPr>
          <w:b/>
          <w:sz w:val="28"/>
          <w:szCs w:val="28"/>
          <w:lang w:val="fr-FR"/>
        </w:rPr>
        <w:t xml:space="preserve"> ,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F0C6C7" w:rsidR="00681975" w:rsidRPr="0021367F" w:rsidRDefault="00681975" w:rsidP="00681975">
      <w:pPr>
        <w:pStyle w:val="ListParagraph"/>
        <w:widowControl w:val="0"/>
        <w:spacing w:line="360" w:lineRule="auto"/>
        <w:ind w:left="0"/>
        <w:jc w:val="both"/>
        <w:rPr>
          <w:b/>
          <w:color w:val="000000"/>
          <w:sz w:val="28"/>
          <w:szCs w:val="28"/>
        </w:rPr>
      </w:pPr>
      <w:r w:rsidRPr="0021367F">
        <w:rPr>
          <w:b/>
          <w:color w:val="000000"/>
          <w:sz w:val="28"/>
          <w:szCs w:val="28"/>
        </w:rPr>
        <w:t xml:space="preserve">                            LOT 1 – </w:t>
      </w:r>
      <w:proofErr w:type="spellStart"/>
      <w:r w:rsidRPr="0021367F">
        <w:rPr>
          <w:b/>
          <w:color w:val="000000"/>
          <w:sz w:val="28"/>
          <w:szCs w:val="28"/>
        </w:rPr>
        <w:t>Furnizare</w:t>
      </w:r>
      <w:proofErr w:type="spellEnd"/>
      <w:r w:rsidRPr="0021367F">
        <w:rPr>
          <w:b/>
          <w:color w:val="000000"/>
          <w:sz w:val="28"/>
          <w:szCs w:val="28"/>
        </w:rPr>
        <w:t xml:space="preserve"> cu </w:t>
      </w:r>
      <w:proofErr w:type="spellStart"/>
      <w:r w:rsidRPr="0021367F">
        <w:rPr>
          <w:b/>
          <w:color w:val="000000"/>
          <w:sz w:val="28"/>
          <w:szCs w:val="28"/>
        </w:rPr>
        <w:t>montaj</w:t>
      </w:r>
      <w:proofErr w:type="spellEnd"/>
      <w:r w:rsidRPr="0021367F">
        <w:rPr>
          <w:b/>
          <w:color w:val="000000"/>
          <w:sz w:val="28"/>
          <w:szCs w:val="28"/>
        </w:rPr>
        <w:t xml:space="preserve"> </w:t>
      </w:r>
      <w:proofErr w:type="spellStart"/>
      <w:r w:rsidRPr="0021367F">
        <w:rPr>
          <w:b/>
          <w:color w:val="000000"/>
          <w:sz w:val="28"/>
          <w:szCs w:val="28"/>
        </w:rPr>
        <w:t>inclus</w:t>
      </w:r>
      <w:proofErr w:type="spellEnd"/>
      <w:r w:rsidRPr="0021367F">
        <w:rPr>
          <w:b/>
          <w:color w:val="000000"/>
          <w:sz w:val="28"/>
          <w:szCs w:val="28"/>
        </w:rPr>
        <w:t xml:space="preserve">  </w:t>
      </w:r>
      <w:proofErr w:type="spellStart"/>
      <w:r w:rsidRPr="0021367F">
        <w:rPr>
          <w:b/>
          <w:color w:val="000000"/>
          <w:sz w:val="28"/>
          <w:szCs w:val="28"/>
        </w:rPr>
        <w:t>gard</w:t>
      </w:r>
      <w:proofErr w:type="spellEnd"/>
      <w:r w:rsidRPr="0021367F">
        <w:rPr>
          <w:b/>
          <w:color w:val="000000"/>
          <w:sz w:val="28"/>
          <w:szCs w:val="28"/>
        </w:rPr>
        <w:t xml:space="preserve"> din </w:t>
      </w:r>
      <w:proofErr w:type="spellStart"/>
      <w:r w:rsidRPr="0021367F">
        <w:rPr>
          <w:b/>
          <w:color w:val="000000"/>
          <w:sz w:val="28"/>
          <w:szCs w:val="28"/>
        </w:rPr>
        <w:t>lemn</w:t>
      </w:r>
      <w:proofErr w:type="spellEnd"/>
      <w:r w:rsidRPr="0021367F">
        <w:rPr>
          <w:b/>
          <w:color w:val="000000"/>
          <w:sz w:val="28"/>
          <w:szCs w:val="28"/>
        </w:rPr>
        <w:t xml:space="preserve">  </w:t>
      </w:r>
    </w:p>
    <w:p w14:paraId="052D08EA" w14:textId="3724FDD7" w:rsidR="00FA2ABA" w:rsidRPr="00E912E7" w:rsidRDefault="00681975" w:rsidP="00E912E7">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5A4ABD6A" w14:textId="36ADFECD" w:rsidR="00FA2ABA" w:rsidRDefault="00FA2ABA" w:rsidP="00083B26">
      <w:pPr>
        <w:pStyle w:val="NoSpacing"/>
        <w:rPr>
          <w:b/>
          <w:sz w:val="24"/>
          <w:szCs w:val="24"/>
          <w:lang w:val="fr-FR"/>
        </w:rPr>
      </w:pPr>
    </w:p>
    <w:p w14:paraId="4C14C4D4" w14:textId="77777777" w:rsidR="00004E7D" w:rsidRDefault="00004E7D" w:rsidP="00083B26">
      <w:pPr>
        <w:pStyle w:val="NoSpacing"/>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FA2ABA" w:rsidRPr="00536499" w14:paraId="197ACD64" w14:textId="77777777" w:rsidTr="00E912E7">
        <w:trPr>
          <w:trHeight w:val="527"/>
        </w:trPr>
        <w:tc>
          <w:tcPr>
            <w:tcW w:w="675" w:type="dxa"/>
            <w:vAlign w:val="center"/>
            <w:hideMark/>
          </w:tcPr>
          <w:p w14:paraId="00517BC1" w14:textId="77777777" w:rsidR="00FA2ABA" w:rsidRPr="00F73012" w:rsidRDefault="00FA2ABA" w:rsidP="00E912E7">
            <w:pPr>
              <w:jc w:val="center"/>
              <w:rPr>
                <w:b/>
                <w:noProof/>
              </w:rPr>
            </w:pPr>
            <w:r w:rsidRPr="00F73012">
              <w:rPr>
                <w:b/>
                <w:noProof/>
              </w:rPr>
              <w:t>Nr. Crt.</w:t>
            </w:r>
          </w:p>
        </w:tc>
        <w:tc>
          <w:tcPr>
            <w:tcW w:w="2694" w:type="dxa"/>
            <w:vAlign w:val="center"/>
            <w:hideMark/>
          </w:tcPr>
          <w:p w14:paraId="51055256" w14:textId="77777777" w:rsidR="00FA2ABA" w:rsidRPr="00F73012" w:rsidRDefault="00FA2ABA" w:rsidP="00E912E7">
            <w:pPr>
              <w:jc w:val="center"/>
              <w:rPr>
                <w:b/>
                <w:noProof/>
              </w:rPr>
            </w:pPr>
            <w:r w:rsidRPr="00F73012">
              <w:rPr>
                <w:b/>
                <w:noProof/>
              </w:rPr>
              <w:t>Denumire</w:t>
            </w:r>
            <w:r>
              <w:rPr>
                <w:b/>
                <w:noProof/>
              </w:rPr>
              <w:t xml:space="preserve"> produs</w:t>
            </w:r>
          </w:p>
        </w:tc>
        <w:tc>
          <w:tcPr>
            <w:tcW w:w="1134" w:type="dxa"/>
            <w:vAlign w:val="center"/>
            <w:hideMark/>
          </w:tcPr>
          <w:p w14:paraId="54348210" w14:textId="77777777" w:rsidR="00FA2ABA" w:rsidRPr="00F73012" w:rsidRDefault="00FA2ABA" w:rsidP="00E912E7">
            <w:pPr>
              <w:jc w:val="center"/>
              <w:rPr>
                <w:b/>
                <w:noProof/>
              </w:rPr>
            </w:pPr>
            <w:r w:rsidRPr="00F73012">
              <w:rPr>
                <w:b/>
                <w:noProof/>
              </w:rPr>
              <w:t>U</w:t>
            </w:r>
            <w:r>
              <w:rPr>
                <w:b/>
                <w:noProof/>
              </w:rPr>
              <w:t>.M</w:t>
            </w:r>
          </w:p>
        </w:tc>
        <w:tc>
          <w:tcPr>
            <w:tcW w:w="1309" w:type="dxa"/>
          </w:tcPr>
          <w:p w14:paraId="7D6E7959" w14:textId="77777777" w:rsidR="00FA2ABA" w:rsidRDefault="00FA2ABA" w:rsidP="00E912E7">
            <w:pPr>
              <w:jc w:val="center"/>
              <w:rPr>
                <w:b/>
                <w:noProof/>
              </w:rPr>
            </w:pPr>
            <w:r w:rsidRPr="00536499">
              <w:rPr>
                <w:b/>
                <w:noProof/>
              </w:rPr>
              <w:t>Pret unitar</w:t>
            </w:r>
            <w:r>
              <w:rPr>
                <w:b/>
                <w:noProof/>
              </w:rPr>
              <w:t xml:space="preserve"> lei/buc</w:t>
            </w:r>
          </w:p>
          <w:p w14:paraId="12324DDC" w14:textId="77777777" w:rsidR="00FA2ABA" w:rsidRPr="00F73012" w:rsidRDefault="00FA2ABA" w:rsidP="00E912E7">
            <w:pPr>
              <w:jc w:val="center"/>
              <w:rPr>
                <w:b/>
                <w:noProof/>
              </w:rPr>
            </w:pPr>
            <w:r>
              <w:rPr>
                <w:b/>
                <w:noProof/>
              </w:rPr>
              <w:t>(fara TVA)</w:t>
            </w:r>
          </w:p>
        </w:tc>
        <w:tc>
          <w:tcPr>
            <w:tcW w:w="1424" w:type="dxa"/>
            <w:vAlign w:val="center"/>
          </w:tcPr>
          <w:p w14:paraId="2EE1B495" w14:textId="77777777" w:rsidR="00FA2ABA" w:rsidRPr="00536499" w:rsidRDefault="00423341" w:rsidP="00E912E7">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3D992CB" w14:textId="77777777" w:rsidR="00FA2ABA" w:rsidRDefault="00423341" w:rsidP="00E912E7">
            <w:pPr>
              <w:pStyle w:val="NoSpacing"/>
              <w:jc w:val="center"/>
              <w:rPr>
                <w:b/>
                <w:lang w:val="en-US"/>
              </w:rPr>
            </w:pPr>
            <w:proofErr w:type="spellStart"/>
            <w:r>
              <w:rPr>
                <w:b/>
                <w:lang w:val="en-US"/>
              </w:rPr>
              <w:t>Valoare</w:t>
            </w:r>
            <w:proofErr w:type="spellEnd"/>
          </w:p>
          <w:p w14:paraId="6CE14757" w14:textId="77777777" w:rsidR="00FA2ABA" w:rsidRPr="00536499" w:rsidRDefault="00FA2ABA" w:rsidP="00E912E7">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FA2ABA" w:rsidRPr="004C502C" w14:paraId="601FA3FF" w14:textId="77777777" w:rsidTr="00E912E7">
        <w:trPr>
          <w:trHeight w:val="278"/>
        </w:trPr>
        <w:tc>
          <w:tcPr>
            <w:tcW w:w="675" w:type="dxa"/>
            <w:vAlign w:val="center"/>
            <w:hideMark/>
          </w:tcPr>
          <w:p w14:paraId="172647AD" w14:textId="77777777" w:rsidR="00FA2ABA" w:rsidRPr="00F73012" w:rsidRDefault="00FA2ABA" w:rsidP="00E912E7">
            <w:pPr>
              <w:jc w:val="center"/>
              <w:rPr>
                <w:noProof/>
              </w:rPr>
            </w:pPr>
            <w:r w:rsidRPr="00F73012">
              <w:rPr>
                <w:noProof/>
              </w:rPr>
              <w:t>1</w:t>
            </w:r>
          </w:p>
        </w:tc>
        <w:tc>
          <w:tcPr>
            <w:tcW w:w="2694" w:type="dxa"/>
            <w:hideMark/>
          </w:tcPr>
          <w:p w14:paraId="3298833A" w14:textId="6918E00F" w:rsidR="00FA2ABA" w:rsidRPr="00F73012" w:rsidRDefault="00FA2ABA" w:rsidP="00E912E7">
            <w:pPr>
              <w:jc w:val="both"/>
              <w:rPr>
                <w:noProof/>
              </w:rPr>
            </w:pPr>
            <w:r>
              <w:rPr>
                <w:noProof/>
              </w:rPr>
              <w:t xml:space="preserve"> </w:t>
            </w:r>
            <w:r w:rsidR="00E912E7">
              <w:rPr>
                <w:noProof/>
              </w:rPr>
              <w:t>G</w:t>
            </w:r>
            <w:r>
              <w:rPr>
                <w:noProof/>
              </w:rPr>
              <w:t>ard</w:t>
            </w:r>
            <w:r w:rsidR="00E912E7">
              <w:rPr>
                <w:noProof/>
              </w:rPr>
              <w:t xml:space="preserve"> din </w:t>
            </w:r>
            <w:r>
              <w:rPr>
                <w:noProof/>
              </w:rPr>
              <w:t xml:space="preserve"> lemn </w:t>
            </w:r>
          </w:p>
        </w:tc>
        <w:tc>
          <w:tcPr>
            <w:tcW w:w="1134" w:type="dxa"/>
            <w:vAlign w:val="center"/>
            <w:hideMark/>
          </w:tcPr>
          <w:p w14:paraId="1FEF1792" w14:textId="77777777" w:rsidR="00FA2ABA" w:rsidRPr="00F73012" w:rsidRDefault="00681975" w:rsidP="00E912E7">
            <w:pPr>
              <w:jc w:val="center"/>
              <w:rPr>
                <w:noProof/>
              </w:rPr>
            </w:pPr>
            <w:r>
              <w:rPr>
                <w:noProof/>
              </w:rPr>
              <w:t>m</w:t>
            </w:r>
          </w:p>
        </w:tc>
        <w:tc>
          <w:tcPr>
            <w:tcW w:w="1309" w:type="dxa"/>
          </w:tcPr>
          <w:p w14:paraId="32680B2A" w14:textId="6E635A06" w:rsidR="00FA2ABA" w:rsidRPr="001A6C16" w:rsidRDefault="00D23326" w:rsidP="00D23326">
            <w:pPr>
              <w:rPr>
                <w:noProof/>
                <w:color w:val="FF0000"/>
              </w:rPr>
            </w:pPr>
            <w:r w:rsidRPr="00D23326">
              <w:rPr>
                <w:noProof/>
                <w:color w:val="auto"/>
              </w:rPr>
              <w:t xml:space="preserve">      227,00</w:t>
            </w:r>
          </w:p>
        </w:tc>
        <w:tc>
          <w:tcPr>
            <w:tcW w:w="1424" w:type="dxa"/>
            <w:vAlign w:val="center"/>
          </w:tcPr>
          <w:p w14:paraId="5C811CE7" w14:textId="179C04FF" w:rsidR="00FA2ABA" w:rsidRPr="004C502C" w:rsidRDefault="00D23326" w:rsidP="00E912E7">
            <w:pPr>
              <w:jc w:val="center"/>
              <w:rPr>
                <w:noProof/>
              </w:rPr>
            </w:pPr>
            <w:r>
              <w:rPr>
                <w:noProof/>
              </w:rPr>
              <w:t>825</w:t>
            </w:r>
          </w:p>
        </w:tc>
        <w:tc>
          <w:tcPr>
            <w:tcW w:w="2262" w:type="dxa"/>
            <w:vAlign w:val="center"/>
          </w:tcPr>
          <w:p w14:paraId="603EB12B" w14:textId="1196AB18" w:rsidR="00FA2ABA" w:rsidRPr="004C502C" w:rsidRDefault="00D23326" w:rsidP="00E912E7">
            <w:pPr>
              <w:jc w:val="center"/>
              <w:rPr>
                <w:noProof/>
              </w:rPr>
            </w:pPr>
            <w:r>
              <w:rPr>
                <w:noProof/>
              </w:rPr>
              <w:t>187275,00</w:t>
            </w:r>
          </w:p>
        </w:tc>
      </w:tr>
      <w:tr w:rsidR="00E912E7" w:rsidRPr="004C502C" w14:paraId="77F70D80" w14:textId="77777777" w:rsidTr="00E912E7">
        <w:trPr>
          <w:trHeight w:val="278"/>
        </w:trPr>
        <w:tc>
          <w:tcPr>
            <w:tcW w:w="675" w:type="dxa"/>
            <w:vAlign w:val="center"/>
          </w:tcPr>
          <w:p w14:paraId="44D63FD8" w14:textId="77777777" w:rsidR="00E912E7" w:rsidRPr="00F73012" w:rsidRDefault="00E912E7" w:rsidP="00E912E7">
            <w:pPr>
              <w:jc w:val="center"/>
              <w:rPr>
                <w:noProof/>
              </w:rPr>
            </w:pPr>
          </w:p>
        </w:tc>
        <w:tc>
          <w:tcPr>
            <w:tcW w:w="2694" w:type="dxa"/>
          </w:tcPr>
          <w:p w14:paraId="6A5C27BE" w14:textId="0136C47F" w:rsidR="00E912E7" w:rsidRDefault="00E912E7" w:rsidP="00E912E7">
            <w:pPr>
              <w:jc w:val="both"/>
              <w:rPr>
                <w:noProof/>
              </w:rPr>
            </w:pPr>
            <w:r w:rsidRPr="00361A5F">
              <w:rPr>
                <w:b/>
                <w:noProof/>
              </w:rPr>
              <w:t>VALOARE TOTALA</w:t>
            </w:r>
          </w:p>
        </w:tc>
        <w:tc>
          <w:tcPr>
            <w:tcW w:w="1134" w:type="dxa"/>
            <w:vAlign w:val="center"/>
          </w:tcPr>
          <w:p w14:paraId="6C6DA1E7" w14:textId="77777777" w:rsidR="00E912E7" w:rsidRDefault="00E912E7" w:rsidP="00E912E7">
            <w:pPr>
              <w:jc w:val="center"/>
              <w:rPr>
                <w:noProof/>
              </w:rPr>
            </w:pPr>
          </w:p>
        </w:tc>
        <w:tc>
          <w:tcPr>
            <w:tcW w:w="1309" w:type="dxa"/>
          </w:tcPr>
          <w:p w14:paraId="44E8FAC0" w14:textId="77777777" w:rsidR="00E912E7" w:rsidRPr="00D23326" w:rsidRDefault="00E912E7" w:rsidP="00D23326">
            <w:pPr>
              <w:rPr>
                <w:noProof/>
                <w:color w:val="auto"/>
              </w:rPr>
            </w:pPr>
          </w:p>
        </w:tc>
        <w:tc>
          <w:tcPr>
            <w:tcW w:w="1424" w:type="dxa"/>
            <w:vAlign w:val="center"/>
          </w:tcPr>
          <w:p w14:paraId="38E87DE1" w14:textId="77777777" w:rsidR="00E912E7" w:rsidRDefault="00E912E7" w:rsidP="00E912E7">
            <w:pPr>
              <w:jc w:val="center"/>
              <w:rPr>
                <w:noProof/>
              </w:rPr>
            </w:pPr>
          </w:p>
        </w:tc>
        <w:tc>
          <w:tcPr>
            <w:tcW w:w="2262" w:type="dxa"/>
            <w:vAlign w:val="center"/>
          </w:tcPr>
          <w:p w14:paraId="4A31EA51" w14:textId="24CB478F" w:rsidR="00E912E7" w:rsidRDefault="00E912E7" w:rsidP="00E912E7">
            <w:pPr>
              <w:rPr>
                <w:noProof/>
              </w:rPr>
            </w:pPr>
            <w:r>
              <w:rPr>
                <w:b/>
                <w:bCs/>
                <w:noProof/>
                <w:color w:val="auto"/>
              </w:rPr>
              <w:t xml:space="preserve">     </w:t>
            </w:r>
            <w:r w:rsidRPr="00D23326">
              <w:rPr>
                <w:b/>
                <w:bCs/>
                <w:noProof/>
                <w:color w:val="auto"/>
              </w:rPr>
              <w:t xml:space="preserve">       187275,00</w:t>
            </w:r>
          </w:p>
        </w:tc>
      </w:tr>
    </w:tbl>
    <w:p w14:paraId="60E81669" w14:textId="53CFE85C" w:rsidR="00E912E7" w:rsidRDefault="00E912E7" w:rsidP="00E912E7">
      <w:pPr>
        <w:pStyle w:val="NoSpacing"/>
        <w:rPr>
          <w:b/>
          <w:sz w:val="24"/>
          <w:szCs w:val="24"/>
          <w:lang w:val="fr-FR"/>
        </w:rPr>
      </w:pPr>
      <w:r>
        <w:rPr>
          <w:b/>
          <w:sz w:val="24"/>
          <w:szCs w:val="24"/>
          <w:lang w:val="fr-FR"/>
        </w:rPr>
        <w:t xml:space="preserve">      </w:t>
      </w:r>
    </w:p>
    <w:p w14:paraId="6A11E81D" w14:textId="77777777" w:rsidR="00004E7D" w:rsidRDefault="00004E7D" w:rsidP="00E912E7">
      <w:pPr>
        <w:pStyle w:val="NoSpacing"/>
        <w:rPr>
          <w:b/>
          <w:sz w:val="24"/>
          <w:szCs w:val="24"/>
          <w:lang w:val="fr-FR"/>
        </w:rPr>
      </w:pPr>
    </w:p>
    <w:p w14:paraId="0F8810C8" w14:textId="681293ED" w:rsidR="009C3FAD" w:rsidRDefault="009C3FAD" w:rsidP="00E912E7">
      <w:pPr>
        <w:pStyle w:val="NoSpacing"/>
        <w:rPr>
          <w:b/>
          <w:sz w:val="24"/>
          <w:szCs w:val="24"/>
          <w:lang w:val="fr-FR"/>
        </w:rPr>
      </w:pPr>
      <w:r>
        <w:rPr>
          <w:b/>
          <w:sz w:val="24"/>
          <w:szCs w:val="24"/>
          <w:lang w:val="fr-FR"/>
        </w:rPr>
        <w:t xml:space="preserve">        </w:t>
      </w:r>
      <w:r w:rsidRPr="004E0642">
        <w:rPr>
          <w:b/>
          <w:noProof/>
          <w:sz w:val="24"/>
          <w:szCs w:val="24"/>
        </w:rPr>
        <w:t>VALOARE TOTALA FARA TVA</w:t>
      </w:r>
      <w:r>
        <w:rPr>
          <w:b/>
          <w:noProof/>
          <w:sz w:val="24"/>
          <w:szCs w:val="24"/>
        </w:rPr>
        <w:t xml:space="preserve"> :   </w:t>
      </w:r>
      <w:r w:rsidR="00D23326">
        <w:rPr>
          <w:b/>
          <w:noProof/>
          <w:sz w:val="24"/>
          <w:szCs w:val="24"/>
        </w:rPr>
        <w:t xml:space="preserve">        187 275,00  </w:t>
      </w:r>
      <w:r>
        <w:rPr>
          <w:b/>
          <w:noProof/>
          <w:sz w:val="24"/>
          <w:szCs w:val="24"/>
        </w:rPr>
        <w:t>LEI</w:t>
      </w:r>
      <w:r>
        <w:rPr>
          <w:b/>
          <w:sz w:val="24"/>
          <w:szCs w:val="24"/>
          <w:lang w:val="fr-FR"/>
        </w:rPr>
        <w:t xml:space="preserve">   </w:t>
      </w:r>
    </w:p>
    <w:p w14:paraId="63F5BF13" w14:textId="2BC1DAAB" w:rsidR="009C3FAD" w:rsidRDefault="009C3FAD" w:rsidP="00E912E7">
      <w:pPr>
        <w:pStyle w:val="NoSpacing"/>
        <w:rPr>
          <w:b/>
          <w:sz w:val="24"/>
          <w:szCs w:val="24"/>
          <w:lang w:val="fr-FR"/>
        </w:rPr>
      </w:pPr>
      <w:r>
        <w:rPr>
          <w:b/>
          <w:sz w:val="24"/>
          <w:szCs w:val="24"/>
          <w:lang w:val="fr-FR"/>
        </w:rPr>
        <w:t xml:space="preserve">        VALOARE  TVA  19% :                     </w:t>
      </w:r>
      <w:r w:rsidR="00D23326">
        <w:rPr>
          <w:b/>
          <w:sz w:val="24"/>
          <w:szCs w:val="24"/>
          <w:lang w:val="fr-FR"/>
        </w:rPr>
        <w:t xml:space="preserve">           35 562,25</w:t>
      </w:r>
      <w:r w:rsidR="00E912E7">
        <w:rPr>
          <w:b/>
          <w:sz w:val="24"/>
          <w:szCs w:val="24"/>
          <w:lang w:val="fr-FR"/>
        </w:rPr>
        <w:t xml:space="preserve">  </w:t>
      </w:r>
      <w:r>
        <w:rPr>
          <w:b/>
          <w:sz w:val="24"/>
          <w:szCs w:val="24"/>
          <w:lang w:val="fr-FR"/>
        </w:rPr>
        <w:t>LEI</w:t>
      </w:r>
    </w:p>
    <w:p w14:paraId="65B02939" w14:textId="4670915A" w:rsidR="009C3FAD" w:rsidRPr="004E0642" w:rsidRDefault="009C3FAD" w:rsidP="00E912E7">
      <w:pPr>
        <w:pStyle w:val="NoSpacing"/>
        <w:rPr>
          <w:b/>
          <w:sz w:val="24"/>
          <w:szCs w:val="24"/>
          <w:lang w:val="fr-FR"/>
        </w:rPr>
      </w:pPr>
      <w:r>
        <w:rPr>
          <w:b/>
          <w:sz w:val="24"/>
          <w:szCs w:val="24"/>
          <w:lang w:val="fr-FR"/>
        </w:rPr>
        <w:t xml:space="preserve">        </w:t>
      </w:r>
      <w:r w:rsidRPr="004E0642">
        <w:rPr>
          <w:b/>
          <w:noProof/>
          <w:sz w:val="24"/>
          <w:szCs w:val="24"/>
        </w:rPr>
        <w:t xml:space="preserve">VALOARE TOTALA </w:t>
      </w:r>
      <w:r>
        <w:rPr>
          <w:b/>
          <w:noProof/>
          <w:sz w:val="24"/>
          <w:szCs w:val="24"/>
        </w:rPr>
        <w:t>INCLUSIV</w:t>
      </w:r>
      <w:r w:rsidRPr="004E0642">
        <w:rPr>
          <w:b/>
          <w:noProof/>
          <w:sz w:val="24"/>
          <w:szCs w:val="24"/>
        </w:rPr>
        <w:t xml:space="preserve"> TVA</w:t>
      </w:r>
      <w:r>
        <w:rPr>
          <w:b/>
          <w:noProof/>
          <w:sz w:val="24"/>
          <w:szCs w:val="24"/>
        </w:rPr>
        <w:t xml:space="preserve"> : </w:t>
      </w:r>
      <w:r w:rsidR="00D23326">
        <w:rPr>
          <w:b/>
          <w:noProof/>
          <w:sz w:val="24"/>
          <w:szCs w:val="24"/>
        </w:rPr>
        <w:t xml:space="preserve">  222 857,</w:t>
      </w:r>
      <w:r w:rsidR="00E912E7">
        <w:rPr>
          <w:b/>
          <w:noProof/>
          <w:sz w:val="24"/>
          <w:szCs w:val="24"/>
        </w:rPr>
        <w:t xml:space="preserve">25  </w:t>
      </w:r>
      <w:r>
        <w:rPr>
          <w:b/>
          <w:noProof/>
          <w:sz w:val="24"/>
          <w:szCs w:val="24"/>
        </w:rPr>
        <w:t>LEI</w:t>
      </w:r>
    </w:p>
    <w:p w14:paraId="322A4A12" w14:textId="4C028071" w:rsidR="009C3FAD" w:rsidRDefault="009C3FAD" w:rsidP="00E912E7">
      <w:pPr>
        <w:pStyle w:val="NoSpacing"/>
        <w:rPr>
          <w:b/>
          <w:sz w:val="24"/>
          <w:szCs w:val="24"/>
          <w:lang w:val="fr-FR"/>
        </w:rPr>
      </w:pPr>
    </w:p>
    <w:p w14:paraId="17065C13" w14:textId="77777777" w:rsidR="00004E7D" w:rsidRDefault="00004E7D" w:rsidP="00004E7D">
      <w:pPr>
        <w:pStyle w:val="NoSpacing"/>
        <w:spacing w:line="276" w:lineRule="auto"/>
        <w:jc w:val="both"/>
        <w:rPr>
          <w:b/>
          <w:sz w:val="24"/>
          <w:szCs w:val="24"/>
          <w:lang w:val="fr-FR"/>
        </w:rPr>
      </w:pPr>
    </w:p>
    <w:p w14:paraId="08D75BC6" w14:textId="3FC09C2F" w:rsidR="00083B26" w:rsidRDefault="00083B26" w:rsidP="00004E7D">
      <w:pPr>
        <w:spacing w:line="276" w:lineRule="auto"/>
        <w:jc w:val="both"/>
        <w:rPr>
          <w:bCs/>
          <w:sz w:val="24"/>
          <w:szCs w:val="24"/>
        </w:rPr>
      </w:pP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Pr>
          <w:noProof/>
          <w:sz w:val="24"/>
          <w:szCs w:val="24"/>
        </w:rPr>
        <w:t>g</w:t>
      </w:r>
      <w:r w:rsidRPr="00083B26">
        <w:rPr>
          <w:noProof/>
          <w:sz w:val="24"/>
          <w:szCs w:val="24"/>
        </w:rPr>
        <w:t>ard din  lemn</w:t>
      </w:r>
      <w:r>
        <w:rPr>
          <w:noProof/>
          <w:sz w:val="24"/>
          <w:szCs w:val="24"/>
        </w:rPr>
        <w:t xml:space="preserve"> din </w:t>
      </w:r>
      <w:r w:rsidRPr="00917116">
        <w:rPr>
          <w:b/>
          <w:sz w:val="24"/>
          <w:szCs w:val="24"/>
        </w:rPr>
        <w:t>,,</w:t>
      </w:r>
      <w:r w:rsidRPr="00917116">
        <w:rPr>
          <w:b/>
          <w:bCs/>
          <w:sz w:val="24"/>
          <w:szCs w:val="24"/>
        </w:rPr>
        <w:t xml:space="preserve"> LOT  1 -</w:t>
      </w:r>
      <w:r w:rsidRPr="00917116">
        <w:rPr>
          <w:sz w:val="24"/>
          <w:szCs w:val="24"/>
        </w:rPr>
        <w:t xml:space="preserve"> </w:t>
      </w:r>
      <w:r w:rsidRPr="00917116">
        <w:rPr>
          <w:b/>
          <w:sz w:val="24"/>
          <w:szCs w:val="24"/>
        </w:rPr>
        <w:t>Furnizare cu montaj inclus  gard din lemn”,</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livrari cu montaj inclus</w:t>
      </w:r>
      <w:r w:rsidRPr="00083B26">
        <w:rPr>
          <w:bCs/>
          <w:sz w:val="24"/>
          <w:szCs w:val="24"/>
        </w:rPr>
        <w:t xml:space="preserve"> solicitate de </w:t>
      </w:r>
      <w:r w:rsidR="00004E7D">
        <w:rPr>
          <w:bCs/>
          <w:sz w:val="24"/>
          <w:szCs w:val="24"/>
        </w:rPr>
        <w:t>A</w:t>
      </w:r>
      <w:r w:rsidRPr="00083B26">
        <w:rPr>
          <w:bCs/>
          <w:sz w:val="24"/>
          <w:szCs w:val="24"/>
        </w:rPr>
        <w:t xml:space="preserve">chizitor in baza unor comenzi </w:t>
      </w:r>
      <w:r>
        <w:rPr>
          <w:bCs/>
          <w:sz w:val="24"/>
          <w:szCs w:val="24"/>
        </w:rPr>
        <w:t>pentru locatiile urmatoare:</w:t>
      </w:r>
    </w:p>
    <w:p w14:paraId="694B8E8B" w14:textId="77777777" w:rsidR="00083B26" w:rsidRPr="00B854EE" w:rsidRDefault="00083B26" w:rsidP="00004E7D">
      <w:pPr>
        <w:tabs>
          <w:tab w:val="left" w:pos="653"/>
        </w:tabs>
        <w:spacing w:line="276" w:lineRule="auto"/>
        <w:ind w:left="93"/>
        <w:jc w:val="both"/>
        <w:rPr>
          <w:b/>
        </w:rPr>
      </w:pPr>
    </w:p>
    <w:p w14:paraId="12A85C04" w14:textId="4A7667DF" w:rsidR="00083B26" w:rsidRPr="00506800" w:rsidRDefault="00083B26" w:rsidP="00083B26">
      <w:pPr>
        <w:tabs>
          <w:tab w:val="left" w:pos="653"/>
        </w:tabs>
        <w:spacing w:line="360" w:lineRule="auto"/>
        <w:ind w:left="93"/>
        <w:rPr>
          <w:sz w:val="24"/>
          <w:szCs w:val="24"/>
        </w:rPr>
      </w:pPr>
      <w:r w:rsidRPr="00506800">
        <w:rPr>
          <w:sz w:val="24"/>
          <w:szCs w:val="24"/>
        </w:rPr>
        <w:t xml:space="preserve">1. Parc Florilor (Strada Hatisului,sos.Pantelimon)  - LJ dreapta                                      </w:t>
      </w:r>
    </w:p>
    <w:p w14:paraId="5FDEC00C" w14:textId="7AE6E93B" w:rsidR="00083B26" w:rsidRPr="00506800" w:rsidRDefault="00083B26" w:rsidP="00083B26">
      <w:pPr>
        <w:tabs>
          <w:tab w:val="left" w:pos="653"/>
        </w:tabs>
        <w:spacing w:line="360" w:lineRule="auto"/>
        <w:ind w:left="93"/>
        <w:rPr>
          <w:sz w:val="24"/>
          <w:szCs w:val="24"/>
        </w:rPr>
      </w:pPr>
      <w:r w:rsidRPr="00506800">
        <w:rPr>
          <w:sz w:val="24"/>
          <w:szCs w:val="24"/>
        </w:rPr>
        <w:t xml:space="preserve">2. Parc Florilor (Strada Hatisului,sos.Pantelimon)  - LJ stanga                                       </w:t>
      </w:r>
    </w:p>
    <w:p w14:paraId="7F7A67D8" w14:textId="77FC7213" w:rsidR="00083B26" w:rsidRPr="00506800" w:rsidRDefault="00083B26" w:rsidP="00083B26">
      <w:pPr>
        <w:tabs>
          <w:tab w:val="left" w:pos="653"/>
        </w:tabs>
        <w:spacing w:line="360" w:lineRule="auto"/>
        <w:ind w:left="93"/>
        <w:rPr>
          <w:sz w:val="24"/>
          <w:szCs w:val="24"/>
        </w:rPr>
      </w:pPr>
      <w:r w:rsidRPr="00506800">
        <w:rPr>
          <w:sz w:val="24"/>
          <w:szCs w:val="24"/>
        </w:rPr>
        <w:t xml:space="preserve">3. Parc Florilor (Strada Hatisului,sos.Pantelimon)  - LJ mamelon                                   </w:t>
      </w:r>
    </w:p>
    <w:p w14:paraId="15EEC15B" w14:textId="55F0006D" w:rsidR="00083B26" w:rsidRPr="00506800" w:rsidRDefault="00083B26" w:rsidP="00083B26">
      <w:pPr>
        <w:tabs>
          <w:tab w:val="left" w:pos="653"/>
        </w:tabs>
        <w:spacing w:line="360" w:lineRule="auto"/>
        <w:ind w:left="93"/>
        <w:rPr>
          <w:sz w:val="24"/>
          <w:szCs w:val="24"/>
        </w:rPr>
      </w:pPr>
      <w:r w:rsidRPr="00506800">
        <w:rPr>
          <w:sz w:val="24"/>
          <w:szCs w:val="24"/>
        </w:rPr>
        <w:t xml:space="preserve">4. LJ  Chisinau  nr. 9                                                                                                         </w:t>
      </w:r>
    </w:p>
    <w:p w14:paraId="037C8B84" w14:textId="7D0081D3" w:rsidR="00083B26" w:rsidRPr="00506800" w:rsidRDefault="00083B26" w:rsidP="00083B26">
      <w:pPr>
        <w:tabs>
          <w:tab w:val="left" w:pos="653"/>
        </w:tabs>
        <w:spacing w:line="360" w:lineRule="auto"/>
        <w:ind w:left="93"/>
        <w:rPr>
          <w:sz w:val="24"/>
          <w:szCs w:val="24"/>
        </w:rPr>
      </w:pPr>
      <w:r w:rsidRPr="00506800">
        <w:rPr>
          <w:sz w:val="24"/>
          <w:szCs w:val="24"/>
        </w:rPr>
        <w:t xml:space="preserve">5. Parc Obor  (LJ .Chiristigii)                                                                                                                                        </w:t>
      </w:r>
    </w:p>
    <w:p w14:paraId="5C00F70E" w14:textId="3C6BA7FB" w:rsidR="00083B26" w:rsidRPr="00506800" w:rsidRDefault="00083B26" w:rsidP="00083B26">
      <w:pPr>
        <w:tabs>
          <w:tab w:val="left" w:pos="653"/>
        </w:tabs>
        <w:spacing w:line="360" w:lineRule="auto"/>
        <w:ind w:left="93"/>
        <w:rPr>
          <w:sz w:val="24"/>
          <w:szCs w:val="24"/>
        </w:rPr>
      </w:pPr>
      <w:r w:rsidRPr="00506800">
        <w:rPr>
          <w:sz w:val="24"/>
          <w:szCs w:val="24"/>
        </w:rPr>
        <w:t xml:space="preserve">6. Parc Obor  (LJ  Magazin Obor)                                                                                    </w:t>
      </w:r>
    </w:p>
    <w:p w14:paraId="2C12C574" w14:textId="5C5845FB" w:rsidR="00083B26" w:rsidRPr="00506800" w:rsidRDefault="00083B26" w:rsidP="00083B26">
      <w:pPr>
        <w:tabs>
          <w:tab w:val="left" w:pos="653"/>
        </w:tabs>
        <w:spacing w:line="360" w:lineRule="auto"/>
        <w:ind w:left="93"/>
        <w:rPr>
          <w:sz w:val="24"/>
          <w:szCs w:val="24"/>
        </w:rPr>
      </w:pPr>
      <w:r w:rsidRPr="00506800">
        <w:rPr>
          <w:sz w:val="24"/>
          <w:szCs w:val="24"/>
        </w:rPr>
        <w:t xml:space="preserve">7. Parc Floreasca (LJ  1)                                                                                                   </w:t>
      </w:r>
    </w:p>
    <w:p w14:paraId="672DC629" w14:textId="153A9DDC" w:rsidR="00083B26" w:rsidRPr="00506800" w:rsidRDefault="00083B26" w:rsidP="00083B26">
      <w:pPr>
        <w:tabs>
          <w:tab w:val="left" w:pos="653"/>
        </w:tabs>
        <w:spacing w:line="360" w:lineRule="auto"/>
        <w:ind w:left="93"/>
        <w:rPr>
          <w:sz w:val="24"/>
          <w:szCs w:val="24"/>
        </w:rPr>
      </w:pPr>
      <w:r w:rsidRPr="00506800">
        <w:rPr>
          <w:sz w:val="24"/>
          <w:szCs w:val="24"/>
        </w:rPr>
        <w:t xml:space="preserve">8. Parc Floreasca (LJ  2)                                                                                                   </w:t>
      </w:r>
    </w:p>
    <w:p w14:paraId="6217F69F" w14:textId="24C35114" w:rsidR="00083B26" w:rsidRPr="00506800" w:rsidRDefault="00083B26" w:rsidP="00083B26">
      <w:pPr>
        <w:tabs>
          <w:tab w:val="left" w:pos="653"/>
        </w:tabs>
        <w:spacing w:line="360" w:lineRule="auto"/>
        <w:ind w:left="93"/>
        <w:rPr>
          <w:sz w:val="24"/>
          <w:szCs w:val="24"/>
        </w:rPr>
      </w:pPr>
      <w:r w:rsidRPr="00506800">
        <w:rPr>
          <w:sz w:val="24"/>
          <w:szCs w:val="24"/>
        </w:rPr>
        <w:t xml:space="preserve">9. Parc Lunca Florilor (LJ  V.Stolnicu)                                                                            </w:t>
      </w:r>
    </w:p>
    <w:p w14:paraId="4C5D28E6" w14:textId="24C7ADE1" w:rsidR="00083B26" w:rsidRPr="00506800" w:rsidRDefault="00083B26" w:rsidP="00083B26">
      <w:pPr>
        <w:tabs>
          <w:tab w:val="left" w:pos="653"/>
        </w:tabs>
        <w:spacing w:line="360" w:lineRule="auto"/>
        <w:rPr>
          <w:sz w:val="24"/>
          <w:szCs w:val="24"/>
        </w:rPr>
      </w:pPr>
      <w:r w:rsidRPr="00506800">
        <w:rPr>
          <w:sz w:val="24"/>
          <w:szCs w:val="24"/>
        </w:rPr>
        <w:t xml:space="preserve">10. Parc Lunca Florilor (LJ  L.  Florilor)                                                                            </w:t>
      </w:r>
    </w:p>
    <w:p w14:paraId="2CF6D20D" w14:textId="6FA52197" w:rsidR="00083B26" w:rsidRPr="00506800" w:rsidRDefault="00083B26" w:rsidP="00083B26">
      <w:pPr>
        <w:tabs>
          <w:tab w:val="left" w:pos="653"/>
        </w:tabs>
        <w:spacing w:line="360" w:lineRule="auto"/>
        <w:rPr>
          <w:sz w:val="24"/>
          <w:szCs w:val="24"/>
        </w:rPr>
      </w:pPr>
      <w:r w:rsidRPr="00506800">
        <w:rPr>
          <w:sz w:val="24"/>
          <w:szCs w:val="24"/>
        </w:rPr>
        <w:t xml:space="preserve">11. Parc Lunca Florilor (Cascada)                                                                                      </w:t>
      </w:r>
    </w:p>
    <w:p w14:paraId="13E5160A" w14:textId="527A247D" w:rsidR="00083B26" w:rsidRPr="00506800" w:rsidRDefault="00083B26" w:rsidP="00083B26">
      <w:pPr>
        <w:tabs>
          <w:tab w:val="left" w:pos="653"/>
        </w:tabs>
        <w:spacing w:line="360" w:lineRule="auto"/>
        <w:rPr>
          <w:sz w:val="24"/>
          <w:szCs w:val="24"/>
        </w:rPr>
      </w:pPr>
      <w:r w:rsidRPr="00506800">
        <w:rPr>
          <w:sz w:val="24"/>
          <w:szCs w:val="24"/>
        </w:rPr>
        <w:t xml:space="preserve">12. Parc Lunca Florilor (LJ  Rauseni)                                                                                 </w:t>
      </w:r>
    </w:p>
    <w:p w14:paraId="568B44E3" w14:textId="26A7F95C" w:rsidR="00083B26" w:rsidRPr="00506800" w:rsidRDefault="00083B26" w:rsidP="00083B26">
      <w:pPr>
        <w:tabs>
          <w:tab w:val="left" w:pos="653"/>
        </w:tabs>
        <w:spacing w:line="360" w:lineRule="auto"/>
        <w:rPr>
          <w:sz w:val="24"/>
          <w:szCs w:val="24"/>
        </w:rPr>
      </w:pPr>
      <w:r w:rsidRPr="00506800">
        <w:rPr>
          <w:sz w:val="24"/>
          <w:szCs w:val="24"/>
        </w:rPr>
        <w:t xml:space="preserve">13. LJ  Colentina (Scuar  Olimp)                                                                                         </w:t>
      </w:r>
    </w:p>
    <w:p w14:paraId="37DEAEB4" w14:textId="45D60AC8" w:rsidR="00083B26" w:rsidRPr="00506800" w:rsidRDefault="00083B26" w:rsidP="00083B26">
      <w:pPr>
        <w:tabs>
          <w:tab w:val="left" w:pos="653"/>
        </w:tabs>
        <w:spacing w:line="360" w:lineRule="auto"/>
        <w:rPr>
          <w:sz w:val="24"/>
          <w:szCs w:val="24"/>
        </w:rPr>
      </w:pPr>
      <w:r w:rsidRPr="00506800">
        <w:rPr>
          <w:sz w:val="24"/>
          <w:szCs w:val="24"/>
        </w:rPr>
        <w:t xml:space="preserve">14. LJ  Viitorului xVasile Lascar                                                                                        </w:t>
      </w:r>
    </w:p>
    <w:p w14:paraId="0320EB4E" w14:textId="21342168" w:rsidR="00004E7D" w:rsidRDefault="00083B26" w:rsidP="00083B26">
      <w:pPr>
        <w:tabs>
          <w:tab w:val="left" w:pos="653"/>
        </w:tabs>
        <w:spacing w:line="360" w:lineRule="auto"/>
        <w:rPr>
          <w:sz w:val="24"/>
          <w:szCs w:val="24"/>
        </w:rPr>
      </w:pPr>
      <w:r w:rsidRPr="00506800">
        <w:rPr>
          <w:sz w:val="24"/>
          <w:szCs w:val="24"/>
        </w:rPr>
        <w:lastRenderedPageBreak/>
        <w:t xml:space="preserve">15. Parc Metafora Vietii      </w:t>
      </w:r>
    </w:p>
    <w:p w14:paraId="74E0FAFE" w14:textId="427AFBF6" w:rsidR="00083B26" w:rsidRPr="00506800" w:rsidRDefault="00083B26" w:rsidP="00083B26">
      <w:pPr>
        <w:tabs>
          <w:tab w:val="left" w:pos="653"/>
        </w:tabs>
        <w:spacing w:line="360" w:lineRule="auto"/>
        <w:rPr>
          <w:sz w:val="24"/>
          <w:szCs w:val="24"/>
        </w:rPr>
      </w:pPr>
      <w:r w:rsidRPr="00506800">
        <w:rPr>
          <w:sz w:val="24"/>
          <w:szCs w:val="24"/>
        </w:rPr>
        <w:t xml:space="preserve">                                                                                                </w:t>
      </w:r>
    </w:p>
    <w:p w14:paraId="6EC83A15" w14:textId="65365BB7" w:rsidR="00083B26" w:rsidRPr="00506800" w:rsidRDefault="00506800" w:rsidP="00506800">
      <w:pPr>
        <w:ind w:firstLine="567"/>
        <w:jc w:val="both"/>
        <w:rPr>
          <w:color w:val="auto"/>
          <w:sz w:val="24"/>
          <w:szCs w:val="24"/>
          <w:lang w:val="es-ES"/>
        </w:rPr>
      </w:pPr>
      <w:r>
        <w:rPr>
          <w:color w:val="auto"/>
          <w:sz w:val="24"/>
          <w:szCs w:val="24"/>
          <w:lang w:val="es-ES"/>
        </w:rPr>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75257AB8" w:rsidR="00083B26" w:rsidRPr="00083B26" w:rsidRDefault="00083B26" w:rsidP="00506800">
      <w:pPr>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06800">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506800">
        <w:rPr>
          <w:noProof/>
          <w:sz w:val="24"/>
          <w:szCs w:val="24"/>
        </w:rPr>
        <w:t>g</w:t>
      </w:r>
      <w:r w:rsidR="00506800" w:rsidRPr="00083B26">
        <w:rPr>
          <w:noProof/>
          <w:sz w:val="24"/>
          <w:szCs w:val="24"/>
        </w:rPr>
        <w:t>ard din  lemn</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BA2FC3">
        <w:rPr>
          <w:sz w:val="24"/>
          <w:szCs w:val="24"/>
          <w:lang w:val="es-ES"/>
        </w:rPr>
        <w:t>subsevent</w:t>
      </w:r>
      <w:proofErr w:type="spellEnd"/>
      <w:r w:rsidRPr="00083B26">
        <w:rPr>
          <w:sz w:val="24"/>
          <w:szCs w:val="24"/>
          <w:lang w:val="es-ES"/>
        </w:rPr>
        <w:t>.</w:t>
      </w:r>
    </w:p>
    <w:p w14:paraId="1B6870A1" w14:textId="4C110008" w:rsidR="00FA2ABA" w:rsidRDefault="00506800" w:rsidP="00506800">
      <w:pPr>
        <w:pStyle w:val="NoSpacing"/>
        <w:spacing w:line="276" w:lineRule="auto"/>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Pr="009C0083">
        <w:rPr>
          <w:bCs/>
          <w:sz w:val="24"/>
          <w:szCs w:val="24"/>
          <w:lang w:val="fr-FR"/>
        </w:rPr>
        <w:t>Achizitorului</w:t>
      </w:r>
      <w:proofErr w:type="spellEnd"/>
      <w:r w:rsidRPr="009C0083">
        <w:rPr>
          <w:bCs/>
          <w:sz w:val="24"/>
          <w:szCs w:val="24"/>
          <w:lang w:val="fr-FR"/>
        </w:rPr>
        <w:t xml:space="preserve"> si </w:t>
      </w:r>
      <w:proofErr w:type="spellStart"/>
      <w:r w:rsidRPr="009C0083">
        <w:rPr>
          <w:bCs/>
          <w:sz w:val="24"/>
          <w:szCs w:val="24"/>
          <w:lang w:val="fr-FR"/>
        </w:rPr>
        <w:t>Furnizorului</w:t>
      </w:r>
      <w:proofErr w:type="spellEnd"/>
      <w:r w:rsidR="009C0083" w:rsidRPr="009C0083">
        <w:rPr>
          <w:bCs/>
          <w:sz w:val="24"/>
          <w:szCs w:val="24"/>
          <w:lang w:val="fr-FR"/>
        </w:rPr>
        <w:t>.</w:t>
      </w:r>
    </w:p>
    <w:p w14:paraId="5F6B4DE3" w14:textId="20EFC822" w:rsidR="009C0083" w:rsidRPr="004359A4" w:rsidRDefault="009C0083" w:rsidP="009C0083">
      <w:pPr>
        <w:ind w:firstLine="567"/>
        <w:jc w:val="both"/>
        <w:rPr>
          <w:color w:val="auto"/>
          <w:sz w:val="24"/>
          <w:szCs w:val="24"/>
          <w:lang w:val="es-ES"/>
        </w:rPr>
      </w:pPr>
      <w:r>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433B1942" w14:textId="3297F01B" w:rsidR="009C0083" w:rsidRPr="009C0083" w:rsidRDefault="009C0083" w:rsidP="00506800">
      <w:pPr>
        <w:pStyle w:val="NoSpacing"/>
        <w:spacing w:line="276" w:lineRule="auto"/>
        <w:jc w:val="both"/>
        <w:rPr>
          <w:bCs/>
          <w:sz w:val="24"/>
          <w:szCs w:val="24"/>
          <w:lang w:val="fr-FR"/>
        </w:rPr>
      </w:pPr>
    </w:p>
    <w:p w14:paraId="13DACF4F" w14:textId="77777777" w:rsidR="00083B26" w:rsidRDefault="00083B26" w:rsidP="00E912E7">
      <w:pPr>
        <w:jc w:val="both"/>
        <w:rPr>
          <w:color w:val="auto"/>
          <w:sz w:val="24"/>
          <w:szCs w:val="24"/>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36DC3C39" w14:textId="6F74B752" w:rsidR="00E912E7"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6BA9B421" w14:textId="77777777" w:rsidR="00192B85" w:rsidRPr="00004E7D" w:rsidRDefault="00192B85" w:rsidP="00E912E7">
      <w:pPr>
        <w:widowControl w:val="0"/>
        <w:suppressAutoHyphens/>
        <w:rPr>
          <w:rFonts w:eastAsia="Andale Sans UI"/>
          <w:b/>
          <w:kern w:val="1"/>
          <w:sz w:val="24"/>
          <w:szCs w:val="24"/>
          <w:lang w:val="nl-NL"/>
        </w:rPr>
      </w:pPr>
    </w:p>
    <w:p w14:paraId="6CCB3F6C" w14:textId="72035207" w:rsidR="00FA2ABA" w:rsidRPr="006A3E20" w:rsidRDefault="00E912E7" w:rsidP="00704B0E">
      <w:pPr>
        <w:widowControl w:val="0"/>
        <w:suppressAutoHyphens/>
        <w:rPr>
          <w:lang w:val="nl-NL"/>
        </w:rPr>
      </w:pPr>
      <w:r w:rsidRPr="006046A6">
        <w:rPr>
          <w:rFonts w:eastAsia="Andale Sans UI"/>
          <w:kern w:val="1"/>
          <w:lang w:val="nl-NL"/>
        </w:rPr>
        <w:t xml:space="preserve"> </w:t>
      </w:r>
    </w:p>
    <w:p w14:paraId="4C4D1090" w14:textId="77777777" w:rsidR="00FA2ABA" w:rsidRDefault="00FA2ABA" w:rsidP="00FA2ABA">
      <w:pPr>
        <w:pStyle w:val="NoSpacing"/>
        <w:jc w:val="center"/>
        <w:rPr>
          <w:b/>
          <w:sz w:val="24"/>
          <w:szCs w:val="24"/>
          <w:lang w:val="fr-FR"/>
        </w:rPr>
      </w:pPr>
    </w:p>
    <w:p w14:paraId="067F1681" w14:textId="77777777" w:rsidR="00FA2ABA" w:rsidRDefault="00FA2ABA" w:rsidP="00004E7D">
      <w:pPr>
        <w:pStyle w:val="NoSpacing"/>
        <w:rPr>
          <w:b/>
          <w:sz w:val="24"/>
          <w:szCs w:val="24"/>
          <w:lang w:val="fr-FR"/>
        </w:rPr>
      </w:pPr>
    </w:p>
    <w:sectPr w:rsidR="00FA2ABA"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4918B" w14:textId="77777777" w:rsidR="00BD0375" w:rsidRDefault="00BD0375" w:rsidP="009306A1">
      <w:r>
        <w:separator/>
      </w:r>
    </w:p>
  </w:endnote>
  <w:endnote w:type="continuationSeparator" w:id="0">
    <w:p w14:paraId="0E41BAAA" w14:textId="77777777" w:rsidR="00BD0375" w:rsidRDefault="00BD0375"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A6744" w14:textId="77777777" w:rsidR="00BD0375" w:rsidRDefault="00BD0375" w:rsidP="009306A1">
      <w:r>
        <w:separator/>
      </w:r>
    </w:p>
  </w:footnote>
  <w:footnote w:type="continuationSeparator" w:id="0">
    <w:p w14:paraId="3091C5BF" w14:textId="77777777" w:rsidR="00BD0375" w:rsidRDefault="00BD0375"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798"/>
    <w:rsid w:val="000306A5"/>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4B0E"/>
    <w:rsid w:val="0070562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37B4"/>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3778</Words>
  <Characters>21536</Characters>
  <DocSecurity>0</DocSecurity>
  <Lines>179</Lines>
  <Paragraphs>50</Paragraphs>
  <ScaleCrop>false</ScaleCrop>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2020-11-17T11:56:00Z</dcterms:created>
  <dcterms:modified xsi:type="dcterms:W3CDTF">2020-11-18T07:59:00Z</dcterms:modified>
</cp:coreProperties>
</file>