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D8F73F" w:rsidR="004918F7" w:rsidRDefault="004918F7" w:rsidP="00335683">
      <w:pPr>
        <w:rPr>
          <w:b/>
          <w:sz w:val="18"/>
          <w:szCs w:val="18"/>
          <w:lang w:val="fr-FR"/>
        </w:rPr>
      </w:pPr>
    </w:p>
    <w:p w14:paraId="089227BF" w14:textId="77777777" w:rsidR="004A3354" w:rsidRDefault="004A3354" w:rsidP="00335683">
      <w:pPr>
        <w:rPr>
          <w:b/>
          <w:sz w:val="18"/>
          <w:szCs w:val="18"/>
          <w:lang w:val="fr-FR"/>
        </w:rPr>
      </w:pPr>
    </w:p>
    <w:p w14:paraId="7DA974D0" w14:textId="5C3BD3B6" w:rsidR="00935796" w:rsidRDefault="00935796" w:rsidP="002F3555">
      <w:pPr>
        <w:spacing w:line="360" w:lineRule="auto"/>
        <w:jc w:val="center"/>
        <w:rPr>
          <w:b/>
          <w:lang w:val="ro-RO"/>
        </w:rPr>
      </w:pPr>
      <w:r w:rsidRPr="00F2271E">
        <w:rPr>
          <w:b/>
          <w:lang w:val="ro-RO"/>
        </w:rPr>
        <w:t>CONTRACT  DE  LUCRARI</w:t>
      </w:r>
    </w:p>
    <w:p w14:paraId="7E35D929" w14:textId="77777777" w:rsidR="004A3354" w:rsidRDefault="004A3354" w:rsidP="00CE3D49">
      <w:pPr>
        <w:jc w:val="center"/>
        <w:rPr>
          <w:b/>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27EEA213"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Pr="00E13918">
        <w:rPr>
          <w:kern w:val="28"/>
          <w:sz w:val="22"/>
          <w:szCs w:val="22"/>
          <w:lang w:val="ro-RO" w:eastAsia="ro-RO"/>
        </w:rPr>
        <w:t>RO</w:t>
      </w:r>
      <w:r w:rsidR="00E13918" w:rsidRPr="00E13918">
        <w:rPr>
          <w:kern w:val="28"/>
          <w:sz w:val="22"/>
          <w:szCs w:val="22"/>
          <w:lang w:val="ro-RO" w:eastAsia="ro-RO"/>
        </w:rPr>
        <w:t>15</w:t>
      </w:r>
      <w:r w:rsidRPr="00E13918">
        <w:rPr>
          <w:kern w:val="28"/>
          <w:sz w:val="22"/>
          <w:szCs w:val="22"/>
          <w:lang w:val="ro-RO" w:eastAsia="ro-RO"/>
        </w:rPr>
        <w:t>TREZ24G</w:t>
      </w:r>
      <w:r w:rsidR="00E13918" w:rsidRPr="00E13918">
        <w:rPr>
          <w:kern w:val="28"/>
          <w:sz w:val="22"/>
          <w:szCs w:val="22"/>
          <w:lang w:val="ro-RO" w:eastAsia="ro-RO"/>
        </w:rPr>
        <w:t>845000200109</w:t>
      </w:r>
      <w:r w:rsidRPr="00E13918">
        <w:rPr>
          <w:kern w:val="28"/>
          <w:sz w:val="22"/>
          <w:szCs w:val="22"/>
          <w:lang w:val="ro-RO" w:eastAsia="ro-RO"/>
        </w:rPr>
        <w:t>X</w:t>
      </w:r>
      <w:r w:rsidRPr="00935796">
        <w:rPr>
          <w:color w:val="000000"/>
          <w:kern w:val="28"/>
          <w:sz w:val="22"/>
          <w:szCs w:val="22"/>
          <w:lang w:val="ro-RO" w:eastAsia="ro-RO"/>
        </w:rPr>
        <w:t xml:space="preserve">, deschis la Trezoreria Sector 2, reprezentată prin  Director General  </w:t>
      </w:r>
      <w:r w:rsidR="00494295">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74BEF520" w:rsidR="00935796" w:rsidRPr="00534681" w:rsidRDefault="00935796" w:rsidP="004918F7">
      <w:pPr>
        <w:spacing w:line="276" w:lineRule="auto"/>
        <w:jc w:val="both"/>
        <w:rPr>
          <w:bCs/>
          <w:color w:val="000000"/>
          <w:kern w:val="28"/>
          <w:sz w:val="22"/>
          <w:szCs w:val="22"/>
          <w:lang w:val="ro-RO" w:eastAsia="ro-RO"/>
        </w:rPr>
      </w:pPr>
      <w:bookmarkStart w:id="1" w:name="_Hlk4749447"/>
      <w:r w:rsidRPr="00935796">
        <w:rPr>
          <w:color w:val="FF0000"/>
          <w:sz w:val="22"/>
          <w:szCs w:val="22"/>
        </w:rPr>
        <w:t xml:space="preserve">            </w:t>
      </w:r>
      <w:bookmarkEnd w:id="1"/>
      <w:r w:rsidR="005A1980" w:rsidRPr="00103F55">
        <w:rPr>
          <w:color w:val="FF0000"/>
          <w:sz w:val="22"/>
          <w:szCs w:val="22"/>
        </w:rPr>
        <w:t xml:space="preserve"> </w:t>
      </w:r>
      <w:r w:rsidR="00534681" w:rsidRPr="00534681">
        <w:rPr>
          <w:b/>
          <w:sz w:val="22"/>
          <w:szCs w:val="22"/>
        </w:rPr>
        <w:t>S.C. GECA IMPEX PM S.R.L</w:t>
      </w:r>
      <w:r w:rsidR="00534681" w:rsidRPr="00534681">
        <w:rPr>
          <w:bCs/>
          <w:sz w:val="22"/>
          <w:szCs w:val="22"/>
        </w:rPr>
        <w:t xml:space="preserve">., cu  sediul  in Bucuresti, B-dul Expozitiei, nr. 5, Sector 1, telefon/fax: 021.665.50.25, cod  unic de inregistrare RO15071050, numar inregistrare Registrul Comertului J40/12742/06.12.2002, cont trezorerie </w:t>
      </w:r>
      <w:r w:rsidR="00494295">
        <w:rPr>
          <w:bCs/>
          <w:sz w:val="22"/>
          <w:szCs w:val="22"/>
        </w:rPr>
        <w:t>……………………….</w:t>
      </w:r>
      <w:r w:rsidR="00534681" w:rsidRPr="00534681">
        <w:rPr>
          <w:bCs/>
          <w:sz w:val="22"/>
          <w:szCs w:val="22"/>
        </w:rPr>
        <w:t xml:space="preserve">, deschis la Trezoreria </w:t>
      </w:r>
      <w:r w:rsidR="00494295">
        <w:rPr>
          <w:bCs/>
          <w:sz w:val="22"/>
          <w:szCs w:val="22"/>
        </w:rPr>
        <w:t>……………………….</w:t>
      </w:r>
      <w:r w:rsidR="00534681" w:rsidRPr="00534681">
        <w:rPr>
          <w:bCs/>
          <w:sz w:val="22"/>
          <w:szCs w:val="22"/>
        </w:rPr>
        <w:t xml:space="preserve">, reprezentata  prin  Administrator </w:t>
      </w:r>
      <w:r w:rsidR="00494295">
        <w:rPr>
          <w:bCs/>
          <w:sz w:val="22"/>
          <w:szCs w:val="22"/>
        </w:rPr>
        <w:t>…………………….</w:t>
      </w:r>
      <w:r w:rsidR="00534681" w:rsidRPr="00534681">
        <w:rPr>
          <w:bCs/>
          <w:sz w:val="22"/>
          <w:szCs w:val="22"/>
        </w:rPr>
        <w:t>, în calitate de Executant, pe de altă parte.</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775B48" w:rsidRDefault="00935796" w:rsidP="00F2271E">
      <w:pPr>
        <w:rPr>
          <w:bCs/>
          <w:kern w:val="28"/>
          <w:sz w:val="12"/>
          <w:szCs w:val="1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03129C95"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bookmarkStart w:id="2" w:name="_Hlk34661185"/>
      <w:r w:rsidR="008A198C" w:rsidRPr="008A198C">
        <w:rPr>
          <w:b/>
          <w:color w:val="000000"/>
          <w:sz w:val="22"/>
          <w:szCs w:val="22"/>
          <w:lang w:val="fr-FR"/>
        </w:rPr>
        <w:t xml:space="preserve">„Lucrări de marcare (delimitare și numerotare) a locurilor de parcare de reședință, </w:t>
      </w:r>
      <w:r w:rsidR="008A198C">
        <w:rPr>
          <w:b/>
          <w:color w:val="000000"/>
          <w:sz w:val="22"/>
          <w:szCs w:val="22"/>
          <w:lang w:val="fr-FR"/>
        </w:rPr>
        <w:t>13.0</w:t>
      </w:r>
      <w:r w:rsidR="008A198C" w:rsidRPr="008A198C">
        <w:rPr>
          <w:b/>
          <w:color w:val="000000"/>
          <w:sz w:val="22"/>
          <w:szCs w:val="22"/>
          <w:lang w:val="fr-FR"/>
        </w:rPr>
        <w:t>00 bucati, aflate in administrarea Administratiei Domeniului Public Sector 2”, cod CPV 45233270-2 / Lucrări de marcare a zonelor de parcare</w:t>
      </w:r>
      <w:bookmarkEnd w:id="2"/>
      <w:r w:rsidRPr="00935796">
        <w:rPr>
          <w:color w:val="000000"/>
          <w:sz w:val="22"/>
          <w:szCs w:val="22"/>
          <w:lang w:val="fr-FR"/>
        </w:rPr>
        <w:t xml:space="preserve">, conform anexa 1 care face parte integranta din prezentul contract, pe amplasamentul indicat de Achizitor, </w:t>
      </w:r>
      <w:r w:rsidR="0042168B">
        <w:rPr>
          <w:color w:val="000000"/>
          <w:sz w:val="22"/>
          <w:szCs w:val="22"/>
          <w:lang w:val="fr-FR"/>
        </w:rPr>
        <w:t xml:space="preserve">pe baza de comanda scrisa, </w:t>
      </w:r>
      <w:r w:rsidRPr="00935796">
        <w:rPr>
          <w:color w:val="000000"/>
          <w:sz w:val="22"/>
          <w:szCs w:val="22"/>
          <w:lang w:val="fr-FR"/>
        </w:rPr>
        <w:t>în perioada/perioadele convenite şi în conformitate cu obligaţiile asumate prin prezentul contract. Predarea amplasamentului se va face pe baza de proces verbal de predare-primire.</w:t>
      </w:r>
    </w:p>
    <w:p w14:paraId="5D4C6F01" w14:textId="77777777" w:rsidR="00935796" w:rsidRPr="00775B48" w:rsidRDefault="00935796" w:rsidP="00CE3D49">
      <w:pPr>
        <w:rPr>
          <w:kern w:val="28"/>
          <w:sz w:val="12"/>
          <w:szCs w:val="12"/>
          <w:lang w:val="it-IT" w:eastAsia="ro-RO"/>
        </w:rPr>
      </w:pPr>
    </w:p>
    <w:p w14:paraId="584B6A6E" w14:textId="02965182" w:rsid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5BC196FB" w14:textId="16121AB5" w:rsidR="00534681" w:rsidRPr="00534681" w:rsidRDefault="00534681" w:rsidP="002F3555">
      <w:pPr>
        <w:spacing w:line="276" w:lineRule="auto"/>
        <w:rPr>
          <w:bCs/>
          <w:color w:val="000000"/>
          <w:kern w:val="28"/>
          <w:sz w:val="22"/>
          <w:szCs w:val="22"/>
          <w:lang w:val="es-ES" w:eastAsia="ro-RO"/>
        </w:rPr>
      </w:pPr>
      <w:r w:rsidRPr="00534681">
        <w:rPr>
          <w:bCs/>
          <w:color w:val="000000"/>
          <w:kern w:val="28"/>
          <w:sz w:val="22"/>
          <w:szCs w:val="22"/>
          <w:lang w:val="es-ES" w:eastAsia="ro-RO"/>
        </w:rPr>
        <w:t>5.1.</w:t>
      </w:r>
      <w:r>
        <w:rPr>
          <w:bCs/>
          <w:color w:val="000000"/>
          <w:kern w:val="28"/>
          <w:sz w:val="22"/>
          <w:szCs w:val="22"/>
          <w:lang w:val="es-ES" w:eastAsia="ro-RO"/>
        </w:rPr>
        <w:t xml:space="preserve"> </w:t>
      </w:r>
      <w:r w:rsidRPr="00B827BF">
        <w:rPr>
          <w:sz w:val="22"/>
          <w:szCs w:val="22"/>
          <w:lang w:val="es-ES"/>
        </w:rPr>
        <w:t xml:space="preserve">Valoarea tarifului practicat este de </w:t>
      </w:r>
      <w:r w:rsidR="008A198C">
        <w:rPr>
          <w:b/>
          <w:sz w:val="22"/>
          <w:szCs w:val="22"/>
          <w:lang w:val="es-ES"/>
        </w:rPr>
        <w:t>20</w:t>
      </w:r>
      <w:r>
        <w:rPr>
          <w:b/>
          <w:sz w:val="22"/>
          <w:szCs w:val="22"/>
          <w:lang w:val="es-ES"/>
        </w:rPr>
        <w:t>,95</w:t>
      </w:r>
      <w:r w:rsidRPr="00B827BF">
        <w:rPr>
          <w:sz w:val="22"/>
          <w:szCs w:val="22"/>
          <w:lang w:val="es-ES"/>
        </w:rPr>
        <w:t xml:space="preserve"> lei fara T.V.A. </w:t>
      </w:r>
      <w:r w:rsidR="00961609" w:rsidRPr="00961609">
        <w:rPr>
          <w:sz w:val="22"/>
          <w:szCs w:val="22"/>
          <w:lang w:val="es-ES"/>
        </w:rPr>
        <w:t>pentru un  loc de parcare de resedinta.</w:t>
      </w:r>
    </w:p>
    <w:p w14:paraId="603EDB78" w14:textId="35A5DBA4"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5.</w:t>
      </w:r>
      <w:r w:rsidR="00534681">
        <w:rPr>
          <w:color w:val="000000"/>
          <w:sz w:val="22"/>
          <w:szCs w:val="22"/>
          <w:lang w:val="fr-FR"/>
        </w:rPr>
        <w:t>2</w:t>
      </w:r>
      <w:r w:rsidRPr="00935796">
        <w:rPr>
          <w:color w:val="000000"/>
          <w:sz w:val="22"/>
          <w:szCs w:val="22"/>
          <w:lang w:val="fr-FR"/>
        </w:rPr>
        <w:t xml:space="preserve">. Valoarea totală a contractului este </w:t>
      </w:r>
      <w:r w:rsidR="008A198C">
        <w:rPr>
          <w:b/>
          <w:color w:val="000000"/>
          <w:kern w:val="28"/>
          <w:sz w:val="22"/>
          <w:szCs w:val="22"/>
          <w:lang w:val="fr-FR" w:eastAsia="ro-RO"/>
        </w:rPr>
        <w:t>272.350</w:t>
      </w:r>
      <w:r w:rsidR="00287DC6" w:rsidRPr="00287DC6">
        <w:rPr>
          <w:b/>
          <w:color w:val="000000"/>
          <w:kern w:val="28"/>
          <w:sz w:val="22"/>
          <w:szCs w:val="22"/>
          <w:lang w:val="fr-FR" w:eastAsia="ro-RO"/>
        </w:rPr>
        <w:t>,00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8A198C">
        <w:rPr>
          <w:b/>
          <w:color w:val="000000"/>
          <w:kern w:val="28"/>
          <w:sz w:val="22"/>
          <w:szCs w:val="22"/>
          <w:lang w:val="ro-RO" w:eastAsia="ro-RO"/>
        </w:rPr>
        <w:t>51.746,50</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3" w:name="_Hlk6221576"/>
      <w:r w:rsidR="008A198C">
        <w:rPr>
          <w:b/>
          <w:color w:val="000000"/>
          <w:kern w:val="28"/>
          <w:sz w:val="22"/>
          <w:szCs w:val="22"/>
          <w:lang w:val="ro-RO" w:eastAsia="ro-RO"/>
        </w:rPr>
        <w:t>324.096,50</w:t>
      </w:r>
      <w:r w:rsidRPr="00935796">
        <w:rPr>
          <w:b/>
          <w:color w:val="000000"/>
          <w:kern w:val="28"/>
          <w:sz w:val="22"/>
          <w:szCs w:val="22"/>
          <w:lang w:val="ro-RO" w:eastAsia="ro-RO"/>
        </w:rPr>
        <w:t xml:space="preserve"> </w:t>
      </w:r>
      <w:bookmarkEnd w:id="3"/>
      <w:r w:rsidRPr="00935796">
        <w:rPr>
          <w:color w:val="000000"/>
          <w:sz w:val="22"/>
          <w:szCs w:val="22"/>
          <w:lang w:val="fr-FR"/>
        </w:rPr>
        <w:t>lei inclusiv T.V.A. (conform anexa nr.1).</w:t>
      </w:r>
    </w:p>
    <w:p w14:paraId="6AEB9A79" w14:textId="77777777" w:rsidR="00935796" w:rsidRPr="00775B48" w:rsidRDefault="00935796" w:rsidP="00CE3D49">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4D6B4E2E" w:rsidR="00534681" w:rsidRDefault="00935796" w:rsidP="002F3555">
      <w:pPr>
        <w:spacing w:line="276" w:lineRule="auto"/>
        <w:rPr>
          <w:color w:val="000000"/>
          <w:sz w:val="22"/>
          <w:szCs w:val="22"/>
        </w:rPr>
      </w:pPr>
      <w:r w:rsidRPr="00935796">
        <w:rPr>
          <w:color w:val="000000"/>
          <w:sz w:val="22"/>
          <w:szCs w:val="22"/>
          <w:lang w:val="fr-FR"/>
        </w:rPr>
        <w:t xml:space="preserve">6.1. </w:t>
      </w:r>
      <w:r w:rsidR="00534681" w:rsidRPr="00534681">
        <w:rPr>
          <w:color w:val="000000"/>
          <w:sz w:val="22"/>
          <w:szCs w:val="22"/>
        </w:rPr>
        <w:t>Durata prezentului contract este de la data semnarii pana la data de 31.12.20</w:t>
      </w:r>
      <w:r w:rsidR="004A3354">
        <w:rPr>
          <w:color w:val="000000"/>
          <w:sz w:val="22"/>
          <w:szCs w:val="22"/>
        </w:rPr>
        <w:t>20</w:t>
      </w:r>
      <w:r w:rsidR="00534681" w:rsidRPr="00534681">
        <w:rPr>
          <w:color w:val="000000"/>
          <w:sz w:val="22"/>
          <w:szCs w:val="22"/>
        </w:rPr>
        <w:t>.</w:t>
      </w:r>
    </w:p>
    <w:p w14:paraId="33EFF827" w14:textId="1D50F275" w:rsidR="00935796" w:rsidRPr="00935796" w:rsidRDefault="00935796" w:rsidP="00961609">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775B48" w:rsidRDefault="00935796" w:rsidP="00CE3D49">
      <w:pPr>
        <w:jc w:val="both"/>
        <w:rPr>
          <w:noProof/>
          <w:sz w:val="12"/>
          <w:szCs w:val="1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4BFEC81E" w:rsidR="00935796" w:rsidRDefault="00935796" w:rsidP="004A3354">
      <w:pPr>
        <w:autoSpaceDE w:val="0"/>
        <w:autoSpaceDN w:val="0"/>
        <w:adjustRightInd w:val="0"/>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DBD3020" w14:textId="54C41DB5" w:rsidR="00534681" w:rsidRPr="00AC09BE" w:rsidRDefault="00534681" w:rsidP="004A3354">
      <w:pPr>
        <w:ind w:right="-23"/>
        <w:jc w:val="both"/>
        <w:rPr>
          <w:color w:val="000000"/>
          <w:sz w:val="22"/>
          <w:szCs w:val="22"/>
        </w:rPr>
      </w:pPr>
      <w:r>
        <w:rPr>
          <w:color w:val="000000"/>
          <w:sz w:val="22"/>
          <w:szCs w:val="22"/>
        </w:rPr>
        <w:t xml:space="preserve">7.2. </w:t>
      </w:r>
      <w:r w:rsidR="008A198C" w:rsidRPr="008A198C">
        <w:rPr>
          <w:color w:val="000000"/>
          <w:sz w:val="22"/>
          <w:szCs w:val="22"/>
        </w:rPr>
        <w:t xml:space="preserve">Lucrarile </w:t>
      </w:r>
      <w:bookmarkStart w:id="4" w:name="_Hlk34661134"/>
      <w:r w:rsidR="008A198C" w:rsidRPr="008A198C">
        <w:rPr>
          <w:color w:val="000000"/>
          <w:sz w:val="22"/>
          <w:szCs w:val="22"/>
        </w:rPr>
        <w:t xml:space="preserve">de marcare (delimitare și numerotare) se vor efectua pe un numar de </w:t>
      </w:r>
      <w:r w:rsidR="008A198C">
        <w:rPr>
          <w:color w:val="000000"/>
          <w:sz w:val="22"/>
          <w:szCs w:val="22"/>
        </w:rPr>
        <w:t>13.000</w:t>
      </w:r>
      <w:r w:rsidR="008A198C" w:rsidRPr="008A198C">
        <w:rPr>
          <w:color w:val="000000"/>
          <w:sz w:val="22"/>
          <w:szCs w:val="22"/>
        </w:rPr>
        <w:t xml:space="preserve"> locuri de parcare de reședință </w:t>
      </w:r>
      <w:bookmarkEnd w:id="4"/>
      <w:r w:rsidR="008A198C" w:rsidRPr="008A198C">
        <w:rPr>
          <w:color w:val="000000"/>
          <w:sz w:val="22"/>
          <w:szCs w:val="22"/>
        </w:rPr>
        <w:t>aflate in administrarea Administratiei Domeniului Public Sector 2.</w:t>
      </w:r>
    </w:p>
    <w:p w14:paraId="6E487147" w14:textId="3499B3F4" w:rsidR="00935796" w:rsidRPr="00775B48" w:rsidRDefault="00935796" w:rsidP="00CE3D49">
      <w:pPr>
        <w:rPr>
          <w:noProof/>
          <w:color w:val="000000"/>
          <w:sz w:val="12"/>
          <w:szCs w:val="1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775B48" w:rsidRDefault="00935796" w:rsidP="00CE3D49">
      <w:pPr>
        <w:rPr>
          <w:color w:val="000000"/>
          <w:sz w:val="12"/>
          <w:szCs w:val="1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7A54C35A" w14:textId="42A08E3F" w:rsidR="00534681"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r w:rsidR="00534681" w:rsidRPr="00534681">
        <w:rPr>
          <w:color w:val="000000"/>
          <w:sz w:val="22"/>
          <w:szCs w:val="22"/>
        </w:rPr>
        <w:t xml:space="preserve">Executantul are obligaţia de a executa lucrarile </w:t>
      </w:r>
      <w:r w:rsidR="008A198C" w:rsidRPr="008A198C">
        <w:rPr>
          <w:color w:val="000000"/>
          <w:sz w:val="22"/>
          <w:szCs w:val="22"/>
        </w:rPr>
        <w:t>de marcare (delimitare și numerotare) se vor efectua pe un numar de 13.000 locuri de parcare de reședință</w:t>
      </w:r>
      <w:r w:rsidR="00534681" w:rsidRPr="00534681">
        <w:rPr>
          <w:color w:val="000000"/>
          <w:sz w:val="22"/>
          <w:szCs w:val="22"/>
        </w:rPr>
        <w:t xml:space="preserve">, aflate in administrarea Administratiei Domeniului Public Sector 2, in conformitate cu propunerea tehnico-financiara si caietul de sarcini. </w:t>
      </w:r>
    </w:p>
    <w:p w14:paraId="6582BEFF" w14:textId="310A7C71" w:rsidR="00935796" w:rsidRPr="00935796"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9.2.(1) </w:t>
      </w:r>
      <w:r w:rsidR="00BC7DEA"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9.5. Executantul va numi o persoană de contact permanent cu Achizitorul, precizând : numele, prenumele, număr de telefon și fax, adresă de e-mail.</w:t>
      </w:r>
    </w:p>
    <w:p w14:paraId="55B5A9DD" w14:textId="77777777" w:rsidR="00F2271E" w:rsidRPr="00775B48" w:rsidRDefault="00F2271E" w:rsidP="00CE3D49">
      <w:pPr>
        <w:tabs>
          <w:tab w:val="left" w:pos="230"/>
        </w:tabs>
        <w:autoSpaceDE w:val="0"/>
        <w:autoSpaceDN w:val="0"/>
        <w:adjustRightInd w:val="0"/>
        <w:jc w:val="both"/>
        <w:rPr>
          <w:color w:val="000000"/>
          <w:sz w:val="12"/>
          <w:szCs w:val="1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6A9825D0"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35A75D6C" w:rsidR="00935796" w:rsidRPr="00775B48" w:rsidRDefault="00935796" w:rsidP="00CE3D49">
      <w:pPr>
        <w:rPr>
          <w:color w:val="000000"/>
          <w:sz w:val="12"/>
          <w:szCs w:val="1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1921C0A3" w14:textId="77777777" w:rsidR="00935796" w:rsidRPr="00775B48" w:rsidRDefault="00935796" w:rsidP="00CE3D49">
      <w:pPr>
        <w:rPr>
          <w:color w:val="000000"/>
          <w:sz w:val="12"/>
          <w:szCs w:val="1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775B48" w:rsidRDefault="00935796" w:rsidP="00CE3D49">
      <w:pPr>
        <w:rPr>
          <w:color w:val="000000"/>
          <w:sz w:val="12"/>
          <w:szCs w:val="1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71085FD" w14:textId="77777777" w:rsidR="00BB5620" w:rsidRPr="00BB5620" w:rsidRDefault="00935796" w:rsidP="00BB5620">
      <w:pPr>
        <w:spacing w:line="276" w:lineRule="auto"/>
        <w:jc w:val="both"/>
        <w:rPr>
          <w:color w:val="000000"/>
          <w:sz w:val="22"/>
          <w:szCs w:val="22"/>
        </w:rPr>
      </w:pPr>
      <w:r w:rsidRPr="00935796">
        <w:rPr>
          <w:color w:val="000000"/>
          <w:sz w:val="22"/>
          <w:szCs w:val="22"/>
        </w:rPr>
        <w:lastRenderedPageBreak/>
        <w:t>13.1. Garanţia de bună execuţie este în procent de 10 % din valoarea contractului fără T.V.A</w:t>
      </w:r>
      <w:r w:rsidR="00534681">
        <w:rPr>
          <w:color w:val="000000"/>
          <w:sz w:val="22"/>
          <w:szCs w:val="22"/>
        </w:rPr>
        <w:t>.</w:t>
      </w:r>
      <w:r w:rsidR="00BB5620">
        <w:rPr>
          <w:color w:val="000000"/>
          <w:sz w:val="22"/>
          <w:szCs w:val="22"/>
        </w:rPr>
        <w:t xml:space="preserve"> </w:t>
      </w:r>
      <w:r w:rsidR="00BB5620" w:rsidRPr="00BB5620">
        <w:rPr>
          <w:color w:val="000000"/>
          <w:sz w:val="22"/>
          <w:szCs w:val="22"/>
        </w:rPr>
        <w:t>Până la recepţia finală a lucrării, Executantul va garanta lucrările executate şi, după caz, va suporta toate cheltuielile pentru intretinere, remediere sau refacere.</w:t>
      </w:r>
    </w:p>
    <w:p w14:paraId="4D262FE2" w14:textId="5FF1034A" w:rsidR="00935796" w:rsidRPr="00935796" w:rsidRDefault="00BB5620" w:rsidP="00BB5620">
      <w:pPr>
        <w:spacing w:line="276" w:lineRule="auto"/>
        <w:jc w:val="both"/>
        <w:rPr>
          <w:color w:val="000000"/>
          <w:sz w:val="22"/>
          <w:szCs w:val="22"/>
        </w:rPr>
      </w:pPr>
      <w:r w:rsidRPr="00BB5620">
        <w:rPr>
          <w:color w:val="000000"/>
          <w:sz w:val="22"/>
          <w:szCs w:val="22"/>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13.2. Modul de constituire a garantiei de buna executie:  Garanţia de bună execuţie a contractului se poate constitui sub forma unei polite de asigurare emisa de o societate de asigurari, care va asigura riscul neindeplinirii sau indeplinirii necorespunzatoare a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775B48" w:rsidRDefault="00935796" w:rsidP="00CE3D49">
      <w:pPr>
        <w:rPr>
          <w:color w:val="000000"/>
          <w:sz w:val="12"/>
          <w:szCs w:val="1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26B8CB38" w:rsidR="00935796" w:rsidRPr="00935796" w:rsidRDefault="00935796" w:rsidP="002F3555">
      <w:pPr>
        <w:spacing w:line="276" w:lineRule="auto"/>
        <w:jc w:val="both"/>
        <w:rPr>
          <w:color w:val="000000"/>
          <w:sz w:val="22"/>
          <w:szCs w:val="22"/>
        </w:rPr>
      </w:pPr>
      <w:r w:rsidRPr="00935796">
        <w:rPr>
          <w:color w:val="000000"/>
          <w:sz w:val="22"/>
          <w:szCs w:val="22"/>
        </w:rPr>
        <w:t xml:space="preserve">14.1. Perioada de garantie pentru lucrari este de </w:t>
      </w:r>
      <w:r w:rsidR="004034A2">
        <w:rPr>
          <w:color w:val="000000"/>
          <w:sz w:val="22"/>
          <w:szCs w:val="22"/>
        </w:rPr>
        <w:t>12</w:t>
      </w:r>
      <w:r w:rsidRPr="00935796">
        <w:rPr>
          <w:color w:val="000000"/>
          <w:sz w:val="22"/>
          <w:szCs w:val="22"/>
        </w:rPr>
        <w:t xml:space="preserve"> luni.</w:t>
      </w:r>
    </w:p>
    <w:p w14:paraId="1D6D6664" w14:textId="1DCCF861" w:rsidR="00935796" w:rsidRPr="00935796" w:rsidRDefault="00935796" w:rsidP="002F3555">
      <w:pPr>
        <w:spacing w:line="276" w:lineRule="auto"/>
        <w:jc w:val="both"/>
        <w:rPr>
          <w:color w:val="000000"/>
          <w:sz w:val="22"/>
          <w:szCs w:val="22"/>
        </w:rPr>
      </w:pPr>
      <w:r w:rsidRPr="00935796">
        <w:rPr>
          <w:color w:val="000000"/>
          <w:sz w:val="22"/>
          <w:szCs w:val="22"/>
        </w:rPr>
        <w:t xml:space="preserve">14.2. Perioada de garanţie de </w:t>
      </w:r>
      <w:r w:rsidR="004034A2">
        <w:rPr>
          <w:color w:val="000000"/>
          <w:sz w:val="22"/>
          <w:szCs w:val="22"/>
        </w:rPr>
        <w:t>12</w:t>
      </w:r>
      <w:r w:rsidRPr="00935796">
        <w:rPr>
          <w:color w:val="000000"/>
          <w:sz w:val="22"/>
          <w:szCs w:val="22"/>
        </w:rPr>
        <w:t xml:space="preserve">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35DEEF83" w14:textId="77777777" w:rsidR="00935796" w:rsidRPr="00775B48" w:rsidRDefault="00935796" w:rsidP="00CE3D49">
      <w:pPr>
        <w:rPr>
          <w:color w:val="000000"/>
          <w:sz w:val="12"/>
          <w:szCs w:val="1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43CB5FDA" w:rsidR="00935796" w:rsidRPr="00775B48" w:rsidRDefault="00935796" w:rsidP="00CE3D49">
      <w:pPr>
        <w:rPr>
          <w:color w:val="000000"/>
          <w:sz w:val="12"/>
          <w:szCs w:val="1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793959B7" w:rsidR="00F2271E" w:rsidRPr="00775B48" w:rsidRDefault="00F2271E" w:rsidP="00CE3D49">
      <w:pPr>
        <w:autoSpaceDE w:val="0"/>
        <w:autoSpaceDN w:val="0"/>
        <w:adjustRightInd w:val="0"/>
        <w:ind w:right="-54"/>
        <w:jc w:val="both"/>
        <w:rPr>
          <w:color w:val="000000"/>
          <w:sz w:val="12"/>
          <w:szCs w:val="1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1E88CF29" w14:textId="77777777" w:rsidR="00935796" w:rsidRPr="00775B48" w:rsidRDefault="00935796" w:rsidP="00CE3D49">
      <w:pPr>
        <w:rPr>
          <w:color w:val="000000"/>
          <w:sz w:val="12"/>
          <w:szCs w:val="1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5CBE8C2A"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5"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5"/>
    <w:p w14:paraId="70572A42" w14:textId="77777777" w:rsidR="00935796" w:rsidRPr="00775B48" w:rsidRDefault="00935796" w:rsidP="00CE3D49">
      <w:pPr>
        <w:ind w:right="-54"/>
        <w:jc w:val="both"/>
        <w:rPr>
          <w:color w:val="000000"/>
          <w:sz w:val="12"/>
          <w:szCs w:val="1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775B48" w:rsidRDefault="00935796" w:rsidP="00CE3D49">
      <w:pPr>
        <w:rPr>
          <w:color w:val="000000"/>
          <w:sz w:val="12"/>
          <w:szCs w:val="1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Pr="00775B48" w:rsidRDefault="004918F7" w:rsidP="00CE3D49">
      <w:pPr>
        <w:rPr>
          <w:color w:val="000000"/>
          <w:sz w:val="12"/>
          <w:szCs w:val="1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775B48" w:rsidRDefault="002F3555" w:rsidP="00CE3D49">
      <w:pPr>
        <w:autoSpaceDE w:val="0"/>
        <w:autoSpaceDN w:val="0"/>
        <w:adjustRightInd w:val="0"/>
        <w:ind w:right="-54" w:firstLine="720"/>
        <w:jc w:val="both"/>
        <w:rPr>
          <w:color w:val="000000"/>
          <w:sz w:val="12"/>
          <w:szCs w:val="1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9F13767" w14:textId="77777777" w:rsidR="00935796" w:rsidRPr="00775B48" w:rsidRDefault="00935796" w:rsidP="00CE3D49">
      <w:pPr>
        <w:autoSpaceDE w:val="0"/>
        <w:autoSpaceDN w:val="0"/>
        <w:adjustRightInd w:val="0"/>
        <w:ind w:right="-54"/>
        <w:jc w:val="both"/>
        <w:rPr>
          <w:color w:val="000000"/>
          <w:sz w:val="12"/>
          <w:szCs w:val="1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15140DEA" w:rsid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3D6677A4" w14:textId="77777777" w:rsidR="003B5FD3" w:rsidRPr="00935796" w:rsidRDefault="003B5FD3" w:rsidP="002F3555">
      <w:pPr>
        <w:autoSpaceDE w:val="0"/>
        <w:autoSpaceDN w:val="0"/>
        <w:adjustRightInd w:val="0"/>
        <w:spacing w:line="276" w:lineRule="auto"/>
        <w:ind w:right="-54"/>
        <w:jc w:val="both"/>
        <w:rPr>
          <w:color w:val="000000"/>
          <w:sz w:val="22"/>
          <w:szCs w:val="22"/>
        </w:rPr>
      </w:pPr>
    </w:p>
    <w:p w14:paraId="231AC2B4" w14:textId="77777777" w:rsidR="00935796" w:rsidRPr="00775B48" w:rsidRDefault="00935796" w:rsidP="00CE3D49">
      <w:pPr>
        <w:autoSpaceDE w:val="0"/>
        <w:autoSpaceDN w:val="0"/>
        <w:adjustRightInd w:val="0"/>
        <w:ind w:right="-54"/>
        <w:jc w:val="both"/>
        <w:rPr>
          <w:color w:val="000000"/>
          <w:sz w:val="12"/>
          <w:szCs w:val="1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775B48" w:rsidRDefault="00935796" w:rsidP="00CE3D49">
      <w:pPr>
        <w:autoSpaceDE w:val="0"/>
        <w:autoSpaceDN w:val="0"/>
        <w:adjustRightInd w:val="0"/>
        <w:ind w:right="-54"/>
        <w:jc w:val="both"/>
        <w:rPr>
          <w:color w:val="000000"/>
          <w:sz w:val="12"/>
          <w:szCs w:val="1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A0C5C">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4A0C5C">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4A0C5C">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4A0C5C">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4A0C5C">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4A0C5C">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4A0C5C">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4A0C5C">
      <w:pPr>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35791622"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w:t>
      </w:r>
      <w:r w:rsidR="004A3354">
        <w:rPr>
          <w:color w:val="000000"/>
          <w:sz w:val="22"/>
          <w:szCs w:val="22"/>
        </w:rPr>
        <w:t>2 (</w:t>
      </w:r>
      <w:r w:rsidRPr="00935796">
        <w:rPr>
          <w:color w:val="000000"/>
          <w:sz w:val="22"/>
          <w:szCs w:val="22"/>
        </w:rPr>
        <w:t>două exemplare</w:t>
      </w:r>
      <w:r w:rsidR="004A3354">
        <w:rPr>
          <w:color w:val="000000"/>
          <w:sz w:val="22"/>
          <w:szCs w:val="22"/>
        </w:rPr>
        <w:t>)</w:t>
      </w:r>
      <w:r w:rsidRPr="00935796">
        <w:rPr>
          <w:color w:val="000000"/>
          <w:sz w:val="22"/>
          <w:szCs w:val="22"/>
        </w:rPr>
        <w:t>,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132F9EFB"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C36D7F">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787AF30A" w:rsidR="00935796" w:rsidRPr="002F3555" w:rsidRDefault="00935796" w:rsidP="00CE3D49">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bookmarkStart w:id="6" w:name="_Hlk34656756"/>
      <w:r w:rsidR="00E7396B" w:rsidRPr="00D76ED1">
        <w:rPr>
          <w:sz w:val="22"/>
          <w:szCs w:val="22"/>
        </w:rPr>
        <w:t>S</w:t>
      </w:r>
      <w:r w:rsidR="00E7396B" w:rsidRPr="000C2AAA">
        <w:rPr>
          <w:b/>
          <w:bCs/>
          <w:sz w:val="22"/>
          <w:szCs w:val="22"/>
        </w:rPr>
        <w:t>.C.</w:t>
      </w:r>
      <w:r w:rsidR="004034A2" w:rsidRPr="004034A2">
        <w:rPr>
          <w:b/>
          <w:bCs/>
          <w:sz w:val="22"/>
          <w:szCs w:val="22"/>
        </w:rPr>
        <w:t xml:space="preserve"> GECA IMPEX PM </w:t>
      </w:r>
      <w:r w:rsidR="00E7396B" w:rsidRPr="000C2AAA">
        <w:rPr>
          <w:b/>
          <w:bCs/>
          <w:sz w:val="22"/>
          <w:szCs w:val="22"/>
        </w:rPr>
        <w:t>S.R.L.</w:t>
      </w:r>
      <w:bookmarkEnd w:id="6"/>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23BDCA34" w14:textId="34F2DB40" w:rsidR="00236B96" w:rsidRDefault="00236B96" w:rsidP="00935796">
      <w:pPr>
        <w:jc w:val="center"/>
        <w:rPr>
          <w:b/>
          <w:color w:val="000000"/>
          <w:kern w:val="28"/>
          <w:sz w:val="22"/>
          <w:szCs w:val="22"/>
        </w:rPr>
      </w:pPr>
    </w:p>
    <w:p w14:paraId="63D204BC" w14:textId="0B0C7C03" w:rsidR="00775B48" w:rsidRDefault="00775B48" w:rsidP="00935796">
      <w:pPr>
        <w:jc w:val="center"/>
        <w:rPr>
          <w:b/>
          <w:color w:val="000000"/>
          <w:kern w:val="28"/>
          <w:sz w:val="22"/>
          <w:szCs w:val="22"/>
        </w:rPr>
      </w:pPr>
    </w:p>
    <w:p w14:paraId="78FE3F26" w14:textId="77777777" w:rsidR="00775B48" w:rsidRPr="00935796" w:rsidRDefault="00775B48"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642B41BA" w:rsidR="00935796" w:rsidRDefault="00935796" w:rsidP="00935796">
      <w:pPr>
        <w:jc w:val="center"/>
        <w:rPr>
          <w:b/>
          <w:color w:val="000000"/>
          <w:kern w:val="28"/>
          <w:sz w:val="20"/>
          <w:szCs w:val="20"/>
        </w:rPr>
      </w:pPr>
    </w:p>
    <w:p w14:paraId="6A856A0A" w14:textId="77777777" w:rsidR="00011713" w:rsidRPr="00935796" w:rsidRDefault="00011713" w:rsidP="00935796">
      <w:pPr>
        <w:jc w:val="center"/>
        <w:rPr>
          <w:b/>
          <w:color w:val="000000"/>
          <w:kern w:val="28"/>
          <w:sz w:val="20"/>
          <w:szCs w:val="20"/>
        </w:rPr>
      </w:pPr>
    </w:p>
    <w:p w14:paraId="4AB849AB" w14:textId="501F99DD" w:rsidR="00011713" w:rsidRPr="00CE3D49" w:rsidRDefault="008A198C" w:rsidP="00CE3D49">
      <w:pPr>
        <w:rPr>
          <w:b/>
          <w:bCs/>
          <w:i/>
          <w:iCs/>
          <w:sz w:val="22"/>
          <w:szCs w:val="22"/>
        </w:rPr>
      </w:pPr>
      <w:r>
        <w:rPr>
          <w:b/>
          <w:bCs/>
          <w:i/>
          <w:iCs/>
          <w:sz w:val="22"/>
          <w:szCs w:val="22"/>
        </w:rPr>
        <w:t xml:space="preserve">             </w:t>
      </w:r>
      <w:r w:rsidRPr="008A198C">
        <w:rPr>
          <w:b/>
          <w:bCs/>
          <w:i/>
          <w:iCs/>
          <w:sz w:val="22"/>
          <w:szCs w:val="22"/>
        </w:rPr>
        <w:t>„Lucrări de marcare (delimitare și numerotare) a locurilor de parcare de reședință, 13.000 bucati, aflate in administrarea Administratiei Domeniului Public Sector 2”, cod CPV 45233270-2 / Lucrări de marcare a zonelor de parcare</w:t>
      </w:r>
    </w:p>
    <w:p w14:paraId="29BDEFF0" w14:textId="77777777" w:rsidR="004034A2" w:rsidRPr="006E2CFF" w:rsidRDefault="004034A2" w:rsidP="00CE3D49">
      <w:pPr>
        <w:pStyle w:val="Listparagraf"/>
        <w:ind w:left="450"/>
        <w:jc w:val="center"/>
        <w:rPr>
          <w:color w:val="000000"/>
          <w:kern w:val="28"/>
          <w:sz w:val="22"/>
          <w:szCs w:val="22"/>
          <w:lang w:val="it-IT" w:eastAsia="ro-RO"/>
        </w:rPr>
      </w:pPr>
    </w:p>
    <w:tbl>
      <w:tblPr>
        <w:tblW w:w="10075" w:type="dxa"/>
        <w:tblLayout w:type="fixed"/>
        <w:tblLook w:val="04A0" w:firstRow="1" w:lastRow="0" w:firstColumn="1" w:lastColumn="0" w:noHBand="0" w:noVBand="1"/>
      </w:tblPr>
      <w:tblGrid>
        <w:gridCol w:w="583"/>
        <w:gridCol w:w="3912"/>
        <w:gridCol w:w="900"/>
        <w:gridCol w:w="1620"/>
        <w:gridCol w:w="1170"/>
        <w:gridCol w:w="1890"/>
      </w:tblGrid>
      <w:tr w:rsidR="004034A2" w:rsidRPr="00551B3E" w14:paraId="23DEAEC1" w14:textId="77777777" w:rsidTr="008A198C">
        <w:trPr>
          <w:trHeight w:val="83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F4BC0" w14:textId="77777777" w:rsidR="004034A2" w:rsidRPr="00810F51" w:rsidRDefault="004034A2" w:rsidP="00FE0EA6">
            <w:pPr>
              <w:pStyle w:val="Frspaiere"/>
              <w:jc w:val="center"/>
              <w:rPr>
                <w:sz w:val="22"/>
                <w:szCs w:val="22"/>
              </w:rPr>
            </w:pPr>
            <w:r w:rsidRPr="00810F51">
              <w:rPr>
                <w:sz w:val="22"/>
                <w:szCs w:val="22"/>
              </w:rPr>
              <w:t>Nr. crt.</w:t>
            </w:r>
          </w:p>
        </w:tc>
        <w:tc>
          <w:tcPr>
            <w:tcW w:w="3912" w:type="dxa"/>
            <w:tcBorders>
              <w:top w:val="single" w:sz="4" w:space="0" w:color="auto"/>
              <w:left w:val="nil"/>
              <w:bottom w:val="single" w:sz="4" w:space="0" w:color="auto"/>
              <w:right w:val="single" w:sz="4" w:space="0" w:color="auto"/>
            </w:tcBorders>
            <w:shd w:val="clear" w:color="auto" w:fill="auto"/>
            <w:vAlign w:val="center"/>
            <w:hideMark/>
          </w:tcPr>
          <w:p w14:paraId="2859C0FE" w14:textId="77777777" w:rsidR="004034A2" w:rsidRPr="00810F51" w:rsidRDefault="004034A2" w:rsidP="00FE0EA6">
            <w:pPr>
              <w:pStyle w:val="Frspaiere"/>
              <w:jc w:val="center"/>
              <w:rPr>
                <w:sz w:val="22"/>
                <w:szCs w:val="22"/>
              </w:rPr>
            </w:pPr>
            <w:r w:rsidRPr="00810F51">
              <w:rPr>
                <w:sz w:val="22"/>
                <w:szCs w:val="22"/>
              </w:rPr>
              <w:t>Denumire</w:t>
            </w:r>
          </w:p>
        </w:tc>
        <w:tc>
          <w:tcPr>
            <w:tcW w:w="900" w:type="dxa"/>
            <w:tcBorders>
              <w:top w:val="single" w:sz="4" w:space="0" w:color="auto"/>
              <w:left w:val="nil"/>
              <w:bottom w:val="single" w:sz="4" w:space="0" w:color="auto"/>
              <w:right w:val="single" w:sz="4" w:space="0" w:color="auto"/>
            </w:tcBorders>
          </w:tcPr>
          <w:p w14:paraId="164DAB9D" w14:textId="77777777" w:rsidR="004034A2" w:rsidRPr="00810F51" w:rsidRDefault="004034A2" w:rsidP="00FE0EA6">
            <w:pPr>
              <w:pStyle w:val="Frspaiere"/>
              <w:jc w:val="center"/>
              <w:rPr>
                <w:sz w:val="22"/>
                <w:szCs w:val="22"/>
              </w:rPr>
            </w:pPr>
            <w:r w:rsidRPr="00D23764">
              <w:rPr>
                <w:sz w:val="22"/>
                <w:szCs w:val="22"/>
              </w:rPr>
              <w:t>Unitate de masura(bu</w:t>
            </w:r>
            <w:r>
              <w:rPr>
                <w:sz w:val="22"/>
                <w:szCs w:val="22"/>
              </w:rPr>
              <w:t>c</w:t>
            </w:r>
            <w:r w:rsidRPr="00D23764">
              <w:rPr>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BD699F" w14:textId="77777777" w:rsidR="004034A2" w:rsidRPr="00810F51" w:rsidRDefault="004034A2" w:rsidP="00FE0EA6">
            <w:pPr>
              <w:pStyle w:val="Frspaiere"/>
              <w:jc w:val="center"/>
              <w:rPr>
                <w:sz w:val="22"/>
                <w:szCs w:val="22"/>
              </w:rPr>
            </w:pPr>
            <w:r w:rsidRPr="00810F51">
              <w:rPr>
                <w:sz w:val="22"/>
                <w:szCs w:val="22"/>
              </w:rPr>
              <w:t xml:space="preserve">Pret unitar achizitie                              </w:t>
            </w:r>
            <w:r w:rsidRPr="00C826C6">
              <w:rPr>
                <w:sz w:val="22"/>
                <w:szCs w:val="22"/>
              </w:rPr>
              <w:t>lei/loc parcare</w:t>
            </w:r>
          </w:p>
        </w:tc>
        <w:tc>
          <w:tcPr>
            <w:tcW w:w="1170" w:type="dxa"/>
            <w:tcBorders>
              <w:top w:val="single" w:sz="4" w:space="0" w:color="auto"/>
              <w:left w:val="single" w:sz="4" w:space="0" w:color="auto"/>
              <w:bottom w:val="single" w:sz="4" w:space="0" w:color="auto"/>
              <w:right w:val="single" w:sz="4" w:space="0" w:color="auto"/>
            </w:tcBorders>
          </w:tcPr>
          <w:p w14:paraId="4989CC75" w14:textId="77777777" w:rsidR="004034A2" w:rsidRPr="00810F51" w:rsidRDefault="004034A2" w:rsidP="00FE0EA6">
            <w:pPr>
              <w:pStyle w:val="Frspaiere"/>
              <w:jc w:val="center"/>
              <w:rPr>
                <w:sz w:val="22"/>
                <w:szCs w:val="22"/>
              </w:rPr>
            </w:pPr>
            <w:r>
              <w:rPr>
                <w:sz w:val="22"/>
                <w:szCs w:val="22"/>
              </w:rPr>
              <w:t>Numar locuri de parcare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6757A39" w14:textId="77777777" w:rsidR="004034A2" w:rsidRPr="00810F51" w:rsidRDefault="004034A2" w:rsidP="00FE0EA6">
            <w:pPr>
              <w:pStyle w:val="Frspaiere"/>
              <w:jc w:val="center"/>
              <w:rPr>
                <w:sz w:val="22"/>
                <w:szCs w:val="22"/>
              </w:rPr>
            </w:pPr>
            <w:r w:rsidRPr="00810F51">
              <w:rPr>
                <w:sz w:val="22"/>
                <w:szCs w:val="22"/>
              </w:rPr>
              <w:t>Valoare</w:t>
            </w:r>
          </w:p>
        </w:tc>
      </w:tr>
      <w:tr w:rsidR="004034A2" w:rsidRPr="00551B3E" w14:paraId="49F98598" w14:textId="77777777" w:rsidTr="008A198C">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0E2F7FB" w14:textId="77777777" w:rsidR="004034A2" w:rsidRPr="00810F51" w:rsidRDefault="004034A2" w:rsidP="00FE0EA6">
            <w:pPr>
              <w:pStyle w:val="Frspaiere"/>
              <w:rPr>
                <w:sz w:val="22"/>
                <w:szCs w:val="22"/>
              </w:rPr>
            </w:pPr>
            <w:r w:rsidRPr="00810F51">
              <w:rPr>
                <w:sz w:val="22"/>
                <w:szCs w:val="22"/>
              </w:rPr>
              <w:t>1</w:t>
            </w:r>
          </w:p>
        </w:tc>
        <w:tc>
          <w:tcPr>
            <w:tcW w:w="3912" w:type="dxa"/>
            <w:tcBorders>
              <w:top w:val="nil"/>
              <w:left w:val="nil"/>
              <w:bottom w:val="single" w:sz="4" w:space="0" w:color="auto"/>
              <w:right w:val="single" w:sz="4" w:space="0" w:color="auto"/>
            </w:tcBorders>
            <w:shd w:val="clear" w:color="auto" w:fill="auto"/>
            <w:vAlign w:val="center"/>
          </w:tcPr>
          <w:p w14:paraId="0E50382C" w14:textId="15D0E50F" w:rsidR="004034A2" w:rsidRPr="00810F51" w:rsidRDefault="008A198C" w:rsidP="00ED19EA">
            <w:pPr>
              <w:pStyle w:val="Frspaiere"/>
              <w:jc w:val="both"/>
              <w:rPr>
                <w:sz w:val="22"/>
                <w:szCs w:val="22"/>
              </w:rPr>
            </w:pPr>
            <w:r w:rsidRPr="008A198C">
              <w:rPr>
                <w:sz w:val="22"/>
                <w:szCs w:val="22"/>
              </w:rPr>
              <w:t>Lucrări de marcare (delimitare și numerotare) a locurilor de parcare de reședință</w:t>
            </w:r>
          </w:p>
        </w:tc>
        <w:tc>
          <w:tcPr>
            <w:tcW w:w="900" w:type="dxa"/>
            <w:tcBorders>
              <w:top w:val="single" w:sz="4" w:space="0" w:color="auto"/>
              <w:left w:val="nil"/>
              <w:bottom w:val="single" w:sz="4" w:space="0" w:color="auto"/>
              <w:right w:val="single" w:sz="4" w:space="0" w:color="auto"/>
            </w:tcBorders>
          </w:tcPr>
          <w:p w14:paraId="3687973F" w14:textId="77777777" w:rsidR="004034A2" w:rsidRDefault="004034A2" w:rsidP="00FE0EA6">
            <w:pPr>
              <w:pStyle w:val="Frspaiere"/>
              <w:jc w:val="center"/>
              <w:rPr>
                <w:sz w:val="22"/>
                <w:szCs w:val="22"/>
              </w:rPr>
            </w:pPr>
          </w:p>
          <w:p w14:paraId="0AC22C9F" w14:textId="77777777" w:rsidR="004034A2" w:rsidRDefault="004034A2" w:rsidP="00FE0EA6">
            <w:pPr>
              <w:pStyle w:val="Frspaiere"/>
              <w:jc w:val="center"/>
              <w:rPr>
                <w:sz w:val="22"/>
                <w:szCs w:val="22"/>
              </w:rPr>
            </w:pPr>
            <w:r w:rsidRPr="00D23764">
              <w:rPr>
                <w:sz w:val="22"/>
                <w:szCs w:val="22"/>
              </w:rPr>
              <w:t>1</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369658" w14:textId="4D287255" w:rsidR="004034A2" w:rsidRPr="00810F51" w:rsidRDefault="008A198C" w:rsidP="00FE0EA6">
            <w:pPr>
              <w:pStyle w:val="Frspaiere"/>
              <w:jc w:val="center"/>
              <w:rPr>
                <w:sz w:val="22"/>
                <w:szCs w:val="22"/>
              </w:rPr>
            </w:pPr>
            <w:r>
              <w:rPr>
                <w:sz w:val="22"/>
                <w:szCs w:val="22"/>
              </w:rPr>
              <w:t>20</w:t>
            </w:r>
            <w:r w:rsidR="004034A2">
              <w:rPr>
                <w:sz w:val="22"/>
                <w:szCs w:val="22"/>
              </w:rPr>
              <w:t>,95</w:t>
            </w:r>
          </w:p>
        </w:tc>
        <w:tc>
          <w:tcPr>
            <w:tcW w:w="1170" w:type="dxa"/>
            <w:tcBorders>
              <w:top w:val="nil"/>
              <w:left w:val="single" w:sz="4" w:space="0" w:color="auto"/>
              <w:bottom w:val="single" w:sz="4" w:space="0" w:color="auto"/>
              <w:right w:val="single" w:sz="4" w:space="0" w:color="auto"/>
            </w:tcBorders>
          </w:tcPr>
          <w:p w14:paraId="07328BDC" w14:textId="77777777" w:rsidR="004034A2" w:rsidRDefault="004034A2" w:rsidP="00FE0EA6">
            <w:pPr>
              <w:pStyle w:val="Frspaiere"/>
              <w:jc w:val="center"/>
              <w:rPr>
                <w:sz w:val="22"/>
                <w:szCs w:val="22"/>
              </w:rPr>
            </w:pPr>
          </w:p>
          <w:p w14:paraId="392C1AE3" w14:textId="15B86517" w:rsidR="004034A2" w:rsidRPr="00875595" w:rsidRDefault="008A198C" w:rsidP="00FE0EA6">
            <w:pPr>
              <w:pStyle w:val="Frspaiere"/>
              <w:jc w:val="center"/>
              <w:rPr>
                <w:sz w:val="22"/>
                <w:szCs w:val="22"/>
              </w:rPr>
            </w:pPr>
            <w:r>
              <w:rPr>
                <w:sz w:val="22"/>
                <w:szCs w:val="22"/>
              </w:rPr>
              <w:t>13</w:t>
            </w:r>
            <w:r w:rsidR="004034A2">
              <w:rPr>
                <w:sz w:val="22"/>
                <w:szCs w:val="22"/>
              </w:rPr>
              <w:t>.000,00</w:t>
            </w:r>
          </w:p>
        </w:tc>
        <w:tc>
          <w:tcPr>
            <w:tcW w:w="1890" w:type="dxa"/>
            <w:tcBorders>
              <w:top w:val="nil"/>
              <w:left w:val="nil"/>
              <w:bottom w:val="single" w:sz="4" w:space="0" w:color="auto"/>
              <w:right w:val="single" w:sz="4" w:space="0" w:color="auto"/>
            </w:tcBorders>
            <w:shd w:val="clear" w:color="auto" w:fill="auto"/>
            <w:vAlign w:val="center"/>
          </w:tcPr>
          <w:p w14:paraId="6C10577F" w14:textId="2A35481C" w:rsidR="004034A2" w:rsidRPr="00810F51" w:rsidRDefault="008A198C" w:rsidP="00FE0EA6">
            <w:pPr>
              <w:pStyle w:val="Frspaiere"/>
              <w:jc w:val="center"/>
              <w:rPr>
                <w:sz w:val="22"/>
                <w:szCs w:val="22"/>
              </w:rPr>
            </w:pPr>
            <w:r>
              <w:rPr>
                <w:sz w:val="22"/>
                <w:szCs w:val="22"/>
              </w:rPr>
              <w:t>272.350,00</w:t>
            </w:r>
          </w:p>
        </w:tc>
      </w:tr>
      <w:tr w:rsidR="004034A2" w:rsidRPr="00551B3E" w14:paraId="4392D795"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0486E5C6" w14:textId="77777777" w:rsidR="004034A2" w:rsidRPr="00810F51" w:rsidRDefault="004034A2" w:rsidP="00FE0EA6">
            <w:pPr>
              <w:pStyle w:val="Frspaiere"/>
              <w:rPr>
                <w:sz w:val="22"/>
                <w:szCs w:val="22"/>
              </w:rPr>
            </w:pPr>
            <w:r w:rsidRPr="00810F51">
              <w:rPr>
                <w:sz w:val="22"/>
                <w:szCs w:val="22"/>
              </w:rPr>
              <w:t>Valoare totala contract lei (fara TVA)</w:t>
            </w:r>
            <w:r w:rsidRPr="00810F51">
              <w:rPr>
                <w:sz w:val="22"/>
                <w:szCs w:val="22"/>
                <w:shd w:val="clear" w:color="auto" w:fill="FFFFFF"/>
                <w:lang w:val="es-E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99055" w14:textId="1F8C43D7" w:rsidR="004034A2" w:rsidRPr="00810F51" w:rsidRDefault="008A198C" w:rsidP="00FE0EA6">
            <w:pPr>
              <w:pStyle w:val="Frspaiere"/>
              <w:jc w:val="center"/>
              <w:rPr>
                <w:b/>
                <w:sz w:val="22"/>
                <w:szCs w:val="22"/>
              </w:rPr>
            </w:pPr>
            <w:r>
              <w:rPr>
                <w:b/>
                <w:sz w:val="22"/>
                <w:szCs w:val="22"/>
              </w:rPr>
              <w:t>272.350,00</w:t>
            </w:r>
          </w:p>
        </w:tc>
      </w:tr>
      <w:tr w:rsidR="004034A2" w:rsidRPr="00551B3E" w14:paraId="1BBC3450"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73654CA3" w14:textId="77777777" w:rsidR="004034A2" w:rsidRPr="00810F51" w:rsidRDefault="004034A2" w:rsidP="00FE0EA6">
            <w:pPr>
              <w:pStyle w:val="Frspaiere"/>
              <w:rPr>
                <w:rFonts w:eastAsia="Calibri"/>
                <w:sz w:val="22"/>
                <w:szCs w:val="22"/>
              </w:rPr>
            </w:pPr>
            <w:r w:rsidRPr="00810F51">
              <w:rPr>
                <w:sz w:val="22"/>
                <w:szCs w:val="22"/>
              </w:rPr>
              <w:t xml:space="preserve">Valoare T.V.A. </w:t>
            </w:r>
            <w:r>
              <w:rPr>
                <w:sz w:val="22"/>
                <w:szCs w:val="22"/>
              </w:rPr>
              <w:t>1</w:t>
            </w:r>
            <w:r w:rsidRPr="00810F51">
              <w:rPr>
                <w:sz w:val="22"/>
                <w:szCs w:val="22"/>
              </w:rPr>
              <w:t>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9FD6F" w14:textId="1D47B0FC" w:rsidR="004034A2" w:rsidRPr="00810F51" w:rsidRDefault="008A198C" w:rsidP="00FE0EA6">
            <w:pPr>
              <w:pStyle w:val="Frspaiere"/>
              <w:jc w:val="center"/>
              <w:rPr>
                <w:b/>
                <w:sz w:val="22"/>
                <w:szCs w:val="22"/>
              </w:rPr>
            </w:pPr>
            <w:r>
              <w:rPr>
                <w:b/>
                <w:sz w:val="22"/>
                <w:szCs w:val="22"/>
              </w:rPr>
              <w:t>51.746,50</w:t>
            </w:r>
          </w:p>
        </w:tc>
      </w:tr>
      <w:tr w:rsidR="004034A2" w:rsidRPr="00551B3E" w14:paraId="0325C139"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1E2FA241" w14:textId="77777777" w:rsidR="004034A2" w:rsidRPr="00810F51" w:rsidRDefault="004034A2" w:rsidP="00FE0EA6">
            <w:pPr>
              <w:pStyle w:val="Frspaiere"/>
              <w:rPr>
                <w:rFonts w:eastAsia="Calibri"/>
                <w:sz w:val="22"/>
                <w:szCs w:val="22"/>
              </w:rPr>
            </w:pPr>
            <w:r w:rsidRPr="00810F51">
              <w:rPr>
                <w:sz w:val="22"/>
                <w:szCs w:val="22"/>
              </w:rPr>
              <w:t>Valoare totala contract lei (cu TVA)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24" w14:textId="24300C37" w:rsidR="004034A2" w:rsidRPr="00810F51" w:rsidRDefault="008A198C" w:rsidP="00FE0EA6">
            <w:pPr>
              <w:pStyle w:val="Frspaiere"/>
              <w:jc w:val="center"/>
              <w:rPr>
                <w:b/>
                <w:sz w:val="22"/>
                <w:szCs w:val="22"/>
              </w:rPr>
            </w:pPr>
            <w:r>
              <w:rPr>
                <w:b/>
                <w:sz w:val="22"/>
                <w:szCs w:val="22"/>
              </w:rPr>
              <w:t>324.096,50</w:t>
            </w:r>
          </w:p>
        </w:tc>
      </w:tr>
    </w:tbl>
    <w:p w14:paraId="69CE2E60" w14:textId="1AEF08C7" w:rsidR="00935796" w:rsidRDefault="00935796" w:rsidP="00935796">
      <w:pPr>
        <w:jc w:val="both"/>
        <w:rPr>
          <w:color w:val="000000"/>
          <w:kern w:val="28"/>
          <w:sz w:val="22"/>
          <w:szCs w:val="22"/>
          <w:lang w:val="ro-RO"/>
        </w:rPr>
      </w:pPr>
    </w:p>
    <w:p w14:paraId="5F308419" w14:textId="77777777" w:rsidR="00011713" w:rsidRDefault="00011713" w:rsidP="00935796">
      <w:pPr>
        <w:jc w:val="both"/>
        <w:rPr>
          <w:color w:val="000000"/>
          <w:kern w:val="28"/>
          <w:sz w:val="22"/>
          <w:szCs w:val="22"/>
          <w:lang w:val="ro-RO"/>
        </w:rPr>
      </w:pPr>
    </w:p>
    <w:p w14:paraId="1D28F882" w14:textId="7D349914"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w:t>
      </w:r>
      <w:r w:rsidR="00CE3D49">
        <w:rPr>
          <w:b/>
          <w:color w:val="000000"/>
          <w:kern w:val="28"/>
          <w:sz w:val="22"/>
          <w:szCs w:val="22"/>
        </w:rPr>
        <w:t xml:space="preserve">   </w:t>
      </w:r>
      <w:r w:rsidRPr="00935796">
        <w:rPr>
          <w:b/>
          <w:color w:val="000000"/>
          <w:kern w:val="28"/>
          <w:sz w:val="22"/>
          <w:szCs w:val="22"/>
        </w:rPr>
        <w:t xml:space="preserve">EXECUTANT               </w:t>
      </w:r>
    </w:p>
    <w:p w14:paraId="47D24654" w14:textId="62DE610D"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4034A2" w:rsidRPr="00D76ED1">
        <w:rPr>
          <w:sz w:val="22"/>
          <w:szCs w:val="22"/>
        </w:rPr>
        <w:t>S</w:t>
      </w:r>
      <w:r w:rsidR="004034A2" w:rsidRPr="000C2AAA">
        <w:rPr>
          <w:b/>
          <w:bCs/>
          <w:sz w:val="22"/>
          <w:szCs w:val="22"/>
        </w:rPr>
        <w:t>.C.</w:t>
      </w:r>
      <w:r w:rsidR="004034A2" w:rsidRPr="004034A2">
        <w:rPr>
          <w:b/>
          <w:bCs/>
          <w:sz w:val="22"/>
          <w:szCs w:val="22"/>
        </w:rPr>
        <w:t xml:space="preserve"> GECA IMPEX PM </w:t>
      </w:r>
      <w:r w:rsidR="004034A2" w:rsidRPr="000C2AAA">
        <w:rPr>
          <w:b/>
          <w:bCs/>
          <w:sz w:val="22"/>
          <w:szCs w:val="22"/>
        </w:rPr>
        <w:t>S.R.L.</w:t>
      </w: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CE3D49">
      <w:headerReference w:type="even" r:id="rId13"/>
      <w:headerReference w:type="default" r:id="rId14"/>
      <w:footerReference w:type="even" r:id="rId15"/>
      <w:footerReference w:type="default" r:id="rId16"/>
      <w:headerReference w:type="first" r:id="rId17"/>
      <w:footerReference w:type="first" r:id="rId18"/>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4FAC4" w14:textId="77777777" w:rsidR="00E9687A" w:rsidRDefault="00E9687A" w:rsidP="002D7275">
      <w:r>
        <w:separator/>
      </w:r>
    </w:p>
  </w:endnote>
  <w:endnote w:type="continuationSeparator" w:id="0">
    <w:p w14:paraId="7F971B90" w14:textId="77777777" w:rsidR="00E9687A" w:rsidRDefault="00E9687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EAB28" w14:textId="77777777" w:rsidR="00ED52EF" w:rsidRDefault="00ED52E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2F3555" w:rsidRDefault="002F3555">
        <w:pPr>
          <w:pStyle w:val="Subsol"/>
          <w:jc w:val="center"/>
        </w:pPr>
        <w:r>
          <w:fldChar w:fldCharType="begin"/>
        </w:r>
        <w:r>
          <w:instrText xml:space="preserve"> PAGE   \* MERGEFORMAT </w:instrText>
        </w:r>
        <w:r>
          <w:fldChar w:fldCharType="separate"/>
        </w:r>
        <w:r w:rsidR="00ED52EF">
          <w:rPr>
            <w:noProof/>
          </w:rPr>
          <w:t>2</w:t>
        </w:r>
        <w:r>
          <w:rPr>
            <w:noProof/>
          </w:rPr>
          <w:fldChar w:fldCharType="end"/>
        </w:r>
      </w:p>
    </w:sdtContent>
  </w:sdt>
  <w:p w14:paraId="385CB511" w14:textId="77777777" w:rsidR="002F3555" w:rsidRDefault="002F35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DAFAE" w14:textId="77777777" w:rsidR="00ED52EF" w:rsidRDefault="00ED52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A790F" w14:textId="77777777" w:rsidR="00E9687A" w:rsidRDefault="00E9687A" w:rsidP="002D7275">
      <w:r>
        <w:separator/>
      </w:r>
    </w:p>
  </w:footnote>
  <w:footnote w:type="continuationSeparator" w:id="0">
    <w:p w14:paraId="15784F6D" w14:textId="77777777" w:rsidR="00E9687A" w:rsidRDefault="00E9687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AF06" w14:textId="77777777" w:rsidR="00ED52EF" w:rsidRDefault="00ED52E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331B6" w14:textId="77777777" w:rsidR="00ED52EF" w:rsidRDefault="00ED52E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785E0" w14:textId="77777777" w:rsidR="00ED52EF" w:rsidRDefault="00ED52E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13"/>
    <w:rsid w:val="00080FF7"/>
    <w:rsid w:val="000B4BD2"/>
    <w:rsid w:val="00123CAC"/>
    <w:rsid w:val="001247CB"/>
    <w:rsid w:val="0013796D"/>
    <w:rsid w:val="0015751C"/>
    <w:rsid w:val="001645ED"/>
    <w:rsid w:val="001B0EC5"/>
    <w:rsid w:val="0020073B"/>
    <w:rsid w:val="00213993"/>
    <w:rsid w:val="00226860"/>
    <w:rsid w:val="002317B3"/>
    <w:rsid w:val="00236B96"/>
    <w:rsid w:val="00267D8A"/>
    <w:rsid w:val="00287DC6"/>
    <w:rsid w:val="002C2DF0"/>
    <w:rsid w:val="002C7A92"/>
    <w:rsid w:val="002D4A9B"/>
    <w:rsid w:val="002D7275"/>
    <w:rsid w:val="002F3555"/>
    <w:rsid w:val="00335683"/>
    <w:rsid w:val="00342EDC"/>
    <w:rsid w:val="00380562"/>
    <w:rsid w:val="003A56EF"/>
    <w:rsid w:val="003B5FD3"/>
    <w:rsid w:val="003C1BCB"/>
    <w:rsid w:val="003C4C30"/>
    <w:rsid w:val="003E7AC5"/>
    <w:rsid w:val="004001D0"/>
    <w:rsid w:val="004034A2"/>
    <w:rsid w:val="0042168B"/>
    <w:rsid w:val="004816BC"/>
    <w:rsid w:val="0048537C"/>
    <w:rsid w:val="004918F7"/>
    <w:rsid w:val="00494295"/>
    <w:rsid w:val="004A0C5C"/>
    <w:rsid w:val="004A3354"/>
    <w:rsid w:val="004B362C"/>
    <w:rsid w:val="004D4596"/>
    <w:rsid w:val="004E126A"/>
    <w:rsid w:val="004F2C31"/>
    <w:rsid w:val="0050089E"/>
    <w:rsid w:val="0052597F"/>
    <w:rsid w:val="00534681"/>
    <w:rsid w:val="0056020F"/>
    <w:rsid w:val="0056157A"/>
    <w:rsid w:val="005729A5"/>
    <w:rsid w:val="00596EC9"/>
    <w:rsid w:val="005A1980"/>
    <w:rsid w:val="00601D03"/>
    <w:rsid w:val="006214C1"/>
    <w:rsid w:val="0062639C"/>
    <w:rsid w:val="00642F01"/>
    <w:rsid w:val="00651E94"/>
    <w:rsid w:val="0065354E"/>
    <w:rsid w:val="00655AF7"/>
    <w:rsid w:val="00673B31"/>
    <w:rsid w:val="006867FD"/>
    <w:rsid w:val="00691D8F"/>
    <w:rsid w:val="006A48D4"/>
    <w:rsid w:val="006C4404"/>
    <w:rsid w:val="006E2CFF"/>
    <w:rsid w:val="006F77A6"/>
    <w:rsid w:val="00721A3D"/>
    <w:rsid w:val="007414E4"/>
    <w:rsid w:val="00762284"/>
    <w:rsid w:val="00765C8A"/>
    <w:rsid w:val="00771AF5"/>
    <w:rsid w:val="00775B48"/>
    <w:rsid w:val="00795010"/>
    <w:rsid w:val="007B1F34"/>
    <w:rsid w:val="007B4673"/>
    <w:rsid w:val="007B752D"/>
    <w:rsid w:val="007C7EB6"/>
    <w:rsid w:val="007E5D9B"/>
    <w:rsid w:val="007F22FF"/>
    <w:rsid w:val="00840A01"/>
    <w:rsid w:val="008471E2"/>
    <w:rsid w:val="00854D1B"/>
    <w:rsid w:val="00865CB7"/>
    <w:rsid w:val="008A14AE"/>
    <w:rsid w:val="008A198C"/>
    <w:rsid w:val="008D7CC0"/>
    <w:rsid w:val="008E58D5"/>
    <w:rsid w:val="00900CEA"/>
    <w:rsid w:val="00905F89"/>
    <w:rsid w:val="00926353"/>
    <w:rsid w:val="00935152"/>
    <w:rsid w:val="00935796"/>
    <w:rsid w:val="00961609"/>
    <w:rsid w:val="00965CA5"/>
    <w:rsid w:val="009A6E4A"/>
    <w:rsid w:val="009F2E45"/>
    <w:rsid w:val="00A02867"/>
    <w:rsid w:val="00A555F9"/>
    <w:rsid w:val="00A83743"/>
    <w:rsid w:val="00AC19B7"/>
    <w:rsid w:val="00B0260B"/>
    <w:rsid w:val="00B470BB"/>
    <w:rsid w:val="00B67D09"/>
    <w:rsid w:val="00B96B9C"/>
    <w:rsid w:val="00BB5620"/>
    <w:rsid w:val="00BC4EFA"/>
    <w:rsid w:val="00BC7DEA"/>
    <w:rsid w:val="00BE300C"/>
    <w:rsid w:val="00BE4AF2"/>
    <w:rsid w:val="00C3355C"/>
    <w:rsid w:val="00C36D7F"/>
    <w:rsid w:val="00C3745A"/>
    <w:rsid w:val="00C510B6"/>
    <w:rsid w:val="00C71717"/>
    <w:rsid w:val="00C81965"/>
    <w:rsid w:val="00CE3D49"/>
    <w:rsid w:val="00CF6B17"/>
    <w:rsid w:val="00D017D1"/>
    <w:rsid w:val="00D01FEA"/>
    <w:rsid w:val="00D050AE"/>
    <w:rsid w:val="00D0523E"/>
    <w:rsid w:val="00D36E40"/>
    <w:rsid w:val="00D55EC9"/>
    <w:rsid w:val="00D62280"/>
    <w:rsid w:val="00D8504E"/>
    <w:rsid w:val="00DA1258"/>
    <w:rsid w:val="00DA42BB"/>
    <w:rsid w:val="00DA773B"/>
    <w:rsid w:val="00DC5C6B"/>
    <w:rsid w:val="00DD2F63"/>
    <w:rsid w:val="00DE1E09"/>
    <w:rsid w:val="00DF1F15"/>
    <w:rsid w:val="00E13918"/>
    <w:rsid w:val="00E40F24"/>
    <w:rsid w:val="00E7396B"/>
    <w:rsid w:val="00E935D2"/>
    <w:rsid w:val="00E9687A"/>
    <w:rsid w:val="00EA1B2B"/>
    <w:rsid w:val="00EB3136"/>
    <w:rsid w:val="00EC0DAA"/>
    <w:rsid w:val="00ED19EA"/>
    <w:rsid w:val="00ED52EF"/>
    <w:rsid w:val="00EE7111"/>
    <w:rsid w:val="00F06107"/>
    <w:rsid w:val="00F076F9"/>
    <w:rsid w:val="00F226F9"/>
    <w:rsid w:val="00F2271E"/>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3467</Words>
  <Characters>21543</Characters>
  <Application>Microsoft Office Word</Application>
  <DocSecurity>0</DocSecurity>
  <Lines>179</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2021-01-22T11:19:00Z</dcterms:created>
  <dcterms:modified xsi:type="dcterms:W3CDTF">2021-01-22T11:19:00Z</dcterms:modified>
</cp:coreProperties>
</file>