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469EE" w14:textId="77777777" w:rsidR="008B47EE" w:rsidRPr="008B47EE" w:rsidRDefault="008B47EE" w:rsidP="008B47EE">
      <w:pPr>
        <w:rPr>
          <w:color w:val="auto"/>
          <w:kern w:val="0"/>
          <w:sz w:val="24"/>
          <w:szCs w:val="24"/>
          <w:lang w:val="fr-FR" w:eastAsia="en-US"/>
        </w:rPr>
      </w:pPr>
      <w:r w:rsidRPr="008B47EE">
        <w:rPr>
          <w:color w:val="auto"/>
          <w:kern w:val="0"/>
          <w:sz w:val="24"/>
          <w:szCs w:val="24"/>
          <w:lang w:val="fr-FR" w:eastAsia="en-US"/>
        </w:rPr>
        <w:t xml:space="preserve">  </w:t>
      </w:r>
      <w:r w:rsidRPr="008B47EE">
        <w:rPr>
          <w:noProof/>
          <w:color w:val="auto"/>
          <w:kern w:val="0"/>
          <w:sz w:val="24"/>
          <w:szCs w:val="24"/>
          <w:lang w:val="en-US" w:eastAsia="en-US"/>
        </w:rPr>
        <w:drawing>
          <wp:anchor distT="0" distB="0" distL="114300" distR="114300" simplePos="0" relativeHeight="251665408" behindDoc="0" locked="0" layoutInCell="1" allowOverlap="1" wp14:anchorId="1F400319" wp14:editId="75C38FA0">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A69DA25" wp14:editId="79E2A25E">
                <wp:simplePos x="0" y="0"/>
                <wp:positionH relativeFrom="column">
                  <wp:posOffset>-300990</wp:posOffset>
                </wp:positionH>
                <wp:positionV relativeFrom="paragraph">
                  <wp:posOffset>377190</wp:posOffset>
                </wp:positionV>
                <wp:extent cx="3771900" cy="1000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B80BCDC" w14:textId="77777777" w:rsidR="008B47EE" w:rsidRPr="000B734E" w:rsidRDefault="008B47EE" w:rsidP="008B47EE">
                            <w:pPr>
                              <w:rPr>
                                <w:b/>
                                <w:spacing w:val="-16"/>
                                <w:sz w:val="23"/>
                                <w:szCs w:val="23"/>
                                <w:lang w:val="it-IT"/>
                              </w:rPr>
                            </w:pPr>
                            <w:r w:rsidRPr="00DA773B">
                              <w:rPr>
                                <w:b/>
                                <w:spacing w:val="-16"/>
                                <w:sz w:val="23"/>
                                <w:szCs w:val="23"/>
                                <w:lang w:val="it-IT"/>
                              </w:rPr>
                              <w:t xml:space="preserve">                                     </w:t>
                            </w:r>
                          </w:p>
                          <w:p w14:paraId="44DA28C7" w14:textId="77777777" w:rsidR="008B47EE" w:rsidRPr="006954D4" w:rsidRDefault="008B47EE"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8B47EE" w:rsidRPr="006954D4" w:rsidRDefault="008B47EE" w:rsidP="008B47EE">
                            <w:pPr>
                              <w:rPr>
                                <w:b/>
                                <w:noProof/>
                              </w:rPr>
                            </w:pPr>
                            <w:r w:rsidRPr="006954D4">
                              <w:rPr>
                                <w:b/>
                                <w:spacing w:val="-20"/>
                                <w:lang w:val="it-IT"/>
                              </w:rPr>
                              <w:t xml:space="preserve">                                            </w:t>
                            </w:r>
                            <w:r w:rsidRPr="006954D4">
                              <w:rPr>
                                <w:b/>
                                <w:noProof/>
                              </w:rPr>
                              <w:t xml:space="preserve">MUNICIPIUL BUCURESTI </w:t>
                            </w:r>
                          </w:p>
                          <w:p w14:paraId="43006FA6" w14:textId="77777777" w:rsidR="008B47EE" w:rsidRPr="006954D4" w:rsidRDefault="008B47EE" w:rsidP="008B47EE">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DA25" id="_x0000_t202" coordsize="21600,21600" o:spt="202" path="m,l,21600r21600,l21600,xe">
                <v:stroke joinstyle="miter"/>
                <v:path gradientshapeok="t" o:connecttype="rect"/>
              </v:shapetype>
              <v:shape id="Text Box 9" o:spid="_x0000_s1026" type="#_x0000_t202" style="position:absolute;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5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7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i/yKeSYCAAAoBAAADgAAAAAAAAAAAAAAAAAuAgAAZHJzL2Uy&#10;b0RvYy54bWxQSwECLQAUAAYACAAAACEAyNLOxuEAAAAKAQAADwAAAAAAAAAAAAAAAACABAAAZHJz&#10;L2Rvd25yZXYueG1sUEsFBgAAAAAEAAQA8wAAAI4FAAAAAA==&#10;" filled="f" strokecolor="white" strokeweight=".25pt">
                <v:textbox>
                  <w:txbxContent>
                    <w:p w14:paraId="6B80BCDC" w14:textId="77777777" w:rsidR="008B47EE" w:rsidRPr="000B734E" w:rsidRDefault="008B47EE" w:rsidP="008B47EE">
                      <w:pPr>
                        <w:rPr>
                          <w:b/>
                          <w:spacing w:val="-16"/>
                          <w:sz w:val="23"/>
                          <w:szCs w:val="23"/>
                          <w:lang w:val="it-IT"/>
                        </w:rPr>
                      </w:pPr>
                      <w:r w:rsidRPr="00DA773B">
                        <w:rPr>
                          <w:b/>
                          <w:spacing w:val="-16"/>
                          <w:sz w:val="23"/>
                          <w:szCs w:val="23"/>
                          <w:lang w:val="it-IT"/>
                        </w:rPr>
                        <w:t xml:space="preserve">                                     </w:t>
                      </w:r>
                    </w:p>
                    <w:p w14:paraId="44DA28C7" w14:textId="77777777" w:rsidR="008B47EE" w:rsidRPr="006954D4" w:rsidRDefault="008B47EE"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8B47EE" w:rsidRPr="006954D4" w:rsidRDefault="008B47EE" w:rsidP="008B47EE">
                      <w:pPr>
                        <w:rPr>
                          <w:b/>
                          <w:noProof/>
                        </w:rPr>
                      </w:pPr>
                      <w:r w:rsidRPr="006954D4">
                        <w:rPr>
                          <w:b/>
                          <w:spacing w:val="-20"/>
                          <w:lang w:val="it-IT"/>
                        </w:rPr>
                        <w:t xml:space="preserve">                                            </w:t>
                      </w:r>
                      <w:r w:rsidRPr="006954D4">
                        <w:rPr>
                          <w:b/>
                          <w:noProof/>
                        </w:rPr>
                        <w:t xml:space="preserve">MUNICIPIUL BUCURESTI </w:t>
                      </w:r>
                    </w:p>
                    <w:p w14:paraId="43006FA6" w14:textId="77777777" w:rsidR="008B47EE" w:rsidRPr="006954D4" w:rsidRDefault="008B47EE" w:rsidP="008B47EE">
                      <w:pPr>
                        <w:rPr>
                          <w:b/>
                          <w:spacing w:val="-20"/>
                          <w:lang w:val="it-IT"/>
                        </w:rPr>
                      </w:pPr>
                      <w:r w:rsidRPr="006954D4">
                        <w:rPr>
                          <w:b/>
                          <w:noProof/>
                        </w:rPr>
                        <w:t xml:space="preserve">                 CONSILIUL LOCAL AL SECTORULUI 2</w:t>
                      </w:r>
                    </w:p>
                  </w:txbxContent>
                </v:textbox>
              </v:shape>
            </w:pict>
          </mc:Fallback>
        </mc:AlternateContent>
      </w:r>
      <w:r w:rsidRPr="008B47EE">
        <w:rPr>
          <w:noProof/>
          <w:color w:val="auto"/>
          <w:kern w:val="0"/>
          <w:sz w:val="24"/>
          <w:szCs w:val="24"/>
          <w:lang w:val="en-US" w:eastAsia="en-US"/>
        </w:rPr>
        <w:drawing>
          <wp:anchor distT="0" distB="0" distL="114300" distR="114300" simplePos="0" relativeHeight="251663360" behindDoc="1" locked="0" layoutInCell="1" allowOverlap="1" wp14:anchorId="067BE3B1" wp14:editId="59DAB45F">
            <wp:simplePos x="0" y="0"/>
            <wp:positionH relativeFrom="margin">
              <wp:posOffset>3850640</wp:posOffset>
            </wp:positionH>
            <wp:positionV relativeFrom="paragraph">
              <wp:posOffset>-4445</wp:posOffset>
            </wp:positionV>
            <wp:extent cx="1276350" cy="616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6432" behindDoc="1" locked="0" layoutInCell="1" allowOverlap="1" wp14:anchorId="36468DC2" wp14:editId="4BB91EDF">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4384" behindDoc="1" locked="0" layoutInCell="1" allowOverlap="1" wp14:anchorId="17E23139" wp14:editId="5B8713E0">
            <wp:simplePos x="0" y="0"/>
            <wp:positionH relativeFrom="margin">
              <wp:posOffset>5290185</wp:posOffset>
            </wp:positionH>
            <wp:positionV relativeFrom="paragraph">
              <wp:posOffset>-4445</wp:posOffset>
            </wp:positionV>
            <wp:extent cx="1278255" cy="61531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color w:val="auto"/>
          <w:kern w:val="0"/>
          <w:sz w:val="24"/>
          <w:szCs w:val="24"/>
          <w:lang w:val="fr-FR" w:eastAsia="en-US"/>
        </w:rPr>
        <w:t xml:space="preserve">                                                                </w:t>
      </w:r>
    </w:p>
    <w:p w14:paraId="28D0B7B1" w14:textId="77777777" w:rsidR="008B47EE" w:rsidRPr="008B47EE" w:rsidRDefault="008B47EE" w:rsidP="008B47EE">
      <w:pPr>
        <w:tabs>
          <w:tab w:val="center" w:pos="5112"/>
          <w:tab w:val="left" w:pos="7755"/>
        </w:tabs>
        <w:jc w:val="both"/>
        <w:rPr>
          <w:color w:val="auto"/>
          <w:kern w:val="0"/>
          <w:sz w:val="24"/>
          <w:szCs w:val="24"/>
          <w:lang w:val="fr-FR" w:eastAsia="en-US"/>
        </w:rPr>
      </w:pPr>
    </w:p>
    <w:p w14:paraId="6A23BED1" w14:textId="77777777" w:rsidR="008B47EE" w:rsidRPr="008B47EE" w:rsidRDefault="008B47EE" w:rsidP="008B47EE">
      <w:pPr>
        <w:rPr>
          <w:b/>
          <w:color w:val="3333FF"/>
          <w:kern w:val="0"/>
          <w:sz w:val="4"/>
          <w:szCs w:val="4"/>
          <w:lang w:val="fr-FR" w:eastAsia="en-US"/>
        </w:rPr>
      </w:pPr>
    </w:p>
    <w:p w14:paraId="785C36A2" w14:textId="77777777" w:rsidR="008B47EE" w:rsidRPr="008B47EE" w:rsidRDefault="008B47EE" w:rsidP="008B47EE">
      <w:pPr>
        <w:rPr>
          <w:b/>
          <w:color w:val="3333FF"/>
          <w:kern w:val="0"/>
          <w:sz w:val="4"/>
          <w:szCs w:val="4"/>
          <w:lang w:val="fr-FR" w:eastAsia="en-US"/>
        </w:rPr>
      </w:pPr>
    </w:p>
    <w:p w14:paraId="04A8D579" w14:textId="77777777" w:rsidR="008B47EE" w:rsidRPr="008B47EE" w:rsidRDefault="008B47EE" w:rsidP="008B47EE">
      <w:pPr>
        <w:rPr>
          <w:b/>
          <w:color w:val="3333FF"/>
          <w:kern w:val="0"/>
          <w:sz w:val="4"/>
          <w:szCs w:val="4"/>
          <w:lang w:val="fr-FR" w:eastAsia="en-US"/>
        </w:rPr>
      </w:pPr>
    </w:p>
    <w:p w14:paraId="5C1236BB" w14:textId="77777777" w:rsidR="008B47EE" w:rsidRPr="008B47EE" w:rsidRDefault="008B47EE" w:rsidP="008B47EE">
      <w:pPr>
        <w:rPr>
          <w:b/>
          <w:color w:val="3333FF"/>
          <w:kern w:val="0"/>
          <w:sz w:val="4"/>
          <w:szCs w:val="4"/>
          <w:lang w:val="fr-FR" w:eastAsia="en-US"/>
        </w:rPr>
      </w:pPr>
    </w:p>
    <w:p w14:paraId="41CA917B" w14:textId="77777777" w:rsidR="008B47EE" w:rsidRPr="008B47EE" w:rsidRDefault="008B47EE" w:rsidP="008B47EE">
      <w:pPr>
        <w:rPr>
          <w:color w:val="auto"/>
          <w:kern w:val="0"/>
          <w:sz w:val="23"/>
          <w:szCs w:val="23"/>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8124CBE" wp14:editId="21170318">
                <wp:simplePos x="0" y="0"/>
                <wp:positionH relativeFrom="margin">
                  <wp:posOffset>-243840</wp:posOffset>
                </wp:positionH>
                <wp:positionV relativeFrom="paragraph">
                  <wp:posOffset>236219</wp:posOffset>
                </wp:positionV>
                <wp:extent cx="6838950" cy="0"/>
                <wp:effectExtent l="0" t="190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88317"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" strokecolor="blue" strokeweight="3pt">
                <w10:wrap anchorx="margin"/>
              </v:line>
            </w:pict>
          </mc:Fallback>
        </mc:AlternateContent>
      </w:r>
      <w:r w:rsidRPr="008B47EE">
        <w:rPr>
          <w:b/>
          <w:color w:val="3333FF"/>
          <w:kern w:val="0"/>
          <w:sz w:val="23"/>
          <w:szCs w:val="23"/>
          <w:lang w:val="fr-FR" w:eastAsia="en-US"/>
        </w:rPr>
        <w:t>ADMINISTRATIA DOMENIULUI PUBLIC SECTOR 2</w:t>
      </w:r>
    </w:p>
    <w:p w14:paraId="133BE498" w14:textId="77777777" w:rsidR="008B47EE" w:rsidRPr="008B47EE" w:rsidRDefault="008B47EE" w:rsidP="008B47EE">
      <w:pPr>
        <w:rPr>
          <w:b/>
          <w:color w:val="auto"/>
          <w:kern w:val="0"/>
          <w:sz w:val="18"/>
          <w:szCs w:val="18"/>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0ADE830B" wp14:editId="1555EFE0">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B3EB0"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8B47EE">
        <w:rPr>
          <w:noProof/>
          <w:color w:val="auto"/>
          <w:kern w:val="0"/>
          <w:sz w:val="24"/>
          <w:szCs w:val="24"/>
          <w:lang w:val="en-US" w:eastAsia="en-US"/>
        </w:rPr>
        <mc:AlternateContent>
          <mc:Choice Requires="wps">
            <w:drawing>
              <wp:anchor distT="0" distB="0" distL="114300" distR="114300" simplePos="0" relativeHeight="251661312" behindDoc="0" locked="0" layoutInCell="1" allowOverlap="1" wp14:anchorId="1CE024AA" wp14:editId="5DEB61C0">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82CFC"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7BBD4493" w14:textId="77777777" w:rsidR="008B47EE" w:rsidRPr="008B47EE" w:rsidRDefault="008B47EE" w:rsidP="008B47EE">
      <w:pPr>
        <w:ind w:left="-709"/>
        <w:rPr>
          <w:b/>
          <w:color w:val="auto"/>
          <w:kern w:val="0"/>
          <w:sz w:val="18"/>
          <w:szCs w:val="18"/>
          <w:lang w:val="fr-FR" w:eastAsia="en-US"/>
        </w:rPr>
      </w:pPr>
    </w:p>
    <w:p w14:paraId="26FCC5CC" w14:textId="77777777" w:rsidR="008B47EE" w:rsidRPr="008B47EE" w:rsidRDefault="008B47EE" w:rsidP="008B47EE">
      <w:pPr>
        <w:ind w:left="-709"/>
        <w:rPr>
          <w:b/>
          <w:color w:val="auto"/>
          <w:kern w:val="0"/>
          <w:sz w:val="18"/>
          <w:szCs w:val="18"/>
          <w:lang w:val="en-US" w:eastAsia="en-US"/>
        </w:rPr>
      </w:pPr>
      <w:r w:rsidRPr="008B47EE">
        <w:rPr>
          <w:b/>
          <w:color w:val="auto"/>
          <w:kern w:val="0"/>
          <w:sz w:val="18"/>
          <w:szCs w:val="18"/>
          <w:lang w:val="fr-FR" w:eastAsia="en-US"/>
        </w:rPr>
        <w:t xml:space="preserve">                Sos.  </w:t>
      </w:r>
      <w:r w:rsidRPr="008B47EE">
        <w:rPr>
          <w:b/>
          <w:color w:val="auto"/>
          <w:kern w:val="0"/>
          <w:sz w:val="18"/>
          <w:szCs w:val="18"/>
          <w:lang w:val="en-US" w:eastAsia="en-US"/>
        </w:rPr>
        <w:t>Electronicii   nr. 44   Tel    021 252 77 12 / 021 252 77 89    Fax  021 252 79 77</w:t>
      </w:r>
    </w:p>
    <w:p w14:paraId="4A3CE977" w14:textId="77777777" w:rsidR="008B47EE" w:rsidRPr="008B47EE" w:rsidRDefault="008B47EE" w:rsidP="008B47EE">
      <w:pPr>
        <w:ind w:left="-709"/>
        <w:rPr>
          <w:b/>
          <w:color w:val="auto"/>
          <w:kern w:val="0"/>
          <w:sz w:val="18"/>
          <w:szCs w:val="18"/>
          <w:lang w:val="en-US" w:eastAsia="en-US"/>
        </w:rPr>
      </w:pPr>
      <w:r w:rsidRPr="008B47EE">
        <w:rPr>
          <w:b/>
          <w:color w:val="auto"/>
          <w:kern w:val="0"/>
          <w:sz w:val="24"/>
          <w:szCs w:val="24"/>
          <w:lang w:val="en-US" w:eastAsia="en-US"/>
        </w:rPr>
        <w:t xml:space="preserve">            </w:t>
      </w:r>
      <w:hyperlink r:id="rId11" w:history="1">
        <w:r w:rsidRPr="008B47EE">
          <w:rPr>
            <w:b/>
            <w:color w:val="0000FF"/>
            <w:kern w:val="0"/>
            <w:sz w:val="18"/>
            <w:szCs w:val="18"/>
            <w:u w:val="single"/>
            <w:lang w:val="fr-FR" w:eastAsia="en-US"/>
          </w:rPr>
          <w:t>www.adp2.ro</w:t>
        </w:r>
      </w:hyperlink>
      <w:r w:rsidRPr="008B47EE">
        <w:rPr>
          <w:b/>
          <w:color w:val="auto"/>
          <w:kern w:val="0"/>
          <w:sz w:val="18"/>
          <w:szCs w:val="18"/>
          <w:lang w:val="fr-FR" w:eastAsia="en-US"/>
        </w:rPr>
        <w:t xml:space="preserve">  e-mail:  </w:t>
      </w:r>
      <w:r w:rsidRPr="008B47EE">
        <w:rPr>
          <w:b/>
          <w:color w:val="auto"/>
          <w:kern w:val="0"/>
          <w:sz w:val="18"/>
          <w:szCs w:val="18"/>
          <w:lang w:val="en-US" w:eastAsia="en-US"/>
        </w:rPr>
        <w:t xml:space="preserve">office@adp2.ro  </w:t>
      </w:r>
    </w:p>
    <w:p w14:paraId="1DD56994" w14:textId="77777777" w:rsidR="008B47EE" w:rsidRPr="008B47EE" w:rsidRDefault="008B47EE" w:rsidP="008B47EE">
      <w:pPr>
        <w:rPr>
          <w:b/>
          <w:noProof/>
          <w:color w:val="auto"/>
          <w:kern w:val="0"/>
          <w:sz w:val="28"/>
          <w:szCs w:val="28"/>
          <w:lang w:val="en-US" w:eastAsia="en-US"/>
        </w:rPr>
      </w:pPr>
      <w:r w:rsidRPr="008B47EE">
        <w:rPr>
          <w:b/>
          <w:noProof/>
          <w:color w:val="auto"/>
          <w:kern w:val="0"/>
          <w:sz w:val="28"/>
          <w:szCs w:val="28"/>
          <w:lang w:val="en-US" w:eastAsia="en-US"/>
        </w:rPr>
        <w:t xml:space="preserve">                    </w:t>
      </w:r>
    </w:p>
    <w:p w14:paraId="7955448F" w14:textId="77777777" w:rsidR="008B47EE" w:rsidRDefault="008B47EE">
      <w:pPr>
        <w:rPr>
          <w:sz w:val="28"/>
          <w:szCs w:val="28"/>
        </w:rPr>
      </w:pPr>
    </w:p>
    <w:p w14:paraId="0A76D83E" w14:textId="77777777" w:rsidR="00F406C2" w:rsidRPr="00FB2E69" w:rsidRDefault="00F406C2">
      <w:pPr>
        <w:rPr>
          <w:sz w:val="28"/>
          <w:szCs w:val="28"/>
        </w:rPr>
      </w:pPr>
    </w:p>
    <w:p w14:paraId="0C526EA9" w14:textId="11466154"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NR. 1</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36BCA997" w14:textId="77777777" w:rsidR="005B04F8" w:rsidRDefault="00542554" w:rsidP="005B04F8">
      <w:pPr>
        <w:rPr>
          <w:bCs/>
          <w:lang w:val="es-ES"/>
        </w:rPr>
      </w:pPr>
      <w:r w:rsidRPr="003809D8">
        <w:rPr>
          <w:b/>
          <w:bCs/>
          <w:lang w:val="fr-FR"/>
        </w:rPr>
        <w:t xml:space="preserve">  </w:t>
      </w:r>
      <w:r w:rsidRPr="003809D8">
        <w:rPr>
          <w:bCs/>
          <w:lang w:val="es-ES"/>
        </w:rPr>
        <w:tab/>
      </w: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r w:rsidRPr="00B6594E">
        <w:rPr>
          <w:sz w:val="24"/>
          <w:szCs w:val="24"/>
          <w:lang w:val="en-US"/>
        </w:rPr>
        <w:t>Legii nr. 98/2016 privind achizitiile publice si ale HG nr. 395/2016 pentru aprobarea Normelor metodologice de aplicare a prevederilor referitoare la atribuirea contractului de achizitie publica/acordului-cadru din Legea nr. 98/2016 privind achizitiile publice si in baza</w:t>
      </w:r>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încheiat prezentul contract</w:t>
      </w:r>
      <w:r w:rsidRPr="00B6594E">
        <w:rPr>
          <w:sz w:val="24"/>
          <w:szCs w:val="24"/>
        </w:rPr>
        <w:t xml:space="preserve"> subsecvent</w:t>
      </w:r>
      <w:r w:rsidRPr="00B6594E">
        <w:rPr>
          <w:sz w:val="24"/>
          <w:szCs w:val="24"/>
          <w:lang w:val="en-US"/>
        </w:rPr>
        <w:t xml:space="preserve"> de</w:t>
      </w:r>
      <w:r>
        <w:rPr>
          <w:sz w:val="24"/>
          <w:szCs w:val="24"/>
          <w:lang w:val="en-US"/>
        </w:rPr>
        <w:t xml:space="preserve"> furnizare</w:t>
      </w:r>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r w:rsidRPr="00074744">
        <w:rPr>
          <w:bCs/>
          <w:color w:val="auto"/>
          <w:sz w:val="24"/>
          <w:szCs w:val="24"/>
          <w:lang w:val="es-ES"/>
        </w:rPr>
        <w:t>între</w:t>
      </w:r>
    </w:p>
    <w:p w14:paraId="016412D6" w14:textId="1EAD07E5"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cu sediul în Ș</w:t>
      </w:r>
      <w:r w:rsidR="007D0002" w:rsidRPr="00074744">
        <w:rPr>
          <w:bCs/>
          <w:color w:val="auto"/>
          <w:sz w:val="24"/>
          <w:szCs w:val="24"/>
          <w:lang w:val="es-ES"/>
        </w:rPr>
        <w:t xml:space="preserve">os. Electronicii nr. 44, </w:t>
      </w:r>
      <w:r w:rsidR="007B6822" w:rsidRPr="00074744">
        <w:rPr>
          <w:bCs/>
          <w:color w:val="auto"/>
          <w:sz w:val="24"/>
          <w:szCs w:val="24"/>
          <w:lang w:val="es-ES"/>
        </w:rPr>
        <w:t>S</w:t>
      </w:r>
      <w:r w:rsidR="006C395F">
        <w:rPr>
          <w:bCs/>
          <w:color w:val="auto"/>
          <w:sz w:val="24"/>
          <w:szCs w:val="24"/>
          <w:lang w:val="es-ES"/>
        </w:rPr>
        <w:t>ector 2, telefon 021.252.77.89, fax 021</w:t>
      </w:r>
      <w:r w:rsidR="00395E8C">
        <w:rPr>
          <w:bCs/>
          <w:color w:val="auto"/>
          <w:sz w:val="24"/>
          <w:szCs w:val="24"/>
          <w:lang w:val="es-ES"/>
        </w:rPr>
        <w:t>.</w:t>
      </w:r>
      <w:r w:rsidR="006C395F">
        <w:rPr>
          <w:bCs/>
          <w:color w:val="auto"/>
          <w:sz w:val="24"/>
          <w:szCs w:val="24"/>
          <w:lang w:val="es-ES"/>
        </w:rPr>
        <w:t>252</w:t>
      </w:r>
      <w:r w:rsidR="00395E8C">
        <w:rPr>
          <w:bCs/>
          <w:color w:val="auto"/>
          <w:sz w:val="24"/>
          <w:szCs w:val="24"/>
          <w:lang w:val="es-ES"/>
        </w:rPr>
        <w:t>.</w:t>
      </w:r>
      <w:r w:rsidR="006C395F">
        <w:rPr>
          <w:bCs/>
          <w:color w:val="auto"/>
          <w:sz w:val="24"/>
          <w:szCs w:val="24"/>
          <w:lang w:val="es-ES"/>
        </w:rPr>
        <w:t>79</w:t>
      </w:r>
      <w:r w:rsidR="00395E8C">
        <w:rPr>
          <w:bCs/>
          <w:color w:val="auto"/>
          <w:sz w:val="24"/>
          <w:szCs w:val="24"/>
          <w:lang w:val="es-ES"/>
        </w:rPr>
        <w:t>.</w:t>
      </w:r>
      <w:r w:rsidR="007D0002" w:rsidRPr="00074744">
        <w:rPr>
          <w:bCs/>
          <w:color w:val="auto"/>
          <w:sz w:val="24"/>
          <w:szCs w:val="24"/>
          <w:lang w:val="es-ES"/>
        </w:rPr>
        <w:t>77</w:t>
      </w:r>
      <w:r w:rsidR="007B6822" w:rsidRPr="00074744">
        <w:rPr>
          <w:bCs/>
          <w:color w:val="auto"/>
          <w:sz w:val="24"/>
          <w:szCs w:val="24"/>
          <w:lang w:val="es-ES"/>
        </w:rPr>
        <w:t xml:space="preserve">, cod fiscal 4266260, cont </w:t>
      </w:r>
      <w:r w:rsidR="0010137B" w:rsidRPr="0010137B">
        <w:rPr>
          <w:bCs/>
          <w:color w:val="auto"/>
          <w:sz w:val="24"/>
          <w:szCs w:val="24"/>
          <w:lang w:val="es-ES"/>
        </w:rPr>
        <w:t>RO46TREZ24G675000710103X</w:t>
      </w:r>
      <w:r w:rsidR="007D0002" w:rsidRPr="00E92158">
        <w:rPr>
          <w:bCs/>
          <w:color w:val="auto"/>
          <w:sz w:val="24"/>
          <w:szCs w:val="24"/>
          <w:lang w:val="es-ES"/>
        </w:rPr>
        <w:t xml:space="preserve">, deschis la Trezoreria  Sectorului 2, reprezentată </w:t>
      </w:r>
      <w:r w:rsidR="007D0002" w:rsidRPr="00E92158">
        <w:rPr>
          <w:color w:val="auto"/>
          <w:sz w:val="24"/>
          <w:szCs w:val="24"/>
          <w:lang w:val="es-ES"/>
        </w:rPr>
        <w:t xml:space="preserve">prin Director General </w:t>
      </w:r>
      <w:r w:rsidR="0017568A">
        <w:rPr>
          <w:color w:val="auto"/>
          <w:sz w:val="24"/>
          <w:szCs w:val="24"/>
        </w:rPr>
        <w:t>.................</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r w:rsidRPr="00074744">
        <w:rPr>
          <w:b/>
          <w:bCs/>
          <w:color w:val="auto"/>
          <w:sz w:val="24"/>
          <w:szCs w:val="24"/>
          <w:lang w:val="es-ES"/>
        </w:rPr>
        <w:t>Achizitor</w:t>
      </w:r>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633CCD5B"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nr. telefon 0736.657.310,</w:t>
      </w:r>
      <w:r>
        <w:t xml:space="preserve">E-mail: </w:t>
      </w:r>
      <w:hyperlink r:id="rId12" w:history="1">
        <w:r>
          <w:rPr>
            <w:rStyle w:val="Hyperlink"/>
          </w:rPr>
          <w:t>maksan.technogrup@gmail.com</w:t>
        </w:r>
      </w:hyperlink>
      <w:r>
        <w:t>,</w:t>
      </w:r>
      <w:r w:rsidRPr="00E4215C">
        <w:t xml:space="preserve"> cod  unic de înregistrare </w:t>
      </w:r>
      <w:r w:rsidRPr="00EC677A">
        <w:rPr>
          <w:rFonts w:eastAsia="Calibri"/>
          <w:color w:val="000000"/>
          <w:lang w:val="ro-RO" w:eastAsia="en-GB"/>
        </w:rPr>
        <w:t>RO35706670</w:t>
      </w:r>
      <w:r w:rsidRPr="00EC677A">
        <w:rPr>
          <w:rFonts w:eastAsia="Calibri"/>
          <w:lang w:val="ro-RO" w:eastAsia="en-GB"/>
        </w:rPr>
        <w:t> </w:t>
      </w:r>
      <w:r w:rsidRPr="00E4215C">
        <w:t xml:space="preserve">, nr. înregistrare la Registrul Comerţului </w:t>
      </w:r>
      <w:r w:rsidRPr="00EC677A">
        <w:rPr>
          <w:rFonts w:eastAsia="Calibri"/>
          <w:color w:val="000000"/>
          <w:lang w:val="ro-RO" w:eastAsia="en-GB"/>
        </w:rPr>
        <w:t>J40/2745/</w:t>
      </w:r>
      <w:r w:rsidRPr="00E4215C">
        <w:rPr>
          <w:rFonts w:eastAsia="Calibri"/>
          <w:color w:val="000000"/>
          <w:lang w:val="ro-RO" w:eastAsia="en-GB"/>
        </w:rPr>
        <w:t>24.02.</w:t>
      </w:r>
      <w:r w:rsidRPr="00EC677A">
        <w:rPr>
          <w:rFonts w:eastAsia="Calibri"/>
          <w:color w:val="000000"/>
          <w:lang w:val="ro-RO" w:eastAsia="en-GB"/>
        </w:rPr>
        <w:t>2016</w:t>
      </w:r>
      <w:r w:rsidRPr="00E4215C">
        <w:t xml:space="preserve">, </w:t>
      </w:r>
      <w:r w:rsidR="0017568A">
        <w:t>……………………………..</w:t>
      </w:r>
      <w:r w:rsidRPr="00E4215C">
        <w:t xml:space="preserve">, reprezentată prin  </w:t>
      </w:r>
      <w:r w:rsidRPr="001139A4">
        <w:t xml:space="preserve">Administrator </w:t>
      </w:r>
      <w:r w:rsidR="0017568A">
        <w:rPr>
          <w:bCs/>
          <w:lang w:val="es-ES"/>
        </w:rPr>
        <w:t>……………………..</w:t>
      </w:r>
      <w:r w:rsidRPr="001139A4">
        <w:rPr>
          <w:bCs/>
          <w:lang w:val="es-ES"/>
        </w:rPr>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2.  Definiţii</w:t>
      </w:r>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În prezentul contract următorii termeni vor fi interpretaţi astfel:</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Contract</w:t>
      </w:r>
      <w:r w:rsidRPr="00074744">
        <w:rPr>
          <w:bCs/>
          <w:color w:val="auto"/>
          <w:sz w:val="24"/>
          <w:szCs w:val="24"/>
          <w:lang w:val="es-ES"/>
        </w:rPr>
        <w:t xml:space="preserve"> - prezentul contract şi toate anexele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Achizitor şi Furnizor</w:t>
      </w:r>
      <w:r w:rsidRPr="00074744">
        <w:rPr>
          <w:bCs/>
          <w:color w:val="auto"/>
          <w:sz w:val="24"/>
          <w:szCs w:val="24"/>
          <w:lang w:val="es-ES"/>
        </w:rPr>
        <w:t xml:space="preserve"> - părţile contractante, aşa cum sunt acestea numite în prezentul contract;</w:t>
      </w:r>
    </w:p>
    <w:p w14:paraId="1FC9C80B"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c. Preţul contractului</w:t>
      </w:r>
      <w:r w:rsidRPr="00074744">
        <w:rPr>
          <w:bCs/>
          <w:color w:val="auto"/>
          <w:sz w:val="24"/>
          <w:szCs w:val="24"/>
          <w:lang w:val="es-ES"/>
        </w:rPr>
        <w:t xml:space="preserve"> - preţul </w:t>
      </w:r>
      <w:r w:rsidR="007B6822" w:rsidRPr="00074744">
        <w:rPr>
          <w:bCs/>
          <w:color w:val="auto"/>
          <w:sz w:val="24"/>
          <w:szCs w:val="24"/>
          <w:lang w:val="es-ES"/>
        </w:rPr>
        <w:t>plătibil Furnizorului de către A</w:t>
      </w:r>
      <w:r w:rsidRPr="00074744">
        <w:rPr>
          <w:bCs/>
          <w:color w:val="auto"/>
          <w:sz w:val="24"/>
          <w:szCs w:val="24"/>
          <w:lang w:val="es-ES"/>
        </w:rPr>
        <w:t>chizitor, în baza contractului, pentru îndeplinirea integrală şi corespunzătoare a tuturor obligaţiilor asumate prin contract;</w:t>
      </w:r>
    </w:p>
    <w:p w14:paraId="1B0C0E5D" w14:textId="04834DAF" w:rsidR="001015CD" w:rsidRPr="001015CD" w:rsidRDefault="00542554" w:rsidP="005F2A40">
      <w:pPr>
        <w:ind w:firstLine="567"/>
        <w:jc w:val="both"/>
        <w:rPr>
          <w:noProof/>
          <w:color w:val="auto"/>
          <w:kern w:val="0"/>
          <w:sz w:val="24"/>
          <w:szCs w:val="24"/>
          <w:lang w:val="en-US" w:eastAsia="en-US"/>
        </w:rPr>
      </w:pPr>
      <w:r w:rsidRPr="00031905">
        <w:rPr>
          <w:b/>
          <w:bCs/>
          <w:color w:val="auto"/>
          <w:sz w:val="24"/>
          <w:szCs w:val="24"/>
          <w:lang w:val="es-ES"/>
        </w:rPr>
        <w:t xml:space="preserve"> d. Produse</w:t>
      </w:r>
      <w:r w:rsidRPr="00031905">
        <w:rPr>
          <w:bCs/>
          <w:color w:val="auto"/>
          <w:sz w:val="24"/>
          <w:szCs w:val="24"/>
          <w:lang w:val="es-ES"/>
        </w:rPr>
        <w:t xml:space="preserve"> –</w:t>
      </w:r>
      <w:r w:rsidR="001015CD" w:rsidRPr="00A52BA2">
        <w:rPr>
          <w:noProof/>
          <w:color w:val="auto"/>
          <w:kern w:val="0"/>
          <w:sz w:val="24"/>
          <w:szCs w:val="24"/>
          <w:lang w:val="en-US" w:eastAsia="en-US"/>
        </w:rPr>
        <w:t xml:space="preserve"> </w:t>
      </w:r>
      <w:r w:rsidR="00A52BA2" w:rsidRPr="0010137B">
        <w:rPr>
          <w:noProof/>
          <w:color w:val="auto"/>
          <w:kern w:val="0"/>
          <w:sz w:val="24"/>
          <w:szCs w:val="24"/>
          <w:lang w:val="en-GB" w:eastAsia="en-US"/>
        </w:rPr>
        <w:t>Ansamblu de joaca tip 4, Ansamblu de joaca tip 7, Ansamblu de joaca tip 11, Ansamblu de joaca tip 12, Ansamblu de joaca tip 16, Ansamblu de joaca tip 18, Ansamblu de joaca tip 22, Ansamblu de joaca tip 29, Ansamblu de joaca tip 35, Ansamblu de joaca tip 38, Ansamblu de joaca tip 43, Leagan tip 2, Leagan tip 6, Leagan tip 8, Leagan tip 9, Balansoar tip 3, Balansoar tip 9, Echipament pe arc tip 1, Echipament pe arc tip 2, Echipament pe arc tip 7, Echipament de catarat tip 2, Casuta tip 1</w:t>
      </w:r>
      <w:r w:rsidR="001015CD" w:rsidRPr="0010137B">
        <w:rPr>
          <w:noProof/>
          <w:color w:val="auto"/>
          <w:kern w:val="0"/>
          <w:sz w:val="24"/>
          <w:szCs w:val="24"/>
          <w:lang w:val="en-US" w:eastAsia="en-US"/>
        </w:rPr>
        <w:t>,</w:t>
      </w:r>
      <w:r w:rsidR="001015CD" w:rsidRPr="001015CD">
        <w:rPr>
          <w:noProof/>
          <w:color w:val="auto"/>
          <w:kern w:val="0"/>
          <w:sz w:val="24"/>
          <w:szCs w:val="24"/>
          <w:lang w:val="en-US" w:eastAsia="en-US"/>
        </w:rPr>
        <w:t xml:space="preserve"> pe care furnizorul se obligă, prin contract, să le furnizeze achizitorului;</w:t>
      </w:r>
    </w:p>
    <w:p w14:paraId="388FBA63" w14:textId="77777777" w:rsidR="00E265F5" w:rsidRPr="00074744" w:rsidRDefault="000D20F4" w:rsidP="001015CD">
      <w:pPr>
        <w:ind w:firstLine="567"/>
        <w:contextualSpacing/>
        <w:jc w:val="both"/>
        <w:rPr>
          <w:color w:val="auto"/>
          <w:sz w:val="24"/>
          <w:szCs w:val="24"/>
          <w:lang w:val="es-ES"/>
        </w:rPr>
      </w:pPr>
      <w:r>
        <w:rPr>
          <w:b/>
          <w:bCs/>
          <w:color w:val="auto"/>
          <w:sz w:val="24"/>
          <w:szCs w:val="24"/>
          <w:lang w:val="es-ES"/>
        </w:rPr>
        <w:t xml:space="preserve"> </w:t>
      </w:r>
      <w:r w:rsidR="00A85419">
        <w:rPr>
          <w:b/>
          <w:bCs/>
          <w:color w:val="auto"/>
          <w:sz w:val="24"/>
          <w:szCs w:val="24"/>
          <w:lang w:val="es-ES"/>
        </w:rPr>
        <w:t xml:space="preserve"> </w:t>
      </w:r>
      <w:r w:rsidR="00542554" w:rsidRPr="00074744">
        <w:rPr>
          <w:b/>
          <w:bCs/>
          <w:color w:val="auto"/>
          <w:sz w:val="24"/>
          <w:szCs w:val="24"/>
          <w:lang w:val="es-ES"/>
        </w:rPr>
        <w:t>e. Servicii -</w:t>
      </w:r>
      <w:r w:rsidR="00542554" w:rsidRPr="00074744">
        <w:rPr>
          <w:bCs/>
          <w:color w:val="auto"/>
          <w:sz w:val="24"/>
          <w:szCs w:val="24"/>
          <w:lang w:val="es-ES"/>
        </w:rPr>
        <w:t xml:space="preserve"> serviciile aferente livrării produselor, </w:t>
      </w:r>
      <w:r w:rsidR="00E265F5" w:rsidRPr="00074744">
        <w:rPr>
          <w:bCs/>
          <w:color w:val="auto"/>
          <w:sz w:val="24"/>
          <w:szCs w:val="24"/>
          <w:lang w:val="es-ES"/>
        </w:rPr>
        <w:t>transport</w:t>
      </w:r>
      <w:r w:rsidR="000F7777" w:rsidRPr="00074744">
        <w:rPr>
          <w:bCs/>
          <w:color w:val="auto"/>
          <w:sz w:val="24"/>
          <w:szCs w:val="24"/>
          <w:lang w:val="es-ES"/>
        </w:rPr>
        <w:t>ul,</w:t>
      </w:r>
      <w:r w:rsidR="00E265F5" w:rsidRPr="00074744">
        <w:rPr>
          <w:bCs/>
          <w:color w:val="auto"/>
          <w:sz w:val="24"/>
          <w:szCs w:val="24"/>
          <w:lang w:val="es-ES"/>
        </w:rPr>
        <w:t xml:space="preserve"> montajul</w:t>
      </w:r>
      <w:r w:rsidR="000F7777" w:rsidRPr="00074744">
        <w:rPr>
          <w:bCs/>
          <w:color w:val="auto"/>
          <w:sz w:val="24"/>
          <w:szCs w:val="24"/>
          <w:lang w:val="es-ES"/>
        </w:rPr>
        <w:t xml:space="preserve"> </w:t>
      </w:r>
      <w:r w:rsidR="00031905" w:rsidRPr="00074744">
        <w:rPr>
          <w:color w:val="auto"/>
          <w:sz w:val="24"/>
          <w:szCs w:val="24"/>
        </w:rPr>
        <w:t>pe l</w:t>
      </w:r>
      <w:r w:rsidR="000E607A">
        <w:rPr>
          <w:color w:val="auto"/>
          <w:sz w:val="24"/>
          <w:szCs w:val="24"/>
        </w:rPr>
        <w:t xml:space="preserve">ocațiile indicate de Achizitor </w:t>
      </w:r>
      <w:r w:rsidR="000F7777" w:rsidRPr="00074744">
        <w:rPr>
          <w:bCs/>
          <w:color w:val="auto"/>
          <w:sz w:val="24"/>
          <w:szCs w:val="24"/>
          <w:lang w:val="es-ES"/>
        </w:rPr>
        <w:t>și într</w:t>
      </w:r>
      <w:r w:rsidR="00CE6F7B" w:rsidRPr="00074744">
        <w:rPr>
          <w:bCs/>
          <w:color w:val="auto"/>
          <w:sz w:val="24"/>
          <w:szCs w:val="24"/>
          <w:lang w:val="es-ES"/>
        </w:rPr>
        <w:t>e</w:t>
      </w:r>
      <w:r w:rsidR="000F7777" w:rsidRPr="00074744">
        <w:rPr>
          <w:bCs/>
          <w:color w:val="auto"/>
          <w:sz w:val="24"/>
          <w:szCs w:val="24"/>
          <w:lang w:val="es-ES"/>
        </w:rPr>
        <w:t>ținerea</w:t>
      </w:r>
      <w:r w:rsidR="00E265F5" w:rsidRPr="00074744">
        <w:rPr>
          <w:bCs/>
          <w:color w:val="auto"/>
          <w:sz w:val="24"/>
          <w:szCs w:val="24"/>
          <w:lang w:val="es-ES"/>
        </w:rPr>
        <w:t xml:space="preserve"> </w:t>
      </w:r>
      <w:r w:rsidR="00032AED">
        <w:rPr>
          <w:bCs/>
          <w:color w:val="auto"/>
          <w:sz w:val="24"/>
          <w:szCs w:val="24"/>
          <w:lang w:val="es-ES"/>
        </w:rPr>
        <w:t>lor</w:t>
      </w:r>
      <w:r w:rsidR="00DC116F" w:rsidRPr="00074744">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 f. origine</w:t>
      </w:r>
      <w:r w:rsidRPr="00074744">
        <w:rPr>
          <w:bCs/>
          <w:color w:val="auto"/>
          <w:sz w:val="24"/>
          <w:szCs w:val="24"/>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lastRenderedPageBreak/>
        <w:t xml:space="preserve"> </w:t>
      </w:r>
      <w:r w:rsidRPr="00295BC2">
        <w:rPr>
          <w:b/>
          <w:bCs/>
          <w:color w:val="auto"/>
          <w:sz w:val="24"/>
          <w:szCs w:val="24"/>
          <w:lang w:val="es-ES"/>
        </w:rPr>
        <w:t xml:space="preserve">g. destinaţie </w:t>
      </w:r>
      <w:r w:rsidRPr="00D44369">
        <w:rPr>
          <w:b/>
          <w:bCs/>
          <w:color w:val="auto"/>
          <w:sz w:val="24"/>
          <w:szCs w:val="24"/>
          <w:lang w:val="es-ES"/>
        </w:rPr>
        <w:t>finală</w:t>
      </w:r>
      <w:r w:rsidRPr="00D44369">
        <w:rPr>
          <w:bCs/>
          <w:color w:val="auto"/>
          <w:sz w:val="24"/>
          <w:szCs w:val="24"/>
          <w:lang w:val="es-ES"/>
        </w:rPr>
        <w:t xml:space="preserve"> </w:t>
      </w:r>
      <w:r w:rsidR="00295BC2" w:rsidRPr="00D44369">
        <w:rPr>
          <w:bCs/>
          <w:color w:val="auto"/>
          <w:sz w:val="24"/>
          <w:szCs w:val="24"/>
          <w:lang w:val="es-ES"/>
        </w:rPr>
        <w:t xml:space="preserve">- </w:t>
      </w:r>
      <w:r w:rsidR="00295BC2" w:rsidRPr="00D44369">
        <w:rPr>
          <w:bCs/>
          <w:sz w:val="24"/>
          <w:szCs w:val="24"/>
          <w:lang w:val="es-ES"/>
        </w:rPr>
        <w:t>locatiile unde vor fi montate produsele care urmeaza sa fie livrate vor fi precizate in comenzile trasmise in scris de catre Achizitor.</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h. termenii comerciali</w:t>
      </w:r>
      <w:r w:rsidR="00542554" w:rsidRPr="00295BC2">
        <w:rPr>
          <w:bCs/>
          <w:color w:val="auto"/>
          <w:sz w:val="24"/>
          <w:szCs w:val="24"/>
          <w:lang w:val="es-ES"/>
        </w:rPr>
        <w:t xml:space="preserve"> de livrare vor</w:t>
      </w:r>
      <w:r w:rsidR="00542554" w:rsidRPr="00074744">
        <w:rPr>
          <w:bCs/>
          <w:color w:val="auto"/>
          <w:sz w:val="24"/>
          <w:szCs w:val="24"/>
          <w:lang w:val="es-ES"/>
        </w:rPr>
        <w:t xml:space="preserve"> fi interpretaţi conform INCOTERMS 2000 – DAP - Camera Internaţională de Comerţ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r w:rsidRPr="00074744">
        <w:rPr>
          <w:b/>
          <w:bCs/>
          <w:color w:val="auto"/>
          <w:sz w:val="24"/>
          <w:szCs w:val="24"/>
          <w:lang w:val="es-ES"/>
        </w:rPr>
        <w:t>forţa majoră</w:t>
      </w:r>
      <w:r w:rsidRPr="00074744">
        <w:rPr>
          <w:bCs/>
          <w:color w:val="auto"/>
          <w:sz w:val="24"/>
          <w:szCs w:val="24"/>
          <w:lang w:val="es-E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zi - </w:t>
      </w:r>
      <w:r w:rsidRPr="00074744">
        <w:rPr>
          <w:bCs/>
          <w:color w:val="auto"/>
          <w:sz w:val="24"/>
          <w:szCs w:val="24"/>
          <w:lang w:val="es-ES"/>
        </w:rPr>
        <w:t>zi calendaristică; an - 365 de zile.</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3.1 - În prezentul contract, cu excepţia unei prevederi contrare, cuvintele la forma singular vor include forma de plural şi viceversa, acolo unde acest lucru este permis de context.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3.2 - Termenul "zi" ori "zile" sau orice referire la zile reprezintă zile calendaristice dacă nu se specifică în mod diferit.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r w:rsidRPr="004359A4">
        <w:rPr>
          <w:b/>
          <w:bCs/>
          <w:color w:val="auto"/>
          <w:sz w:val="24"/>
          <w:szCs w:val="24"/>
          <w:lang w:val="es-ES"/>
        </w:rPr>
        <w:t>Clauze obligatorii</w:t>
      </w:r>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4. Obiectul contractului</w:t>
      </w:r>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3" w:name="_Hlk5286083"/>
      <w:bookmarkStart w:id="4" w:name="_Hlk17977241"/>
      <w:r w:rsidR="0010137B" w:rsidRPr="0010137B">
        <w:rPr>
          <w:b/>
          <w:bCs/>
          <w:sz w:val="24"/>
          <w:szCs w:val="24"/>
          <w:lang w:val="it-IT" w:bidi="ro-RO"/>
        </w:rPr>
        <w:t>Furnizare inclusiv montaj echipamente de joaca pentru parcuri</w:t>
      </w:r>
      <w:bookmarkEnd w:id="3"/>
      <w:bookmarkEnd w:id="4"/>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43325000-7/Echipament pentru parcuri şi terenuri de joacă,</w:t>
      </w:r>
      <w:r w:rsidR="0010137B">
        <w:rPr>
          <w:sz w:val="24"/>
          <w:szCs w:val="24"/>
          <w:lang w:val="en-US"/>
        </w:rPr>
        <w:t xml:space="preserve"> </w:t>
      </w:r>
      <w:r w:rsidR="0010137B" w:rsidRPr="0010137B">
        <w:rPr>
          <w:sz w:val="24"/>
          <w:szCs w:val="24"/>
          <w:lang w:val="en-US"/>
        </w:rPr>
        <w:t xml:space="preserve">45255400-3/Lucrari de montaj, </w:t>
      </w:r>
      <w:r w:rsidR="001A48AC" w:rsidRPr="00032AED">
        <w:rPr>
          <w:color w:val="auto"/>
          <w:kern w:val="0"/>
          <w:sz w:val="24"/>
          <w:szCs w:val="24"/>
          <w:lang w:val="en-US" w:eastAsia="en-US"/>
        </w:rPr>
        <w:t xml:space="preserve">în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Default="0010137B" w:rsidP="005B04F8">
      <w:pPr>
        <w:ind w:firstLine="567"/>
        <w:jc w:val="both"/>
        <w:rPr>
          <w:color w:val="auto"/>
          <w:sz w:val="24"/>
          <w:szCs w:val="24"/>
          <w:lang w:val="it-IT"/>
        </w:rPr>
      </w:pPr>
    </w:p>
    <w:p w14:paraId="74913505"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5.  Preţul contractului</w:t>
      </w:r>
    </w:p>
    <w:p w14:paraId="01ABE633" w14:textId="1A02A3B9" w:rsidR="000E607A" w:rsidRDefault="00D9270F" w:rsidP="00D9270F">
      <w:pPr>
        <w:jc w:val="both"/>
        <w:rPr>
          <w:bCs/>
          <w:color w:val="auto"/>
          <w:sz w:val="24"/>
          <w:szCs w:val="24"/>
        </w:rPr>
      </w:pPr>
      <w:r w:rsidRPr="001E13E7">
        <w:rPr>
          <w:bCs/>
          <w:color w:val="auto"/>
          <w:sz w:val="24"/>
          <w:szCs w:val="24"/>
          <w:lang w:val="es-ES"/>
        </w:rPr>
        <w:t xml:space="preserve">         </w:t>
      </w:r>
      <w:r w:rsidR="00542554" w:rsidRPr="001E13E7">
        <w:rPr>
          <w:bCs/>
          <w:color w:val="auto"/>
          <w:sz w:val="24"/>
          <w:szCs w:val="24"/>
          <w:lang w:val="es-ES"/>
        </w:rPr>
        <w:t xml:space="preserve">5.1. </w:t>
      </w:r>
      <w:r w:rsidR="000E607A" w:rsidRPr="001E13E7">
        <w:rPr>
          <w:bCs/>
          <w:color w:val="auto"/>
          <w:kern w:val="0"/>
          <w:sz w:val="24"/>
          <w:szCs w:val="24"/>
          <w:lang w:val="es-ES" w:eastAsia="en-US"/>
        </w:rPr>
        <w:t>Preţul contractului,</w:t>
      </w:r>
      <w:r w:rsidR="004065ED" w:rsidRPr="001E13E7">
        <w:rPr>
          <w:bCs/>
          <w:color w:val="auto"/>
          <w:kern w:val="0"/>
          <w:sz w:val="24"/>
          <w:szCs w:val="24"/>
          <w:lang w:val="es-ES" w:eastAsia="en-US"/>
        </w:rPr>
        <w:t xml:space="preserve"> respectiv preţul produselor livrate și montate, </w:t>
      </w:r>
      <w:r w:rsidR="000E607A" w:rsidRPr="001E13E7">
        <w:rPr>
          <w:bCs/>
          <w:color w:val="auto"/>
          <w:kern w:val="0"/>
          <w:sz w:val="24"/>
          <w:szCs w:val="24"/>
          <w:lang w:val="es-ES" w:eastAsia="en-US"/>
        </w:rPr>
        <w:t xml:space="preserve"> </w:t>
      </w:r>
      <w:r w:rsidR="004065ED" w:rsidRPr="001E13E7">
        <w:rPr>
          <w:bCs/>
          <w:color w:val="auto"/>
          <w:kern w:val="0"/>
          <w:sz w:val="24"/>
          <w:szCs w:val="24"/>
          <w:lang w:val="es-ES" w:eastAsia="en-US"/>
        </w:rPr>
        <w:t>conform</w:t>
      </w:r>
      <w:r w:rsidR="00DB1234" w:rsidRPr="001E13E7">
        <w:rPr>
          <w:bCs/>
          <w:color w:val="auto"/>
          <w:kern w:val="0"/>
          <w:sz w:val="24"/>
          <w:szCs w:val="24"/>
          <w:lang w:val="es-ES" w:eastAsia="en-US"/>
        </w:rPr>
        <w:t xml:space="preserve"> </w:t>
      </w:r>
      <w:r w:rsidR="00032AED" w:rsidRPr="001E13E7">
        <w:rPr>
          <w:bCs/>
          <w:color w:val="auto"/>
          <w:kern w:val="0"/>
          <w:sz w:val="24"/>
          <w:szCs w:val="24"/>
          <w:lang w:val="es-ES" w:eastAsia="en-US"/>
        </w:rPr>
        <w:t>acord</w:t>
      </w:r>
      <w:r w:rsidR="000E607A" w:rsidRPr="001E13E7">
        <w:rPr>
          <w:bCs/>
          <w:color w:val="auto"/>
          <w:kern w:val="0"/>
          <w:sz w:val="24"/>
          <w:szCs w:val="24"/>
          <w:lang w:val="es-ES" w:eastAsia="en-US"/>
        </w:rPr>
        <w:t xml:space="preserve">-cadru  </w:t>
      </w:r>
      <w:r w:rsidR="000E607A" w:rsidRPr="001E13E7">
        <w:rPr>
          <w:color w:val="auto"/>
          <w:kern w:val="0"/>
          <w:sz w:val="24"/>
          <w:szCs w:val="24"/>
          <w:lang w:eastAsia="en-US"/>
        </w:rPr>
        <w:t xml:space="preserve">nr. </w:t>
      </w:r>
      <w:r w:rsidR="00347EF6">
        <w:rPr>
          <w:color w:val="auto"/>
          <w:sz w:val="24"/>
          <w:szCs w:val="24"/>
        </w:rPr>
        <w:t>11332</w:t>
      </w:r>
      <w:r w:rsidR="000E607A" w:rsidRPr="001E13E7">
        <w:rPr>
          <w:color w:val="auto"/>
          <w:sz w:val="24"/>
          <w:szCs w:val="24"/>
        </w:rPr>
        <w:t xml:space="preserve"> din data de </w:t>
      </w:r>
      <w:r w:rsidR="00347EF6">
        <w:rPr>
          <w:color w:val="auto"/>
          <w:sz w:val="24"/>
          <w:szCs w:val="24"/>
        </w:rPr>
        <w:t>03.06.2020</w:t>
      </w:r>
      <w:r w:rsidR="0012074E" w:rsidRPr="001E13E7">
        <w:rPr>
          <w:color w:val="auto"/>
          <w:sz w:val="24"/>
          <w:szCs w:val="24"/>
        </w:rPr>
        <w:t xml:space="preserve">, </w:t>
      </w:r>
      <w:r w:rsidR="000E607A" w:rsidRPr="001E13E7">
        <w:rPr>
          <w:bCs/>
          <w:color w:val="auto"/>
          <w:kern w:val="0"/>
          <w:sz w:val="24"/>
          <w:szCs w:val="24"/>
          <w:lang w:val="es-ES" w:eastAsia="en-US"/>
        </w:rPr>
        <w:t xml:space="preserve">este de </w:t>
      </w:r>
      <w:r w:rsidR="00347EF6" w:rsidRPr="008B47EE">
        <w:rPr>
          <w:b/>
          <w:bCs/>
          <w:color w:val="auto"/>
          <w:sz w:val="24"/>
          <w:szCs w:val="24"/>
          <w:lang w:val="en-GB"/>
        </w:rPr>
        <w:t>2.421.720,62</w:t>
      </w:r>
      <w:r w:rsidR="000B5487">
        <w:rPr>
          <w:b/>
          <w:bCs/>
          <w:color w:val="auto"/>
          <w:sz w:val="24"/>
          <w:szCs w:val="24"/>
          <w:lang w:val="en-US"/>
        </w:rPr>
        <w:t xml:space="preserve"> </w:t>
      </w:r>
      <w:r w:rsidR="009F686C" w:rsidRPr="001E13E7">
        <w:rPr>
          <w:b/>
          <w:bCs/>
          <w:color w:val="auto"/>
          <w:sz w:val="24"/>
          <w:szCs w:val="24"/>
        </w:rPr>
        <w:t>lei fără TVA</w:t>
      </w:r>
      <w:r w:rsidR="000E607A" w:rsidRPr="001E13E7">
        <w:rPr>
          <w:bCs/>
          <w:color w:val="auto"/>
          <w:sz w:val="24"/>
          <w:szCs w:val="24"/>
        </w:rPr>
        <w:t>,</w:t>
      </w:r>
      <w:r w:rsidR="00347EF6">
        <w:rPr>
          <w:bCs/>
          <w:color w:val="auto"/>
          <w:sz w:val="24"/>
          <w:szCs w:val="24"/>
        </w:rPr>
        <w:t xml:space="preserve"> </w:t>
      </w:r>
      <w:r w:rsidR="00347EF6" w:rsidRPr="00347EF6">
        <w:rPr>
          <w:bCs/>
          <w:color w:val="auto"/>
          <w:sz w:val="24"/>
          <w:szCs w:val="24"/>
        </w:rPr>
        <w:t>la care se adauga TVA 19% in valoare de 460.126,92</w:t>
      </w:r>
      <w:r w:rsidR="00347EF6">
        <w:rPr>
          <w:bCs/>
          <w:color w:val="auto"/>
          <w:sz w:val="24"/>
          <w:szCs w:val="24"/>
        </w:rPr>
        <w:t xml:space="preserve"> </w:t>
      </w:r>
      <w:r w:rsidR="00347EF6" w:rsidRPr="00347EF6">
        <w:rPr>
          <w:bCs/>
          <w:color w:val="auto"/>
          <w:sz w:val="24"/>
          <w:szCs w:val="24"/>
        </w:rPr>
        <w:t>lei,</w:t>
      </w:r>
      <w:r w:rsidR="000E607A" w:rsidRPr="001E13E7">
        <w:rPr>
          <w:bCs/>
          <w:color w:val="auto"/>
          <w:sz w:val="24"/>
          <w:szCs w:val="24"/>
        </w:rPr>
        <w:t xml:space="preserve"> respectiv </w:t>
      </w:r>
      <w:r w:rsidR="00347EF6" w:rsidRPr="008B47EE">
        <w:rPr>
          <w:b/>
          <w:bCs/>
          <w:color w:val="auto"/>
          <w:sz w:val="24"/>
          <w:szCs w:val="24"/>
          <w:lang w:val="en-GB"/>
        </w:rPr>
        <w:t>2.881.847,54</w:t>
      </w:r>
      <w:r w:rsidR="00347EF6">
        <w:rPr>
          <w:b/>
          <w:bCs/>
          <w:color w:val="auto"/>
          <w:sz w:val="24"/>
          <w:szCs w:val="24"/>
          <w:lang w:val="en-GB"/>
        </w:rPr>
        <w:t xml:space="preserve"> </w:t>
      </w:r>
      <w:r w:rsidR="002360AF" w:rsidRPr="001E13E7">
        <w:rPr>
          <w:b/>
          <w:bCs/>
          <w:color w:val="auto"/>
          <w:sz w:val="24"/>
          <w:szCs w:val="24"/>
        </w:rPr>
        <w:t>lei inclusiv TVA</w:t>
      </w:r>
    </w:p>
    <w:p w14:paraId="565E42CA" w14:textId="77777777" w:rsidR="008B47EE" w:rsidRPr="001E13E7" w:rsidRDefault="008B47EE" w:rsidP="00D9270F">
      <w:pPr>
        <w:jc w:val="both"/>
        <w:rPr>
          <w:bCs/>
          <w:color w:val="auto"/>
          <w:sz w:val="24"/>
          <w:szCs w:val="24"/>
        </w:rPr>
      </w:pPr>
      <w:r>
        <w:rPr>
          <w:bCs/>
          <w:color w:val="auto"/>
          <w:sz w:val="24"/>
          <w:szCs w:val="24"/>
        </w:rPr>
        <w:t xml:space="preserve">          </w:t>
      </w:r>
    </w:p>
    <w:tbl>
      <w:tblPr>
        <w:tblW w:w="8930" w:type="dxa"/>
        <w:tblInd w:w="421" w:type="dxa"/>
        <w:tblLook w:val="04A0" w:firstRow="1" w:lastRow="0" w:firstColumn="1" w:lastColumn="0" w:noHBand="0" w:noVBand="1"/>
      </w:tblPr>
      <w:tblGrid>
        <w:gridCol w:w="486"/>
        <w:gridCol w:w="2340"/>
        <w:gridCol w:w="720"/>
        <w:gridCol w:w="2974"/>
        <w:gridCol w:w="1134"/>
        <w:gridCol w:w="1276"/>
      </w:tblGrid>
      <w:tr w:rsidR="008B47EE" w:rsidRPr="008B47EE" w14:paraId="61A0A107" w14:textId="77777777" w:rsidTr="008B47EE">
        <w:trPr>
          <w:trHeight w:val="509"/>
        </w:trPr>
        <w:tc>
          <w:tcPr>
            <w:tcW w:w="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35C4" w14:textId="77777777" w:rsidR="008B47EE" w:rsidRPr="008B47EE" w:rsidRDefault="008B47EE" w:rsidP="008B47EE">
            <w:pPr>
              <w:jc w:val="center"/>
              <w:rPr>
                <w:b/>
                <w:bCs/>
                <w:kern w:val="0"/>
                <w:sz w:val="18"/>
                <w:szCs w:val="18"/>
                <w:lang w:val="en-GB" w:eastAsia="en-GB"/>
              </w:rPr>
            </w:pPr>
            <w:r w:rsidRPr="008B47EE">
              <w:rPr>
                <w:b/>
                <w:bCs/>
                <w:kern w:val="0"/>
                <w:sz w:val="18"/>
                <w:szCs w:val="18"/>
                <w:lang w:val="en-GB" w:eastAsia="en-GB"/>
              </w:rPr>
              <w:t>Nr. Crt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95CA01C" w14:textId="77777777" w:rsidR="008B47EE" w:rsidRPr="008B47EE" w:rsidRDefault="008B47EE" w:rsidP="008B47EE">
            <w:pPr>
              <w:jc w:val="center"/>
              <w:rPr>
                <w:b/>
                <w:bCs/>
                <w:kern w:val="0"/>
                <w:sz w:val="18"/>
                <w:szCs w:val="18"/>
                <w:lang w:val="en-GB" w:eastAsia="en-GB"/>
              </w:rPr>
            </w:pPr>
            <w:r w:rsidRPr="008B47EE">
              <w:rPr>
                <w:b/>
                <w:bCs/>
                <w:kern w:val="0"/>
                <w:sz w:val="18"/>
                <w:szCs w:val="18"/>
                <w:lang w:val="en-GB" w:eastAsia="en-GB"/>
              </w:rPr>
              <w:t>Denumire produs</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177080C" w14:textId="77777777" w:rsidR="008B47EE" w:rsidRPr="008B47EE" w:rsidRDefault="008B47EE" w:rsidP="008B47EE">
            <w:pPr>
              <w:jc w:val="center"/>
              <w:rPr>
                <w:b/>
                <w:bCs/>
                <w:kern w:val="0"/>
                <w:sz w:val="18"/>
                <w:szCs w:val="18"/>
                <w:lang w:val="en-GB" w:eastAsia="en-GB"/>
              </w:rPr>
            </w:pPr>
            <w:r w:rsidRPr="008B47EE">
              <w:rPr>
                <w:b/>
                <w:bCs/>
                <w:kern w:val="0"/>
                <w:sz w:val="18"/>
                <w:szCs w:val="18"/>
                <w:lang w:val="en-GB" w:eastAsia="en-GB"/>
              </w:rPr>
              <w:t>U.M.</w:t>
            </w:r>
          </w:p>
        </w:tc>
        <w:tc>
          <w:tcPr>
            <w:tcW w:w="3146" w:type="dxa"/>
            <w:tcBorders>
              <w:top w:val="single" w:sz="4" w:space="0" w:color="auto"/>
              <w:left w:val="nil"/>
              <w:bottom w:val="single" w:sz="4" w:space="0" w:color="auto"/>
              <w:right w:val="single" w:sz="4" w:space="0" w:color="auto"/>
            </w:tcBorders>
            <w:shd w:val="clear" w:color="auto" w:fill="auto"/>
            <w:vAlign w:val="center"/>
            <w:hideMark/>
          </w:tcPr>
          <w:p w14:paraId="0E7C7ED7" w14:textId="77777777" w:rsidR="008B47EE" w:rsidRPr="008B47EE" w:rsidRDefault="008B47EE" w:rsidP="008B47EE">
            <w:pPr>
              <w:jc w:val="center"/>
              <w:rPr>
                <w:b/>
                <w:bCs/>
                <w:kern w:val="0"/>
                <w:sz w:val="18"/>
                <w:szCs w:val="18"/>
                <w:lang w:val="en-GB" w:eastAsia="en-GB"/>
              </w:rPr>
            </w:pPr>
            <w:r w:rsidRPr="008B47EE">
              <w:rPr>
                <w:b/>
                <w:bCs/>
                <w:kern w:val="0"/>
                <w:sz w:val="18"/>
                <w:szCs w:val="18"/>
                <w:lang w:val="en-GB" w:eastAsia="en-GB"/>
              </w:rPr>
              <w:t>Pret unitar (furnizare inclusiv montaj) lei/buc (fara TVA)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1AC6B6" w14:textId="77777777" w:rsidR="008B47EE" w:rsidRPr="008B47EE" w:rsidRDefault="008B47EE" w:rsidP="008B47EE">
            <w:pPr>
              <w:jc w:val="center"/>
              <w:rPr>
                <w:b/>
                <w:bCs/>
                <w:kern w:val="0"/>
                <w:sz w:val="18"/>
                <w:szCs w:val="18"/>
                <w:lang w:val="en-GB" w:eastAsia="en-GB"/>
              </w:rPr>
            </w:pPr>
            <w:r w:rsidRPr="008B47EE">
              <w:rPr>
                <w:b/>
                <w:bCs/>
                <w:kern w:val="0"/>
                <w:sz w:val="18"/>
                <w:szCs w:val="18"/>
                <w:lang w:val="en-GB" w:eastAsia="en-GB"/>
              </w:rPr>
              <w:t>Cantitate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460E54" w14:textId="77777777" w:rsidR="008B47EE" w:rsidRPr="008B47EE" w:rsidRDefault="008B47EE" w:rsidP="008B47EE">
            <w:pPr>
              <w:jc w:val="center"/>
              <w:rPr>
                <w:b/>
                <w:bCs/>
                <w:kern w:val="0"/>
                <w:sz w:val="18"/>
                <w:szCs w:val="18"/>
                <w:lang w:val="en-GB" w:eastAsia="en-GB"/>
              </w:rPr>
            </w:pPr>
            <w:r w:rsidRPr="008B47EE">
              <w:rPr>
                <w:b/>
                <w:bCs/>
                <w:kern w:val="0"/>
                <w:sz w:val="18"/>
                <w:szCs w:val="18"/>
                <w:lang w:val="en-GB" w:eastAsia="en-GB"/>
              </w:rPr>
              <w:t>Valoare                        (lei faraTVA)</w:t>
            </w:r>
          </w:p>
        </w:tc>
      </w:tr>
      <w:tr w:rsidR="008B47EE" w:rsidRPr="008B47EE" w14:paraId="02F280A7" w14:textId="77777777" w:rsidTr="008B47EE">
        <w:trPr>
          <w:trHeight w:val="120"/>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6A4E74C3"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w:t>
            </w:r>
          </w:p>
        </w:tc>
        <w:tc>
          <w:tcPr>
            <w:tcW w:w="2340" w:type="dxa"/>
            <w:tcBorders>
              <w:top w:val="nil"/>
              <w:left w:val="nil"/>
              <w:bottom w:val="single" w:sz="4" w:space="0" w:color="auto"/>
              <w:right w:val="single" w:sz="4" w:space="0" w:color="auto"/>
            </w:tcBorders>
            <w:shd w:val="clear" w:color="000000" w:fill="FFFFFF"/>
            <w:vAlign w:val="center"/>
            <w:hideMark/>
          </w:tcPr>
          <w:p w14:paraId="5EE25A45"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4</w:t>
            </w:r>
          </w:p>
        </w:tc>
        <w:tc>
          <w:tcPr>
            <w:tcW w:w="720" w:type="dxa"/>
            <w:tcBorders>
              <w:top w:val="nil"/>
              <w:left w:val="nil"/>
              <w:bottom w:val="single" w:sz="4" w:space="0" w:color="auto"/>
              <w:right w:val="single" w:sz="4" w:space="0" w:color="auto"/>
            </w:tcBorders>
            <w:shd w:val="clear" w:color="000000" w:fill="FFFFFF"/>
            <w:vAlign w:val="center"/>
            <w:hideMark/>
          </w:tcPr>
          <w:p w14:paraId="2CADE574"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26486B8F"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71.825,89</w:t>
            </w:r>
          </w:p>
        </w:tc>
        <w:tc>
          <w:tcPr>
            <w:tcW w:w="1134" w:type="dxa"/>
            <w:tcBorders>
              <w:top w:val="nil"/>
              <w:left w:val="nil"/>
              <w:bottom w:val="single" w:sz="4" w:space="0" w:color="auto"/>
              <w:right w:val="single" w:sz="4" w:space="0" w:color="auto"/>
            </w:tcBorders>
            <w:shd w:val="clear" w:color="000000" w:fill="FFFFFF"/>
            <w:vAlign w:val="center"/>
            <w:hideMark/>
          </w:tcPr>
          <w:p w14:paraId="43530D50"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64329106"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143.651,78</w:t>
            </w:r>
          </w:p>
        </w:tc>
      </w:tr>
      <w:tr w:rsidR="008B47EE" w:rsidRPr="008B47EE" w14:paraId="7F313A26" w14:textId="77777777" w:rsidTr="008B47EE">
        <w:trPr>
          <w:trHeight w:val="138"/>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2C3E489B"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w:t>
            </w:r>
          </w:p>
        </w:tc>
        <w:tc>
          <w:tcPr>
            <w:tcW w:w="2340" w:type="dxa"/>
            <w:tcBorders>
              <w:top w:val="nil"/>
              <w:left w:val="nil"/>
              <w:bottom w:val="single" w:sz="4" w:space="0" w:color="auto"/>
              <w:right w:val="single" w:sz="4" w:space="0" w:color="auto"/>
            </w:tcBorders>
            <w:shd w:val="clear" w:color="000000" w:fill="FFFFFF"/>
            <w:vAlign w:val="center"/>
            <w:hideMark/>
          </w:tcPr>
          <w:p w14:paraId="6C743627"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7</w:t>
            </w:r>
          </w:p>
        </w:tc>
        <w:tc>
          <w:tcPr>
            <w:tcW w:w="720" w:type="dxa"/>
            <w:tcBorders>
              <w:top w:val="nil"/>
              <w:left w:val="nil"/>
              <w:bottom w:val="single" w:sz="4" w:space="0" w:color="auto"/>
              <w:right w:val="single" w:sz="4" w:space="0" w:color="auto"/>
            </w:tcBorders>
            <w:shd w:val="clear" w:color="000000" w:fill="FFFFFF"/>
            <w:vAlign w:val="center"/>
            <w:hideMark/>
          </w:tcPr>
          <w:p w14:paraId="414E70D3"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794B35D3"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57.416,09</w:t>
            </w:r>
          </w:p>
        </w:tc>
        <w:tc>
          <w:tcPr>
            <w:tcW w:w="1134" w:type="dxa"/>
            <w:tcBorders>
              <w:top w:val="nil"/>
              <w:left w:val="nil"/>
              <w:bottom w:val="single" w:sz="4" w:space="0" w:color="auto"/>
              <w:right w:val="single" w:sz="4" w:space="0" w:color="auto"/>
            </w:tcBorders>
            <w:shd w:val="clear" w:color="000000" w:fill="FFFFFF"/>
            <w:vAlign w:val="center"/>
            <w:hideMark/>
          </w:tcPr>
          <w:p w14:paraId="555CE46D"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3</w:t>
            </w:r>
          </w:p>
        </w:tc>
        <w:tc>
          <w:tcPr>
            <w:tcW w:w="1276" w:type="dxa"/>
            <w:tcBorders>
              <w:top w:val="nil"/>
              <w:left w:val="nil"/>
              <w:bottom w:val="single" w:sz="4" w:space="0" w:color="auto"/>
              <w:right w:val="single" w:sz="4" w:space="0" w:color="auto"/>
            </w:tcBorders>
            <w:shd w:val="clear" w:color="auto" w:fill="auto"/>
            <w:vAlign w:val="center"/>
            <w:hideMark/>
          </w:tcPr>
          <w:p w14:paraId="67B3FE57"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172.248,27</w:t>
            </w:r>
          </w:p>
        </w:tc>
      </w:tr>
      <w:tr w:rsidR="008B47EE" w:rsidRPr="008B47EE" w14:paraId="1AD0A685" w14:textId="77777777" w:rsidTr="008B47EE">
        <w:trPr>
          <w:trHeight w:val="112"/>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1E90CF40"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3</w:t>
            </w:r>
          </w:p>
        </w:tc>
        <w:tc>
          <w:tcPr>
            <w:tcW w:w="2340" w:type="dxa"/>
            <w:tcBorders>
              <w:top w:val="nil"/>
              <w:left w:val="nil"/>
              <w:bottom w:val="single" w:sz="4" w:space="0" w:color="auto"/>
              <w:right w:val="single" w:sz="4" w:space="0" w:color="auto"/>
            </w:tcBorders>
            <w:shd w:val="clear" w:color="000000" w:fill="FFFFFF"/>
            <w:vAlign w:val="center"/>
            <w:hideMark/>
          </w:tcPr>
          <w:p w14:paraId="346B7F13"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11</w:t>
            </w:r>
          </w:p>
        </w:tc>
        <w:tc>
          <w:tcPr>
            <w:tcW w:w="720" w:type="dxa"/>
            <w:tcBorders>
              <w:top w:val="nil"/>
              <w:left w:val="nil"/>
              <w:bottom w:val="single" w:sz="4" w:space="0" w:color="auto"/>
              <w:right w:val="single" w:sz="4" w:space="0" w:color="auto"/>
            </w:tcBorders>
            <w:shd w:val="clear" w:color="000000" w:fill="FFFFFF"/>
            <w:vAlign w:val="center"/>
            <w:hideMark/>
          </w:tcPr>
          <w:p w14:paraId="1AF6D7EB"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0AC607F3"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113.283,04</w:t>
            </w:r>
          </w:p>
        </w:tc>
        <w:tc>
          <w:tcPr>
            <w:tcW w:w="1134" w:type="dxa"/>
            <w:tcBorders>
              <w:top w:val="nil"/>
              <w:left w:val="nil"/>
              <w:bottom w:val="single" w:sz="4" w:space="0" w:color="auto"/>
              <w:right w:val="single" w:sz="4" w:space="0" w:color="auto"/>
            </w:tcBorders>
            <w:shd w:val="clear" w:color="000000" w:fill="FFFFFF"/>
            <w:vAlign w:val="center"/>
            <w:hideMark/>
          </w:tcPr>
          <w:p w14:paraId="6A2BA3E1"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273AEE31"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113.283,04</w:t>
            </w:r>
          </w:p>
        </w:tc>
      </w:tr>
      <w:tr w:rsidR="008B47EE" w:rsidRPr="008B47EE" w14:paraId="20DE6804" w14:textId="77777777" w:rsidTr="008B47EE">
        <w:trPr>
          <w:trHeight w:val="185"/>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5190F230"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4</w:t>
            </w:r>
          </w:p>
        </w:tc>
        <w:tc>
          <w:tcPr>
            <w:tcW w:w="2340" w:type="dxa"/>
            <w:tcBorders>
              <w:top w:val="nil"/>
              <w:left w:val="nil"/>
              <w:bottom w:val="single" w:sz="4" w:space="0" w:color="auto"/>
              <w:right w:val="single" w:sz="4" w:space="0" w:color="auto"/>
            </w:tcBorders>
            <w:shd w:val="clear" w:color="000000" w:fill="FFFFFF"/>
            <w:vAlign w:val="center"/>
            <w:hideMark/>
          </w:tcPr>
          <w:p w14:paraId="40A80C48"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12</w:t>
            </w:r>
          </w:p>
        </w:tc>
        <w:tc>
          <w:tcPr>
            <w:tcW w:w="720" w:type="dxa"/>
            <w:tcBorders>
              <w:top w:val="nil"/>
              <w:left w:val="nil"/>
              <w:bottom w:val="single" w:sz="4" w:space="0" w:color="auto"/>
              <w:right w:val="single" w:sz="4" w:space="0" w:color="auto"/>
            </w:tcBorders>
            <w:shd w:val="clear" w:color="000000" w:fill="FFFFFF"/>
            <w:vAlign w:val="center"/>
            <w:hideMark/>
          </w:tcPr>
          <w:p w14:paraId="09EBEEC4"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3B33890E"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180.386,46</w:t>
            </w:r>
          </w:p>
        </w:tc>
        <w:tc>
          <w:tcPr>
            <w:tcW w:w="1134" w:type="dxa"/>
            <w:tcBorders>
              <w:top w:val="nil"/>
              <w:left w:val="nil"/>
              <w:bottom w:val="single" w:sz="4" w:space="0" w:color="auto"/>
              <w:right w:val="single" w:sz="4" w:space="0" w:color="auto"/>
            </w:tcBorders>
            <w:shd w:val="clear" w:color="000000" w:fill="FFFFFF"/>
            <w:vAlign w:val="center"/>
            <w:hideMark/>
          </w:tcPr>
          <w:p w14:paraId="431DAC3C"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646564F1"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360.772,92</w:t>
            </w:r>
          </w:p>
        </w:tc>
      </w:tr>
      <w:tr w:rsidR="008B47EE" w:rsidRPr="008B47EE" w14:paraId="1B453DAC" w14:textId="77777777" w:rsidTr="008B47EE">
        <w:trPr>
          <w:trHeight w:val="118"/>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0F491B9A"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5</w:t>
            </w:r>
          </w:p>
        </w:tc>
        <w:tc>
          <w:tcPr>
            <w:tcW w:w="2340" w:type="dxa"/>
            <w:tcBorders>
              <w:top w:val="nil"/>
              <w:left w:val="nil"/>
              <w:bottom w:val="single" w:sz="4" w:space="0" w:color="auto"/>
              <w:right w:val="single" w:sz="4" w:space="0" w:color="auto"/>
            </w:tcBorders>
            <w:shd w:val="clear" w:color="000000" w:fill="FFFFFF"/>
            <w:vAlign w:val="center"/>
            <w:hideMark/>
          </w:tcPr>
          <w:p w14:paraId="02B494A0"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16</w:t>
            </w:r>
          </w:p>
        </w:tc>
        <w:tc>
          <w:tcPr>
            <w:tcW w:w="720" w:type="dxa"/>
            <w:tcBorders>
              <w:top w:val="nil"/>
              <w:left w:val="nil"/>
              <w:bottom w:val="single" w:sz="4" w:space="0" w:color="auto"/>
              <w:right w:val="single" w:sz="4" w:space="0" w:color="auto"/>
            </w:tcBorders>
            <w:shd w:val="clear" w:color="000000" w:fill="FFFFFF"/>
            <w:vAlign w:val="center"/>
            <w:hideMark/>
          </w:tcPr>
          <w:p w14:paraId="64B68202"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48A6764C"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129.888,21</w:t>
            </w:r>
          </w:p>
        </w:tc>
        <w:tc>
          <w:tcPr>
            <w:tcW w:w="1134" w:type="dxa"/>
            <w:tcBorders>
              <w:top w:val="nil"/>
              <w:left w:val="nil"/>
              <w:bottom w:val="single" w:sz="4" w:space="0" w:color="auto"/>
              <w:right w:val="single" w:sz="4" w:space="0" w:color="auto"/>
            </w:tcBorders>
            <w:shd w:val="clear" w:color="000000" w:fill="FFFFFF"/>
            <w:vAlign w:val="center"/>
            <w:hideMark/>
          </w:tcPr>
          <w:p w14:paraId="35151DD9"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3</w:t>
            </w:r>
          </w:p>
        </w:tc>
        <w:tc>
          <w:tcPr>
            <w:tcW w:w="1276" w:type="dxa"/>
            <w:tcBorders>
              <w:top w:val="nil"/>
              <w:left w:val="nil"/>
              <w:bottom w:val="single" w:sz="4" w:space="0" w:color="auto"/>
              <w:right w:val="single" w:sz="4" w:space="0" w:color="auto"/>
            </w:tcBorders>
            <w:shd w:val="clear" w:color="auto" w:fill="auto"/>
            <w:vAlign w:val="center"/>
            <w:hideMark/>
          </w:tcPr>
          <w:p w14:paraId="0626D851"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389.664,63</w:t>
            </w:r>
          </w:p>
        </w:tc>
      </w:tr>
      <w:tr w:rsidR="008B47EE" w:rsidRPr="008B47EE" w14:paraId="7C63930A" w14:textId="77777777" w:rsidTr="008B47EE">
        <w:trPr>
          <w:trHeight w:val="177"/>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4A5BA356"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6</w:t>
            </w:r>
          </w:p>
        </w:tc>
        <w:tc>
          <w:tcPr>
            <w:tcW w:w="2340" w:type="dxa"/>
            <w:tcBorders>
              <w:top w:val="nil"/>
              <w:left w:val="nil"/>
              <w:bottom w:val="single" w:sz="4" w:space="0" w:color="auto"/>
              <w:right w:val="single" w:sz="4" w:space="0" w:color="auto"/>
            </w:tcBorders>
            <w:shd w:val="clear" w:color="000000" w:fill="FFFFFF"/>
            <w:vAlign w:val="center"/>
            <w:hideMark/>
          </w:tcPr>
          <w:p w14:paraId="3895E865"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18</w:t>
            </w:r>
          </w:p>
        </w:tc>
        <w:tc>
          <w:tcPr>
            <w:tcW w:w="720" w:type="dxa"/>
            <w:tcBorders>
              <w:top w:val="nil"/>
              <w:left w:val="nil"/>
              <w:bottom w:val="single" w:sz="4" w:space="0" w:color="auto"/>
              <w:right w:val="single" w:sz="4" w:space="0" w:color="auto"/>
            </w:tcBorders>
            <w:shd w:val="clear" w:color="000000" w:fill="FFFFFF"/>
            <w:vAlign w:val="center"/>
            <w:hideMark/>
          </w:tcPr>
          <w:p w14:paraId="6A012F79"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4A872B6B"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42.409,58</w:t>
            </w:r>
          </w:p>
        </w:tc>
        <w:tc>
          <w:tcPr>
            <w:tcW w:w="1134" w:type="dxa"/>
            <w:tcBorders>
              <w:top w:val="nil"/>
              <w:left w:val="nil"/>
              <w:bottom w:val="single" w:sz="4" w:space="0" w:color="auto"/>
              <w:right w:val="single" w:sz="4" w:space="0" w:color="auto"/>
            </w:tcBorders>
            <w:shd w:val="clear" w:color="000000" w:fill="FFFFFF"/>
            <w:vAlign w:val="center"/>
            <w:hideMark/>
          </w:tcPr>
          <w:p w14:paraId="3E998861"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2311C948"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42.409,58</w:t>
            </w:r>
          </w:p>
        </w:tc>
      </w:tr>
      <w:tr w:rsidR="008B47EE" w:rsidRPr="008B47EE" w14:paraId="053913D7" w14:textId="77777777" w:rsidTr="008B47EE">
        <w:trPr>
          <w:trHeight w:val="238"/>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130CD634"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7</w:t>
            </w:r>
          </w:p>
        </w:tc>
        <w:tc>
          <w:tcPr>
            <w:tcW w:w="2340" w:type="dxa"/>
            <w:tcBorders>
              <w:top w:val="nil"/>
              <w:left w:val="nil"/>
              <w:bottom w:val="single" w:sz="4" w:space="0" w:color="auto"/>
              <w:right w:val="single" w:sz="4" w:space="0" w:color="auto"/>
            </w:tcBorders>
            <w:shd w:val="clear" w:color="000000" w:fill="FFFFFF"/>
            <w:vAlign w:val="center"/>
            <w:hideMark/>
          </w:tcPr>
          <w:p w14:paraId="6E824E32"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22</w:t>
            </w:r>
          </w:p>
        </w:tc>
        <w:tc>
          <w:tcPr>
            <w:tcW w:w="720" w:type="dxa"/>
            <w:tcBorders>
              <w:top w:val="nil"/>
              <w:left w:val="nil"/>
              <w:bottom w:val="single" w:sz="4" w:space="0" w:color="auto"/>
              <w:right w:val="single" w:sz="4" w:space="0" w:color="auto"/>
            </w:tcBorders>
            <w:shd w:val="clear" w:color="000000" w:fill="FFFFFF"/>
            <w:vAlign w:val="center"/>
            <w:hideMark/>
          </w:tcPr>
          <w:p w14:paraId="17FED50B"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263FCAA9"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53.265,73</w:t>
            </w:r>
          </w:p>
        </w:tc>
        <w:tc>
          <w:tcPr>
            <w:tcW w:w="1134" w:type="dxa"/>
            <w:tcBorders>
              <w:top w:val="nil"/>
              <w:left w:val="nil"/>
              <w:bottom w:val="single" w:sz="4" w:space="0" w:color="auto"/>
              <w:right w:val="single" w:sz="4" w:space="0" w:color="auto"/>
            </w:tcBorders>
            <w:shd w:val="clear" w:color="000000" w:fill="FFFFFF"/>
            <w:vAlign w:val="center"/>
            <w:hideMark/>
          </w:tcPr>
          <w:p w14:paraId="784E69B1"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7339A342"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53.265,73</w:t>
            </w:r>
          </w:p>
        </w:tc>
      </w:tr>
      <w:tr w:rsidR="008B47EE" w:rsidRPr="008B47EE" w14:paraId="1B1727DF" w14:textId="77777777" w:rsidTr="008B47EE">
        <w:trPr>
          <w:trHeight w:val="128"/>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79BAD221"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8</w:t>
            </w:r>
          </w:p>
        </w:tc>
        <w:tc>
          <w:tcPr>
            <w:tcW w:w="2340" w:type="dxa"/>
            <w:tcBorders>
              <w:top w:val="nil"/>
              <w:left w:val="nil"/>
              <w:bottom w:val="single" w:sz="4" w:space="0" w:color="auto"/>
              <w:right w:val="single" w:sz="4" w:space="0" w:color="auto"/>
            </w:tcBorders>
            <w:shd w:val="clear" w:color="000000" w:fill="FFFFFF"/>
            <w:vAlign w:val="center"/>
            <w:hideMark/>
          </w:tcPr>
          <w:p w14:paraId="0F1C3094"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29</w:t>
            </w:r>
          </w:p>
        </w:tc>
        <w:tc>
          <w:tcPr>
            <w:tcW w:w="720" w:type="dxa"/>
            <w:tcBorders>
              <w:top w:val="nil"/>
              <w:left w:val="nil"/>
              <w:bottom w:val="single" w:sz="4" w:space="0" w:color="auto"/>
              <w:right w:val="single" w:sz="4" w:space="0" w:color="auto"/>
            </w:tcBorders>
            <w:shd w:val="clear" w:color="000000" w:fill="FFFFFF"/>
            <w:vAlign w:val="center"/>
            <w:hideMark/>
          </w:tcPr>
          <w:p w14:paraId="47806985"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245CDF4C"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138.037,81</w:t>
            </w:r>
          </w:p>
        </w:tc>
        <w:tc>
          <w:tcPr>
            <w:tcW w:w="1134" w:type="dxa"/>
            <w:tcBorders>
              <w:top w:val="nil"/>
              <w:left w:val="nil"/>
              <w:bottom w:val="single" w:sz="4" w:space="0" w:color="auto"/>
              <w:right w:val="single" w:sz="4" w:space="0" w:color="auto"/>
            </w:tcBorders>
            <w:shd w:val="clear" w:color="000000" w:fill="FFFFFF"/>
            <w:vAlign w:val="center"/>
            <w:hideMark/>
          </w:tcPr>
          <w:p w14:paraId="19EF2122"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05D6C383"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138.037,81</w:t>
            </w:r>
          </w:p>
        </w:tc>
      </w:tr>
      <w:tr w:rsidR="008B47EE" w:rsidRPr="008B47EE" w14:paraId="0F82361C" w14:textId="77777777" w:rsidTr="008B47EE">
        <w:trPr>
          <w:trHeight w:val="60"/>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62616117"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9</w:t>
            </w:r>
          </w:p>
        </w:tc>
        <w:tc>
          <w:tcPr>
            <w:tcW w:w="2340" w:type="dxa"/>
            <w:tcBorders>
              <w:top w:val="nil"/>
              <w:left w:val="nil"/>
              <w:bottom w:val="single" w:sz="4" w:space="0" w:color="auto"/>
              <w:right w:val="single" w:sz="4" w:space="0" w:color="auto"/>
            </w:tcBorders>
            <w:shd w:val="clear" w:color="000000" w:fill="FFFFFF"/>
            <w:vAlign w:val="center"/>
            <w:hideMark/>
          </w:tcPr>
          <w:p w14:paraId="4CD68958"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35</w:t>
            </w:r>
          </w:p>
        </w:tc>
        <w:tc>
          <w:tcPr>
            <w:tcW w:w="720" w:type="dxa"/>
            <w:tcBorders>
              <w:top w:val="nil"/>
              <w:left w:val="nil"/>
              <w:bottom w:val="single" w:sz="4" w:space="0" w:color="auto"/>
              <w:right w:val="single" w:sz="4" w:space="0" w:color="auto"/>
            </w:tcBorders>
            <w:shd w:val="clear" w:color="000000" w:fill="FFFFFF"/>
            <w:vAlign w:val="center"/>
            <w:hideMark/>
          </w:tcPr>
          <w:p w14:paraId="5D5FD493"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406B02EA"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128.264,32</w:t>
            </w:r>
          </w:p>
        </w:tc>
        <w:tc>
          <w:tcPr>
            <w:tcW w:w="1134" w:type="dxa"/>
            <w:tcBorders>
              <w:top w:val="nil"/>
              <w:left w:val="nil"/>
              <w:bottom w:val="single" w:sz="4" w:space="0" w:color="auto"/>
              <w:right w:val="single" w:sz="4" w:space="0" w:color="auto"/>
            </w:tcBorders>
            <w:shd w:val="clear" w:color="000000" w:fill="FFFFFF"/>
            <w:vAlign w:val="center"/>
            <w:hideMark/>
          </w:tcPr>
          <w:p w14:paraId="645B99FB"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292F1D42"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128.264,32</w:t>
            </w:r>
          </w:p>
        </w:tc>
      </w:tr>
      <w:tr w:rsidR="008B47EE" w:rsidRPr="008B47EE" w14:paraId="5252D9B3" w14:textId="77777777" w:rsidTr="008B47EE">
        <w:trPr>
          <w:trHeight w:val="134"/>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11628E71"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10</w:t>
            </w:r>
          </w:p>
        </w:tc>
        <w:tc>
          <w:tcPr>
            <w:tcW w:w="2340" w:type="dxa"/>
            <w:tcBorders>
              <w:top w:val="nil"/>
              <w:left w:val="nil"/>
              <w:bottom w:val="single" w:sz="4" w:space="0" w:color="auto"/>
              <w:right w:val="single" w:sz="4" w:space="0" w:color="auto"/>
            </w:tcBorders>
            <w:shd w:val="clear" w:color="000000" w:fill="FFFFFF"/>
            <w:vAlign w:val="center"/>
            <w:hideMark/>
          </w:tcPr>
          <w:p w14:paraId="0CFF365B"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38</w:t>
            </w:r>
          </w:p>
        </w:tc>
        <w:tc>
          <w:tcPr>
            <w:tcW w:w="720" w:type="dxa"/>
            <w:tcBorders>
              <w:top w:val="nil"/>
              <w:left w:val="nil"/>
              <w:bottom w:val="single" w:sz="4" w:space="0" w:color="auto"/>
              <w:right w:val="single" w:sz="4" w:space="0" w:color="auto"/>
            </w:tcBorders>
            <w:shd w:val="clear" w:color="000000" w:fill="FFFFFF"/>
            <w:vAlign w:val="center"/>
            <w:hideMark/>
          </w:tcPr>
          <w:p w14:paraId="35D50877"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48B29B0A"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71.283,83</w:t>
            </w:r>
          </w:p>
        </w:tc>
        <w:tc>
          <w:tcPr>
            <w:tcW w:w="1134" w:type="dxa"/>
            <w:tcBorders>
              <w:top w:val="nil"/>
              <w:left w:val="nil"/>
              <w:bottom w:val="single" w:sz="4" w:space="0" w:color="auto"/>
              <w:right w:val="single" w:sz="4" w:space="0" w:color="auto"/>
            </w:tcBorders>
            <w:shd w:val="clear" w:color="000000" w:fill="FFFFFF"/>
            <w:vAlign w:val="center"/>
            <w:hideMark/>
          </w:tcPr>
          <w:p w14:paraId="06F2B85C"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28976037"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71.283,83</w:t>
            </w:r>
          </w:p>
        </w:tc>
      </w:tr>
      <w:tr w:rsidR="008B47EE" w:rsidRPr="008B47EE" w14:paraId="619AC48B" w14:textId="77777777" w:rsidTr="008B47EE">
        <w:trPr>
          <w:trHeight w:val="56"/>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4F7678F3"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11</w:t>
            </w:r>
          </w:p>
        </w:tc>
        <w:tc>
          <w:tcPr>
            <w:tcW w:w="2340" w:type="dxa"/>
            <w:tcBorders>
              <w:top w:val="nil"/>
              <w:left w:val="nil"/>
              <w:bottom w:val="single" w:sz="4" w:space="0" w:color="auto"/>
              <w:right w:val="single" w:sz="4" w:space="0" w:color="auto"/>
            </w:tcBorders>
            <w:shd w:val="clear" w:color="000000" w:fill="FFFFFF"/>
            <w:vAlign w:val="center"/>
            <w:hideMark/>
          </w:tcPr>
          <w:p w14:paraId="0F0AE2B7" w14:textId="77777777" w:rsidR="008B47EE" w:rsidRPr="008B47EE" w:rsidRDefault="008B47EE" w:rsidP="008B47EE">
            <w:pPr>
              <w:rPr>
                <w:kern w:val="0"/>
                <w:sz w:val="18"/>
                <w:szCs w:val="18"/>
                <w:lang w:val="en-GB" w:eastAsia="en-GB"/>
              </w:rPr>
            </w:pPr>
            <w:r w:rsidRPr="008B47EE">
              <w:rPr>
                <w:kern w:val="0"/>
                <w:sz w:val="18"/>
                <w:szCs w:val="18"/>
                <w:lang w:val="en-GB" w:eastAsia="en-GB"/>
              </w:rPr>
              <w:t>Ansamblu de joaca tip 43</w:t>
            </w:r>
          </w:p>
        </w:tc>
        <w:tc>
          <w:tcPr>
            <w:tcW w:w="720" w:type="dxa"/>
            <w:tcBorders>
              <w:top w:val="nil"/>
              <w:left w:val="nil"/>
              <w:bottom w:val="single" w:sz="4" w:space="0" w:color="auto"/>
              <w:right w:val="single" w:sz="4" w:space="0" w:color="auto"/>
            </w:tcBorders>
            <w:shd w:val="clear" w:color="000000" w:fill="FFFFFF"/>
            <w:vAlign w:val="center"/>
            <w:hideMark/>
          </w:tcPr>
          <w:p w14:paraId="2FA83131"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6273ECCE"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39.454,11</w:t>
            </w:r>
          </w:p>
        </w:tc>
        <w:tc>
          <w:tcPr>
            <w:tcW w:w="1134" w:type="dxa"/>
            <w:tcBorders>
              <w:top w:val="nil"/>
              <w:left w:val="nil"/>
              <w:bottom w:val="single" w:sz="4" w:space="0" w:color="auto"/>
              <w:right w:val="single" w:sz="4" w:space="0" w:color="auto"/>
            </w:tcBorders>
            <w:shd w:val="clear" w:color="000000" w:fill="FFFFFF"/>
            <w:vAlign w:val="center"/>
            <w:hideMark/>
          </w:tcPr>
          <w:p w14:paraId="14508A08"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70CC1DA9"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39.454,11</w:t>
            </w:r>
          </w:p>
        </w:tc>
      </w:tr>
      <w:tr w:rsidR="008B47EE" w:rsidRPr="008B47EE" w14:paraId="4AB928F4" w14:textId="77777777" w:rsidTr="008B47EE">
        <w:trPr>
          <w:trHeight w:val="56"/>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0972F4EC"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12</w:t>
            </w:r>
          </w:p>
        </w:tc>
        <w:tc>
          <w:tcPr>
            <w:tcW w:w="2340" w:type="dxa"/>
            <w:tcBorders>
              <w:top w:val="nil"/>
              <w:left w:val="nil"/>
              <w:bottom w:val="single" w:sz="4" w:space="0" w:color="auto"/>
              <w:right w:val="single" w:sz="4" w:space="0" w:color="auto"/>
            </w:tcBorders>
            <w:shd w:val="clear" w:color="000000" w:fill="FFFFFF"/>
            <w:vAlign w:val="center"/>
            <w:hideMark/>
          </w:tcPr>
          <w:p w14:paraId="1A2AAED8" w14:textId="77777777" w:rsidR="008B47EE" w:rsidRPr="008B47EE" w:rsidRDefault="008B47EE" w:rsidP="008B47EE">
            <w:pPr>
              <w:rPr>
                <w:kern w:val="0"/>
                <w:sz w:val="18"/>
                <w:szCs w:val="18"/>
                <w:lang w:val="en-GB" w:eastAsia="en-GB"/>
              </w:rPr>
            </w:pPr>
            <w:r w:rsidRPr="008B47EE">
              <w:rPr>
                <w:kern w:val="0"/>
                <w:sz w:val="18"/>
                <w:szCs w:val="18"/>
                <w:lang w:val="en-GB" w:eastAsia="en-GB"/>
              </w:rPr>
              <w:t>Leagan tip 2</w:t>
            </w:r>
          </w:p>
        </w:tc>
        <w:tc>
          <w:tcPr>
            <w:tcW w:w="720" w:type="dxa"/>
            <w:tcBorders>
              <w:top w:val="nil"/>
              <w:left w:val="nil"/>
              <w:bottom w:val="single" w:sz="4" w:space="0" w:color="auto"/>
              <w:right w:val="single" w:sz="4" w:space="0" w:color="auto"/>
            </w:tcBorders>
            <w:shd w:val="clear" w:color="000000" w:fill="FFFFFF"/>
            <w:vAlign w:val="center"/>
            <w:hideMark/>
          </w:tcPr>
          <w:p w14:paraId="72825547"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0D0E8992"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36.292,05</w:t>
            </w:r>
          </w:p>
        </w:tc>
        <w:tc>
          <w:tcPr>
            <w:tcW w:w="1134" w:type="dxa"/>
            <w:tcBorders>
              <w:top w:val="nil"/>
              <w:left w:val="nil"/>
              <w:bottom w:val="single" w:sz="4" w:space="0" w:color="auto"/>
              <w:right w:val="single" w:sz="4" w:space="0" w:color="auto"/>
            </w:tcBorders>
            <w:shd w:val="clear" w:color="000000" w:fill="FFFFFF"/>
            <w:vAlign w:val="center"/>
            <w:hideMark/>
          </w:tcPr>
          <w:p w14:paraId="01C0546C"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4A73776B"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36.292,05</w:t>
            </w:r>
          </w:p>
        </w:tc>
      </w:tr>
      <w:tr w:rsidR="008B47EE" w:rsidRPr="008B47EE" w14:paraId="315C8938" w14:textId="77777777" w:rsidTr="008B47EE">
        <w:trPr>
          <w:trHeight w:val="56"/>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3C64E465"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13</w:t>
            </w:r>
          </w:p>
        </w:tc>
        <w:tc>
          <w:tcPr>
            <w:tcW w:w="2340" w:type="dxa"/>
            <w:tcBorders>
              <w:top w:val="nil"/>
              <w:left w:val="nil"/>
              <w:bottom w:val="single" w:sz="4" w:space="0" w:color="auto"/>
              <w:right w:val="single" w:sz="4" w:space="0" w:color="auto"/>
            </w:tcBorders>
            <w:shd w:val="clear" w:color="000000" w:fill="FFFFFF"/>
            <w:vAlign w:val="center"/>
            <w:hideMark/>
          </w:tcPr>
          <w:p w14:paraId="059AC2AC" w14:textId="77777777" w:rsidR="008B47EE" w:rsidRPr="008B47EE" w:rsidRDefault="008B47EE" w:rsidP="008B47EE">
            <w:pPr>
              <w:rPr>
                <w:kern w:val="0"/>
                <w:sz w:val="18"/>
                <w:szCs w:val="18"/>
                <w:lang w:val="en-GB" w:eastAsia="en-GB"/>
              </w:rPr>
            </w:pPr>
            <w:r w:rsidRPr="008B47EE">
              <w:rPr>
                <w:kern w:val="0"/>
                <w:sz w:val="18"/>
                <w:szCs w:val="18"/>
                <w:lang w:val="en-GB" w:eastAsia="en-GB"/>
              </w:rPr>
              <w:t>Leagan tip 6</w:t>
            </w:r>
          </w:p>
        </w:tc>
        <w:tc>
          <w:tcPr>
            <w:tcW w:w="720" w:type="dxa"/>
            <w:tcBorders>
              <w:top w:val="nil"/>
              <w:left w:val="nil"/>
              <w:bottom w:val="single" w:sz="4" w:space="0" w:color="auto"/>
              <w:right w:val="single" w:sz="4" w:space="0" w:color="auto"/>
            </w:tcBorders>
            <w:shd w:val="clear" w:color="000000" w:fill="FFFFFF"/>
            <w:vAlign w:val="center"/>
            <w:hideMark/>
          </w:tcPr>
          <w:p w14:paraId="1D2AFB01"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14EC29E3"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14.980,00</w:t>
            </w:r>
          </w:p>
        </w:tc>
        <w:tc>
          <w:tcPr>
            <w:tcW w:w="1134" w:type="dxa"/>
            <w:tcBorders>
              <w:top w:val="nil"/>
              <w:left w:val="nil"/>
              <w:bottom w:val="single" w:sz="4" w:space="0" w:color="auto"/>
              <w:right w:val="single" w:sz="4" w:space="0" w:color="auto"/>
            </w:tcBorders>
            <w:shd w:val="clear" w:color="000000" w:fill="FFFFFF"/>
            <w:vAlign w:val="center"/>
            <w:hideMark/>
          </w:tcPr>
          <w:p w14:paraId="430F98BF"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27</w:t>
            </w:r>
          </w:p>
        </w:tc>
        <w:tc>
          <w:tcPr>
            <w:tcW w:w="1276" w:type="dxa"/>
            <w:tcBorders>
              <w:top w:val="nil"/>
              <w:left w:val="nil"/>
              <w:bottom w:val="single" w:sz="4" w:space="0" w:color="auto"/>
              <w:right w:val="single" w:sz="4" w:space="0" w:color="auto"/>
            </w:tcBorders>
            <w:shd w:val="clear" w:color="auto" w:fill="auto"/>
            <w:vAlign w:val="center"/>
            <w:hideMark/>
          </w:tcPr>
          <w:p w14:paraId="4863A277"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404.460,00</w:t>
            </w:r>
          </w:p>
        </w:tc>
      </w:tr>
      <w:tr w:rsidR="008B47EE" w:rsidRPr="008B47EE" w14:paraId="6439BD9E" w14:textId="77777777" w:rsidTr="008B47EE">
        <w:trPr>
          <w:trHeight w:val="104"/>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460908F4"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14</w:t>
            </w:r>
          </w:p>
        </w:tc>
        <w:tc>
          <w:tcPr>
            <w:tcW w:w="2340" w:type="dxa"/>
            <w:tcBorders>
              <w:top w:val="nil"/>
              <w:left w:val="nil"/>
              <w:bottom w:val="single" w:sz="4" w:space="0" w:color="auto"/>
              <w:right w:val="single" w:sz="4" w:space="0" w:color="auto"/>
            </w:tcBorders>
            <w:shd w:val="clear" w:color="000000" w:fill="FFFFFF"/>
            <w:vAlign w:val="center"/>
            <w:hideMark/>
          </w:tcPr>
          <w:p w14:paraId="63A949C9" w14:textId="77777777" w:rsidR="008B47EE" w:rsidRPr="008B47EE" w:rsidRDefault="008B47EE" w:rsidP="008B47EE">
            <w:pPr>
              <w:rPr>
                <w:kern w:val="0"/>
                <w:sz w:val="18"/>
                <w:szCs w:val="18"/>
                <w:lang w:val="en-GB" w:eastAsia="en-GB"/>
              </w:rPr>
            </w:pPr>
            <w:r w:rsidRPr="008B47EE">
              <w:rPr>
                <w:kern w:val="0"/>
                <w:sz w:val="18"/>
                <w:szCs w:val="18"/>
                <w:lang w:val="en-GB" w:eastAsia="en-GB"/>
              </w:rPr>
              <w:t>Leagan tip 8</w:t>
            </w:r>
          </w:p>
        </w:tc>
        <w:tc>
          <w:tcPr>
            <w:tcW w:w="720" w:type="dxa"/>
            <w:tcBorders>
              <w:top w:val="nil"/>
              <w:left w:val="nil"/>
              <w:bottom w:val="single" w:sz="4" w:space="0" w:color="auto"/>
              <w:right w:val="single" w:sz="4" w:space="0" w:color="auto"/>
            </w:tcBorders>
            <w:shd w:val="clear" w:color="000000" w:fill="FFFFFF"/>
            <w:vAlign w:val="center"/>
            <w:hideMark/>
          </w:tcPr>
          <w:p w14:paraId="7080995B"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10882322"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13.607,40</w:t>
            </w:r>
          </w:p>
        </w:tc>
        <w:tc>
          <w:tcPr>
            <w:tcW w:w="1134" w:type="dxa"/>
            <w:tcBorders>
              <w:top w:val="nil"/>
              <w:left w:val="nil"/>
              <w:bottom w:val="single" w:sz="4" w:space="0" w:color="auto"/>
              <w:right w:val="single" w:sz="4" w:space="0" w:color="auto"/>
            </w:tcBorders>
            <w:shd w:val="clear" w:color="000000" w:fill="FFFFFF"/>
            <w:vAlign w:val="center"/>
            <w:hideMark/>
          </w:tcPr>
          <w:p w14:paraId="51B8988E"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31C16B2F"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54.429,60</w:t>
            </w:r>
          </w:p>
        </w:tc>
      </w:tr>
      <w:tr w:rsidR="008B47EE" w:rsidRPr="008B47EE" w14:paraId="33FDB810" w14:textId="77777777" w:rsidTr="008B47EE">
        <w:trPr>
          <w:trHeight w:val="56"/>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162C448C"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15</w:t>
            </w:r>
          </w:p>
        </w:tc>
        <w:tc>
          <w:tcPr>
            <w:tcW w:w="2340" w:type="dxa"/>
            <w:tcBorders>
              <w:top w:val="nil"/>
              <w:left w:val="nil"/>
              <w:bottom w:val="single" w:sz="4" w:space="0" w:color="auto"/>
              <w:right w:val="single" w:sz="4" w:space="0" w:color="auto"/>
            </w:tcBorders>
            <w:shd w:val="clear" w:color="000000" w:fill="FFFFFF"/>
            <w:vAlign w:val="center"/>
            <w:hideMark/>
          </w:tcPr>
          <w:p w14:paraId="3B4E62C9" w14:textId="77777777" w:rsidR="008B47EE" w:rsidRPr="008B47EE" w:rsidRDefault="008B47EE" w:rsidP="008B47EE">
            <w:pPr>
              <w:rPr>
                <w:kern w:val="0"/>
                <w:sz w:val="18"/>
                <w:szCs w:val="18"/>
                <w:lang w:val="en-GB" w:eastAsia="en-GB"/>
              </w:rPr>
            </w:pPr>
            <w:r w:rsidRPr="008B47EE">
              <w:rPr>
                <w:kern w:val="0"/>
                <w:sz w:val="18"/>
                <w:szCs w:val="18"/>
                <w:lang w:val="en-GB" w:eastAsia="en-GB"/>
              </w:rPr>
              <w:t>Leagan tip 9</w:t>
            </w:r>
          </w:p>
        </w:tc>
        <w:tc>
          <w:tcPr>
            <w:tcW w:w="720" w:type="dxa"/>
            <w:tcBorders>
              <w:top w:val="nil"/>
              <w:left w:val="nil"/>
              <w:bottom w:val="single" w:sz="4" w:space="0" w:color="auto"/>
              <w:right w:val="single" w:sz="4" w:space="0" w:color="auto"/>
            </w:tcBorders>
            <w:shd w:val="clear" w:color="000000" w:fill="FFFFFF"/>
            <w:vAlign w:val="center"/>
            <w:hideMark/>
          </w:tcPr>
          <w:p w14:paraId="49308E23"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66C9BBBD"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8.489,47</w:t>
            </w:r>
          </w:p>
        </w:tc>
        <w:tc>
          <w:tcPr>
            <w:tcW w:w="1134" w:type="dxa"/>
            <w:tcBorders>
              <w:top w:val="nil"/>
              <w:left w:val="nil"/>
              <w:bottom w:val="single" w:sz="4" w:space="0" w:color="auto"/>
              <w:right w:val="single" w:sz="4" w:space="0" w:color="auto"/>
            </w:tcBorders>
            <w:shd w:val="clear" w:color="000000" w:fill="FFFFFF"/>
            <w:vAlign w:val="center"/>
            <w:hideMark/>
          </w:tcPr>
          <w:p w14:paraId="6434387F"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10</w:t>
            </w:r>
          </w:p>
        </w:tc>
        <w:tc>
          <w:tcPr>
            <w:tcW w:w="1276" w:type="dxa"/>
            <w:tcBorders>
              <w:top w:val="nil"/>
              <w:left w:val="nil"/>
              <w:bottom w:val="single" w:sz="4" w:space="0" w:color="auto"/>
              <w:right w:val="single" w:sz="4" w:space="0" w:color="auto"/>
            </w:tcBorders>
            <w:shd w:val="clear" w:color="auto" w:fill="auto"/>
            <w:vAlign w:val="center"/>
            <w:hideMark/>
          </w:tcPr>
          <w:p w14:paraId="42683D1F"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84.894,70</w:t>
            </w:r>
          </w:p>
        </w:tc>
      </w:tr>
      <w:tr w:rsidR="008B47EE" w:rsidRPr="008B47EE" w14:paraId="0FA9DE2A" w14:textId="77777777" w:rsidTr="008B47EE">
        <w:trPr>
          <w:trHeight w:val="110"/>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278B0393"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16</w:t>
            </w:r>
          </w:p>
        </w:tc>
        <w:tc>
          <w:tcPr>
            <w:tcW w:w="2340" w:type="dxa"/>
            <w:tcBorders>
              <w:top w:val="nil"/>
              <w:left w:val="nil"/>
              <w:bottom w:val="single" w:sz="4" w:space="0" w:color="auto"/>
              <w:right w:val="single" w:sz="4" w:space="0" w:color="auto"/>
            </w:tcBorders>
            <w:shd w:val="clear" w:color="000000" w:fill="FFFFFF"/>
            <w:vAlign w:val="center"/>
            <w:hideMark/>
          </w:tcPr>
          <w:p w14:paraId="1B14D600" w14:textId="77777777" w:rsidR="008B47EE" w:rsidRPr="008B47EE" w:rsidRDefault="008B47EE" w:rsidP="008B47EE">
            <w:pPr>
              <w:rPr>
                <w:kern w:val="0"/>
                <w:sz w:val="18"/>
                <w:szCs w:val="18"/>
                <w:lang w:val="en-GB" w:eastAsia="en-GB"/>
              </w:rPr>
            </w:pPr>
            <w:r w:rsidRPr="008B47EE">
              <w:rPr>
                <w:kern w:val="0"/>
                <w:sz w:val="18"/>
                <w:szCs w:val="18"/>
                <w:lang w:val="en-GB" w:eastAsia="en-GB"/>
              </w:rPr>
              <w:t>Balansoar tip 3</w:t>
            </w:r>
          </w:p>
        </w:tc>
        <w:tc>
          <w:tcPr>
            <w:tcW w:w="720" w:type="dxa"/>
            <w:tcBorders>
              <w:top w:val="nil"/>
              <w:left w:val="nil"/>
              <w:bottom w:val="single" w:sz="4" w:space="0" w:color="auto"/>
              <w:right w:val="single" w:sz="4" w:space="0" w:color="auto"/>
            </w:tcBorders>
            <w:shd w:val="clear" w:color="000000" w:fill="FFFFFF"/>
            <w:vAlign w:val="center"/>
            <w:hideMark/>
          </w:tcPr>
          <w:p w14:paraId="09628F4D"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25203386"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15.524,52</w:t>
            </w:r>
          </w:p>
        </w:tc>
        <w:tc>
          <w:tcPr>
            <w:tcW w:w="1134" w:type="dxa"/>
            <w:tcBorders>
              <w:top w:val="nil"/>
              <w:left w:val="nil"/>
              <w:bottom w:val="single" w:sz="4" w:space="0" w:color="auto"/>
              <w:right w:val="single" w:sz="4" w:space="0" w:color="auto"/>
            </w:tcBorders>
            <w:shd w:val="clear" w:color="000000" w:fill="FFFFFF"/>
            <w:vAlign w:val="center"/>
            <w:hideMark/>
          </w:tcPr>
          <w:p w14:paraId="5F655825"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4DF373AF"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62.098,08</w:t>
            </w:r>
          </w:p>
        </w:tc>
      </w:tr>
      <w:tr w:rsidR="008B47EE" w:rsidRPr="008B47EE" w14:paraId="59DCA260" w14:textId="77777777" w:rsidTr="008B47EE">
        <w:trPr>
          <w:trHeight w:val="56"/>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02BC9FB8"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17</w:t>
            </w:r>
          </w:p>
        </w:tc>
        <w:tc>
          <w:tcPr>
            <w:tcW w:w="2340" w:type="dxa"/>
            <w:tcBorders>
              <w:top w:val="nil"/>
              <w:left w:val="nil"/>
              <w:bottom w:val="single" w:sz="4" w:space="0" w:color="auto"/>
              <w:right w:val="single" w:sz="4" w:space="0" w:color="auto"/>
            </w:tcBorders>
            <w:shd w:val="clear" w:color="000000" w:fill="FFFFFF"/>
            <w:vAlign w:val="center"/>
            <w:hideMark/>
          </w:tcPr>
          <w:p w14:paraId="1947FAA3" w14:textId="77777777" w:rsidR="008B47EE" w:rsidRPr="008B47EE" w:rsidRDefault="008B47EE" w:rsidP="008B47EE">
            <w:pPr>
              <w:rPr>
                <w:kern w:val="0"/>
                <w:sz w:val="18"/>
                <w:szCs w:val="18"/>
                <w:lang w:val="en-GB" w:eastAsia="en-GB"/>
              </w:rPr>
            </w:pPr>
            <w:r w:rsidRPr="008B47EE">
              <w:rPr>
                <w:kern w:val="0"/>
                <w:sz w:val="18"/>
                <w:szCs w:val="18"/>
                <w:lang w:val="en-GB" w:eastAsia="en-GB"/>
              </w:rPr>
              <w:t>Balansoar tip 9</w:t>
            </w:r>
          </w:p>
        </w:tc>
        <w:tc>
          <w:tcPr>
            <w:tcW w:w="720" w:type="dxa"/>
            <w:tcBorders>
              <w:top w:val="nil"/>
              <w:left w:val="nil"/>
              <w:bottom w:val="single" w:sz="4" w:space="0" w:color="auto"/>
              <w:right w:val="single" w:sz="4" w:space="0" w:color="auto"/>
            </w:tcBorders>
            <w:shd w:val="clear" w:color="000000" w:fill="FFFFFF"/>
            <w:vAlign w:val="center"/>
            <w:hideMark/>
          </w:tcPr>
          <w:p w14:paraId="7966F9CF"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7E8A6CB0"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13.001,59</w:t>
            </w:r>
          </w:p>
        </w:tc>
        <w:tc>
          <w:tcPr>
            <w:tcW w:w="1134" w:type="dxa"/>
            <w:tcBorders>
              <w:top w:val="nil"/>
              <w:left w:val="nil"/>
              <w:bottom w:val="single" w:sz="4" w:space="0" w:color="auto"/>
              <w:right w:val="single" w:sz="4" w:space="0" w:color="auto"/>
            </w:tcBorders>
            <w:shd w:val="clear" w:color="000000" w:fill="FFFFFF"/>
            <w:vAlign w:val="center"/>
            <w:hideMark/>
          </w:tcPr>
          <w:p w14:paraId="1F788AC2"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6E7000D3"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26.003,18</w:t>
            </w:r>
          </w:p>
        </w:tc>
      </w:tr>
      <w:tr w:rsidR="008B47EE" w:rsidRPr="008B47EE" w14:paraId="05D53100" w14:textId="77777777" w:rsidTr="008B47EE">
        <w:trPr>
          <w:trHeight w:val="56"/>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004E234E"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18</w:t>
            </w:r>
          </w:p>
        </w:tc>
        <w:tc>
          <w:tcPr>
            <w:tcW w:w="2340" w:type="dxa"/>
            <w:tcBorders>
              <w:top w:val="nil"/>
              <w:left w:val="nil"/>
              <w:bottom w:val="single" w:sz="4" w:space="0" w:color="auto"/>
              <w:right w:val="single" w:sz="4" w:space="0" w:color="auto"/>
            </w:tcBorders>
            <w:shd w:val="clear" w:color="000000" w:fill="FFFFFF"/>
            <w:vAlign w:val="center"/>
            <w:hideMark/>
          </w:tcPr>
          <w:p w14:paraId="50AD266D" w14:textId="77777777" w:rsidR="008B47EE" w:rsidRPr="008B47EE" w:rsidRDefault="008B47EE" w:rsidP="008B47EE">
            <w:pPr>
              <w:rPr>
                <w:kern w:val="0"/>
                <w:sz w:val="18"/>
                <w:szCs w:val="18"/>
                <w:lang w:val="en-GB" w:eastAsia="en-GB"/>
              </w:rPr>
            </w:pPr>
            <w:r w:rsidRPr="008B47EE">
              <w:rPr>
                <w:kern w:val="0"/>
                <w:sz w:val="18"/>
                <w:szCs w:val="18"/>
                <w:lang w:val="en-GB" w:eastAsia="en-GB"/>
              </w:rPr>
              <w:t>Echipament pe arc tip 1</w:t>
            </w:r>
          </w:p>
        </w:tc>
        <w:tc>
          <w:tcPr>
            <w:tcW w:w="720" w:type="dxa"/>
            <w:tcBorders>
              <w:top w:val="nil"/>
              <w:left w:val="nil"/>
              <w:bottom w:val="single" w:sz="4" w:space="0" w:color="auto"/>
              <w:right w:val="single" w:sz="4" w:space="0" w:color="auto"/>
            </w:tcBorders>
            <w:shd w:val="clear" w:color="000000" w:fill="FFFFFF"/>
            <w:vAlign w:val="center"/>
            <w:hideMark/>
          </w:tcPr>
          <w:p w14:paraId="1DA7FB31"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505C55A0"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6.070,43</w:t>
            </w:r>
          </w:p>
        </w:tc>
        <w:tc>
          <w:tcPr>
            <w:tcW w:w="1134" w:type="dxa"/>
            <w:tcBorders>
              <w:top w:val="nil"/>
              <w:left w:val="nil"/>
              <w:bottom w:val="single" w:sz="4" w:space="0" w:color="auto"/>
              <w:right w:val="single" w:sz="4" w:space="0" w:color="auto"/>
            </w:tcBorders>
            <w:shd w:val="clear" w:color="000000" w:fill="FFFFFF"/>
            <w:vAlign w:val="center"/>
            <w:hideMark/>
          </w:tcPr>
          <w:p w14:paraId="014DB844"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1DA2B3B7"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12.140,86</w:t>
            </w:r>
          </w:p>
        </w:tc>
      </w:tr>
      <w:tr w:rsidR="008B47EE" w:rsidRPr="008B47EE" w14:paraId="5BAE8B7B" w14:textId="77777777" w:rsidTr="008B47EE">
        <w:trPr>
          <w:trHeight w:val="56"/>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5EC590D9"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19</w:t>
            </w:r>
          </w:p>
        </w:tc>
        <w:tc>
          <w:tcPr>
            <w:tcW w:w="2340" w:type="dxa"/>
            <w:tcBorders>
              <w:top w:val="nil"/>
              <w:left w:val="nil"/>
              <w:bottom w:val="single" w:sz="4" w:space="0" w:color="auto"/>
              <w:right w:val="single" w:sz="4" w:space="0" w:color="auto"/>
            </w:tcBorders>
            <w:shd w:val="clear" w:color="000000" w:fill="FFFFFF"/>
            <w:vAlign w:val="center"/>
            <w:hideMark/>
          </w:tcPr>
          <w:p w14:paraId="5C52ADBC" w14:textId="77777777" w:rsidR="008B47EE" w:rsidRPr="008B47EE" w:rsidRDefault="008B47EE" w:rsidP="008B47EE">
            <w:pPr>
              <w:rPr>
                <w:kern w:val="0"/>
                <w:sz w:val="18"/>
                <w:szCs w:val="18"/>
                <w:lang w:val="en-GB" w:eastAsia="en-GB"/>
              </w:rPr>
            </w:pPr>
            <w:r w:rsidRPr="008B47EE">
              <w:rPr>
                <w:kern w:val="0"/>
                <w:sz w:val="18"/>
                <w:szCs w:val="18"/>
                <w:lang w:val="en-GB" w:eastAsia="en-GB"/>
              </w:rPr>
              <w:t>Echipament pe arc tip 2</w:t>
            </w:r>
          </w:p>
        </w:tc>
        <w:tc>
          <w:tcPr>
            <w:tcW w:w="720" w:type="dxa"/>
            <w:tcBorders>
              <w:top w:val="nil"/>
              <w:left w:val="nil"/>
              <w:bottom w:val="single" w:sz="4" w:space="0" w:color="auto"/>
              <w:right w:val="single" w:sz="4" w:space="0" w:color="auto"/>
            </w:tcBorders>
            <w:shd w:val="clear" w:color="000000" w:fill="FFFFFF"/>
            <w:vAlign w:val="center"/>
            <w:hideMark/>
          </w:tcPr>
          <w:p w14:paraId="6ADFDFCF"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2999F239"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5.298,58</w:t>
            </w:r>
          </w:p>
        </w:tc>
        <w:tc>
          <w:tcPr>
            <w:tcW w:w="1134" w:type="dxa"/>
            <w:tcBorders>
              <w:top w:val="nil"/>
              <w:left w:val="nil"/>
              <w:bottom w:val="single" w:sz="4" w:space="0" w:color="auto"/>
              <w:right w:val="single" w:sz="4" w:space="0" w:color="auto"/>
            </w:tcBorders>
            <w:shd w:val="clear" w:color="000000" w:fill="FFFFFF"/>
            <w:vAlign w:val="center"/>
            <w:hideMark/>
          </w:tcPr>
          <w:p w14:paraId="11EE4F73"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7E6AA0FA"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21.194,32</w:t>
            </w:r>
          </w:p>
        </w:tc>
      </w:tr>
      <w:tr w:rsidR="008B47EE" w:rsidRPr="008B47EE" w14:paraId="0C8424E6" w14:textId="77777777" w:rsidTr="008B47EE">
        <w:trPr>
          <w:trHeight w:val="56"/>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5229E6D8"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20</w:t>
            </w:r>
          </w:p>
        </w:tc>
        <w:tc>
          <w:tcPr>
            <w:tcW w:w="2340" w:type="dxa"/>
            <w:tcBorders>
              <w:top w:val="nil"/>
              <w:left w:val="nil"/>
              <w:bottom w:val="single" w:sz="4" w:space="0" w:color="auto"/>
              <w:right w:val="single" w:sz="4" w:space="0" w:color="auto"/>
            </w:tcBorders>
            <w:shd w:val="clear" w:color="000000" w:fill="FFFFFF"/>
            <w:vAlign w:val="center"/>
            <w:hideMark/>
          </w:tcPr>
          <w:p w14:paraId="2C89BB4B" w14:textId="77777777" w:rsidR="008B47EE" w:rsidRPr="008B47EE" w:rsidRDefault="008B47EE" w:rsidP="008B47EE">
            <w:pPr>
              <w:rPr>
                <w:kern w:val="0"/>
                <w:sz w:val="18"/>
                <w:szCs w:val="18"/>
                <w:lang w:val="en-GB" w:eastAsia="en-GB"/>
              </w:rPr>
            </w:pPr>
            <w:r w:rsidRPr="008B47EE">
              <w:rPr>
                <w:kern w:val="0"/>
                <w:sz w:val="18"/>
                <w:szCs w:val="18"/>
                <w:lang w:val="en-GB" w:eastAsia="en-GB"/>
              </w:rPr>
              <w:t>Echipament pe arc tip 7</w:t>
            </w:r>
          </w:p>
        </w:tc>
        <w:tc>
          <w:tcPr>
            <w:tcW w:w="720" w:type="dxa"/>
            <w:tcBorders>
              <w:top w:val="nil"/>
              <w:left w:val="nil"/>
              <w:bottom w:val="single" w:sz="4" w:space="0" w:color="auto"/>
              <w:right w:val="single" w:sz="4" w:space="0" w:color="auto"/>
            </w:tcBorders>
            <w:shd w:val="clear" w:color="000000" w:fill="FFFFFF"/>
            <w:vAlign w:val="center"/>
            <w:hideMark/>
          </w:tcPr>
          <w:p w14:paraId="3AE30962"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32EBC5FA"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6.070,43</w:t>
            </w:r>
          </w:p>
        </w:tc>
        <w:tc>
          <w:tcPr>
            <w:tcW w:w="1134" w:type="dxa"/>
            <w:tcBorders>
              <w:top w:val="nil"/>
              <w:left w:val="nil"/>
              <w:bottom w:val="single" w:sz="4" w:space="0" w:color="auto"/>
              <w:right w:val="single" w:sz="4" w:space="0" w:color="auto"/>
            </w:tcBorders>
            <w:shd w:val="clear" w:color="000000" w:fill="FFFFFF"/>
            <w:vAlign w:val="center"/>
            <w:hideMark/>
          </w:tcPr>
          <w:p w14:paraId="1A16C557"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769D52F3"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12.140,86</w:t>
            </w:r>
          </w:p>
        </w:tc>
      </w:tr>
      <w:tr w:rsidR="008B47EE" w:rsidRPr="008B47EE" w14:paraId="1BD59085" w14:textId="77777777" w:rsidTr="008B47EE">
        <w:trPr>
          <w:trHeight w:val="56"/>
        </w:trPr>
        <w:tc>
          <w:tcPr>
            <w:tcW w:w="314" w:type="dxa"/>
            <w:tcBorders>
              <w:top w:val="nil"/>
              <w:left w:val="single" w:sz="4" w:space="0" w:color="auto"/>
              <w:bottom w:val="single" w:sz="4" w:space="0" w:color="auto"/>
              <w:right w:val="single" w:sz="4" w:space="0" w:color="auto"/>
            </w:tcBorders>
            <w:shd w:val="clear" w:color="000000" w:fill="FFFFFF"/>
            <w:vAlign w:val="center"/>
            <w:hideMark/>
          </w:tcPr>
          <w:p w14:paraId="44883F55"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21</w:t>
            </w:r>
          </w:p>
        </w:tc>
        <w:tc>
          <w:tcPr>
            <w:tcW w:w="2340" w:type="dxa"/>
            <w:tcBorders>
              <w:top w:val="nil"/>
              <w:left w:val="nil"/>
              <w:bottom w:val="single" w:sz="4" w:space="0" w:color="auto"/>
              <w:right w:val="single" w:sz="4" w:space="0" w:color="auto"/>
            </w:tcBorders>
            <w:shd w:val="clear" w:color="000000" w:fill="FFFFFF"/>
            <w:vAlign w:val="center"/>
            <w:hideMark/>
          </w:tcPr>
          <w:p w14:paraId="39F26710" w14:textId="77777777" w:rsidR="008B47EE" w:rsidRPr="008B47EE" w:rsidRDefault="008B47EE" w:rsidP="008B47EE">
            <w:pPr>
              <w:rPr>
                <w:kern w:val="0"/>
                <w:sz w:val="18"/>
                <w:szCs w:val="18"/>
                <w:lang w:val="en-GB" w:eastAsia="en-GB"/>
              </w:rPr>
            </w:pPr>
            <w:r w:rsidRPr="008B47EE">
              <w:rPr>
                <w:kern w:val="0"/>
                <w:sz w:val="18"/>
                <w:szCs w:val="18"/>
                <w:lang w:val="en-GB" w:eastAsia="en-GB"/>
              </w:rPr>
              <w:t>Echipament de catarat tip 2</w:t>
            </w:r>
          </w:p>
        </w:tc>
        <w:tc>
          <w:tcPr>
            <w:tcW w:w="720" w:type="dxa"/>
            <w:tcBorders>
              <w:top w:val="nil"/>
              <w:left w:val="nil"/>
              <w:bottom w:val="single" w:sz="4" w:space="0" w:color="auto"/>
              <w:right w:val="single" w:sz="4" w:space="0" w:color="auto"/>
            </w:tcBorders>
            <w:shd w:val="clear" w:color="000000" w:fill="FFFFFF"/>
            <w:vAlign w:val="center"/>
            <w:hideMark/>
          </w:tcPr>
          <w:p w14:paraId="236899B8"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single" w:sz="4" w:space="0" w:color="auto"/>
              <w:right w:val="single" w:sz="4" w:space="0" w:color="auto"/>
            </w:tcBorders>
            <w:shd w:val="clear" w:color="000000" w:fill="FFFFFF"/>
            <w:vAlign w:val="center"/>
            <w:hideMark/>
          </w:tcPr>
          <w:p w14:paraId="7EDDF790"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19.522,15</w:t>
            </w:r>
          </w:p>
        </w:tc>
        <w:tc>
          <w:tcPr>
            <w:tcW w:w="1134" w:type="dxa"/>
            <w:tcBorders>
              <w:top w:val="nil"/>
              <w:left w:val="nil"/>
              <w:bottom w:val="single" w:sz="4" w:space="0" w:color="auto"/>
              <w:right w:val="single" w:sz="4" w:space="0" w:color="auto"/>
            </w:tcBorders>
            <w:shd w:val="clear" w:color="000000" w:fill="FFFFFF"/>
            <w:vAlign w:val="center"/>
            <w:hideMark/>
          </w:tcPr>
          <w:p w14:paraId="246F59B5"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5ED13B1C"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19.522,15</w:t>
            </w:r>
          </w:p>
        </w:tc>
      </w:tr>
      <w:tr w:rsidR="008B47EE" w:rsidRPr="008B47EE" w14:paraId="267C0E96" w14:textId="77777777" w:rsidTr="00E93CB3">
        <w:trPr>
          <w:trHeight w:val="161"/>
        </w:trPr>
        <w:tc>
          <w:tcPr>
            <w:tcW w:w="314" w:type="dxa"/>
            <w:tcBorders>
              <w:top w:val="nil"/>
              <w:left w:val="single" w:sz="4" w:space="0" w:color="auto"/>
              <w:bottom w:val="nil"/>
              <w:right w:val="single" w:sz="4" w:space="0" w:color="auto"/>
            </w:tcBorders>
            <w:shd w:val="clear" w:color="000000" w:fill="FFFFFF"/>
            <w:vAlign w:val="center"/>
            <w:hideMark/>
          </w:tcPr>
          <w:p w14:paraId="6B15EEA5"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22</w:t>
            </w:r>
          </w:p>
        </w:tc>
        <w:tc>
          <w:tcPr>
            <w:tcW w:w="2340" w:type="dxa"/>
            <w:tcBorders>
              <w:top w:val="nil"/>
              <w:left w:val="nil"/>
              <w:bottom w:val="nil"/>
              <w:right w:val="single" w:sz="4" w:space="0" w:color="auto"/>
            </w:tcBorders>
            <w:shd w:val="clear" w:color="000000" w:fill="FFFFFF"/>
            <w:vAlign w:val="center"/>
            <w:hideMark/>
          </w:tcPr>
          <w:p w14:paraId="43710FDA" w14:textId="77777777" w:rsidR="008B47EE" w:rsidRPr="008B47EE" w:rsidRDefault="008B47EE" w:rsidP="008B47EE">
            <w:pPr>
              <w:rPr>
                <w:kern w:val="0"/>
                <w:sz w:val="18"/>
                <w:szCs w:val="18"/>
                <w:lang w:val="en-GB" w:eastAsia="en-GB"/>
              </w:rPr>
            </w:pPr>
            <w:r w:rsidRPr="008B47EE">
              <w:rPr>
                <w:kern w:val="0"/>
                <w:sz w:val="18"/>
                <w:szCs w:val="18"/>
                <w:lang w:val="en-GB" w:eastAsia="en-GB"/>
              </w:rPr>
              <w:t>Casuta tip 1</w:t>
            </w:r>
          </w:p>
        </w:tc>
        <w:tc>
          <w:tcPr>
            <w:tcW w:w="720" w:type="dxa"/>
            <w:tcBorders>
              <w:top w:val="nil"/>
              <w:left w:val="nil"/>
              <w:bottom w:val="nil"/>
              <w:right w:val="single" w:sz="4" w:space="0" w:color="auto"/>
            </w:tcBorders>
            <w:shd w:val="clear" w:color="000000" w:fill="FFFFFF"/>
            <w:vAlign w:val="center"/>
            <w:hideMark/>
          </w:tcPr>
          <w:p w14:paraId="6379E4DA"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buc</w:t>
            </w:r>
          </w:p>
        </w:tc>
        <w:tc>
          <w:tcPr>
            <w:tcW w:w="3146" w:type="dxa"/>
            <w:tcBorders>
              <w:top w:val="nil"/>
              <w:left w:val="nil"/>
              <w:bottom w:val="nil"/>
              <w:right w:val="single" w:sz="4" w:space="0" w:color="auto"/>
            </w:tcBorders>
            <w:shd w:val="clear" w:color="000000" w:fill="FFFFFF"/>
            <w:vAlign w:val="center"/>
            <w:hideMark/>
          </w:tcPr>
          <w:p w14:paraId="564D640C"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18.104,40</w:t>
            </w:r>
          </w:p>
        </w:tc>
        <w:tc>
          <w:tcPr>
            <w:tcW w:w="1134" w:type="dxa"/>
            <w:tcBorders>
              <w:top w:val="nil"/>
              <w:left w:val="nil"/>
              <w:bottom w:val="nil"/>
              <w:right w:val="single" w:sz="4" w:space="0" w:color="auto"/>
            </w:tcBorders>
            <w:shd w:val="clear" w:color="000000" w:fill="FFFFFF"/>
            <w:vAlign w:val="center"/>
            <w:hideMark/>
          </w:tcPr>
          <w:p w14:paraId="72040CEE" w14:textId="77777777" w:rsidR="008B47EE" w:rsidRPr="008B47EE" w:rsidRDefault="008B47EE" w:rsidP="008B47EE">
            <w:pPr>
              <w:jc w:val="center"/>
              <w:rPr>
                <w:kern w:val="0"/>
                <w:sz w:val="18"/>
                <w:szCs w:val="18"/>
                <w:lang w:val="en-GB" w:eastAsia="en-GB"/>
              </w:rPr>
            </w:pPr>
            <w:r w:rsidRPr="008B47EE">
              <w:rPr>
                <w:kern w:val="0"/>
                <w:sz w:val="18"/>
                <w:szCs w:val="18"/>
                <w:lang w:val="en-GB"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2070E7DF" w14:textId="77777777" w:rsidR="008B47EE" w:rsidRPr="008B47EE" w:rsidRDefault="008B47EE" w:rsidP="008B47EE">
            <w:pPr>
              <w:jc w:val="right"/>
              <w:rPr>
                <w:kern w:val="0"/>
                <w:sz w:val="18"/>
                <w:szCs w:val="18"/>
                <w:lang w:val="en-GB" w:eastAsia="en-GB"/>
              </w:rPr>
            </w:pPr>
            <w:r w:rsidRPr="008B47EE">
              <w:rPr>
                <w:kern w:val="0"/>
                <w:sz w:val="18"/>
                <w:szCs w:val="18"/>
                <w:lang w:val="en-GB" w:eastAsia="en-GB"/>
              </w:rPr>
              <w:t>36.208,80</w:t>
            </w:r>
          </w:p>
        </w:tc>
      </w:tr>
      <w:tr w:rsidR="008B47EE" w:rsidRPr="008B47EE" w14:paraId="0C4F60D6" w14:textId="77777777" w:rsidTr="008B47EE">
        <w:trPr>
          <w:trHeight w:val="56"/>
        </w:trPr>
        <w:tc>
          <w:tcPr>
            <w:tcW w:w="7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048494B" w14:textId="77777777" w:rsidR="008B47EE" w:rsidRPr="008B47EE" w:rsidRDefault="008B47EE" w:rsidP="008B47EE">
            <w:pPr>
              <w:rPr>
                <w:b/>
                <w:bCs/>
                <w:kern w:val="0"/>
                <w:sz w:val="18"/>
                <w:szCs w:val="18"/>
                <w:lang w:val="en-GB" w:eastAsia="en-GB"/>
              </w:rPr>
            </w:pPr>
            <w:r w:rsidRPr="008B47EE">
              <w:rPr>
                <w:b/>
                <w:bCs/>
                <w:kern w:val="0"/>
                <w:sz w:val="18"/>
                <w:szCs w:val="18"/>
                <w:lang w:val="en-GB" w:eastAsia="en-GB"/>
              </w:rPr>
              <w:t>VALOARE TOTALA FARA TVA (furnizare inclusiv montaj)</w:t>
            </w:r>
          </w:p>
        </w:tc>
        <w:tc>
          <w:tcPr>
            <w:tcW w:w="1276" w:type="dxa"/>
            <w:tcBorders>
              <w:top w:val="nil"/>
              <w:left w:val="nil"/>
              <w:bottom w:val="single" w:sz="4" w:space="0" w:color="auto"/>
              <w:right w:val="single" w:sz="4" w:space="0" w:color="auto"/>
            </w:tcBorders>
            <w:shd w:val="clear" w:color="000000" w:fill="FFFFFF"/>
            <w:vAlign w:val="center"/>
            <w:hideMark/>
          </w:tcPr>
          <w:p w14:paraId="70306995" w14:textId="77777777" w:rsidR="008B47EE" w:rsidRPr="008B47EE" w:rsidRDefault="008B47EE" w:rsidP="008B47EE">
            <w:pPr>
              <w:jc w:val="right"/>
              <w:rPr>
                <w:b/>
                <w:bCs/>
                <w:kern w:val="0"/>
                <w:sz w:val="18"/>
                <w:szCs w:val="18"/>
                <w:lang w:val="en-GB" w:eastAsia="en-GB"/>
              </w:rPr>
            </w:pPr>
            <w:bookmarkStart w:id="5" w:name="_Hlk42247308"/>
            <w:r w:rsidRPr="008B47EE">
              <w:rPr>
                <w:b/>
                <w:bCs/>
                <w:kern w:val="0"/>
                <w:sz w:val="18"/>
                <w:szCs w:val="18"/>
                <w:lang w:val="en-GB" w:eastAsia="en-GB"/>
              </w:rPr>
              <w:t>2.421.720,62</w:t>
            </w:r>
            <w:bookmarkEnd w:id="5"/>
          </w:p>
        </w:tc>
      </w:tr>
      <w:tr w:rsidR="008B47EE" w:rsidRPr="008B47EE" w14:paraId="25E8FAF7" w14:textId="77777777" w:rsidTr="008B47EE">
        <w:trPr>
          <w:trHeight w:val="136"/>
        </w:trPr>
        <w:tc>
          <w:tcPr>
            <w:tcW w:w="765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429C3A" w14:textId="77777777" w:rsidR="008B47EE" w:rsidRPr="008B47EE" w:rsidRDefault="008B47EE" w:rsidP="008B47EE">
            <w:pPr>
              <w:rPr>
                <w:b/>
                <w:bCs/>
                <w:kern w:val="0"/>
                <w:sz w:val="18"/>
                <w:szCs w:val="18"/>
                <w:lang w:val="en-GB" w:eastAsia="en-GB"/>
              </w:rPr>
            </w:pPr>
            <w:r w:rsidRPr="008B47EE">
              <w:rPr>
                <w:b/>
                <w:bCs/>
                <w:kern w:val="0"/>
                <w:sz w:val="18"/>
                <w:szCs w:val="18"/>
                <w:lang w:val="en-GB" w:eastAsia="en-GB"/>
              </w:rPr>
              <w:t>TVA (19%)</w:t>
            </w:r>
          </w:p>
        </w:tc>
        <w:tc>
          <w:tcPr>
            <w:tcW w:w="1276" w:type="dxa"/>
            <w:tcBorders>
              <w:top w:val="nil"/>
              <w:left w:val="nil"/>
              <w:bottom w:val="single" w:sz="4" w:space="0" w:color="auto"/>
              <w:right w:val="single" w:sz="4" w:space="0" w:color="auto"/>
            </w:tcBorders>
            <w:shd w:val="clear" w:color="auto" w:fill="auto"/>
            <w:noWrap/>
            <w:vAlign w:val="bottom"/>
            <w:hideMark/>
          </w:tcPr>
          <w:p w14:paraId="0270368A" w14:textId="77777777" w:rsidR="008B47EE" w:rsidRPr="008B47EE" w:rsidRDefault="008B47EE" w:rsidP="008B47EE">
            <w:pPr>
              <w:jc w:val="right"/>
              <w:rPr>
                <w:b/>
                <w:bCs/>
                <w:kern w:val="0"/>
                <w:sz w:val="18"/>
                <w:szCs w:val="18"/>
                <w:lang w:val="en-GB" w:eastAsia="en-GB"/>
              </w:rPr>
            </w:pPr>
            <w:bookmarkStart w:id="6" w:name="_Hlk42247398"/>
            <w:r w:rsidRPr="008B47EE">
              <w:rPr>
                <w:b/>
                <w:bCs/>
                <w:kern w:val="0"/>
                <w:sz w:val="18"/>
                <w:szCs w:val="18"/>
                <w:lang w:val="en-GB" w:eastAsia="en-GB"/>
              </w:rPr>
              <w:t>460.126,92</w:t>
            </w:r>
            <w:bookmarkEnd w:id="6"/>
          </w:p>
        </w:tc>
      </w:tr>
      <w:tr w:rsidR="008B47EE" w:rsidRPr="008B47EE" w14:paraId="4FF72586" w14:textId="77777777" w:rsidTr="008B47EE">
        <w:trPr>
          <w:trHeight w:val="56"/>
        </w:trPr>
        <w:tc>
          <w:tcPr>
            <w:tcW w:w="7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5F09D5C" w14:textId="77777777" w:rsidR="008B47EE" w:rsidRPr="008B47EE" w:rsidRDefault="008B47EE" w:rsidP="008B47EE">
            <w:pPr>
              <w:rPr>
                <w:b/>
                <w:bCs/>
                <w:kern w:val="0"/>
                <w:sz w:val="18"/>
                <w:szCs w:val="18"/>
                <w:lang w:val="en-GB" w:eastAsia="en-GB"/>
              </w:rPr>
            </w:pPr>
            <w:r w:rsidRPr="008B47EE">
              <w:rPr>
                <w:b/>
                <w:bCs/>
                <w:kern w:val="0"/>
                <w:sz w:val="18"/>
                <w:szCs w:val="18"/>
                <w:lang w:val="en-GB" w:eastAsia="en-GB"/>
              </w:rPr>
              <w:t>VALOARE TOTALA INCLUSIV TVA (furnizare inclusiv montaj)</w:t>
            </w:r>
          </w:p>
        </w:tc>
        <w:tc>
          <w:tcPr>
            <w:tcW w:w="1276" w:type="dxa"/>
            <w:tcBorders>
              <w:top w:val="nil"/>
              <w:left w:val="nil"/>
              <w:bottom w:val="single" w:sz="4" w:space="0" w:color="auto"/>
              <w:right w:val="single" w:sz="4" w:space="0" w:color="auto"/>
            </w:tcBorders>
            <w:shd w:val="clear" w:color="auto" w:fill="auto"/>
            <w:noWrap/>
            <w:vAlign w:val="bottom"/>
            <w:hideMark/>
          </w:tcPr>
          <w:p w14:paraId="2AD1DC24" w14:textId="77777777" w:rsidR="008B47EE" w:rsidRPr="008B47EE" w:rsidRDefault="008B47EE" w:rsidP="008B47EE">
            <w:pPr>
              <w:jc w:val="right"/>
              <w:rPr>
                <w:b/>
                <w:bCs/>
                <w:kern w:val="0"/>
                <w:sz w:val="18"/>
                <w:szCs w:val="18"/>
                <w:lang w:val="en-GB" w:eastAsia="en-GB"/>
              </w:rPr>
            </w:pPr>
            <w:bookmarkStart w:id="7" w:name="_Hlk42247423"/>
            <w:r w:rsidRPr="008B47EE">
              <w:rPr>
                <w:b/>
                <w:bCs/>
                <w:kern w:val="0"/>
                <w:sz w:val="18"/>
                <w:szCs w:val="18"/>
                <w:lang w:val="en-GB" w:eastAsia="en-GB"/>
              </w:rPr>
              <w:t>2.881.847,54</w:t>
            </w:r>
            <w:bookmarkEnd w:id="7"/>
          </w:p>
        </w:tc>
      </w:tr>
    </w:tbl>
    <w:p w14:paraId="3AAADCDD" w14:textId="615D60FA" w:rsidR="00E91037" w:rsidRPr="001E13E7" w:rsidRDefault="00E91037" w:rsidP="00D9270F">
      <w:pPr>
        <w:jc w:val="both"/>
        <w:rPr>
          <w:bCs/>
          <w:color w:val="auto"/>
          <w:sz w:val="24"/>
          <w:szCs w:val="24"/>
        </w:rPr>
      </w:pPr>
    </w:p>
    <w:p w14:paraId="47E7D5D1" w14:textId="77777777"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6.  Durata contractului</w:t>
      </w:r>
      <w:r w:rsidR="00681B70" w:rsidRPr="007D4E6C">
        <w:rPr>
          <w:b/>
          <w:bCs/>
          <w:color w:val="auto"/>
          <w:sz w:val="24"/>
          <w:szCs w:val="24"/>
          <w:lang w:val="es-ES"/>
        </w:rPr>
        <w:t xml:space="preserve"> </w:t>
      </w:r>
    </w:p>
    <w:p w14:paraId="24028101" w14:textId="1F7297B7" w:rsidR="00F843D7" w:rsidRPr="007D4E6C" w:rsidRDefault="00840A37" w:rsidP="005B04F8">
      <w:pPr>
        <w:pStyle w:val="DefaultText2"/>
        <w:ind w:firstLine="567"/>
        <w:jc w:val="both"/>
        <w:rPr>
          <w:szCs w:val="24"/>
          <w:lang w:val="it-IT"/>
        </w:rPr>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7D4E6C">
        <w:rPr>
          <w:szCs w:val="24"/>
          <w:lang w:val="it-IT"/>
        </w:rPr>
        <w:t xml:space="preserve">la data </w:t>
      </w:r>
      <w:r w:rsidR="007D4E6C" w:rsidRPr="005F2A40">
        <w:t>semnării acestuia de către ambele părți</w:t>
      </w:r>
      <w:r w:rsidR="007D4E6C" w:rsidRPr="007D4E6C">
        <w:t>.</w:t>
      </w:r>
    </w:p>
    <w:p w14:paraId="0F1BC12F" w14:textId="77777777" w:rsidR="002360AF" w:rsidRPr="0037662F" w:rsidRDefault="002360AF" w:rsidP="005B04F8">
      <w:pPr>
        <w:pStyle w:val="DefaultText2"/>
        <w:ind w:firstLine="567"/>
        <w:jc w:val="both"/>
        <w:rPr>
          <w:szCs w:val="24"/>
          <w:lang w:val="it-IT"/>
        </w:rPr>
      </w:pP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7. Executarea contractului</w:t>
      </w:r>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7.1. Executarea contractului încep</w:t>
      </w:r>
      <w:r w:rsidR="004160B4" w:rsidRPr="004359A4">
        <w:rPr>
          <w:bCs/>
          <w:color w:val="auto"/>
          <w:sz w:val="24"/>
          <w:szCs w:val="24"/>
          <w:lang w:val="es-ES"/>
        </w:rPr>
        <w:t xml:space="preserve">e la data de semnării acestuia </w:t>
      </w:r>
      <w:r w:rsidRPr="004359A4">
        <w:rPr>
          <w:bCs/>
          <w:color w:val="auto"/>
          <w:sz w:val="24"/>
          <w:szCs w:val="24"/>
          <w:lang w:val="es-ES"/>
        </w:rPr>
        <w:t xml:space="preserve">de către ambele părţi semnatare. </w:t>
      </w:r>
    </w:p>
    <w:p w14:paraId="56E801C8" w14:textId="77777777" w:rsidR="00E7445C" w:rsidRDefault="00E7445C"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8.  Documentele contractului</w:t>
      </w:r>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8.1. Documentele contractului sunt:</w:t>
      </w:r>
    </w:p>
    <w:p w14:paraId="54F9288E" w14:textId="77777777"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60A3C85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0648E183" w14:textId="77777777" w:rsidR="00347EF6" w:rsidRDefault="00347EF6" w:rsidP="00347EF6">
      <w:pPr>
        <w:overflowPunct w:val="0"/>
        <w:autoSpaceDE w:val="0"/>
        <w:autoSpaceDN w:val="0"/>
        <w:adjustRightInd w:val="0"/>
        <w:jc w:val="both"/>
        <w:textAlignment w:val="baseline"/>
        <w:rPr>
          <w:b/>
          <w:bCs/>
          <w:color w:val="auto"/>
          <w:sz w:val="24"/>
          <w:szCs w:val="24"/>
          <w:lang w:val="es-ES"/>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Obligaţiile principale ale Furnizorului</w:t>
      </w:r>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Furnizorul răspunde de calitatea produselor livrate conform certificatelor de calitate</w:t>
      </w:r>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r w:rsidR="00542554" w:rsidRPr="004359A4">
        <w:rPr>
          <w:bCs/>
          <w:color w:val="auto"/>
          <w:sz w:val="24"/>
          <w:szCs w:val="24"/>
          <w:lang w:val="fr-FR"/>
        </w:rPr>
        <w:t>Furnizorul</w:t>
      </w:r>
      <w:r w:rsidR="00542554" w:rsidRPr="004359A4">
        <w:rPr>
          <w:color w:val="auto"/>
          <w:sz w:val="24"/>
          <w:szCs w:val="24"/>
          <w:lang w:val="pt-BR"/>
        </w:rPr>
        <w:t xml:space="preserve"> se obligă să despăgubească Achizitorul împotriva oricăror:</w:t>
      </w:r>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77777777"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Obligaţiile principale ale Achizitorului</w:t>
      </w:r>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Achizitorul se obligă să recepționeze produsele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Achizitorul se obligă să plătească preţul produselor către Furnizor în termen de </w:t>
      </w:r>
      <w:r w:rsidRPr="00855E4C">
        <w:rPr>
          <w:color w:val="auto"/>
          <w:sz w:val="24"/>
          <w:szCs w:val="24"/>
          <w:lang w:val="es-ES"/>
        </w:rPr>
        <w:t>30 zile lucrătoare de la înregistrarea facturii la Achizitor.</w:t>
      </w:r>
    </w:p>
    <w:p w14:paraId="3B32CBA9" w14:textId="77777777"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Achizitorul se obligă să predea </w:t>
      </w:r>
      <w:r w:rsidR="00107487" w:rsidRPr="004359A4">
        <w:rPr>
          <w:color w:val="auto"/>
          <w:sz w:val="24"/>
          <w:szCs w:val="24"/>
          <w:lang w:val="es-ES"/>
        </w:rPr>
        <w:t>amplasamentele Furnizorului</w:t>
      </w:r>
      <w:r w:rsidRPr="004359A4">
        <w:rPr>
          <w:color w:val="auto"/>
          <w:sz w:val="24"/>
          <w:szCs w:val="24"/>
          <w:lang w:val="es-ES"/>
        </w:rPr>
        <w:t xml:space="preserve"> pe bază de proces</w:t>
      </w:r>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primire.</w:t>
      </w:r>
      <w:r w:rsidRPr="004359A4">
        <w:rPr>
          <w:color w:val="auto"/>
          <w:sz w:val="24"/>
          <w:szCs w:val="24"/>
          <w:lang w:val="es-ES"/>
        </w:rPr>
        <w:t xml:space="preserve"> </w:t>
      </w: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r w:rsidRPr="004359A4">
        <w:rPr>
          <w:b/>
          <w:bCs/>
          <w:color w:val="auto"/>
          <w:sz w:val="24"/>
          <w:szCs w:val="24"/>
          <w:lang w:val="es-ES"/>
        </w:rPr>
        <w:t>Sancţiuni pentru neîndeplinirea culpabilă a obligaţiilor</w:t>
      </w:r>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.1. În cazul în care, din vina sa exclusivă, Furnizorul întarzie să-şi îndeplinească obligaţiile asumate prin prezentul contract, acesta are obligaţia de a plăti ca penalităţi o sumă echivalentă cu 0,1 % din valoarea  contractului, pentru fiecare zi de întârziere, pâna la indeplinirea obligatiilor.</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În cazul în care Achizitorul nu onorează facturile in termenul contractual prevazut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.3, acesta are obligatia de a plati, ca penalitati, o suma echivalenta de 0,1 % din plata neefectuata, pentru fiecare zi de intarziere, pana la indeplinirea efectiva a obligatiilor.</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lastRenderedPageBreak/>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.4. Nerespectarea obligaţiilor asumate prin prezentul contract de către Furnizor, în mod culpabil şi repetat, dă dreptul Achizitorului de a considera contractul de drept reziliat şi de a pretinde plata de daune-interese.</w:t>
      </w:r>
    </w:p>
    <w:p w14:paraId="4C7ACD48" w14:textId="56C85D1E"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Achizitorul îşi rezervă dreptul de a </w:t>
      </w:r>
      <w:r w:rsidR="00210FD7" w:rsidRPr="004359A4">
        <w:rPr>
          <w:bCs/>
          <w:color w:val="auto"/>
          <w:sz w:val="24"/>
          <w:szCs w:val="24"/>
          <w:lang w:val="es-ES"/>
        </w:rPr>
        <w:t>denunța unilateral</w:t>
      </w:r>
      <w:r w:rsidRPr="004359A4">
        <w:rPr>
          <w:bCs/>
          <w:color w:val="auto"/>
          <w:sz w:val="24"/>
          <w:szCs w:val="24"/>
          <w:lang w:val="es-ES"/>
        </w:rPr>
        <w:t xml:space="preserve"> contract</w:t>
      </w:r>
      <w:r w:rsidR="00210FD7" w:rsidRPr="004359A4">
        <w:rPr>
          <w:bCs/>
          <w:color w:val="auto"/>
          <w:sz w:val="24"/>
          <w:szCs w:val="24"/>
          <w:lang w:val="es-ES"/>
        </w:rPr>
        <w:t>ul</w:t>
      </w:r>
      <w:r w:rsidRPr="004359A4">
        <w:rPr>
          <w:bCs/>
          <w:color w:val="auto"/>
          <w:sz w:val="24"/>
          <w:szCs w:val="24"/>
          <w:lang w:val="es-ES"/>
        </w:rPr>
        <w:t xml:space="preserve">, printr-o notificare scrisă adresată Furnizorului, fără nici o compensaţie, </w:t>
      </w:r>
      <w:r w:rsidRPr="004359A4">
        <w:rPr>
          <w:color w:val="auto"/>
          <w:sz w:val="24"/>
          <w:szCs w:val="24"/>
          <w:lang w:val="es-ES"/>
        </w:rPr>
        <w:t>dacă acesta din urmă este în stare de faliment, precum şi în caz de fuziune a Furnizorului cu o alta societate, fuziune în urma căreia Furnizorul, ca societate comercială, urmează să nu mai existe</w:t>
      </w:r>
      <w:r w:rsidRPr="004359A4">
        <w:rPr>
          <w:color w:val="auto"/>
          <w:sz w:val="24"/>
          <w:szCs w:val="24"/>
          <w:lang w:val="pt-BR"/>
        </w:rPr>
        <w:t xml:space="preserve"> sau în cazul reducerii fondurilor alocate pentru realizarea Contractului. </w:t>
      </w:r>
      <w:r w:rsidRPr="004359A4">
        <w:rPr>
          <w:bCs/>
          <w:color w:val="auto"/>
          <w:sz w:val="24"/>
          <w:szCs w:val="24"/>
          <w:lang w:val="es-ES"/>
        </w:rPr>
        <w:t>În acest caz, Furnizorul are dreptul de a pretinde numai plata corespunzătoare pentru partea din contract îndeplinită până la data denunţării unilaterale a contractului.</w:t>
      </w:r>
    </w:p>
    <w:p w14:paraId="5FA92B2D" w14:textId="77777777" w:rsidR="005F2A40" w:rsidRDefault="005F2A40" w:rsidP="005B04F8">
      <w:pPr>
        <w:ind w:firstLine="567"/>
        <w:jc w:val="both"/>
        <w:rPr>
          <w:bCs/>
          <w:color w:val="auto"/>
          <w:sz w:val="24"/>
          <w:szCs w:val="24"/>
          <w:lang w:val="es-ES"/>
        </w:rPr>
      </w:pPr>
    </w:p>
    <w:p w14:paraId="1E221488" w14:textId="0B25214D" w:rsidR="00542554" w:rsidRDefault="00542554" w:rsidP="007D30DC">
      <w:pPr>
        <w:ind w:firstLine="567"/>
        <w:jc w:val="both"/>
        <w:rPr>
          <w:b/>
          <w:bCs/>
          <w:color w:val="auto"/>
          <w:sz w:val="24"/>
          <w:szCs w:val="24"/>
          <w:lang w:val="fr-FR"/>
        </w:rPr>
      </w:pPr>
      <w:r w:rsidRPr="004359A4">
        <w:rPr>
          <w:b/>
          <w:bCs/>
          <w:color w:val="auto"/>
          <w:sz w:val="24"/>
          <w:szCs w:val="24"/>
          <w:lang w:val="fr-FR"/>
        </w:rPr>
        <w:t>Clauze specifice</w:t>
      </w:r>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8"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8"/>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.3. Garan</w:t>
      </w:r>
      <w:r w:rsidR="005565F8" w:rsidRPr="00B87C00">
        <w:rPr>
          <w:color w:val="auto"/>
          <w:kern w:val="0"/>
          <w:sz w:val="24"/>
          <w:szCs w:val="24"/>
          <w:lang w:val="es-ES"/>
        </w:rPr>
        <w:t xml:space="preserve">ţia de bună execuţie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Achizitorul are dreptul de a emite pretenţii asupra garanţiei de bună execuţie, în limita prejudiciului creat, dacă </w:t>
      </w:r>
      <w:r w:rsidR="00B87C00" w:rsidRPr="00B87C00">
        <w:rPr>
          <w:color w:val="auto"/>
          <w:kern w:val="0"/>
          <w:sz w:val="24"/>
          <w:szCs w:val="24"/>
          <w:lang w:val="fr-FR"/>
        </w:rPr>
        <w:t>Furnizorul</w:t>
      </w:r>
      <w:r w:rsidR="005565F8" w:rsidRPr="00B87C00">
        <w:rPr>
          <w:color w:val="auto"/>
          <w:kern w:val="0"/>
          <w:sz w:val="24"/>
          <w:szCs w:val="24"/>
          <w:lang w:val="fr-FR"/>
        </w:rPr>
        <w:t xml:space="preserve"> nu îşi îndeplineşte obligaţiile asumate prin prezentul Contract. Anterior emiterii unei pretenţii asupra garanţiei de bună execuţie, Achizitorul are obligaţia de a notifica acest lucru </w:t>
      </w:r>
      <w:r w:rsidR="00B87C00" w:rsidRPr="00B87C00">
        <w:rPr>
          <w:color w:val="auto"/>
          <w:kern w:val="0"/>
          <w:sz w:val="24"/>
          <w:szCs w:val="24"/>
          <w:lang w:val="fr-FR"/>
        </w:rPr>
        <w:t>Furnizorul</w:t>
      </w:r>
      <w:r w:rsidR="005565F8" w:rsidRPr="00B87C00">
        <w:rPr>
          <w:color w:val="auto"/>
          <w:kern w:val="0"/>
          <w:sz w:val="24"/>
          <w:szCs w:val="24"/>
          <w:lang w:val="fr-FR"/>
        </w:rPr>
        <w:t>ui, precizând totodată obligaţiile care nu au fost respectate.</w:t>
      </w:r>
    </w:p>
    <w:p w14:paraId="65345A0B" w14:textId="0524F183"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7551E908" w14:textId="77777777" w:rsidR="005F2A40" w:rsidRDefault="005F2A40"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Recepţie, inspecţii şi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.1. Achizitorul, prin reprezentantul său, are dreptul de a inspecta şi/sau de a testa Produsele pentru a verifica conformitatea lor cu certificatul de calitate.</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.2. Recepţia, inspectarea şi testarea se vor face de către Achizitor la livrarea Produselor.</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.3. Dacă vreunul din Produsele inspectate sau testate nu corespunde cu certificatele de calitate, Achizitorul are dreptul să îl respingă, iar Furnizorul are obligaţia de a înlocui Produsele refuzate fără a modifica preţul contractului.</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.4. Dreptul Achizitorului de a inspecta, testa şi, dacă este necesar, de a respinge nu va fi limitat sau amânat datorită faptului că Produsele au fost inspectate şi testate de Furnizor, cu sau fără participarea unui reprezentant al Achizitorului, anterior livrării acestora.</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.5. Prevederile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.3 nu îl vor absolvi pe Furnizor de obligaţia asumării garanţiilor sau altor obligaţii prevăzute în contract.</w:t>
      </w:r>
    </w:p>
    <w:p w14:paraId="325F08DF" w14:textId="77777777"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.6. Recepţia cantitativă s</w:t>
      </w:r>
      <w:r w:rsidR="00CB72F1">
        <w:rPr>
          <w:bCs/>
          <w:color w:val="auto"/>
          <w:kern w:val="0"/>
          <w:sz w:val="24"/>
          <w:szCs w:val="24"/>
          <w:lang w:val="es-ES" w:eastAsia="en-US"/>
        </w:rPr>
        <w:t>e va face la destinatia finala.</w:t>
      </w:r>
    </w:p>
    <w:p w14:paraId="02E4283F" w14:textId="6265CBD2" w:rsidR="00E0266D" w:rsidRDefault="00E0266D" w:rsidP="005B04F8">
      <w:pPr>
        <w:overflowPunct w:val="0"/>
        <w:autoSpaceDE w:val="0"/>
        <w:autoSpaceDN w:val="0"/>
        <w:adjustRightInd w:val="0"/>
        <w:ind w:firstLine="567"/>
        <w:rPr>
          <w:bCs/>
          <w:color w:val="auto"/>
          <w:kern w:val="0"/>
          <w:sz w:val="24"/>
          <w:szCs w:val="24"/>
          <w:lang w:val="es-ES" w:eastAsia="en-US"/>
        </w:rPr>
      </w:pP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Livrarea şi documentele care însoţesc produsele</w:t>
      </w:r>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Furnizorul are obligaţia de a livra produsele in  termenul convenit la clauza  6.1. Livrarea poate să fie făcută în </w:t>
      </w:r>
      <w:r w:rsidRPr="007E5935">
        <w:rPr>
          <w:bCs/>
          <w:color w:val="auto"/>
          <w:kern w:val="0"/>
          <w:sz w:val="24"/>
          <w:szCs w:val="24"/>
          <w:lang w:val="es-ES" w:eastAsia="en-US"/>
        </w:rPr>
        <w:t>loturi.</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Furnizorul </w:t>
      </w:r>
      <w:r w:rsidRPr="00516561">
        <w:rPr>
          <w:bCs/>
          <w:color w:val="auto"/>
          <w:kern w:val="0"/>
          <w:sz w:val="24"/>
          <w:szCs w:val="24"/>
          <w:lang w:val="es-ES" w:eastAsia="en-US"/>
        </w:rPr>
        <w:t>va transmite Achizitorului documentele care însoţesc produsele:</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certificat de calitate </w:t>
      </w:r>
      <w:r w:rsidR="00292867" w:rsidRPr="00292867">
        <w:rPr>
          <w:color w:val="auto"/>
          <w:spacing w:val="-1"/>
          <w:kern w:val="0"/>
          <w:sz w:val="24"/>
          <w:szCs w:val="24"/>
          <w:lang w:val="es-ES" w:eastAsia="en-US"/>
        </w:rPr>
        <w:t>a produselor</w:t>
      </w:r>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lastRenderedPageBreak/>
        <w:t>- certifíca</w:t>
      </w:r>
      <w:r w:rsidR="007D4800" w:rsidRPr="00292867">
        <w:rPr>
          <w:bCs/>
          <w:color w:val="auto"/>
          <w:kern w:val="0"/>
          <w:sz w:val="24"/>
          <w:szCs w:val="24"/>
          <w:lang w:val="es-ES" w:eastAsia="en-US"/>
        </w:rPr>
        <w:t xml:space="preserve">t de garantie </w:t>
      </w:r>
      <w:r w:rsidR="00292867">
        <w:rPr>
          <w:bCs/>
          <w:color w:val="auto"/>
          <w:kern w:val="0"/>
          <w:sz w:val="24"/>
          <w:szCs w:val="24"/>
          <w:lang w:val="es-ES" w:eastAsia="en-US"/>
        </w:rPr>
        <w:t xml:space="preserve">a </w:t>
      </w:r>
      <w:r w:rsidR="00516561" w:rsidRPr="00292867">
        <w:rPr>
          <w:bCs/>
          <w:color w:val="auto"/>
          <w:sz w:val="24"/>
          <w:szCs w:val="24"/>
          <w:lang w:val="es-ES"/>
        </w:rPr>
        <w:t>produse</w:t>
      </w:r>
      <w:r w:rsidR="00292867">
        <w:rPr>
          <w:bCs/>
          <w:color w:val="auto"/>
          <w:sz w:val="24"/>
          <w:szCs w:val="24"/>
          <w:lang w:val="es-ES"/>
        </w:rPr>
        <w:t>lor</w:t>
      </w:r>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fisa tehnica a produsului</w:t>
      </w:r>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77777777"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.3. Certificarea de către Achizitor a faptului că produsele au fost livrate partial sau total se face după recepţie, prin semnarea de primire de către reprezentantul autorizat al acestuia pe documentele emise de Furnizor pentru livrare.</w:t>
      </w:r>
    </w:p>
    <w:p w14:paraId="32BD45B6" w14:textId="77777777" w:rsidR="00516561" w:rsidRDefault="00516561"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Perioada de garanţie acordată produselor</w:t>
      </w:r>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.1. Furnizorul are obligatia de a garanta ca produsele furnizate prin contract nu vor avea nici un defect ca urmare a materialelor, manoperei, sau oricarei alte actiuni sau omisiuni a Furnizorului si ca acestea vor putea fi folosite in conditii normale.</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.2. Perioada de garantie acordata produselor de catre Furnizor este cea declarata in certificatul de garantie al produsului.</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62453C1C" w14:textId="6C1C567A"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47398AFA" w14:textId="7DC4A1A8" w:rsidR="00CC63A7" w:rsidRPr="00D44369" w:rsidRDefault="00CC63A7" w:rsidP="00CC63A7">
      <w:pPr>
        <w:jc w:val="both"/>
        <w:rPr>
          <w:b/>
          <w:bCs/>
          <w:color w:val="auto"/>
          <w:kern w:val="0"/>
          <w:sz w:val="24"/>
          <w:szCs w:val="24"/>
          <w:lang w:val="pt-BR" w:eastAsia="en-US"/>
        </w:rPr>
      </w:pPr>
      <w:r w:rsidRPr="00D44369">
        <w:rPr>
          <w:b/>
          <w:bCs/>
          <w:color w:val="auto"/>
          <w:kern w:val="0"/>
          <w:sz w:val="24"/>
          <w:szCs w:val="24"/>
          <w:lang w:val="pt-BR" w:eastAsia="en-US"/>
        </w:rPr>
        <w:t xml:space="preserve">          </w:t>
      </w:r>
      <w:r w:rsidR="00D44369" w:rsidRPr="00D44369">
        <w:rPr>
          <w:b/>
          <w:bCs/>
          <w:color w:val="auto"/>
          <w:kern w:val="0"/>
          <w:sz w:val="24"/>
          <w:szCs w:val="24"/>
          <w:lang w:val="pt-BR" w:eastAsia="en-US"/>
        </w:rPr>
        <w:t>16</w:t>
      </w:r>
      <w:r w:rsidRPr="00D44369">
        <w:rPr>
          <w:b/>
          <w:bCs/>
          <w:color w:val="auto"/>
          <w:kern w:val="0"/>
          <w:sz w:val="24"/>
          <w:szCs w:val="24"/>
          <w:lang w:val="pt-BR" w:eastAsia="en-US"/>
        </w:rPr>
        <w:t>. Modalităţi de plata</w:t>
      </w:r>
    </w:p>
    <w:p w14:paraId="05956361" w14:textId="7990F8DA" w:rsidR="00CC63A7" w:rsidRPr="00D44369" w:rsidRDefault="00D44369" w:rsidP="00D44369">
      <w:pPr>
        <w:overflowPunct w:val="0"/>
        <w:autoSpaceDE w:val="0"/>
        <w:autoSpaceDN w:val="0"/>
        <w:adjustRightInd w:val="0"/>
        <w:jc w:val="both"/>
        <w:textAlignment w:val="baseline"/>
        <w:rPr>
          <w:color w:val="auto"/>
          <w:kern w:val="0"/>
          <w:sz w:val="24"/>
          <w:szCs w:val="24"/>
          <w:lang w:val="pt-BR" w:eastAsia="en-US"/>
        </w:rPr>
      </w:pPr>
      <w:r w:rsidRPr="00D44369">
        <w:rPr>
          <w:color w:val="auto"/>
          <w:kern w:val="0"/>
          <w:sz w:val="24"/>
          <w:szCs w:val="24"/>
          <w:lang w:val="pt-BR" w:eastAsia="en-US"/>
        </w:rPr>
        <w:t xml:space="preserve">          16</w:t>
      </w:r>
      <w:r w:rsidR="00CC63A7" w:rsidRPr="00D44369">
        <w:rPr>
          <w:color w:val="auto"/>
          <w:kern w:val="0"/>
          <w:sz w:val="24"/>
          <w:szCs w:val="24"/>
          <w:lang w:val="pt-BR" w:eastAsia="en-US"/>
        </w:rPr>
        <w:t>.1.</w:t>
      </w:r>
      <w:r w:rsidRPr="00D44369">
        <w:rPr>
          <w:color w:val="auto"/>
          <w:kern w:val="0"/>
          <w:sz w:val="24"/>
          <w:szCs w:val="24"/>
          <w:lang w:val="pt-BR" w:eastAsia="en-US"/>
        </w:rPr>
        <w:t xml:space="preserve"> </w:t>
      </w:r>
      <w:r w:rsidR="00CC63A7" w:rsidRPr="00D44369">
        <w:rPr>
          <w:color w:val="auto"/>
          <w:kern w:val="0"/>
          <w:sz w:val="24"/>
          <w:szCs w:val="24"/>
          <w:lang w:val="pt-BR" w:eastAsia="en-US"/>
        </w:rPr>
        <w:t>Achizitorul are obligaţia de a efectua plata în termen de maxim 30 zile de la momentul primirii (inregistrarii) facturii, catre fiecare asociat, in mod direct, in conturile acestora deschise la Trezorerie, dupa cum urmeaza:</w:t>
      </w:r>
    </w:p>
    <w:p w14:paraId="4F122973" w14:textId="6BF7BCA6" w:rsidR="00CC63A7" w:rsidRPr="001C1857" w:rsidRDefault="00E93CB3" w:rsidP="00E93CB3">
      <w:pPr>
        <w:overflowPunct w:val="0"/>
        <w:autoSpaceDE w:val="0"/>
        <w:autoSpaceDN w:val="0"/>
        <w:adjustRightInd w:val="0"/>
        <w:ind w:firstLine="708"/>
        <w:jc w:val="both"/>
        <w:textAlignment w:val="baseline"/>
        <w:rPr>
          <w:color w:val="auto"/>
          <w:kern w:val="0"/>
          <w:sz w:val="24"/>
          <w:szCs w:val="24"/>
          <w:lang w:eastAsia="en-US"/>
        </w:rPr>
      </w:pPr>
      <w:r w:rsidRPr="001C1857">
        <w:rPr>
          <w:color w:val="auto"/>
          <w:kern w:val="0"/>
          <w:sz w:val="24"/>
          <w:szCs w:val="24"/>
          <w:lang w:val="en-US" w:eastAsia="en-US"/>
        </w:rPr>
        <w:t>a)</w:t>
      </w:r>
      <w:r w:rsidR="00CC63A7" w:rsidRPr="001C1857">
        <w:rPr>
          <w:b/>
          <w:color w:val="auto"/>
          <w:kern w:val="0"/>
          <w:sz w:val="24"/>
          <w:szCs w:val="24"/>
          <w:lang w:val="en-US" w:eastAsia="en-US"/>
        </w:rPr>
        <w:t xml:space="preserve">Asocierea </w:t>
      </w:r>
      <w:r w:rsidR="00CC63A7" w:rsidRPr="001C1857">
        <w:rPr>
          <w:b/>
          <w:bCs/>
          <w:color w:val="auto"/>
          <w:kern w:val="0"/>
          <w:sz w:val="24"/>
          <w:szCs w:val="24"/>
          <w:lang w:val="en-US" w:eastAsia="en-US"/>
        </w:rPr>
        <w:t>MAKSAN TECHNO GRUP S.R.L.</w:t>
      </w:r>
      <w:r w:rsidR="00855E4C" w:rsidRPr="001C1857">
        <w:rPr>
          <w:b/>
          <w:bCs/>
          <w:color w:val="auto"/>
          <w:kern w:val="0"/>
          <w:sz w:val="24"/>
          <w:szCs w:val="24"/>
          <w:lang w:val="en-US" w:eastAsia="en-US"/>
        </w:rPr>
        <w:t xml:space="preserve"> </w:t>
      </w:r>
      <w:r w:rsidR="00CC63A7" w:rsidRPr="001C1857">
        <w:rPr>
          <w:b/>
          <w:color w:val="auto"/>
          <w:kern w:val="0"/>
          <w:sz w:val="24"/>
          <w:szCs w:val="24"/>
          <w:lang w:val="en-US" w:eastAsia="en-US"/>
        </w:rPr>
        <w:t>(Lider asociere)</w:t>
      </w:r>
      <w:r w:rsidR="00855E4C" w:rsidRPr="001C1857">
        <w:rPr>
          <w:b/>
          <w:color w:val="auto"/>
          <w:kern w:val="0"/>
          <w:sz w:val="24"/>
          <w:szCs w:val="24"/>
          <w:lang w:val="en-US" w:eastAsia="en-US"/>
        </w:rPr>
        <w:t xml:space="preserve"> </w:t>
      </w:r>
      <w:r w:rsidR="00CC63A7" w:rsidRPr="001C1857">
        <w:rPr>
          <w:color w:val="auto"/>
          <w:kern w:val="0"/>
          <w:sz w:val="24"/>
          <w:szCs w:val="24"/>
          <w:lang w:val="en-US" w:eastAsia="en-US"/>
        </w:rPr>
        <w:t>-</w:t>
      </w:r>
      <w:r w:rsidR="00855E4C" w:rsidRPr="001C1857">
        <w:rPr>
          <w:color w:val="auto"/>
          <w:kern w:val="0"/>
          <w:sz w:val="24"/>
          <w:szCs w:val="24"/>
          <w:lang w:eastAsia="en-US"/>
        </w:rPr>
        <w:t xml:space="preserve"> </w:t>
      </w:r>
      <w:r w:rsidR="0017568A">
        <w:rPr>
          <w:color w:val="auto"/>
          <w:kern w:val="0"/>
          <w:sz w:val="24"/>
          <w:szCs w:val="24"/>
          <w:lang w:eastAsia="en-US"/>
        </w:rPr>
        <w:t>..........................</w:t>
      </w:r>
      <w:r w:rsidR="00CC63A7" w:rsidRPr="001C1857">
        <w:rPr>
          <w:color w:val="auto"/>
          <w:kern w:val="0"/>
          <w:sz w:val="24"/>
          <w:szCs w:val="24"/>
          <w:lang w:eastAsia="en-US"/>
        </w:rPr>
        <w:t>;</w:t>
      </w:r>
    </w:p>
    <w:p w14:paraId="06CCF6E0" w14:textId="5F2D5E26" w:rsidR="00CC63A7" w:rsidRPr="001C1857" w:rsidRDefault="00CC63A7" w:rsidP="00CC63A7">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1C1857">
        <w:rPr>
          <w:color w:val="auto"/>
          <w:kern w:val="0"/>
          <w:sz w:val="24"/>
          <w:szCs w:val="24"/>
          <w:lang w:val="en-US" w:eastAsia="en-US"/>
        </w:rPr>
        <w:t xml:space="preserve">b) </w:t>
      </w:r>
      <w:r w:rsidRPr="001C1857">
        <w:rPr>
          <w:b/>
          <w:bCs/>
          <w:color w:val="auto"/>
          <w:kern w:val="0"/>
          <w:sz w:val="24"/>
          <w:szCs w:val="24"/>
          <w:lang w:val="en-US" w:eastAsia="en-US"/>
        </w:rPr>
        <w:t xml:space="preserve">BELMAR PROD S.R.L. </w:t>
      </w:r>
      <w:r w:rsidRPr="001C1857">
        <w:rPr>
          <w:color w:val="auto"/>
          <w:kern w:val="0"/>
          <w:sz w:val="24"/>
          <w:szCs w:val="24"/>
          <w:lang w:val="en-US" w:eastAsia="en-US"/>
        </w:rPr>
        <w:t xml:space="preserve">(Asociat 1) - </w:t>
      </w:r>
      <w:r w:rsidR="0017568A">
        <w:rPr>
          <w:color w:val="auto"/>
          <w:kern w:val="0"/>
          <w:sz w:val="24"/>
          <w:szCs w:val="24"/>
          <w:lang w:eastAsia="en-US"/>
        </w:rPr>
        <w:t>....................</w:t>
      </w:r>
      <w:r w:rsidR="007D4E6C" w:rsidRPr="001C1857">
        <w:rPr>
          <w:color w:val="auto"/>
          <w:kern w:val="0"/>
          <w:sz w:val="24"/>
          <w:szCs w:val="24"/>
          <w:shd w:val="clear" w:color="auto" w:fill="FFFFFF"/>
          <w:lang w:val="en-US" w:eastAsia="en-US"/>
        </w:rPr>
        <w:t>;</w:t>
      </w:r>
    </w:p>
    <w:p w14:paraId="755D0A97" w14:textId="433523E4" w:rsidR="007D4E6C" w:rsidRPr="001C1857" w:rsidRDefault="007D4E6C" w:rsidP="007D4E6C">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1C1857">
        <w:rPr>
          <w:color w:val="auto"/>
          <w:kern w:val="0"/>
          <w:sz w:val="24"/>
          <w:szCs w:val="24"/>
          <w:lang w:val="en-US" w:eastAsia="en-US"/>
        </w:rPr>
        <w:t xml:space="preserve">c) </w:t>
      </w:r>
      <w:r w:rsidRPr="001C1857">
        <w:rPr>
          <w:b/>
          <w:bCs/>
          <w:color w:val="auto"/>
          <w:kern w:val="0"/>
          <w:sz w:val="24"/>
          <w:szCs w:val="24"/>
          <w:lang w:val="en-US" w:eastAsia="en-US"/>
        </w:rPr>
        <w:t xml:space="preserve">MEGASTOL ENERGY S.R.L. </w:t>
      </w:r>
      <w:r w:rsidRPr="001C1857">
        <w:rPr>
          <w:color w:val="auto"/>
          <w:kern w:val="0"/>
          <w:sz w:val="24"/>
          <w:szCs w:val="24"/>
          <w:lang w:val="en-US" w:eastAsia="en-US"/>
        </w:rPr>
        <w:t xml:space="preserve">(Asociat 2) </w:t>
      </w:r>
      <w:r w:rsidR="0017568A">
        <w:rPr>
          <w:color w:val="auto"/>
          <w:kern w:val="0"/>
          <w:sz w:val="24"/>
          <w:szCs w:val="24"/>
          <w:lang w:val="en-US" w:eastAsia="en-US"/>
        </w:rPr>
        <w:t>……………………</w:t>
      </w:r>
      <w:r w:rsidRPr="001C1857">
        <w:rPr>
          <w:color w:val="auto"/>
          <w:kern w:val="0"/>
          <w:sz w:val="24"/>
          <w:szCs w:val="24"/>
          <w:shd w:val="clear" w:color="auto" w:fill="FFFFFF"/>
          <w:lang w:val="en-US" w:eastAsia="en-US"/>
        </w:rPr>
        <w:t>.</w:t>
      </w:r>
    </w:p>
    <w:p w14:paraId="06C7C20D" w14:textId="44FCE66C"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Incetarea. Rezilierea Contractului</w:t>
      </w:r>
    </w:p>
    <w:p w14:paraId="386C2897" w14:textId="3CAFB854"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Contractul încetează la expirarea duratei prevăzute in prezentul contract, dacă nu a fost prelungită prin Act Adiţional semnat de ambele părţi.</w:t>
      </w:r>
    </w:p>
    <w:p w14:paraId="285E07B7" w14:textId="304D9005"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.2. Contractul poate înceta înainte de expirarea termenului stipulat de părţi, prin acordul ambelor părţi.</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Contractul inceteaza prin realizarea obiectului sau.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.4. În cazul în care una din părţi nu respectă obligaţiile prevăzute de prezentul Contract, acesta va fi reziliat de plin drept, fără a fi nevoie de somaţia, notificarea sau punerea în întârziere a debitorului obligaţiei neexecutate sau de intervenţia instanţei de judecata. Această clauză nu înlătură dreptul Achizitorului de a cere executarea silită a obligaţiilor neîndeplinite de către Furnizor.</w:t>
      </w:r>
    </w:p>
    <w:p w14:paraId="7FCD56A9" w14:textId="6304972B"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cazul in care Contractul este reziliat de plin drept din vina Furnizorului, Achizitorul este indreptatit de a pretinde daune interese. </w:t>
      </w:r>
    </w:p>
    <w:p w14:paraId="03827DBF" w14:textId="77777777" w:rsidR="00E0266D" w:rsidRPr="00F406C2" w:rsidRDefault="00E0266D" w:rsidP="005B04F8">
      <w:pPr>
        <w:overflowPunct w:val="0"/>
        <w:autoSpaceDE w:val="0"/>
        <w:autoSpaceDN w:val="0"/>
        <w:adjustRightInd w:val="0"/>
        <w:ind w:firstLine="567"/>
        <w:jc w:val="both"/>
        <w:rPr>
          <w:color w:val="auto"/>
          <w:kern w:val="0"/>
          <w:sz w:val="24"/>
          <w:szCs w:val="24"/>
          <w:lang w:val="en-US" w:eastAsia="en-US"/>
        </w:rPr>
      </w:pP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Ajustarea preţului contractului</w:t>
      </w:r>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r w:rsidR="001E7F63" w:rsidRPr="001E7F63">
        <w:rPr>
          <w:color w:val="auto"/>
          <w:kern w:val="0"/>
          <w:sz w:val="24"/>
          <w:szCs w:val="24"/>
          <w:shd w:val="clear" w:color="auto" w:fill="FFFFFF"/>
          <w:lang w:val="en-US" w:eastAsia="en-US"/>
        </w:rPr>
        <w:t>Preturile unitare ale contractului vor putea fi ajustate, in conformitate cu prevederile art. 221 din Legea nr. 98/2016, cu modificarile si completarile ulterioare, coroborate cu prevederile Instructiunilor presedintelui A.N.A.P. nr. 2/2018 si nr. 1/2019, prin urmatoarele modalitati:</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r w:rsidR="001E7F63" w:rsidRPr="001E7F63">
        <w:rPr>
          <w:color w:val="auto"/>
          <w:kern w:val="0"/>
          <w:sz w:val="24"/>
          <w:szCs w:val="24"/>
          <w:u w:val="single"/>
          <w:shd w:val="clear" w:color="auto" w:fill="FFFFFF"/>
          <w:lang w:val="en-US" w:eastAsia="en-US"/>
        </w:rPr>
        <w:t>A)    Ajustarea prin revizuirea preţului contractului</w:t>
      </w:r>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realizează prin aplicarea la contravaloarea produselor furnizate de către contractant în </w:t>
      </w:r>
      <w:r w:rsidR="001E7F63" w:rsidRPr="001E7F63">
        <w:rPr>
          <w:color w:val="auto"/>
          <w:kern w:val="0"/>
          <w:sz w:val="24"/>
          <w:szCs w:val="24"/>
          <w:shd w:val="clear" w:color="auto" w:fill="FFFFFF"/>
          <w:lang w:val="en-US" w:eastAsia="en-US"/>
        </w:rPr>
        <w:lastRenderedPageBreak/>
        <w:t>conformitate cu obligaţiile contractuale, a unui coeficient de ajustare, în baza prevederilor art. 221 alin.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a) din Legea nr. 98/2016, cu modificările şi completările ulterioare.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Revizuirea pretului contractului se va realiza in baza urmatoarei formule de calcul:</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 "An" este coeficientul de ajustare care urmează a fi aplicat valorii de contract pentru produsele furnizate în luna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 "In" este indicele de cost pentru produse - total publicat de Institutul Naţional de Statistică în Buletinul Statistic de Preţuri, aplicabil la data cu 60 de zile înainte de ultima zi a lunii "n".</w:t>
      </w:r>
      <w:r w:rsidRPr="001E7F63">
        <w:rPr>
          <w:color w:val="auto"/>
          <w:kern w:val="0"/>
          <w:sz w:val="24"/>
          <w:szCs w:val="24"/>
          <w:lang w:val="en-US" w:eastAsia="en-US"/>
        </w:rPr>
        <w:br/>
      </w:r>
      <w:r w:rsidRPr="001E7F63">
        <w:rPr>
          <w:color w:val="auto"/>
          <w:kern w:val="0"/>
          <w:sz w:val="24"/>
          <w:szCs w:val="24"/>
          <w:shd w:val="clear" w:color="auto" w:fill="FFFFFF"/>
          <w:lang w:val="en-US" w:eastAsia="en-US"/>
        </w:rPr>
        <w:t>    - "Io" este indicele de cost pentru produse - total, aplicabil la Data de Referinţă.</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Ajustarea prin actualizarea preţului contractului</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Se realizează prin aplicarea unui coeficient de actualizare a anumitor elemente constitutive ale preţului contractului, în baza prevederilor art. 221 alin. (1) lit. e) din Legea nr. 98/2016, cu modificările şi</w:t>
      </w:r>
      <w:r>
        <w:rPr>
          <w:color w:val="auto"/>
          <w:kern w:val="0"/>
          <w:sz w:val="24"/>
          <w:szCs w:val="24"/>
          <w:shd w:val="clear" w:color="auto" w:fill="FFFFFF"/>
          <w:lang w:val="en-US" w:eastAsia="en-US"/>
        </w:rPr>
        <w:tab/>
      </w:r>
      <w:r w:rsidRPr="001E7F63">
        <w:rPr>
          <w:color w:val="auto"/>
          <w:kern w:val="0"/>
          <w:sz w:val="24"/>
          <w:szCs w:val="24"/>
          <w:shd w:val="clear" w:color="auto" w:fill="FFFFFF"/>
          <w:lang w:val="en-US" w:eastAsia="en-US"/>
        </w:rPr>
        <w:t>completările</w:t>
      </w:r>
      <w:r>
        <w:rPr>
          <w:color w:val="auto"/>
          <w:kern w:val="0"/>
          <w:sz w:val="24"/>
          <w:szCs w:val="24"/>
          <w:shd w:val="clear" w:color="auto" w:fill="FFFFFF"/>
          <w:lang w:val="en-US" w:eastAsia="en-US"/>
        </w:rPr>
        <w:tab/>
      </w:r>
      <w:r w:rsidRPr="001E7F63">
        <w:rPr>
          <w:color w:val="auto"/>
          <w:kern w:val="0"/>
          <w:sz w:val="24"/>
          <w:szCs w:val="24"/>
          <w:shd w:val="clear" w:color="auto" w:fill="FFFFFF"/>
          <w:lang w:val="en-US" w:eastAsia="en-US"/>
        </w:rPr>
        <w:t>ulterioare.</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Actualizarea fara revizuirea pretului contractului, in cazul modificarii salariului minim aplicabil (valoarea manoperei va fi actualizată doar pentru acoperirea creșterii salariului minim) se va realiza in baza urmatoarei formule de calcul: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[Tmino/To(Is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tarif manopera actualizat</w:t>
      </w:r>
      <w:r w:rsidRPr="001E7F63">
        <w:rPr>
          <w:color w:val="auto"/>
          <w:kern w:val="0"/>
          <w:sz w:val="24"/>
          <w:szCs w:val="24"/>
          <w:lang w:val="en-US" w:eastAsia="en-US"/>
        </w:rPr>
        <w:br/>
      </w:r>
      <w:r w:rsidRPr="001E7F63">
        <w:rPr>
          <w:color w:val="auto"/>
          <w:kern w:val="0"/>
          <w:sz w:val="24"/>
          <w:szCs w:val="24"/>
          <w:shd w:val="clear" w:color="auto" w:fill="FFFFFF"/>
          <w:lang w:val="en-US" w:eastAsia="en-US"/>
        </w:rPr>
        <w:t>To - tarif manopera ofertat</w:t>
      </w:r>
      <w:r w:rsidRPr="001E7F63">
        <w:rPr>
          <w:color w:val="auto"/>
          <w:kern w:val="0"/>
          <w:sz w:val="24"/>
          <w:szCs w:val="24"/>
          <w:lang w:val="en-US" w:eastAsia="en-US"/>
        </w:rPr>
        <w:br/>
      </w:r>
      <w:r w:rsidRPr="001E7F63">
        <w:rPr>
          <w:color w:val="auto"/>
          <w:kern w:val="0"/>
          <w:sz w:val="24"/>
          <w:szCs w:val="24"/>
          <w:shd w:val="clear" w:color="auto" w:fill="FFFFFF"/>
          <w:lang w:val="en-US" w:eastAsia="en-US"/>
        </w:rPr>
        <w:t>Tmino - tarif salariu minim la nivel ofertare</w:t>
      </w:r>
      <w:r w:rsidRPr="001E7F63">
        <w:rPr>
          <w:color w:val="auto"/>
          <w:kern w:val="0"/>
          <w:sz w:val="24"/>
          <w:szCs w:val="24"/>
          <w:lang w:val="en-US" w:eastAsia="en-US"/>
        </w:rPr>
        <w:br/>
      </w:r>
      <w:r w:rsidRPr="001E7F63">
        <w:rPr>
          <w:color w:val="auto"/>
          <w:kern w:val="0"/>
          <w:sz w:val="24"/>
          <w:szCs w:val="24"/>
          <w:shd w:val="clear" w:color="auto" w:fill="FFFFFF"/>
          <w:lang w:val="en-US" w:eastAsia="en-US"/>
        </w:rPr>
        <w:t>Is - indice de crestere manopera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Actualizare cu revizuirea pretului contractului, in cazul modificarii salariului minim aplicabil (valoarea manoperei va fi actualizată doar pentru acoperirea creșterii salariului minim) se va realiza in baza urmatoarei formule de calcul:</w:t>
      </w:r>
    </w:p>
    <w:p w14:paraId="6A90680C"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Iins [Tmino/To(Is - 1) + 1 - (Iins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tarif manopera actualizat</w:t>
      </w:r>
      <w:r w:rsidRPr="001E7F63">
        <w:rPr>
          <w:color w:val="auto"/>
          <w:kern w:val="0"/>
          <w:sz w:val="24"/>
          <w:szCs w:val="24"/>
          <w:lang w:val="en-US" w:eastAsia="en-US"/>
        </w:rPr>
        <w:br/>
      </w:r>
      <w:r w:rsidRPr="001E7F63">
        <w:rPr>
          <w:color w:val="auto"/>
          <w:kern w:val="0"/>
          <w:sz w:val="24"/>
          <w:szCs w:val="24"/>
          <w:shd w:val="clear" w:color="auto" w:fill="FFFFFF"/>
          <w:lang w:val="en-US" w:eastAsia="en-US"/>
        </w:rPr>
        <w:t>To - tarif manopera ofertat</w:t>
      </w:r>
      <w:r w:rsidRPr="001E7F63">
        <w:rPr>
          <w:color w:val="auto"/>
          <w:kern w:val="0"/>
          <w:sz w:val="24"/>
          <w:szCs w:val="24"/>
          <w:lang w:val="en-US" w:eastAsia="en-US"/>
        </w:rPr>
        <w:br/>
      </w:r>
      <w:r w:rsidRPr="001E7F63">
        <w:rPr>
          <w:color w:val="auto"/>
          <w:kern w:val="0"/>
          <w:sz w:val="24"/>
          <w:szCs w:val="24"/>
          <w:shd w:val="clear" w:color="auto" w:fill="FFFFFF"/>
          <w:lang w:val="en-US" w:eastAsia="en-US"/>
        </w:rPr>
        <w:t>Tmino - tarif salariu minim la nivel ofertare</w:t>
      </w:r>
      <w:r w:rsidRPr="001E7F63">
        <w:rPr>
          <w:color w:val="auto"/>
          <w:kern w:val="0"/>
          <w:sz w:val="24"/>
          <w:szCs w:val="24"/>
          <w:lang w:val="en-US" w:eastAsia="en-US"/>
        </w:rPr>
        <w:br/>
      </w:r>
      <w:r w:rsidRPr="001E7F63">
        <w:rPr>
          <w:color w:val="auto"/>
          <w:kern w:val="0"/>
          <w:sz w:val="24"/>
          <w:szCs w:val="24"/>
          <w:shd w:val="clear" w:color="auto" w:fill="FFFFFF"/>
          <w:lang w:val="en-US" w:eastAsia="en-US"/>
        </w:rPr>
        <w:t>Is - indice de crestere manopera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Iins - indicele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In acest caz, actualizarea manoperei se aplica dupa revizuirea pretului contractului.</w:t>
      </w:r>
    </w:p>
    <w:p w14:paraId="40F496F6" w14:textId="77777777" w:rsidR="00F406C2" w:rsidRPr="00F406C2" w:rsidRDefault="00F406C2" w:rsidP="001E7F63">
      <w:pPr>
        <w:spacing w:line="276" w:lineRule="auto"/>
        <w:ind w:firstLine="567"/>
        <w:jc w:val="both"/>
        <w:rPr>
          <w:rFonts w:eastAsia="Calibri"/>
          <w:bCs/>
          <w:iCs/>
          <w:color w:val="auto"/>
        </w:rPr>
      </w:pP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Amendamente</w:t>
      </w:r>
    </w:p>
    <w:p w14:paraId="57C8BE70" w14:textId="0FE19512"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 xml:space="preserve">Părţile contractante au dreptul, pe durata îndeplinirii contractului, de a conveni modificarea clauzelor contractului, </w:t>
      </w:r>
      <w:r w:rsidR="00CC4BCB">
        <w:rPr>
          <w:kern w:val="0"/>
          <w:sz w:val="24"/>
          <w:szCs w:val="24"/>
          <w:lang w:val="en-US" w:eastAsia="en-US"/>
        </w:rPr>
        <w:t>numai prin act aditional.</w:t>
      </w:r>
      <w:r w:rsidRPr="00D40BC4">
        <w:rPr>
          <w:kern w:val="0"/>
          <w:sz w:val="24"/>
          <w:szCs w:val="24"/>
          <w:lang w:val="en-US" w:eastAsia="en-US"/>
        </w:rPr>
        <w:t xml:space="preserve"> </w:t>
      </w:r>
    </w:p>
    <w:p w14:paraId="4B3EA8E7" w14:textId="77777777" w:rsidR="00CC4BCB" w:rsidRDefault="00CC4BCB" w:rsidP="005A176F">
      <w:pPr>
        <w:overflowPunct w:val="0"/>
        <w:autoSpaceDE w:val="0"/>
        <w:autoSpaceDN w:val="0"/>
        <w:adjustRightInd w:val="0"/>
        <w:ind w:firstLine="567"/>
        <w:jc w:val="both"/>
        <w:rPr>
          <w:kern w:val="0"/>
          <w:sz w:val="24"/>
          <w:szCs w:val="24"/>
          <w:lang w:val="en-US" w:eastAsia="en-US"/>
        </w:rPr>
      </w:pPr>
    </w:p>
    <w:p w14:paraId="3DE28B12" w14:textId="210560B1"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Întârzieri în îndeplinirea contractului</w:t>
      </w:r>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Furnizorul are obligaţia de a îndeplini </w:t>
      </w:r>
      <w:r w:rsidR="00820307">
        <w:rPr>
          <w:bCs/>
          <w:color w:val="auto"/>
          <w:kern w:val="0"/>
          <w:sz w:val="24"/>
          <w:szCs w:val="24"/>
          <w:lang w:val="es-ES" w:eastAsia="en-US"/>
        </w:rPr>
        <w:t>obligatiile prevazute in prezentul contract</w:t>
      </w:r>
      <w:r w:rsidR="00D40BC4" w:rsidRPr="00D40BC4">
        <w:rPr>
          <w:bCs/>
          <w:color w:val="auto"/>
          <w:kern w:val="0"/>
          <w:sz w:val="24"/>
          <w:szCs w:val="24"/>
          <w:lang w:val="es-ES" w:eastAsia="en-US"/>
        </w:rPr>
        <w:t xml:space="preserve"> în perioada convenita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4C438BAF" w14:textId="22D3380A" w:rsidR="00D40BC4" w:rsidRP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.2. Modificarea datelor de furnizare asumate în  prezentul contract  se face cu acordul părţilor, prin act adiţional.</w:t>
      </w:r>
    </w:p>
    <w:p w14:paraId="56529902" w14:textId="6AE68BEB"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.3. În afara cazului în care Achizitorul este de acord cu o prelungire a termenului de livrare, orice întârziere în îndeplinirea contractului dă dreptul Achizitorului de a solicita penalităţi Furnizorului, precum si daune interese.</w:t>
      </w:r>
    </w:p>
    <w:p w14:paraId="39C4B2CD" w14:textId="22E0328B" w:rsidR="00C85FE7" w:rsidRDefault="00C85FE7" w:rsidP="005A176F">
      <w:pPr>
        <w:overflowPunct w:val="0"/>
        <w:autoSpaceDE w:val="0"/>
        <w:autoSpaceDN w:val="0"/>
        <w:adjustRightInd w:val="0"/>
        <w:ind w:firstLine="567"/>
        <w:jc w:val="both"/>
        <w:rPr>
          <w:bCs/>
          <w:color w:val="auto"/>
          <w:kern w:val="0"/>
          <w:sz w:val="24"/>
          <w:szCs w:val="24"/>
          <w:lang w:val="es-ES" w:eastAsia="en-US"/>
        </w:rPr>
      </w:pPr>
    </w:p>
    <w:p w14:paraId="0DFFD39E" w14:textId="2A661510" w:rsidR="00CC63A7" w:rsidRDefault="00CC63A7" w:rsidP="005A176F">
      <w:pPr>
        <w:overflowPunct w:val="0"/>
        <w:autoSpaceDE w:val="0"/>
        <w:autoSpaceDN w:val="0"/>
        <w:adjustRightInd w:val="0"/>
        <w:ind w:firstLine="567"/>
        <w:jc w:val="both"/>
        <w:rPr>
          <w:bCs/>
          <w:color w:val="auto"/>
          <w:kern w:val="0"/>
          <w:sz w:val="24"/>
          <w:szCs w:val="24"/>
          <w:lang w:val="es-ES" w:eastAsia="en-US"/>
        </w:rPr>
      </w:pPr>
    </w:p>
    <w:p w14:paraId="2942D74A" w14:textId="0449E882" w:rsidR="00CC63A7" w:rsidRDefault="00CC63A7" w:rsidP="005A176F">
      <w:pPr>
        <w:overflowPunct w:val="0"/>
        <w:autoSpaceDE w:val="0"/>
        <w:autoSpaceDN w:val="0"/>
        <w:adjustRightInd w:val="0"/>
        <w:ind w:firstLine="567"/>
        <w:jc w:val="both"/>
        <w:rPr>
          <w:bCs/>
          <w:color w:val="auto"/>
          <w:kern w:val="0"/>
          <w:sz w:val="24"/>
          <w:szCs w:val="24"/>
          <w:lang w:val="es-ES" w:eastAsia="en-US"/>
        </w:rPr>
      </w:pPr>
    </w:p>
    <w:p w14:paraId="226986AA" w14:textId="77777777" w:rsidR="00CC63A7" w:rsidRDefault="00CC63A7" w:rsidP="005A176F">
      <w:pPr>
        <w:overflowPunct w:val="0"/>
        <w:autoSpaceDE w:val="0"/>
        <w:autoSpaceDN w:val="0"/>
        <w:adjustRightInd w:val="0"/>
        <w:ind w:firstLine="567"/>
        <w:jc w:val="both"/>
        <w:rPr>
          <w:bCs/>
          <w:color w:val="auto"/>
          <w:kern w:val="0"/>
          <w:sz w:val="24"/>
          <w:szCs w:val="24"/>
          <w:lang w:val="es-ES" w:eastAsia="en-US"/>
        </w:rPr>
      </w:pP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D44369">
        <w:rPr>
          <w:b/>
          <w:bCs/>
          <w:color w:val="auto"/>
          <w:kern w:val="0"/>
          <w:sz w:val="24"/>
          <w:szCs w:val="24"/>
          <w:lang w:val="es-ES" w:eastAsia="en-US"/>
        </w:rPr>
        <w:t>1</w:t>
      </w:r>
      <w:r w:rsidRPr="00D40BC4">
        <w:rPr>
          <w:b/>
          <w:bCs/>
          <w:color w:val="auto"/>
          <w:kern w:val="0"/>
          <w:sz w:val="24"/>
          <w:szCs w:val="24"/>
          <w:lang w:val="es-ES" w:eastAsia="en-US"/>
        </w:rPr>
        <w:t>. Cesiunea</w:t>
      </w:r>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.1. Într-un contract de achiziţie publică este permisă doar cesiunea creanţelor născute din acel contract, obligaţiile născute rămânând în sarcina părţilor contractante, astfel cum au fost stipulate şi asumate iniţial.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.2. C</w:t>
      </w:r>
      <w:r w:rsidR="007B3E69">
        <w:rPr>
          <w:bCs/>
          <w:color w:val="auto"/>
          <w:kern w:val="0"/>
          <w:sz w:val="24"/>
          <w:szCs w:val="24"/>
          <w:lang w:val="es-ES" w:eastAsia="en-US"/>
        </w:rPr>
        <w:t>edentul</w:t>
      </w:r>
      <w:r w:rsidRPr="00D40BC4">
        <w:rPr>
          <w:bCs/>
          <w:color w:val="auto"/>
          <w:kern w:val="0"/>
          <w:sz w:val="24"/>
          <w:szCs w:val="24"/>
          <w:lang w:val="es-ES" w:eastAsia="en-US"/>
        </w:rPr>
        <w:t xml:space="preserve"> are obligaţia de a obţine, în prealabil, acordul scris al </w:t>
      </w:r>
      <w:r w:rsidR="007B3E69">
        <w:rPr>
          <w:bCs/>
          <w:color w:val="auto"/>
          <w:kern w:val="0"/>
          <w:sz w:val="24"/>
          <w:szCs w:val="24"/>
          <w:lang w:val="es-ES" w:eastAsia="en-US"/>
        </w:rPr>
        <w:t>Autoritatii contractante</w:t>
      </w:r>
      <w:r w:rsidRPr="00D40BC4">
        <w:rPr>
          <w:bCs/>
          <w:color w:val="auto"/>
          <w:kern w:val="0"/>
          <w:sz w:val="24"/>
          <w:szCs w:val="24"/>
          <w:lang w:val="es-ES" w:eastAsia="en-US"/>
        </w:rPr>
        <w:t>.</w:t>
      </w:r>
    </w:p>
    <w:p w14:paraId="3C8658E8" w14:textId="57F2A220"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r w:rsidRPr="00D40BC4">
        <w:rPr>
          <w:bCs/>
          <w:color w:val="auto"/>
          <w:kern w:val="0"/>
          <w:sz w:val="24"/>
          <w:szCs w:val="24"/>
          <w:lang w:val="es-ES" w:eastAsia="en-US"/>
        </w:rPr>
        <w:t>Cesiunea nu va exonera C</w:t>
      </w:r>
      <w:r w:rsidR="007B3E69">
        <w:rPr>
          <w:bCs/>
          <w:color w:val="auto"/>
          <w:kern w:val="0"/>
          <w:sz w:val="24"/>
          <w:szCs w:val="24"/>
          <w:lang w:val="es-ES" w:eastAsia="en-US"/>
        </w:rPr>
        <w:t xml:space="preserve">edentul </w:t>
      </w:r>
      <w:r w:rsidRPr="00D40BC4">
        <w:rPr>
          <w:bCs/>
          <w:color w:val="auto"/>
          <w:kern w:val="0"/>
          <w:sz w:val="24"/>
          <w:szCs w:val="24"/>
          <w:lang w:val="es-ES" w:eastAsia="en-US"/>
        </w:rPr>
        <w:t>de nicio responsabilitate privind garanţia sau orice alte obligaţii asumate prin Contract.</w:t>
      </w:r>
    </w:p>
    <w:p w14:paraId="090D8231" w14:textId="77777777" w:rsidR="00C85FE7" w:rsidRDefault="00C85FE7" w:rsidP="005B04F8">
      <w:pPr>
        <w:overflowPunct w:val="0"/>
        <w:autoSpaceDE w:val="0"/>
        <w:autoSpaceDN w:val="0"/>
        <w:adjustRightInd w:val="0"/>
        <w:ind w:firstLine="567"/>
        <w:jc w:val="both"/>
        <w:rPr>
          <w:bCs/>
          <w:color w:val="auto"/>
          <w:kern w:val="0"/>
          <w:sz w:val="24"/>
          <w:szCs w:val="24"/>
          <w:lang w:val="es-ES" w:eastAsia="en-US"/>
        </w:rPr>
      </w:pP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Forţa majoră</w:t>
      </w:r>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r w:rsidRPr="00D40BC4">
        <w:rPr>
          <w:color w:val="auto"/>
          <w:kern w:val="0"/>
          <w:sz w:val="24"/>
          <w:szCs w:val="24"/>
          <w:lang w:val="fr-FR" w:eastAsia="en-US"/>
        </w:rPr>
        <w:t xml:space="preserve">Forţa majoră este constatată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r w:rsidR="00D40BC4" w:rsidRPr="00D40BC4">
        <w:rPr>
          <w:color w:val="auto"/>
          <w:kern w:val="0"/>
          <w:sz w:val="24"/>
          <w:szCs w:val="24"/>
          <w:lang w:val="es-ES" w:eastAsia="en-US"/>
        </w:rPr>
        <w:t>Forţa majoră exonerează părţile contractante de îndeplinirea obligaţiilor asumate prin prezentul Contract, pe toată perioada în care aceasta acţionează.</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r w:rsidRPr="00D40BC4">
        <w:rPr>
          <w:color w:val="auto"/>
          <w:kern w:val="0"/>
          <w:sz w:val="24"/>
          <w:szCs w:val="24"/>
          <w:lang w:val="fr-FR" w:eastAsia="en-US"/>
        </w:rPr>
        <w:t>Îndeplinirea Contractului va fi suspendată în perioada de acţiune a forţei majore, dar fără a prejudicia drepturile ce li se cuveneau părţilor până la apariţia acesteia.</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Partea contractantă care invocă forţa majoră are obligaţia de a notifica celeilalte părţi, imediat şi în mod complet, producerea acesteia şi să ia orice măsuri care îi stau la dispoziţie în vederea limitării consecinţelor.</w:t>
      </w:r>
    </w:p>
    <w:p w14:paraId="68D31F5B" w14:textId="36A2FEF9"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666CC6A" w14:textId="77777777" w:rsidR="009669F6" w:rsidRDefault="009669F6" w:rsidP="005B04F8">
      <w:pPr>
        <w:overflowPunct w:val="0"/>
        <w:autoSpaceDE w:val="0"/>
        <w:autoSpaceDN w:val="0"/>
        <w:adjustRightInd w:val="0"/>
        <w:ind w:right="-54" w:firstLine="567"/>
        <w:jc w:val="both"/>
        <w:rPr>
          <w:color w:val="auto"/>
          <w:kern w:val="0"/>
          <w:sz w:val="24"/>
          <w:szCs w:val="24"/>
          <w:lang w:val="es-ES" w:eastAsia="en-US"/>
        </w:rPr>
      </w:pP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Soluţionarea litigiilor</w:t>
      </w:r>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r w:rsidRPr="00D40BC4">
        <w:rPr>
          <w:color w:val="auto"/>
          <w:kern w:val="0"/>
          <w:sz w:val="24"/>
          <w:szCs w:val="24"/>
          <w:lang w:val="es-ES" w:eastAsia="en-US"/>
        </w:rPr>
        <w:t>Achizitorul şi Furnizorul vor depune toate eforturile pentru a rezolva pe cale amiabilă, prin tratative directe, orice neînţelegere sau dispută care se poate ivi între ei în cadrul sau în legătură cu îndeplinirea Contractului.</w:t>
      </w:r>
    </w:p>
    <w:p w14:paraId="5574FCF4" w14:textId="4EC9509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.2. Dacă, după 5 zile de la începerea acestor tratative, Achizitorul şi Furnizorul nu reuşesc să rezolve în mod amiabil o divergenţă contractuală, fiecare poate solicita ca disputa să se soluţioneze  de către instanţele judecătoreşti din Bucureşti.</w:t>
      </w:r>
    </w:p>
    <w:p w14:paraId="04190219" w14:textId="77777777" w:rsidR="00C85FE7" w:rsidRDefault="00C85FE7" w:rsidP="005B04F8">
      <w:pPr>
        <w:overflowPunct w:val="0"/>
        <w:autoSpaceDE w:val="0"/>
        <w:autoSpaceDN w:val="0"/>
        <w:adjustRightInd w:val="0"/>
        <w:ind w:right="-54" w:firstLine="567"/>
        <w:jc w:val="both"/>
        <w:rPr>
          <w:color w:val="auto"/>
          <w:kern w:val="0"/>
          <w:sz w:val="24"/>
          <w:szCs w:val="24"/>
          <w:lang w:val="es-ES" w:eastAsia="en-US"/>
        </w:rPr>
      </w:pP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Comunicări</w:t>
      </w:r>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083198DC"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71FE6232" w14:textId="77777777" w:rsidR="00C85FE7" w:rsidRDefault="00C85FE7" w:rsidP="005B04F8">
      <w:pPr>
        <w:overflowPunct w:val="0"/>
        <w:autoSpaceDE w:val="0"/>
        <w:autoSpaceDN w:val="0"/>
        <w:adjustRightInd w:val="0"/>
        <w:ind w:right="-54" w:firstLine="540"/>
        <w:jc w:val="both"/>
        <w:rPr>
          <w:color w:val="auto"/>
          <w:kern w:val="0"/>
          <w:sz w:val="24"/>
          <w:szCs w:val="24"/>
          <w:lang w:val="it-IT" w:eastAsia="en-US"/>
        </w:rPr>
      </w:pP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Legea aplicabilă contractului</w:t>
      </w:r>
    </w:p>
    <w:p w14:paraId="67B7B284" w14:textId="72ED3EF3"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2D3C7221" w14:textId="77777777" w:rsidR="00A2692E" w:rsidRDefault="00A2692E" w:rsidP="005B04F8">
      <w:pPr>
        <w:overflowPunct w:val="0"/>
        <w:autoSpaceDE w:val="0"/>
        <w:autoSpaceDN w:val="0"/>
        <w:adjustRightInd w:val="0"/>
        <w:ind w:right="-54"/>
        <w:jc w:val="both"/>
        <w:rPr>
          <w:color w:val="auto"/>
          <w:kern w:val="0"/>
          <w:sz w:val="24"/>
          <w:szCs w:val="24"/>
          <w:lang w:val="fr-FR" w:eastAsia="en-US"/>
        </w:rPr>
      </w:pPr>
    </w:p>
    <w:p w14:paraId="02F33083" w14:textId="74F1C66A"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lastRenderedPageBreak/>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AC5BF9">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intervalul de timp in care contractul produce efecte juridice, cu scopul desfasurarii raporturilor contractuale. </w:t>
      </w:r>
    </w:p>
    <w:p w14:paraId="14EB4AE6" w14:textId="77777777" w:rsidR="00542554" w:rsidRDefault="00542554" w:rsidP="005F2A40">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21A51D24" w14:textId="77777777" w:rsidR="00872101" w:rsidRDefault="00872101" w:rsidP="00AC5BF9">
      <w:pPr>
        <w:jc w:val="both"/>
        <w:rPr>
          <w:color w:val="auto"/>
          <w:sz w:val="24"/>
          <w:szCs w:val="24"/>
        </w:rPr>
      </w:pPr>
    </w:p>
    <w:p w14:paraId="565BC1C6" w14:textId="77777777" w:rsidR="00AC5BF9" w:rsidRDefault="00AC5BF9" w:rsidP="005B04F8">
      <w:pPr>
        <w:jc w:val="both"/>
        <w:rPr>
          <w:color w:val="auto"/>
          <w:sz w:val="24"/>
          <w:szCs w:val="24"/>
        </w:rPr>
      </w:pPr>
    </w:p>
    <w:p w14:paraId="19259EA6" w14:textId="6F296C23" w:rsidR="00AC5BF9" w:rsidRPr="005F2A40" w:rsidRDefault="005F2A40" w:rsidP="005B04F8">
      <w:pPr>
        <w:jc w:val="both"/>
        <w:rPr>
          <w:b/>
          <w:bCs/>
          <w:color w:val="auto"/>
          <w:sz w:val="24"/>
          <w:szCs w:val="24"/>
        </w:rPr>
      </w:pPr>
      <w:r>
        <w:rPr>
          <w:b/>
          <w:bCs/>
          <w:color w:val="auto"/>
          <w:sz w:val="24"/>
          <w:szCs w:val="24"/>
        </w:rPr>
        <w:t xml:space="preserve">  </w:t>
      </w:r>
      <w:r w:rsidR="00CC63A7">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692D121" w14:textId="77777777" w:rsidR="005F2A40" w:rsidRPr="005F2A40" w:rsidRDefault="005F2A40" w:rsidP="005F2A40">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r w:rsidRPr="005F2A40">
        <w:rPr>
          <w:b/>
          <w:color w:val="auto"/>
          <w:kern w:val="0"/>
          <w:sz w:val="24"/>
          <w:szCs w:val="24"/>
          <w:lang w:val="en-US" w:eastAsia="en-US"/>
        </w:rPr>
        <w:t xml:space="preserve">Asocierea </w:t>
      </w:r>
    </w:p>
    <w:p w14:paraId="596DB1A2" w14:textId="77777777" w:rsidR="005F2A40" w:rsidRPr="005F2A40" w:rsidRDefault="005F2A40" w:rsidP="005F2A40">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60447B1A" w14:textId="77777777" w:rsidR="005F2A40" w:rsidRPr="005F2A40" w:rsidRDefault="005F2A40" w:rsidP="005F2A40">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3E3379D3" w14:textId="4CB0BEFA" w:rsidR="005F2A40" w:rsidRPr="005F2A40" w:rsidRDefault="005F2A40" w:rsidP="005F2A40">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w:t>
      </w:r>
      <w:r w:rsidR="0017568A">
        <w:rPr>
          <w:bCs/>
          <w:color w:val="auto"/>
          <w:kern w:val="0"/>
          <w:sz w:val="24"/>
          <w:szCs w:val="24"/>
          <w:lang w:val="es-ES" w:eastAsia="en-US"/>
        </w:rPr>
        <w:t xml:space="preserve">                                                                                               </w:t>
      </w:r>
      <w:r w:rsidRPr="005F2A40">
        <w:rPr>
          <w:b/>
          <w:color w:val="auto"/>
          <w:kern w:val="0"/>
          <w:sz w:val="24"/>
          <w:szCs w:val="24"/>
          <w:lang w:val="en-US" w:eastAsia="en-US"/>
        </w:rPr>
        <w:t>-</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p w14:paraId="341C75EC" w14:textId="794EE8B6" w:rsidR="005F2A40" w:rsidRPr="005F2A40" w:rsidRDefault="005F2A40" w:rsidP="0017568A">
      <w:pPr>
        <w:rPr>
          <w:color w:val="auto"/>
          <w:kern w:val="0"/>
          <w:sz w:val="24"/>
          <w:szCs w:val="24"/>
          <w:lang w:val="fr-FR" w:eastAsia="en-US"/>
        </w:rPr>
      </w:pPr>
      <w:r w:rsidRPr="005F2A40">
        <w:rPr>
          <w:color w:val="FF0000"/>
          <w:kern w:val="0"/>
          <w:sz w:val="24"/>
          <w:szCs w:val="24"/>
          <w:lang w:val="en-US" w:eastAsia="en-US"/>
        </w:rPr>
        <w:t xml:space="preserve">     </w:t>
      </w:r>
    </w:p>
    <w:p w14:paraId="3F14469A" w14:textId="77777777" w:rsidR="00D40BC4" w:rsidRPr="00D40BC4" w:rsidRDefault="00D40BC4" w:rsidP="009D7077">
      <w:pPr>
        <w:jc w:val="both"/>
        <w:rPr>
          <w:b/>
          <w:color w:val="auto"/>
          <w:kern w:val="0"/>
          <w:sz w:val="24"/>
          <w:szCs w:val="24"/>
          <w:lang w:val="it-IT" w:eastAsia="pl-PL"/>
        </w:rPr>
      </w:pPr>
    </w:p>
    <w:sectPr w:rsidR="00D40BC4" w:rsidRPr="00D40BC4" w:rsidSect="00347EF6">
      <w:pgSz w:w="11906" w:h="16838"/>
      <w:pgMar w:top="284" w:right="707"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55EFA" w14:textId="77777777" w:rsidR="00E904C5" w:rsidRDefault="00E904C5" w:rsidP="009306A1">
      <w:r>
        <w:separator/>
      </w:r>
    </w:p>
  </w:endnote>
  <w:endnote w:type="continuationSeparator" w:id="0">
    <w:p w14:paraId="79E96965" w14:textId="77777777" w:rsidR="00E904C5" w:rsidRDefault="00E904C5"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F2D31" w14:textId="77777777" w:rsidR="00E904C5" w:rsidRDefault="00E904C5" w:rsidP="009306A1">
      <w:r>
        <w:separator/>
      </w:r>
    </w:p>
  </w:footnote>
  <w:footnote w:type="continuationSeparator" w:id="0">
    <w:p w14:paraId="64B5A204" w14:textId="77777777" w:rsidR="00E904C5" w:rsidRDefault="00E904C5"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568A"/>
    <w:rsid w:val="00177920"/>
    <w:rsid w:val="001807A4"/>
    <w:rsid w:val="0018338B"/>
    <w:rsid w:val="00187F8B"/>
    <w:rsid w:val="001901D1"/>
    <w:rsid w:val="001927DA"/>
    <w:rsid w:val="00193001"/>
    <w:rsid w:val="001A48AC"/>
    <w:rsid w:val="001A695B"/>
    <w:rsid w:val="001B2F20"/>
    <w:rsid w:val="001B33E1"/>
    <w:rsid w:val="001B6436"/>
    <w:rsid w:val="001B7F94"/>
    <w:rsid w:val="001C0376"/>
    <w:rsid w:val="001C1058"/>
    <w:rsid w:val="001C1857"/>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3032D"/>
    <w:rsid w:val="002313CC"/>
    <w:rsid w:val="00233D44"/>
    <w:rsid w:val="00233E79"/>
    <w:rsid w:val="002350E0"/>
    <w:rsid w:val="00235C7A"/>
    <w:rsid w:val="002360AF"/>
    <w:rsid w:val="00241842"/>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D1931"/>
    <w:rsid w:val="003D5C77"/>
    <w:rsid w:val="003E0574"/>
    <w:rsid w:val="003E1398"/>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D7CF0"/>
    <w:rsid w:val="004E39DF"/>
    <w:rsid w:val="004E5F71"/>
    <w:rsid w:val="004F426B"/>
    <w:rsid w:val="004F466E"/>
    <w:rsid w:val="004F5A20"/>
    <w:rsid w:val="004F7BA9"/>
    <w:rsid w:val="00503839"/>
    <w:rsid w:val="00505C36"/>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540E"/>
    <w:rsid w:val="005D57AF"/>
    <w:rsid w:val="005E298A"/>
    <w:rsid w:val="005E5707"/>
    <w:rsid w:val="005E788A"/>
    <w:rsid w:val="005E7CD2"/>
    <w:rsid w:val="005E7DD4"/>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927B3"/>
    <w:rsid w:val="006941FB"/>
    <w:rsid w:val="0069512C"/>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6466A"/>
    <w:rsid w:val="009669F6"/>
    <w:rsid w:val="00966B26"/>
    <w:rsid w:val="009707D5"/>
    <w:rsid w:val="00981779"/>
    <w:rsid w:val="00997376"/>
    <w:rsid w:val="009A0590"/>
    <w:rsid w:val="009A103F"/>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C8D"/>
    <w:rsid w:val="00B60355"/>
    <w:rsid w:val="00B6594E"/>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4C5"/>
    <w:rsid w:val="00E90B3A"/>
    <w:rsid w:val="00E91037"/>
    <w:rsid w:val="00E92158"/>
    <w:rsid w:val="00E93CB3"/>
    <w:rsid w:val="00E97A9E"/>
    <w:rsid w:val="00EA15C6"/>
    <w:rsid w:val="00EA2699"/>
    <w:rsid w:val="00EA2B27"/>
    <w:rsid w:val="00EA6AA8"/>
    <w:rsid w:val="00EA731A"/>
    <w:rsid w:val="00EA7F1A"/>
    <w:rsid w:val="00EB00BE"/>
    <w:rsid w:val="00EB1ADC"/>
    <w:rsid w:val="00EB53E4"/>
    <w:rsid w:val="00EC51C3"/>
    <w:rsid w:val="00ED0D7E"/>
    <w:rsid w:val="00ED1101"/>
    <w:rsid w:val="00ED1F03"/>
    <w:rsid w:val="00ED359B"/>
    <w:rsid w:val="00ED3AF5"/>
    <w:rsid w:val="00ED4C9D"/>
    <w:rsid w:val="00EF136A"/>
    <w:rsid w:val="00EF136D"/>
    <w:rsid w:val="00EF5249"/>
    <w:rsid w:val="00EF70C3"/>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F8F"/>
    <w:rsid w:val="00F97F54"/>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ksan.technogr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4057</Words>
  <Characters>23125</Characters>
  <DocSecurity>0</DocSecurity>
  <Lines>192</Lines>
  <Paragraphs>54</Paragraphs>
  <ScaleCrop>false</ScaleCrop>
  <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2020-11-17T12:35:00Z</dcterms:created>
  <dcterms:modified xsi:type="dcterms:W3CDTF">2020-11-18T08:12:00Z</dcterms:modified>
</cp:coreProperties>
</file>