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CBF4" w14:textId="76D6F8E4" w:rsidR="00297FDF" w:rsidRPr="00BE300C" w:rsidRDefault="009C1B4C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E64" wp14:editId="4ACD7A11">
                <wp:simplePos x="0" y="0"/>
                <wp:positionH relativeFrom="column">
                  <wp:posOffset>-302260</wp:posOffset>
                </wp:positionH>
                <wp:positionV relativeFrom="paragraph">
                  <wp:posOffset>160655</wp:posOffset>
                </wp:positionV>
                <wp:extent cx="4013200" cy="742950"/>
                <wp:effectExtent l="0" t="0" r="2540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742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85E29" w14:textId="77777777" w:rsidR="00297FDF" w:rsidRPr="000B734E" w:rsidRDefault="00297FDF" w:rsidP="00297FDF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34911C1E" w14:textId="77777777" w:rsidR="00297FDF" w:rsidRPr="000B734E" w:rsidRDefault="00297FDF" w:rsidP="009C1B4C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DF080D7" w14:textId="77777777" w:rsidR="00297FDF" w:rsidRPr="000B734E" w:rsidRDefault="00297FDF" w:rsidP="009C1B4C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E8B9F0E" w14:textId="3C9A5EC5" w:rsidR="00297FDF" w:rsidRDefault="00297FDF" w:rsidP="009C1B4C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   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8pt;margin-top:12.65pt;width:31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" filled="f" strokecolor="white" strokeweight=".25pt">
                <v:textbox>
                  <w:txbxContent>
                    <w:p w14:paraId="32885E29" w14:textId="77777777" w:rsidR="00297FDF" w:rsidRPr="000B734E" w:rsidRDefault="00297FDF" w:rsidP="00297FDF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34911C1E" w14:textId="77777777" w:rsidR="00297FDF" w:rsidRPr="000B734E" w:rsidRDefault="00297FDF" w:rsidP="009C1B4C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DF080D7" w14:textId="77777777" w:rsidR="00297FDF" w:rsidRPr="000B734E" w:rsidRDefault="00297FDF" w:rsidP="009C1B4C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E8B9F0E" w14:textId="3C9A5EC5" w:rsidR="00297FDF" w:rsidRDefault="00297FDF" w:rsidP="009C1B4C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   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 w:rsidR="00297FDF"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30E203C1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5E254D9E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1DEC7F5F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4E0D7864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 w:rsidRPr="00BE300C">
        <w:rPr>
          <w:lang w:val="fr-FR"/>
        </w:rPr>
        <w:t xml:space="preserve">                            </w:t>
      </w:r>
      <w:r w:rsidR="00297FDF">
        <w:rPr>
          <w:lang w:val="fr-FR"/>
        </w:rPr>
        <w:t xml:space="preserve">                            </w:t>
      </w:r>
      <w:r w:rsidR="00297FDF" w:rsidRPr="00BE300C">
        <w:rPr>
          <w:lang w:val="fr-FR"/>
        </w:rPr>
        <w:t xml:space="preserve">       </w:t>
      </w:r>
    </w:p>
    <w:p w14:paraId="0BDA30C0" w14:textId="77777777" w:rsidR="00297FDF" w:rsidRDefault="00297FDF" w:rsidP="00297FDF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682409CC" w14:textId="77777777" w:rsidR="00297FDF" w:rsidRPr="000B734E" w:rsidRDefault="00297FDF" w:rsidP="00297FD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6F5D" wp14:editId="584D3739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28927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998D43D" w14:textId="77777777" w:rsidR="00297FDF" w:rsidRDefault="00297FDF" w:rsidP="00297FDF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6A0A" wp14:editId="7F8CBD6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5AFD6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D67D" wp14:editId="597055CC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6BAAA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4107877D" w14:textId="77777777" w:rsidR="00826B15" w:rsidRDefault="00826B15" w:rsidP="00297FDF">
      <w:pPr>
        <w:ind w:left="-709"/>
        <w:rPr>
          <w:b/>
          <w:sz w:val="18"/>
          <w:szCs w:val="18"/>
          <w:lang w:val="fr-FR"/>
        </w:rPr>
      </w:pPr>
    </w:p>
    <w:p w14:paraId="0134B52C" w14:textId="592023BA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proofErr w:type="spellStart"/>
      <w:r w:rsidRPr="000B734E">
        <w:rPr>
          <w:b/>
          <w:sz w:val="18"/>
          <w:szCs w:val="18"/>
        </w:rPr>
        <w:t>Electronicii</w:t>
      </w:r>
      <w:proofErr w:type="spellEnd"/>
      <w:r w:rsidRPr="000B734E">
        <w:rPr>
          <w:b/>
          <w:sz w:val="18"/>
          <w:szCs w:val="18"/>
        </w:rPr>
        <w:t xml:space="preserve">   nr. 44   Tel    021 252 77 12 / 021 252 77 89    </w:t>
      </w:r>
      <w:proofErr w:type="gramStart"/>
      <w:r w:rsidRPr="000B734E">
        <w:rPr>
          <w:b/>
          <w:sz w:val="18"/>
          <w:szCs w:val="18"/>
        </w:rPr>
        <w:t>Fax  021</w:t>
      </w:r>
      <w:proofErr w:type="gramEnd"/>
      <w:r w:rsidRPr="000B734E">
        <w:rPr>
          <w:b/>
          <w:sz w:val="18"/>
          <w:szCs w:val="18"/>
        </w:rPr>
        <w:t xml:space="preserve"> 252 79 77</w:t>
      </w:r>
    </w:p>
    <w:p w14:paraId="5E1717D9" w14:textId="57FBA7F4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1" w:history="1">
        <w:r w:rsidR="004A7D9D" w:rsidRPr="004C26BF">
          <w:rPr>
            <w:rStyle w:val="Hyperlink"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office@adp2.ro  </w:t>
      </w:r>
    </w:p>
    <w:p w14:paraId="6431814A" w14:textId="3F56969A" w:rsidR="001A5B34" w:rsidRDefault="00765B9D" w:rsidP="000943B7">
      <w:pPr>
        <w:ind w:left="-142"/>
        <w:rPr>
          <w:b/>
          <w:lang w:val="fr-FR"/>
        </w:rPr>
      </w:pPr>
      <w:proofErr w:type="spellStart"/>
      <w:proofErr w:type="gramStart"/>
      <w:r w:rsidRPr="00765B9D">
        <w:rPr>
          <w:b/>
          <w:lang w:val="fr-FR"/>
        </w:rPr>
        <w:t>Nr.înreg</w:t>
      </w:r>
      <w:proofErr w:type="spellEnd"/>
      <w:proofErr w:type="gramEnd"/>
      <w:r w:rsidRPr="00765B9D">
        <w:rPr>
          <w:b/>
          <w:lang w:val="fr-FR"/>
        </w:rPr>
        <w:t>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391ECC">
        <w:rPr>
          <w:b/>
          <w:lang w:val="fr-FR"/>
        </w:rPr>
        <w:t>……</w:t>
      </w:r>
      <w:proofErr w:type="gramStart"/>
      <w:r w:rsidR="00B61016">
        <w:rPr>
          <w:b/>
          <w:lang w:val="fr-FR"/>
        </w:rPr>
        <w:t>…</w:t>
      </w:r>
      <w:r w:rsidRPr="00765B9D">
        <w:rPr>
          <w:b/>
          <w:lang w:val="fr-FR"/>
        </w:rPr>
        <w:t>….</w:t>
      </w:r>
      <w:proofErr w:type="gramEnd"/>
      <w:r w:rsidRPr="00765B9D">
        <w:rPr>
          <w:b/>
          <w:lang w:val="fr-FR"/>
        </w:rPr>
        <w:t>20</w:t>
      </w:r>
      <w:r w:rsidR="004A7D9D">
        <w:rPr>
          <w:b/>
          <w:lang w:val="fr-FR"/>
        </w:rPr>
        <w:t>20</w:t>
      </w:r>
    </w:p>
    <w:p w14:paraId="01A7232E" w14:textId="77777777" w:rsidR="00F411C3" w:rsidRDefault="00F411C3" w:rsidP="000943B7">
      <w:pPr>
        <w:ind w:left="-142"/>
        <w:rPr>
          <w:b/>
          <w:lang w:val="fr-FR"/>
        </w:rPr>
      </w:pPr>
    </w:p>
    <w:p w14:paraId="2F80A768" w14:textId="07048B2E" w:rsidR="009C1B4C" w:rsidRPr="009C1B4C" w:rsidRDefault="009C1B4C" w:rsidP="009C1B4C">
      <w:pPr>
        <w:pStyle w:val="Title"/>
        <w:rPr>
          <w:color w:val="FF0000"/>
          <w:sz w:val="22"/>
          <w:szCs w:val="22"/>
        </w:rPr>
      </w:pPr>
      <w:r w:rsidRPr="009C1B4C">
        <w:rPr>
          <w:sz w:val="22"/>
          <w:szCs w:val="22"/>
        </w:rPr>
        <w:t xml:space="preserve">ACT ADITIONAL NR. </w:t>
      </w:r>
      <w:r w:rsidR="004A7D9D">
        <w:rPr>
          <w:sz w:val="22"/>
          <w:szCs w:val="22"/>
        </w:rPr>
        <w:t>2</w:t>
      </w:r>
      <w:r w:rsidRPr="009C1B4C">
        <w:rPr>
          <w:sz w:val="22"/>
          <w:szCs w:val="22"/>
        </w:rPr>
        <w:t xml:space="preserve"> la</w:t>
      </w:r>
    </w:p>
    <w:p w14:paraId="75A31EBD" w14:textId="7FCFD0F4" w:rsidR="009C1B4C" w:rsidRPr="009C1B4C" w:rsidRDefault="009C1B4C" w:rsidP="009C1B4C">
      <w:pPr>
        <w:jc w:val="center"/>
        <w:rPr>
          <w:b/>
          <w:sz w:val="22"/>
          <w:szCs w:val="22"/>
          <w:lang w:val="ro-RO"/>
        </w:rPr>
      </w:pPr>
      <w:r w:rsidRPr="009C1B4C">
        <w:rPr>
          <w:b/>
          <w:sz w:val="22"/>
          <w:szCs w:val="22"/>
          <w:lang w:val="ro-RO"/>
        </w:rPr>
        <w:t xml:space="preserve">CONTRACTUL SUBSECVENT DE FURNIZARE NR. </w:t>
      </w:r>
      <w:r w:rsidR="007067FF">
        <w:rPr>
          <w:b/>
          <w:sz w:val="22"/>
          <w:szCs w:val="22"/>
          <w:lang w:val="ro-RO"/>
        </w:rPr>
        <w:t>6</w:t>
      </w:r>
      <w:r w:rsidRPr="009C1B4C">
        <w:rPr>
          <w:b/>
          <w:sz w:val="22"/>
          <w:szCs w:val="22"/>
          <w:lang w:val="ro-RO"/>
        </w:rPr>
        <w:t>/</w:t>
      </w:r>
      <w:r w:rsidR="007067FF">
        <w:rPr>
          <w:b/>
          <w:sz w:val="22"/>
          <w:szCs w:val="22"/>
          <w:lang w:val="ro-RO"/>
        </w:rPr>
        <w:t>29</w:t>
      </w:r>
      <w:r w:rsidRPr="009C1B4C">
        <w:rPr>
          <w:b/>
          <w:sz w:val="22"/>
          <w:szCs w:val="22"/>
          <w:lang w:val="ro-RO"/>
        </w:rPr>
        <w:t>.</w:t>
      </w:r>
      <w:r w:rsidR="007067FF">
        <w:rPr>
          <w:b/>
          <w:sz w:val="22"/>
          <w:szCs w:val="22"/>
          <w:lang w:val="ro-RO"/>
        </w:rPr>
        <w:t>11</w:t>
      </w:r>
      <w:r w:rsidRPr="009C1B4C">
        <w:rPr>
          <w:b/>
          <w:sz w:val="22"/>
          <w:szCs w:val="22"/>
          <w:lang w:val="ro-RO"/>
        </w:rPr>
        <w:t>.2019</w:t>
      </w:r>
    </w:p>
    <w:p w14:paraId="0DDF3053" w14:textId="77777777" w:rsidR="009C1B4C" w:rsidRPr="009C1B4C" w:rsidRDefault="009C1B4C" w:rsidP="009C1B4C">
      <w:pPr>
        <w:jc w:val="center"/>
        <w:rPr>
          <w:b/>
          <w:sz w:val="22"/>
          <w:szCs w:val="22"/>
          <w:lang w:val="ro-RO"/>
        </w:rPr>
      </w:pPr>
      <w:r w:rsidRPr="009C1B4C">
        <w:rPr>
          <w:b/>
          <w:sz w:val="22"/>
          <w:szCs w:val="22"/>
          <w:lang w:val="ro-RO"/>
        </w:rPr>
        <w:t>LA ACORDUL – CADRU NR. 12115/17.07.2018</w:t>
      </w:r>
    </w:p>
    <w:p w14:paraId="464D96C6" w14:textId="03FD4BAB" w:rsidR="009C1B4C" w:rsidRDefault="009C1B4C" w:rsidP="009C1B4C">
      <w:pPr>
        <w:jc w:val="center"/>
        <w:rPr>
          <w:b/>
          <w:bCs/>
          <w:sz w:val="22"/>
          <w:szCs w:val="22"/>
          <w:lang w:val="it-IT"/>
        </w:rPr>
      </w:pPr>
      <w:r w:rsidRPr="009C1B4C">
        <w:rPr>
          <w:b/>
          <w:bCs/>
          <w:sz w:val="22"/>
          <w:szCs w:val="22"/>
          <w:lang w:val="it-IT"/>
        </w:rPr>
        <w:t>„</w:t>
      </w:r>
      <w:r w:rsidRPr="009C1B4C">
        <w:rPr>
          <w:rFonts w:eastAsia="Book Antiqua"/>
          <w:b/>
          <w:bCs/>
          <w:sz w:val="22"/>
          <w:szCs w:val="22"/>
          <w:lang w:val="ro-RO" w:eastAsia="ro-RO" w:bidi="ro-RO"/>
        </w:rPr>
        <w:t>Furnizare inclusiv montaj mobilier urban</w:t>
      </w:r>
      <w:r w:rsidRPr="009C1B4C">
        <w:rPr>
          <w:b/>
          <w:bCs/>
          <w:sz w:val="22"/>
          <w:szCs w:val="22"/>
          <w:lang w:val="it-IT"/>
        </w:rPr>
        <w:t>”</w:t>
      </w:r>
    </w:p>
    <w:p w14:paraId="274C9C31" w14:textId="77777777" w:rsidR="00F411C3" w:rsidRDefault="00F411C3" w:rsidP="009C1B4C">
      <w:pPr>
        <w:jc w:val="center"/>
        <w:rPr>
          <w:b/>
          <w:bCs/>
          <w:sz w:val="22"/>
          <w:szCs w:val="22"/>
          <w:lang w:val="it-IT"/>
        </w:rPr>
      </w:pPr>
    </w:p>
    <w:p w14:paraId="738F3BE6" w14:textId="77777777" w:rsidR="005104A6" w:rsidRPr="00826B15" w:rsidRDefault="005104A6" w:rsidP="009C1B4C">
      <w:pPr>
        <w:pStyle w:val="DefaultText"/>
        <w:jc w:val="both"/>
        <w:rPr>
          <w:b/>
          <w:bCs/>
          <w:szCs w:val="24"/>
          <w:lang w:val="ro-RO"/>
        </w:rPr>
      </w:pPr>
      <w:r w:rsidRPr="00826B15">
        <w:rPr>
          <w:szCs w:val="24"/>
          <w:lang w:val="ro-RO"/>
        </w:rPr>
        <w:t>Între</w:t>
      </w:r>
      <w:r w:rsidRPr="00826B15">
        <w:rPr>
          <w:b/>
          <w:bCs/>
          <w:szCs w:val="24"/>
          <w:lang w:val="ro-RO"/>
        </w:rPr>
        <w:t xml:space="preserve"> </w:t>
      </w:r>
    </w:p>
    <w:p w14:paraId="01EC0222" w14:textId="092AB660" w:rsidR="005104A6" w:rsidRPr="00826B15" w:rsidRDefault="005104A6" w:rsidP="009C1B4C">
      <w:pPr>
        <w:pStyle w:val="DefaultText"/>
        <w:ind w:firstLine="709"/>
        <w:jc w:val="both"/>
        <w:rPr>
          <w:szCs w:val="24"/>
          <w:lang w:val="ro-RO"/>
        </w:rPr>
      </w:pPr>
      <w:r w:rsidRPr="00826B15">
        <w:rPr>
          <w:b/>
          <w:szCs w:val="24"/>
          <w:lang w:val="it-IT"/>
        </w:rPr>
        <w:t>ADMINISTRATIA DOMENIULUI PUBLIC Sector 2 Bucureşti</w:t>
      </w:r>
      <w:r w:rsidRPr="00826B15">
        <w:rPr>
          <w:bCs/>
          <w:szCs w:val="24"/>
          <w:lang w:val="es-ES"/>
        </w:rPr>
        <w:t xml:space="preserve">, cu sediul în Sos. Electronicii nr. 44, sector 2, telefon 021 252 77 89, fax 021 252 79 77, cod fiscal 4266260, cont RO90 TREZ24G675000710130X  deschis la Trezoreria  Sector 2, reprezentată </w:t>
      </w:r>
      <w:r w:rsidRPr="00826B15">
        <w:rPr>
          <w:szCs w:val="24"/>
          <w:lang w:val="es-ES"/>
        </w:rPr>
        <w:t xml:space="preserve">prin Director </w:t>
      </w:r>
      <w:r w:rsidR="00F67513">
        <w:rPr>
          <w:szCs w:val="24"/>
          <w:lang w:val="es-ES"/>
        </w:rPr>
        <w:t>…………………</w:t>
      </w:r>
      <w:r w:rsidR="001104F6" w:rsidRPr="00826B15">
        <w:rPr>
          <w:rFonts w:eastAsia="Andale Sans UI"/>
          <w:kern w:val="1"/>
          <w:szCs w:val="24"/>
          <w:lang w:val="ro-RO" w:eastAsia="ro-RO"/>
        </w:rPr>
        <w:t xml:space="preserve">, </w:t>
      </w:r>
      <w:r w:rsidRPr="00826B15">
        <w:rPr>
          <w:szCs w:val="24"/>
        </w:rPr>
        <w:t xml:space="preserve"> în calitate de </w:t>
      </w:r>
      <w:r w:rsidRPr="00826B15">
        <w:rPr>
          <w:b/>
          <w:szCs w:val="24"/>
        </w:rPr>
        <w:t>Achizitor</w:t>
      </w:r>
      <w:r w:rsidRPr="00826B15">
        <w:rPr>
          <w:szCs w:val="24"/>
          <w:lang w:val="ro-RO"/>
        </w:rPr>
        <w:t>, pe de o parte,</w:t>
      </w:r>
      <w:r w:rsidR="00B53C82" w:rsidRPr="00826B15">
        <w:rPr>
          <w:szCs w:val="24"/>
          <w:lang w:val="ro-RO"/>
        </w:rPr>
        <w:t xml:space="preserve"> </w:t>
      </w:r>
      <w:r w:rsidRPr="00826B15">
        <w:rPr>
          <w:szCs w:val="24"/>
          <w:lang w:val="ro-RO"/>
        </w:rPr>
        <w:t>şi</w:t>
      </w:r>
    </w:p>
    <w:p w14:paraId="561A7FC2" w14:textId="5DA2C9F8" w:rsidR="005104A6" w:rsidRPr="00826B15" w:rsidRDefault="005104A6" w:rsidP="009C1B4C">
      <w:pPr>
        <w:pStyle w:val="DefaultText"/>
        <w:jc w:val="both"/>
        <w:rPr>
          <w:szCs w:val="24"/>
          <w:lang w:val="pt-BR"/>
        </w:rPr>
      </w:pPr>
      <w:r w:rsidRPr="00826B15">
        <w:rPr>
          <w:szCs w:val="24"/>
          <w:lang w:val="pt-BR"/>
        </w:rPr>
        <w:t xml:space="preserve">    </w:t>
      </w:r>
      <w:r w:rsidRPr="00826B15">
        <w:rPr>
          <w:szCs w:val="24"/>
          <w:lang w:val="pt-BR"/>
        </w:rPr>
        <w:tab/>
      </w:r>
      <w:bookmarkStart w:id="0" w:name="_Hlk526929211"/>
      <w:r w:rsidRPr="00826B15">
        <w:rPr>
          <w:b/>
          <w:bCs/>
          <w:szCs w:val="24"/>
          <w:lang w:val="fr-FR"/>
        </w:rPr>
        <w:t>GECA IMPEX PM S.R.L</w:t>
      </w:r>
      <w:r w:rsidRPr="00826B15">
        <w:rPr>
          <w:bCs/>
          <w:szCs w:val="24"/>
          <w:lang w:val="fr-FR"/>
        </w:rPr>
        <w:t>.</w:t>
      </w:r>
      <w:r w:rsidRPr="00826B15">
        <w:rPr>
          <w:szCs w:val="24"/>
          <w:lang w:val="fr-FR"/>
        </w:rPr>
        <w:t xml:space="preserve">, </w:t>
      </w:r>
      <w:bookmarkEnd w:id="0"/>
      <w:r w:rsidRPr="00826B15">
        <w:rPr>
          <w:szCs w:val="24"/>
          <w:lang w:val="fr-FR"/>
        </w:rPr>
        <w:t>cu  sediul  în Bucuresti, B-dul Expo</w:t>
      </w:r>
      <w:r w:rsidRPr="00826B15">
        <w:rPr>
          <w:szCs w:val="24"/>
        </w:rPr>
        <w:t xml:space="preserve">ziţiei, nr. 5, Sector 1, nr. telefon/fax: 021.665.50.25, cod  unic de înregistrare R15071050, nr. înregistrare la Registrul Comerţului J40/12742/06.12.2002, cont </w:t>
      </w:r>
      <w:r w:rsidR="00F67513">
        <w:rPr>
          <w:szCs w:val="24"/>
        </w:rPr>
        <w:t>………………..</w:t>
      </w:r>
      <w:r w:rsidRPr="00826B15">
        <w:rPr>
          <w:szCs w:val="24"/>
        </w:rPr>
        <w:t xml:space="preserve">, deschis la Trezoreria </w:t>
      </w:r>
      <w:r w:rsidR="00F67513">
        <w:rPr>
          <w:szCs w:val="24"/>
        </w:rPr>
        <w:t>………………………..</w:t>
      </w:r>
      <w:r w:rsidRPr="00826B15">
        <w:rPr>
          <w:szCs w:val="24"/>
        </w:rPr>
        <w:t xml:space="preserve"> reprezentată  prin  </w:t>
      </w:r>
      <w:bookmarkStart w:id="1" w:name="_Hlk8642483"/>
      <w:r w:rsidRPr="00826B15">
        <w:rPr>
          <w:szCs w:val="24"/>
        </w:rPr>
        <w:t xml:space="preserve">Administrator </w:t>
      </w:r>
      <w:bookmarkEnd w:id="1"/>
      <w:r w:rsidR="00F67513">
        <w:rPr>
          <w:szCs w:val="24"/>
        </w:rPr>
        <w:t>……………………….</w:t>
      </w:r>
      <w:r w:rsidRPr="00826B15">
        <w:rPr>
          <w:szCs w:val="24"/>
        </w:rPr>
        <w:t>,</w:t>
      </w:r>
      <w:r w:rsidRPr="00826B15">
        <w:rPr>
          <w:szCs w:val="24"/>
          <w:lang w:val="pt-BR"/>
        </w:rPr>
        <w:t xml:space="preserve"> în calitate de</w:t>
      </w:r>
      <w:r w:rsidRPr="00826B15">
        <w:rPr>
          <w:b/>
          <w:szCs w:val="24"/>
          <w:lang w:val="pt-BR"/>
        </w:rPr>
        <w:t xml:space="preserve"> Furnizor</w:t>
      </w:r>
      <w:r w:rsidRPr="00826B15">
        <w:rPr>
          <w:szCs w:val="24"/>
          <w:lang w:val="pt-BR"/>
        </w:rPr>
        <w:t>, pe de altă parte, a intervenit prezentul act aditional.</w:t>
      </w:r>
    </w:p>
    <w:p w14:paraId="36524445" w14:textId="43CD2F2F" w:rsidR="009C1B4C" w:rsidRPr="00826B15" w:rsidRDefault="009C1B4C" w:rsidP="009C1B4C">
      <w:pPr>
        <w:ind w:firstLine="720"/>
        <w:jc w:val="both"/>
        <w:rPr>
          <w:b/>
          <w:bCs/>
          <w:lang w:val="ro-RO"/>
        </w:rPr>
      </w:pPr>
      <w:r w:rsidRPr="00826B15">
        <w:rPr>
          <w:b/>
          <w:bCs/>
          <w:lang w:val="ro-RO"/>
        </w:rPr>
        <w:t xml:space="preserve">Art.1. </w:t>
      </w:r>
      <w:r w:rsidRPr="00826B15">
        <w:rPr>
          <w:bCs/>
          <w:lang w:val="ro-RO"/>
        </w:rPr>
        <w:t xml:space="preserve">Avand in vedere adresa </w:t>
      </w:r>
      <w:r w:rsidRPr="00826B15">
        <w:rPr>
          <w:lang w:val="ro-RO"/>
        </w:rPr>
        <w:t>nr.</w:t>
      </w:r>
      <w:r w:rsidR="004A7D9D">
        <w:rPr>
          <w:lang w:val="ro-RO"/>
        </w:rPr>
        <w:t>5431</w:t>
      </w:r>
      <w:r w:rsidR="007067FF">
        <w:rPr>
          <w:lang w:val="ro-RO"/>
        </w:rPr>
        <w:t>/R</w:t>
      </w:r>
      <w:r w:rsidRPr="00826B15">
        <w:rPr>
          <w:lang w:val="ro-RO"/>
        </w:rPr>
        <w:t>/</w:t>
      </w:r>
      <w:r w:rsidR="004A7D9D">
        <w:rPr>
          <w:lang w:val="ro-RO"/>
        </w:rPr>
        <w:t>25</w:t>
      </w:r>
      <w:r w:rsidRPr="00826B15">
        <w:rPr>
          <w:lang w:val="ro-RO"/>
        </w:rPr>
        <w:t>.</w:t>
      </w:r>
      <w:r w:rsidR="004A7D9D">
        <w:rPr>
          <w:lang w:val="ro-RO"/>
        </w:rPr>
        <w:t>03</w:t>
      </w:r>
      <w:r w:rsidRPr="00826B15">
        <w:rPr>
          <w:lang w:val="ro-RO"/>
        </w:rPr>
        <w:t>.20</w:t>
      </w:r>
      <w:r w:rsidR="004A7D9D">
        <w:rPr>
          <w:lang w:val="ro-RO"/>
        </w:rPr>
        <w:t>20</w:t>
      </w:r>
      <w:r w:rsidRPr="00826B15">
        <w:rPr>
          <w:lang w:val="ro-RO"/>
        </w:rPr>
        <w:t xml:space="preserve"> prin care furnizorul</w:t>
      </w:r>
      <w:r w:rsidRPr="00826B15">
        <w:rPr>
          <w:b/>
          <w:bCs/>
          <w:lang w:val="fr-FR"/>
        </w:rPr>
        <w:t xml:space="preserve"> GECA IMPEX PM S.R.L</w:t>
      </w:r>
      <w:r w:rsidRPr="00826B15">
        <w:rPr>
          <w:bCs/>
          <w:lang w:val="fr-FR"/>
        </w:rPr>
        <w:t>.</w:t>
      </w:r>
      <w:r w:rsidRPr="00826B15">
        <w:rPr>
          <w:lang w:val="fr-FR"/>
        </w:rPr>
        <w:t xml:space="preserve"> </w:t>
      </w:r>
      <w:proofErr w:type="spellStart"/>
      <w:r w:rsidR="006D4022">
        <w:rPr>
          <w:lang w:val="fr-FR"/>
        </w:rPr>
        <w:t>solicita</w:t>
      </w:r>
      <w:proofErr w:type="spellEnd"/>
      <w:r w:rsidR="006D4022">
        <w:rPr>
          <w:lang w:val="fr-FR"/>
        </w:rPr>
        <w:t xml:space="preserve"> </w:t>
      </w:r>
      <w:proofErr w:type="spellStart"/>
      <w:r w:rsidR="006D4022">
        <w:rPr>
          <w:lang w:val="fr-FR"/>
        </w:rPr>
        <w:t>prelungirea</w:t>
      </w:r>
      <w:proofErr w:type="spellEnd"/>
      <w:r w:rsidR="006D4022">
        <w:rPr>
          <w:lang w:val="fr-FR"/>
        </w:rPr>
        <w:t xml:space="preserve"> </w:t>
      </w:r>
      <w:proofErr w:type="spellStart"/>
      <w:r w:rsidR="006D4022">
        <w:rPr>
          <w:lang w:val="fr-FR"/>
        </w:rPr>
        <w:t>termenului</w:t>
      </w:r>
      <w:proofErr w:type="spellEnd"/>
      <w:r w:rsidR="006D4022">
        <w:rPr>
          <w:lang w:val="fr-FR"/>
        </w:rPr>
        <w:t xml:space="preserve"> </w:t>
      </w:r>
      <w:proofErr w:type="spellStart"/>
      <w:r w:rsidR="006D4022">
        <w:rPr>
          <w:lang w:val="fr-FR"/>
        </w:rPr>
        <w:t>contractului</w:t>
      </w:r>
      <w:proofErr w:type="spellEnd"/>
      <w:r w:rsidR="006D4022">
        <w:rPr>
          <w:lang w:val="fr-FR"/>
        </w:rPr>
        <w:t>,</w:t>
      </w:r>
      <w:r w:rsidR="000F0B1E">
        <w:rPr>
          <w:lang w:val="fr-FR"/>
        </w:rPr>
        <w:t xml:space="preserve"> </w:t>
      </w:r>
      <w:proofErr w:type="spellStart"/>
      <w:r w:rsidR="001504E7">
        <w:rPr>
          <w:lang w:val="fr-FR"/>
        </w:rPr>
        <w:t>datorata</w:t>
      </w:r>
      <w:proofErr w:type="spellEnd"/>
      <w:r w:rsidR="001504E7">
        <w:rPr>
          <w:lang w:val="fr-FR"/>
        </w:rPr>
        <w:t xml:space="preserve"> </w:t>
      </w:r>
      <w:proofErr w:type="spellStart"/>
      <w:r w:rsidR="001504E7">
        <w:rPr>
          <w:lang w:val="fr-FR"/>
        </w:rPr>
        <w:t>instituirii</w:t>
      </w:r>
      <w:proofErr w:type="spellEnd"/>
      <w:r w:rsidR="001504E7">
        <w:rPr>
          <w:lang w:val="fr-FR"/>
        </w:rPr>
        <w:t xml:space="preserve"> </w:t>
      </w:r>
      <w:proofErr w:type="spellStart"/>
      <w:r w:rsidR="001504E7">
        <w:rPr>
          <w:lang w:val="fr-FR"/>
        </w:rPr>
        <w:t>starii</w:t>
      </w:r>
      <w:proofErr w:type="spellEnd"/>
      <w:r w:rsidR="001504E7">
        <w:rPr>
          <w:lang w:val="fr-FR"/>
        </w:rPr>
        <w:t xml:space="preserve"> de urgenta, </w:t>
      </w:r>
      <w:proofErr w:type="spellStart"/>
      <w:r w:rsidR="00A05C54">
        <w:rPr>
          <w:lang w:val="fr-FR"/>
        </w:rPr>
        <w:t>partile</w:t>
      </w:r>
      <w:proofErr w:type="spellEnd"/>
      <w:r w:rsidR="005E587A">
        <w:rPr>
          <w:lang w:val="fr-FR"/>
        </w:rPr>
        <w:t>,</w:t>
      </w:r>
      <w:r w:rsidR="00A05C54">
        <w:rPr>
          <w:lang w:val="fr-FR"/>
        </w:rPr>
        <w:t xml:space="preserve"> de </w:t>
      </w:r>
      <w:proofErr w:type="spellStart"/>
      <w:r w:rsidR="00A05C54">
        <w:rPr>
          <w:lang w:val="fr-FR"/>
        </w:rPr>
        <w:t>comun</w:t>
      </w:r>
      <w:proofErr w:type="spellEnd"/>
      <w:r w:rsidR="00A05C54">
        <w:rPr>
          <w:lang w:val="fr-FR"/>
        </w:rPr>
        <w:t xml:space="preserve"> </w:t>
      </w:r>
      <w:proofErr w:type="spellStart"/>
      <w:r w:rsidR="00A05C54">
        <w:rPr>
          <w:lang w:val="fr-FR"/>
        </w:rPr>
        <w:t>acord</w:t>
      </w:r>
      <w:proofErr w:type="spellEnd"/>
      <w:r w:rsidR="005E587A">
        <w:rPr>
          <w:lang w:val="fr-FR"/>
        </w:rPr>
        <w:t>,</w:t>
      </w:r>
      <w:r w:rsidR="00A05C54">
        <w:rPr>
          <w:lang w:val="fr-FR"/>
        </w:rPr>
        <w:t xml:space="preserve"> </w:t>
      </w:r>
      <w:r w:rsidRPr="00826B15">
        <w:rPr>
          <w:lang w:val="fr-FR"/>
        </w:rPr>
        <w:t xml:space="preserve">au </w:t>
      </w:r>
      <w:proofErr w:type="spellStart"/>
      <w:r w:rsidRPr="00826B15">
        <w:rPr>
          <w:lang w:val="fr-FR"/>
        </w:rPr>
        <w:t>hotarat</w:t>
      </w:r>
      <w:proofErr w:type="spellEnd"/>
      <w:r w:rsidRPr="00826B15">
        <w:rPr>
          <w:lang w:val="fr-FR"/>
        </w:rPr>
        <w:t xml:space="preserve"> </w:t>
      </w:r>
      <w:proofErr w:type="spellStart"/>
      <w:r w:rsidR="00A05C54">
        <w:rPr>
          <w:lang w:val="fr-FR"/>
        </w:rPr>
        <w:t>prelungirea</w:t>
      </w:r>
      <w:proofErr w:type="spellEnd"/>
      <w:r w:rsidR="00A05C54">
        <w:rPr>
          <w:lang w:val="fr-FR"/>
        </w:rPr>
        <w:t xml:space="preserve"> </w:t>
      </w:r>
      <w:proofErr w:type="spellStart"/>
      <w:r w:rsidR="00A05C54">
        <w:rPr>
          <w:lang w:val="fr-FR"/>
        </w:rPr>
        <w:t>datei</w:t>
      </w:r>
      <w:proofErr w:type="spellEnd"/>
      <w:r w:rsidR="00A05C54">
        <w:rPr>
          <w:lang w:val="fr-FR"/>
        </w:rPr>
        <w:t xml:space="preserve"> de </w:t>
      </w:r>
      <w:proofErr w:type="spellStart"/>
      <w:r w:rsidR="00A05C54">
        <w:rPr>
          <w:lang w:val="fr-FR"/>
        </w:rPr>
        <w:t>finalizare</w:t>
      </w:r>
      <w:proofErr w:type="spellEnd"/>
      <w:r w:rsidR="00A05C54">
        <w:rPr>
          <w:lang w:val="fr-FR"/>
        </w:rPr>
        <w:t xml:space="preserve"> a </w:t>
      </w:r>
      <w:proofErr w:type="spellStart"/>
      <w:r w:rsidR="00A05C54">
        <w:rPr>
          <w:lang w:val="fr-FR"/>
        </w:rPr>
        <w:t>contractului</w:t>
      </w:r>
      <w:proofErr w:type="spellEnd"/>
      <w:r w:rsidRPr="00826B15">
        <w:rPr>
          <w:lang w:val="fr-FR"/>
        </w:rPr>
        <w:t xml:space="preserve"> pana </w:t>
      </w:r>
      <w:r w:rsidR="00953C1A">
        <w:rPr>
          <w:lang w:val="fr-FR"/>
        </w:rPr>
        <w:t xml:space="preserve">la </w:t>
      </w:r>
      <w:r w:rsidRPr="00826B15">
        <w:rPr>
          <w:lang w:val="fr-FR"/>
        </w:rPr>
        <w:t>data de 3</w:t>
      </w:r>
      <w:r w:rsidR="00F411C3">
        <w:rPr>
          <w:lang w:val="fr-FR"/>
        </w:rPr>
        <w:t>0</w:t>
      </w:r>
      <w:r w:rsidRPr="00826B15">
        <w:rPr>
          <w:lang w:val="fr-FR"/>
        </w:rPr>
        <w:t>.</w:t>
      </w:r>
      <w:r w:rsidR="007067FF">
        <w:rPr>
          <w:lang w:val="fr-FR"/>
        </w:rPr>
        <w:t>0</w:t>
      </w:r>
      <w:r w:rsidR="004A7D9D">
        <w:rPr>
          <w:lang w:val="fr-FR"/>
        </w:rPr>
        <w:t>9</w:t>
      </w:r>
      <w:r w:rsidRPr="00826B15">
        <w:rPr>
          <w:lang w:val="fr-FR"/>
        </w:rPr>
        <w:t>.20</w:t>
      </w:r>
      <w:r w:rsidR="007067FF">
        <w:rPr>
          <w:lang w:val="fr-FR"/>
        </w:rPr>
        <w:t>20</w:t>
      </w:r>
      <w:r w:rsidRPr="00826B15">
        <w:rPr>
          <w:lang w:val="fr-FR"/>
        </w:rPr>
        <w:t>.</w:t>
      </w:r>
    </w:p>
    <w:p w14:paraId="0D11CB22" w14:textId="77777777" w:rsidR="009C1B4C" w:rsidRPr="00826B15" w:rsidRDefault="009C1B4C" w:rsidP="009C1B4C">
      <w:pPr>
        <w:ind w:firstLine="709"/>
        <w:jc w:val="both"/>
        <w:rPr>
          <w:lang w:val="ro-RO"/>
        </w:rPr>
      </w:pPr>
      <w:r w:rsidRPr="00826B15">
        <w:rPr>
          <w:b/>
          <w:bCs/>
          <w:lang w:val="ro-RO"/>
        </w:rPr>
        <w:t xml:space="preserve">Art. 2. </w:t>
      </w:r>
      <w:r w:rsidRPr="00826B15">
        <w:rPr>
          <w:lang w:val="ro-RO"/>
        </w:rPr>
        <w:t>Celelalte clauze contractuale rămân neschimbate.</w:t>
      </w:r>
    </w:p>
    <w:p w14:paraId="7EAA9670" w14:textId="77777777" w:rsidR="009C1B4C" w:rsidRPr="00826B15" w:rsidRDefault="009C1B4C" w:rsidP="009C1B4C">
      <w:pPr>
        <w:ind w:firstLine="720"/>
        <w:jc w:val="both"/>
        <w:rPr>
          <w:lang w:val="ro-RO"/>
        </w:rPr>
      </w:pPr>
      <w:r w:rsidRPr="00826B15">
        <w:rPr>
          <w:lang w:val="ro-RO"/>
        </w:rPr>
        <w:t>Prezentul Act Adiţional s-a încheiat în 2 (două)  exemplare, câte unul pentru fiecare parte.</w:t>
      </w:r>
    </w:p>
    <w:p w14:paraId="41E0B452" w14:textId="77777777" w:rsidR="005104A6" w:rsidRPr="009C1B4C" w:rsidRDefault="005104A6" w:rsidP="0043765C">
      <w:pPr>
        <w:jc w:val="both"/>
        <w:rPr>
          <w:kern w:val="28"/>
          <w:sz w:val="22"/>
          <w:szCs w:val="22"/>
          <w:lang w:val="ro-RO" w:eastAsia="ro-RO"/>
        </w:rPr>
      </w:pPr>
    </w:p>
    <w:p w14:paraId="64728D2C" w14:textId="372DB573" w:rsidR="005104A6" w:rsidRPr="009C1B4C" w:rsidRDefault="005104A6" w:rsidP="00F411C3">
      <w:pPr>
        <w:autoSpaceDE w:val="0"/>
        <w:autoSpaceDN w:val="0"/>
        <w:adjustRightInd w:val="0"/>
        <w:ind w:firstLine="708"/>
        <w:jc w:val="both"/>
        <w:rPr>
          <w:b/>
          <w:kern w:val="28"/>
          <w:sz w:val="22"/>
          <w:szCs w:val="22"/>
          <w:lang w:val="ro-RO" w:eastAsia="ro-RO"/>
        </w:rPr>
      </w:pPr>
      <w:bookmarkStart w:id="2" w:name="_Hlk4070926"/>
      <w:r w:rsidRPr="009C1B4C">
        <w:rPr>
          <w:b/>
          <w:kern w:val="28"/>
          <w:sz w:val="22"/>
          <w:szCs w:val="22"/>
          <w:lang w:val="nl-NL" w:eastAsia="ro-RO"/>
        </w:rPr>
        <w:t xml:space="preserve">  ACHIZITOR</w:t>
      </w:r>
      <w:r w:rsidRPr="009C1B4C">
        <w:rPr>
          <w:b/>
          <w:kern w:val="28"/>
          <w:sz w:val="22"/>
          <w:szCs w:val="22"/>
          <w:lang w:val="ro-RO" w:eastAsia="ro-RO"/>
        </w:rPr>
        <w:tab/>
      </w:r>
      <w:r w:rsidRPr="009C1B4C">
        <w:rPr>
          <w:b/>
          <w:kern w:val="28"/>
          <w:sz w:val="22"/>
          <w:szCs w:val="22"/>
          <w:lang w:val="ro-RO" w:eastAsia="ro-RO"/>
        </w:rPr>
        <w:tab/>
      </w:r>
      <w:r w:rsidRPr="009C1B4C">
        <w:rPr>
          <w:b/>
          <w:kern w:val="28"/>
          <w:sz w:val="22"/>
          <w:szCs w:val="22"/>
          <w:lang w:val="ro-RO" w:eastAsia="ro-RO"/>
        </w:rPr>
        <w:tab/>
        <w:t xml:space="preserve">                                           </w:t>
      </w:r>
      <w:r w:rsidR="009C1B4C">
        <w:rPr>
          <w:b/>
          <w:kern w:val="28"/>
          <w:sz w:val="22"/>
          <w:szCs w:val="22"/>
          <w:lang w:val="ro-RO" w:eastAsia="ro-RO"/>
        </w:rPr>
        <w:t xml:space="preserve">                </w:t>
      </w:r>
      <w:r w:rsidRPr="009C1B4C">
        <w:rPr>
          <w:b/>
          <w:kern w:val="28"/>
          <w:sz w:val="22"/>
          <w:szCs w:val="22"/>
          <w:lang w:val="ro-RO" w:eastAsia="ro-RO"/>
        </w:rPr>
        <w:t xml:space="preserve">       </w:t>
      </w:r>
      <w:r w:rsidRPr="009C1B4C">
        <w:rPr>
          <w:b/>
          <w:kern w:val="28"/>
          <w:sz w:val="22"/>
          <w:szCs w:val="22"/>
          <w:lang w:val="nl-NL" w:eastAsia="ro-RO"/>
        </w:rPr>
        <w:t>FURNIZOR</w:t>
      </w:r>
    </w:p>
    <w:p w14:paraId="199EB398" w14:textId="77777777" w:rsidR="005104A6" w:rsidRPr="009C1B4C" w:rsidRDefault="005104A6" w:rsidP="00F411C3">
      <w:pPr>
        <w:jc w:val="both"/>
        <w:rPr>
          <w:b/>
          <w:sz w:val="22"/>
          <w:szCs w:val="22"/>
          <w:lang w:val="it-IT" w:eastAsia="pl-PL"/>
        </w:rPr>
      </w:pPr>
      <w:r w:rsidRPr="009C1B4C">
        <w:rPr>
          <w:b/>
          <w:kern w:val="28"/>
          <w:sz w:val="22"/>
          <w:szCs w:val="22"/>
          <w:lang w:val="ro-RO" w:eastAsia="ro-RO"/>
        </w:rPr>
        <w:t xml:space="preserve">   </w:t>
      </w:r>
      <w:r w:rsidRPr="009C1B4C">
        <w:rPr>
          <w:b/>
          <w:kern w:val="28"/>
          <w:sz w:val="22"/>
          <w:szCs w:val="22"/>
          <w:lang w:val="ro-RO" w:eastAsia="ro-RO"/>
        </w:rPr>
        <w:tab/>
        <w:t xml:space="preserve">  </w:t>
      </w:r>
      <w:r w:rsidRPr="009C1B4C">
        <w:rPr>
          <w:b/>
          <w:sz w:val="22"/>
          <w:szCs w:val="22"/>
          <w:lang w:val="pl-PL" w:eastAsia="pl-PL"/>
        </w:rPr>
        <w:t xml:space="preserve">ADP  SECTOR 2   </w:t>
      </w:r>
      <w:r w:rsidRPr="009C1B4C">
        <w:rPr>
          <w:b/>
          <w:sz w:val="22"/>
          <w:szCs w:val="22"/>
          <w:lang w:val="pl-PL" w:eastAsia="pl-PL"/>
        </w:rPr>
        <w:tab/>
      </w:r>
      <w:r w:rsidRPr="009C1B4C">
        <w:rPr>
          <w:b/>
          <w:sz w:val="22"/>
          <w:szCs w:val="22"/>
          <w:lang w:val="pl-PL" w:eastAsia="pl-PL"/>
        </w:rPr>
        <w:tab/>
      </w:r>
      <w:r w:rsidRPr="009C1B4C">
        <w:rPr>
          <w:b/>
          <w:sz w:val="22"/>
          <w:szCs w:val="22"/>
          <w:lang w:val="pl-PL" w:eastAsia="pl-PL"/>
        </w:rPr>
        <w:tab/>
      </w:r>
      <w:r w:rsidRPr="009C1B4C">
        <w:rPr>
          <w:b/>
          <w:sz w:val="22"/>
          <w:szCs w:val="22"/>
          <w:lang w:val="pl-PL" w:eastAsia="pl-PL"/>
        </w:rPr>
        <w:tab/>
        <w:t xml:space="preserve">                        </w:t>
      </w:r>
      <w:r w:rsidRPr="009C1B4C">
        <w:rPr>
          <w:b/>
          <w:bCs/>
          <w:sz w:val="22"/>
          <w:szCs w:val="22"/>
          <w:lang w:val="fr-FR" w:eastAsia="pl-PL"/>
        </w:rPr>
        <w:t>S.C. GECA IMPEX PM S.R.L</w:t>
      </w:r>
      <w:r w:rsidRPr="009C1B4C">
        <w:rPr>
          <w:bCs/>
          <w:sz w:val="22"/>
          <w:szCs w:val="22"/>
          <w:lang w:val="fr-FR" w:eastAsia="pl-PL"/>
        </w:rPr>
        <w:t>.</w:t>
      </w:r>
    </w:p>
    <w:bookmarkEnd w:id="2"/>
    <w:sectPr w:rsidR="005104A6" w:rsidRPr="009C1B4C" w:rsidSect="009C1B4C">
      <w:pgSz w:w="11907" w:h="16839" w:code="9"/>
      <w:pgMar w:top="284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911C2" w14:textId="77777777" w:rsidR="00B16806" w:rsidRDefault="00B16806" w:rsidP="001B4FD6">
      <w:r>
        <w:separator/>
      </w:r>
    </w:p>
  </w:endnote>
  <w:endnote w:type="continuationSeparator" w:id="0">
    <w:p w14:paraId="4EA1A787" w14:textId="77777777" w:rsidR="00B16806" w:rsidRDefault="00B16806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B33E1" w14:textId="77777777" w:rsidR="00B16806" w:rsidRDefault="00B16806" w:rsidP="001B4FD6">
      <w:r>
        <w:separator/>
      </w:r>
    </w:p>
  </w:footnote>
  <w:footnote w:type="continuationSeparator" w:id="0">
    <w:p w14:paraId="14C65307" w14:textId="77777777" w:rsidR="00B16806" w:rsidRDefault="00B16806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8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7"/>
  </w:num>
  <w:num w:numId="5">
    <w:abstractNumId w:val="2"/>
  </w:num>
  <w:num w:numId="6">
    <w:abstractNumId w:val="15"/>
  </w:num>
  <w:num w:numId="7">
    <w:abstractNumId w:val="6"/>
  </w:num>
  <w:num w:numId="8">
    <w:abstractNumId w:val="28"/>
  </w:num>
  <w:num w:numId="9">
    <w:abstractNumId w:val="3"/>
  </w:num>
  <w:num w:numId="10">
    <w:abstractNumId w:val="22"/>
  </w:num>
  <w:num w:numId="11">
    <w:abstractNumId w:val="11"/>
  </w:num>
  <w:num w:numId="12">
    <w:abstractNumId w:val="20"/>
  </w:num>
  <w:num w:numId="13">
    <w:abstractNumId w:val="9"/>
    <w:lvlOverride w:ilvl="0">
      <w:startOverride w:val="1"/>
    </w:lvlOverride>
  </w:num>
  <w:num w:numId="14">
    <w:abstractNumId w:val="24"/>
  </w:num>
  <w:num w:numId="15">
    <w:abstractNumId w:val="27"/>
  </w:num>
  <w:num w:numId="16">
    <w:abstractNumId w:val="16"/>
  </w:num>
  <w:num w:numId="17">
    <w:abstractNumId w:val="7"/>
  </w:num>
  <w:num w:numId="18">
    <w:abstractNumId w:val="26"/>
  </w:num>
  <w:num w:numId="19">
    <w:abstractNumId w:val="13"/>
  </w:num>
  <w:num w:numId="20">
    <w:abstractNumId w:val="21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25"/>
  </w:num>
  <w:num w:numId="26">
    <w:abstractNumId w:val="14"/>
  </w:num>
  <w:num w:numId="27">
    <w:abstractNumId w:val="12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2740"/>
    <w:rsid w:val="000337C0"/>
    <w:rsid w:val="0003647E"/>
    <w:rsid w:val="00037B56"/>
    <w:rsid w:val="0006258C"/>
    <w:rsid w:val="000862BE"/>
    <w:rsid w:val="000943B7"/>
    <w:rsid w:val="000B4BD2"/>
    <w:rsid w:val="000F0B1E"/>
    <w:rsid w:val="0010092D"/>
    <w:rsid w:val="0010352C"/>
    <w:rsid w:val="001104F6"/>
    <w:rsid w:val="00117489"/>
    <w:rsid w:val="00123CAC"/>
    <w:rsid w:val="001247CB"/>
    <w:rsid w:val="0012552A"/>
    <w:rsid w:val="00126002"/>
    <w:rsid w:val="001504E7"/>
    <w:rsid w:val="0015580C"/>
    <w:rsid w:val="00157433"/>
    <w:rsid w:val="0015751C"/>
    <w:rsid w:val="00170910"/>
    <w:rsid w:val="0017431E"/>
    <w:rsid w:val="0018199B"/>
    <w:rsid w:val="00184588"/>
    <w:rsid w:val="00185AEC"/>
    <w:rsid w:val="0018784C"/>
    <w:rsid w:val="001A5B34"/>
    <w:rsid w:val="001B4FD6"/>
    <w:rsid w:val="002317B3"/>
    <w:rsid w:val="00266F01"/>
    <w:rsid w:val="00267D8A"/>
    <w:rsid w:val="00297FDF"/>
    <w:rsid w:val="002A16CB"/>
    <w:rsid w:val="002C1989"/>
    <w:rsid w:val="002C2DF0"/>
    <w:rsid w:val="002D4A9B"/>
    <w:rsid w:val="002F2486"/>
    <w:rsid w:val="002F3259"/>
    <w:rsid w:val="00300105"/>
    <w:rsid w:val="00302885"/>
    <w:rsid w:val="00314013"/>
    <w:rsid w:val="00323801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3765C"/>
    <w:rsid w:val="00444E60"/>
    <w:rsid w:val="00462A5B"/>
    <w:rsid w:val="00466C53"/>
    <w:rsid w:val="004816BC"/>
    <w:rsid w:val="00494E1E"/>
    <w:rsid w:val="004A7D9D"/>
    <w:rsid w:val="004D3D66"/>
    <w:rsid w:val="004D4596"/>
    <w:rsid w:val="004E418E"/>
    <w:rsid w:val="005104A6"/>
    <w:rsid w:val="00511DBA"/>
    <w:rsid w:val="00525231"/>
    <w:rsid w:val="0052597F"/>
    <w:rsid w:val="00537D01"/>
    <w:rsid w:val="0054340B"/>
    <w:rsid w:val="0056020F"/>
    <w:rsid w:val="0056157A"/>
    <w:rsid w:val="00565B31"/>
    <w:rsid w:val="00596EC9"/>
    <w:rsid w:val="005A08BB"/>
    <w:rsid w:val="005D5583"/>
    <w:rsid w:val="005E587A"/>
    <w:rsid w:val="005F4099"/>
    <w:rsid w:val="005F6316"/>
    <w:rsid w:val="00600E09"/>
    <w:rsid w:val="00601D03"/>
    <w:rsid w:val="00602D81"/>
    <w:rsid w:val="0060675F"/>
    <w:rsid w:val="00615A33"/>
    <w:rsid w:val="006244C8"/>
    <w:rsid w:val="0062639C"/>
    <w:rsid w:val="006367DD"/>
    <w:rsid w:val="00642F01"/>
    <w:rsid w:val="00657266"/>
    <w:rsid w:val="00673B31"/>
    <w:rsid w:val="006747C4"/>
    <w:rsid w:val="006867FD"/>
    <w:rsid w:val="00693F87"/>
    <w:rsid w:val="006A48D4"/>
    <w:rsid w:val="006C1F5A"/>
    <w:rsid w:val="006D1B5C"/>
    <w:rsid w:val="006D2C07"/>
    <w:rsid w:val="006D4022"/>
    <w:rsid w:val="006D42BC"/>
    <w:rsid w:val="007067FF"/>
    <w:rsid w:val="007414E4"/>
    <w:rsid w:val="00762284"/>
    <w:rsid w:val="00765B9D"/>
    <w:rsid w:val="0077044A"/>
    <w:rsid w:val="0077603E"/>
    <w:rsid w:val="00787B22"/>
    <w:rsid w:val="007910FD"/>
    <w:rsid w:val="007A5A0C"/>
    <w:rsid w:val="007B1F34"/>
    <w:rsid w:val="007B752D"/>
    <w:rsid w:val="007F22FF"/>
    <w:rsid w:val="00826B15"/>
    <w:rsid w:val="00840A01"/>
    <w:rsid w:val="008B642E"/>
    <w:rsid w:val="008D770B"/>
    <w:rsid w:val="00905F89"/>
    <w:rsid w:val="00935152"/>
    <w:rsid w:val="00942BBA"/>
    <w:rsid w:val="00951EE5"/>
    <w:rsid w:val="00953C1A"/>
    <w:rsid w:val="00961678"/>
    <w:rsid w:val="009A4E75"/>
    <w:rsid w:val="009A51D4"/>
    <w:rsid w:val="009A6E4A"/>
    <w:rsid w:val="009B7E95"/>
    <w:rsid w:val="009C1B4C"/>
    <w:rsid w:val="009C4359"/>
    <w:rsid w:val="009C512B"/>
    <w:rsid w:val="009F036D"/>
    <w:rsid w:val="009F6250"/>
    <w:rsid w:val="00A02009"/>
    <w:rsid w:val="00A02867"/>
    <w:rsid w:val="00A05C54"/>
    <w:rsid w:val="00A42AF0"/>
    <w:rsid w:val="00A66A1D"/>
    <w:rsid w:val="00A67515"/>
    <w:rsid w:val="00A73942"/>
    <w:rsid w:val="00A83743"/>
    <w:rsid w:val="00A942E5"/>
    <w:rsid w:val="00A97515"/>
    <w:rsid w:val="00AA08EF"/>
    <w:rsid w:val="00AF13D5"/>
    <w:rsid w:val="00B0260B"/>
    <w:rsid w:val="00B16806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D693F"/>
    <w:rsid w:val="00BE300C"/>
    <w:rsid w:val="00BE4AF2"/>
    <w:rsid w:val="00BE5EC6"/>
    <w:rsid w:val="00C173F0"/>
    <w:rsid w:val="00C22CF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D69D7"/>
    <w:rsid w:val="00CE5F47"/>
    <w:rsid w:val="00CF6B17"/>
    <w:rsid w:val="00D050AE"/>
    <w:rsid w:val="00D278CA"/>
    <w:rsid w:val="00D36E40"/>
    <w:rsid w:val="00D60F52"/>
    <w:rsid w:val="00D62280"/>
    <w:rsid w:val="00D709DA"/>
    <w:rsid w:val="00D75D05"/>
    <w:rsid w:val="00D930CB"/>
    <w:rsid w:val="00DA1258"/>
    <w:rsid w:val="00DA773B"/>
    <w:rsid w:val="00DB6AE9"/>
    <w:rsid w:val="00DC5C6B"/>
    <w:rsid w:val="00DD14AE"/>
    <w:rsid w:val="00DD1DC0"/>
    <w:rsid w:val="00DF0671"/>
    <w:rsid w:val="00E10C16"/>
    <w:rsid w:val="00E24EA4"/>
    <w:rsid w:val="00E40F24"/>
    <w:rsid w:val="00E410D1"/>
    <w:rsid w:val="00E42C0F"/>
    <w:rsid w:val="00E4352E"/>
    <w:rsid w:val="00E4526C"/>
    <w:rsid w:val="00E67C0D"/>
    <w:rsid w:val="00E86A56"/>
    <w:rsid w:val="00EB3136"/>
    <w:rsid w:val="00EE7111"/>
    <w:rsid w:val="00EF460C"/>
    <w:rsid w:val="00EF5A46"/>
    <w:rsid w:val="00EF5C39"/>
    <w:rsid w:val="00F06107"/>
    <w:rsid w:val="00F076F9"/>
    <w:rsid w:val="00F2036F"/>
    <w:rsid w:val="00F37151"/>
    <w:rsid w:val="00F411C3"/>
    <w:rsid w:val="00F4420D"/>
    <w:rsid w:val="00F44A59"/>
    <w:rsid w:val="00F54CAC"/>
    <w:rsid w:val="00F67513"/>
    <w:rsid w:val="00F715D8"/>
    <w:rsid w:val="00F74933"/>
    <w:rsid w:val="00F74EEE"/>
    <w:rsid w:val="00F94F5E"/>
    <w:rsid w:val="00F9684E"/>
    <w:rsid w:val="00FA091C"/>
    <w:rsid w:val="00FC65D1"/>
    <w:rsid w:val="00FC7A3A"/>
    <w:rsid w:val="00FE1D83"/>
    <w:rsid w:val="00FE227A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C1B4C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9C1B4C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1603</Characters>
  <DocSecurity>0</DocSecurity>
  <Lines>13</Lines>
  <Paragraphs>3</Paragraphs>
  <ScaleCrop>false</ScaleCrop>
  <Company/>
  <LinksUpToDate>false</LinksUpToDate>
  <CharactersWithSpaces>1823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2020-12-09T10:31:00Z</dcterms:created>
  <dcterms:modified xsi:type="dcterms:W3CDTF">2020-12-09T10:33:00Z</dcterms:modified>
</cp:coreProperties>
</file>