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C7ECA" w14:textId="4C9E6F26" w:rsidR="00B97DC6" w:rsidRDefault="006B620B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bookmarkStart w:id="0" w:name="_Hlk22209538"/>
      <w:r w:rsidRPr="007B4673">
        <w:rPr>
          <w:noProof/>
          <w:lang w:val="ro-RO" w:eastAsia="ro-RO"/>
        </w:rPr>
        <w:drawing>
          <wp:anchor distT="0" distB="0" distL="114300" distR="114300" simplePos="0" relativeHeight="251666432" behindDoc="1" locked="0" layoutInCell="1" allowOverlap="1" wp14:anchorId="218CA581" wp14:editId="3E4D65B6">
            <wp:simplePos x="0" y="0"/>
            <wp:positionH relativeFrom="margin">
              <wp:posOffset>3226373</wp:posOffset>
            </wp:positionH>
            <wp:positionV relativeFrom="paragraph">
              <wp:posOffset>-2484</wp:posOffset>
            </wp:positionV>
            <wp:extent cx="1096010" cy="513080"/>
            <wp:effectExtent l="0" t="0" r="0" b="127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 wp14:anchorId="3D76BCFA" wp14:editId="0BF11F6D">
            <wp:simplePos x="0" y="0"/>
            <wp:positionH relativeFrom="margin">
              <wp:posOffset>4325418</wp:posOffset>
            </wp:positionH>
            <wp:positionV relativeFrom="paragraph">
              <wp:posOffset>-3119</wp:posOffset>
            </wp:positionV>
            <wp:extent cx="1094740" cy="514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10947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4384" behindDoc="1" locked="0" layoutInCell="1" allowOverlap="1" wp14:anchorId="4E5ADE4F" wp14:editId="4BC0B5FC">
            <wp:simplePos x="0" y="0"/>
            <wp:positionH relativeFrom="margin">
              <wp:posOffset>5425294</wp:posOffset>
            </wp:positionH>
            <wp:positionV relativeFrom="paragraph">
              <wp:posOffset>-3119</wp:posOffset>
            </wp:positionV>
            <wp:extent cx="1096010" cy="513080"/>
            <wp:effectExtent l="0" t="0" r="0" b="127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7A2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272F882B">
                <wp:simplePos x="0" y="0"/>
                <wp:positionH relativeFrom="margin">
                  <wp:posOffset>-85725</wp:posOffset>
                </wp:positionH>
                <wp:positionV relativeFrom="paragraph">
                  <wp:posOffset>-6350</wp:posOffset>
                </wp:positionV>
                <wp:extent cx="3801109" cy="791570"/>
                <wp:effectExtent l="0" t="0" r="28575" b="2794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791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461595" w14:textId="0D815275" w:rsidR="007E415A" w:rsidRPr="0036529A" w:rsidRDefault="007E415A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ROMÂNIA</w:t>
                            </w:r>
                          </w:p>
                          <w:p w14:paraId="02B6BD4A" w14:textId="3544FEA4" w:rsidR="007E415A" w:rsidRPr="0036529A" w:rsidRDefault="007E415A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E415A" w:rsidRPr="0036529A" w:rsidRDefault="007E415A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E415A" w:rsidRPr="0036529A" w:rsidRDefault="007E415A" w:rsidP="0043145D">
                            <w:pPr>
                              <w:jc w:val="center"/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 w:rsidR="00FA584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6.75pt;margin-top:-.5pt;width:299.3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" filled="f" strokecolor="white" strokeweight=".25pt">
                <v:textbox>
                  <w:txbxContent>
                    <w:p w14:paraId="13461595" w14:textId="0D815275" w:rsidR="007E415A" w:rsidRPr="0036529A" w:rsidRDefault="007E415A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ROMÂNIA</w:t>
                      </w:r>
                    </w:p>
                    <w:p w14:paraId="02B6BD4A" w14:textId="3544FEA4" w:rsidR="007E415A" w:rsidRPr="0036529A" w:rsidRDefault="007E415A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E415A" w:rsidRPr="0036529A" w:rsidRDefault="007E415A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E415A" w:rsidRPr="0036529A" w:rsidRDefault="007E415A" w:rsidP="0043145D">
                      <w:pPr>
                        <w:jc w:val="center"/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 w:rsidR="00FA584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7EB6"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2272292">
                <wp:simplePos x="0" y="0"/>
                <wp:positionH relativeFrom="page">
                  <wp:posOffset>303074</wp:posOffset>
                </wp:positionH>
                <wp:positionV relativeFrom="paragraph">
                  <wp:posOffset>754953</wp:posOffset>
                </wp:positionV>
                <wp:extent cx="7120065" cy="80142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0065" cy="80142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645C20" id="Group 5" o:spid="_x0000_s1026" style="position:absolute;margin-left:23.85pt;margin-top:59.45pt;width:560.65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</w:p>
    <w:p w14:paraId="7EA9BA83" w14:textId="69678C3B" w:rsidR="0088530D" w:rsidRDefault="0088530D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19935302">
            <wp:simplePos x="0" y="0"/>
            <wp:positionH relativeFrom="leftMargin">
              <wp:posOffset>465455</wp:posOffset>
            </wp:positionH>
            <wp:positionV relativeFrom="page">
              <wp:posOffset>159385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45D" w:rsidRPr="00BE300C">
        <w:rPr>
          <w:lang w:val="fr-FR"/>
        </w:rPr>
        <w:t xml:space="preserve">                             </w:t>
      </w:r>
      <w:r w:rsidR="0043145D">
        <w:rPr>
          <w:lang w:val="fr-FR"/>
        </w:rPr>
        <w:t xml:space="preserve">                            </w:t>
      </w:r>
      <w:r w:rsidR="0043145D" w:rsidRPr="00BE300C">
        <w:rPr>
          <w:lang w:val="fr-FR"/>
        </w:rPr>
        <w:t xml:space="preserve">       </w:t>
      </w:r>
    </w:p>
    <w:p w14:paraId="0BCFA83E" w14:textId="434AEC74" w:rsidR="0043145D" w:rsidRDefault="0043145D" w:rsidP="00794A5D">
      <w:pPr>
        <w:spacing w:line="276" w:lineRule="auto"/>
        <w:ind w:left="-709" w:firstLine="709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 xml:space="preserve">Electronicii </w:t>
      </w:r>
      <w:r w:rsidR="00794A5D">
        <w:rPr>
          <w:b/>
          <w:sz w:val="18"/>
          <w:szCs w:val="18"/>
        </w:rPr>
        <w:t>n</w:t>
      </w:r>
      <w:r w:rsidRPr="00D36E40">
        <w:rPr>
          <w:b/>
          <w:sz w:val="18"/>
          <w:szCs w:val="18"/>
        </w:rPr>
        <w:t>r. 44   Tel</w:t>
      </w:r>
      <w:r w:rsidR="00794A5D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94A5D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 xml:space="preserve">77   </w:t>
      </w:r>
      <w:hyperlink r:id="rId11" w:history="1">
        <w:r w:rsidR="00794A5D" w:rsidRPr="0015195A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94A5D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2" w:history="1">
        <w:r w:rsidR="00794A5D" w:rsidRPr="0015195A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Default="0043145D" w:rsidP="0088530D">
      <w:pPr>
        <w:spacing w:line="276" w:lineRule="auto"/>
        <w:ind w:left="-567" w:hanging="284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</w:p>
    <w:p w14:paraId="253DE3BD" w14:textId="45A02B81" w:rsidR="0043145D" w:rsidRPr="00A93A5C" w:rsidRDefault="0043145D" w:rsidP="0088530D">
      <w:pPr>
        <w:spacing w:line="276" w:lineRule="auto"/>
        <w:ind w:left="-567" w:hanging="284"/>
        <w:rPr>
          <w:b/>
          <w:sz w:val="22"/>
          <w:szCs w:val="22"/>
          <w:lang w:val="fr-FR"/>
        </w:rPr>
      </w:pPr>
      <w:r w:rsidRPr="00A93A5C">
        <w:rPr>
          <w:b/>
          <w:sz w:val="22"/>
          <w:szCs w:val="22"/>
          <w:lang w:val="fr-FR"/>
        </w:rPr>
        <w:t xml:space="preserve">   </w:t>
      </w:r>
      <w:r w:rsidR="0088530D" w:rsidRPr="00A93A5C">
        <w:rPr>
          <w:b/>
          <w:sz w:val="22"/>
          <w:szCs w:val="22"/>
          <w:lang w:val="fr-FR"/>
        </w:rPr>
        <w:tab/>
      </w:r>
      <w:r w:rsidR="0088530D" w:rsidRPr="00A93A5C">
        <w:rPr>
          <w:b/>
          <w:sz w:val="22"/>
          <w:szCs w:val="22"/>
          <w:lang w:val="fr-FR"/>
        </w:rPr>
        <w:tab/>
      </w:r>
      <w:r w:rsidRPr="00A93A5C">
        <w:rPr>
          <w:b/>
          <w:bCs/>
          <w:sz w:val="22"/>
          <w:szCs w:val="22"/>
        </w:rPr>
        <w:t xml:space="preserve">Nr. înreg. ADP S2 </w:t>
      </w:r>
      <w:r w:rsidR="0088530D" w:rsidRPr="00A93A5C">
        <w:rPr>
          <w:b/>
          <w:bCs/>
          <w:sz w:val="22"/>
          <w:szCs w:val="22"/>
        </w:rPr>
        <w:t xml:space="preserve">…………………/………………… </w:t>
      </w:r>
      <w:r w:rsidRPr="00A93A5C">
        <w:rPr>
          <w:b/>
          <w:bCs/>
          <w:sz w:val="22"/>
          <w:szCs w:val="22"/>
        </w:rPr>
        <w:t>20</w:t>
      </w:r>
      <w:r w:rsidR="00794A5D" w:rsidRPr="00A93A5C">
        <w:rPr>
          <w:b/>
          <w:bCs/>
          <w:sz w:val="22"/>
          <w:szCs w:val="22"/>
        </w:rPr>
        <w:t>20</w:t>
      </w:r>
    </w:p>
    <w:p w14:paraId="11AB0A92" w14:textId="4C44A524" w:rsidR="009F2E50" w:rsidRDefault="0043145D" w:rsidP="0088530D">
      <w:pPr>
        <w:spacing w:line="276" w:lineRule="auto"/>
        <w:rPr>
          <w:lang w:val="fr-FR"/>
        </w:rPr>
      </w:pPr>
      <w:r w:rsidRPr="00084E26">
        <w:rPr>
          <w:lang w:val="fr-FR"/>
        </w:rPr>
        <w:t xml:space="preserve">       </w:t>
      </w:r>
      <w:r>
        <w:rPr>
          <w:lang w:val="fr-FR"/>
        </w:rPr>
        <w:t xml:space="preserve">             </w:t>
      </w:r>
      <w:bookmarkEnd w:id="0"/>
    </w:p>
    <w:p w14:paraId="00802282" w14:textId="77777777" w:rsidR="00332F27" w:rsidRDefault="00332F27" w:rsidP="0088530D">
      <w:pPr>
        <w:spacing w:line="276" w:lineRule="auto"/>
        <w:rPr>
          <w:lang w:val="fr-FR"/>
        </w:rPr>
      </w:pPr>
    </w:p>
    <w:p w14:paraId="62E0A918" w14:textId="77777777" w:rsidR="00E46AED" w:rsidRPr="005237A2" w:rsidRDefault="00E46AED" w:rsidP="0088530D">
      <w:pPr>
        <w:spacing w:line="276" w:lineRule="auto"/>
        <w:rPr>
          <w:b/>
          <w:bCs/>
          <w:sz w:val="20"/>
          <w:szCs w:val="20"/>
        </w:rPr>
      </w:pPr>
    </w:p>
    <w:p w14:paraId="0BBBBF9D" w14:textId="4F450FFA" w:rsidR="0043145D" w:rsidRPr="00A93A5C" w:rsidRDefault="00E32EAC" w:rsidP="00794A5D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3A5C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794A5D" w:rsidRPr="00A93A5C">
        <w:rPr>
          <w:rFonts w:ascii="Times New Roman" w:hAnsi="Times New Roman"/>
          <w:b/>
          <w:bCs/>
          <w:sz w:val="28"/>
          <w:szCs w:val="28"/>
        </w:rPr>
        <w:t>2</w:t>
      </w:r>
    </w:p>
    <w:p w14:paraId="4D83E7A4" w14:textId="23516B69" w:rsidR="0043145D" w:rsidRPr="00A93A5C" w:rsidRDefault="0043145D" w:rsidP="00794A5D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A93A5C">
        <w:rPr>
          <w:rFonts w:ascii="Times New Roman" w:hAnsi="Times New Roman"/>
          <w:sz w:val="24"/>
          <w:szCs w:val="24"/>
        </w:rPr>
        <w:t xml:space="preserve">la </w:t>
      </w:r>
      <w:r w:rsidRPr="00A93A5C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FE3632" w:rsidRPr="00A93A5C">
        <w:rPr>
          <w:rFonts w:ascii="Times New Roman" w:hAnsi="Times New Roman"/>
          <w:sz w:val="24"/>
          <w:szCs w:val="24"/>
          <w:lang w:val="ro-RO"/>
        </w:rPr>
        <w:t>9</w:t>
      </w:r>
      <w:r w:rsidR="00211D2B" w:rsidRPr="00A93A5C">
        <w:rPr>
          <w:rFonts w:ascii="Times New Roman" w:hAnsi="Times New Roman"/>
          <w:sz w:val="24"/>
          <w:szCs w:val="24"/>
          <w:lang w:val="ro-RO"/>
        </w:rPr>
        <w:t>/</w:t>
      </w:r>
      <w:r w:rsidR="00FE3632" w:rsidRPr="00A93A5C">
        <w:rPr>
          <w:rFonts w:ascii="Times New Roman" w:hAnsi="Times New Roman"/>
          <w:sz w:val="24"/>
          <w:szCs w:val="24"/>
          <w:lang w:val="ro-RO"/>
        </w:rPr>
        <w:t>31</w:t>
      </w:r>
      <w:r w:rsidR="00211D2B" w:rsidRPr="00A93A5C">
        <w:rPr>
          <w:rFonts w:ascii="Times New Roman" w:hAnsi="Times New Roman"/>
          <w:sz w:val="24"/>
          <w:szCs w:val="24"/>
          <w:lang w:val="ro-RO"/>
        </w:rPr>
        <w:t>.1</w:t>
      </w:r>
      <w:r w:rsidR="00FE3632" w:rsidRPr="00A93A5C">
        <w:rPr>
          <w:rFonts w:ascii="Times New Roman" w:hAnsi="Times New Roman"/>
          <w:sz w:val="24"/>
          <w:szCs w:val="24"/>
          <w:lang w:val="ro-RO"/>
        </w:rPr>
        <w:t>2</w:t>
      </w:r>
      <w:r w:rsidR="00211D2B" w:rsidRPr="00A93A5C">
        <w:rPr>
          <w:rFonts w:ascii="Times New Roman" w:hAnsi="Times New Roman"/>
          <w:sz w:val="24"/>
          <w:szCs w:val="24"/>
          <w:lang w:val="ro-RO"/>
        </w:rPr>
        <w:t>.2019</w:t>
      </w:r>
    </w:p>
    <w:p w14:paraId="3CB292DF" w14:textId="470CB4E1" w:rsidR="0043145D" w:rsidRPr="00A93A5C" w:rsidRDefault="0043145D" w:rsidP="00794A5D">
      <w:pPr>
        <w:pStyle w:val="NoSpacing"/>
        <w:spacing w:line="276" w:lineRule="auto"/>
        <w:jc w:val="center"/>
        <w:rPr>
          <w:sz w:val="24"/>
          <w:szCs w:val="24"/>
        </w:rPr>
      </w:pPr>
      <w:r w:rsidRPr="00A93A5C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A93A5C" w:rsidRDefault="0043145D" w:rsidP="00794A5D">
      <w:pPr>
        <w:pStyle w:val="NoSpacing"/>
        <w:spacing w:line="276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A93A5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1572268" w14:textId="0A24C4F1" w:rsidR="0088530D" w:rsidRDefault="0088530D" w:rsidP="0088530D">
      <w:pPr>
        <w:spacing w:line="276" w:lineRule="auto"/>
        <w:jc w:val="center"/>
        <w:rPr>
          <w:b/>
          <w:bCs/>
          <w:sz w:val="22"/>
          <w:szCs w:val="22"/>
        </w:rPr>
      </w:pPr>
    </w:p>
    <w:p w14:paraId="3FA41AD5" w14:textId="77777777" w:rsidR="0032148A" w:rsidRDefault="0032148A" w:rsidP="0088530D">
      <w:pPr>
        <w:spacing w:line="276" w:lineRule="auto"/>
        <w:jc w:val="center"/>
        <w:rPr>
          <w:b/>
          <w:bCs/>
          <w:sz w:val="22"/>
          <w:szCs w:val="22"/>
        </w:rPr>
      </w:pPr>
    </w:p>
    <w:p w14:paraId="4AB6B364" w14:textId="77777777" w:rsidR="0088530D" w:rsidRPr="0088530D" w:rsidRDefault="0088530D" w:rsidP="0088530D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7C58C9" w:rsidRDefault="0043145D" w:rsidP="00A93A5C">
      <w:pPr>
        <w:spacing w:line="276" w:lineRule="auto"/>
        <w:ind w:right="134" w:firstLine="720"/>
        <w:jc w:val="both"/>
      </w:pPr>
      <w:r w:rsidRPr="007C58C9">
        <w:t xml:space="preserve">Între, </w:t>
      </w:r>
    </w:p>
    <w:p w14:paraId="0D009B13" w14:textId="2ADFEFBA" w:rsidR="0043145D" w:rsidRPr="007C58C9" w:rsidRDefault="0043145D" w:rsidP="00A93A5C">
      <w:pPr>
        <w:spacing w:line="276" w:lineRule="auto"/>
        <w:ind w:firstLine="720"/>
        <w:jc w:val="both"/>
        <w:rPr>
          <w:noProof/>
          <w:lang w:val="ro-RO"/>
        </w:rPr>
      </w:pPr>
      <w:r w:rsidRPr="007C58C9">
        <w:rPr>
          <w:b/>
          <w:noProof/>
        </w:rPr>
        <w:t>ADMINISTRAŢIA DOMENIULUI PUBLIC SECTOR 2 BUCUREŞTI,</w:t>
      </w:r>
      <w:r w:rsidRPr="007C58C9">
        <w:rPr>
          <w:noProof/>
        </w:rPr>
        <w:t xml:space="preserve"> cu sediul în Bucureşti, </w:t>
      </w:r>
      <w:r w:rsidR="00F02AC3" w:rsidRPr="007C58C9">
        <w:rPr>
          <w:noProof/>
        </w:rPr>
        <w:t>Ș</w:t>
      </w:r>
      <w:r w:rsidRPr="007C58C9">
        <w:rPr>
          <w:noProof/>
        </w:rPr>
        <w:t>os. Electronicii nr. 44, Sector 2, telefon 021.252.77.12</w:t>
      </w:r>
      <w:r w:rsidR="00F02AC3" w:rsidRPr="007C58C9">
        <w:rPr>
          <w:noProof/>
        </w:rPr>
        <w:t xml:space="preserve"> </w:t>
      </w:r>
      <w:r w:rsidRPr="007C58C9">
        <w:rPr>
          <w:noProof/>
        </w:rPr>
        <w:t>/</w:t>
      </w:r>
      <w:r w:rsidR="00F02AC3" w:rsidRPr="007C58C9">
        <w:rPr>
          <w:noProof/>
        </w:rPr>
        <w:t xml:space="preserve"> </w:t>
      </w:r>
      <w:r w:rsidRPr="007C58C9">
        <w:rPr>
          <w:noProof/>
        </w:rPr>
        <w:t xml:space="preserve">021.252.77.89, fax 021.252.79.77, cod fiscal 4266260, cont </w:t>
      </w:r>
      <w:r w:rsidR="004D5CDC">
        <w:rPr>
          <w:noProof/>
        </w:rPr>
        <w:t>….</w:t>
      </w:r>
      <w:r w:rsidRPr="007C58C9">
        <w:rPr>
          <w:noProof/>
        </w:rPr>
        <w:t xml:space="preserve">, deschis la Trezoreria </w:t>
      </w:r>
      <w:r w:rsidR="004D5CDC">
        <w:rPr>
          <w:noProof/>
        </w:rPr>
        <w:t>……</w:t>
      </w:r>
      <w:r w:rsidRPr="007C58C9">
        <w:rPr>
          <w:noProof/>
        </w:rPr>
        <w:t xml:space="preserve"> reprezentată prin Director General </w:t>
      </w:r>
      <w:r w:rsidR="004D5CDC">
        <w:rPr>
          <w:noProof/>
        </w:rPr>
        <w:t>…..</w:t>
      </w:r>
      <w:r w:rsidRPr="007C58C9">
        <w:rPr>
          <w:noProof/>
        </w:rPr>
        <w:t xml:space="preserve">, în calitate de </w:t>
      </w:r>
      <w:r w:rsidRPr="007C58C9">
        <w:rPr>
          <w:b/>
          <w:noProof/>
        </w:rPr>
        <w:t>Achizitor</w:t>
      </w:r>
      <w:r w:rsidRPr="007C58C9">
        <w:rPr>
          <w:noProof/>
          <w:lang w:val="ro-RO"/>
        </w:rPr>
        <w:t>, pe de o parte,</w:t>
      </w:r>
    </w:p>
    <w:p w14:paraId="6B49E484" w14:textId="0A172B1F" w:rsidR="0043145D" w:rsidRDefault="0043145D" w:rsidP="00A93A5C">
      <w:pPr>
        <w:spacing w:line="276" w:lineRule="auto"/>
        <w:ind w:firstLine="900"/>
        <w:jc w:val="both"/>
        <w:rPr>
          <w:noProof/>
          <w:lang w:val="ro-RO"/>
        </w:rPr>
      </w:pPr>
      <w:r w:rsidRPr="007C58C9">
        <w:rPr>
          <w:noProof/>
          <w:lang w:val="ro-RO"/>
        </w:rPr>
        <w:t xml:space="preserve">şi </w:t>
      </w:r>
    </w:p>
    <w:p w14:paraId="35DE0B5F" w14:textId="28589B06" w:rsidR="009D1A7E" w:rsidRPr="009D1A7E" w:rsidRDefault="009D1A7E" w:rsidP="00A93A5C">
      <w:pPr>
        <w:spacing w:line="276" w:lineRule="auto"/>
        <w:ind w:firstLine="900"/>
        <w:jc w:val="both"/>
        <w:rPr>
          <w:noProof/>
        </w:rPr>
      </w:pPr>
      <w:r>
        <w:rPr>
          <w:noProof/>
          <w:lang w:val="ro-RO"/>
        </w:rPr>
        <w:t>Asocierea formata din</w:t>
      </w:r>
      <w:r>
        <w:rPr>
          <w:noProof/>
        </w:rPr>
        <w:t>:</w:t>
      </w:r>
    </w:p>
    <w:p w14:paraId="55686844" w14:textId="29E46B91" w:rsidR="00AF378A" w:rsidRPr="007C58C9" w:rsidRDefault="00AF378A" w:rsidP="00A93A5C">
      <w:pPr>
        <w:spacing w:line="276" w:lineRule="auto"/>
        <w:jc w:val="both"/>
        <w:rPr>
          <w:lang w:val="ro-RO"/>
        </w:rPr>
      </w:pPr>
      <w:r w:rsidRPr="007C58C9">
        <w:rPr>
          <w:b/>
        </w:rPr>
        <w:t xml:space="preserve">a) S.C. DRUM CONCEPT S.R.L., </w:t>
      </w:r>
      <w:r w:rsidRPr="007C58C9">
        <w:rPr>
          <w:lang w:val="ro-RO"/>
        </w:rPr>
        <w:t xml:space="preserve">cu sediul în Bucuresti, str. Chiciurei, nr. 39-45, Mezanin, biroul 2, Sector 3, telefon 021.346.22.23, fax 021.346.22.23, email </w:t>
      </w:r>
      <w:hyperlink r:id="rId13" w:history="1">
        <w:r w:rsidRPr="007C58C9">
          <w:rPr>
            <w:rStyle w:val="Hyperlink"/>
            <w:lang w:val="ro-RO"/>
          </w:rPr>
          <w:t>office@drumconcept.ro</w:t>
        </w:r>
      </w:hyperlink>
      <w:r w:rsidRPr="007C58C9">
        <w:rPr>
          <w:lang w:val="ro-RO"/>
        </w:rPr>
        <w:t xml:space="preserve">, număr de înmatriculare J40/8739/2009, cod unic de inregistrare RO 25872722, cont </w:t>
      </w:r>
      <w:bookmarkStart w:id="1" w:name="_Hlk22659316"/>
      <w:r w:rsidR="004D5CDC">
        <w:rPr>
          <w:lang w:val="ro-RO"/>
        </w:rPr>
        <w:t>…..</w:t>
      </w:r>
      <w:r w:rsidRPr="007C58C9">
        <w:rPr>
          <w:lang w:val="ro-RO"/>
        </w:rPr>
        <w:t xml:space="preserve">, </w:t>
      </w:r>
      <w:bookmarkStart w:id="2" w:name="_Hlk22654803"/>
      <w:bookmarkStart w:id="3" w:name="_Hlk22658655"/>
      <w:r w:rsidRPr="007C58C9">
        <w:rPr>
          <w:lang w:val="ro-RO"/>
        </w:rPr>
        <w:t xml:space="preserve">deschis la Trezoreria </w:t>
      </w:r>
      <w:bookmarkEnd w:id="2"/>
      <w:r w:rsidR="004D5CDC">
        <w:rPr>
          <w:lang w:val="ro-RO"/>
        </w:rPr>
        <w:t>….</w:t>
      </w:r>
      <w:r w:rsidRPr="007C58C9">
        <w:rPr>
          <w:lang w:val="ro-RO"/>
        </w:rPr>
        <w:t xml:space="preserve"> </w:t>
      </w:r>
      <w:bookmarkEnd w:id="1"/>
      <w:bookmarkEnd w:id="3"/>
      <w:r w:rsidR="004D5CDC">
        <w:rPr>
          <w:lang w:val="ro-RO"/>
        </w:rPr>
        <w:t>….</w:t>
      </w:r>
      <w:r w:rsidRPr="007C58C9">
        <w:rPr>
          <w:lang w:val="ro-RO"/>
        </w:rPr>
        <w:t xml:space="preserve">,  reprezentată prin </w:t>
      </w:r>
      <w:r w:rsidR="004D5CDC">
        <w:rPr>
          <w:b/>
          <w:bCs/>
        </w:rPr>
        <w:t>…..</w:t>
      </w:r>
      <w:r w:rsidRPr="007C58C9">
        <w:rPr>
          <w:b/>
          <w:bCs/>
        </w:rPr>
        <w:t xml:space="preserve"> </w:t>
      </w:r>
      <w:r w:rsidRPr="007C58C9">
        <w:rPr>
          <w:lang w:val="pt-BR"/>
        </w:rPr>
        <w:t xml:space="preserve">- </w:t>
      </w:r>
      <w:bookmarkStart w:id="4" w:name="_Hlk22651651"/>
      <w:r w:rsidRPr="007C58C9">
        <w:rPr>
          <w:lang w:val="pt-BR"/>
        </w:rPr>
        <w:t>Director General</w:t>
      </w:r>
      <w:bookmarkEnd w:id="4"/>
      <w:r w:rsidRPr="007C58C9">
        <w:rPr>
          <w:lang w:val="pt-BR"/>
        </w:rPr>
        <w:t>,</w:t>
      </w:r>
      <w:r w:rsidRPr="007C58C9">
        <w:rPr>
          <w:lang w:val="ro-RO"/>
        </w:rPr>
        <w:t xml:space="preserve"> </w:t>
      </w:r>
      <w:r w:rsidRPr="007C58C9">
        <w:t xml:space="preserve">în calitate de </w:t>
      </w:r>
      <w:r w:rsidRPr="007C58C9">
        <w:rPr>
          <w:lang w:val="pt-BR"/>
        </w:rPr>
        <w:t xml:space="preserve">– </w:t>
      </w:r>
      <w:r w:rsidRPr="007C58C9">
        <w:rPr>
          <w:b/>
          <w:lang w:val="pt-BR"/>
        </w:rPr>
        <w:t>Lider de asociere</w:t>
      </w:r>
      <w:r w:rsidRPr="007C58C9">
        <w:rPr>
          <w:noProof/>
          <w:lang w:val="ro-RO"/>
        </w:rPr>
        <w:t>,</w:t>
      </w:r>
    </w:p>
    <w:p w14:paraId="2174DFBB" w14:textId="6C86AAF0" w:rsidR="00AF378A" w:rsidRPr="007C58C9" w:rsidRDefault="00AF378A" w:rsidP="00A93A5C">
      <w:pPr>
        <w:spacing w:line="276" w:lineRule="auto"/>
        <w:jc w:val="both"/>
        <w:rPr>
          <w:noProof/>
          <w:lang w:val="ro-RO"/>
        </w:rPr>
      </w:pPr>
      <w:r w:rsidRPr="007C58C9">
        <w:rPr>
          <w:b/>
          <w:bCs/>
        </w:rPr>
        <w:t xml:space="preserve">b) S.C. ALPENSIDE S.R.L., </w:t>
      </w:r>
      <w:r w:rsidRPr="007C58C9">
        <w:t xml:space="preserve">cu sediul în Bucureşti, Sector 1, str. Grigore Manolescu nr. 7A, et. 1, telefon: 0377.885.100, fax: 0370.50.90.90, înmatriculata la Registrul Comerţului din Bucureşti sub nr. J40/13289/2012. cod unic de înregistrare RO22842662, cont </w:t>
      </w:r>
      <w:bookmarkStart w:id="5" w:name="_Hlk22655170"/>
      <w:proofErr w:type="gramStart"/>
      <w:r w:rsidR="004D5CDC">
        <w:rPr>
          <w:color w:val="1D2228"/>
          <w:shd w:val="clear" w:color="auto" w:fill="FFFFFF"/>
        </w:rPr>
        <w:t>…..</w:t>
      </w:r>
      <w:proofErr w:type="gramEnd"/>
      <w:r w:rsidRPr="007C58C9">
        <w:rPr>
          <w:color w:val="1D2228"/>
          <w:shd w:val="clear" w:color="auto" w:fill="FFFFFF"/>
        </w:rPr>
        <w:t>,</w:t>
      </w:r>
      <w:r w:rsidRPr="007C58C9">
        <w:t xml:space="preserve"> </w:t>
      </w:r>
      <w:bookmarkEnd w:id="5"/>
      <w:r w:rsidRPr="007C58C9">
        <w:rPr>
          <w:lang w:val="ro-RO"/>
        </w:rPr>
        <w:t xml:space="preserve">deschis la Trezoreria </w:t>
      </w:r>
      <w:r w:rsidR="004D5CDC">
        <w:rPr>
          <w:lang w:val="ro-RO"/>
        </w:rPr>
        <w:t>…</w:t>
      </w:r>
      <w:r w:rsidRPr="007C58C9">
        <w:rPr>
          <w:lang w:val="ro-RO"/>
        </w:rPr>
        <w:t xml:space="preserve"> </w:t>
      </w:r>
      <w:r w:rsidR="004D5CDC">
        <w:rPr>
          <w:lang w:val="ro-RO"/>
        </w:rPr>
        <w:t>…</w:t>
      </w:r>
      <w:r w:rsidRPr="007C58C9">
        <w:t xml:space="preserve">, reprezentata de </w:t>
      </w:r>
      <w:bookmarkStart w:id="6" w:name="_Hlk22652054"/>
      <w:r w:rsidR="004D5CDC">
        <w:rPr>
          <w:b/>
          <w:bCs/>
        </w:rPr>
        <w:t>…..</w:t>
      </w:r>
      <w:bookmarkEnd w:id="6"/>
      <w:r w:rsidRPr="007C58C9">
        <w:rPr>
          <w:b/>
          <w:bCs/>
        </w:rPr>
        <w:t xml:space="preserve">, </w:t>
      </w:r>
      <w:r w:rsidRPr="007C58C9">
        <w:t xml:space="preserve">având funcţia de Administrator, în calitate de asociat </w:t>
      </w:r>
      <w:r w:rsidRPr="007C58C9">
        <w:rPr>
          <w:lang w:val="pt-BR"/>
        </w:rPr>
        <w:t xml:space="preserve">– </w:t>
      </w:r>
      <w:r w:rsidRPr="007C58C9">
        <w:rPr>
          <w:b/>
          <w:lang w:val="pt-BR"/>
        </w:rPr>
        <w:t>Asociat 1</w:t>
      </w:r>
      <w:r w:rsidRPr="007C58C9">
        <w:rPr>
          <w:noProof/>
          <w:lang w:val="ro-RO"/>
        </w:rPr>
        <w:t>,</w:t>
      </w:r>
      <w:r w:rsidRPr="007C58C9">
        <w:rPr>
          <w:rFonts w:ascii="Helvetica" w:hAnsi="Helvetica"/>
          <w:color w:val="1D2228"/>
          <w:shd w:val="clear" w:color="auto" w:fill="FFFFFF"/>
        </w:rPr>
        <w:t xml:space="preserve"> </w:t>
      </w:r>
    </w:p>
    <w:p w14:paraId="1BB7D969" w14:textId="049B6164" w:rsidR="00AF378A" w:rsidRPr="007C58C9" w:rsidRDefault="00AF378A" w:rsidP="00A93A5C">
      <w:pPr>
        <w:spacing w:line="276" w:lineRule="auto"/>
        <w:jc w:val="both"/>
        <w:rPr>
          <w:noProof/>
          <w:lang w:val="ro-RO"/>
        </w:rPr>
      </w:pPr>
      <w:r w:rsidRPr="007C58C9">
        <w:rPr>
          <w:rFonts w:eastAsia="Arial"/>
          <w:b/>
          <w:bCs/>
          <w:color w:val="000000"/>
          <w:lang w:val="ro-RO" w:eastAsia="ro-RO" w:bidi="ro-RO"/>
        </w:rPr>
        <w:t xml:space="preserve">c) S.C. DANUBE TOTAL GROUP S.R.L., </w:t>
      </w:r>
      <w:r w:rsidRPr="007C58C9">
        <w:rPr>
          <w:rFonts w:eastAsia="Microsoft Sans Serif"/>
          <w:color w:val="000000"/>
          <w:lang w:val="ro-RO" w:eastAsia="ro-RO" w:bidi="ro-RO"/>
        </w:rPr>
        <w:t>cu sediul în Otopeni. jud. Ilfov, str. lon Mihalache, nr.3, telefon 0374 202 105, fax 0374 202 105, înmatriculata la Registrul Comerţului Ilfov sub nr J23/954/2012, cod de identificare fiscala RO3323790</w:t>
      </w:r>
      <w:r w:rsidRPr="007C58C9">
        <w:rPr>
          <w:rFonts w:eastAsia="Microsoft Sans Serif"/>
          <w:lang w:val="ro-RO" w:eastAsia="ro-RO" w:bidi="ro-RO"/>
        </w:rPr>
        <w:t xml:space="preserve">, cont: </w:t>
      </w:r>
      <w:bookmarkStart w:id="7" w:name="_Hlk22659431"/>
      <w:r w:rsidR="004D5CDC">
        <w:rPr>
          <w:rFonts w:eastAsia="Microsoft Sans Serif"/>
          <w:lang w:eastAsia="ro-RO" w:bidi="ro-RO"/>
        </w:rPr>
        <w:t>….</w:t>
      </w:r>
      <w:r w:rsidRPr="007C58C9">
        <w:rPr>
          <w:rFonts w:eastAsia="Microsoft Sans Serif"/>
          <w:lang w:eastAsia="ro-RO" w:bidi="ro-RO"/>
        </w:rPr>
        <w:t xml:space="preserve">, </w:t>
      </w:r>
      <w:r w:rsidRPr="007C58C9">
        <w:rPr>
          <w:rFonts w:eastAsia="Microsoft Sans Serif"/>
          <w:lang w:val="ro-RO" w:eastAsia="ro-RO" w:bidi="ro-RO"/>
        </w:rPr>
        <w:t xml:space="preserve">deschis la </w:t>
      </w:r>
      <w:bookmarkStart w:id="8" w:name="_Hlk22796174"/>
      <w:r w:rsidRPr="007C58C9">
        <w:rPr>
          <w:rFonts w:eastAsia="Microsoft Sans Serif"/>
          <w:lang w:val="ro-RO" w:eastAsia="ro-RO" w:bidi="ro-RO"/>
        </w:rPr>
        <w:t>Trezoreria</w:t>
      </w:r>
      <w:r w:rsidRPr="007C58C9">
        <w:rPr>
          <w:rFonts w:eastAsia="Microsoft Sans Serif"/>
          <w:lang w:eastAsia="ro-RO" w:bidi="ro-RO"/>
        </w:rPr>
        <w:t xml:space="preserve"> </w:t>
      </w:r>
      <w:bookmarkEnd w:id="7"/>
      <w:bookmarkEnd w:id="8"/>
      <w:r w:rsidR="004D5CDC">
        <w:rPr>
          <w:rFonts w:eastAsia="Microsoft Sans Serif"/>
          <w:lang w:eastAsia="ro-RO" w:bidi="ro-RO"/>
        </w:rPr>
        <w:t>….</w:t>
      </w:r>
      <w:r w:rsidRPr="007C58C9">
        <w:rPr>
          <w:rFonts w:eastAsia="Microsoft Sans Serif"/>
          <w:lang w:val="ro-RO" w:eastAsia="ro-RO" w:bidi="ro-RO"/>
        </w:rPr>
        <w:t xml:space="preserve">,  reprezentata de </w:t>
      </w:r>
      <w:r w:rsidR="004D5CDC">
        <w:rPr>
          <w:rFonts w:eastAsia="Arial"/>
          <w:b/>
          <w:bCs/>
          <w:lang w:val="ro-RO" w:eastAsia="ro-RO" w:bidi="ro-RO"/>
        </w:rPr>
        <w:t>…</w:t>
      </w:r>
      <w:r w:rsidRPr="007C58C9">
        <w:rPr>
          <w:rFonts w:eastAsia="Arial"/>
          <w:b/>
          <w:bCs/>
          <w:lang w:val="ro-RO" w:eastAsia="ro-RO" w:bidi="ro-RO"/>
        </w:rPr>
        <w:t xml:space="preserve"> </w:t>
      </w:r>
      <w:r w:rsidR="004D5CDC">
        <w:rPr>
          <w:rFonts w:eastAsia="Arial"/>
          <w:b/>
          <w:bCs/>
          <w:color w:val="000000"/>
          <w:lang w:val="ro-RO" w:eastAsia="ro-RO" w:bidi="ro-RO"/>
        </w:rPr>
        <w:t>….</w:t>
      </w:r>
      <w:r w:rsidRPr="007C58C9">
        <w:rPr>
          <w:rFonts w:eastAsia="Arial"/>
          <w:b/>
          <w:bCs/>
          <w:color w:val="000000"/>
          <w:lang w:val="ro-RO" w:eastAsia="ro-RO" w:bidi="ro-RO"/>
        </w:rPr>
        <w:t xml:space="preserve">, </w:t>
      </w:r>
      <w:r w:rsidRPr="007C58C9">
        <w:rPr>
          <w:rFonts w:eastAsia="Microsoft Sans Serif"/>
          <w:color w:val="000000"/>
          <w:lang w:val="ro-RO" w:eastAsia="ro-RO" w:bidi="ro-RO"/>
        </w:rPr>
        <w:t xml:space="preserve">având funcţia de Administrator, in calitate de asociat </w:t>
      </w:r>
      <w:r w:rsidRPr="007C58C9">
        <w:rPr>
          <w:rFonts w:eastAsia="Microsoft Sans Serif"/>
          <w:lang w:val="ro-RO" w:eastAsia="ro-RO" w:bidi="ro-RO"/>
        </w:rPr>
        <w:t xml:space="preserve">- </w:t>
      </w:r>
      <w:r w:rsidRPr="007C58C9">
        <w:rPr>
          <w:rFonts w:eastAsia="Arial"/>
          <w:b/>
          <w:bCs/>
          <w:lang w:val="ro-RO" w:eastAsia="ro-RO" w:bidi="ro-RO"/>
        </w:rPr>
        <w:t>Asociat 2,</w:t>
      </w:r>
    </w:p>
    <w:p w14:paraId="771C47C4" w14:textId="17970B39" w:rsidR="00AF378A" w:rsidRPr="007C58C9" w:rsidRDefault="00AF378A" w:rsidP="00A93A5C">
      <w:pPr>
        <w:spacing w:line="276" w:lineRule="auto"/>
        <w:jc w:val="both"/>
        <w:rPr>
          <w:b/>
          <w:bCs/>
          <w:noProof/>
          <w:lang w:val="ro-RO" w:bidi="ro-RO"/>
        </w:rPr>
      </w:pPr>
      <w:r w:rsidRPr="007C58C9">
        <w:rPr>
          <w:b/>
          <w:bCs/>
          <w:noProof/>
          <w:lang w:val="ro-RO" w:bidi="ro-RO"/>
        </w:rPr>
        <w:t xml:space="preserve">d) S.C. DOMARCONS S.R.L., </w:t>
      </w:r>
      <w:r w:rsidRPr="007C58C9">
        <w:rPr>
          <w:noProof/>
          <w:lang w:val="ro-RO" w:bidi="ro-RO"/>
        </w:rPr>
        <w:t xml:space="preserve">cu sediul în Craiova. str. Inginerilor, nr. 22, telefon 0251/483.652, fax 0251/482.731, înmatriculata la Registrul Comerţului din Craiova sub nr. J16/488/1994, cod unic de înregistrare RO5470895, cont </w:t>
      </w:r>
      <w:r w:rsidR="004D5CDC">
        <w:rPr>
          <w:noProof/>
          <w:lang w:val="ro-RO" w:bidi="ro-RO"/>
        </w:rPr>
        <w:t>…..</w:t>
      </w:r>
      <w:r w:rsidRPr="007C58C9">
        <w:rPr>
          <w:noProof/>
          <w:lang w:val="ro-RO" w:bidi="ro-RO"/>
        </w:rPr>
        <w:t xml:space="preserve"> deschis la </w:t>
      </w:r>
      <w:r w:rsidRPr="007C58C9">
        <w:rPr>
          <w:rFonts w:eastAsia="Microsoft Sans Serif"/>
          <w:lang w:val="ro-RO" w:eastAsia="ro-RO" w:bidi="ro-RO"/>
        </w:rPr>
        <w:t>Trezoreria</w:t>
      </w:r>
      <w:r w:rsidRPr="007C58C9">
        <w:rPr>
          <w:rFonts w:eastAsia="Microsoft Sans Serif"/>
          <w:lang w:eastAsia="ro-RO" w:bidi="ro-RO"/>
        </w:rPr>
        <w:t xml:space="preserve"> </w:t>
      </w:r>
      <w:r w:rsidR="004D5CDC">
        <w:rPr>
          <w:rFonts w:eastAsia="Microsoft Sans Serif"/>
          <w:lang w:eastAsia="ro-RO" w:bidi="ro-RO"/>
        </w:rPr>
        <w:t>….</w:t>
      </w:r>
      <w:r w:rsidRPr="007C58C9">
        <w:rPr>
          <w:rFonts w:eastAsia="Microsoft Sans Serif"/>
          <w:lang w:eastAsia="ro-RO" w:bidi="ro-RO"/>
        </w:rPr>
        <w:t>,</w:t>
      </w:r>
      <w:r w:rsidRPr="007C58C9">
        <w:rPr>
          <w:noProof/>
          <w:lang w:val="ro-RO" w:bidi="ro-RO"/>
        </w:rPr>
        <w:t xml:space="preserve"> reprezentata de </w:t>
      </w:r>
      <w:bookmarkStart w:id="9" w:name="_Hlk22658902"/>
      <w:r w:rsidR="004D5CDC">
        <w:rPr>
          <w:b/>
          <w:bCs/>
          <w:noProof/>
          <w:lang w:val="ro-RO" w:bidi="ro-RO"/>
        </w:rPr>
        <w:t>..</w:t>
      </w:r>
      <w:r w:rsidRPr="007C58C9">
        <w:rPr>
          <w:b/>
          <w:bCs/>
          <w:noProof/>
          <w:lang w:val="ro-RO" w:bidi="ro-RO"/>
        </w:rPr>
        <w:t xml:space="preserve"> </w:t>
      </w:r>
      <w:bookmarkEnd w:id="9"/>
      <w:r w:rsidR="004D5CDC">
        <w:rPr>
          <w:b/>
          <w:bCs/>
          <w:noProof/>
          <w:lang w:val="ro-RO" w:bidi="ro-RO"/>
        </w:rPr>
        <w:t>….</w:t>
      </w:r>
      <w:r w:rsidRPr="007C58C9">
        <w:rPr>
          <w:b/>
          <w:bCs/>
          <w:noProof/>
          <w:lang w:val="ro-RO" w:bidi="ro-RO"/>
        </w:rPr>
        <w:t xml:space="preserve">, </w:t>
      </w:r>
      <w:r w:rsidRPr="007C58C9">
        <w:rPr>
          <w:noProof/>
          <w:lang w:val="ro-RO" w:bidi="ro-RO"/>
        </w:rPr>
        <w:t xml:space="preserve">având funcţia de Administrator, în calitate </w:t>
      </w:r>
      <w:bookmarkStart w:id="10" w:name="_Hlk22659165"/>
      <w:r w:rsidRPr="007C58C9">
        <w:rPr>
          <w:noProof/>
          <w:lang w:val="ro-RO" w:bidi="ro-RO"/>
        </w:rPr>
        <w:t xml:space="preserve">de asociat </w:t>
      </w:r>
      <w:bookmarkEnd w:id="10"/>
      <w:r w:rsidRPr="007C58C9">
        <w:rPr>
          <w:noProof/>
          <w:lang w:val="ro-RO" w:bidi="ro-RO"/>
        </w:rPr>
        <w:t xml:space="preserve">- </w:t>
      </w:r>
      <w:r w:rsidRPr="007C58C9">
        <w:rPr>
          <w:b/>
          <w:bCs/>
          <w:noProof/>
          <w:lang w:val="ro-RO" w:bidi="ro-RO"/>
        </w:rPr>
        <w:t>Asociat 3,</w:t>
      </w:r>
    </w:p>
    <w:p w14:paraId="12FA1401" w14:textId="42B34F57" w:rsidR="00AF378A" w:rsidRPr="007C58C9" w:rsidRDefault="00AF378A" w:rsidP="00A93A5C">
      <w:pPr>
        <w:spacing w:line="276" w:lineRule="auto"/>
        <w:jc w:val="both"/>
        <w:rPr>
          <w:b/>
          <w:bCs/>
          <w:noProof/>
          <w:lang w:val="ro-RO" w:bidi="ro-RO"/>
        </w:rPr>
      </w:pPr>
      <w:r w:rsidRPr="007C58C9">
        <w:rPr>
          <w:b/>
          <w:bCs/>
          <w:noProof/>
          <w:lang w:val="ro-RO" w:bidi="ro-RO"/>
        </w:rPr>
        <w:t xml:space="preserve">e) S.C. IRIMAT CONS S.R.L., </w:t>
      </w:r>
      <w:r w:rsidRPr="007C58C9">
        <w:rPr>
          <w:noProof/>
          <w:lang w:val="ro-RO" w:bidi="ro-RO"/>
        </w:rPr>
        <w:t xml:space="preserve">cu sediul în Ploieşti, str. Sipote, bl. 151B, telefon 0244/595.086, fax 0351 428 003, înmatriculata la Registrul Comerţului din Ploieşti sub nr. J/29/191/2005, cod unic de înregistrare RO 17171510, cont </w:t>
      </w:r>
      <w:r w:rsidR="004D5CDC">
        <w:rPr>
          <w:noProof/>
          <w:lang w:val="ro-RO" w:bidi="ro-RO"/>
        </w:rPr>
        <w:t>….</w:t>
      </w:r>
      <w:r w:rsidRPr="007C58C9">
        <w:rPr>
          <w:noProof/>
          <w:lang w:val="ro-RO" w:bidi="ro-RO"/>
        </w:rPr>
        <w:t xml:space="preserve">, deschis la Trezoreria </w:t>
      </w:r>
      <w:r w:rsidR="004D5CDC">
        <w:rPr>
          <w:noProof/>
          <w:lang w:val="ro-RO" w:bidi="ro-RO"/>
        </w:rPr>
        <w:t>…</w:t>
      </w:r>
      <w:r w:rsidRPr="007C58C9">
        <w:rPr>
          <w:noProof/>
          <w:lang w:val="ro-RO" w:bidi="ro-RO"/>
        </w:rPr>
        <w:t xml:space="preserve">, reprezentata de </w:t>
      </w:r>
      <w:r w:rsidR="004D5CDC">
        <w:rPr>
          <w:b/>
          <w:bCs/>
          <w:noProof/>
          <w:lang w:val="ro-RO" w:bidi="ro-RO"/>
        </w:rPr>
        <w:t>…..</w:t>
      </w:r>
      <w:r w:rsidRPr="007C58C9">
        <w:rPr>
          <w:b/>
          <w:bCs/>
          <w:noProof/>
          <w:lang w:val="ro-RO" w:bidi="ro-RO"/>
        </w:rPr>
        <w:t xml:space="preserve">, </w:t>
      </w:r>
      <w:r w:rsidRPr="007C58C9">
        <w:rPr>
          <w:noProof/>
          <w:lang w:val="ro-RO" w:bidi="ro-RO"/>
        </w:rPr>
        <w:t xml:space="preserve">având funcţia de Administrator, în calitate de de asociat- </w:t>
      </w:r>
      <w:r w:rsidRPr="007C58C9">
        <w:rPr>
          <w:b/>
          <w:bCs/>
          <w:noProof/>
          <w:lang w:val="ro-RO" w:bidi="ro-RO"/>
        </w:rPr>
        <w:t xml:space="preserve">Asociat 4, </w:t>
      </w:r>
    </w:p>
    <w:p w14:paraId="1EDE3020" w14:textId="77777777" w:rsidR="00AF378A" w:rsidRPr="007C58C9" w:rsidRDefault="00AF378A" w:rsidP="00A93A5C">
      <w:pPr>
        <w:spacing w:line="276" w:lineRule="auto"/>
        <w:jc w:val="both"/>
        <w:rPr>
          <w:lang w:val="fr-FR"/>
        </w:rPr>
      </w:pPr>
      <w:r w:rsidRPr="007C58C9">
        <w:rPr>
          <w:noProof/>
          <w:lang w:val="pt-BR"/>
        </w:rPr>
        <w:t xml:space="preserve">în calitate de </w:t>
      </w:r>
      <w:r w:rsidRPr="007C58C9">
        <w:rPr>
          <w:b/>
          <w:noProof/>
          <w:lang w:val="pt-BR"/>
        </w:rPr>
        <w:t>Executant</w:t>
      </w:r>
      <w:r w:rsidRPr="007C58C9">
        <w:rPr>
          <w:noProof/>
          <w:lang w:val="pt-BR"/>
        </w:rPr>
        <w:t>, pe de altă parte, a intervenit prezentul act adițional</w:t>
      </w:r>
      <w:r w:rsidRPr="007C58C9">
        <w:rPr>
          <w:lang w:val="fr-FR"/>
        </w:rPr>
        <w:t>.</w:t>
      </w:r>
    </w:p>
    <w:p w14:paraId="2296088E" w14:textId="77777777" w:rsidR="0032148A" w:rsidRDefault="0032148A" w:rsidP="00A93A5C">
      <w:pPr>
        <w:spacing w:line="276" w:lineRule="auto"/>
        <w:ind w:firstLine="720"/>
        <w:jc w:val="both"/>
        <w:rPr>
          <w:lang w:val="fr-FR"/>
        </w:rPr>
      </w:pPr>
    </w:p>
    <w:p w14:paraId="08D8BA7D" w14:textId="3C0A3657" w:rsidR="00211D2B" w:rsidRPr="007C58C9" w:rsidRDefault="0043145D" w:rsidP="00A93A5C">
      <w:pPr>
        <w:spacing w:line="276" w:lineRule="auto"/>
        <w:ind w:firstLine="720"/>
        <w:jc w:val="both"/>
        <w:rPr>
          <w:lang w:val="fr-FR"/>
        </w:rPr>
      </w:pPr>
      <w:r w:rsidRPr="007C58C9">
        <w:rPr>
          <w:lang w:val="fr-FR"/>
        </w:rPr>
        <w:t>Av</w:t>
      </w:r>
      <w:r w:rsidR="007B1CBE" w:rsidRPr="007C58C9">
        <w:rPr>
          <w:lang w:val="fr-FR"/>
        </w:rPr>
        <w:t>â</w:t>
      </w:r>
      <w:r w:rsidRPr="007C58C9">
        <w:rPr>
          <w:lang w:val="fr-FR"/>
        </w:rPr>
        <w:t xml:space="preserve">nd </w:t>
      </w:r>
      <w:r w:rsidR="007B1CBE" w:rsidRPr="007C58C9">
        <w:rPr>
          <w:lang w:val="fr-FR"/>
        </w:rPr>
        <w:t>î</w:t>
      </w:r>
      <w:r w:rsidRPr="007C58C9">
        <w:rPr>
          <w:lang w:val="fr-FR"/>
        </w:rPr>
        <w:t xml:space="preserve">n vedere referatul de </w:t>
      </w:r>
      <w:r w:rsidRPr="00FA257E">
        <w:rPr>
          <w:lang w:val="fr-FR"/>
        </w:rPr>
        <w:t xml:space="preserve">necesitate nr. </w:t>
      </w:r>
      <w:bookmarkStart w:id="11" w:name="_Hlk22046283"/>
      <w:r w:rsidR="003444C6">
        <w:rPr>
          <w:lang w:val="fr-FR"/>
        </w:rPr>
        <w:t>16495</w:t>
      </w:r>
      <w:r w:rsidRPr="00FA257E">
        <w:rPr>
          <w:lang w:val="fr-FR"/>
        </w:rPr>
        <w:t>/</w:t>
      </w:r>
      <w:r w:rsidR="003444C6">
        <w:rPr>
          <w:lang w:val="fr-FR"/>
        </w:rPr>
        <w:t>31</w:t>
      </w:r>
      <w:r w:rsidRPr="00FA257E">
        <w:rPr>
          <w:lang w:val="fr-FR"/>
        </w:rPr>
        <w:t>.</w:t>
      </w:r>
      <w:r w:rsidR="00F02AC3" w:rsidRPr="00FA257E">
        <w:rPr>
          <w:lang w:val="fr-FR"/>
        </w:rPr>
        <w:t>0</w:t>
      </w:r>
      <w:r w:rsidR="003444C6">
        <w:rPr>
          <w:lang w:val="fr-FR"/>
        </w:rPr>
        <w:t>7</w:t>
      </w:r>
      <w:r w:rsidRPr="00FA257E">
        <w:rPr>
          <w:lang w:val="fr-FR"/>
        </w:rPr>
        <w:t>.20</w:t>
      </w:r>
      <w:bookmarkEnd w:id="11"/>
      <w:r w:rsidR="00F02AC3" w:rsidRPr="00FA257E">
        <w:rPr>
          <w:lang w:val="fr-FR"/>
        </w:rPr>
        <w:t>20</w:t>
      </w:r>
      <w:r w:rsidRPr="00FA257E">
        <w:rPr>
          <w:lang w:val="fr-FR"/>
        </w:rPr>
        <w:t>,</w:t>
      </w:r>
      <w:r w:rsidRPr="007C58C9">
        <w:rPr>
          <w:lang w:val="fr-FR"/>
        </w:rPr>
        <w:t xml:space="preserve"> </w:t>
      </w:r>
      <w:r w:rsidR="007B1CBE" w:rsidRPr="007C58C9">
        <w:rPr>
          <w:lang w:val="fr-FR"/>
        </w:rPr>
        <w:t>î</w:t>
      </w:r>
      <w:r w:rsidRPr="007C58C9">
        <w:rPr>
          <w:lang w:val="fr-FR"/>
        </w:rPr>
        <w:t>ntocmit de Sec</w:t>
      </w:r>
      <w:r w:rsidR="00E379A3" w:rsidRPr="007C58C9">
        <w:rPr>
          <w:lang w:val="fr-FR"/>
        </w:rPr>
        <w:t>ț</w:t>
      </w:r>
      <w:r w:rsidRPr="007C58C9">
        <w:rPr>
          <w:lang w:val="fr-FR"/>
        </w:rPr>
        <w:t>ia Str</w:t>
      </w:r>
      <w:r w:rsidR="00E379A3" w:rsidRPr="007C58C9">
        <w:rPr>
          <w:lang w:val="fr-FR"/>
        </w:rPr>
        <w:t>ă</w:t>
      </w:r>
      <w:r w:rsidRPr="007C58C9">
        <w:rPr>
          <w:lang w:val="fr-FR"/>
        </w:rPr>
        <w:t xml:space="preserve">zi </w:t>
      </w:r>
      <w:r w:rsidR="007B1CBE" w:rsidRPr="007C58C9">
        <w:rPr>
          <w:lang w:val="fr-FR"/>
        </w:rPr>
        <w:t>ș</w:t>
      </w:r>
      <w:r w:rsidRPr="007C58C9">
        <w:rPr>
          <w:lang w:val="fr-FR"/>
        </w:rPr>
        <w:t>i Urm</w:t>
      </w:r>
      <w:r w:rsidR="007B1CBE" w:rsidRPr="007C58C9">
        <w:rPr>
          <w:lang w:val="fr-FR"/>
        </w:rPr>
        <w:t>ă</w:t>
      </w:r>
      <w:r w:rsidRPr="007C58C9">
        <w:rPr>
          <w:lang w:val="fr-FR"/>
        </w:rPr>
        <w:t>rire Investi</w:t>
      </w:r>
      <w:r w:rsidR="007B1CBE" w:rsidRPr="007C58C9">
        <w:rPr>
          <w:lang w:val="fr-FR"/>
        </w:rPr>
        <w:t>ț</w:t>
      </w:r>
      <w:r w:rsidRPr="007C58C9">
        <w:rPr>
          <w:lang w:val="fr-FR"/>
        </w:rPr>
        <w:t xml:space="preserve">ii, </w:t>
      </w:r>
      <w:r w:rsidR="007B1CBE" w:rsidRPr="007C58C9">
        <w:rPr>
          <w:lang w:val="fr-FR"/>
        </w:rPr>
        <w:t>î</w:t>
      </w:r>
      <w:r w:rsidRPr="007C58C9">
        <w:rPr>
          <w:lang w:val="fr-FR"/>
        </w:rPr>
        <w:t xml:space="preserve">n conformitate cu prevederile art. 221 lit. </w:t>
      </w:r>
      <w:r w:rsidR="00C322E0" w:rsidRPr="007C58C9">
        <w:rPr>
          <w:lang w:val="fr-FR"/>
        </w:rPr>
        <w:t>c</w:t>
      </w:r>
      <w:r w:rsidRPr="007C58C9">
        <w:rPr>
          <w:lang w:val="fr-FR"/>
        </w:rPr>
        <w:t>) din Legea 98/2016 a achizi</w:t>
      </w:r>
      <w:r w:rsidR="007B1CBE" w:rsidRPr="007C58C9">
        <w:rPr>
          <w:lang w:val="fr-FR"/>
        </w:rPr>
        <w:t>ț</w:t>
      </w:r>
      <w:r w:rsidRPr="007C58C9">
        <w:rPr>
          <w:lang w:val="fr-FR"/>
        </w:rPr>
        <w:t xml:space="preserve">iilor publice, </w:t>
      </w:r>
      <w:r w:rsidR="00211D2B" w:rsidRPr="007C58C9">
        <w:rPr>
          <w:lang w:val="fr-FR"/>
        </w:rPr>
        <w:lastRenderedPageBreak/>
        <w:t xml:space="preserve">și </w:t>
      </w:r>
      <w:r w:rsidR="007B1CBE" w:rsidRPr="007C58C9">
        <w:rPr>
          <w:lang w:val="fr-FR"/>
        </w:rPr>
        <w:t>î</w:t>
      </w:r>
      <w:r w:rsidRPr="007C58C9">
        <w:rPr>
          <w:lang w:val="fr-FR"/>
        </w:rPr>
        <w:t>n baza art. 2</w:t>
      </w:r>
      <w:r w:rsidR="00FE3632" w:rsidRPr="007C58C9">
        <w:rPr>
          <w:lang w:val="fr-FR"/>
        </w:rPr>
        <w:t>2</w:t>
      </w:r>
      <w:r w:rsidRPr="007C58C9">
        <w:rPr>
          <w:lang w:val="fr-FR"/>
        </w:rPr>
        <w:t>, pct. 2</w:t>
      </w:r>
      <w:r w:rsidR="00FE3632" w:rsidRPr="007C58C9">
        <w:rPr>
          <w:lang w:val="fr-FR"/>
        </w:rPr>
        <w:t>2</w:t>
      </w:r>
      <w:r w:rsidRPr="007C58C9">
        <w:rPr>
          <w:lang w:val="fr-FR"/>
        </w:rPr>
        <w:t xml:space="preserve">.4 </w:t>
      </w:r>
      <w:r w:rsidR="00211D2B" w:rsidRPr="007C58C9">
        <w:rPr>
          <w:lang w:val="fr-FR"/>
        </w:rPr>
        <w:t>si pct. 2</w:t>
      </w:r>
      <w:r w:rsidR="00FE3632" w:rsidRPr="007C58C9">
        <w:rPr>
          <w:lang w:val="fr-FR"/>
        </w:rPr>
        <w:t>2</w:t>
      </w:r>
      <w:r w:rsidR="00211D2B" w:rsidRPr="007C58C9">
        <w:rPr>
          <w:lang w:val="fr-FR"/>
        </w:rPr>
        <w:t xml:space="preserve">.7 (1) </w:t>
      </w:r>
      <w:r w:rsidRPr="007C58C9">
        <w:rPr>
          <w:lang w:val="fr-FR"/>
        </w:rPr>
        <w:t>din contract, p</w:t>
      </w:r>
      <w:r w:rsidR="007B1CBE" w:rsidRPr="007C58C9">
        <w:rPr>
          <w:lang w:val="fr-FR"/>
        </w:rPr>
        <w:t>ă</w:t>
      </w:r>
      <w:r w:rsidRPr="007C58C9">
        <w:rPr>
          <w:lang w:val="fr-FR"/>
        </w:rPr>
        <w:t>r</w:t>
      </w:r>
      <w:r w:rsidR="007B1CBE" w:rsidRPr="007C58C9">
        <w:rPr>
          <w:lang w:val="fr-FR"/>
        </w:rPr>
        <w:t>ț</w:t>
      </w:r>
      <w:r w:rsidRPr="007C58C9">
        <w:rPr>
          <w:lang w:val="fr-FR"/>
        </w:rPr>
        <w:t>ile</w:t>
      </w:r>
      <w:r w:rsidR="007B1CBE" w:rsidRPr="007C58C9">
        <w:rPr>
          <w:lang w:val="fr-FR"/>
        </w:rPr>
        <w:t>, de comun acord,</w:t>
      </w:r>
      <w:r w:rsidRPr="007C58C9">
        <w:rPr>
          <w:lang w:val="fr-FR"/>
        </w:rPr>
        <w:t xml:space="preserve"> au hot</w:t>
      </w:r>
      <w:r w:rsidR="007B1CBE" w:rsidRPr="007C58C9">
        <w:rPr>
          <w:lang w:val="fr-FR"/>
        </w:rPr>
        <w:t>ă</w:t>
      </w:r>
      <w:r w:rsidRPr="007C58C9">
        <w:rPr>
          <w:lang w:val="fr-FR"/>
        </w:rPr>
        <w:t>r</w:t>
      </w:r>
      <w:r w:rsidR="007B1CBE" w:rsidRPr="007C58C9">
        <w:rPr>
          <w:lang w:val="fr-FR"/>
        </w:rPr>
        <w:t>â</w:t>
      </w:r>
      <w:r w:rsidRPr="007C58C9">
        <w:rPr>
          <w:lang w:val="fr-FR"/>
        </w:rPr>
        <w:t>t</w:t>
      </w:r>
      <w:r w:rsidR="007B1CBE" w:rsidRPr="007C58C9">
        <w:rPr>
          <w:lang w:val="fr-FR"/>
        </w:rPr>
        <w:t xml:space="preserve"> </w:t>
      </w:r>
      <w:r w:rsidR="00211D2B" w:rsidRPr="007C58C9">
        <w:rPr>
          <w:lang w:val="fr-FR"/>
        </w:rPr>
        <w:t xml:space="preserve">modificarea Contractului Subsecvent de Lucrări nr. </w:t>
      </w:r>
      <w:r w:rsidR="00FE3632" w:rsidRPr="007C58C9">
        <w:rPr>
          <w:lang w:val="fr-FR"/>
        </w:rPr>
        <w:t>9</w:t>
      </w:r>
      <w:r w:rsidR="00211D2B" w:rsidRPr="007C58C9">
        <w:rPr>
          <w:lang w:val="fr-FR"/>
        </w:rPr>
        <w:t>/</w:t>
      </w:r>
      <w:r w:rsidR="00FE3632" w:rsidRPr="007C58C9">
        <w:rPr>
          <w:lang w:val="fr-FR"/>
        </w:rPr>
        <w:t>31</w:t>
      </w:r>
      <w:r w:rsidR="00211D2B" w:rsidRPr="007C58C9">
        <w:rPr>
          <w:lang w:val="fr-FR"/>
        </w:rPr>
        <w:t>.1</w:t>
      </w:r>
      <w:r w:rsidR="00FE3632" w:rsidRPr="007C58C9">
        <w:rPr>
          <w:lang w:val="fr-FR"/>
        </w:rPr>
        <w:t>2</w:t>
      </w:r>
      <w:r w:rsidR="00211D2B" w:rsidRPr="007C58C9">
        <w:rPr>
          <w:lang w:val="fr-FR"/>
        </w:rPr>
        <w:t xml:space="preserve">.2019, după cum </w:t>
      </w:r>
      <w:proofErr w:type="gramStart"/>
      <w:r w:rsidR="00211D2B" w:rsidRPr="007C58C9">
        <w:rPr>
          <w:lang w:val="fr-FR"/>
        </w:rPr>
        <w:t>urmează</w:t>
      </w:r>
      <w:r w:rsidRPr="007C58C9">
        <w:rPr>
          <w:lang w:val="fr-FR"/>
        </w:rPr>
        <w:t>:</w:t>
      </w:r>
      <w:proofErr w:type="gramEnd"/>
    </w:p>
    <w:p w14:paraId="030897AC" w14:textId="77777777" w:rsidR="00A93A5C" w:rsidRPr="005007F7" w:rsidRDefault="00A93A5C" w:rsidP="00A93A5C">
      <w:pPr>
        <w:spacing w:line="276" w:lineRule="auto"/>
        <w:jc w:val="both"/>
        <w:rPr>
          <w:b/>
          <w:bCs/>
          <w:sz w:val="12"/>
          <w:szCs w:val="12"/>
        </w:rPr>
      </w:pPr>
    </w:p>
    <w:p w14:paraId="4E0CCB86" w14:textId="50D1286C" w:rsidR="007B5039" w:rsidRPr="007C58C9" w:rsidRDefault="00211D2B" w:rsidP="00A93A5C">
      <w:pPr>
        <w:spacing w:line="276" w:lineRule="auto"/>
        <w:jc w:val="both"/>
      </w:pPr>
      <w:r w:rsidRPr="007C58C9">
        <w:rPr>
          <w:b/>
          <w:bCs/>
        </w:rPr>
        <w:t xml:space="preserve">Art. 1. </w:t>
      </w:r>
      <w:r w:rsidRPr="007C58C9">
        <w:t>Se vor diminua cantități</w:t>
      </w:r>
      <w:r w:rsidR="006B62B1" w:rsidRPr="007C58C9">
        <w:t>le</w:t>
      </w:r>
      <w:r w:rsidRPr="007C58C9">
        <w:t xml:space="preserve"> de </w:t>
      </w:r>
      <w:r w:rsidR="00456F89" w:rsidRPr="007C58C9">
        <w:t xml:space="preserve">la </w:t>
      </w:r>
      <w:r w:rsidR="006B62B1" w:rsidRPr="007C58C9">
        <w:t xml:space="preserve">pozițiile </w:t>
      </w:r>
      <w:r w:rsidRPr="007C58C9">
        <w:t>prevăzute în Anexele</w:t>
      </w:r>
      <w:r w:rsidR="00B77C6A" w:rsidRPr="007C58C9">
        <w:t xml:space="preserve"> nr.</w:t>
      </w:r>
      <w:r w:rsidRPr="007C58C9">
        <w:t xml:space="preserve"> </w:t>
      </w:r>
      <w:r w:rsidR="006B620B" w:rsidRPr="007C58C9">
        <w:t>1, 6</w:t>
      </w:r>
      <w:r w:rsidRPr="007C58C9">
        <w:t xml:space="preserve"> </w:t>
      </w:r>
      <w:r w:rsidR="00AF378A" w:rsidRPr="007C58C9">
        <w:t xml:space="preserve">și </w:t>
      </w:r>
      <w:r w:rsidR="006B620B" w:rsidRPr="007C58C9">
        <w:t>7</w:t>
      </w:r>
      <w:r w:rsidR="00777215" w:rsidRPr="007C58C9">
        <w:t xml:space="preserve"> </w:t>
      </w:r>
      <w:r w:rsidR="00FA584A" w:rsidRPr="007C58C9">
        <w:t xml:space="preserve">la Contractul Subsecvent de Lucrări nr. </w:t>
      </w:r>
      <w:r w:rsidR="00FE3632" w:rsidRPr="007C58C9">
        <w:t>9</w:t>
      </w:r>
      <w:r w:rsidR="00FA584A" w:rsidRPr="007C58C9">
        <w:t>/</w:t>
      </w:r>
      <w:r w:rsidR="00FE3632" w:rsidRPr="007C58C9">
        <w:t>31</w:t>
      </w:r>
      <w:r w:rsidR="00FA584A" w:rsidRPr="007C58C9">
        <w:t>.1</w:t>
      </w:r>
      <w:r w:rsidR="00FE3632" w:rsidRPr="007C58C9">
        <w:t>2</w:t>
      </w:r>
      <w:r w:rsidR="00FA584A" w:rsidRPr="007C58C9">
        <w:t xml:space="preserve">.2019, </w:t>
      </w:r>
      <w:r w:rsidR="007B5039" w:rsidRPr="007C58C9">
        <w:t>astfel:</w:t>
      </w:r>
    </w:p>
    <w:p w14:paraId="5EAC8A71" w14:textId="742F6364" w:rsidR="007B5039" w:rsidRPr="007C58C9" w:rsidRDefault="007B5039" w:rsidP="00A93A5C">
      <w:pPr>
        <w:spacing w:line="276" w:lineRule="auto"/>
        <w:jc w:val="both"/>
      </w:pPr>
      <w:r w:rsidRPr="007C58C9">
        <w:t xml:space="preserve">Anexa nr. 1: </w:t>
      </w:r>
      <w:r w:rsidRPr="007C58C9">
        <w:rPr>
          <w:i/>
          <w:iCs/>
        </w:rPr>
        <w:t>2T6</w:t>
      </w:r>
      <w:r w:rsidRPr="007C58C9">
        <w:t xml:space="preserve">; </w:t>
      </w:r>
    </w:p>
    <w:p w14:paraId="4C0040C5" w14:textId="7D8F1CF3" w:rsidR="007B5039" w:rsidRPr="007C58C9" w:rsidRDefault="007B5039" w:rsidP="00A93A5C">
      <w:pPr>
        <w:spacing w:line="276" w:lineRule="auto"/>
        <w:jc w:val="both"/>
        <w:rPr>
          <w:i/>
          <w:iCs/>
        </w:rPr>
      </w:pPr>
      <w:r w:rsidRPr="007C58C9">
        <w:t xml:space="preserve">Anexa nr. 6: </w:t>
      </w:r>
      <w:r w:rsidRPr="007C58C9">
        <w:rPr>
          <w:i/>
          <w:iCs/>
        </w:rPr>
        <w:t>1D3, 1D4, 2T1, 2T2, 2T6;</w:t>
      </w:r>
    </w:p>
    <w:p w14:paraId="359C3F2A" w14:textId="4E097639" w:rsidR="007E415A" w:rsidRPr="007C58C9" w:rsidRDefault="007B5039" w:rsidP="00A93A5C">
      <w:pPr>
        <w:spacing w:line="276" w:lineRule="auto"/>
        <w:jc w:val="both"/>
      </w:pPr>
      <w:r w:rsidRPr="007C58C9">
        <w:t xml:space="preserve">Anexa nr. 7: 2T6, </w:t>
      </w:r>
      <w:r w:rsidR="00C322E0" w:rsidRPr="007C58C9">
        <w:t>valoarea lor fiind</w:t>
      </w:r>
      <w:r w:rsidR="00C35BDA" w:rsidRPr="007C58C9">
        <w:t xml:space="preserve"> de </w:t>
      </w:r>
      <w:r w:rsidR="00221260" w:rsidRPr="00221260">
        <w:t>23.356</w:t>
      </w:r>
      <w:r w:rsidR="00F90CD3" w:rsidRPr="00221260">
        <w:t>,</w:t>
      </w:r>
      <w:r w:rsidR="00221260" w:rsidRPr="00221260">
        <w:t>57</w:t>
      </w:r>
      <w:r w:rsidR="00C35BDA" w:rsidRPr="00221260">
        <w:t xml:space="preserve"> lei</w:t>
      </w:r>
      <w:r w:rsidR="00C35BDA" w:rsidRPr="007C58C9">
        <w:t xml:space="preserve"> f</w:t>
      </w:r>
      <w:r w:rsidR="00B77C6A" w:rsidRPr="007C58C9">
        <w:t>ă</w:t>
      </w:r>
      <w:r w:rsidR="00C35BDA" w:rsidRPr="007C58C9">
        <w:t>r</w:t>
      </w:r>
      <w:r w:rsidR="00B77C6A" w:rsidRPr="007C58C9">
        <w:t>ă</w:t>
      </w:r>
      <w:r w:rsidR="00C35BDA" w:rsidRPr="007C58C9">
        <w:t xml:space="preserve"> T.V.A.;</w:t>
      </w:r>
    </w:p>
    <w:p w14:paraId="75307255" w14:textId="77777777" w:rsidR="00505301" w:rsidRPr="005007F7" w:rsidRDefault="00505301" w:rsidP="00A93A5C">
      <w:pPr>
        <w:spacing w:line="276" w:lineRule="auto"/>
        <w:jc w:val="both"/>
        <w:rPr>
          <w:b/>
          <w:bCs/>
          <w:sz w:val="12"/>
          <w:szCs w:val="12"/>
        </w:rPr>
      </w:pPr>
    </w:p>
    <w:p w14:paraId="650EF20F" w14:textId="2B400BE4" w:rsidR="007B5039" w:rsidRPr="007C58C9" w:rsidRDefault="00C35BDA" w:rsidP="00A93A5C">
      <w:pPr>
        <w:spacing w:line="276" w:lineRule="auto"/>
        <w:jc w:val="both"/>
      </w:pPr>
      <w:r w:rsidRPr="007C58C9">
        <w:rPr>
          <w:b/>
          <w:bCs/>
        </w:rPr>
        <w:t>Art. 2.</w:t>
      </w:r>
      <w:r w:rsidRPr="007C58C9">
        <w:t xml:space="preserve">  Se vor suplimenta </w:t>
      </w:r>
      <w:r w:rsidR="003D530E" w:rsidRPr="007C58C9">
        <w:t>c</w:t>
      </w:r>
      <w:r w:rsidRPr="007C58C9">
        <w:t>anti</w:t>
      </w:r>
      <w:r w:rsidR="00B77C6A" w:rsidRPr="007C58C9">
        <w:t>tăț</w:t>
      </w:r>
      <w:r w:rsidRPr="007C58C9">
        <w:t>i</w:t>
      </w:r>
      <w:r w:rsidR="006B62B1" w:rsidRPr="007C58C9">
        <w:t>le</w:t>
      </w:r>
      <w:r w:rsidRPr="007C58C9">
        <w:t xml:space="preserve"> de </w:t>
      </w:r>
      <w:r w:rsidR="00456F89" w:rsidRPr="007C58C9">
        <w:t xml:space="preserve">la </w:t>
      </w:r>
      <w:r w:rsidR="00532065" w:rsidRPr="007C58C9">
        <w:t>pozi</w:t>
      </w:r>
      <w:r w:rsidR="00205C45" w:rsidRPr="007C58C9">
        <w:t>ți</w:t>
      </w:r>
      <w:r w:rsidR="007B5039" w:rsidRPr="007C58C9">
        <w:t>ile</w:t>
      </w:r>
      <w:r w:rsidR="00532065" w:rsidRPr="007C58C9">
        <w:t xml:space="preserve"> </w:t>
      </w:r>
      <w:r w:rsidRPr="007C58C9">
        <w:t>prev</w:t>
      </w:r>
      <w:r w:rsidR="00B77C6A" w:rsidRPr="007C58C9">
        <w:t>ă</w:t>
      </w:r>
      <w:r w:rsidRPr="007C58C9">
        <w:t>zut</w:t>
      </w:r>
      <w:r w:rsidR="007B5039" w:rsidRPr="007C58C9">
        <w:t>e</w:t>
      </w:r>
      <w:r w:rsidRPr="007C58C9">
        <w:t xml:space="preserve"> </w:t>
      </w:r>
      <w:r w:rsidR="00B77C6A" w:rsidRPr="007C58C9">
        <w:t>î</w:t>
      </w:r>
      <w:r w:rsidRPr="007C58C9">
        <w:t>n Anex</w:t>
      </w:r>
      <w:r w:rsidR="00F90CD3" w:rsidRPr="007C58C9">
        <w:t>ele</w:t>
      </w:r>
      <w:r w:rsidR="00B77C6A" w:rsidRPr="007C58C9">
        <w:t xml:space="preserve"> nr.</w:t>
      </w:r>
      <w:r w:rsidRPr="007C58C9">
        <w:t xml:space="preserve"> </w:t>
      </w:r>
      <w:r w:rsidR="009C3268" w:rsidRPr="007C58C9">
        <w:t>1, 6</w:t>
      </w:r>
      <w:r w:rsidR="00F90CD3" w:rsidRPr="007C58C9">
        <w:t xml:space="preserve"> și </w:t>
      </w:r>
      <w:r w:rsidR="009C3268" w:rsidRPr="007C58C9">
        <w:t>7</w:t>
      </w:r>
      <w:r w:rsidR="00B25F8F" w:rsidRPr="007C58C9">
        <w:t xml:space="preserve"> </w:t>
      </w:r>
      <w:r w:rsidR="00FA584A" w:rsidRPr="007C58C9">
        <w:t xml:space="preserve">la Contractul Subsecvent de Lucrări nr. </w:t>
      </w:r>
      <w:r w:rsidR="00FE3632" w:rsidRPr="007C58C9">
        <w:t>9</w:t>
      </w:r>
      <w:r w:rsidR="00FA584A" w:rsidRPr="007C58C9">
        <w:t>/</w:t>
      </w:r>
      <w:r w:rsidR="00FE3632" w:rsidRPr="007C58C9">
        <w:t>31</w:t>
      </w:r>
      <w:r w:rsidR="00FA584A" w:rsidRPr="007C58C9">
        <w:t>.1</w:t>
      </w:r>
      <w:r w:rsidR="00FE3632" w:rsidRPr="007C58C9">
        <w:t>2</w:t>
      </w:r>
      <w:r w:rsidR="00FA584A" w:rsidRPr="007C58C9">
        <w:t xml:space="preserve">.2019, </w:t>
      </w:r>
      <w:r w:rsidR="007B5039" w:rsidRPr="007C58C9">
        <w:t>astfel:</w:t>
      </w:r>
    </w:p>
    <w:p w14:paraId="1DAFD40C" w14:textId="25C341AD" w:rsidR="007B5039" w:rsidRPr="007C58C9" w:rsidRDefault="007B5039" w:rsidP="00A93A5C">
      <w:pPr>
        <w:spacing w:line="276" w:lineRule="auto"/>
        <w:jc w:val="both"/>
      </w:pPr>
      <w:r w:rsidRPr="007C58C9">
        <w:t>Anexa nr. 1</w:t>
      </w:r>
      <w:r w:rsidR="009C3268" w:rsidRPr="007C58C9">
        <w:t>:</w:t>
      </w:r>
      <w:r w:rsidR="009C3268" w:rsidRPr="007C58C9">
        <w:rPr>
          <w:i/>
          <w:iCs/>
        </w:rPr>
        <w:t xml:space="preserve"> 1T1, 1T2, 2T6’, 1PX, 2D10, 2DZ, 2DY</w:t>
      </w:r>
      <w:r w:rsidR="009C3268" w:rsidRPr="007C58C9">
        <w:t>;</w:t>
      </w:r>
    </w:p>
    <w:p w14:paraId="4EBB4BDC" w14:textId="180D016C" w:rsidR="009C3268" w:rsidRPr="007C58C9" w:rsidRDefault="009C3268" w:rsidP="005D736D">
      <w:pPr>
        <w:spacing w:line="276" w:lineRule="auto"/>
        <w:jc w:val="both"/>
      </w:pPr>
      <w:r w:rsidRPr="007C58C9">
        <w:t xml:space="preserve">Anexa nr. 6:  </w:t>
      </w:r>
      <w:r w:rsidRPr="007C58C9">
        <w:rPr>
          <w:i/>
          <w:iCs/>
        </w:rPr>
        <w:t>1D2, 1D5, 1D6, 1S1, 1S2, 1S3, 1S8, 1S10, 1T1, 1T2, 1T3, 1I1, 1I3, 2T6’, 1PX, 1E11, 2D3, 2D4, 2D5, 2D10, 2DZ, 2DY;</w:t>
      </w:r>
    </w:p>
    <w:p w14:paraId="4190041E" w14:textId="76123901" w:rsidR="00532065" w:rsidRPr="007C58C9" w:rsidRDefault="009C3268" w:rsidP="005D736D">
      <w:pPr>
        <w:spacing w:line="276" w:lineRule="auto"/>
        <w:jc w:val="both"/>
      </w:pPr>
      <w:r w:rsidRPr="007C58C9">
        <w:t xml:space="preserve">Anexa nr. 7:  </w:t>
      </w:r>
      <w:r w:rsidRPr="007C58C9">
        <w:rPr>
          <w:i/>
          <w:iCs/>
        </w:rPr>
        <w:t>1D2, 1D3, 1D4, 1D5, 1S1, 1S2, 1S3, 1S8, 1S10, 1T1, 1T2, 1T3, 1I1, 2T1, 2T2, 2T6’, 1PX, 2D3, 2D4, 2D10, 2DZ, 2DY</w:t>
      </w:r>
      <w:r w:rsidRPr="007C58C9">
        <w:t xml:space="preserve">, </w:t>
      </w:r>
      <w:r w:rsidR="0065286F" w:rsidRPr="007C58C9">
        <w:t xml:space="preserve">valoarea lor fiind de </w:t>
      </w:r>
      <w:r w:rsidR="00221260">
        <w:t xml:space="preserve">315.985,31 </w:t>
      </w:r>
      <w:r w:rsidR="0065286F" w:rsidRPr="007C58C9">
        <w:t>lei fără T.V.A.;</w:t>
      </w:r>
    </w:p>
    <w:p w14:paraId="0F0AE22D" w14:textId="77777777" w:rsidR="00A93A5C" w:rsidRPr="005007F7" w:rsidRDefault="00A93A5C" w:rsidP="00A93A5C">
      <w:pPr>
        <w:spacing w:line="276" w:lineRule="auto"/>
        <w:jc w:val="both"/>
        <w:rPr>
          <w:b/>
          <w:sz w:val="12"/>
          <w:szCs w:val="12"/>
        </w:rPr>
      </w:pPr>
    </w:p>
    <w:p w14:paraId="6C95184B" w14:textId="7BAF4C31" w:rsidR="009F7E18" w:rsidRPr="007C58C9" w:rsidRDefault="009F7E18" w:rsidP="00A93A5C">
      <w:pPr>
        <w:spacing w:line="276" w:lineRule="auto"/>
        <w:jc w:val="both"/>
        <w:rPr>
          <w:bCs/>
        </w:rPr>
      </w:pPr>
      <w:r w:rsidRPr="007C58C9">
        <w:rPr>
          <w:b/>
        </w:rPr>
        <w:t xml:space="preserve">Art. </w:t>
      </w:r>
      <w:r w:rsidR="00794A5D" w:rsidRPr="007C58C9">
        <w:rPr>
          <w:b/>
        </w:rPr>
        <w:t>3</w:t>
      </w:r>
      <w:r w:rsidRPr="007C58C9">
        <w:rPr>
          <w:b/>
        </w:rPr>
        <w:t>.</w:t>
      </w:r>
      <w:r w:rsidRPr="007C58C9">
        <w:rPr>
          <w:bCs/>
        </w:rPr>
        <w:t xml:space="preserve"> Se modifică art. 5 din Contractul Subsecvent nr. </w:t>
      </w:r>
      <w:r w:rsidR="00FE3632" w:rsidRPr="007C58C9">
        <w:rPr>
          <w:bCs/>
        </w:rPr>
        <w:t>9</w:t>
      </w:r>
      <w:r w:rsidRPr="007C58C9">
        <w:rPr>
          <w:bCs/>
        </w:rPr>
        <w:t>/</w:t>
      </w:r>
      <w:r w:rsidR="00FE3632" w:rsidRPr="007C58C9">
        <w:rPr>
          <w:bCs/>
        </w:rPr>
        <w:t>31</w:t>
      </w:r>
      <w:r w:rsidRPr="007C58C9">
        <w:rPr>
          <w:bCs/>
        </w:rPr>
        <w:t>.1</w:t>
      </w:r>
      <w:r w:rsidR="00FE3632" w:rsidRPr="007C58C9">
        <w:rPr>
          <w:bCs/>
        </w:rPr>
        <w:t>2</w:t>
      </w:r>
      <w:r w:rsidRPr="007C58C9">
        <w:rPr>
          <w:bCs/>
        </w:rPr>
        <w:t>.2019</w:t>
      </w:r>
      <w:r w:rsidR="00D00926" w:rsidRPr="007C58C9">
        <w:rPr>
          <w:bCs/>
        </w:rPr>
        <w:t>,</w:t>
      </w:r>
      <w:r w:rsidR="00FA584A" w:rsidRPr="007C58C9">
        <w:rPr>
          <w:bCs/>
        </w:rPr>
        <w:t xml:space="preserve"> care va avea următorul conținut</w:t>
      </w:r>
      <w:r w:rsidRPr="007C58C9">
        <w:rPr>
          <w:bCs/>
        </w:rPr>
        <w:t>:</w:t>
      </w:r>
    </w:p>
    <w:p w14:paraId="2ED1E1F8" w14:textId="77777777" w:rsidR="009F7E18" w:rsidRPr="007C58C9" w:rsidRDefault="009F7E18" w:rsidP="00A93A5C">
      <w:pPr>
        <w:spacing w:line="276" w:lineRule="auto"/>
        <w:ind w:left="720"/>
        <w:jc w:val="both"/>
        <w:rPr>
          <w:b/>
          <w:i/>
        </w:rPr>
      </w:pPr>
      <w:r w:rsidRPr="007C58C9">
        <w:rPr>
          <w:b/>
          <w:i/>
        </w:rPr>
        <w:t>„5. Prețul contractului subsecvent</w:t>
      </w:r>
    </w:p>
    <w:p w14:paraId="3BBE6B8F" w14:textId="37EDB98F" w:rsidR="005D736D" w:rsidRPr="005D736D" w:rsidRDefault="009F7E18" w:rsidP="00A93A5C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i/>
          <w:lang w:val="fr-FR" w:eastAsia="ro-RO"/>
        </w:rPr>
      </w:pPr>
      <w:r w:rsidRPr="005D736D">
        <w:rPr>
          <w:bCs/>
          <w:i/>
          <w:lang w:val="it-IT"/>
        </w:rPr>
        <w:t xml:space="preserve">5.1. </w:t>
      </w:r>
      <w:r w:rsidRPr="005D736D">
        <w:rPr>
          <w:bCs/>
          <w:i/>
          <w:lang w:val="ro-RO" w:eastAsia="en-GB"/>
        </w:rPr>
        <w:t xml:space="preserve">Valoarea lucrărilor ce se vor executa în baza acestui contract subsecvent este de </w:t>
      </w:r>
      <w:r w:rsidR="006B620B" w:rsidRPr="009D1A7E">
        <w:rPr>
          <w:b/>
          <w:i/>
          <w:lang w:val="ro-RO" w:eastAsia="en-GB"/>
        </w:rPr>
        <w:t>1.</w:t>
      </w:r>
      <w:r w:rsidR="005D736D" w:rsidRPr="009D1A7E">
        <w:rPr>
          <w:b/>
          <w:i/>
          <w:lang w:val="ro-RO" w:eastAsia="en-GB"/>
        </w:rPr>
        <w:t>607</w:t>
      </w:r>
      <w:r w:rsidR="006B620B" w:rsidRPr="009D1A7E">
        <w:rPr>
          <w:b/>
          <w:i/>
          <w:lang w:val="ro-RO" w:eastAsia="en-GB"/>
        </w:rPr>
        <w:t>.</w:t>
      </w:r>
      <w:r w:rsidR="005D736D" w:rsidRPr="009D1A7E">
        <w:rPr>
          <w:b/>
          <w:i/>
          <w:lang w:val="ro-RO" w:eastAsia="en-GB"/>
        </w:rPr>
        <w:t>358</w:t>
      </w:r>
      <w:r w:rsidR="006B620B" w:rsidRPr="009D1A7E">
        <w:rPr>
          <w:b/>
          <w:i/>
          <w:lang w:val="ro-RO" w:eastAsia="en-GB"/>
        </w:rPr>
        <w:t>,</w:t>
      </w:r>
      <w:r w:rsidR="005D736D" w:rsidRPr="009D1A7E">
        <w:rPr>
          <w:b/>
          <w:i/>
          <w:lang w:val="ro-RO" w:eastAsia="en-GB"/>
        </w:rPr>
        <w:t>42</w:t>
      </w:r>
      <w:r w:rsidR="006B620B" w:rsidRPr="009D1A7E">
        <w:rPr>
          <w:b/>
          <w:i/>
          <w:lang w:val="ro-RO" w:eastAsia="en-GB"/>
        </w:rPr>
        <w:t xml:space="preserve"> </w:t>
      </w:r>
      <w:r w:rsidRPr="009D1A7E">
        <w:rPr>
          <w:b/>
          <w:i/>
          <w:lang w:val="ro-RO" w:eastAsia="ro-RO"/>
        </w:rPr>
        <w:t xml:space="preserve">lei fără </w:t>
      </w:r>
      <w:r w:rsidRPr="009D1A7E">
        <w:rPr>
          <w:b/>
          <w:i/>
          <w:lang w:val="fr-FR" w:eastAsia="ro-RO"/>
        </w:rPr>
        <w:t>T.V.A.</w:t>
      </w:r>
      <w:r w:rsidR="005D736D" w:rsidRPr="005D736D">
        <w:rPr>
          <w:bCs/>
          <w:i/>
          <w:lang w:val="fr-FR" w:eastAsia="ro-RO"/>
        </w:rPr>
        <w:t>.</w:t>
      </w:r>
    </w:p>
    <w:p w14:paraId="7CBDC192" w14:textId="73F38F70" w:rsidR="005D736D" w:rsidRPr="005D736D" w:rsidRDefault="005D736D" w:rsidP="005D736D">
      <w:pPr>
        <w:autoSpaceDE w:val="0"/>
        <w:autoSpaceDN w:val="0"/>
        <w:adjustRightInd w:val="0"/>
        <w:spacing w:line="276" w:lineRule="auto"/>
        <w:jc w:val="both"/>
        <w:rPr>
          <w:i/>
          <w:lang w:val="en-GB" w:eastAsia="en-GB"/>
        </w:rPr>
      </w:pPr>
      <w:r>
        <w:rPr>
          <w:i/>
          <w:lang w:val="en-GB" w:eastAsia="en-GB"/>
        </w:rPr>
        <w:tab/>
      </w:r>
      <w:r w:rsidRPr="005D736D">
        <w:rPr>
          <w:i/>
          <w:lang w:val="en-GB" w:eastAsia="en-GB"/>
        </w:rPr>
        <w:t xml:space="preserve">5.2. </w:t>
      </w:r>
      <w:r w:rsidRPr="005D736D">
        <w:rPr>
          <w:b/>
          <w:bCs/>
          <w:i/>
          <w:lang w:val="en-GB" w:eastAsia="en-GB"/>
        </w:rPr>
        <w:t>Pre</w:t>
      </w:r>
      <w:r w:rsidR="009D1A7E">
        <w:rPr>
          <w:b/>
          <w:bCs/>
          <w:i/>
          <w:lang w:val="en-GB" w:eastAsia="en-GB"/>
        </w:rPr>
        <w:t>ț</w:t>
      </w:r>
      <w:r w:rsidRPr="005D736D">
        <w:rPr>
          <w:b/>
          <w:bCs/>
          <w:i/>
          <w:lang w:val="en-GB" w:eastAsia="en-GB"/>
        </w:rPr>
        <w:t xml:space="preserve">ul total </w:t>
      </w:r>
      <w:r w:rsidRPr="005D736D">
        <w:rPr>
          <w:i/>
          <w:lang w:val="en-GB" w:eastAsia="en-GB"/>
        </w:rPr>
        <w:t xml:space="preserve">pentru </w:t>
      </w:r>
      <w:r w:rsidR="009D1A7E">
        <w:rPr>
          <w:i/>
          <w:lang w:val="en-GB" w:eastAsia="en-GB"/>
        </w:rPr>
        <w:t>î</w:t>
      </w:r>
      <w:r w:rsidRPr="005D736D">
        <w:rPr>
          <w:i/>
          <w:lang w:val="en-GB" w:eastAsia="en-GB"/>
        </w:rPr>
        <w:t>ndeplinirea contractului subsecvent, pl</w:t>
      </w:r>
      <w:r w:rsidR="009D1A7E">
        <w:rPr>
          <w:i/>
          <w:lang w:val="en-GB" w:eastAsia="en-GB"/>
        </w:rPr>
        <w:t>ă</w:t>
      </w:r>
      <w:r w:rsidRPr="005D736D">
        <w:rPr>
          <w:i/>
          <w:lang w:val="en-GB" w:eastAsia="en-GB"/>
        </w:rPr>
        <w:t>tibil Executantului de c</w:t>
      </w:r>
      <w:r w:rsidR="009D1A7E">
        <w:rPr>
          <w:i/>
          <w:lang w:val="en-GB" w:eastAsia="en-GB"/>
        </w:rPr>
        <w:t>ă</w:t>
      </w:r>
      <w:r w:rsidRPr="005D736D">
        <w:rPr>
          <w:i/>
          <w:lang w:val="en-GB" w:eastAsia="en-GB"/>
        </w:rPr>
        <w:t>tre Achizitor se stabile</w:t>
      </w:r>
      <w:r w:rsidR="009D1A7E">
        <w:rPr>
          <w:i/>
          <w:lang w:val="en-GB" w:eastAsia="en-GB"/>
        </w:rPr>
        <w:t>ș</w:t>
      </w:r>
      <w:r w:rsidRPr="005D736D">
        <w:rPr>
          <w:i/>
          <w:lang w:val="en-GB" w:eastAsia="en-GB"/>
        </w:rPr>
        <w:t>te folosind pre</w:t>
      </w:r>
      <w:r w:rsidR="009D1A7E">
        <w:rPr>
          <w:i/>
          <w:lang w:val="en-GB" w:eastAsia="en-GB"/>
        </w:rPr>
        <w:t>ț</w:t>
      </w:r>
      <w:r w:rsidRPr="005D736D">
        <w:rPr>
          <w:i/>
          <w:lang w:val="en-GB" w:eastAsia="en-GB"/>
        </w:rPr>
        <w:t xml:space="preserve">urile unitare </w:t>
      </w:r>
      <w:r w:rsidR="009D1A7E">
        <w:rPr>
          <w:i/>
          <w:lang w:val="en-GB" w:eastAsia="en-GB"/>
        </w:rPr>
        <w:t>ș</w:t>
      </w:r>
      <w:r w:rsidRPr="005D736D">
        <w:rPr>
          <w:i/>
          <w:lang w:val="en-GB" w:eastAsia="en-GB"/>
        </w:rPr>
        <w:t>i tarifele din propunerea financiar</w:t>
      </w:r>
      <w:r w:rsidR="009D1A7E">
        <w:rPr>
          <w:i/>
          <w:lang w:val="en-GB" w:eastAsia="en-GB"/>
        </w:rPr>
        <w:t>ă</w:t>
      </w:r>
      <w:r w:rsidRPr="005D736D">
        <w:rPr>
          <w:i/>
          <w:lang w:val="en-GB" w:eastAsia="en-GB"/>
        </w:rPr>
        <w:t>, document al prezentului contract subsecvent, aplicate la cantit</w:t>
      </w:r>
      <w:r w:rsidR="009D1A7E">
        <w:rPr>
          <w:i/>
          <w:lang w:val="en-GB" w:eastAsia="en-GB"/>
        </w:rPr>
        <w:t>ăț</w:t>
      </w:r>
      <w:r w:rsidRPr="005D736D">
        <w:rPr>
          <w:i/>
          <w:lang w:val="en-GB" w:eastAsia="en-GB"/>
        </w:rPr>
        <w:t xml:space="preserve">ile comandate de Achizitor pentru </w:t>
      </w:r>
      <w:r w:rsidR="009D1A7E">
        <w:rPr>
          <w:i/>
          <w:lang w:val="en-GB" w:eastAsia="en-GB"/>
        </w:rPr>
        <w:t>î</w:t>
      </w:r>
      <w:r w:rsidRPr="005D736D">
        <w:rPr>
          <w:i/>
          <w:lang w:val="en-GB" w:eastAsia="en-GB"/>
        </w:rPr>
        <w:t xml:space="preserve">ndeplinirea prezentului contract subsecvent </w:t>
      </w:r>
      <w:r w:rsidR="009D1A7E">
        <w:rPr>
          <w:i/>
          <w:lang w:val="en-GB" w:eastAsia="en-GB"/>
        </w:rPr>
        <w:t>ș</w:t>
      </w:r>
      <w:r w:rsidRPr="005D736D">
        <w:rPr>
          <w:i/>
          <w:lang w:val="en-GB" w:eastAsia="en-GB"/>
        </w:rPr>
        <w:t xml:space="preserve">i este de </w:t>
      </w:r>
      <w:r w:rsidRPr="005D736D">
        <w:rPr>
          <w:b/>
          <w:i/>
          <w:lang w:val="es-ES"/>
        </w:rPr>
        <w:t>1</w:t>
      </w:r>
      <w:r>
        <w:rPr>
          <w:b/>
          <w:i/>
          <w:lang w:val="es-ES"/>
        </w:rPr>
        <w:t>.</w:t>
      </w:r>
      <w:r w:rsidR="009D1A7E">
        <w:rPr>
          <w:b/>
          <w:i/>
          <w:lang w:val="es-ES"/>
        </w:rPr>
        <w:t>912.756,52</w:t>
      </w:r>
      <w:r w:rsidRPr="005D736D">
        <w:rPr>
          <w:i/>
          <w:lang w:val="es-ES"/>
        </w:rPr>
        <w:t xml:space="preserve"> </w:t>
      </w:r>
      <w:r w:rsidRPr="005D736D">
        <w:rPr>
          <w:i/>
        </w:rPr>
        <w:t xml:space="preserve">lei, din care </w:t>
      </w:r>
      <w:r w:rsidRPr="005D736D">
        <w:rPr>
          <w:b/>
          <w:bCs/>
          <w:i/>
        </w:rPr>
        <w:t>1</w:t>
      </w:r>
      <w:r w:rsidR="009D1A7E">
        <w:rPr>
          <w:b/>
          <w:bCs/>
          <w:i/>
        </w:rPr>
        <w:t>.607.358,42</w:t>
      </w:r>
      <w:r w:rsidRPr="005D736D">
        <w:rPr>
          <w:i/>
        </w:rPr>
        <w:t xml:space="preserve"> </w:t>
      </w:r>
      <w:r w:rsidRPr="005D736D">
        <w:rPr>
          <w:i/>
          <w:lang w:val="es-ES"/>
        </w:rPr>
        <w:t>lei f</w:t>
      </w:r>
      <w:r w:rsidR="009D1A7E">
        <w:rPr>
          <w:i/>
          <w:lang w:val="es-ES"/>
        </w:rPr>
        <w:t>ă</w:t>
      </w:r>
      <w:r w:rsidRPr="005D736D">
        <w:rPr>
          <w:i/>
          <w:lang w:val="es-ES"/>
        </w:rPr>
        <w:t>r</w:t>
      </w:r>
      <w:r w:rsidR="009D1A7E">
        <w:rPr>
          <w:i/>
          <w:lang w:val="es-ES"/>
        </w:rPr>
        <w:t>ă</w:t>
      </w:r>
      <w:r w:rsidRPr="005D736D">
        <w:rPr>
          <w:i/>
          <w:lang w:val="es-ES"/>
        </w:rPr>
        <w:t xml:space="preserve"> T.V.A.</w:t>
      </w:r>
      <w:r w:rsidRPr="005D736D">
        <w:rPr>
          <w:i/>
        </w:rPr>
        <w:t xml:space="preserve">, la   care se adaugă T.V.A. 19%, </w:t>
      </w:r>
      <w:r w:rsidR="009D1A7E">
        <w:rPr>
          <w:i/>
        </w:rPr>
        <w:t>î</w:t>
      </w:r>
      <w:r w:rsidRPr="005D736D">
        <w:rPr>
          <w:i/>
        </w:rPr>
        <w:t xml:space="preserve">n valoare de </w:t>
      </w:r>
      <w:r w:rsidR="009D1A7E">
        <w:rPr>
          <w:i/>
        </w:rPr>
        <w:t>305.398,10</w:t>
      </w:r>
      <w:r w:rsidRPr="005D736D">
        <w:rPr>
          <w:i/>
        </w:rPr>
        <w:t xml:space="preserve"> lei, </w:t>
      </w:r>
      <w:r w:rsidRPr="005D736D">
        <w:rPr>
          <w:i/>
          <w:lang w:val="en-GB" w:eastAsia="en-GB"/>
        </w:rPr>
        <w:t>dup</w:t>
      </w:r>
      <w:r w:rsidR="009D1A7E">
        <w:rPr>
          <w:i/>
          <w:lang w:eastAsia="en-GB"/>
        </w:rPr>
        <w:t>ă</w:t>
      </w:r>
      <w:r w:rsidRPr="005D736D">
        <w:rPr>
          <w:i/>
          <w:lang w:val="en-GB" w:eastAsia="en-GB"/>
        </w:rPr>
        <w:t xml:space="preserve"> cum urmeaz</w:t>
      </w:r>
      <w:r w:rsidR="009D1A7E">
        <w:rPr>
          <w:i/>
          <w:lang w:val="en-GB" w:eastAsia="en-GB"/>
        </w:rPr>
        <w:t>ă</w:t>
      </w:r>
      <w:r w:rsidRPr="005D736D">
        <w:rPr>
          <w:i/>
          <w:lang w:val="en-GB" w:eastAsia="en-GB"/>
        </w:rPr>
        <w:t>:</w:t>
      </w:r>
    </w:p>
    <w:p w14:paraId="1EA335CB" w14:textId="77777777" w:rsidR="00D22276" w:rsidRPr="007C58C9" w:rsidRDefault="00D22276" w:rsidP="00A93A5C">
      <w:pPr>
        <w:spacing w:line="276" w:lineRule="auto"/>
        <w:ind w:firstLine="720"/>
        <w:jc w:val="both"/>
        <w:rPr>
          <w:b/>
          <w:i/>
          <w:lang w:eastAsia="en-GB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816"/>
        <w:gridCol w:w="1476"/>
        <w:gridCol w:w="1559"/>
        <w:gridCol w:w="1654"/>
      </w:tblGrid>
      <w:tr w:rsidR="00A62682" w:rsidRPr="00A62682" w14:paraId="2F55D4C4" w14:textId="3DFD9BB6" w:rsidTr="00EA3E2A">
        <w:trPr>
          <w:trHeight w:val="304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14:paraId="548266EA" w14:textId="77777777" w:rsidR="00A62682" w:rsidRPr="00A62682" w:rsidRDefault="00A62682" w:rsidP="002A5845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A62682">
              <w:rPr>
                <w:b/>
                <w:bCs/>
                <w:i/>
                <w:iCs/>
              </w:rPr>
              <w:t>Nr. Anexa</w:t>
            </w:r>
          </w:p>
        </w:tc>
        <w:tc>
          <w:tcPr>
            <w:tcW w:w="3816" w:type="dxa"/>
            <w:vMerge w:val="restart"/>
            <w:shd w:val="clear" w:color="auto" w:fill="auto"/>
            <w:vAlign w:val="center"/>
            <w:hideMark/>
          </w:tcPr>
          <w:p w14:paraId="29B307AF" w14:textId="77777777" w:rsidR="00A62682" w:rsidRPr="00A62682" w:rsidRDefault="00A62682" w:rsidP="002A5845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A62682">
              <w:rPr>
                <w:b/>
                <w:bCs/>
                <w:i/>
                <w:iCs/>
              </w:rPr>
              <w:t>Denumire</w:t>
            </w:r>
          </w:p>
        </w:tc>
        <w:tc>
          <w:tcPr>
            <w:tcW w:w="1429" w:type="dxa"/>
            <w:tcBorders>
              <w:bottom w:val="nil"/>
            </w:tcBorders>
            <w:shd w:val="clear" w:color="auto" w:fill="auto"/>
            <w:vAlign w:val="center"/>
          </w:tcPr>
          <w:p w14:paraId="666F0A9A" w14:textId="00296138" w:rsidR="00A62682" w:rsidRPr="00A62682" w:rsidRDefault="00A62682" w:rsidP="002A5845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A62682">
              <w:rPr>
                <w:b/>
                <w:bCs/>
                <w:i/>
                <w:iCs/>
              </w:rPr>
              <w:t>C+M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4BDB18DE" w14:textId="65FAA6C5" w:rsidR="00A62682" w:rsidRPr="00A62682" w:rsidRDefault="00A62682" w:rsidP="002A5845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A62682">
              <w:rPr>
                <w:b/>
                <w:bCs/>
                <w:i/>
                <w:iCs/>
              </w:rPr>
              <w:t>T.V.A. 19%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54B63F1" w14:textId="5A2548CA" w:rsidR="00A62682" w:rsidRPr="00A62682" w:rsidRDefault="00A62682" w:rsidP="002A5845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A62682">
              <w:rPr>
                <w:b/>
                <w:bCs/>
                <w:i/>
                <w:iCs/>
              </w:rPr>
              <w:t>TOTAL</w:t>
            </w:r>
          </w:p>
        </w:tc>
      </w:tr>
      <w:tr w:rsidR="00A62682" w:rsidRPr="00A62682" w14:paraId="2783F35C" w14:textId="77777777" w:rsidTr="00EA3E2A">
        <w:trPr>
          <w:trHeight w:val="304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0C248F5A" w14:textId="77777777" w:rsidR="00A62682" w:rsidRPr="00A62682" w:rsidRDefault="00A62682" w:rsidP="002A5845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816" w:type="dxa"/>
            <w:vMerge/>
            <w:shd w:val="clear" w:color="auto" w:fill="auto"/>
            <w:vAlign w:val="center"/>
          </w:tcPr>
          <w:p w14:paraId="719C26D7" w14:textId="77777777" w:rsidR="00A62682" w:rsidRPr="00A62682" w:rsidRDefault="00A62682" w:rsidP="002A5845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29" w:type="dxa"/>
            <w:tcBorders>
              <w:top w:val="nil"/>
            </w:tcBorders>
            <w:shd w:val="clear" w:color="auto" w:fill="auto"/>
            <w:vAlign w:val="center"/>
          </w:tcPr>
          <w:p w14:paraId="0E8AFA53" w14:textId="40ABE9EC" w:rsidR="00A62682" w:rsidRPr="00A62682" w:rsidRDefault="00A62682" w:rsidP="002A5845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  <w:r w:rsidRPr="00A62682">
              <w:rPr>
                <w:i/>
                <w:iCs/>
                <w:sz w:val="16"/>
                <w:szCs w:val="16"/>
              </w:rPr>
              <w:t>-lei fara T.V.A.-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38968544" w14:textId="6A57D306" w:rsidR="00A62682" w:rsidRPr="00A62682" w:rsidRDefault="00A62682" w:rsidP="002A5845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  <w:r w:rsidRPr="00A62682">
              <w:rPr>
                <w:i/>
                <w:iCs/>
                <w:sz w:val="16"/>
                <w:szCs w:val="16"/>
              </w:rPr>
              <w:t>-lei-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1835C98" w14:textId="2CBBA5FB" w:rsidR="00A62682" w:rsidRPr="00A62682" w:rsidRDefault="00A62682" w:rsidP="002A5845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  <w:r w:rsidRPr="00A62682">
              <w:rPr>
                <w:i/>
                <w:iCs/>
                <w:sz w:val="16"/>
                <w:szCs w:val="16"/>
              </w:rPr>
              <w:t>-lei cu T.V.A.-</w:t>
            </w:r>
          </w:p>
        </w:tc>
      </w:tr>
      <w:tr w:rsidR="002A5845" w:rsidRPr="00A62682" w14:paraId="2ABD5335" w14:textId="2A72C0BB" w:rsidTr="0032148A">
        <w:trPr>
          <w:trHeight w:val="72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0AD02E0F" w14:textId="1E7D23E7" w:rsidR="002A5845" w:rsidRPr="00A62682" w:rsidRDefault="002A5845" w:rsidP="00A93A5C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Anexa 1</w:t>
            </w:r>
          </w:p>
        </w:tc>
        <w:tc>
          <w:tcPr>
            <w:tcW w:w="3816" w:type="dxa"/>
            <w:shd w:val="clear" w:color="auto" w:fill="auto"/>
            <w:vAlign w:val="center"/>
            <w:hideMark/>
          </w:tcPr>
          <w:p w14:paraId="6F83BA88" w14:textId="199E81B8" w:rsidR="002A5845" w:rsidRPr="00A62682" w:rsidRDefault="002A5845" w:rsidP="00A93A5C">
            <w:pPr>
              <w:spacing w:line="276" w:lineRule="auto"/>
              <w:rPr>
                <w:i/>
                <w:iCs/>
              </w:rPr>
            </w:pPr>
            <w:r w:rsidRPr="00A62682">
              <w:rPr>
                <w:i/>
                <w:iCs/>
              </w:rPr>
              <w:t>Reabilitare Str. Cobiliței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7C615C55" w14:textId="22617257" w:rsidR="002A5845" w:rsidRPr="00A62682" w:rsidRDefault="00A62682" w:rsidP="00A62682">
            <w:pPr>
              <w:jc w:val="center"/>
              <w:rPr>
                <w:i/>
                <w:iCs/>
                <w:color w:val="000000"/>
              </w:rPr>
            </w:pPr>
            <w:r w:rsidRPr="00A62682">
              <w:rPr>
                <w:i/>
                <w:iCs/>
                <w:color w:val="000000"/>
              </w:rPr>
              <w:t>197.002,47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18F1FA2" w14:textId="6BE9CBA6" w:rsidR="002A5845" w:rsidRPr="00A62682" w:rsidRDefault="00A62682" w:rsidP="00A62682">
            <w:pPr>
              <w:jc w:val="center"/>
              <w:rPr>
                <w:i/>
                <w:iCs/>
                <w:color w:val="000000"/>
              </w:rPr>
            </w:pPr>
            <w:r w:rsidRPr="00A62682">
              <w:rPr>
                <w:i/>
                <w:iCs/>
                <w:color w:val="000000"/>
              </w:rPr>
              <w:t>37.430,47</w:t>
            </w:r>
          </w:p>
        </w:tc>
        <w:tc>
          <w:tcPr>
            <w:tcW w:w="1701" w:type="dxa"/>
            <w:vAlign w:val="center"/>
          </w:tcPr>
          <w:p w14:paraId="0F588C38" w14:textId="362D7593" w:rsidR="002A5845" w:rsidRPr="00A62682" w:rsidRDefault="00A62682" w:rsidP="00A62682">
            <w:pPr>
              <w:jc w:val="center"/>
              <w:rPr>
                <w:i/>
                <w:iCs/>
                <w:color w:val="000000"/>
              </w:rPr>
            </w:pPr>
            <w:r w:rsidRPr="00A62682">
              <w:rPr>
                <w:i/>
                <w:iCs/>
                <w:color w:val="000000"/>
              </w:rPr>
              <w:t>234.432,94</w:t>
            </w:r>
          </w:p>
        </w:tc>
      </w:tr>
      <w:tr w:rsidR="002A5845" w:rsidRPr="00A62682" w14:paraId="1F8706DF" w14:textId="7B1F458B" w:rsidTr="00A62682">
        <w:trPr>
          <w:trHeight w:val="152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3C2DEB6D" w14:textId="301637FC" w:rsidR="002A5845" w:rsidRPr="00A62682" w:rsidRDefault="002A5845" w:rsidP="00A93A5C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Anexa 2</w:t>
            </w:r>
          </w:p>
        </w:tc>
        <w:tc>
          <w:tcPr>
            <w:tcW w:w="3816" w:type="dxa"/>
            <w:shd w:val="clear" w:color="auto" w:fill="auto"/>
            <w:vAlign w:val="center"/>
            <w:hideMark/>
          </w:tcPr>
          <w:p w14:paraId="48AD7FE6" w14:textId="2AD9558F" w:rsidR="002A5845" w:rsidRPr="00A62682" w:rsidRDefault="002A5845" w:rsidP="00A93A5C">
            <w:pPr>
              <w:spacing w:line="276" w:lineRule="auto"/>
              <w:rPr>
                <w:i/>
                <w:iCs/>
              </w:rPr>
            </w:pPr>
            <w:r w:rsidRPr="00A62682">
              <w:rPr>
                <w:i/>
                <w:iCs/>
              </w:rPr>
              <w:t>Reabilitare Str. Oteșani față blocuri – parcare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6C75D405" w14:textId="50D65221" w:rsidR="002A5845" w:rsidRPr="00A62682" w:rsidRDefault="00A62682" w:rsidP="00A93A5C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141.308,46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D4A1EA8" w14:textId="256071D3" w:rsidR="002A5845" w:rsidRPr="00A62682" w:rsidRDefault="00A62682" w:rsidP="00A93A5C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26.848,61</w:t>
            </w:r>
          </w:p>
        </w:tc>
        <w:tc>
          <w:tcPr>
            <w:tcW w:w="1701" w:type="dxa"/>
            <w:vAlign w:val="center"/>
          </w:tcPr>
          <w:p w14:paraId="79BBD61C" w14:textId="139502F8" w:rsidR="002A5845" w:rsidRPr="00A62682" w:rsidRDefault="00A62682" w:rsidP="00A93A5C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168.157,07</w:t>
            </w:r>
          </w:p>
        </w:tc>
      </w:tr>
      <w:tr w:rsidR="002A5845" w:rsidRPr="00A62682" w14:paraId="10597A1C" w14:textId="791DAFAE" w:rsidTr="00A62682">
        <w:trPr>
          <w:trHeight w:val="188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1A1F6BF6" w14:textId="6B2457CE" w:rsidR="002A5845" w:rsidRPr="00A62682" w:rsidRDefault="002A5845" w:rsidP="00A93A5C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Anexa 3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427D72C4" w14:textId="76DC4840" w:rsidR="002A5845" w:rsidRPr="00A62682" w:rsidRDefault="002A5845" w:rsidP="00A93A5C">
            <w:pPr>
              <w:spacing w:line="276" w:lineRule="auto"/>
              <w:ind w:right="-115"/>
              <w:rPr>
                <w:i/>
                <w:iCs/>
              </w:rPr>
            </w:pPr>
            <w:r w:rsidRPr="00A62682">
              <w:rPr>
                <w:i/>
                <w:iCs/>
              </w:rPr>
              <w:t>Reabilitare Șos. Colentina nr. 4, bl. 3 – parcare – 43 locuri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1CC5F735" w14:textId="00599F74" w:rsidR="002A5845" w:rsidRPr="00A62682" w:rsidRDefault="00A62682" w:rsidP="00A93A5C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261.609,57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E035179" w14:textId="43CFBB16" w:rsidR="002A5845" w:rsidRPr="00A62682" w:rsidRDefault="00A62682" w:rsidP="00A93A5C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49.705,82</w:t>
            </w:r>
          </w:p>
        </w:tc>
        <w:tc>
          <w:tcPr>
            <w:tcW w:w="1701" w:type="dxa"/>
            <w:vAlign w:val="center"/>
          </w:tcPr>
          <w:p w14:paraId="02E9982E" w14:textId="442A7BD3" w:rsidR="002A5845" w:rsidRPr="00A62682" w:rsidRDefault="00A62682" w:rsidP="00A93A5C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311.315,39</w:t>
            </w:r>
          </w:p>
        </w:tc>
      </w:tr>
      <w:tr w:rsidR="002A5845" w:rsidRPr="00A62682" w14:paraId="5B9081DD" w14:textId="0BC1460B" w:rsidTr="00A62682">
        <w:trPr>
          <w:trHeight w:val="143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53AE2E0E" w14:textId="187FE1CE" w:rsidR="002A5845" w:rsidRPr="00A62682" w:rsidRDefault="002A5845" w:rsidP="00A93A5C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Anexa 4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5C29BD87" w14:textId="5E0E4D91" w:rsidR="002A5845" w:rsidRPr="00A62682" w:rsidRDefault="002A5845" w:rsidP="00A93A5C">
            <w:pPr>
              <w:spacing w:line="276" w:lineRule="auto"/>
              <w:rPr>
                <w:i/>
                <w:iCs/>
              </w:rPr>
            </w:pPr>
            <w:r w:rsidRPr="00A62682">
              <w:rPr>
                <w:i/>
                <w:iCs/>
              </w:rPr>
              <w:t>Reabilitare Șos. Colentina nr. 1, bl. 3 – parcare – 27 locuri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13B7E7E4" w14:textId="0DAA12FA" w:rsidR="002A5845" w:rsidRPr="00A62682" w:rsidRDefault="00A62682" w:rsidP="00A93A5C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103.461,79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BEB43B1" w14:textId="517F4A03" w:rsidR="002A5845" w:rsidRPr="00A62682" w:rsidRDefault="00A62682" w:rsidP="00A93A5C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19.657,74</w:t>
            </w:r>
          </w:p>
        </w:tc>
        <w:tc>
          <w:tcPr>
            <w:tcW w:w="1701" w:type="dxa"/>
            <w:vAlign w:val="center"/>
          </w:tcPr>
          <w:p w14:paraId="10A8C1A2" w14:textId="73B8E982" w:rsidR="002A5845" w:rsidRPr="00A62682" w:rsidRDefault="00A62682" w:rsidP="00A93A5C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123.119,53</w:t>
            </w:r>
          </w:p>
        </w:tc>
      </w:tr>
      <w:tr w:rsidR="002A5845" w:rsidRPr="00A62682" w14:paraId="0D930E1D" w14:textId="4972C454" w:rsidTr="00A62682">
        <w:trPr>
          <w:trHeight w:val="143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533E7858" w14:textId="0CCC9B6D" w:rsidR="002A5845" w:rsidRPr="00A62682" w:rsidRDefault="002A5845" w:rsidP="00A93A5C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Anexa 5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1E9BA602" w14:textId="3D4C39DA" w:rsidR="002A5845" w:rsidRPr="00A62682" w:rsidRDefault="002A5845" w:rsidP="00A93A5C">
            <w:pPr>
              <w:spacing w:line="276" w:lineRule="auto"/>
              <w:rPr>
                <w:i/>
                <w:iCs/>
              </w:rPr>
            </w:pPr>
            <w:r w:rsidRPr="00A62682">
              <w:rPr>
                <w:i/>
                <w:iCs/>
              </w:rPr>
              <w:t>Reabilitare Str. Teiul Doamnei nr. 1, bl. 19 – parcare – 50 locuri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28549548" w14:textId="42ED2006" w:rsidR="002A5845" w:rsidRPr="00A62682" w:rsidRDefault="00A62682" w:rsidP="00A93A5C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119.571,11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E556867" w14:textId="7104A28C" w:rsidR="002A5845" w:rsidRPr="00A62682" w:rsidRDefault="00A62682" w:rsidP="00A93A5C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22.718,51</w:t>
            </w:r>
          </w:p>
        </w:tc>
        <w:tc>
          <w:tcPr>
            <w:tcW w:w="1701" w:type="dxa"/>
            <w:vAlign w:val="center"/>
          </w:tcPr>
          <w:p w14:paraId="52E2AA29" w14:textId="3C619E23" w:rsidR="002A5845" w:rsidRPr="00A62682" w:rsidRDefault="00A62682" w:rsidP="00A93A5C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142.289,62</w:t>
            </w:r>
          </w:p>
        </w:tc>
      </w:tr>
      <w:tr w:rsidR="002A5845" w:rsidRPr="00A62682" w14:paraId="2CE33F65" w14:textId="36C0060A" w:rsidTr="0032148A">
        <w:trPr>
          <w:trHeight w:val="680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6226BA56" w14:textId="061A6AA7" w:rsidR="002A5845" w:rsidRPr="00A62682" w:rsidRDefault="002A5845" w:rsidP="00A93A5C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Anexa 6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02C74F03" w14:textId="0EB3D6AA" w:rsidR="002A5845" w:rsidRPr="00A62682" w:rsidRDefault="002A5845" w:rsidP="00A93A5C">
            <w:pPr>
              <w:spacing w:line="276" w:lineRule="auto"/>
              <w:rPr>
                <w:i/>
                <w:iCs/>
              </w:rPr>
            </w:pPr>
            <w:r w:rsidRPr="00A62682">
              <w:rPr>
                <w:i/>
                <w:iCs/>
              </w:rPr>
              <w:t>Reabilitare Str. Banu Costache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2518BB7A" w14:textId="1AC7C91C" w:rsidR="002A5845" w:rsidRPr="00A62682" w:rsidRDefault="00A62682" w:rsidP="00A93A5C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175.025,16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94450F9" w14:textId="293BAB1E" w:rsidR="002A5845" w:rsidRPr="00A62682" w:rsidRDefault="00A62682" w:rsidP="00A93A5C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33.254,78</w:t>
            </w:r>
          </w:p>
        </w:tc>
        <w:tc>
          <w:tcPr>
            <w:tcW w:w="1701" w:type="dxa"/>
            <w:vAlign w:val="center"/>
          </w:tcPr>
          <w:p w14:paraId="7FB47530" w14:textId="10E968A8" w:rsidR="002A5845" w:rsidRPr="00A62682" w:rsidRDefault="00A62682" w:rsidP="00A93A5C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208.279,94</w:t>
            </w:r>
          </w:p>
        </w:tc>
      </w:tr>
      <w:tr w:rsidR="002A5845" w:rsidRPr="00A62682" w14:paraId="58F23AD3" w14:textId="0E8EB73C" w:rsidTr="00A62682">
        <w:trPr>
          <w:trHeight w:val="143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5A92AE24" w14:textId="730BC17B" w:rsidR="002A5845" w:rsidRPr="00A62682" w:rsidRDefault="002A5845" w:rsidP="00A93A5C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Anexa 7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482F8062" w14:textId="5632713A" w:rsidR="002A5845" w:rsidRPr="00A62682" w:rsidRDefault="002A5845" w:rsidP="00A93A5C">
            <w:pPr>
              <w:spacing w:line="276" w:lineRule="auto"/>
              <w:rPr>
                <w:i/>
                <w:iCs/>
              </w:rPr>
            </w:pPr>
            <w:r w:rsidRPr="00A62682">
              <w:rPr>
                <w:i/>
                <w:iCs/>
              </w:rPr>
              <w:t>Reabilitare Alee de leg</w:t>
            </w:r>
            <w:r w:rsidR="009D1A7E">
              <w:rPr>
                <w:i/>
                <w:iCs/>
              </w:rPr>
              <w:t>ă</w:t>
            </w:r>
            <w:r w:rsidRPr="00A62682">
              <w:rPr>
                <w:i/>
                <w:iCs/>
              </w:rPr>
              <w:t>tur</w:t>
            </w:r>
            <w:r w:rsidR="009D1A7E">
              <w:rPr>
                <w:i/>
                <w:iCs/>
              </w:rPr>
              <w:t>ă</w:t>
            </w:r>
            <w:r w:rsidRPr="00A62682">
              <w:rPr>
                <w:i/>
                <w:iCs/>
              </w:rPr>
              <w:t xml:space="preserve"> Al. Circului </w:t>
            </w:r>
            <w:r w:rsidR="009D1A7E">
              <w:rPr>
                <w:i/>
                <w:iCs/>
              </w:rPr>
              <w:t>ș</w:t>
            </w:r>
            <w:r w:rsidRPr="00A62682">
              <w:rPr>
                <w:i/>
                <w:iCs/>
              </w:rPr>
              <w:t>i Str. Dinu Vintil</w:t>
            </w:r>
            <w:r w:rsidR="009D1A7E">
              <w:rPr>
                <w:i/>
                <w:iCs/>
              </w:rPr>
              <w:t>ă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46D321A8" w14:textId="2B908FFD" w:rsidR="002A5845" w:rsidRPr="00A62682" w:rsidRDefault="00A62682" w:rsidP="00A93A5C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609.379,86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2FFC33F" w14:textId="4C23BA12" w:rsidR="002A5845" w:rsidRPr="00A62682" w:rsidRDefault="00A62682" w:rsidP="00A93A5C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115.782,17</w:t>
            </w:r>
          </w:p>
        </w:tc>
        <w:tc>
          <w:tcPr>
            <w:tcW w:w="1701" w:type="dxa"/>
            <w:vAlign w:val="center"/>
          </w:tcPr>
          <w:p w14:paraId="1418253B" w14:textId="450C489F" w:rsidR="002A5845" w:rsidRPr="00A62682" w:rsidRDefault="00A62682" w:rsidP="00A93A5C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725.162,03</w:t>
            </w:r>
          </w:p>
        </w:tc>
      </w:tr>
      <w:tr w:rsidR="00A62682" w:rsidRPr="00A62682" w14:paraId="179E2B6A" w14:textId="77777777" w:rsidTr="0032148A">
        <w:trPr>
          <w:trHeight w:val="617"/>
          <w:jc w:val="center"/>
        </w:trPr>
        <w:tc>
          <w:tcPr>
            <w:tcW w:w="4945" w:type="dxa"/>
            <w:gridSpan w:val="2"/>
            <w:shd w:val="clear" w:color="auto" w:fill="auto"/>
            <w:noWrap/>
            <w:vAlign w:val="center"/>
          </w:tcPr>
          <w:p w14:paraId="40A9CC2D" w14:textId="473F744F" w:rsidR="00A62682" w:rsidRPr="00A62682" w:rsidRDefault="00A62682" w:rsidP="00A62682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A62682">
              <w:rPr>
                <w:b/>
                <w:bCs/>
                <w:i/>
                <w:iCs/>
              </w:rPr>
              <w:t>TOTAL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4D0AA08E" w14:textId="107CAA0D" w:rsidR="00A62682" w:rsidRPr="009D1A7E" w:rsidRDefault="0032148A" w:rsidP="00A93A5C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D1A7E">
              <w:rPr>
                <w:b/>
                <w:bCs/>
                <w:i/>
                <w:iCs/>
              </w:rPr>
              <w:t>1.607.358,42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BBE48FF" w14:textId="70A4DCB7" w:rsidR="00A62682" w:rsidRPr="009D1A7E" w:rsidRDefault="0032148A" w:rsidP="00A93A5C">
            <w:pPr>
              <w:spacing w:line="276" w:lineRule="auto"/>
              <w:jc w:val="center"/>
              <w:rPr>
                <w:i/>
                <w:iCs/>
              </w:rPr>
            </w:pPr>
            <w:r w:rsidRPr="009D1A7E">
              <w:rPr>
                <w:i/>
                <w:iCs/>
              </w:rPr>
              <w:t>305.398,10</w:t>
            </w:r>
          </w:p>
        </w:tc>
        <w:tc>
          <w:tcPr>
            <w:tcW w:w="1701" w:type="dxa"/>
            <w:vAlign w:val="center"/>
          </w:tcPr>
          <w:p w14:paraId="3E031735" w14:textId="720E5585" w:rsidR="00A62682" w:rsidRPr="009D1A7E" w:rsidRDefault="0032148A" w:rsidP="00A93A5C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D1A7E">
              <w:rPr>
                <w:b/>
                <w:bCs/>
                <w:i/>
                <w:iCs/>
              </w:rPr>
              <w:t>1.912.756,52</w:t>
            </w:r>
          </w:p>
        </w:tc>
      </w:tr>
    </w:tbl>
    <w:p w14:paraId="040B4BEA" w14:textId="5DC883B3" w:rsidR="009D1A7E" w:rsidRDefault="009D1A7E" w:rsidP="00A93A5C">
      <w:pPr>
        <w:spacing w:line="276" w:lineRule="auto"/>
        <w:jc w:val="both"/>
        <w:rPr>
          <w:i/>
          <w:iCs/>
        </w:rPr>
      </w:pPr>
    </w:p>
    <w:p w14:paraId="70714DC1" w14:textId="45C0DC40" w:rsidR="005007F7" w:rsidRDefault="005007F7" w:rsidP="00A93A5C">
      <w:pPr>
        <w:spacing w:line="276" w:lineRule="auto"/>
        <w:jc w:val="both"/>
        <w:rPr>
          <w:i/>
          <w:iCs/>
        </w:rPr>
      </w:pPr>
    </w:p>
    <w:p w14:paraId="12CE55E6" w14:textId="77777777" w:rsidR="005007F7" w:rsidRPr="007C58C9" w:rsidRDefault="005007F7" w:rsidP="00A93A5C">
      <w:pPr>
        <w:spacing w:line="276" w:lineRule="auto"/>
        <w:jc w:val="both"/>
        <w:rPr>
          <w:i/>
          <w:iCs/>
        </w:rPr>
      </w:pPr>
    </w:p>
    <w:p w14:paraId="16DFB2C9" w14:textId="466CF98F" w:rsidR="006D7EB6" w:rsidRPr="007C58C9" w:rsidRDefault="009F7E18" w:rsidP="00A93A5C">
      <w:pPr>
        <w:spacing w:line="276" w:lineRule="auto"/>
        <w:jc w:val="both"/>
        <w:rPr>
          <w:i/>
          <w:iCs/>
        </w:rPr>
      </w:pPr>
      <w:r w:rsidRPr="007C58C9">
        <w:rPr>
          <w:i/>
          <w:iCs/>
        </w:rPr>
        <w:lastRenderedPageBreak/>
        <w:tab/>
        <w:t xml:space="preserve">5.3. </w:t>
      </w:r>
      <w:r w:rsidR="00D00926" w:rsidRPr="007C58C9">
        <w:rPr>
          <w:i/>
          <w:iCs/>
        </w:rPr>
        <w:t>Lucrările vor fi decontate pe baza verificării și certificării de către reprezentanții Achizitorului a prestațiilor realizate, avându-se în vedere prestațiile efectiv (real) îndeplinite, calitatea lucrărilor și alte elemente necesare.</w:t>
      </w:r>
    </w:p>
    <w:p w14:paraId="595EDDD2" w14:textId="77777777" w:rsidR="00D22276" w:rsidRPr="007C58C9" w:rsidRDefault="00D22276" w:rsidP="00A93A5C">
      <w:pPr>
        <w:spacing w:line="276" w:lineRule="auto"/>
        <w:jc w:val="both"/>
        <w:rPr>
          <w:i/>
          <w:iCs/>
        </w:rPr>
      </w:pPr>
    </w:p>
    <w:p w14:paraId="6C7F55DB" w14:textId="320C9287" w:rsidR="0043145D" w:rsidRPr="007C58C9" w:rsidRDefault="0043145D" w:rsidP="00A93A5C">
      <w:pPr>
        <w:spacing w:line="276" w:lineRule="auto"/>
        <w:jc w:val="both"/>
      </w:pPr>
      <w:r w:rsidRPr="007C58C9">
        <w:rPr>
          <w:b/>
          <w:bCs/>
        </w:rPr>
        <w:t xml:space="preserve">Art. </w:t>
      </w:r>
      <w:r w:rsidR="001E3A40">
        <w:rPr>
          <w:b/>
          <w:bCs/>
        </w:rPr>
        <w:t>4</w:t>
      </w:r>
      <w:r w:rsidRPr="007C58C9">
        <w:rPr>
          <w:b/>
          <w:bCs/>
        </w:rPr>
        <w:t>.</w:t>
      </w:r>
      <w:r w:rsidRPr="007C58C9">
        <w:t xml:space="preserve"> Celelalte clauze </w:t>
      </w:r>
      <w:r w:rsidR="00E67AFE" w:rsidRPr="007C58C9">
        <w:t xml:space="preserve">contractuale </w:t>
      </w:r>
      <w:r w:rsidRPr="007C58C9">
        <w:t>rămân nemodificate.</w:t>
      </w:r>
    </w:p>
    <w:p w14:paraId="25ED30BB" w14:textId="6D9F3FB9" w:rsidR="0043145D" w:rsidRPr="007C58C9" w:rsidRDefault="0043145D" w:rsidP="00A93A5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</w:pPr>
      <w:r w:rsidRPr="007C58C9">
        <w:tab/>
        <w:t xml:space="preserve">Prezentul act adiţional s-a încheiat în </w:t>
      </w:r>
      <w:r w:rsidR="008F1978" w:rsidRPr="007C58C9">
        <w:t>6</w:t>
      </w:r>
      <w:r w:rsidRPr="007C58C9">
        <w:t xml:space="preserve"> (</w:t>
      </w:r>
      <w:r w:rsidR="008F1978" w:rsidRPr="007C58C9">
        <w:t>șase</w:t>
      </w:r>
      <w:r w:rsidRPr="007C58C9">
        <w:t>) exemplare, câte unul pentru fiecare parte</w:t>
      </w:r>
      <w:r w:rsidR="0032148A">
        <w:t xml:space="preserve"> semnatară.</w:t>
      </w:r>
    </w:p>
    <w:p w14:paraId="70A13A91" w14:textId="7450C36F" w:rsidR="0067020E" w:rsidRPr="007C58C9" w:rsidRDefault="0067020E" w:rsidP="00A93A5C">
      <w:pPr>
        <w:spacing w:line="276" w:lineRule="auto"/>
        <w:jc w:val="both"/>
        <w:rPr>
          <w:b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3"/>
      </w:tblGrid>
      <w:tr w:rsidR="0067020E" w:rsidRPr="007C58C9" w14:paraId="47615854" w14:textId="77777777" w:rsidTr="0067020E">
        <w:trPr>
          <w:jc w:val="center"/>
        </w:trPr>
        <w:tc>
          <w:tcPr>
            <w:tcW w:w="5027" w:type="dxa"/>
          </w:tcPr>
          <w:p w14:paraId="3447D078" w14:textId="77777777" w:rsidR="0067020E" w:rsidRPr="007C58C9" w:rsidRDefault="0067020E" w:rsidP="00A93A5C">
            <w:pPr>
              <w:spacing w:line="276" w:lineRule="auto"/>
              <w:jc w:val="center"/>
              <w:rPr>
                <w:b/>
              </w:rPr>
            </w:pPr>
            <w:r w:rsidRPr="007C58C9">
              <w:rPr>
                <w:b/>
              </w:rPr>
              <w:t>ACHIZITOR,</w:t>
            </w:r>
          </w:p>
          <w:p w14:paraId="319E1A10" w14:textId="7D201258" w:rsidR="0067020E" w:rsidRPr="007C58C9" w:rsidRDefault="0067020E" w:rsidP="00A93A5C">
            <w:pPr>
              <w:spacing w:line="276" w:lineRule="auto"/>
              <w:jc w:val="center"/>
              <w:rPr>
                <w:b/>
              </w:rPr>
            </w:pPr>
          </w:p>
          <w:p w14:paraId="526CA8A3" w14:textId="59C3958B" w:rsidR="0067020E" w:rsidRPr="007C58C9" w:rsidRDefault="0067020E" w:rsidP="00A93A5C">
            <w:pPr>
              <w:spacing w:line="276" w:lineRule="auto"/>
              <w:jc w:val="center"/>
              <w:rPr>
                <w:b/>
              </w:rPr>
            </w:pPr>
          </w:p>
          <w:p w14:paraId="56797CF5" w14:textId="77777777" w:rsidR="0067020E" w:rsidRPr="007C58C9" w:rsidRDefault="0067020E" w:rsidP="00A93A5C">
            <w:pPr>
              <w:tabs>
                <w:tab w:val="left" w:pos="426"/>
                <w:tab w:val="left" w:pos="993"/>
              </w:tabs>
              <w:spacing w:line="276" w:lineRule="auto"/>
              <w:jc w:val="center"/>
            </w:pPr>
          </w:p>
          <w:p w14:paraId="107F559F" w14:textId="64B61013" w:rsidR="0067020E" w:rsidRPr="007C58C9" w:rsidRDefault="0067020E" w:rsidP="00A93A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28" w:type="dxa"/>
          </w:tcPr>
          <w:p w14:paraId="0873E9B0" w14:textId="77777777" w:rsidR="0067020E" w:rsidRPr="007C58C9" w:rsidRDefault="0067020E" w:rsidP="00A93A5C">
            <w:pPr>
              <w:spacing w:line="276" w:lineRule="auto"/>
              <w:jc w:val="center"/>
              <w:rPr>
                <w:b/>
              </w:rPr>
            </w:pPr>
            <w:r w:rsidRPr="007C58C9">
              <w:rPr>
                <w:b/>
              </w:rPr>
              <w:t>EXECUTANT,</w:t>
            </w:r>
          </w:p>
          <w:p w14:paraId="1A763AFB" w14:textId="44C16701" w:rsidR="0067020E" w:rsidRPr="007C58C9" w:rsidRDefault="0067020E" w:rsidP="00A93A5C">
            <w:pPr>
              <w:spacing w:line="276" w:lineRule="auto"/>
              <w:jc w:val="center"/>
              <w:rPr>
                <w:b/>
              </w:rPr>
            </w:pPr>
          </w:p>
          <w:p w14:paraId="4A997791" w14:textId="77777777" w:rsidR="0067020E" w:rsidRPr="007C58C9" w:rsidRDefault="0067020E" w:rsidP="00A93A5C">
            <w:pPr>
              <w:spacing w:line="276" w:lineRule="auto"/>
              <w:jc w:val="center"/>
              <w:rPr>
                <w:b/>
              </w:rPr>
            </w:pPr>
          </w:p>
          <w:p w14:paraId="5470930A" w14:textId="7094CA5E" w:rsidR="0067020E" w:rsidRDefault="0067020E" w:rsidP="00A93A5C">
            <w:pPr>
              <w:pStyle w:val="CharChar"/>
              <w:spacing w:line="276" w:lineRule="auto"/>
              <w:jc w:val="center"/>
              <w:rPr>
                <w:bCs/>
                <w:lang w:val="ro-RO"/>
              </w:rPr>
            </w:pPr>
          </w:p>
          <w:p w14:paraId="17245CDB" w14:textId="77777777" w:rsidR="0032148A" w:rsidRPr="007C58C9" w:rsidRDefault="0032148A" w:rsidP="00A93A5C">
            <w:pPr>
              <w:pStyle w:val="CharChar"/>
              <w:spacing w:line="276" w:lineRule="auto"/>
              <w:jc w:val="center"/>
              <w:rPr>
                <w:bCs/>
                <w:lang w:val="ro-RO"/>
              </w:rPr>
            </w:pPr>
          </w:p>
          <w:p w14:paraId="7C796FD1" w14:textId="77777777" w:rsidR="0067020E" w:rsidRPr="007C58C9" w:rsidRDefault="0067020E" w:rsidP="00A93A5C">
            <w:pPr>
              <w:pStyle w:val="CharChar"/>
              <w:spacing w:line="276" w:lineRule="auto"/>
              <w:jc w:val="center"/>
              <w:rPr>
                <w:bCs/>
                <w:lang w:val="ro-RO"/>
              </w:rPr>
            </w:pPr>
          </w:p>
          <w:p w14:paraId="4501C950" w14:textId="5A14A2CA" w:rsidR="004D5CDC" w:rsidRPr="007C58C9" w:rsidRDefault="004D5CDC" w:rsidP="004D5CDC">
            <w:pPr>
              <w:pStyle w:val="CharChar"/>
              <w:tabs>
                <w:tab w:val="left" w:pos="5400"/>
              </w:tabs>
              <w:spacing w:line="276" w:lineRule="auto"/>
              <w:jc w:val="center"/>
              <w:rPr>
                <w:b/>
              </w:rPr>
            </w:pPr>
          </w:p>
          <w:p w14:paraId="00047DF9" w14:textId="4213B56F" w:rsidR="0067020E" w:rsidRPr="007C58C9" w:rsidRDefault="0067020E" w:rsidP="00A93A5C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596675C7" w14:textId="379389EF" w:rsidR="0067020E" w:rsidRDefault="0067020E" w:rsidP="0088530D">
      <w:pPr>
        <w:spacing w:line="276" w:lineRule="auto"/>
        <w:jc w:val="both"/>
        <w:rPr>
          <w:b/>
          <w:sz w:val="22"/>
          <w:szCs w:val="22"/>
        </w:rPr>
      </w:pPr>
    </w:p>
    <w:p w14:paraId="321F7848" w14:textId="7C562F8E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116B4CC8" w14:textId="5C6D413D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666C9DEB" w14:textId="6FF33BA0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6143619C" w14:textId="71047A81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53DCA916" w14:textId="534FA581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318D3103" w14:textId="109E1031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1ADFE1F3" w14:textId="19EBD8F5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07EEF2E5" w14:textId="74E8DE08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249AC481" w14:textId="60715C68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77F2EFEC" w14:textId="3DEB3163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02D2782A" w14:textId="5F588486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61E0FB65" w14:textId="0F19460F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57A1644C" w14:textId="65918FF3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1C4C3D0A" w14:textId="33CE615B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0F79A6CB" w14:textId="49007F34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331CD657" w14:textId="7457A962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620A1660" w14:textId="380951CB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5893A852" w14:textId="33AD27E2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14DFD7A1" w14:textId="6A5FFCC0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7F70339A" w14:textId="0E78A3B1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452C83CF" w14:textId="57C9731D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66521459" w14:textId="75E37AFD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32F221E4" w14:textId="0E0AE38D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52C842C8" w14:textId="67B6D316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6BCCEA6D" w14:textId="2F4A45F8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4F6B0400" w14:textId="578543B9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2E83F43D" w14:textId="173D8E72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2F8E6D6D" w14:textId="0608C96A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1A23A0AE" w14:textId="63D7FD63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7020B86C" w14:textId="324FF1EF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40012A7A" w14:textId="07C75D32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064EF699" w14:textId="1E56FE3C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0A64158C" w14:textId="3C9B55DB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2E397CAA" w14:textId="6E7051E2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49755F1F" w14:textId="77777777" w:rsidR="004D5CDC" w:rsidRDefault="004D5CDC" w:rsidP="0088530D">
      <w:pPr>
        <w:spacing w:line="276" w:lineRule="auto"/>
        <w:jc w:val="both"/>
        <w:rPr>
          <w:b/>
          <w:sz w:val="22"/>
          <w:szCs w:val="22"/>
        </w:rPr>
        <w:sectPr w:rsidR="004D5CDC" w:rsidSect="009D1A7E">
          <w:footerReference w:type="default" r:id="rId14"/>
          <w:pgSz w:w="11907" w:h="16839" w:code="9"/>
          <w:pgMar w:top="426" w:right="850" w:bottom="709" w:left="1134" w:header="720" w:footer="0" w:gutter="0"/>
          <w:cols w:space="720"/>
          <w:docGrid w:linePitch="360"/>
        </w:sectPr>
      </w:pPr>
    </w:p>
    <w:tbl>
      <w:tblPr>
        <w:tblW w:w="15451" w:type="dxa"/>
        <w:tblLook w:val="04A0" w:firstRow="1" w:lastRow="0" w:firstColumn="1" w:lastColumn="0" w:noHBand="0" w:noVBand="1"/>
      </w:tblPr>
      <w:tblGrid>
        <w:gridCol w:w="616"/>
        <w:gridCol w:w="5706"/>
        <w:gridCol w:w="766"/>
        <w:gridCol w:w="846"/>
        <w:gridCol w:w="1096"/>
        <w:gridCol w:w="1096"/>
        <w:gridCol w:w="1101"/>
        <w:gridCol w:w="946"/>
        <w:gridCol w:w="956"/>
        <w:gridCol w:w="1197"/>
        <w:gridCol w:w="1101"/>
        <w:gridCol w:w="24"/>
      </w:tblGrid>
      <w:tr w:rsidR="004D5CDC" w:rsidRPr="004D5CDC" w14:paraId="6E1DAC2E" w14:textId="77777777" w:rsidTr="004D5CDC">
        <w:trPr>
          <w:trHeight w:val="240"/>
        </w:trPr>
        <w:tc>
          <w:tcPr>
            <w:tcW w:w="154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732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lastRenderedPageBreak/>
              <w:t>ANEXA nr. 1</w:t>
            </w:r>
            <w:r w:rsidRPr="004D5CDC">
              <w:rPr>
                <w:color w:val="000000"/>
                <w:sz w:val="18"/>
                <w:szCs w:val="18"/>
              </w:rPr>
              <w:t xml:space="preserve"> la Act aditional nr. 2 la Contractul Subsecvent nr. 9/31.12.2019 la Acordul-cadru de lucrari nr. 8587/17.05.2019</w:t>
            </w:r>
          </w:p>
        </w:tc>
      </w:tr>
      <w:tr w:rsidR="004D5CDC" w:rsidRPr="004D5CDC" w14:paraId="15A98CD8" w14:textId="77777777" w:rsidTr="004D5CDC">
        <w:trPr>
          <w:trHeight w:val="240"/>
        </w:trPr>
        <w:tc>
          <w:tcPr>
            <w:tcW w:w="154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35B13" w14:textId="77777777" w:rsidR="004D5CDC" w:rsidRPr="004D5CDC" w:rsidRDefault="004D5CDC" w:rsidP="004D5CD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D5CDC">
              <w:rPr>
                <w:i/>
                <w:iCs/>
                <w:color w:val="000000"/>
                <w:sz w:val="18"/>
                <w:szCs w:val="18"/>
              </w:rPr>
              <w:t xml:space="preserve"> „Proiectarea și execuția lucrărilor de reparații și modernizări străzi, alei și parcări - Lot 1”</w:t>
            </w:r>
          </w:p>
        </w:tc>
      </w:tr>
      <w:tr w:rsidR="004D5CDC" w:rsidRPr="004D5CDC" w14:paraId="3C1B8F7B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0300" w14:textId="77777777" w:rsidR="004D5CDC" w:rsidRPr="004D5CDC" w:rsidRDefault="004D5CDC" w:rsidP="004D5CD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EA3F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4528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FA4E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55F4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66C1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D048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2FA5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AD6D0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A56F" w14:textId="77777777" w:rsidR="004D5CDC" w:rsidRPr="004D5CDC" w:rsidRDefault="004D5CDC" w:rsidP="004D5C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4BD1" w14:textId="77777777" w:rsidR="004D5CDC" w:rsidRPr="004D5CDC" w:rsidRDefault="004D5CDC" w:rsidP="004D5CDC">
            <w:pPr>
              <w:jc w:val="right"/>
              <w:rPr>
                <w:sz w:val="20"/>
                <w:szCs w:val="20"/>
              </w:rPr>
            </w:pPr>
          </w:p>
        </w:tc>
      </w:tr>
      <w:tr w:rsidR="004D5CDC" w:rsidRPr="004D5CDC" w14:paraId="5433A30F" w14:textId="77777777" w:rsidTr="004D5CDC">
        <w:trPr>
          <w:trHeight w:val="240"/>
        </w:trPr>
        <w:tc>
          <w:tcPr>
            <w:tcW w:w="154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C3395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Strada COBILIȚEI</w:t>
            </w:r>
          </w:p>
        </w:tc>
      </w:tr>
      <w:tr w:rsidR="004D5CDC" w:rsidRPr="004D5CDC" w14:paraId="4B8748F6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35EAC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3DFBA" w14:textId="77777777" w:rsidR="004D5CDC" w:rsidRPr="004D5CDC" w:rsidRDefault="004D5CDC" w:rsidP="004D5CDC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AA3FC" w14:textId="77777777" w:rsidR="004D5CDC" w:rsidRPr="004D5CDC" w:rsidRDefault="004D5CDC" w:rsidP="004D5CD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1C3FA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827F6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1CF8D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41D20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E4AB6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50C26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FD417" w14:textId="77777777" w:rsidR="004D5CDC" w:rsidRPr="004D5CDC" w:rsidRDefault="004D5CDC" w:rsidP="004D5C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8385E" w14:textId="77777777" w:rsidR="004D5CDC" w:rsidRPr="004D5CDC" w:rsidRDefault="004D5CDC" w:rsidP="004D5CDC">
            <w:pPr>
              <w:jc w:val="right"/>
              <w:rPr>
                <w:sz w:val="20"/>
                <w:szCs w:val="20"/>
              </w:rPr>
            </w:pPr>
          </w:p>
        </w:tc>
      </w:tr>
      <w:tr w:rsidR="004D5CDC" w:rsidRPr="004D5CDC" w14:paraId="16CDA8B3" w14:textId="77777777" w:rsidTr="004D5CDC">
        <w:trPr>
          <w:gridAfter w:val="1"/>
          <w:wAfter w:w="24" w:type="dxa"/>
          <w:trHeight w:val="7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E4E7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3C19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Denumirea lucrarii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5E2D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U.M.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CF0C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Pret Unitar C+M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CC02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Cantitate contractata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61F6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Valoare contractata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F050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Cantitate actualizata,</w:t>
            </w:r>
            <w:r w:rsidRPr="004D5CDC">
              <w:rPr>
                <w:b/>
                <w:bCs/>
                <w:color w:val="000000"/>
                <w:sz w:val="18"/>
                <w:szCs w:val="18"/>
              </w:rPr>
              <w:br/>
              <w:t>cf. P.T.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EDA6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E92B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1E2A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Valoare suplimentari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21BA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Valoare actualizata, cf. P.T.</w:t>
            </w:r>
          </w:p>
        </w:tc>
      </w:tr>
      <w:tr w:rsidR="004D5CDC" w:rsidRPr="004D5CDC" w14:paraId="45F95E94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ACDA37B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E059852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7B17EB1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F5644B6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B96CFFC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3B5D687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1F3ED09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5D92CA4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792562A" w14:textId="77777777" w:rsidR="004D5CDC" w:rsidRPr="004D5CDC" w:rsidRDefault="004D5CDC" w:rsidP="004D5C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40040C7" w14:textId="77777777" w:rsidR="004D5CDC" w:rsidRPr="004D5CDC" w:rsidRDefault="004D5CDC" w:rsidP="004D5C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C202FB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D5CDC" w:rsidRPr="004D5CDC" w14:paraId="64D7179D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364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D5FA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decapare (frezare) mixturi asfaltice 9 cm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C5E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8F2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18,44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7E0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467,00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52B9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8.611,48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5E3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467,00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64F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158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701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8F67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8.611,48</w:t>
            </w:r>
          </w:p>
        </w:tc>
      </w:tr>
      <w:tr w:rsidR="004D5CDC" w:rsidRPr="004D5CDC" w14:paraId="6BCC5F4D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E0E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522A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C5B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AB2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17,64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690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171,00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3EE7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3.016,44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013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171,00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073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0B2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29B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3B0E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3.016,44</w:t>
            </w:r>
          </w:p>
        </w:tc>
      </w:tr>
      <w:tr w:rsidR="004D5CDC" w:rsidRPr="004D5CDC" w14:paraId="728652BC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F74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EEDB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360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945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220,62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93B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17,10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6E02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3.772,60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01B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17,10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A6A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F2D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E9D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C9FB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3.772,60</w:t>
            </w:r>
          </w:p>
        </w:tc>
      </w:tr>
      <w:tr w:rsidR="004D5CDC" w:rsidRPr="004D5CDC" w14:paraId="65F6DFC7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EB1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7D71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43F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8A5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14,01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BC8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144,00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D5EB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2.017,44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85C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144,00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918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0CC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4B7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43FC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2.017,44</w:t>
            </w:r>
          </w:p>
        </w:tc>
      </w:tr>
      <w:tr w:rsidR="004D5CDC" w:rsidRPr="004D5CDC" w14:paraId="4A74546D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CF3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C5AD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31C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4E0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12,68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096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141,00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EB6F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1.787,88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04A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141,00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245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AA2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4DA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849D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1.787,88</w:t>
            </w:r>
          </w:p>
        </w:tc>
      </w:tr>
      <w:tr w:rsidR="004D5CDC" w:rsidRPr="004D5CDC" w14:paraId="70F542FB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BD7A7D2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B4E1568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D9802D6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BB18D3B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583E0D6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F552166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FEF0D9C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0EA056B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CDEBB80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7CC1157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C2098D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D5CDC" w:rsidRPr="004D5CDC" w14:paraId="3D45EDC4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927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CB3E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13B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450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106,37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855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140,10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6734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14.902,44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080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140,10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37E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5AF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5D5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BC5C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14.902,44</w:t>
            </w:r>
          </w:p>
        </w:tc>
      </w:tr>
      <w:tr w:rsidR="004D5CDC" w:rsidRPr="004D5CDC" w14:paraId="2A66DF1B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3D1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1S2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65E1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asternere nisip la carosabil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452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B50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106,15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275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32,69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CF62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3.470,04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D01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32,69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2AD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4DF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46E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08A0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3.470,04</w:t>
            </w:r>
          </w:p>
        </w:tc>
      </w:tr>
      <w:tr w:rsidR="004D5CDC" w:rsidRPr="004D5CDC" w14:paraId="012C958A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E7C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7B88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CE8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B46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197,02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EFC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93,40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1BCF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18.401,67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9E9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93,40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61F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5F4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E80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1CDA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18.401,67</w:t>
            </w:r>
          </w:p>
        </w:tc>
      </w:tr>
      <w:tr w:rsidR="004D5CDC" w:rsidRPr="004D5CDC" w14:paraId="77202FBE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876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6411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asternere mixtura asfaltica BA 16 - 5 cm (asim)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C9D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F1E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51,32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59B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467,00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DF67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23.966,44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2EC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467,00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A47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97A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293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7EA5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23.966,44</w:t>
            </w:r>
          </w:p>
        </w:tc>
      </w:tr>
      <w:tr w:rsidR="004D5CDC" w:rsidRPr="004D5CDC" w14:paraId="1D2F1236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87E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A651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asternere mixtura asfaltica BAD 25 (asim)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5AA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86D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322,31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A4D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67,25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0D7E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21.675,35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93D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67,25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26C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818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CF3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7ED2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21.675,35</w:t>
            </w:r>
          </w:p>
        </w:tc>
      </w:tr>
      <w:tr w:rsidR="004D5CDC" w:rsidRPr="004D5CDC" w14:paraId="3F978EE3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1DA65E1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2832E6C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D98BC3B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779D27E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78CE1F2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2C4E745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6E8FA2F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2D2DF26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EC79B3B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A9B0BE3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23DB0F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D5CDC" w:rsidRPr="004D5CDC" w14:paraId="2352DAE4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7C6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1T1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180B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săpătură manuala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204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470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36,53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803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62,88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231D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2.297,01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D48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63,38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BD8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ABA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B21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18,27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957D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2.315,27</w:t>
            </w:r>
          </w:p>
        </w:tc>
      </w:tr>
      <w:tr w:rsidR="004D5CDC" w:rsidRPr="004D5CDC" w14:paraId="4717C363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27A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29AA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săpătură mecanica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FE0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3C6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19,39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870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251,52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1C37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4.876,97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1E3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253,52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A1E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31A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58E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38,78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D7E9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4.915,75</w:t>
            </w:r>
          </w:p>
        </w:tc>
      </w:tr>
      <w:tr w:rsidR="004D5CDC" w:rsidRPr="004D5CDC" w14:paraId="35F9F4C6" w14:textId="77777777" w:rsidTr="004D5CDC">
        <w:trPr>
          <w:gridAfter w:val="1"/>
          <w:wAfter w:w="2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7A3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743C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pregătire pat drum (nivelare si compactare)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FD2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100 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EB4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208,41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BCA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6,38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C1D7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1.329,66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272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6,38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D90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0E4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A13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81E6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1.329,66</w:t>
            </w:r>
          </w:p>
        </w:tc>
      </w:tr>
      <w:tr w:rsidR="004D5CDC" w:rsidRPr="004D5CDC" w14:paraId="39483CD7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1302DD1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05A8C42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CC397F1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6A8DBD5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70647C8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6FC8F7D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2195AFF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1C49F09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F15F12A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7D1AA60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822813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D5CDC" w:rsidRPr="004D5CDC" w14:paraId="199DAB7D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D91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86FE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96F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442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55,69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304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144,00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2920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8.019,36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8AD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144,00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284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30C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791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2F70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8.019,36</w:t>
            </w:r>
          </w:p>
        </w:tc>
      </w:tr>
      <w:tr w:rsidR="004D5CDC" w:rsidRPr="004D5CDC" w14:paraId="3229FBD1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9F0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5186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441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177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26,29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218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141,00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DDBB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3.706,89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36C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141,00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8D6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17E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4D6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9458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3.706,89</w:t>
            </w:r>
          </w:p>
        </w:tc>
      </w:tr>
      <w:tr w:rsidR="004D5CDC" w:rsidRPr="004D5CDC" w14:paraId="12B2311E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FAE408B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AEED024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6B3BF09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8B47A75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ECAD191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5D67334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F0E6F53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7D1B067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2690C99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31537B9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07B4DD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D5CDC" w:rsidRPr="004D5CDC" w14:paraId="7DCC6E71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138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14C2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33D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7F0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111,23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BA5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17,10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2EB6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1.902,03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E22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17,10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749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D76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E27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AFF0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1.902,03</w:t>
            </w:r>
          </w:p>
        </w:tc>
      </w:tr>
      <w:tr w:rsidR="004D5CDC" w:rsidRPr="004D5CDC" w14:paraId="7933D552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D73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3879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305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E7F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111,01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4DC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6,84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0EAD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759,31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DEC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6,84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99F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57F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D0B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D8B7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759,31</w:t>
            </w:r>
          </w:p>
        </w:tc>
      </w:tr>
      <w:tr w:rsidR="004D5CDC" w:rsidRPr="004D5CDC" w14:paraId="2B6A4E19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99C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81C5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strat din beton C12/15 (B 200) la trotuare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115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5DD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291,16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EB6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17,10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850A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4.978,84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BA6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FA1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-17,10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D59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-4.978,84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D32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5C15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D5CDC" w:rsidRPr="004D5CDC" w14:paraId="48C1E3CE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DEF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2T6'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60F4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strat din beton C16/20 (B 250) la trotuare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457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8B06" w14:textId="77777777" w:rsidR="004D5CDC" w:rsidRPr="004D5CDC" w:rsidRDefault="004D5CDC" w:rsidP="004D5CDC">
            <w:pPr>
              <w:jc w:val="center"/>
              <w:rPr>
                <w:sz w:val="18"/>
                <w:szCs w:val="18"/>
              </w:rPr>
            </w:pPr>
            <w:r w:rsidRPr="004D5CDC">
              <w:rPr>
                <w:sz w:val="18"/>
                <w:szCs w:val="18"/>
              </w:rPr>
              <w:t>306,05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1FD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AA49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A64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17,10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0A5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17,10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CB4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3F8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5.233,46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FF7B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5.233,46</w:t>
            </w:r>
          </w:p>
        </w:tc>
      </w:tr>
      <w:tr w:rsidR="004D5CDC" w:rsidRPr="004D5CDC" w14:paraId="44BB4A6A" w14:textId="77777777" w:rsidTr="004D5CDC">
        <w:trPr>
          <w:gridAfter w:val="1"/>
          <w:wAfter w:w="2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32A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1PX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CC59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lucrari de montare pavele prefabricate din beton 6 cm cu suprafata superioara finisata din beton de protectie rezistent la uzura si inghet/dezghet, antiderapante, montate pe nisip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405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DA1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193,03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7CB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986B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465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171,00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7E9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171,00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800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B10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33.008,13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483F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33.008,13</w:t>
            </w:r>
          </w:p>
        </w:tc>
      </w:tr>
      <w:tr w:rsidR="004D5CDC" w:rsidRPr="004D5CDC" w14:paraId="1FD829AF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022A0D1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B8069BD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8653C24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EC13207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4A9279C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861692E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C0CFDED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9763C60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7F6E919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6591CBA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AFF1B2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D5CDC" w:rsidRPr="004D5CDC" w14:paraId="27DA374C" w14:textId="77777777" w:rsidTr="004D5CDC">
        <w:trPr>
          <w:gridAfter w:val="1"/>
          <w:wAfter w:w="2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E74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1E8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89CB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Ridicare la cota camine (capac nou) cu prefabricare si mortar cu intarziere rapida si cu inlocuirea tubului de beton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212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273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684,80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1BB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ED91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1.369,60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9E3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0D0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DBD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D5D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7430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1.369,60</w:t>
            </w:r>
          </w:p>
        </w:tc>
      </w:tr>
      <w:tr w:rsidR="004D5CDC" w:rsidRPr="004D5CDC" w14:paraId="68D8CECE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9881AA0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57258EB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ECA25AF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C147D38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914B498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A6110BF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8CC4DF2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0D71F99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7E3EC86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DF5B683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676D4C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D5CDC" w:rsidRPr="004D5CDC" w14:paraId="5B6ED86C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98A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A353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semnalizare rutiera pe timpul execuţiei lucrărilor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4F2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D7F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506,93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490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D9B9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65,90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5BA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1B5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DA5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F26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44B0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65,90</w:t>
            </w:r>
          </w:p>
        </w:tc>
      </w:tr>
      <w:tr w:rsidR="004D5CDC" w:rsidRPr="004D5CDC" w14:paraId="0A62BB1F" w14:textId="77777777" w:rsidTr="004D5CDC">
        <w:trPr>
          <w:gridAfter w:val="1"/>
          <w:wAfter w:w="2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81D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lastRenderedPageBreak/>
              <w:t>2D4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4649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semnalizare rutiera orizontala - marcaje rutiere longitudinale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0EB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BB0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1.952,49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BE0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C466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351,45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686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029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A21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258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3F00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351,45</w:t>
            </w:r>
          </w:p>
        </w:tc>
      </w:tr>
      <w:tr w:rsidR="004D5CDC" w:rsidRPr="004D5CDC" w14:paraId="3ABCE446" w14:textId="77777777" w:rsidTr="004D5CDC">
        <w:trPr>
          <w:gridAfter w:val="1"/>
          <w:wAfter w:w="2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38C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2D5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0933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semnalizare rutiera orizontala - marcaje rutiere transversale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AF2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A1B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23,91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A93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E5C4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310,83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5AC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940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8CD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FC7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AF68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310,83</w:t>
            </w:r>
          </w:p>
        </w:tc>
      </w:tr>
      <w:tr w:rsidR="004D5CDC" w:rsidRPr="004D5CDC" w14:paraId="62740361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33C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2D10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78FF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taxa groapa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9E9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B31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4D1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744,47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7B38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7.444,70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E39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784,08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064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39,61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87C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7BA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396,10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0BB5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7.840,80</w:t>
            </w:r>
          </w:p>
        </w:tc>
      </w:tr>
      <w:tr w:rsidR="004D5CDC" w:rsidRPr="004D5CDC" w14:paraId="014FF79E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9E5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2DZ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6458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stalpisori protectie pietonali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5DA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E02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141,53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339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283D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7F1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89,00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0B9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89,00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B4E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06F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12.596,17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4EBF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12.596,17</w:t>
            </w:r>
          </w:p>
        </w:tc>
      </w:tr>
      <w:tr w:rsidR="004D5CDC" w:rsidRPr="004D5CDC" w14:paraId="73068ED9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102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C639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semnalizare rutiera verticala (indicatoare rutiere)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545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936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971,34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A62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BD34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37D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765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DBC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1CC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11.656,08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2D67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11.656,08</w:t>
            </w:r>
          </w:p>
        </w:tc>
      </w:tr>
      <w:tr w:rsidR="004D5CDC" w:rsidRPr="004D5CDC" w14:paraId="189541C8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31124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D58B16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TOTAL, LEI FARA T.V.A.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5B23E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3D9E8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B438B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AF00F" w14:textId="77777777" w:rsidR="004D5CDC" w:rsidRPr="004D5CDC" w:rsidRDefault="004D5CDC" w:rsidP="004D5C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139.034,32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82AA4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8C274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88CB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-4.978,84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A571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62.946,99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D432" w14:textId="77777777" w:rsidR="004D5CDC" w:rsidRPr="004D5CDC" w:rsidRDefault="004D5CDC" w:rsidP="004D5C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197.002,47</w:t>
            </w:r>
          </w:p>
        </w:tc>
      </w:tr>
      <w:tr w:rsidR="004D5CDC" w:rsidRPr="004D5CDC" w14:paraId="033E229F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9514D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80CC6E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F64CC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ADD8B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20BDD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E0C8F" w14:textId="77777777" w:rsidR="004D5CDC" w:rsidRPr="004D5CDC" w:rsidRDefault="004D5CDC" w:rsidP="004D5C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26.416,52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47350" w14:textId="77777777" w:rsidR="004D5CDC" w:rsidRPr="004D5CDC" w:rsidRDefault="004D5CDC" w:rsidP="004D5C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881BA" w14:textId="77777777" w:rsidR="004D5CDC" w:rsidRPr="004D5CDC" w:rsidRDefault="004D5CDC" w:rsidP="004D5C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5B4B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-945,98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2C78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11.959,93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EB05" w14:textId="77777777" w:rsidR="004D5CDC" w:rsidRPr="004D5CDC" w:rsidRDefault="004D5CDC" w:rsidP="004D5C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37.430,47</w:t>
            </w:r>
          </w:p>
        </w:tc>
      </w:tr>
      <w:tr w:rsidR="004D5CDC" w:rsidRPr="004D5CDC" w14:paraId="1B5F1A74" w14:textId="77777777" w:rsidTr="004D5CDC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2CE5C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3536D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TOTAL, LEI INCLUSIV T.V.A.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44952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DA0FC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5C75A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D9F6F" w14:textId="77777777" w:rsidR="004D5CDC" w:rsidRPr="004D5CDC" w:rsidRDefault="004D5CDC" w:rsidP="004D5C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165.450,84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A5A10" w14:textId="77777777" w:rsidR="004D5CDC" w:rsidRPr="004D5CDC" w:rsidRDefault="004D5CDC" w:rsidP="004D5C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DF181" w14:textId="77777777" w:rsidR="004D5CDC" w:rsidRPr="004D5CDC" w:rsidRDefault="004D5CDC" w:rsidP="004D5C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6A59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-5.924,82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BC03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74.906,91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CB76" w14:textId="77777777" w:rsidR="004D5CDC" w:rsidRPr="004D5CDC" w:rsidRDefault="004D5CDC" w:rsidP="004D5C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234.432,94</w:t>
            </w:r>
          </w:p>
        </w:tc>
      </w:tr>
    </w:tbl>
    <w:p w14:paraId="660239EB" w14:textId="4018B5F0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0F088C1C" w14:textId="55F3D26E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05DCB203" w14:textId="7EA5CDB7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39D1E143" w14:textId="43BBA3E0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108AAEBB" w14:textId="335DF40E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366898CD" w14:textId="65BAB089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46135D39" w14:textId="6FEC2B4C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5245E969" w14:textId="5F184313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40D21940" w14:textId="571F94EC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71A1186B" w14:textId="4C32B649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5087DA45" w14:textId="06CD7B69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140425AB" w14:textId="7E25BF46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0927DC71" w14:textId="59407FD7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1A753C11" w14:textId="1E8E0D4D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4AA1147F" w14:textId="209C1797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1F41D253" w14:textId="3B2E8528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02B7228E" w14:textId="46B55EF4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3708876B" w14:textId="5D3FD701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752837F9" w14:textId="22F839E7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27D222DE" w14:textId="43907138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175451A1" w14:textId="18CC50A0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713DDA5F" w14:textId="6CEF5CF4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35CDF2F4" w14:textId="38EE4D4A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2917D0C6" w14:textId="11B0FAF3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4D97E689" w14:textId="577400B1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184B67DC" w14:textId="1FDC296F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0D7AB8EC" w14:textId="6748E0BF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15595" w:type="dxa"/>
        <w:tblLook w:val="04A0" w:firstRow="1" w:lastRow="0" w:firstColumn="1" w:lastColumn="0" w:noHBand="0" w:noVBand="1"/>
      </w:tblPr>
      <w:tblGrid>
        <w:gridCol w:w="616"/>
        <w:gridCol w:w="5763"/>
        <w:gridCol w:w="851"/>
        <w:gridCol w:w="846"/>
        <w:gridCol w:w="1096"/>
        <w:gridCol w:w="1096"/>
        <w:gridCol w:w="1101"/>
        <w:gridCol w:w="946"/>
        <w:gridCol w:w="956"/>
        <w:gridCol w:w="1197"/>
        <w:gridCol w:w="1101"/>
        <w:gridCol w:w="26"/>
      </w:tblGrid>
      <w:tr w:rsidR="004D5CDC" w:rsidRPr="004D5CDC" w14:paraId="12E5FD65" w14:textId="77777777" w:rsidTr="004D5CDC">
        <w:trPr>
          <w:trHeight w:val="240"/>
        </w:trPr>
        <w:tc>
          <w:tcPr>
            <w:tcW w:w="155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DD1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sz w:val="18"/>
                <w:szCs w:val="18"/>
              </w:rPr>
              <w:lastRenderedPageBreak/>
              <w:t>ANEXA nr. 6</w:t>
            </w:r>
            <w:r w:rsidRPr="004D5CDC">
              <w:rPr>
                <w:color w:val="000000"/>
                <w:sz w:val="18"/>
                <w:szCs w:val="18"/>
              </w:rPr>
              <w:t xml:space="preserve"> la Act aditional nr. 2 la Contractul Subsecvent nr. 9/31.12.2019 la Acordul-cadru de lucrari nr. 8587/17.05.2019</w:t>
            </w:r>
          </w:p>
        </w:tc>
      </w:tr>
      <w:tr w:rsidR="004D5CDC" w:rsidRPr="004D5CDC" w14:paraId="7A1194A5" w14:textId="77777777" w:rsidTr="004D5CDC">
        <w:trPr>
          <w:trHeight w:val="240"/>
        </w:trPr>
        <w:tc>
          <w:tcPr>
            <w:tcW w:w="155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B6DA" w14:textId="77777777" w:rsidR="004D5CDC" w:rsidRPr="004D5CDC" w:rsidRDefault="004D5CDC" w:rsidP="004D5CD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D5CDC">
              <w:rPr>
                <w:i/>
                <w:iCs/>
                <w:color w:val="000000"/>
                <w:sz w:val="18"/>
                <w:szCs w:val="18"/>
              </w:rPr>
              <w:t xml:space="preserve"> „Proiectarea și execuția lucrărilor de reparații și modernizări străzi, alei și parcări - Lot 1”</w:t>
            </w:r>
          </w:p>
        </w:tc>
      </w:tr>
      <w:tr w:rsidR="004D5CDC" w:rsidRPr="004D5CDC" w14:paraId="005DA075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7AC6" w14:textId="77777777" w:rsidR="004D5CDC" w:rsidRPr="004D5CDC" w:rsidRDefault="004D5CDC" w:rsidP="004D5CD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C915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0B96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54FC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F2B5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D536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3FBA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8483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24311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ED32" w14:textId="77777777" w:rsidR="004D5CDC" w:rsidRPr="004D5CDC" w:rsidRDefault="004D5CDC" w:rsidP="004D5C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611E" w14:textId="77777777" w:rsidR="004D5CDC" w:rsidRPr="004D5CDC" w:rsidRDefault="004D5CDC" w:rsidP="004D5CDC">
            <w:pPr>
              <w:jc w:val="right"/>
              <w:rPr>
                <w:sz w:val="20"/>
                <w:szCs w:val="20"/>
              </w:rPr>
            </w:pPr>
          </w:p>
        </w:tc>
      </w:tr>
      <w:tr w:rsidR="004D5CDC" w:rsidRPr="004D5CDC" w14:paraId="3933CDA3" w14:textId="77777777" w:rsidTr="004D5CDC">
        <w:trPr>
          <w:trHeight w:val="240"/>
        </w:trPr>
        <w:tc>
          <w:tcPr>
            <w:tcW w:w="155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152D7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Strada BANU COSTACHE</w:t>
            </w:r>
          </w:p>
        </w:tc>
      </w:tr>
      <w:tr w:rsidR="004D5CDC" w:rsidRPr="004D5CDC" w14:paraId="743D3071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4ABAD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ACDF0" w14:textId="77777777" w:rsidR="004D5CDC" w:rsidRPr="004D5CDC" w:rsidRDefault="004D5CDC" w:rsidP="004D5CD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B2B9B" w14:textId="77777777" w:rsidR="004D5CDC" w:rsidRPr="004D5CDC" w:rsidRDefault="004D5CDC" w:rsidP="004D5CD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4B4B8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5E7C3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8F369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EFF9A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0858C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01417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F9417" w14:textId="77777777" w:rsidR="004D5CDC" w:rsidRPr="004D5CDC" w:rsidRDefault="004D5CDC" w:rsidP="004D5C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1191C" w14:textId="77777777" w:rsidR="004D5CDC" w:rsidRPr="004D5CDC" w:rsidRDefault="004D5CDC" w:rsidP="004D5CDC">
            <w:pPr>
              <w:jc w:val="right"/>
              <w:rPr>
                <w:sz w:val="20"/>
                <w:szCs w:val="20"/>
              </w:rPr>
            </w:pPr>
          </w:p>
        </w:tc>
      </w:tr>
      <w:tr w:rsidR="004D5CDC" w:rsidRPr="004D5CDC" w14:paraId="0413D4EF" w14:textId="77777777" w:rsidTr="004D5CDC">
        <w:trPr>
          <w:gridAfter w:val="1"/>
          <w:wAfter w:w="26" w:type="dxa"/>
          <w:trHeight w:val="7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671E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E4B5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Denumirea lucrarii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C26D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U.M.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C529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Pret Unitar C+M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8F82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Cantitate contractata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515B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Valoare contractata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F5D0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Cantitate actualizata,</w:t>
            </w:r>
            <w:r w:rsidRPr="004D5CDC">
              <w:rPr>
                <w:b/>
                <w:bCs/>
                <w:color w:val="000000"/>
                <w:sz w:val="18"/>
                <w:szCs w:val="18"/>
              </w:rPr>
              <w:br/>
              <w:t>cf. P.T.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F9AB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C513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4D55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Valoare suplimentari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9137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Valoare actualizata, cf. P.T.</w:t>
            </w:r>
          </w:p>
        </w:tc>
      </w:tr>
      <w:tr w:rsidR="004D5CDC" w:rsidRPr="004D5CDC" w14:paraId="5ACB4B5A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7DC8229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17A0E40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2817F4C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CFD5C7B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ED1944F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93341F7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E765B19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D91BB06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AC0D96D" w14:textId="77777777" w:rsidR="004D5CDC" w:rsidRPr="004D5CDC" w:rsidRDefault="004D5CDC" w:rsidP="004D5C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3621B5E" w14:textId="77777777" w:rsidR="004D5CDC" w:rsidRPr="004D5CDC" w:rsidRDefault="004D5CDC" w:rsidP="004D5C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C0A6C9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D5CDC" w:rsidRPr="004D5CDC" w14:paraId="28828FC1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AFD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6D0D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decapare (frezare) mixturi asfaltice 9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4A1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267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18,44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CD1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361,00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BD00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6.656,84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745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411,70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0CC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50,70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F8E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928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934,91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0C45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7.591,75</w:t>
            </w:r>
          </w:p>
        </w:tc>
      </w:tr>
      <w:tr w:rsidR="004D5CDC" w:rsidRPr="004D5CDC" w14:paraId="1600292C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AD0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2EE1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23D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A82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17,64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B63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188,00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D0C6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3.316,32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FF8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172,63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3EA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-15,37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3C0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-271,13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843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7AF1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3.045,19</w:t>
            </w:r>
          </w:p>
        </w:tc>
      </w:tr>
      <w:tr w:rsidR="004D5CDC" w:rsidRPr="004D5CDC" w14:paraId="7B465221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4A9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2367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135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B4A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220,62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F4D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18,80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B099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4.147,66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99A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17,26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4F4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-1,54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161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-339,76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D03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8462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3.807,90</w:t>
            </w:r>
          </w:p>
        </w:tc>
      </w:tr>
      <w:tr w:rsidR="004D5CDC" w:rsidRPr="004D5CDC" w14:paraId="2C80CD39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B47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62CA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E19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EBD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14,01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C27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106,00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12CA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1.485,06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898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119,00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D81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87E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8BF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182,13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8839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1.667,19</w:t>
            </w:r>
          </w:p>
        </w:tc>
      </w:tr>
      <w:tr w:rsidR="004D5CDC" w:rsidRPr="004D5CDC" w14:paraId="569136D4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C75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3BD1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6C2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335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12,68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7CC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8362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1.229,96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1D1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068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D58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0CA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38,04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6658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1.268,00</w:t>
            </w:r>
          </w:p>
        </w:tc>
      </w:tr>
      <w:tr w:rsidR="004D5CDC" w:rsidRPr="004D5CDC" w14:paraId="584321F2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BF13C68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0A73002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8E9887A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225A2A9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8DE0E6D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9DC4E0E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3AB3C7E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B3C533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4521E1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D59CE9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568BF0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D5CDC" w:rsidRPr="004D5CDC" w14:paraId="72E2804D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1DC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2A9D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970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117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106,37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740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108,30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E9EF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11.519,87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7B4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123,51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F33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15,21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379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59D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1.617,89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AF71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13.137,76</w:t>
            </w:r>
          </w:p>
        </w:tc>
      </w:tr>
      <w:tr w:rsidR="004D5CDC" w:rsidRPr="004D5CDC" w14:paraId="5C555ACC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0CA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1S2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0DC1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asternere nisip la carosabil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69A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CD0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106,15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E58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25,27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5CC7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2.682,41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331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28,82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737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3,55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823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0D4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376,83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8D4B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3.059,24</w:t>
            </w:r>
          </w:p>
        </w:tc>
      </w:tr>
      <w:tr w:rsidR="004D5CDC" w:rsidRPr="004D5CDC" w14:paraId="02276236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3B2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D284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C90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D86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197,02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A0F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72,20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107B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14.224,84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213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82,34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0F5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10,14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B76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BDB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1.997,78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D4E7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16.222,63</w:t>
            </w:r>
          </w:p>
        </w:tc>
      </w:tr>
      <w:tr w:rsidR="004D5CDC" w:rsidRPr="004D5CDC" w14:paraId="29B8E809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5F4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E57A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asternere mixtura asfaltica BA 16 5 cm (asim)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783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FD8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51,32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DD0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361,00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D7B7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18.526,52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6B9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411,70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26B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50,70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2B4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1E2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2.601,92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C1EF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21.128,44</w:t>
            </w:r>
          </w:p>
        </w:tc>
      </w:tr>
      <w:tr w:rsidR="004D5CDC" w:rsidRPr="004D5CDC" w14:paraId="42730CB3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5E9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841D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asternere mixtura asfallica BAD 25 (asim)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498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25E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322,31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8CF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51,99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EAB9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16.756,90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92E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59,28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62C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7,29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707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6EF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2.349,64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6BDF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19.106,54</w:t>
            </w:r>
          </w:p>
        </w:tc>
      </w:tr>
      <w:tr w:rsidR="004D5CDC" w:rsidRPr="004D5CDC" w14:paraId="2C01C79A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2BAFBD4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A5BD4D2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0007034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BDD54A9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5057BBC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E68B8CE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286AB0E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35CE11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D33571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5A0E83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FA7907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D5CDC" w:rsidRPr="004D5CDC" w14:paraId="685D236E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326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1T1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F3B0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săpătură manuala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5EF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BE4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36,53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076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50,84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EC0B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1.857,19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16C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54,10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726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3,26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C60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826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119,09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D2C2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1.976,27</w:t>
            </w:r>
          </w:p>
        </w:tc>
      </w:tr>
      <w:tr w:rsidR="004D5CDC" w:rsidRPr="004D5CDC" w14:paraId="774A69BB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33B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C307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săpătură mecanica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A01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3CD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19,39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DD9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203,36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FF3C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3.943,15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686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216,42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104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13,06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AA7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B77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253,23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DDDE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4.196,38</w:t>
            </w:r>
          </w:p>
        </w:tc>
      </w:tr>
      <w:tr w:rsidR="004D5CDC" w:rsidRPr="004D5CDC" w14:paraId="69BBFA4E" w14:textId="77777777" w:rsidTr="004D5CDC">
        <w:trPr>
          <w:gridAfter w:val="1"/>
          <w:wAfter w:w="26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343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7FBE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pregătire pat drum (nivelare si compactare)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4F3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100 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33B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208,41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DC4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5,49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5481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1.144,17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A21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5,84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51C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EC7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CC2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72,94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BB9A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1.217,11</w:t>
            </w:r>
          </w:p>
        </w:tc>
      </w:tr>
      <w:tr w:rsidR="004D5CDC" w:rsidRPr="004D5CDC" w14:paraId="26FEE266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B7E69CF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BAE247B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2BA6D4F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5003576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40FA777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7985188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97C84F5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905677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F5F56D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7932D5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3EC455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D5CDC" w:rsidRPr="004D5CDC" w14:paraId="6E74B146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1DB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24AB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5B2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FFB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55,69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2F2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106,00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C7EE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5.903,14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CA8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119,00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96E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B05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632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723,97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AFF2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6.627,11</w:t>
            </w:r>
          </w:p>
        </w:tc>
      </w:tr>
      <w:tr w:rsidR="004D5CDC" w:rsidRPr="004D5CDC" w14:paraId="50CEB3AE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CCE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B6B8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88A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90B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26,29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784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137D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2.550,13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837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688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10C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7C0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78,87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1626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2.629,00</w:t>
            </w:r>
          </w:p>
        </w:tc>
      </w:tr>
      <w:tr w:rsidR="004D5CDC" w:rsidRPr="004D5CDC" w14:paraId="2D5993B0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4CFE810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7067D16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EF99593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7EC076A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4E52D45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706A003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43554F3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D08E18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8C06CE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91DCB1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059CB4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D5CDC" w:rsidRPr="004D5CDC" w14:paraId="7CCBBFA8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88C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ED5A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571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969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111,23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6C1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18,80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4F2D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2.091,12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3A4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17,26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9F5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-1,54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8A4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-171,29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65B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DF7F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1.919,83</w:t>
            </w:r>
          </w:p>
        </w:tc>
      </w:tr>
      <w:tr w:rsidR="004D5CDC" w:rsidRPr="004D5CDC" w14:paraId="6B514ECA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9CE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E99E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FF8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DF0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111,01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610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7,52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B7BD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834,80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B83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6,91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AE5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-0,61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CDF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-67,72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5E5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297D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767,08</w:t>
            </w:r>
          </w:p>
        </w:tc>
      </w:tr>
      <w:tr w:rsidR="004D5CDC" w:rsidRPr="004D5CDC" w14:paraId="3B60974C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85E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E0B0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strat din beton C12/15 (B 200) la trotuare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A8F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BEB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291,16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2CE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18,80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4DA7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5.473,81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B31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843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-18,80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1C0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-5.473,81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531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9B9C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D5CDC" w:rsidRPr="004D5CDC" w14:paraId="31063523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207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2T6'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579D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strat din beton C16/20 (B 250) la trotuare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E87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138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306,05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8E1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029C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EBD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17,26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A64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17,26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436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02A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5.282,42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0BD8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5.282,42</w:t>
            </w:r>
          </w:p>
        </w:tc>
      </w:tr>
      <w:tr w:rsidR="004D5CDC" w:rsidRPr="004D5CDC" w14:paraId="247BCAD4" w14:textId="77777777" w:rsidTr="004D5CDC">
        <w:trPr>
          <w:gridAfter w:val="1"/>
          <w:wAfter w:w="26" w:type="dxa"/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471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1PX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4E13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lucrari de montare pavele prefabricate din beton 6 cm cu suprafata superioara finisata din beton de protectie rezistent la uzura si inghet/dezghet, antiderapante, montate pe nisip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F24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D97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193,03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98D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DA7B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811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172,63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2CF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172,63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147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E21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33.322,77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4892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33.322,77</w:t>
            </w:r>
          </w:p>
        </w:tc>
      </w:tr>
      <w:tr w:rsidR="004D5CDC" w:rsidRPr="004D5CDC" w14:paraId="642E8FE7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C20ECE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62E05A1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E9AE0E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6B301F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C5E565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A230EA3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DF5648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A1F26D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821501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10A10F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39BDAF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D5CDC" w:rsidRPr="004D5CDC" w14:paraId="080D30BA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8CF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0B0C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A13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0E0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778,65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FCB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B2DA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1BD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5F0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3BF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11E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778,65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6DE1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778,65</w:t>
            </w:r>
          </w:p>
        </w:tc>
      </w:tr>
      <w:tr w:rsidR="004D5CDC" w:rsidRPr="004D5CDC" w14:paraId="3563ADD9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D12F6D4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B942A1C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E206131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B3D79A8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070E83E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68A4D92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2CE929D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9DB49D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CAC3E1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6D66CF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1F288E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D5CDC" w:rsidRPr="004D5CDC" w14:paraId="0EDBB7C3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24A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7401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semnalizare rutiera pe timpul execuţiei lucrărilor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2EB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1E7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506,93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466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6D15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45,62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70C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89C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A10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EA7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5,07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2F19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50,69</w:t>
            </w:r>
          </w:p>
        </w:tc>
      </w:tr>
      <w:tr w:rsidR="004D5CDC" w:rsidRPr="004D5CDC" w14:paraId="4D32D836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79F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1FE6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proofErr w:type="gramStart"/>
            <w:r w:rsidRPr="004D5CDC">
              <w:rPr>
                <w:color w:val="000000"/>
                <w:sz w:val="18"/>
                <w:szCs w:val="18"/>
              </w:rPr>
              <w:t>semnalizare  rutiera</w:t>
            </w:r>
            <w:proofErr w:type="gramEnd"/>
            <w:r w:rsidRPr="004D5CDC">
              <w:rPr>
                <w:color w:val="000000"/>
                <w:sz w:val="18"/>
                <w:szCs w:val="18"/>
              </w:rPr>
              <w:t xml:space="preserve">  orizontala   marcaje  rutiere longitudinale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774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8AA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1.952,49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B9B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2AB2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78,10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D59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D80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59D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754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19,52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365A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97,62</w:t>
            </w:r>
          </w:p>
        </w:tc>
      </w:tr>
      <w:tr w:rsidR="004D5CDC" w:rsidRPr="004D5CDC" w14:paraId="2E1355E2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6E5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lastRenderedPageBreak/>
              <w:t>2D5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56C5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 xml:space="preserve">semnalizare </w:t>
            </w:r>
            <w:proofErr w:type="gramStart"/>
            <w:r w:rsidRPr="004D5CDC">
              <w:rPr>
                <w:color w:val="000000"/>
                <w:sz w:val="18"/>
                <w:szCs w:val="18"/>
              </w:rPr>
              <w:t>rutiera  orizontala</w:t>
            </w:r>
            <w:proofErr w:type="gramEnd"/>
            <w:r w:rsidRPr="004D5CDC">
              <w:rPr>
                <w:color w:val="000000"/>
                <w:sz w:val="18"/>
                <w:szCs w:val="18"/>
              </w:rPr>
              <w:t xml:space="preserve">  -  marcaje  rutiere transversale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9DA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101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23,91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293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7F3E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717,30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2EB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D70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27D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35B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3439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717,30</w:t>
            </w:r>
          </w:p>
        </w:tc>
      </w:tr>
      <w:tr w:rsidR="004D5CDC" w:rsidRPr="004D5CDC" w14:paraId="2D230E76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9D8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2D10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7F55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taxa groapa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CA6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9CA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740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613,21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5948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6.132,10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FB1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677,85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9CB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64,64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E50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164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646,40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BE37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6.778,50</w:t>
            </w:r>
          </w:p>
        </w:tc>
      </w:tr>
      <w:tr w:rsidR="004D5CDC" w:rsidRPr="004D5CDC" w14:paraId="10BCAD63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8D7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2DZ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352C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stalpisori protectie pietonali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A72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AE8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141,53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34C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71D4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C82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63,00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515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63,00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857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1B8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8.916,39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BAF8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8.916,39</w:t>
            </w:r>
          </w:p>
        </w:tc>
      </w:tr>
      <w:tr w:rsidR="004D5CDC" w:rsidRPr="004D5CDC" w14:paraId="17F420DC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7B0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304F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semnalizare rutiera verticala (indicatoare rutiere)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F0B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325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971,34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14F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CCEE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A81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6E3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471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DA0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9.713,40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5A98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9.713,40</w:t>
            </w:r>
          </w:p>
        </w:tc>
      </w:tr>
      <w:tr w:rsidR="004D5CDC" w:rsidRPr="004D5CDC" w14:paraId="233AFD6F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D4EC6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3B3E9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TOTAL, LEI FARA T.V.A.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9AB0A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37DB7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AC294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76D3A" w14:textId="77777777" w:rsidR="004D5CDC" w:rsidRPr="004D5CDC" w:rsidRDefault="004D5CDC" w:rsidP="004D5C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111.317,01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60C29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DD3C5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5FAFF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-6.323,71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EE30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70.031,86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2D35" w14:textId="77777777" w:rsidR="004D5CDC" w:rsidRPr="004D5CDC" w:rsidRDefault="004D5CDC" w:rsidP="004D5C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175.025,16</w:t>
            </w:r>
          </w:p>
        </w:tc>
      </w:tr>
      <w:tr w:rsidR="004D5CDC" w:rsidRPr="004D5CDC" w14:paraId="24EC6B1C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94120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42C23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E0770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053E4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F2394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49EC2" w14:textId="77777777" w:rsidR="004D5CDC" w:rsidRPr="004D5CDC" w:rsidRDefault="004D5CDC" w:rsidP="004D5C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21.150,23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B68F3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5D81D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0C65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-1.201,50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5264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13.306,05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7B77" w14:textId="77777777" w:rsidR="004D5CDC" w:rsidRPr="004D5CDC" w:rsidRDefault="004D5CDC" w:rsidP="004D5C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33.254,78</w:t>
            </w:r>
          </w:p>
        </w:tc>
      </w:tr>
      <w:tr w:rsidR="004D5CDC" w:rsidRPr="004D5CDC" w14:paraId="75114A1C" w14:textId="77777777" w:rsidTr="004D5CDC">
        <w:trPr>
          <w:gridAfter w:val="1"/>
          <w:wAfter w:w="26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5D3B6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27ABFB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TOTAL, LEI INCLUSIV T.V.A.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DA53B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8BB99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1BD63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B72E1" w14:textId="77777777" w:rsidR="004D5CDC" w:rsidRPr="004D5CDC" w:rsidRDefault="004D5CDC" w:rsidP="004D5C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132.467,24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2FB81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74E92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DEE3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-7.525,21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7754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83.337,91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6728" w14:textId="77777777" w:rsidR="004D5CDC" w:rsidRPr="004D5CDC" w:rsidRDefault="004D5CDC" w:rsidP="004D5C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208.279,94</w:t>
            </w:r>
          </w:p>
        </w:tc>
      </w:tr>
    </w:tbl>
    <w:p w14:paraId="71E2F0E6" w14:textId="2C89DD72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400135B5" w14:textId="09762BB0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1576A4A1" w14:textId="039675FB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3E38C838" w14:textId="2365E25D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16A9D158" w14:textId="0BD0E25B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6788782D" w14:textId="79773C3F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6E4F3E49" w14:textId="71156B08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5DB7FD21" w14:textId="7676B220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429C7F58" w14:textId="08CE276B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67CADC2E" w14:textId="6C6DC645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4A5C450B" w14:textId="50D19A20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1412A361" w14:textId="2A128D57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24C518ED" w14:textId="3859F92A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6EB89B85" w14:textId="3B33204C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336ADB80" w14:textId="257399D0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5EE09202" w14:textId="684E4192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1D367EFE" w14:textId="4EB2A0E7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35D39476" w14:textId="10F344D8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5FA4BB01" w14:textId="4DA6F978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19BD3DD9" w14:textId="0BFA6BBA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21037366" w14:textId="1C6EC5B5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60A36653" w14:textId="7799797B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55D66323" w14:textId="1CA60E82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29874E12" w14:textId="46CACEE6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6D701688" w14:textId="001D5C77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0170FADB" w14:textId="66544AD2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4AC74965" w14:textId="5A578474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6A812B08" w14:textId="785CCA63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p w14:paraId="1ACD3B2B" w14:textId="4E639632" w:rsidR="004D5CDC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15266" w:type="dxa"/>
        <w:tblLook w:val="04A0" w:firstRow="1" w:lastRow="0" w:firstColumn="1" w:lastColumn="0" w:noHBand="0" w:noVBand="1"/>
      </w:tblPr>
      <w:tblGrid>
        <w:gridCol w:w="616"/>
        <w:gridCol w:w="5196"/>
        <w:gridCol w:w="851"/>
        <w:gridCol w:w="846"/>
        <w:gridCol w:w="1096"/>
        <w:gridCol w:w="1096"/>
        <w:gridCol w:w="1101"/>
        <w:gridCol w:w="946"/>
        <w:gridCol w:w="1186"/>
        <w:gridCol w:w="1197"/>
        <w:gridCol w:w="1101"/>
        <w:gridCol w:w="34"/>
      </w:tblGrid>
      <w:tr w:rsidR="004D5CDC" w:rsidRPr="004D5CDC" w14:paraId="09475E12" w14:textId="77777777" w:rsidTr="004D5CDC">
        <w:trPr>
          <w:trHeight w:val="240"/>
        </w:trPr>
        <w:tc>
          <w:tcPr>
            <w:tcW w:w="152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3433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sz w:val="18"/>
                <w:szCs w:val="18"/>
              </w:rPr>
              <w:t>ANEXA nr. 7</w:t>
            </w:r>
            <w:r w:rsidRPr="004D5CDC">
              <w:rPr>
                <w:color w:val="000000"/>
                <w:sz w:val="18"/>
                <w:szCs w:val="18"/>
              </w:rPr>
              <w:t xml:space="preserve"> la Act aditional nr. 2 la Contractul Subsecvent nr. 9/31.12.2019 la Acordul-cadru de lucrari nr. 8587/17.05.2019</w:t>
            </w:r>
          </w:p>
        </w:tc>
      </w:tr>
      <w:tr w:rsidR="004D5CDC" w:rsidRPr="004D5CDC" w14:paraId="52DF56A5" w14:textId="77777777" w:rsidTr="004D5CDC">
        <w:trPr>
          <w:trHeight w:val="240"/>
        </w:trPr>
        <w:tc>
          <w:tcPr>
            <w:tcW w:w="152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08307" w14:textId="77777777" w:rsidR="004D5CDC" w:rsidRPr="004D5CDC" w:rsidRDefault="004D5CDC" w:rsidP="004D5CD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D5CDC">
              <w:rPr>
                <w:i/>
                <w:iCs/>
                <w:color w:val="000000"/>
                <w:sz w:val="18"/>
                <w:szCs w:val="18"/>
              </w:rPr>
              <w:t xml:space="preserve"> „Proiectarea și execuția lucrărilor de reparații și modernizări străzi, alei și parcări - Lot 1”</w:t>
            </w:r>
          </w:p>
        </w:tc>
      </w:tr>
      <w:tr w:rsidR="004D5CDC" w:rsidRPr="004D5CDC" w14:paraId="250C4B97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BCD22" w14:textId="77777777" w:rsidR="004D5CDC" w:rsidRPr="004D5CDC" w:rsidRDefault="004D5CDC" w:rsidP="004D5CD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97F59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745AF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927EF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DE21B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7D6F7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E7B33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93994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2CBBE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EFDDB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D9F7D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</w:tr>
      <w:tr w:rsidR="004D5CDC" w:rsidRPr="004D5CDC" w14:paraId="0CA6A420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C96C7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12F9A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C0295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BED97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67D11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8CC64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602A8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090D6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16F95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27B21" w14:textId="77777777" w:rsidR="004D5CDC" w:rsidRPr="004D5CDC" w:rsidRDefault="004D5CDC" w:rsidP="004D5C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A45DB" w14:textId="77777777" w:rsidR="004D5CDC" w:rsidRPr="004D5CDC" w:rsidRDefault="004D5CDC" w:rsidP="004D5CDC">
            <w:pPr>
              <w:jc w:val="right"/>
              <w:rPr>
                <w:sz w:val="20"/>
                <w:szCs w:val="20"/>
              </w:rPr>
            </w:pPr>
          </w:p>
        </w:tc>
      </w:tr>
      <w:tr w:rsidR="004D5CDC" w:rsidRPr="004D5CDC" w14:paraId="5AD1C262" w14:textId="77777777" w:rsidTr="004D5CDC">
        <w:trPr>
          <w:trHeight w:val="240"/>
        </w:trPr>
        <w:tc>
          <w:tcPr>
            <w:tcW w:w="152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310A0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Reabilitare Alee de legatură Al. Circului și str. Dinu Vintilă</w:t>
            </w:r>
          </w:p>
        </w:tc>
      </w:tr>
      <w:tr w:rsidR="004D5CDC" w:rsidRPr="004D5CDC" w14:paraId="68811469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B17F9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37449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103A3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56C71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DF7ED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D26DF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928CF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F40F9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C7E01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AB545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8E7CA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</w:tr>
      <w:tr w:rsidR="004D5CDC" w:rsidRPr="004D5CDC" w14:paraId="53029730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8ECCB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0E9C1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4924B" w14:textId="77777777" w:rsidR="004D5CDC" w:rsidRPr="004D5CDC" w:rsidRDefault="004D5CDC" w:rsidP="004D5CD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D006B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5D30D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E6CD1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1789F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D5EC6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9CB2A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3E033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CEB7B" w14:textId="77777777" w:rsidR="004D5CDC" w:rsidRPr="004D5CDC" w:rsidRDefault="004D5CDC" w:rsidP="004D5CDC">
            <w:pPr>
              <w:jc w:val="center"/>
              <w:rPr>
                <w:sz w:val="20"/>
                <w:szCs w:val="20"/>
              </w:rPr>
            </w:pPr>
          </w:p>
        </w:tc>
      </w:tr>
      <w:tr w:rsidR="004D5CDC" w:rsidRPr="004D5CDC" w14:paraId="59CB8EFF" w14:textId="77777777" w:rsidTr="004D5CDC">
        <w:trPr>
          <w:gridAfter w:val="1"/>
          <w:wAfter w:w="34" w:type="dxa"/>
          <w:trHeight w:val="7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ED8C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D6EC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Denumirea lucrarii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E504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U.M.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96A8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Pret Unitar C+M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7A74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Cantitate contractata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A2A8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Valoare contractata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0429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Cantitate actualizata,</w:t>
            </w:r>
            <w:r w:rsidRPr="004D5CDC">
              <w:rPr>
                <w:b/>
                <w:bCs/>
                <w:color w:val="000000"/>
                <w:sz w:val="18"/>
                <w:szCs w:val="18"/>
              </w:rPr>
              <w:br/>
              <w:t>cf. P.T.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7FEC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5134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3B3E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Valoare suplimentari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7D08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Valoare actualizata, cf. P.T.</w:t>
            </w:r>
          </w:p>
        </w:tc>
      </w:tr>
      <w:tr w:rsidR="004D5CDC" w:rsidRPr="004D5CDC" w14:paraId="2E4EEA03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139A679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BB467FE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30654D0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4F08BBA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B2D2215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D814C5B" w14:textId="77777777" w:rsidR="004D5CDC" w:rsidRPr="004D5CDC" w:rsidRDefault="004D5CDC" w:rsidP="004D5C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45B18E6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5D7013A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456E775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4FA6817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782C79" w14:textId="77777777" w:rsidR="004D5CDC" w:rsidRPr="004D5CDC" w:rsidRDefault="004D5CDC" w:rsidP="004D5C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D5CDC" w:rsidRPr="004D5CDC" w14:paraId="679309F2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369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9C2B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decapare (frezare) mixturi asfaltice 9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CD4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E45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18,44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161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1.566,00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DEE6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28.877,04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EB0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1.618,20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64B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52,20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1C3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471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962,56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1B46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29.839,61</w:t>
            </w:r>
          </w:p>
        </w:tc>
      </w:tr>
      <w:tr w:rsidR="004D5CDC" w:rsidRPr="004D5CDC" w14:paraId="2D7B2654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67A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4661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EE9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4AF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17,64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727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414,00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60E1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7.302,96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836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454,80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2DB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40,80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500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ED8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719,71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8871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8.022,67</w:t>
            </w:r>
          </w:p>
        </w:tc>
      </w:tr>
      <w:tr w:rsidR="004D5CDC" w:rsidRPr="004D5CDC" w14:paraId="08854AA5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1EB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F14F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237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55D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220,62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CE4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41,40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38BD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9.133,67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4DF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45,48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525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4,08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006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8AB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900,13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CFD8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10.033,80</w:t>
            </w:r>
          </w:p>
        </w:tc>
      </w:tr>
      <w:tr w:rsidR="004D5CDC" w:rsidRPr="004D5CDC" w14:paraId="051650D3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3FC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C892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73D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C62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14,01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C7D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533,00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BFE6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7.467,33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90A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578,00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360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80F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617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630,45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F4FB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8.097,78</w:t>
            </w:r>
          </w:p>
        </w:tc>
      </w:tr>
      <w:tr w:rsidR="004D5CDC" w:rsidRPr="004D5CDC" w14:paraId="440F122B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6A1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0FF4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CE3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23B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12,68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DFE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223,00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7D60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2.827,64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D19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223,00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A37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086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50C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F26D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2.827,64</w:t>
            </w:r>
          </w:p>
        </w:tc>
      </w:tr>
      <w:tr w:rsidR="004D5CDC" w:rsidRPr="004D5CDC" w14:paraId="5FD1FA5A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DBE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1D7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166B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desfacere pavaj din pavele de piatra sau bolovani de rau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D71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885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22,51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67E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391,50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74F1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8.812,67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21D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391,50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D1E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74F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D5F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413A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8.812,67</w:t>
            </w:r>
          </w:p>
        </w:tc>
      </w:tr>
      <w:tr w:rsidR="004D5CDC" w:rsidRPr="004D5CDC" w14:paraId="3F886640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57E35F3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5E86A4B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0428FDE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4962291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EB91C99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E8AE03D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0C96904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9CE84A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2C428C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A5E1F6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E7B7F0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D5CDC" w:rsidRPr="004D5CDC" w14:paraId="3C6E7CD9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8CF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2F19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D6C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848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106,37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3E8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469,80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9515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49.972,63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25A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485,46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C45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15,66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2DA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1BC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1.665,75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8F05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51.638,38</w:t>
            </w:r>
          </w:p>
        </w:tc>
      </w:tr>
      <w:tr w:rsidR="004D5CDC" w:rsidRPr="004D5CDC" w14:paraId="12EABA8F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55F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1S2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BDDA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asternere nisip la carosabil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203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F8B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106,15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3B3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109,62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4435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11.636,16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8B1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113,27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78C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3,65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1D1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018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387,45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6446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12.023,61</w:t>
            </w:r>
          </w:p>
        </w:tc>
      </w:tr>
      <w:tr w:rsidR="004D5CDC" w:rsidRPr="004D5CDC" w14:paraId="5644DDBE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AD6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389D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CF3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D49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197,02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381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313,20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7E28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61.706,66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CBA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323,64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A62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10,44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BE4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2FF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2.056,89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0614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63.763,55</w:t>
            </w:r>
          </w:p>
        </w:tc>
      </w:tr>
      <w:tr w:rsidR="004D5CDC" w:rsidRPr="004D5CDC" w14:paraId="768A101F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AFD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C7E5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asternere mixtura asfaltica BA 16 5 cm (asim)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536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DE5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51,32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07A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1.566,00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0C13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80.367,12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36E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1.618,20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1B7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52,20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FB5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4BE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2.678,90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07CD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83.046,02</w:t>
            </w:r>
          </w:p>
        </w:tc>
      </w:tr>
      <w:tr w:rsidR="004D5CDC" w:rsidRPr="004D5CDC" w14:paraId="2869E5A7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6E7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D413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asternere mixtura asfallica BAD 25 (asim)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EA3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300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322,31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38A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225,51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4C65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72.684,13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88B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233,02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E65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7,51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70B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5B7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2.420,55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0AE0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75.104,68</w:t>
            </w:r>
          </w:p>
        </w:tc>
      </w:tr>
      <w:tr w:rsidR="004D5CDC" w:rsidRPr="004D5CDC" w14:paraId="766157AB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19C0CF1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AA921C9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5820A9E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8DE123D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A6E6289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7C6FA57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77E838A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B893E3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B24B23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9D52FC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97032C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D5CDC" w:rsidRPr="004D5CDC" w14:paraId="4226489F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2D2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1T1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8058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săpătură manuala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92E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6C3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36,53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A02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126,18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8D2E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4.609,36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F0D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182,01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696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55,83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8E6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FA5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2.039,47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900E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6.648,83</w:t>
            </w:r>
          </w:p>
        </w:tc>
      </w:tr>
      <w:tr w:rsidR="004D5CDC" w:rsidRPr="004D5CDC" w14:paraId="1676DD4D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C5F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81A5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săpătură mecanica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81A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3D3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19,39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D34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504,72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2D21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9.786,52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240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728,04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0C1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223,32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6E8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218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4.330,17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6AB8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14.116,70</w:t>
            </w:r>
          </w:p>
        </w:tc>
      </w:tr>
      <w:tr w:rsidR="004D5CDC" w:rsidRPr="004D5CDC" w14:paraId="2A035E3C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9F3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30A4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pregătire pat drum (nivelare si compactare)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EDF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100 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66F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208,41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CEB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19,80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6380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4.126,52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0C9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20,73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476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0,93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79D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A45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193,82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6DC8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4.320,34</w:t>
            </w:r>
          </w:p>
        </w:tc>
      </w:tr>
      <w:tr w:rsidR="004D5CDC" w:rsidRPr="004D5CDC" w14:paraId="76C056F4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E42EFB3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8F27FF1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A231932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F8A4212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6157B25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121DC50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B0DA070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4D0A51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359E50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AB4A0F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90DECD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D5CDC" w:rsidRPr="004D5CDC" w14:paraId="7FAB4E43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D1D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010B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D7F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F7D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55,69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0C0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533,00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5E9A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29.682,77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046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578,00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923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AF1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6CF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2.506,05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DE26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32.188,82</w:t>
            </w:r>
          </w:p>
        </w:tc>
      </w:tr>
      <w:tr w:rsidR="004D5CDC" w:rsidRPr="004D5CDC" w14:paraId="1FADF247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674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3A9A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130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527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26,29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149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223,00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C6A2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5.862,67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36B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223,00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68F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845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833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1373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5.862,67</w:t>
            </w:r>
          </w:p>
        </w:tc>
      </w:tr>
      <w:tr w:rsidR="004D5CDC" w:rsidRPr="004D5CDC" w14:paraId="14A12B3E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F345CEA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6DD7604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9055EC8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E11E4A4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F7D3415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143CE8F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1584859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2DC56A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9F5E43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941FD9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AB1067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D5CDC" w:rsidRPr="004D5CDC" w14:paraId="48EBB587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AB9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6173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7A8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642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111,23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88A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41,40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44E9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4.604,92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7B1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45,48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9A3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4,08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2C6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6D1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453,82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01D9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5.058,74</w:t>
            </w:r>
          </w:p>
        </w:tc>
      </w:tr>
      <w:tr w:rsidR="004D5CDC" w:rsidRPr="004D5CDC" w14:paraId="4D749365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D1C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F7E3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955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BDD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111,01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94E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16,56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8F60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1.838,33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42D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18,19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505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1,63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587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B99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180,95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555D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2.019,27</w:t>
            </w:r>
          </w:p>
        </w:tc>
      </w:tr>
      <w:tr w:rsidR="004D5CDC" w:rsidRPr="004D5CDC" w14:paraId="6092E0BC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75E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6A65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strat din beton C12/15 (B 200) la trotuare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71D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2EE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291,16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662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41,40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01FE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12.054,02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265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CDB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-41,40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096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-12.054,02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5E8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641E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D5CDC" w:rsidRPr="004D5CDC" w14:paraId="34D839E5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86A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2T6'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A642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strat din beton C16/20 (B 250) la trotuare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19E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8A5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306,05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C45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EE91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EEC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45,48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AB7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45,48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427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E15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13.919,15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A816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13.919,15</w:t>
            </w:r>
          </w:p>
        </w:tc>
      </w:tr>
      <w:tr w:rsidR="004D5CDC" w:rsidRPr="004D5CDC" w14:paraId="245A38F4" w14:textId="77777777" w:rsidTr="004D5CDC">
        <w:trPr>
          <w:gridAfter w:val="1"/>
          <w:wAfter w:w="3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E13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1PX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6283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lucrari de montare pavele prefabricate din beton 6 cm cu suprafata superioara finisata din beton de protectie rezistent la uzura si inghet/dezghet, antiderapante, montate pe nisip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F96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DF0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193,03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E32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6AE9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6B8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454,80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D4E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454,80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A61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AA1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87.790,04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A66B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87.790,04</w:t>
            </w:r>
          </w:p>
        </w:tc>
      </w:tr>
      <w:tr w:rsidR="004D5CDC" w:rsidRPr="004D5CDC" w14:paraId="78F52393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447B990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EA6A9BF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 xml:space="preserve">EDILITARE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ACAD576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26BD7DF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E457535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9AE3B03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C1AA3E0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50DB4A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9D809E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001260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1CDA73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D5CDC" w:rsidRPr="004D5CDC" w14:paraId="2A2C97BB" w14:textId="77777777" w:rsidTr="004D5CDC">
        <w:trPr>
          <w:gridAfter w:val="1"/>
          <w:wAfter w:w="34" w:type="dxa"/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A84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lastRenderedPageBreak/>
              <w:t>1E8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7898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ridicare la cota cămine (capac nou) cu prefabricate si mortar cu intarire rapida si cu înlocuirea tubului de beton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401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F9F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684,80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4E6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83F4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2.739,20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01A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5D1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593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FB7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8FB9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2.739,20</w:t>
            </w:r>
          </w:p>
        </w:tc>
      </w:tr>
      <w:tr w:rsidR="004D5CDC" w:rsidRPr="004D5CDC" w14:paraId="49311951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AD8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467E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guri de scurgere noi inclusiv racordul la cămin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29B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1D9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778,65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8C0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0405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4.671,90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09F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E98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454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E42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7AF7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4.671,90</w:t>
            </w:r>
          </w:p>
        </w:tc>
      </w:tr>
      <w:tr w:rsidR="004D5CDC" w:rsidRPr="004D5CDC" w14:paraId="6B68B593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BA50C1E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5CEE273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CD1F984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E5E2F71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E4EF0E0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57B674B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A365846" w14:textId="77777777" w:rsidR="004D5CDC" w:rsidRPr="004D5CDC" w:rsidRDefault="004D5CDC" w:rsidP="004D5C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1E55FD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79A1F2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EAA24E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55ECC3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D5CDC" w:rsidRPr="004D5CDC" w14:paraId="3111A93D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C63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B831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semnalizare rutiera pe timpul execuţiei lucrărilor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20F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A20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506,93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D6A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0654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253,47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998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0,53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E30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985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5E67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15,21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5C60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268,67</w:t>
            </w:r>
          </w:p>
        </w:tc>
      </w:tr>
      <w:tr w:rsidR="004D5CDC" w:rsidRPr="004D5CDC" w14:paraId="715729DE" w14:textId="77777777" w:rsidTr="004D5CDC">
        <w:trPr>
          <w:gridAfter w:val="1"/>
          <w:wAfter w:w="3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654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04CA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proofErr w:type="gramStart"/>
            <w:r w:rsidRPr="004D5CDC">
              <w:rPr>
                <w:color w:val="000000"/>
                <w:sz w:val="18"/>
                <w:szCs w:val="18"/>
              </w:rPr>
              <w:t>semnalizare  rutiera</w:t>
            </w:r>
            <w:proofErr w:type="gramEnd"/>
            <w:r w:rsidRPr="004D5CDC">
              <w:rPr>
                <w:color w:val="000000"/>
                <w:sz w:val="18"/>
                <w:szCs w:val="18"/>
              </w:rPr>
              <w:t xml:space="preserve">  orizontala   marcaje  rutiere longitudinale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B09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90B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1.952,49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5EC4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7333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312,40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37E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901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F55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A1F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195,25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5406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507,65</w:t>
            </w:r>
          </w:p>
        </w:tc>
      </w:tr>
      <w:tr w:rsidR="004D5CDC" w:rsidRPr="004D5CDC" w14:paraId="07DDCE84" w14:textId="77777777" w:rsidTr="004D5CDC">
        <w:trPr>
          <w:gridAfter w:val="1"/>
          <w:wAfter w:w="3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12A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2D5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4A09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 xml:space="preserve">semnalizare </w:t>
            </w:r>
            <w:proofErr w:type="gramStart"/>
            <w:r w:rsidRPr="004D5CDC">
              <w:rPr>
                <w:color w:val="000000"/>
                <w:sz w:val="18"/>
                <w:szCs w:val="18"/>
              </w:rPr>
              <w:t>rutiera  orizontala</w:t>
            </w:r>
            <w:proofErr w:type="gramEnd"/>
            <w:r w:rsidRPr="004D5CDC">
              <w:rPr>
                <w:color w:val="000000"/>
                <w:sz w:val="18"/>
                <w:szCs w:val="18"/>
              </w:rPr>
              <w:t xml:space="preserve">  -  marcaje  rutiere transversale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00C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A7E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23,91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B37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9E33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310,83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D18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3C4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6E1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7E8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67D3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310,83</w:t>
            </w:r>
          </w:p>
        </w:tc>
      </w:tr>
      <w:tr w:rsidR="004D5CDC" w:rsidRPr="004D5CDC" w14:paraId="385BC175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4EA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2D10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5F6A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taxa groapa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644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2B4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EAD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1.678,65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744E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16.786,50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964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2.610,99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CF4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932,34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941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D9C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9.323,40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3DCE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26.109,90</w:t>
            </w:r>
          </w:p>
        </w:tc>
      </w:tr>
      <w:tr w:rsidR="004D5CDC" w:rsidRPr="004D5CDC" w14:paraId="360B5BE2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732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2DZ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99B8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stalpisori protectie pietonali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14C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676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141,53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4C2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B382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3F11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186,00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5BE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186,00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4F8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119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26.324,58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7B85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26.324,58</w:t>
            </w:r>
          </w:p>
        </w:tc>
      </w:tr>
      <w:tr w:rsidR="004D5CDC" w:rsidRPr="004D5CDC" w14:paraId="6DAB0709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BA4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1315" w14:textId="77777777" w:rsidR="004D5CDC" w:rsidRPr="004D5CDC" w:rsidRDefault="004D5CDC" w:rsidP="004D5CDC">
            <w:pPr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semnalizare rutiera verticala (indicatoare rutiere)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C5A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53E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971,34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ECFB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4323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433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B8D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1A1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E15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23.312,16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84AF" w14:textId="77777777" w:rsidR="004D5CDC" w:rsidRPr="004D5CDC" w:rsidRDefault="004D5CDC" w:rsidP="004D5CDC">
            <w:pPr>
              <w:jc w:val="right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23.312,16</w:t>
            </w:r>
          </w:p>
        </w:tc>
      </w:tr>
      <w:tr w:rsidR="004D5CDC" w:rsidRPr="004D5CDC" w14:paraId="3A326B2D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9DFD3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C8FB9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TOTAL, LEI FARA T.V.A.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327F8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33748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CABD0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7F832" w14:textId="77777777" w:rsidR="004D5CDC" w:rsidRPr="004D5CDC" w:rsidRDefault="004D5CDC" w:rsidP="004D5C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438.427,42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59616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A2142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A91F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-12.054,02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F1C1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183.006,46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1990" w14:textId="77777777" w:rsidR="004D5CDC" w:rsidRPr="004D5CDC" w:rsidRDefault="004D5CDC" w:rsidP="004D5C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609.379,86</w:t>
            </w:r>
          </w:p>
        </w:tc>
      </w:tr>
      <w:tr w:rsidR="004D5CDC" w:rsidRPr="004D5CDC" w14:paraId="21B74959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66A3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65F47C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1027A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A8DC75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E620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455A1" w14:textId="77777777" w:rsidR="004D5CDC" w:rsidRPr="004D5CDC" w:rsidRDefault="004D5CDC" w:rsidP="004D5C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83.301,21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5D137" w14:textId="77777777" w:rsidR="004D5CDC" w:rsidRPr="004D5CDC" w:rsidRDefault="004D5CDC" w:rsidP="004D5C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7E8A7" w14:textId="77777777" w:rsidR="004D5CDC" w:rsidRPr="004D5CDC" w:rsidRDefault="004D5CDC" w:rsidP="004D5C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4EE9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-2.290,26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1D8D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34.771,23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978A" w14:textId="77777777" w:rsidR="004D5CDC" w:rsidRPr="004D5CDC" w:rsidRDefault="004D5CDC" w:rsidP="004D5C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115.782,17</w:t>
            </w:r>
          </w:p>
        </w:tc>
      </w:tr>
      <w:tr w:rsidR="004D5CDC" w:rsidRPr="004D5CDC" w14:paraId="47857575" w14:textId="77777777" w:rsidTr="004D5CDC">
        <w:trPr>
          <w:gridAfter w:val="1"/>
          <w:wAfter w:w="3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5A85D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8A0C6" w14:textId="77777777" w:rsidR="004D5CDC" w:rsidRPr="004D5CDC" w:rsidRDefault="004D5CDC" w:rsidP="004D5C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TOTAL, LEI INCLUSIV T.V.A.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5C8D1F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E92C9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20F86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A4DBC" w14:textId="77777777" w:rsidR="004D5CDC" w:rsidRPr="004D5CDC" w:rsidRDefault="004D5CDC" w:rsidP="004D5C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521.728,63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51F21" w14:textId="77777777" w:rsidR="004D5CDC" w:rsidRPr="004D5CDC" w:rsidRDefault="004D5CDC" w:rsidP="004D5C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81C2A" w14:textId="77777777" w:rsidR="004D5CDC" w:rsidRPr="004D5CDC" w:rsidRDefault="004D5CDC" w:rsidP="004D5C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D55AC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-14.344,28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0C55DE" w14:textId="77777777" w:rsidR="004D5CDC" w:rsidRPr="004D5CDC" w:rsidRDefault="004D5CDC" w:rsidP="004D5CDC">
            <w:pPr>
              <w:jc w:val="center"/>
              <w:rPr>
                <w:color w:val="000000"/>
                <w:sz w:val="18"/>
                <w:szCs w:val="18"/>
              </w:rPr>
            </w:pPr>
            <w:r w:rsidRPr="004D5CDC">
              <w:rPr>
                <w:color w:val="000000"/>
                <w:sz w:val="18"/>
                <w:szCs w:val="18"/>
              </w:rPr>
              <w:t>217.777,69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E9D4" w14:textId="77777777" w:rsidR="004D5CDC" w:rsidRPr="004D5CDC" w:rsidRDefault="004D5CDC" w:rsidP="004D5C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5CDC">
              <w:rPr>
                <w:b/>
                <w:bCs/>
                <w:color w:val="000000"/>
                <w:sz w:val="18"/>
                <w:szCs w:val="18"/>
              </w:rPr>
              <w:t>725.162,03</w:t>
            </w:r>
          </w:p>
        </w:tc>
      </w:tr>
    </w:tbl>
    <w:p w14:paraId="42C66DC4" w14:textId="77777777" w:rsidR="004D5CDC" w:rsidRPr="0088530D" w:rsidRDefault="004D5CDC" w:rsidP="0088530D">
      <w:pPr>
        <w:spacing w:line="276" w:lineRule="auto"/>
        <w:jc w:val="both"/>
        <w:rPr>
          <w:b/>
          <w:sz w:val="22"/>
          <w:szCs w:val="22"/>
        </w:rPr>
      </w:pPr>
    </w:p>
    <w:sectPr w:rsidR="004D5CDC" w:rsidRPr="0088530D" w:rsidSect="004D5CDC">
      <w:pgSz w:w="16839" w:h="11907" w:orient="landscape" w:code="9"/>
      <w:pgMar w:top="1134" w:right="425" w:bottom="851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D1A64" w14:textId="77777777" w:rsidR="007D01BD" w:rsidRDefault="007D01BD" w:rsidP="00E74F57">
      <w:r>
        <w:separator/>
      </w:r>
    </w:p>
  </w:endnote>
  <w:endnote w:type="continuationSeparator" w:id="0">
    <w:p w14:paraId="36B0B0AB" w14:textId="77777777" w:rsidR="007D01BD" w:rsidRDefault="007D01BD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0831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F6E90" w14:textId="77777777" w:rsidR="007E415A" w:rsidRDefault="007E415A">
        <w:pPr>
          <w:pStyle w:val="Footer"/>
          <w:jc w:val="center"/>
        </w:pPr>
        <w:r w:rsidRPr="009F2E50">
          <w:rPr>
            <w:sz w:val="20"/>
            <w:szCs w:val="20"/>
          </w:rPr>
          <w:fldChar w:fldCharType="begin"/>
        </w:r>
        <w:r w:rsidRPr="009F2E50">
          <w:rPr>
            <w:sz w:val="20"/>
            <w:szCs w:val="20"/>
          </w:rPr>
          <w:instrText xml:space="preserve"> PAGE   \* MERGEFORMAT </w:instrText>
        </w:r>
        <w:r w:rsidRPr="009F2E50">
          <w:rPr>
            <w:sz w:val="20"/>
            <w:szCs w:val="20"/>
          </w:rPr>
          <w:fldChar w:fldCharType="separate"/>
        </w:r>
        <w:r w:rsidRPr="009F2E50">
          <w:rPr>
            <w:noProof/>
            <w:sz w:val="20"/>
            <w:szCs w:val="20"/>
          </w:rPr>
          <w:t>1</w:t>
        </w:r>
        <w:r w:rsidRPr="009F2E50">
          <w:rPr>
            <w:noProof/>
            <w:sz w:val="20"/>
            <w:szCs w:val="20"/>
          </w:rPr>
          <w:fldChar w:fldCharType="end"/>
        </w:r>
      </w:p>
    </w:sdtContent>
  </w:sdt>
  <w:p w14:paraId="6CE171C9" w14:textId="77777777" w:rsidR="007E415A" w:rsidRDefault="007E4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462CC" w14:textId="77777777" w:rsidR="007D01BD" w:rsidRDefault="007D01BD" w:rsidP="00E74F57">
      <w:r>
        <w:separator/>
      </w:r>
    </w:p>
  </w:footnote>
  <w:footnote w:type="continuationSeparator" w:id="0">
    <w:p w14:paraId="3DFC8780" w14:textId="77777777" w:rsidR="007D01BD" w:rsidRDefault="007D01BD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4303E"/>
    <w:rsid w:val="001958D2"/>
    <w:rsid w:val="001B6C34"/>
    <w:rsid w:val="001E3A40"/>
    <w:rsid w:val="00205C45"/>
    <w:rsid w:val="00211D2B"/>
    <w:rsid w:val="00214446"/>
    <w:rsid w:val="00221260"/>
    <w:rsid w:val="00234557"/>
    <w:rsid w:val="002864D4"/>
    <w:rsid w:val="002A5845"/>
    <w:rsid w:val="002B1F67"/>
    <w:rsid w:val="00303905"/>
    <w:rsid w:val="0032148A"/>
    <w:rsid w:val="00332F27"/>
    <w:rsid w:val="003444C6"/>
    <w:rsid w:val="0036529A"/>
    <w:rsid w:val="00391BEE"/>
    <w:rsid w:val="003D530E"/>
    <w:rsid w:val="0043145D"/>
    <w:rsid w:val="00456F89"/>
    <w:rsid w:val="004A3F64"/>
    <w:rsid w:val="004D5CDC"/>
    <w:rsid w:val="004F5407"/>
    <w:rsid w:val="005007F7"/>
    <w:rsid w:val="00505301"/>
    <w:rsid w:val="005237A2"/>
    <w:rsid w:val="00532065"/>
    <w:rsid w:val="005D736D"/>
    <w:rsid w:val="0065286F"/>
    <w:rsid w:val="00657B23"/>
    <w:rsid w:val="0067020E"/>
    <w:rsid w:val="00687613"/>
    <w:rsid w:val="006B620B"/>
    <w:rsid w:val="006B62B1"/>
    <w:rsid w:val="006D7EB6"/>
    <w:rsid w:val="00777215"/>
    <w:rsid w:val="00791829"/>
    <w:rsid w:val="00794A5D"/>
    <w:rsid w:val="00796D03"/>
    <w:rsid w:val="007A1698"/>
    <w:rsid w:val="007B1CBE"/>
    <w:rsid w:val="007B5039"/>
    <w:rsid w:val="007C58C9"/>
    <w:rsid w:val="007D01BD"/>
    <w:rsid w:val="007E18DD"/>
    <w:rsid w:val="007E415A"/>
    <w:rsid w:val="008150DB"/>
    <w:rsid w:val="00817BEB"/>
    <w:rsid w:val="00843199"/>
    <w:rsid w:val="0087119E"/>
    <w:rsid w:val="00883490"/>
    <w:rsid w:val="0088530D"/>
    <w:rsid w:val="008B4032"/>
    <w:rsid w:val="008F1978"/>
    <w:rsid w:val="008F5166"/>
    <w:rsid w:val="0090710D"/>
    <w:rsid w:val="00983194"/>
    <w:rsid w:val="009A7C8B"/>
    <w:rsid w:val="009C3268"/>
    <w:rsid w:val="009C6CB4"/>
    <w:rsid w:val="009D1A7E"/>
    <w:rsid w:val="009F2E50"/>
    <w:rsid w:val="009F7E18"/>
    <w:rsid w:val="00A074C1"/>
    <w:rsid w:val="00A12823"/>
    <w:rsid w:val="00A251EE"/>
    <w:rsid w:val="00A4518F"/>
    <w:rsid w:val="00A56F95"/>
    <w:rsid w:val="00A62682"/>
    <w:rsid w:val="00A70D7E"/>
    <w:rsid w:val="00A93A5C"/>
    <w:rsid w:val="00AF378A"/>
    <w:rsid w:val="00B047CC"/>
    <w:rsid w:val="00B25F8F"/>
    <w:rsid w:val="00B53189"/>
    <w:rsid w:val="00B77C6A"/>
    <w:rsid w:val="00B97DC6"/>
    <w:rsid w:val="00BB66E0"/>
    <w:rsid w:val="00C322E0"/>
    <w:rsid w:val="00C35BDA"/>
    <w:rsid w:val="00C41FC4"/>
    <w:rsid w:val="00CB36D3"/>
    <w:rsid w:val="00CE5F39"/>
    <w:rsid w:val="00D00926"/>
    <w:rsid w:val="00D22276"/>
    <w:rsid w:val="00D809D1"/>
    <w:rsid w:val="00D935EF"/>
    <w:rsid w:val="00DA5DB8"/>
    <w:rsid w:val="00DD0F36"/>
    <w:rsid w:val="00DF433C"/>
    <w:rsid w:val="00DF4817"/>
    <w:rsid w:val="00E2128D"/>
    <w:rsid w:val="00E32EAC"/>
    <w:rsid w:val="00E379A3"/>
    <w:rsid w:val="00E46AED"/>
    <w:rsid w:val="00E67AFE"/>
    <w:rsid w:val="00E74F57"/>
    <w:rsid w:val="00F02AC3"/>
    <w:rsid w:val="00F90CD3"/>
    <w:rsid w:val="00FA257E"/>
    <w:rsid w:val="00FA584A"/>
    <w:rsid w:val="00FC0609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E938F8A"/>
  <w15:chartTrackingRefBased/>
  <w15:docId w15:val="{FDDD14D5-05D5-4972-B159-E252BB6C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C41FC4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office@drumconcept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ffice@adp2.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9</Pages>
  <Words>2640</Words>
  <Characters>15048</Characters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2020-09-01T06:37:00Z</cp:lastPrinted>
  <dcterms:created xsi:type="dcterms:W3CDTF">2019-11-29T13:08:00Z</dcterms:created>
  <dcterms:modified xsi:type="dcterms:W3CDTF">2020-12-10T07:09:00Z</dcterms:modified>
</cp:coreProperties>
</file>