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7227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A13E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BA83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2D7B0FD3" w:rsidR="005F50EB" w:rsidRPr="005F50EB" w:rsidRDefault="005F50EB" w:rsidP="005F50EB">
      <w:pPr>
        <w:rPr>
          <w:b/>
          <w:lang w:val="fr-FR"/>
        </w:rPr>
      </w:pPr>
      <w:r w:rsidRPr="005F50EB">
        <w:rPr>
          <w:b/>
          <w:lang w:val="fr-FR"/>
        </w:rPr>
        <w:t>Nr.înreg. ADP S2   …</w:t>
      </w:r>
      <w:r w:rsidR="009D1126">
        <w:rPr>
          <w:b/>
          <w:lang w:val="fr-FR"/>
        </w:rPr>
        <w:t>.</w:t>
      </w:r>
      <w:r w:rsidRPr="005F50EB">
        <w:rPr>
          <w:b/>
          <w:lang w:val="fr-FR"/>
        </w:rPr>
        <w:t>…………/……</w:t>
      </w:r>
      <w:r w:rsidR="009D1126">
        <w:rPr>
          <w:b/>
          <w:lang w:val="fr-FR"/>
        </w:rPr>
        <w:t>..</w:t>
      </w:r>
      <w:r w:rsidRPr="005F50EB">
        <w:rPr>
          <w:b/>
          <w:lang w:val="fr-FR"/>
        </w:rPr>
        <w:t>….2021</w:t>
      </w:r>
    </w:p>
    <w:p w14:paraId="5467B77E" w14:textId="77777777" w:rsidR="005F50EB" w:rsidRPr="005F50EB" w:rsidRDefault="005F50EB" w:rsidP="005F50EB">
      <w:pPr>
        <w:rPr>
          <w:b/>
          <w:lang w:val="fr-FR"/>
        </w:rPr>
      </w:pPr>
    </w:p>
    <w:p w14:paraId="29F73EB5" w14:textId="77777777" w:rsidR="005F50EB" w:rsidRPr="005F50EB" w:rsidRDefault="005F50EB" w:rsidP="005F50EB">
      <w:pPr>
        <w:rPr>
          <w:b/>
          <w:lang w:val="fr-FR"/>
        </w:rPr>
      </w:pPr>
    </w:p>
    <w:p w14:paraId="0D2D68BE" w14:textId="77777777" w:rsidR="005F50EB" w:rsidRPr="005F50EB" w:rsidRDefault="005F50EB" w:rsidP="005F50EB">
      <w:pPr>
        <w:rPr>
          <w:lang w:val="fr-FR"/>
        </w:rPr>
      </w:pPr>
    </w:p>
    <w:p w14:paraId="22180356" w14:textId="77777777" w:rsidR="005F50EB" w:rsidRPr="005F50EB" w:rsidRDefault="005F50EB" w:rsidP="005F50EB">
      <w:pPr>
        <w:jc w:val="center"/>
        <w:rPr>
          <w:b/>
          <w:bCs/>
          <w:color w:val="FF0000"/>
        </w:rPr>
      </w:pPr>
      <w:r w:rsidRPr="005F50EB">
        <w:rPr>
          <w:b/>
          <w:bCs/>
        </w:rPr>
        <w:t>ACT ADITIONAL NR. 1 la</w:t>
      </w:r>
    </w:p>
    <w:p w14:paraId="0E44CA92" w14:textId="44FC6276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 xml:space="preserve">CONTRACTUL SUBSECVENT DE FURNIZARE NR. </w:t>
      </w:r>
      <w:r w:rsidR="007D58A8">
        <w:rPr>
          <w:b/>
          <w:lang w:val="ro-RO"/>
        </w:rPr>
        <w:t>6</w:t>
      </w:r>
      <w:r w:rsidRPr="005F50EB">
        <w:rPr>
          <w:b/>
          <w:lang w:val="ro-RO"/>
        </w:rPr>
        <w:t xml:space="preserve"> </w:t>
      </w:r>
    </w:p>
    <w:p w14:paraId="001BEBBB" w14:textId="77777777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>LA ACORDUL – CADRU NR. 29163/03.12.2019</w:t>
      </w:r>
    </w:p>
    <w:p w14:paraId="4A2F0A3F" w14:textId="77777777" w:rsidR="005F50EB" w:rsidRPr="005F50EB" w:rsidRDefault="005F50EB" w:rsidP="005F50EB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>„</w:t>
      </w:r>
      <w:r w:rsidRPr="005F50EB">
        <w:rPr>
          <w:b/>
          <w:bCs/>
        </w:rPr>
        <w:t>LOT  1 -</w:t>
      </w:r>
      <w:r w:rsidRPr="005F50EB">
        <w:t xml:space="preserve"> </w:t>
      </w:r>
      <w:r w:rsidRPr="005F50EB">
        <w:rPr>
          <w:b/>
        </w:rPr>
        <w:t>Furnizare cu montaj inclus panouri de gard din lemn</w:t>
      </w:r>
      <w:r w:rsidRPr="005F50EB">
        <w:rPr>
          <w:b/>
          <w:bCs/>
          <w:lang w:val="it-IT"/>
        </w:rPr>
        <w:t>”</w:t>
      </w:r>
    </w:p>
    <w:p w14:paraId="09A8FE44" w14:textId="77777777" w:rsidR="005F50EB" w:rsidRPr="005F50EB" w:rsidRDefault="005F50EB" w:rsidP="005F50EB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ab/>
      </w:r>
    </w:p>
    <w:p w14:paraId="332F1D5E" w14:textId="77777777" w:rsidR="005F50EB" w:rsidRPr="005F50EB" w:rsidRDefault="005F50EB" w:rsidP="005F50EB">
      <w:pPr>
        <w:jc w:val="center"/>
        <w:rPr>
          <w:b/>
          <w:bCs/>
          <w:lang w:val="it-IT"/>
        </w:rPr>
      </w:pPr>
    </w:p>
    <w:p w14:paraId="31866E80" w14:textId="77777777" w:rsidR="005F50EB" w:rsidRPr="005F50EB" w:rsidRDefault="005F50EB" w:rsidP="005F50EB">
      <w:pPr>
        <w:spacing w:line="360" w:lineRule="auto"/>
        <w:jc w:val="center"/>
        <w:rPr>
          <w:b/>
          <w:bCs/>
          <w:lang w:val="it-IT"/>
        </w:rPr>
      </w:pPr>
    </w:p>
    <w:p w14:paraId="0D49E5B1" w14:textId="77777777" w:rsidR="005F50EB" w:rsidRPr="005F50EB" w:rsidRDefault="005F50EB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  <w:r w:rsidRPr="005F50EB">
        <w:rPr>
          <w:noProof/>
          <w:lang w:val="ro-RO"/>
        </w:rPr>
        <w:t>Între</w:t>
      </w:r>
      <w:r w:rsidRPr="005F50EB">
        <w:rPr>
          <w:b/>
          <w:bCs/>
          <w:noProof/>
          <w:lang w:val="ro-RO"/>
        </w:rPr>
        <w:t xml:space="preserve"> </w:t>
      </w:r>
    </w:p>
    <w:p w14:paraId="66FD6BD3" w14:textId="1DC094B3" w:rsidR="005F50EB" w:rsidRPr="005F50EB" w:rsidRDefault="005F50EB" w:rsidP="005F50EB">
      <w:pPr>
        <w:spacing w:line="360" w:lineRule="auto"/>
        <w:ind w:left="-90" w:right="-30" w:firstLine="810"/>
        <w:jc w:val="both"/>
        <w:rPr>
          <w:noProof/>
          <w:lang w:val="ro-RO"/>
        </w:rPr>
      </w:pPr>
      <w:r w:rsidRPr="005F50EB">
        <w:rPr>
          <w:b/>
          <w:noProof/>
          <w:lang w:val="it-IT"/>
        </w:rPr>
        <w:t>ADMINISTRATIA DOMENIULUI PUBLIC SECTOR 2</w:t>
      </w:r>
      <w:r w:rsidRPr="005F50EB">
        <w:rPr>
          <w:bCs/>
          <w:noProof/>
          <w:lang w:val="es-ES"/>
        </w:rPr>
        <w:t xml:space="preserve">, cu sediul în Sos. Electronicii nr. 44,sector 2, reprezentată </w:t>
      </w:r>
      <w:r w:rsidRPr="005F50EB">
        <w:rPr>
          <w:noProof/>
          <w:lang w:val="es-ES"/>
        </w:rPr>
        <w:t>prin Director General</w:t>
      </w:r>
      <w:r w:rsidRPr="005F50EB">
        <w:rPr>
          <w:bCs/>
          <w:lang w:val="es-ES"/>
        </w:rPr>
        <w:t xml:space="preserve">, </w:t>
      </w:r>
      <w:r w:rsidRPr="005F50EB">
        <w:t xml:space="preserve">în calitate de </w:t>
      </w:r>
      <w:r w:rsidRPr="005F50EB">
        <w:rPr>
          <w:b/>
          <w:bCs/>
          <w:lang w:val="es-ES"/>
        </w:rPr>
        <w:t>Achizitor</w:t>
      </w:r>
      <w:r w:rsidRPr="005F50EB">
        <w:rPr>
          <w:noProof/>
          <w:lang w:val="ro-RO"/>
        </w:rPr>
        <w:t>, pe de o parte,</w:t>
      </w:r>
    </w:p>
    <w:p w14:paraId="231E6428" w14:textId="77777777" w:rsidR="005F50EB" w:rsidRPr="005F50EB" w:rsidRDefault="005F50EB" w:rsidP="005F50EB">
      <w:pPr>
        <w:spacing w:line="360" w:lineRule="auto"/>
        <w:ind w:left="-90" w:right="-30"/>
        <w:jc w:val="both"/>
        <w:rPr>
          <w:b/>
          <w:noProof/>
          <w:lang w:val="ro-RO"/>
        </w:rPr>
      </w:pPr>
      <w:r w:rsidRPr="005F50EB">
        <w:rPr>
          <w:b/>
          <w:noProof/>
          <w:lang w:val="ro-RO"/>
        </w:rPr>
        <w:t xml:space="preserve">şi </w:t>
      </w:r>
    </w:p>
    <w:p w14:paraId="5FF51896" w14:textId="67EA23D9" w:rsidR="005F50EB" w:rsidRPr="005F50EB" w:rsidRDefault="005F50EB" w:rsidP="005F50EB">
      <w:pPr>
        <w:spacing w:line="360" w:lineRule="auto"/>
        <w:ind w:left="-90" w:right="-30"/>
        <w:jc w:val="both"/>
        <w:rPr>
          <w:lang w:val="pt-BR"/>
        </w:rPr>
      </w:pPr>
      <w:r w:rsidRPr="005F50EB">
        <w:rPr>
          <w:rFonts w:eastAsia="Andale Sans UI"/>
          <w:kern w:val="1"/>
          <w:lang w:val="pt-BR" w:eastAsia="ro-RO"/>
        </w:rPr>
        <w:t xml:space="preserve"> </w:t>
      </w:r>
      <w:bookmarkStart w:id="0" w:name="_Hlk527113514"/>
      <w:r w:rsidRPr="005F50EB">
        <w:rPr>
          <w:rFonts w:eastAsia="Andale Sans UI"/>
          <w:kern w:val="1"/>
          <w:lang w:val="pt-BR" w:eastAsia="ro-RO"/>
        </w:rPr>
        <w:tab/>
      </w:r>
      <w:r w:rsidRPr="005F50EB">
        <w:rPr>
          <w:rFonts w:eastAsia="Andale Sans UI"/>
          <w:kern w:val="1"/>
          <w:lang w:val="pt-BR" w:eastAsia="ro-RO"/>
        </w:rPr>
        <w:tab/>
      </w:r>
      <w:bookmarkEnd w:id="0"/>
      <w:r w:rsidRPr="005F50EB">
        <w:rPr>
          <w:b/>
        </w:rPr>
        <w:t>S.C. BELMAR PROD  S.R.L.</w:t>
      </w:r>
      <w:r w:rsidRPr="005F50EB">
        <w:t xml:space="preserve">, cu sediul în strada Plantelor numarul 48B, sat Dumbrava Rosie, comuna Dumbrava Rosie, judetul Neamt, reprezentată prin Administrator, </w:t>
      </w:r>
      <w:r w:rsidRPr="005F50EB">
        <w:rPr>
          <w:lang w:val="pt-BR"/>
        </w:rPr>
        <w:t xml:space="preserve">în calitate de </w:t>
      </w:r>
      <w:r w:rsidRPr="005F50EB">
        <w:rPr>
          <w:b/>
          <w:lang w:val="pt-BR"/>
        </w:rPr>
        <w:t>Furnizor</w:t>
      </w:r>
      <w:r w:rsidRPr="005F50EB">
        <w:rPr>
          <w:rFonts w:eastAsia="Andale Sans UI"/>
          <w:kern w:val="1"/>
          <w:lang w:val="pt-BR" w:eastAsia="ro-RO"/>
        </w:rPr>
        <w:t xml:space="preserve">, </w:t>
      </w:r>
      <w:r w:rsidRPr="005F50EB">
        <w:rPr>
          <w:lang w:val="pt-BR"/>
        </w:rPr>
        <w:t>pe de altă parte, a intervenit prezentul act aditional.</w:t>
      </w:r>
    </w:p>
    <w:p w14:paraId="58BD2C53" w14:textId="77777777" w:rsidR="005F50EB" w:rsidRPr="005F50EB" w:rsidRDefault="005F50EB" w:rsidP="005F50EB">
      <w:pPr>
        <w:spacing w:line="360" w:lineRule="auto"/>
        <w:ind w:left="-90" w:right="-30"/>
        <w:jc w:val="both"/>
        <w:rPr>
          <w:sz w:val="12"/>
          <w:szCs w:val="12"/>
          <w:lang w:val="pt-BR"/>
        </w:rPr>
      </w:pPr>
    </w:p>
    <w:p w14:paraId="27F2411C" w14:textId="301A8ADF" w:rsidR="009D1126" w:rsidRDefault="0097252C" w:rsidP="009D1126">
      <w:pPr>
        <w:spacing w:line="360" w:lineRule="auto"/>
        <w:ind w:firstLine="720"/>
        <w:jc w:val="both"/>
        <w:rPr>
          <w:lang w:val="fr-FR"/>
        </w:rPr>
      </w:pPr>
      <w:bookmarkStart w:id="1" w:name="_Hlk84516196"/>
      <w:r>
        <w:rPr>
          <w:lang w:val="fr-FR"/>
        </w:rPr>
        <w:t>Ca urmare a solicitarii nr. 23504/15.09.2021, i</w:t>
      </w:r>
      <w:r w:rsidRPr="00D80B75">
        <w:rPr>
          <w:lang w:val="fr-FR"/>
        </w:rPr>
        <w:t xml:space="preserve">n </w:t>
      </w:r>
      <w:r>
        <w:rPr>
          <w:lang w:val="fr-FR"/>
        </w:rPr>
        <w:t>baza Referatului de necesitate nr</w:t>
      </w:r>
      <w:r w:rsidRPr="00BE2839">
        <w:rPr>
          <w:lang w:val="fr-FR"/>
        </w:rPr>
        <w:t xml:space="preserve">. </w:t>
      </w:r>
      <w:r>
        <w:rPr>
          <w:lang w:val="fr-FR"/>
        </w:rPr>
        <w:t>23604/15.09</w:t>
      </w:r>
      <w:r w:rsidRPr="00BE2839">
        <w:rPr>
          <w:lang w:val="fr-FR"/>
        </w:rPr>
        <w:t>.2021</w:t>
      </w:r>
      <w:r>
        <w:rPr>
          <w:lang w:val="fr-FR"/>
        </w:rPr>
        <w:t xml:space="preserve">, intocmit de Sectia Intretinere si Dotare Domeniu Public si in </w:t>
      </w:r>
      <w:r w:rsidRPr="00D80B75">
        <w:rPr>
          <w:lang w:val="fr-FR"/>
        </w:rPr>
        <w:t xml:space="preserve">conformitate cu </w:t>
      </w:r>
      <w:r w:rsidRPr="00D80B75">
        <w:t xml:space="preserve">prevederile art. </w:t>
      </w:r>
      <w:r w:rsidRPr="005F50EB">
        <w:t>5.1A</w:t>
      </w:r>
      <w:r>
        <w:t>)</w:t>
      </w:r>
      <w:r w:rsidRPr="005F50EB">
        <w:t xml:space="preserve"> din Acordul-cadru nr.</w:t>
      </w:r>
      <w:r w:rsidR="009D1126" w:rsidRPr="005F50EB">
        <w:rPr>
          <w:lang w:val="es-ES"/>
        </w:rPr>
        <w:t xml:space="preserve"> </w:t>
      </w:r>
      <w:bookmarkEnd w:id="1"/>
      <w:r w:rsidR="009D1126" w:rsidRPr="005F50EB">
        <w:rPr>
          <w:bCs/>
          <w:lang w:val="ro-RO"/>
        </w:rPr>
        <w:t>29163/</w:t>
      </w:r>
      <w:r w:rsidR="00E305BA">
        <w:rPr>
          <w:bCs/>
          <w:lang w:val="ro-RO"/>
        </w:rPr>
        <w:t xml:space="preserve"> </w:t>
      </w:r>
      <w:r w:rsidR="009D1126" w:rsidRPr="005F50EB">
        <w:rPr>
          <w:bCs/>
          <w:lang w:val="ro-RO"/>
        </w:rPr>
        <w:t xml:space="preserve">03.12.2019 </w:t>
      </w:r>
      <w:r w:rsidR="009D1126" w:rsidRPr="005F50EB">
        <w:rPr>
          <w:lang w:val="it-IT"/>
        </w:rPr>
        <w:t>„</w:t>
      </w:r>
      <w:r w:rsidR="009D1126" w:rsidRPr="005F50EB">
        <w:t>LOT 1</w:t>
      </w:r>
      <w:r w:rsidR="009D1126" w:rsidRPr="005F50EB">
        <w:rPr>
          <w:b/>
          <w:bCs/>
        </w:rPr>
        <w:t xml:space="preserve"> -</w:t>
      </w:r>
      <w:r w:rsidR="009D1126" w:rsidRPr="005F50EB">
        <w:t xml:space="preserve"> </w:t>
      </w:r>
      <w:r w:rsidR="009D1126" w:rsidRPr="005F50EB">
        <w:rPr>
          <w:bCs/>
        </w:rPr>
        <w:t>Furnizare cu montaj inclus panouri de gard din lemn</w:t>
      </w:r>
      <w:r w:rsidR="009D1126" w:rsidRPr="005F50EB">
        <w:rPr>
          <w:bCs/>
          <w:lang w:val="it-IT"/>
        </w:rPr>
        <w:t>”</w:t>
      </w:r>
      <w:r w:rsidR="00DF19F9">
        <w:rPr>
          <w:bCs/>
          <w:lang w:val="it-IT"/>
        </w:rPr>
        <w:t xml:space="preserve">, </w:t>
      </w:r>
      <w:r w:rsidR="009D1126" w:rsidRPr="00D80B75">
        <w:t>art. 221, alin.</w:t>
      </w:r>
      <w:r w:rsidR="009D1126">
        <w:t xml:space="preserve"> </w:t>
      </w:r>
      <w:r w:rsidR="009D1126" w:rsidRPr="00D80B75">
        <w:t xml:space="preserve">(1), lit. a) din Legea nr. 98/2016 privind achizitiile publice, cu modificarile si completarile ulterioare, </w:t>
      </w:r>
      <w:r w:rsidR="009D1126" w:rsidRPr="00D80B75">
        <w:rPr>
          <w:lang w:val="fr-FR"/>
        </w:rPr>
        <w:t>partile, de comun acord, au hotarat:</w:t>
      </w:r>
    </w:p>
    <w:p w14:paraId="51E5B711" w14:textId="77777777" w:rsidR="005D3AFF" w:rsidRPr="005D3AFF" w:rsidRDefault="005D3AFF" w:rsidP="009D1126">
      <w:pPr>
        <w:spacing w:line="360" w:lineRule="auto"/>
        <w:ind w:firstLine="720"/>
        <w:jc w:val="both"/>
        <w:rPr>
          <w:sz w:val="8"/>
          <w:szCs w:val="8"/>
          <w:lang w:val="fr-FR"/>
        </w:rPr>
      </w:pPr>
    </w:p>
    <w:p w14:paraId="1FEFE2C5" w14:textId="24A5AFCE" w:rsidR="00DD3705" w:rsidRPr="003706A6" w:rsidRDefault="00DD3705" w:rsidP="00DD3705">
      <w:pPr>
        <w:spacing w:line="360" w:lineRule="auto"/>
        <w:jc w:val="both"/>
        <w:rPr>
          <w:lang w:val="fr-FR"/>
        </w:rPr>
      </w:pPr>
      <w:r>
        <w:rPr>
          <w:b/>
          <w:bCs/>
          <w:lang w:val="ro-RO"/>
        </w:rPr>
        <w:tab/>
      </w:r>
      <w:r w:rsidR="002103CA" w:rsidRPr="005F50EB">
        <w:rPr>
          <w:b/>
          <w:bCs/>
          <w:lang w:val="ro-RO"/>
        </w:rPr>
        <w:t xml:space="preserve">Art. </w:t>
      </w:r>
      <w:r w:rsidR="002103CA">
        <w:rPr>
          <w:b/>
          <w:bCs/>
          <w:lang w:val="ro-RO"/>
        </w:rPr>
        <w:t>1</w:t>
      </w:r>
      <w:r w:rsidR="002103CA" w:rsidRPr="005F50EB">
        <w:rPr>
          <w:b/>
          <w:bCs/>
          <w:lang w:val="ro-RO"/>
        </w:rPr>
        <w:t xml:space="preserve">. </w:t>
      </w:r>
      <w:bookmarkStart w:id="2" w:name="_Hlk84252980"/>
      <w:r w:rsidRPr="00B54A46">
        <w:rPr>
          <w:lang w:val="fr-FR"/>
        </w:rPr>
        <w:t>Se ajusteaz</w:t>
      </w:r>
      <w:r>
        <w:rPr>
          <w:lang w:val="fr-FR"/>
        </w:rPr>
        <w:t>a</w:t>
      </w:r>
      <w:r w:rsidRPr="00B54A46">
        <w:rPr>
          <w:lang w:val="fr-FR"/>
        </w:rPr>
        <w:t xml:space="preserve"> pretu</w:t>
      </w:r>
      <w:r>
        <w:rPr>
          <w:lang w:val="fr-FR"/>
        </w:rPr>
        <w:t>l</w:t>
      </w:r>
      <w:r w:rsidRPr="00B54A46">
        <w:rPr>
          <w:lang w:val="fr-FR"/>
        </w:rPr>
        <w:t xml:space="preserve"> unitar</w:t>
      </w:r>
      <w:r>
        <w:rPr>
          <w:lang w:val="fr-FR"/>
        </w:rPr>
        <w:t xml:space="preserve"> </w:t>
      </w:r>
      <w:r>
        <w:rPr>
          <w:bCs/>
          <w:lang w:val="ro-RO" w:eastAsia="ro-RO"/>
        </w:rPr>
        <w:t xml:space="preserve">al </w:t>
      </w:r>
      <w:r w:rsidRPr="000E54DF">
        <w:rPr>
          <w:bCs/>
          <w:color w:val="000000"/>
          <w:kern w:val="28"/>
          <w:lang w:val="ro-RO" w:eastAsia="ro-RO"/>
        </w:rPr>
        <w:t>panoului de gard din lemn</w:t>
      </w:r>
      <w:r w:rsidRPr="00B54A46">
        <w:rPr>
          <w:lang w:val="fr-FR"/>
        </w:rPr>
        <w:t xml:space="preserve"> al </w:t>
      </w:r>
      <w:r>
        <w:rPr>
          <w:lang w:val="fr-FR"/>
        </w:rPr>
        <w:t>Contractului subsecvent nr. 6, in</w:t>
      </w:r>
      <w:r w:rsidRPr="00B54A46">
        <w:rPr>
          <w:lang w:val="fr-FR"/>
        </w:rPr>
        <w:t xml:space="preserve"> conform</w:t>
      </w:r>
      <w:r>
        <w:rPr>
          <w:lang w:val="fr-FR"/>
        </w:rPr>
        <w:t>itate cu</w:t>
      </w:r>
      <w:r w:rsidRPr="00B54A46">
        <w:rPr>
          <w:lang w:val="fr-FR"/>
        </w:rPr>
        <w:t xml:space="preserve"> </w:t>
      </w:r>
      <w:r w:rsidRPr="005F50EB">
        <w:t>art. 5.1A</w:t>
      </w:r>
      <w:r>
        <w:t>)</w:t>
      </w:r>
      <w:r w:rsidRPr="00C51FC6">
        <w:t xml:space="preserve"> </w:t>
      </w:r>
      <w:r w:rsidRPr="005F50EB">
        <w:t>din Acordul-cadru nr.</w:t>
      </w:r>
      <w:r w:rsidRPr="005F50EB">
        <w:rPr>
          <w:lang w:val="es-ES"/>
        </w:rPr>
        <w:t xml:space="preserve"> </w:t>
      </w:r>
      <w:r w:rsidRPr="005F50EB">
        <w:rPr>
          <w:bCs/>
          <w:lang w:val="ro-RO"/>
        </w:rPr>
        <w:t>29163/03.12.2019</w:t>
      </w:r>
      <w:r w:rsidRPr="00B54A46">
        <w:t xml:space="preserve">, </w:t>
      </w:r>
      <w:r w:rsidRPr="003706A6">
        <w:rPr>
          <w:lang w:val="ro-RO"/>
        </w:rPr>
        <w:t>respectiv formula de calcul</w:t>
      </w:r>
      <w:r w:rsidRPr="003706A6">
        <w:rPr>
          <w:b/>
          <w:lang w:val="fr-FR"/>
        </w:rPr>
        <w:t xml:space="preserve"> </w:t>
      </w:r>
      <w:r w:rsidRPr="003706A6">
        <w:rPr>
          <w:lang w:val="fr-FR"/>
        </w:rPr>
        <w:t>An = In/Io.</w:t>
      </w:r>
    </w:p>
    <w:p w14:paraId="274B9FED" w14:textId="50DB5750" w:rsidR="002103CA" w:rsidRPr="00E2630A" w:rsidRDefault="002103CA" w:rsidP="00DD3705">
      <w:pPr>
        <w:spacing w:line="360" w:lineRule="auto"/>
        <w:ind w:firstLine="709"/>
        <w:jc w:val="both"/>
        <w:rPr>
          <w:sz w:val="8"/>
          <w:szCs w:val="8"/>
        </w:rPr>
      </w:pPr>
      <w:r w:rsidRPr="00E2630A">
        <w:rPr>
          <w:sz w:val="8"/>
          <w:szCs w:val="8"/>
        </w:rPr>
        <w:t>4</w:t>
      </w:r>
    </w:p>
    <w:p w14:paraId="1B42FC00" w14:textId="32DB7F20" w:rsidR="002103CA" w:rsidRDefault="002103CA" w:rsidP="002103CA">
      <w:pPr>
        <w:spacing w:line="360" w:lineRule="auto"/>
        <w:ind w:firstLine="720"/>
        <w:jc w:val="both"/>
        <w:rPr>
          <w:rFonts w:eastAsia="Andale Sans UI"/>
          <w:kern w:val="1"/>
        </w:rPr>
      </w:pPr>
      <w:r w:rsidRPr="00B90661">
        <w:rPr>
          <w:b/>
          <w:bCs/>
          <w:lang w:val="ro-RO"/>
        </w:rPr>
        <w:t>Art. 2.</w:t>
      </w:r>
      <w:r>
        <w:rPr>
          <w:b/>
          <w:bCs/>
          <w:lang w:val="ro-RO"/>
        </w:rPr>
        <w:t xml:space="preserve"> </w:t>
      </w:r>
      <w:r w:rsidRPr="00840A7B">
        <w:rPr>
          <w:lang w:val="ro-RO"/>
        </w:rPr>
        <w:t>P</w:t>
      </w:r>
      <w:r>
        <w:rPr>
          <w:bCs/>
          <w:lang w:val="ro-RO" w:eastAsia="ro-RO"/>
        </w:rPr>
        <w:t xml:space="preserve">retul unitar, </w:t>
      </w:r>
      <w:r w:rsidRPr="003C1D44">
        <w:t>modificat</w:t>
      </w:r>
      <w:r w:rsidRPr="003C1D44">
        <w:rPr>
          <w:lang w:val="fr-FR"/>
        </w:rPr>
        <w:t xml:space="preserve"> prin ajustarea pretului</w:t>
      </w:r>
      <w:r>
        <w:rPr>
          <w:bCs/>
          <w:lang w:val="ro-RO" w:eastAsia="ro-RO"/>
        </w:rPr>
        <w:t xml:space="preserve"> </w:t>
      </w:r>
      <w:r w:rsidRPr="000E54DF">
        <w:rPr>
          <w:bCs/>
          <w:color w:val="000000"/>
          <w:kern w:val="28"/>
          <w:lang w:val="ro-RO" w:eastAsia="ro-RO"/>
        </w:rPr>
        <w:t>panoului de gard din lemn</w:t>
      </w:r>
      <w:r>
        <w:rPr>
          <w:bCs/>
          <w:color w:val="000000"/>
          <w:kern w:val="28"/>
          <w:lang w:val="ro-RO" w:eastAsia="ro-RO"/>
        </w:rPr>
        <w:t xml:space="preserve"> (coeficientul de ajustare An =1,</w:t>
      </w:r>
      <w:r w:rsidR="00B111AD">
        <w:rPr>
          <w:bCs/>
          <w:color w:val="000000"/>
          <w:kern w:val="28"/>
          <w:lang w:val="ro-RO" w:eastAsia="ro-RO"/>
        </w:rPr>
        <w:t>22</w:t>
      </w:r>
      <w:r>
        <w:rPr>
          <w:bCs/>
          <w:color w:val="000000"/>
          <w:kern w:val="28"/>
          <w:lang w:val="ro-RO" w:eastAsia="ro-RO"/>
        </w:rPr>
        <w:t>),</w:t>
      </w:r>
      <w:r w:rsidRPr="00840A7B">
        <w:rPr>
          <w:rFonts w:eastAsia="Andale Sans UI"/>
          <w:kern w:val="1"/>
        </w:rPr>
        <w:t xml:space="preserve"> </w:t>
      </w:r>
      <w:r w:rsidRPr="00C223FB">
        <w:rPr>
          <w:rFonts w:eastAsia="Andale Sans UI"/>
          <w:kern w:val="1"/>
        </w:rPr>
        <w:t>care va fi efectiv platit</w:t>
      </w:r>
      <w:r w:rsidRPr="00257102">
        <w:rPr>
          <w:rFonts w:eastAsia="Andale Sans UI"/>
          <w:kern w:val="1"/>
        </w:rPr>
        <w:t xml:space="preserve"> </w:t>
      </w:r>
      <w:r>
        <w:rPr>
          <w:rFonts w:eastAsia="Andale Sans UI"/>
          <w:kern w:val="1"/>
        </w:rPr>
        <w:t>Furnizorului</w:t>
      </w:r>
      <w:r w:rsidRPr="00C223FB">
        <w:rPr>
          <w:rFonts w:eastAsia="Andale Sans UI"/>
          <w:kern w:val="1"/>
        </w:rPr>
        <w:t xml:space="preserve">, </w:t>
      </w:r>
      <w:r>
        <w:rPr>
          <w:rFonts w:eastAsia="Andale Sans UI"/>
          <w:kern w:val="1"/>
        </w:rPr>
        <w:t>este</w:t>
      </w:r>
      <w:r w:rsidRPr="00C223FB">
        <w:rPr>
          <w:bCs/>
          <w:lang w:val="ro-RO" w:eastAsia="ro-RO"/>
        </w:rPr>
        <w:t xml:space="preserve"> </w:t>
      </w:r>
      <w:r w:rsidRPr="00C223FB">
        <w:rPr>
          <w:rFonts w:eastAsia="Andale Sans UI"/>
          <w:kern w:val="1"/>
        </w:rPr>
        <w:t xml:space="preserve">de </w:t>
      </w:r>
      <w:r w:rsidR="00B111AD">
        <w:rPr>
          <w:rFonts w:eastAsia="Andale Sans UI"/>
          <w:b/>
          <w:kern w:val="1"/>
        </w:rPr>
        <w:t>276,94</w:t>
      </w:r>
      <w:r w:rsidR="00B111AD" w:rsidRPr="00F47038">
        <w:rPr>
          <w:rFonts w:eastAsia="Andale Sans UI"/>
          <w:b/>
          <w:kern w:val="1"/>
        </w:rPr>
        <w:t xml:space="preserve"> </w:t>
      </w:r>
      <w:r w:rsidR="00B111AD" w:rsidRPr="00F47038">
        <w:rPr>
          <w:rFonts w:eastAsia="Andale Sans UI"/>
          <w:b/>
          <w:bCs/>
          <w:kern w:val="1"/>
        </w:rPr>
        <w:t>lei/ml</w:t>
      </w:r>
      <w:r w:rsidR="00B111AD" w:rsidRPr="00F47038">
        <w:rPr>
          <w:rFonts w:eastAsia="Andale Sans UI"/>
          <w:kern w:val="1"/>
        </w:rPr>
        <w:t xml:space="preserve"> </w:t>
      </w:r>
      <w:r w:rsidR="00B111AD" w:rsidRPr="00F47038">
        <w:rPr>
          <w:rFonts w:eastAsia="Andale Sans UI"/>
          <w:b/>
          <w:bCs/>
          <w:kern w:val="1"/>
        </w:rPr>
        <w:t>fara TVA</w:t>
      </w:r>
      <w:r w:rsidR="00B111AD" w:rsidRPr="00C223FB">
        <w:rPr>
          <w:rFonts w:eastAsia="Andale Sans UI"/>
          <w:kern w:val="1"/>
        </w:rPr>
        <w:t>.</w:t>
      </w:r>
    </w:p>
    <w:bookmarkEnd w:id="2"/>
    <w:p w14:paraId="2DE837E2" w14:textId="29A8C0E6" w:rsidR="00E305BA" w:rsidRDefault="00E305BA" w:rsidP="00291BC5">
      <w:pPr>
        <w:spacing w:line="360" w:lineRule="auto"/>
        <w:ind w:firstLine="720"/>
        <w:jc w:val="both"/>
        <w:rPr>
          <w:rFonts w:eastAsia="Andale Sans UI"/>
          <w:kern w:val="1"/>
          <w:sz w:val="8"/>
          <w:szCs w:val="8"/>
        </w:rPr>
      </w:pPr>
    </w:p>
    <w:p w14:paraId="49FCFBF7" w14:textId="77777777" w:rsidR="00B111AD" w:rsidRPr="005D3AFF" w:rsidRDefault="00B111AD" w:rsidP="00291BC5">
      <w:pPr>
        <w:spacing w:line="360" w:lineRule="auto"/>
        <w:ind w:firstLine="720"/>
        <w:jc w:val="both"/>
        <w:rPr>
          <w:rFonts w:eastAsia="Andale Sans UI"/>
          <w:kern w:val="1"/>
          <w:sz w:val="8"/>
          <w:szCs w:val="8"/>
        </w:rPr>
      </w:pPr>
    </w:p>
    <w:p w14:paraId="72E5D98A" w14:textId="1D944F5C" w:rsidR="005F50EB" w:rsidRPr="005D3AFF" w:rsidRDefault="005F50EB" w:rsidP="006A006B">
      <w:pPr>
        <w:widowControl w:val="0"/>
        <w:suppressAutoHyphens/>
        <w:spacing w:line="360" w:lineRule="auto"/>
        <w:ind w:firstLine="709"/>
        <w:rPr>
          <w:lang w:val="ro-RO"/>
        </w:rPr>
      </w:pPr>
      <w:r w:rsidRPr="005D3AFF">
        <w:rPr>
          <w:b/>
          <w:bCs/>
          <w:lang w:val="ro-RO"/>
        </w:rPr>
        <w:t xml:space="preserve">Art. </w:t>
      </w:r>
      <w:r w:rsidR="00455E39">
        <w:rPr>
          <w:b/>
          <w:bCs/>
          <w:lang w:val="ro-RO"/>
        </w:rPr>
        <w:t>3</w:t>
      </w:r>
      <w:r w:rsidRPr="005D3AFF">
        <w:rPr>
          <w:b/>
          <w:bCs/>
          <w:lang w:val="ro-RO"/>
        </w:rPr>
        <w:t xml:space="preserve">. </w:t>
      </w:r>
      <w:r w:rsidRPr="005D3AFF">
        <w:rPr>
          <w:lang w:val="ro-RO"/>
        </w:rPr>
        <w:t xml:space="preserve">Valoarea contractului subsecvent nr. </w:t>
      </w:r>
      <w:r w:rsidR="00612651" w:rsidRPr="005D3AFF">
        <w:rPr>
          <w:lang w:val="ro-RO"/>
        </w:rPr>
        <w:t>6</w:t>
      </w:r>
      <w:r w:rsidRPr="005D3AFF">
        <w:rPr>
          <w:lang w:val="ro-RO"/>
        </w:rPr>
        <w:t xml:space="preserve"> la </w:t>
      </w:r>
      <w:r w:rsidRPr="005D3AFF">
        <w:t>Acordul-cadru nr.</w:t>
      </w:r>
      <w:r w:rsidRPr="005D3AFF">
        <w:rPr>
          <w:lang w:val="es-ES"/>
        </w:rPr>
        <w:t xml:space="preserve"> </w:t>
      </w:r>
      <w:r w:rsidRPr="005D3AFF">
        <w:rPr>
          <w:bCs/>
          <w:lang w:val="ro-RO"/>
        </w:rPr>
        <w:t xml:space="preserve">29163/03.12.2019 </w:t>
      </w:r>
      <w:r w:rsidRPr="005D3AFF">
        <w:rPr>
          <w:lang w:val="it-IT"/>
        </w:rPr>
        <w:t>„</w:t>
      </w:r>
      <w:r w:rsidRPr="005D3AFF">
        <w:t>LOT  1</w:t>
      </w:r>
      <w:r w:rsidRPr="005D3AFF">
        <w:rPr>
          <w:b/>
          <w:bCs/>
        </w:rPr>
        <w:t xml:space="preserve"> -</w:t>
      </w:r>
      <w:r w:rsidRPr="005D3AFF">
        <w:t xml:space="preserve"> </w:t>
      </w:r>
      <w:r w:rsidRPr="005D3AFF">
        <w:rPr>
          <w:bCs/>
        </w:rPr>
        <w:t>Furnizare cu montaj inclus panouri de gard din lemn</w:t>
      </w:r>
      <w:r w:rsidRPr="005D3AFF">
        <w:rPr>
          <w:bCs/>
          <w:lang w:val="it-IT"/>
        </w:rPr>
        <w:t xml:space="preserve">”, </w:t>
      </w:r>
      <w:r w:rsidRPr="005D3AFF">
        <w:rPr>
          <w:lang w:val="ro-RO"/>
        </w:rPr>
        <w:t>stabilita in urma acestor modificari</w:t>
      </w:r>
      <w:r w:rsidR="00D53032" w:rsidRPr="005D3AFF">
        <w:rPr>
          <w:lang w:val="ro-RO"/>
        </w:rPr>
        <w:t>,</w:t>
      </w:r>
      <w:r w:rsidRPr="005D3AFF">
        <w:rPr>
          <w:lang w:val="ro-RO"/>
        </w:rPr>
        <w:t xml:space="preserve"> </w:t>
      </w:r>
      <w:r w:rsidR="006A006B">
        <w:rPr>
          <w:lang w:val="ro-RO"/>
        </w:rPr>
        <w:t>devine</w:t>
      </w:r>
      <w:r w:rsidR="00383DD1" w:rsidRPr="005D3AFF">
        <w:rPr>
          <w:lang w:val="ro-RO"/>
        </w:rPr>
        <w:t xml:space="preserve"> </w:t>
      </w:r>
      <w:r w:rsidRPr="005D3AFF">
        <w:rPr>
          <w:lang w:val="ro-RO"/>
        </w:rPr>
        <w:t xml:space="preserve">  </w:t>
      </w:r>
    </w:p>
    <w:p w14:paraId="1867A5E0" w14:textId="77777777" w:rsidR="004D450F" w:rsidRDefault="00E305BA" w:rsidP="004D450F">
      <w:pPr>
        <w:spacing w:line="360" w:lineRule="auto"/>
        <w:jc w:val="both"/>
        <w:rPr>
          <w:rFonts w:eastAsia="Calibri"/>
          <w:lang w:val="it-IT" w:eastAsia="ro-RO"/>
        </w:rPr>
      </w:pPr>
      <w:r w:rsidRPr="005D3AFF">
        <w:rPr>
          <w:b/>
          <w:bCs/>
          <w:color w:val="000000"/>
        </w:rPr>
        <w:t>166.164,00</w:t>
      </w:r>
      <w:r w:rsidR="005D3AFF">
        <w:rPr>
          <w:b/>
          <w:bCs/>
          <w:color w:val="000000"/>
        </w:rPr>
        <w:t xml:space="preserve"> </w:t>
      </w:r>
      <w:r w:rsidR="005F50EB" w:rsidRPr="005D3AFF">
        <w:rPr>
          <w:b/>
          <w:lang w:val="ro-RO" w:eastAsia="ro-RO"/>
        </w:rPr>
        <w:t xml:space="preserve">lei fara </w:t>
      </w:r>
      <w:r w:rsidR="005F50EB" w:rsidRPr="005D3AFF">
        <w:rPr>
          <w:b/>
          <w:lang w:val="fr-FR" w:eastAsia="ro-RO"/>
        </w:rPr>
        <w:t xml:space="preserve">TVA, </w:t>
      </w:r>
      <w:r w:rsidR="005F50EB" w:rsidRPr="005D3AFF">
        <w:rPr>
          <w:lang w:val="ro-RO" w:eastAsia="ro-RO"/>
        </w:rPr>
        <w:t xml:space="preserve">la care se adauga </w:t>
      </w:r>
      <w:r w:rsidR="005F50EB" w:rsidRPr="005D3AFF">
        <w:rPr>
          <w:lang w:val="fr-FR" w:eastAsia="ro-RO"/>
        </w:rPr>
        <w:t>T.V.A.</w:t>
      </w:r>
      <w:r w:rsidR="005F50EB" w:rsidRPr="005D3AFF">
        <w:rPr>
          <w:lang w:val="ro-RO" w:eastAsia="ro-RO"/>
        </w:rPr>
        <w:t xml:space="preserve"> (19%) in valoare de </w:t>
      </w:r>
      <w:r w:rsidR="005D3AFF" w:rsidRPr="005D3AFF">
        <w:rPr>
          <w:color w:val="000000"/>
        </w:rPr>
        <w:t>31.571,16</w:t>
      </w:r>
      <w:r w:rsidR="005D3AFF">
        <w:rPr>
          <w:color w:val="000000"/>
        </w:rPr>
        <w:t xml:space="preserve"> </w:t>
      </w:r>
      <w:r w:rsidR="005F50EB" w:rsidRPr="005D3AFF">
        <w:rPr>
          <w:lang w:val="ro-RO" w:eastAsia="ro-RO"/>
        </w:rPr>
        <w:t xml:space="preserve">lei, </w:t>
      </w:r>
      <w:r w:rsidR="005F50EB" w:rsidRPr="005D3AFF">
        <w:rPr>
          <w:rFonts w:eastAsia="Calibri"/>
          <w:lang w:val="it-IT" w:eastAsia="ro-RO"/>
        </w:rPr>
        <w:t xml:space="preserve">respectiv </w:t>
      </w:r>
      <w:r w:rsidR="005D3AFF" w:rsidRPr="005D3AFF">
        <w:rPr>
          <w:b/>
          <w:bCs/>
          <w:color w:val="000000"/>
        </w:rPr>
        <w:t>197.735,16</w:t>
      </w:r>
      <w:r w:rsidR="005D3AFF">
        <w:rPr>
          <w:b/>
          <w:bCs/>
          <w:color w:val="000000"/>
        </w:rPr>
        <w:t xml:space="preserve"> </w:t>
      </w:r>
      <w:r w:rsidR="005F50EB" w:rsidRPr="005D3AFF">
        <w:rPr>
          <w:rFonts w:eastAsia="Calibri"/>
          <w:b/>
          <w:lang w:val="it-IT" w:eastAsia="ro-RO"/>
        </w:rPr>
        <w:t>lei inclusiv TVA</w:t>
      </w:r>
      <w:r w:rsidR="000A364C">
        <w:rPr>
          <w:rFonts w:eastAsia="Calibri"/>
          <w:b/>
          <w:lang w:val="it-IT" w:eastAsia="ro-RO"/>
        </w:rPr>
        <w:t xml:space="preserve"> </w:t>
      </w:r>
      <w:bookmarkStart w:id="3" w:name="_Hlk84513480"/>
      <w:r w:rsidR="004D450F">
        <w:rPr>
          <w:rFonts w:eastAsia="Calibri"/>
          <w:bCs/>
          <w:lang w:val="it-IT" w:eastAsia="ro-RO"/>
        </w:rPr>
        <w:t>(Anexa nr. 1 la prezentul act aditional)</w:t>
      </w:r>
      <w:r w:rsidR="004D450F" w:rsidRPr="00B90661">
        <w:rPr>
          <w:rFonts w:eastAsia="Calibri"/>
          <w:lang w:val="it-IT" w:eastAsia="ro-RO"/>
        </w:rPr>
        <w:t xml:space="preserve">. </w:t>
      </w:r>
    </w:p>
    <w:p w14:paraId="11E49CA9" w14:textId="77777777" w:rsidR="002103CA" w:rsidRDefault="005F50EB" w:rsidP="002103CA">
      <w:pPr>
        <w:spacing w:line="360" w:lineRule="auto"/>
        <w:jc w:val="both"/>
        <w:rPr>
          <w:rFonts w:eastAsia="Calibri"/>
          <w:lang w:val="it-IT" w:eastAsia="ro-RO"/>
        </w:rPr>
      </w:pPr>
      <w:r w:rsidRPr="005D3AFF">
        <w:rPr>
          <w:rFonts w:eastAsia="Calibri"/>
          <w:lang w:val="it-IT" w:eastAsia="ro-RO"/>
        </w:rPr>
        <w:t xml:space="preserve"> </w:t>
      </w:r>
      <w:bookmarkEnd w:id="3"/>
    </w:p>
    <w:p w14:paraId="45C4E154" w14:textId="64224602" w:rsidR="005F50EB" w:rsidRPr="005F50EB" w:rsidRDefault="005F50EB" w:rsidP="002103CA">
      <w:pPr>
        <w:spacing w:line="360" w:lineRule="auto"/>
        <w:ind w:firstLine="567"/>
        <w:jc w:val="both"/>
        <w:rPr>
          <w:lang w:val="ro-RO"/>
        </w:rPr>
      </w:pPr>
      <w:r w:rsidRPr="0010443B">
        <w:rPr>
          <w:b/>
          <w:bCs/>
          <w:lang w:val="ro-RO"/>
        </w:rPr>
        <w:t xml:space="preserve">Art. 3. </w:t>
      </w:r>
      <w:r w:rsidRPr="0010443B">
        <w:rPr>
          <w:lang w:val="ro-RO"/>
        </w:rPr>
        <w:t>Celelalte clauze contractuale rămân neschimbate.</w:t>
      </w:r>
    </w:p>
    <w:p w14:paraId="2D053E24" w14:textId="77777777" w:rsidR="005F50EB" w:rsidRPr="005F50EB" w:rsidRDefault="005F50EB" w:rsidP="00600896">
      <w:pPr>
        <w:spacing w:line="360" w:lineRule="auto"/>
        <w:ind w:left="-90" w:right="-30" w:firstLine="657"/>
        <w:jc w:val="both"/>
        <w:rPr>
          <w:lang w:val="ro-RO"/>
        </w:rPr>
      </w:pPr>
      <w:r w:rsidRPr="005F50EB">
        <w:rPr>
          <w:lang w:val="ro-RO"/>
        </w:rPr>
        <w:lastRenderedPageBreak/>
        <w:t xml:space="preserve">  Prezentul Act Adiţional s-a încheiat în 2 (două)  exemplare, câte unul pentru fiecare parte.</w:t>
      </w:r>
    </w:p>
    <w:p w14:paraId="1CE2FFD6" w14:textId="77777777" w:rsidR="005F50EB" w:rsidRPr="005F50EB" w:rsidRDefault="005F50EB" w:rsidP="005F50EB">
      <w:pPr>
        <w:ind w:left="-90" w:right="-30" w:firstLine="657"/>
        <w:jc w:val="both"/>
        <w:rPr>
          <w:lang w:val="ro-RO"/>
        </w:rPr>
      </w:pPr>
    </w:p>
    <w:p w14:paraId="4B7D63CC" w14:textId="77777777" w:rsidR="005F50EB" w:rsidRPr="005F50EB" w:rsidRDefault="005F50EB" w:rsidP="005F50EB">
      <w:pPr>
        <w:ind w:left="-90" w:right="-30"/>
        <w:jc w:val="both"/>
      </w:pPr>
    </w:p>
    <w:p w14:paraId="246A65A6" w14:textId="77777777" w:rsidR="005F50EB" w:rsidRPr="005F50EB" w:rsidRDefault="005F50EB" w:rsidP="005F50EB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5F50EB">
        <w:rPr>
          <w:b/>
        </w:rPr>
        <w:t xml:space="preserve">            ACHIZITOR, </w:t>
      </w:r>
      <w:r w:rsidRPr="005F50EB">
        <w:rPr>
          <w:b/>
        </w:rPr>
        <w:tab/>
      </w:r>
      <w:r w:rsidRPr="005F50EB">
        <w:rPr>
          <w:b/>
        </w:rPr>
        <w:tab/>
      </w:r>
      <w:r w:rsidRPr="005F50EB">
        <w:rPr>
          <w:b/>
        </w:rPr>
        <w:tab/>
        <w:t xml:space="preserve">                                               FURNIZOR,</w:t>
      </w:r>
    </w:p>
    <w:p w14:paraId="20CA514C" w14:textId="77777777" w:rsidR="005F50EB" w:rsidRPr="00600896" w:rsidRDefault="005F50EB" w:rsidP="005F50EB">
      <w:pPr>
        <w:jc w:val="both"/>
        <w:rPr>
          <w:b/>
          <w:lang w:val="fr-FR"/>
        </w:rPr>
      </w:pPr>
      <w:r w:rsidRPr="00600896">
        <w:rPr>
          <w:b/>
          <w:lang w:val="fr-FR"/>
        </w:rPr>
        <w:t xml:space="preserve">              ADMINISTRAŢIA DOMENIULUI </w:t>
      </w:r>
      <w:r w:rsidRPr="00600896">
        <w:rPr>
          <w:b/>
          <w:lang w:val="fr-FR"/>
        </w:rPr>
        <w:tab/>
      </w:r>
      <w:r w:rsidRPr="00600896">
        <w:rPr>
          <w:b/>
          <w:lang w:val="fr-FR"/>
        </w:rPr>
        <w:tab/>
        <w:t xml:space="preserve">            </w:t>
      </w:r>
      <w:r w:rsidRPr="00600896">
        <w:rPr>
          <w:b/>
          <w:bCs/>
        </w:rPr>
        <w:t>BELMAR PROD S.R.L.</w:t>
      </w:r>
    </w:p>
    <w:p w14:paraId="0C9D88BC" w14:textId="77777777" w:rsidR="005F50EB" w:rsidRPr="00600896" w:rsidRDefault="005F50EB" w:rsidP="00600896">
      <w:pPr>
        <w:jc w:val="both"/>
        <w:rPr>
          <w:lang w:val="pl-PL" w:eastAsia="pl-PL"/>
        </w:rPr>
      </w:pPr>
      <w:r w:rsidRPr="00600896">
        <w:rPr>
          <w:b/>
          <w:lang w:val="fr-FR"/>
        </w:rPr>
        <w:t xml:space="preserve">              PUBLIC SECTOR 2 BUCUREŞTI</w:t>
      </w:r>
    </w:p>
    <w:p w14:paraId="7B3AD8FC" w14:textId="1C6E390A" w:rsidR="005F50EB" w:rsidRPr="00600896" w:rsidRDefault="005F50EB" w:rsidP="00CB7EDC">
      <w:pPr>
        <w:tabs>
          <w:tab w:val="left" w:pos="426"/>
          <w:tab w:val="left" w:pos="993"/>
        </w:tabs>
        <w:jc w:val="both"/>
        <w:rPr>
          <w:bCs/>
        </w:rPr>
      </w:pPr>
      <w:r w:rsidRPr="00600896">
        <w:rPr>
          <w:b/>
          <w:lang w:val="pl-PL" w:eastAsia="pl-PL"/>
        </w:rPr>
        <w:t xml:space="preserve">              </w:t>
      </w:r>
    </w:p>
    <w:p w14:paraId="1BA342B8" w14:textId="77777777" w:rsidR="005F50EB" w:rsidRPr="005F50EB" w:rsidRDefault="005F50EB" w:rsidP="005F50EB">
      <w:pPr>
        <w:rPr>
          <w:bCs/>
          <w:color w:val="FF0000"/>
        </w:rPr>
      </w:pPr>
    </w:p>
    <w:p w14:paraId="61435A65" w14:textId="77777777" w:rsidR="005F50EB" w:rsidRPr="005F50EB" w:rsidRDefault="005F50EB" w:rsidP="005F50EB">
      <w:pPr>
        <w:rPr>
          <w:bCs/>
          <w:color w:val="FF0000"/>
        </w:rPr>
      </w:pPr>
      <w:r w:rsidRPr="005F50EB">
        <w:rPr>
          <w:bCs/>
          <w:color w:val="FF0000"/>
        </w:rPr>
        <w:t xml:space="preserve">                </w:t>
      </w:r>
    </w:p>
    <w:p w14:paraId="6FEFAE74" w14:textId="5A65768B" w:rsidR="005F50EB" w:rsidRDefault="005F50EB" w:rsidP="005F50EB">
      <w:pPr>
        <w:rPr>
          <w:bCs/>
          <w:color w:val="FF0000"/>
        </w:rPr>
      </w:pPr>
    </w:p>
    <w:p w14:paraId="01819003" w14:textId="627E6A93" w:rsidR="00600896" w:rsidRDefault="00600896" w:rsidP="005F50EB">
      <w:pPr>
        <w:rPr>
          <w:bCs/>
          <w:color w:val="FF0000"/>
        </w:rPr>
      </w:pPr>
    </w:p>
    <w:p w14:paraId="26CB7F0B" w14:textId="312D7F1F" w:rsidR="00600896" w:rsidRDefault="00600896" w:rsidP="005F50EB">
      <w:pPr>
        <w:rPr>
          <w:bCs/>
          <w:color w:val="FF0000"/>
        </w:rPr>
      </w:pPr>
    </w:p>
    <w:p w14:paraId="397289D3" w14:textId="7A1E3B04" w:rsidR="00CB7EDC" w:rsidRDefault="00CB7EDC" w:rsidP="005F50EB">
      <w:pPr>
        <w:rPr>
          <w:bCs/>
          <w:color w:val="FF0000"/>
        </w:rPr>
      </w:pPr>
    </w:p>
    <w:p w14:paraId="74CB00B6" w14:textId="2AE7347D" w:rsidR="00CB7EDC" w:rsidRDefault="00CB7EDC" w:rsidP="005F50EB">
      <w:pPr>
        <w:rPr>
          <w:bCs/>
          <w:color w:val="FF0000"/>
        </w:rPr>
      </w:pPr>
    </w:p>
    <w:p w14:paraId="02D56852" w14:textId="500FBB26" w:rsidR="00CB7EDC" w:rsidRDefault="00CB7EDC" w:rsidP="005F50EB">
      <w:pPr>
        <w:rPr>
          <w:bCs/>
          <w:color w:val="FF0000"/>
        </w:rPr>
      </w:pPr>
    </w:p>
    <w:p w14:paraId="068B84D7" w14:textId="3173E307" w:rsidR="00CB7EDC" w:rsidRDefault="00CB7EDC" w:rsidP="005F50EB">
      <w:pPr>
        <w:rPr>
          <w:bCs/>
          <w:color w:val="FF0000"/>
        </w:rPr>
      </w:pPr>
    </w:p>
    <w:p w14:paraId="45D962DA" w14:textId="3FB220D5" w:rsidR="00CB7EDC" w:rsidRDefault="00CB7EDC" w:rsidP="005F50EB">
      <w:pPr>
        <w:rPr>
          <w:bCs/>
          <w:color w:val="FF0000"/>
        </w:rPr>
      </w:pPr>
    </w:p>
    <w:p w14:paraId="2FA26AD7" w14:textId="04E97D52" w:rsidR="00CB7EDC" w:rsidRDefault="00CB7EDC" w:rsidP="005F50EB">
      <w:pPr>
        <w:rPr>
          <w:bCs/>
          <w:color w:val="FF0000"/>
        </w:rPr>
      </w:pPr>
    </w:p>
    <w:p w14:paraId="0C7963A5" w14:textId="27F074E7" w:rsidR="00CB7EDC" w:rsidRDefault="00CB7EDC" w:rsidP="005F50EB">
      <w:pPr>
        <w:rPr>
          <w:bCs/>
          <w:color w:val="FF0000"/>
        </w:rPr>
      </w:pPr>
    </w:p>
    <w:p w14:paraId="4EC19217" w14:textId="730E63D4" w:rsidR="00CB7EDC" w:rsidRDefault="00CB7EDC" w:rsidP="005F50EB">
      <w:pPr>
        <w:rPr>
          <w:bCs/>
          <w:color w:val="FF0000"/>
        </w:rPr>
      </w:pPr>
    </w:p>
    <w:p w14:paraId="0A18B64D" w14:textId="71166C3B" w:rsidR="00CB7EDC" w:rsidRDefault="00CB7EDC" w:rsidP="005F50EB">
      <w:pPr>
        <w:rPr>
          <w:bCs/>
          <w:color w:val="FF0000"/>
        </w:rPr>
      </w:pPr>
    </w:p>
    <w:p w14:paraId="0442FF7C" w14:textId="194FE8D4" w:rsidR="00CB7EDC" w:rsidRDefault="00CB7EDC" w:rsidP="005F50EB">
      <w:pPr>
        <w:rPr>
          <w:bCs/>
          <w:color w:val="FF0000"/>
        </w:rPr>
      </w:pPr>
    </w:p>
    <w:p w14:paraId="29A3CA02" w14:textId="0B898306" w:rsidR="00CB7EDC" w:rsidRDefault="00CB7EDC" w:rsidP="005F50EB">
      <w:pPr>
        <w:rPr>
          <w:bCs/>
          <w:color w:val="FF0000"/>
        </w:rPr>
      </w:pPr>
    </w:p>
    <w:p w14:paraId="35743DEB" w14:textId="477837D0" w:rsidR="00CB7EDC" w:rsidRDefault="00CB7EDC" w:rsidP="005F50EB">
      <w:pPr>
        <w:rPr>
          <w:bCs/>
          <w:color w:val="FF0000"/>
        </w:rPr>
      </w:pPr>
    </w:p>
    <w:p w14:paraId="6A01FF6D" w14:textId="69B0E2C5" w:rsidR="00CB7EDC" w:rsidRDefault="00CB7EDC" w:rsidP="005F50EB">
      <w:pPr>
        <w:rPr>
          <w:bCs/>
          <w:color w:val="FF0000"/>
        </w:rPr>
      </w:pPr>
    </w:p>
    <w:p w14:paraId="41F8882B" w14:textId="768CA2F9" w:rsidR="00CB7EDC" w:rsidRDefault="00CB7EDC" w:rsidP="005F50EB">
      <w:pPr>
        <w:rPr>
          <w:bCs/>
          <w:color w:val="FF0000"/>
        </w:rPr>
      </w:pPr>
    </w:p>
    <w:p w14:paraId="0C5523FF" w14:textId="395292BA" w:rsidR="00CB7EDC" w:rsidRDefault="00CB7EDC" w:rsidP="005F50EB">
      <w:pPr>
        <w:rPr>
          <w:bCs/>
          <w:color w:val="FF0000"/>
        </w:rPr>
      </w:pPr>
    </w:p>
    <w:p w14:paraId="2FD3C00A" w14:textId="697B0AA2" w:rsidR="00CB7EDC" w:rsidRDefault="00CB7EDC" w:rsidP="005F50EB">
      <w:pPr>
        <w:rPr>
          <w:bCs/>
          <w:color w:val="FF0000"/>
        </w:rPr>
      </w:pPr>
    </w:p>
    <w:p w14:paraId="3053E23D" w14:textId="1D1AFB87" w:rsidR="00CB7EDC" w:rsidRDefault="00CB7EDC" w:rsidP="005F50EB">
      <w:pPr>
        <w:rPr>
          <w:bCs/>
          <w:color w:val="FF0000"/>
        </w:rPr>
      </w:pPr>
    </w:p>
    <w:p w14:paraId="2F303AD1" w14:textId="684D366B" w:rsidR="00CB7EDC" w:rsidRDefault="00CB7EDC" w:rsidP="005F50EB">
      <w:pPr>
        <w:rPr>
          <w:bCs/>
          <w:color w:val="FF0000"/>
        </w:rPr>
      </w:pPr>
    </w:p>
    <w:p w14:paraId="752DA68C" w14:textId="735B367A" w:rsidR="00CB7EDC" w:rsidRDefault="00CB7EDC" w:rsidP="005F50EB">
      <w:pPr>
        <w:rPr>
          <w:bCs/>
          <w:color w:val="FF0000"/>
        </w:rPr>
      </w:pPr>
    </w:p>
    <w:p w14:paraId="0D45DCA3" w14:textId="4C2E057F" w:rsidR="00CB7EDC" w:rsidRDefault="00CB7EDC" w:rsidP="005F50EB">
      <w:pPr>
        <w:rPr>
          <w:bCs/>
          <w:color w:val="FF0000"/>
        </w:rPr>
      </w:pPr>
    </w:p>
    <w:p w14:paraId="1C95C064" w14:textId="38027B58" w:rsidR="00CB7EDC" w:rsidRDefault="00CB7EDC" w:rsidP="005F50EB">
      <w:pPr>
        <w:rPr>
          <w:bCs/>
          <w:color w:val="FF0000"/>
        </w:rPr>
      </w:pPr>
    </w:p>
    <w:p w14:paraId="5242AF97" w14:textId="63571EC7" w:rsidR="00CB7EDC" w:rsidRDefault="00CB7EDC" w:rsidP="005F50EB">
      <w:pPr>
        <w:rPr>
          <w:bCs/>
          <w:color w:val="FF0000"/>
        </w:rPr>
      </w:pPr>
    </w:p>
    <w:p w14:paraId="204499DA" w14:textId="02CF06B5" w:rsidR="00CB7EDC" w:rsidRDefault="00CB7EDC" w:rsidP="005F50EB">
      <w:pPr>
        <w:rPr>
          <w:bCs/>
          <w:color w:val="FF0000"/>
        </w:rPr>
      </w:pPr>
    </w:p>
    <w:p w14:paraId="5B40FE4E" w14:textId="6768EB26" w:rsidR="00CB7EDC" w:rsidRDefault="00CB7EDC" w:rsidP="005F50EB">
      <w:pPr>
        <w:rPr>
          <w:bCs/>
          <w:color w:val="FF0000"/>
        </w:rPr>
      </w:pPr>
    </w:p>
    <w:p w14:paraId="3F120877" w14:textId="31DB9A25" w:rsidR="00CB7EDC" w:rsidRDefault="00CB7EDC" w:rsidP="005F50EB">
      <w:pPr>
        <w:rPr>
          <w:bCs/>
          <w:color w:val="FF0000"/>
        </w:rPr>
      </w:pPr>
    </w:p>
    <w:p w14:paraId="50B539E8" w14:textId="537B6986" w:rsidR="00CB7EDC" w:rsidRDefault="00CB7EDC" w:rsidP="005F50EB">
      <w:pPr>
        <w:rPr>
          <w:bCs/>
          <w:color w:val="FF0000"/>
        </w:rPr>
      </w:pPr>
    </w:p>
    <w:p w14:paraId="408C1744" w14:textId="59656085" w:rsidR="00CB7EDC" w:rsidRDefault="00CB7EDC" w:rsidP="005F50EB">
      <w:pPr>
        <w:rPr>
          <w:bCs/>
          <w:color w:val="FF0000"/>
        </w:rPr>
      </w:pPr>
    </w:p>
    <w:p w14:paraId="2134BFD6" w14:textId="7FB02F55" w:rsidR="00CB7EDC" w:rsidRDefault="00CB7EDC" w:rsidP="005F50EB">
      <w:pPr>
        <w:rPr>
          <w:bCs/>
          <w:color w:val="FF0000"/>
        </w:rPr>
      </w:pPr>
    </w:p>
    <w:p w14:paraId="2514D1BB" w14:textId="2ABEC488" w:rsidR="00CB7EDC" w:rsidRDefault="00CB7EDC" w:rsidP="005F50EB">
      <w:pPr>
        <w:rPr>
          <w:bCs/>
          <w:color w:val="FF0000"/>
        </w:rPr>
      </w:pPr>
    </w:p>
    <w:p w14:paraId="738667D3" w14:textId="064A025E" w:rsidR="00CB7EDC" w:rsidRDefault="00CB7EDC" w:rsidP="005F50EB">
      <w:pPr>
        <w:rPr>
          <w:bCs/>
          <w:color w:val="FF0000"/>
        </w:rPr>
      </w:pPr>
    </w:p>
    <w:p w14:paraId="6049753C" w14:textId="7D237BA0" w:rsidR="00CB7EDC" w:rsidRDefault="00CB7EDC" w:rsidP="005F50EB">
      <w:pPr>
        <w:rPr>
          <w:bCs/>
          <w:color w:val="FF0000"/>
        </w:rPr>
      </w:pPr>
    </w:p>
    <w:p w14:paraId="554A9A7E" w14:textId="2A15A6DF" w:rsidR="00CB7EDC" w:rsidRDefault="00CB7EDC" w:rsidP="005F50EB">
      <w:pPr>
        <w:rPr>
          <w:bCs/>
          <w:color w:val="FF0000"/>
        </w:rPr>
      </w:pPr>
    </w:p>
    <w:p w14:paraId="1BAF7D59" w14:textId="36688BFC" w:rsidR="00CB7EDC" w:rsidRDefault="00CB7EDC" w:rsidP="005F50EB">
      <w:pPr>
        <w:rPr>
          <w:bCs/>
          <w:color w:val="FF0000"/>
        </w:rPr>
      </w:pPr>
    </w:p>
    <w:p w14:paraId="63CF156A" w14:textId="1A757FAB" w:rsidR="00CB7EDC" w:rsidRDefault="00CB7EDC" w:rsidP="005F50EB">
      <w:pPr>
        <w:rPr>
          <w:bCs/>
          <w:color w:val="FF0000"/>
        </w:rPr>
      </w:pPr>
    </w:p>
    <w:p w14:paraId="28AF75C6" w14:textId="6E45FEAD" w:rsidR="00CB7EDC" w:rsidRDefault="00CB7EDC" w:rsidP="005F50EB">
      <w:pPr>
        <w:rPr>
          <w:bCs/>
          <w:color w:val="FF0000"/>
        </w:rPr>
      </w:pPr>
    </w:p>
    <w:p w14:paraId="0E481335" w14:textId="7E15A281" w:rsidR="00CB7EDC" w:rsidRDefault="00CB7EDC" w:rsidP="005F50EB">
      <w:pPr>
        <w:rPr>
          <w:bCs/>
          <w:color w:val="FF0000"/>
        </w:rPr>
      </w:pPr>
    </w:p>
    <w:p w14:paraId="1F082F4B" w14:textId="180B109D" w:rsidR="00CB7EDC" w:rsidRDefault="00CB7EDC" w:rsidP="005F50EB">
      <w:pPr>
        <w:rPr>
          <w:bCs/>
          <w:color w:val="FF0000"/>
        </w:rPr>
      </w:pPr>
    </w:p>
    <w:p w14:paraId="7B890BA2" w14:textId="53903352" w:rsidR="00CB7EDC" w:rsidRDefault="00CB7EDC" w:rsidP="005F50EB">
      <w:pPr>
        <w:rPr>
          <w:bCs/>
          <w:color w:val="FF0000"/>
        </w:rPr>
      </w:pPr>
    </w:p>
    <w:p w14:paraId="5E0DB92A" w14:textId="5599395C" w:rsidR="00CB7EDC" w:rsidRDefault="00CB7EDC" w:rsidP="005F50EB">
      <w:pPr>
        <w:rPr>
          <w:bCs/>
          <w:color w:val="FF0000"/>
        </w:rPr>
      </w:pPr>
    </w:p>
    <w:p w14:paraId="723A5350" w14:textId="429B1C8C" w:rsidR="002B31BD" w:rsidRDefault="002B31BD" w:rsidP="005F50EB">
      <w:pPr>
        <w:rPr>
          <w:bCs/>
          <w:color w:val="FF0000"/>
        </w:rPr>
      </w:pPr>
    </w:p>
    <w:p w14:paraId="53A303B2" w14:textId="77777777" w:rsidR="002B31BD" w:rsidRDefault="002B31BD" w:rsidP="005F50EB">
      <w:pPr>
        <w:rPr>
          <w:bCs/>
          <w:color w:val="FF0000"/>
        </w:rPr>
      </w:pPr>
    </w:p>
    <w:p w14:paraId="4A03A113" w14:textId="77777777" w:rsidR="00CB7EDC" w:rsidRDefault="00CB7EDC" w:rsidP="005F50EB">
      <w:pPr>
        <w:rPr>
          <w:bCs/>
          <w:color w:val="FF0000"/>
        </w:rPr>
      </w:pPr>
    </w:p>
    <w:tbl>
      <w:tblPr>
        <w:tblW w:w="11131" w:type="dxa"/>
        <w:tblLook w:val="04A0" w:firstRow="1" w:lastRow="0" w:firstColumn="1" w:lastColumn="0" w:noHBand="0" w:noVBand="1"/>
      </w:tblPr>
      <w:tblGrid>
        <w:gridCol w:w="11131"/>
      </w:tblGrid>
      <w:tr w:rsidR="004D7A11" w:rsidRPr="004D7A11" w14:paraId="56CF51A4" w14:textId="77777777" w:rsidTr="004D7A11">
        <w:tc>
          <w:tcPr>
            <w:tcW w:w="11131" w:type="dxa"/>
            <w:shd w:val="clear" w:color="auto" w:fill="auto"/>
          </w:tcPr>
          <w:tbl>
            <w:tblPr>
              <w:tblW w:w="10915" w:type="dxa"/>
              <w:tblLook w:val="04A0" w:firstRow="1" w:lastRow="0" w:firstColumn="1" w:lastColumn="0" w:noHBand="0" w:noVBand="1"/>
            </w:tblPr>
            <w:tblGrid>
              <w:gridCol w:w="5812"/>
              <w:gridCol w:w="5103"/>
            </w:tblGrid>
            <w:tr w:rsidR="004D7A11" w:rsidRPr="004D7A11" w14:paraId="6B4C9EB1" w14:textId="77777777" w:rsidTr="007D21D0">
              <w:tc>
                <w:tcPr>
                  <w:tcW w:w="5812" w:type="dxa"/>
                  <w:shd w:val="clear" w:color="auto" w:fill="auto"/>
                </w:tcPr>
                <w:p w14:paraId="76D0D76E" w14:textId="77777777" w:rsidR="004D7A11" w:rsidRPr="004D7A11" w:rsidRDefault="004D7A11" w:rsidP="004D7A11">
                  <w:pPr>
                    <w:widowControl w:val="0"/>
                    <w:suppressAutoHyphens/>
                    <w:ind w:right="-3368"/>
                    <w:rPr>
                      <w:rFonts w:eastAsia="Andale Sans UI"/>
                      <w:iCs/>
                      <w:color w:val="FF0000"/>
                      <w:kern w:val="1"/>
                      <w:lang w:val="ro-RO" w:eastAsia="ro-RO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44E59F68" w14:textId="77777777" w:rsidR="004D7A11" w:rsidRPr="004D7A11" w:rsidRDefault="004D7A11" w:rsidP="004D7A11">
                  <w:pPr>
                    <w:widowControl w:val="0"/>
                    <w:suppressAutoHyphens/>
                    <w:rPr>
                      <w:rFonts w:eastAsia="Andale Sans UI"/>
                      <w:iCs/>
                      <w:color w:val="FF0000"/>
                      <w:kern w:val="1"/>
                      <w:sz w:val="16"/>
                      <w:szCs w:val="16"/>
                      <w:lang w:val="ro-RO" w:eastAsia="ro-RO"/>
                    </w:rPr>
                  </w:pPr>
                </w:p>
                <w:p w14:paraId="382129C8" w14:textId="77777777" w:rsidR="004D7A11" w:rsidRPr="004D7A11" w:rsidRDefault="004D7A11" w:rsidP="004D7A11">
                  <w:pPr>
                    <w:widowControl w:val="0"/>
                    <w:suppressAutoHyphens/>
                    <w:rPr>
                      <w:rFonts w:eastAsia="Andale Sans UI"/>
                      <w:iCs/>
                      <w:color w:val="FF0000"/>
                      <w:kern w:val="1"/>
                      <w:lang w:val="nl-NL" w:eastAsia="ro-RO"/>
                    </w:rPr>
                  </w:pPr>
                </w:p>
              </w:tc>
            </w:tr>
            <w:tr w:rsidR="004D7A11" w:rsidRPr="004D7A11" w14:paraId="4C0C35E9" w14:textId="77777777" w:rsidTr="007D21D0">
              <w:tc>
                <w:tcPr>
                  <w:tcW w:w="5812" w:type="dxa"/>
                  <w:shd w:val="clear" w:color="auto" w:fill="auto"/>
                </w:tcPr>
                <w:p w14:paraId="7570DF9D" w14:textId="77777777" w:rsidR="004D7A11" w:rsidRPr="00600896" w:rsidRDefault="004D7A11" w:rsidP="00600896">
                  <w:pPr>
                    <w:widowControl w:val="0"/>
                    <w:suppressAutoHyphens/>
                    <w:ind w:right="-3368"/>
                    <w:jc w:val="center"/>
                    <w:rPr>
                      <w:rFonts w:eastAsia="Andale Sans UI"/>
                      <w:b/>
                      <w:bCs/>
                      <w:iCs/>
                      <w:color w:val="FF0000"/>
                      <w:kern w:val="1"/>
                      <w:lang w:val="ro-RO" w:eastAsia="ro-RO"/>
                    </w:rPr>
                  </w:pPr>
                  <w:r w:rsidRPr="00600896">
                    <w:rPr>
                      <w:rFonts w:eastAsia="Andale Sans UI"/>
                      <w:b/>
                      <w:bCs/>
                      <w:iCs/>
                      <w:kern w:val="1"/>
                      <w:lang w:val="ro-RO" w:eastAsia="ro-RO"/>
                    </w:rPr>
                    <w:lastRenderedPageBreak/>
                    <w:t>ANEXA NR.1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14:paraId="063F78DC" w14:textId="77777777" w:rsidR="004D7A11" w:rsidRPr="004D7A11" w:rsidRDefault="004D7A11" w:rsidP="004D7A11">
                  <w:pPr>
                    <w:widowControl w:val="0"/>
                    <w:suppressAutoHyphens/>
                    <w:rPr>
                      <w:rFonts w:eastAsia="Andale Sans UI"/>
                      <w:iCs/>
                      <w:color w:val="FF0000"/>
                      <w:kern w:val="1"/>
                      <w:sz w:val="16"/>
                      <w:szCs w:val="16"/>
                      <w:lang w:val="ro-RO" w:eastAsia="ro-RO"/>
                    </w:rPr>
                  </w:pPr>
                </w:p>
              </w:tc>
            </w:tr>
          </w:tbl>
          <w:p w14:paraId="0B7D0902" w14:textId="77777777" w:rsidR="004D7A11" w:rsidRPr="004D7A11" w:rsidRDefault="004D7A11" w:rsidP="004D7A11">
            <w:pPr>
              <w:widowControl w:val="0"/>
              <w:suppressAutoHyphens/>
              <w:rPr>
                <w:rFonts w:eastAsia="Andale Sans UI"/>
                <w:iCs/>
                <w:color w:val="FF0000"/>
                <w:kern w:val="1"/>
                <w:sz w:val="22"/>
                <w:szCs w:val="22"/>
                <w:lang w:val="ro-RO" w:eastAsia="ro-RO"/>
              </w:rPr>
            </w:pPr>
          </w:p>
        </w:tc>
      </w:tr>
    </w:tbl>
    <w:p w14:paraId="6A7BD818" w14:textId="77777777" w:rsidR="004D7A11" w:rsidRPr="004D7A11" w:rsidRDefault="004D7A11" w:rsidP="004D7A11">
      <w:pPr>
        <w:jc w:val="center"/>
        <w:rPr>
          <w:b/>
          <w:kern w:val="28"/>
          <w:lang w:val="fr-FR" w:eastAsia="ro-RO"/>
        </w:rPr>
      </w:pPr>
      <w:r w:rsidRPr="004D7A11">
        <w:rPr>
          <w:b/>
          <w:kern w:val="28"/>
          <w:lang w:val="fr-FR" w:eastAsia="ro-RO"/>
        </w:rPr>
        <w:lastRenderedPageBreak/>
        <w:t>Lista cu produse , cantitati , preturi unitare si valori</w:t>
      </w:r>
    </w:p>
    <w:p w14:paraId="2C1DF08E" w14:textId="77777777" w:rsidR="004D7A11" w:rsidRPr="004D7A11" w:rsidRDefault="004D7A11" w:rsidP="004D7A11">
      <w:pPr>
        <w:widowControl w:val="0"/>
        <w:contextualSpacing/>
        <w:jc w:val="center"/>
        <w:rPr>
          <w:b/>
        </w:rPr>
      </w:pPr>
      <w:r w:rsidRPr="004D7A11">
        <w:rPr>
          <w:b/>
        </w:rPr>
        <w:t xml:space="preserve">LOT 1 – Furnizare cu montaj inclus panouri de gard din lemn, </w:t>
      </w:r>
    </w:p>
    <w:p w14:paraId="13A23747" w14:textId="77777777" w:rsidR="004D7A11" w:rsidRPr="004D7A11" w:rsidRDefault="004D7A11" w:rsidP="004D7A11">
      <w:pPr>
        <w:widowControl w:val="0"/>
        <w:contextualSpacing/>
        <w:jc w:val="center"/>
      </w:pPr>
      <w:r w:rsidRPr="004D7A11">
        <w:rPr>
          <w:bCs/>
          <w:noProof/>
          <w:lang w:val="ro-RO"/>
        </w:rPr>
        <w:t>Cod CPV:</w:t>
      </w:r>
      <w:r w:rsidRPr="004D7A11">
        <w:rPr>
          <w:b/>
          <w:noProof/>
          <w:lang w:val="ro-RO"/>
        </w:rPr>
        <w:t xml:space="preserve"> </w:t>
      </w:r>
      <w:r w:rsidRPr="004D7A11">
        <w:t>44231000-8/Panouri prefabricate pentru garduri</w:t>
      </w:r>
    </w:p>
    <w:p w14:paraId="64BD217C" w14:textId="77777777" w:rsidR="007C26E8" w:rsidRPr="007C26E8" w:rsidRDefault="007C26E8" w:rsidP="007C26E8">
      <w:pPr>
        <w:widowControl w:val="0"/>
        <w:ind w:left="740"/>
        <w:contextualSpacing/>
        <w:jc w:val="center"/>
        <w:rPr>
          <w:sz w:val="28"/>
          <w:szCs w:val="28"/>
        </w:rPr>
      </w:pPr>
    </w:p>
    <w:tbl>
      <w:tblPr>
        <w:tblStyle w:val="TableGrid1"/>
        <w:tblpPr w:leftFromText="180" w:rightFromText="180" w:vertAnchor="text" w:tblpX="347" w:tblpY="1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708"/>
        <w:gridCol w:w="1848"/>
        <w:gridCol w:w="1838"/>
        <w:gridCol w:w="1701"/>
      </w:tblGrid>
      <w:tr w:rsidR="007C26E8" w:rsidRPr="007C26E8" w14:paraId="5703CC55" w14:textId="77777777" w:rsidTr="00DD540C">
        <w:trPr>
          <w:trHeight w:val="280"/>
        </w:trPr>
        <w:tc>
          <w:tcPr>
            <w:tcW w:w="675" w:type="dxa"/>
            <w:vAlign w:val="center"/>
            <w:hideMark/>
          </w:tcPr>
          <w:p w14:paraId="46BA8AAE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581" w:type="dxa"/>
            <w:vAlign w:val="center"/>
            <w:hideMark/>
          </w:tcPr>
          <w:p w14:paraId="7D671FFB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Denumire produs</w:t>
            </w:r>
          </w:p>
        </w:tc>
        <w:tc>
          <w:tcPr>
            <w:tcW w:w="708" w:type="dxa"/>
            <w:vAlign w:val="center"/>
            <w:hideMark/>
          </w:tcPr>
          <w:p w14:paraId="7842DA2A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U.M</w:t>
            </w:r>
          </w:p>
        </w:tc>
        <w:tc>
          <w:tcPr>
            <w:tcW w:w="1848" w:type="dxa"/>
          </w:tcPr>
          <w:p w14:paraId="37B8725F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1838" w:type="dxa"/>
            <w:vAlign w:val="center"/>
          </w:tcPr>
          <w:p w14:paraId="3A087CC1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Pret unitar lei/buc</w:t>
            </w:r>
          </w:p>
          <w:p w14:paraId="72A6D492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(fara TVA)</w:t>
            </w:r>
          </w:p>
        </w:tc>
        <w:tc>
          <w:tcPr>
            <w:tcW w:w="1701" w:type="dxa"/>
            <w:vAlign w:val="center"/>
            <w:hideMark/>
          </w:tcPr>
          <w:p w14:paraId="0535EACA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  <w:t>Valoare</w:t>
            </w:r>
          </w:p>
          <w:p w14:paraId="007D03B4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  <w:t>(lei fara TVA)</w:t>
            </w:r>
          </w:p>
        </w:tc>
      </w:tr>
      <w:tr w:rsidR="007C26E8" w:rsidRPr="007C26E8" w14:paraId="0ABA119E" w14:textId="77777777" w:rsidTr="00DD540C">
        <w:trPr>
          <w:trHeight w:val="93"/>
        </w:trPr>
        <w:tc>
          <w:tcPr>
            <w:tcW w:w="675" w:type="dxa"/>
            <w:vAlign w:val="center"/>
            <w:hideMark/>
          </w:tcPr>
          <w:p w14:paraId="47C2BEB5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581" w:type="dxa"/>
            <w:hideMark/>
          </w:tcPr>
          <w:p w14:paraId="151B054A" w14:textId="77777777" w:rsidR="007C26E8" w:rsidRPr="007C26E8" w:rsidRDefault="007C26E8" w:rsidP="007C26E8">
            <w:pPr>
              <w:jc w:val="both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 xml:space="preserve"> Gard din  lemn </w:t>
            </w:r>
            <w:r w:rsidRPr="007C26E8">
              <w:rPr>
                <w:rFonts w:ascii="Times New Roman" w:hAnsi="Times New Roman"/>
                <w:bCs/>
                <w:kern w:val="28"/>
                <w:sz w:val="20"/>
                <w:szCs w:val="20"/>
                <w:lang w:eastAsia="ro-RO"/>
              </w:rPr>
              <w:t xml:space="preserve"> cu h=1,00 m</w:t>
            </w:r>
          </w:p>
        </w:tc>
        <w:tc>
          <w:tcPr>
            <w:tcW w:w="708" w:type="dxa"/>
            <w:vAlign w:val="center"/>
            <w:hideMark/>
          </w:tcPr>
          <w:p w14:paraId="48A6B210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ml</w:t>
            </w:r>
          </w:p>
        </w:tc>
        <w:tc>
          <w:tcPr>
            <w:tcW w:w="1848" w:type="dxa"/>
          </w:tcPr>
          <w:p w14:paraId="3E09E2E9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600</w:t>
            </w:r>
          </w:p>
        </w:tc>
        <w:tc>
          <w:tcPr>
            <w:tcW w:w="1838" w:type="dxa"/>
            <w:vAlign w:val="center"/>
          </w:tcPr>
          <w:p w14:paraId="1C52C8FB" w14:textId="36CBB433" w:rsidR="007C26E8" w:rsidRPr="007C26E8" w:rsidRDefault="00EB4CA0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276,94</w:t>
            </w:r>
          </w:p>
        </w:tc>
        <w:tc>
          <w:tcPr>
            <w:tcW w:w="1701" w:type="dxa"/>
            <w:vAlign w:val="center"/>
          </w:tcPr>
          <w:p w14:paraId="2EF511D6" w14:textId="5E2C1401" w:rsidR="007C26E8" w:rsidRPr="007C26E8" w:rsidRDefault="004447C5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166.</w:t>
            </w:r>
            <w:r w:rsidR="00600896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164</w:t>
            </w:r>
            <w:r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,00</w:t>
            </w:r>
          </w:p>
        </w:tc>
      </w:tr>
      <w:tr w:rsidR="007C26E8" w:rsidRPr="007C26E8" w14:paraId="68252E8F" w14:textId="77777777" w:rsidTr="00DD540C">
        <w:trPr>
          <w:trHeight w:val="83"/>
        </w:trPr>
        <w:tc>
          <w:tcPr>
            <w:tcW w:w="675" w:type="dxa"/>
            <w:vAlign w:val="center"/>
          </w:tcPr>
          <w:p w14:paraId="1F4289D5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</w:p>
        </w:tc>
        <w:tc>
          <w:tcPr>
            <w:tcW w:w="2581" w:type="dxa"/>
          </w:tcPr>
          <w:p w14:paraId="56AE6308" w14:textId="77777777" w:rsidR="007C26E8" w:rsidRPr="007C26E8" w:rsidRDefault="007C26E8" w:rsidP="007C26E8">
            <w:pPr>
              <w:jc w:val="both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7C26E8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VALOARE TOTALA</w:t>
            </w:r>
          </w:p>
        </w:tc>
        <w:tc>
          <w:tcPr>
            <w:tcW w:w="708" w:type="dxa"/>
            <w:vAlign w:val="center"/>
          </w:tcPr>
          <w:p w14:paraId="7B19FBA6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</w:p>
        </w:tc>
        <w:tc>
          <w:tcPr>
            <w:tcW w:w="1848" w:type="dxa"/>
          </w:tcPr>
          <w:p w14:paraId="2ED81607" w14:textId="77777777" w:rsidR="007C26E8" w:rsidRPr="007C26E8" w:rsidRDefault="007C26E8" w:rsidP="007C26E8">
            <w:pPr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</w:p>
        </w:tc>
        <w:tc>
          <w:tcPr>
            <w:tcW w:w="1838" w:type="dxa"/>
            <w:vAlign w:val="center"/>
          </w:tcPr>
          <w:p w14:paraId="32D1D4CC" w14:textId="77777777" w:rsidR="007C26E8" w:rsidRPr="007C26E8" w:rsidRDefault="007C26E8" w:rsidP="007C26E8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vAlign w:val="center"/>
          </w:tcPr>
          <w:p w14:paraId="36DD702D" w14:textId="382C56CB" w:rsidR="007C26E8" w:rsidRPr="007C26E8" w:rsidRDefault="004447C5" w:rsidP="004447C5">
            <w:pPr>
              <w:jc w:val="center"/>
              <w:rPr>
                <w:rFonts w:ascii="Times New Roman" w:hAnsi="Times New Roman"/>
                <w:b/>
                <w:bCs/>
                <w:noProof/>
                <w:kern w:val="28"/>
                <w:sz w:val="20"/>
                <w:szCs w:val="20"/>
                <w:lang w:eastAsia="ro-RO"/>
              </w:rPr>
            </w:pPr>
            <w:r w:rsidRPr="004447C5">
              <w:rPr>
                <w:rFonts w:ascii="Times New Roman" w:hAnsi="Times New Roman"/>
                <w:b/>
                <w:bCs/>
                <w:noProof/>
                <w:kern w:val="28"/>
                <w:sz w:val="20"/>
                <w:szCs w:val="20"/>
                <w:lang w:eastAsia="ro-RO"/>
              </w:rPr>
              <w:t>166.</w:t>
            </w:r>
            <w:r w:rsidR="00600896">
              <w:rPr>
                <w:rFonts w:ascii="Times New Roman" w:hAnsi="Times New Roman"/>
                <w:b/>
                <w:bCs/>
                <w:noProof/>
                <w:kern w:val="28"/>
                <w:sz w:val="20"/>
                <w:szCs w:val="20"/>
                <w:lang w:eastAsia="ro-RO"/>
              </w:rPr>
              <w:t>164</w:t>
            </w:r>
            <w:r w:rsidRPr="004447C5">
              <w:rPr>
                <w:rFonts w:ascii="Times New Roman" w:hAnsi="Times New Roman"/>
                <w:b/>
                <w:bCs/>
                <w:noProof/>
                <w:kern w:val="28"/>
                <w:sz w:val="20"/>
                <w:szCs w:val="20"/>
                <w:lang w:eastAsia="ro-RO"/>
              </w:rPr>
              <w:t>,00</w:t>
            </w:r>
          </w:p>
        </w:tc>
      </w:tr>
    </w:tbl>
    <w:p w14:paraId="75781756" w14:textId="77777777" w:rsidR="007C26E8" w:rsidRPr="007C26E8" w:rsidRDefault="007C26E8" w:rsidP="007C26E8">
      <w:pPr>
        <w:rPr>
          <w:b/>
          <w:kern w:val="28"/>
          <w:lang w:val="fr-FR" w:eastAsia="ro-RO"/>
        </w:rPr>
      </w:pPr>
    </w:p>
    <w:p w14:paraId="1B2433F5" w14:textId="6D9D21AA" w:rsidR="007C26E8" w:rsidRPr="007C26E8" w:rsidRDefault="007C26E8" w:rsidP="007C26E8">
      <w:pPr>
        <w:rPr>
          <w:b/>
          <w:kern w:val="28"/>
          <w:sz w:val="22"/>
          <w:szCs w:val="22"/>
          <w:lang w:val="fr-FR" w:eastAsia="ro-RO"/>
        </w:rPr>
      </w:pPr>
      <w:r w:rsidRPr="007C26E8">
        <w:rPr>
          <w:b/>
          <w:kern w:val="28"/>
          <w:lang w:val="fr-FR" w:eastAsia="ro-RO"/>
        </w:rPr>
        <w:t xml:space="preserve">        </w:t>
      </w:r>
      <w:r w:rsidRPr="007C26E8">
        <w:rPr>
          <w:b/>
          <w:kern w:val="28"/>
          <w:sz w:val="22"/>
          <w:szCs w:val="22"/>
          <w:lang w:val="fr-FR" w:eastAsia="ro-RO"/>
        </w:rPr>
        <w:tab/>
      </w:r>
      <w:r w:rsidRPr="007C26E8">
        <w:rPr>
          <w:b/>
          <w:noProof/>
          <w:kern w:val="28"/>
          <w:sz w:val="22"/>
          <w:szCs w:val="22"/>
          <w:lang w:val="ro-RO" w:eastAsia="ro-RO"/>
        </w:rPr>
        <w:t xml:space="preserve">VALOARE TOTALA FARA TVA :           </w:t>
      </w:r>
      <w:r w:rsidR="004447C5" w:rsidRPr="001160E6">
        <w:rPr>
          <w:b/>
          <w:bCs/>
          <w:noProof/>
          <w:kern w:val="28"/>
          <w:sz w:val="22"/>
          <w:szCs w:val="22"/>
          <w:lang w:val="ro-RO" w:eastAsia="ro-RO"/>
        </w:rPr>
        <w:t>166.</w:t>
      </w:r>
      <w:r w:rsidR="00806F42">
        <w:rPr>
          <w:b/>
          <w:bCs/>
          <w:noProof/>
          <w:kern w:val="28"/>
          <w:sz w:val="22"/>
          <w:szCs w:val="22"/>
          <w:lang w:val="ro-RO" w:eastAsia="ro-RO"/>
        </w:rPr>
        <w:t>164</w:t>
      </w:r>
      <w:r w:rsidR="004447C5" w:rsidRPr="001160E6">
        <w:rPr>
          <w:b/>
          <w:bCs/>
          <w:noProof/>
          <w:kern w:val="28"/>
          <w:sz w:val="22"/>
          <w:szCs w:val="22"/>
          <w:lang w:val="ro-RO" w:eastAsia="ro-RO"/>
        </w:rPr>
        <w:t>,00</w:t>
      </w:r>
      <w:r w:rsidRPr="007C26E8">
        <w:rPr>
          <w:b/>
          <w:bCs/>
          <w:noProof/>
          <w:kern w:val="28"/>
          <w:sz w:val="22"/>
          <w:szCs w:val="22"/>
          <w:lang w:val="ro-RO" w:eastAsia="ro-RO"/>
        </w:rPr>
        <w:t xml:space="preserve"> </w:t>
      </w:r>
      <w:r w:rsidRPr="007C26E8">
        <w:rPr>
          <w:b/>
          <w:noProof/>
          <w:kern w:val="28"/>
          <w:sz w:val="22"/>
          <w:szCs w:val="22"/>
          <w:lang w:val="ro-RO" w:eastAsia="ro-RO"/>
        </w:rPr>
        <w:t>lei</w:t>
      </w:r>
      <w:r w:rsidRPr="007C26E8">
        <w:rPr>
          <w:b/>
          <w:kern w:val="28"/>
          <w:sz w:val="22"/>
          <w:szCs w:val="22"/>
          <w:lang w:val="fr-FR" w:eastAsia="ro-RO"/>
        </w:rPr>
        <w:t xml:space="preserve">   </w:t>
      </w:r>
    </w:p>
    <w:p w14:paraId="56E9FF44" w14:textId="33E363C7" w:rsidR="007C26E8" w:rsidRPr="007C26E8" w:rsidRDefault="007C26E8" w:rsidP="007C26E8">
      <w:pPr>
        <w:rPr>
          <w:b/>
          <w:kern w:val="28"/>
          <w:sz w:val="22"/>
          <w:szCs w:val="22"/>
          <w:lang w:val="fr-FR" w:eastAsia="ro-RO"/>
        </w:rPr>
      </w:pPr>
      <w:r w:rsidRPr="007C26E8">
        <w:rPr>
          <w:b/>
          <w:kern w:val="28"/>
          <w:sz w:val="22"/>
          <w:szCs w:val="22"/>
          <w:lang w:val="fr-FR" w:eastAsia="ro-RO"/>
        </w:rPr>
        <w:t xml:space="preserve">        </w:t>
      </w:r>
      <w:r w:rsidRPr="007C26E8">
        <w:rPr>
          <w:b/>
          <w:kern w:val="28"/>
          <w:sz w:val="22"/>
          <w:szCs w:val="22"/>
          <w:lang w:val="fr-FR" w:eastAsia="ro-RO"/>
        </w:rPr>
        <w:tab/>
        <w:t xml:space="preserve">VALOARE TVA  19% :                                 </w:t>
      </w:r>
      <w:r w:rsidR="004447C5" w:rsidRPr="001160E6">
        <w:rPr>
          <w:b/>
          <w:kern w:val="28"/>
          <w:sz w:val="22"/>
          <w:szCs w:val="22"/>
          <w:lang w:val="fr-FR" w:eastAsia="ro-RO"/>
        </w:rPr>
        <w:t>31.</w:t>
      </w:r>
      <w:r w:rsidR="00600896">
        <w:rPr>
          <w:b/>
          <w:kern w:val="28"/>
          <w:sz w:val="22"/>
          <w:szCs w:val="22"/>
          <w:lang w:val="fr-FR" w:eastAsia="ro-RO"/>
        </w:rPr>
        <w:t>571,16</w:t>
      </w:r>
      <w:r w:rsidRPr="007C26E8">
        <w:rPr>
          <w:b/>
          <w:kern w:val="28"/>
          <w:sz w:val="22"/>
          <w:szCs w:val="22"/>
          <w:lang w:val="fr-FR" w:eastAsia="ro-RO"/>
        </w:rPr>
        <w:t xml:space="preserve"> lei</w:t>
      </w:r>
    </w:p>
    <w:p w14:paraId="69F2B58F" w14:textId="195B21C8" w:rsidR="007C26E8" w:rsidRDefault="007C26E8" w:rsidP="007C26E8">
      <w:pPr>
        <w:rPr>
          <w:b/>
          <w:noProof/>
          <w:kern w:val="28"/>
          <w:sz w:val="22"/>
          <w:szCs w:val="22"/>
          <w:lang w:val="ro-RO" w:eastAsia="ro-RO"/>
        </w:rPr>
      </w:pPr>
      <w:r w:rsidRPr="007C26E8">
        <w:rPr>
          <w:b/>
          <w:kern w:val="28"/>
          <w:sz w:val="22"/>
          <w:szCs w:val="22"/>
          <w:lang w:val="fr-FR" w:eastAsia="ro-RO"/>
        </w:rPr>
        <w:t xml:space="preserve">        </w:t>
      </w:r>
      <w:r w:rsidRPr="007C26E8">
        <w:rPr>
          <w:b/>
          <w:kern w:val="28"/>
          <w:sz w:val="22"/>
          <w:szCs w:val="22"/>
          <w:lang w:val="fr-FR" w:eastAsia="ro-RO"/>
        </w:rPr>
        <w:tab/>
      </w:r>
      <w:r w:rsidRPr="007C26E8">
        <w:rPr>
          <w:b/>
          <w:noProof/>
          <w:kern w:val="28"/>
          <w:sz w:val="22"/>
          <w:szCs w:val="22"/>
          <w:lang w:val="ro-RO" w:eastAsia="ro-RO"/>
        </w:rPr>
        <w:t xml:space="preserve">VALOARE TOTALA INCLUSIV TVA :   </w:t>
      </w:r>
      <w:r w:rsidR="00600896">
        <w:rPr>
          <w:b/>
          <w:noProof/>
          <w:kern w:val="28"/>
          <w:sz w:val="22"/>
          <w:szCs w:val="22"/>
          <w:lang w:val="ro-RO" w:eastAsia="ro-RO"/>
        </w:rPr>
        <w:t>197.735,16</w:t>
      </w:r>
      <w:r w:rsidRPr="007C26E8">
        <w:rPr>
          <w:b/>
          <w:noProof/>
          <w:kern w:val="28"/>
          <w:sz w:val="22"/>
          <w:szCs w:val="22"/>
          <w:lang w:val="ro-RO" w:eastAsia="ro-RO"/>
        </w:rPr>
        <w:t xml:space="preserve"> lei</w:t>
      </w:r>
    </w:p>
    <w:p w14:paraId="731D7A7C" w14:textId="77777777" w:rsidR="001160E6" w:rsidRPr="007C26E8" w:rsidRDefault="001160E6" w:rsidP="007C26E8">
      <w:pPr>
        <w:rPr>
          <w:b/>
          <w:noProof/>
          <w:kern w:val="28"/>
          <w:sz w:val="16"/>
          <w:szCs w:val="16"/>
          <w:lang w:val="ro-RO" w:eastAsia="ro-RO"/>
        </w:rPr>
      </w:pPr>
    </w:p>
    <w:p w14:paraId="1F2C1155" w14:textId="77777777" w:rsidR="007C26E8" w:rsidRPr="007C26E8" w:rsidRDefault="007C26E8" w:rsidP="007C26E8">
      <w:pPr>
        <w:ind w:right="-1"/>
        <w:jc w:val="both"/>
        <w:rPr>
          <w:bCs/>
          <w:color w:val="FF0000"/>
          <w:sz w:val="22"/>
          <w:szCs w:val="22"/>
        </w:rPr>
      </w:pPr>
      <w:r w:rsidRPr="007C26E8">
        <w:rPr>
          <w:kern w:val="28"/>
          <w:sz w:val="22"/>
          <w:szCs w:val="22"/>
          <w:lang w:val="it-IT" w:eastAsia="ro-RO"/>
        </w:rPr>
        <w:t xml:space="preserve"> </w:t>
      </w:r>
      <w:r w:rsidRPr="007C26E8">
        <w:rPr>
          <w:kern w:val="28"/>
          <w:sz w:val="22"/>
          <w:szCs w:val="22"/>
          <w:lang w:val="it-IT" w:eastAsia="ro-RO"/>
        </w:rPr>
        <w:tab/>
        <w:t xml:space="preserve">Furnizarea si </w:t>
      </w:r>
      <w:r w:rsidRPr="007C26E8">
        <w:rPr>
          <w:kern w:val="28"/>
          <w:sz w:val="22"/>
          <w:szCs w:val="22"/>
          <w:lang w:val="ro-RO" w:eastAsia="ro-RO"/>
        </w:rPr>
        <w:t xml:space="preserve"> montarea  produselor</w:t>
      </w:r>
      <w:r w:rsidRPr="007C26E8">
        <w:rPr>
          <w:b/>
          <w:kern w:val="28"/>
          <w:sz w:val="22"/>
          <w:szCs w:val="22"/>
          <w:lang w:val="ro-RO" w:eastAsia="ro-RO"/>
        </w:rPr>
        <w:t xml:space="preserve"> </w:t>
      </w:r>
      <w:r w:rsidRPr="007C26E8">
        <w:rPr>
          <w:noProof/>
          <w:kern w:val="28"/>
          <w:sz w:val="22"/>
          <w:szCs w:val="22"/>
          <w:lang w:val="ro-RO" w:eastAsia="ro-RO"/>
        </w:rPr>
        <w:t xml:space="preserve">gard din  lemn din </w:t>
      </w:r>
      <w:r w:rsidRPr="007C26E8">
        <w:rPr>
          <w:b/>
          <w:kern w:val="28"/>
          <w:sz w:val="22"/>
          <w:szCs w:val="22"/>
          <w:lang w:val="ro-RO" w:eastAsia="ro-RO"/>
        </w:rPr>
        <w:t>,,</w:t>
      </w:r>
      <w:r w:rsidRPr="007C26E8">
        <w:rPr>
          <w:b/>
          <w:bCs/>
          <w:kern w:val="28"/>
          <w:sz w:val="22"/>
          <w:szCs w:val="22"/>
          <w:lang w:val="ro-RO" w:eastAsia="ro-RO"/>
        </w:rPr>
        <w:t>LOT  1 -</w:t>
      </w:r>
      <w:r w:rsidRPr="007C26E8">
        <w:rPr>
          <w:kern w:val="28"/>
          <w:sz w:val="22"/>
          <w:szCs w:val="22"/>
          <w:lang w:val="ro-RO" w:eastAsia="ro-RO"/>
        </w:rPr>
        <w:t xml:space="preserve"> </w:t>
      </w:r>
      <w:r w:rsidRPr="007C26E8">
        <w:rPr>
          <w:b/>
          <w:kern w:val="28"/>
          <w:sz w:val="22"/>
          <w:szCs w:val="22"/>
          <w:lang w:val="ro-RO" w:eastAsia="ro-RO"/>
        </w:rPr>
        <w:t>Furnizare cu montaj inclus panouri de gard din lemn”,</w:t>
      </w:r>
      <w:r w:rsidRPr="007C26E8">
        <w:rPr>
          <w:kern w:val="28"/>
          <w:sz w:val="22"/>
          <w:szCs w:val="22"/>
          <w:lang w:val="ro-RO" w:eastAsia="ro-RO"/>
        </w:rPr>
        <w:t xml:space="preserve">  cod C</w:t>
      </w:r>
      <w:r w:rsidRPr="007C26E8">
        <w:rPr>
          <w:kern w:val="28"/>
          <w:sz w:val="22"/>
          <w:szCs w:val="22"/>
          <w:lang w:val="fr-FR" w:eastAsia="ro-RO"/>
        </w:rPr>
        <w:t xml:space="preserve">PV </w:t>
      </w:r>
      <w:r w:rsidRPr="007C26E8">
        <w:rPr>
          <w:kern w:val="28"/>
          <w:sz w:val="22"/>
          <w:szCs w:val="22"/>
          <w:lang w:val="ro-RO" w:eastAsia="ro-RO"/>
        </w:rPr>
        <w:t>44231000-8/Panouri prefabricate pentru garduri</w:t>
      </w:r>
      <w:r w:rsidRPr="007C26E8">
        <w:rPr>
          <w:bCs/>
          <w:kern w:val="28"/>
          <w:sz w:val="22"/>
          <w:szCs w:val="22"/>
          <w:lang w:val="ro-RO" w:eastAsia="ro-RO"/>
        </w:rPr>
        <w:t xml:space="preserve"> va fi efectuata sub forma unor livrari cu montaj inclus solicitate de achizitor in baza unor comenzi pentru </w:t>
      </w:r>
      <w:r w:rsidRPr="007C26E8">
        <w:rPr>
          <w:bCs/>
          <w:sz w:val="22"/>
          <w:szCs w:val="22"/>
        </w:rPr>
        <w:t xml:space="preserve">Parcul Morarilor. </w:t>
      </w:r>
    </w:p>
    <w:p w14:paraId="78A1B04F" w14:textId="77777777" w:rsidR="007C26E8" w:rsidRPr="007C26E8" w:rsidRDefault="007C26E8" w:rsidP="007C26E8">
      <w:pPr>
        <w:ind w:right="-1" w:firstLine="567"/>
        <w:jc w:val="both"/>
        <w:rPr>
          <w:kern w:val="28"/>
          <w:sz w:val="22"/>
          <w:szCs w:val="22"/>
          <w:lang w:val="es-ES" w:eastAsia="ro-RO"/>
        </w:rPr>
      </w:pPr>
      <w:r w:rsidRPr="007C26E8">
        <w:rPr>
          <w:kern w:val="28"/>
          <w:sz w:val="22"/>
          <w:szCs w:val="22"/>
          <w:lang w:val="es-ES" w:eastAsia="ro-RO"/>
        </w:rPr>
        <w:t>Achizitorul se obligă să predea amplasamentele furnizorului pe bază de proces-verbal de predare – primire.</w:t>
      </w:r>
    </w:p>
    <w:p w14:paraId="6DF5BD02" w14:textId="77777777" w:rsidR="007C26E8" w:rsidRPr="007C26E8" w:rsidRDefault="007C26E8" w:rsidP="007C26E8">
      <w:pPr>
        <w:ind w:firstLine="567"/>
        <w:jc w:val="both"/>
        <w:rPr>
          <w:kern w:val="28"/>
          <w:sz w:val="22"/>
          <w:szCs w:val="22"/>
          <w:lang w:val="es-ES" w:eastAsia="ro-RO"/>
        </w:rPr>
      </w:pPr>
      <w:r w:rsidRPr="007C26E8">
        <w:rPr>
          <w:kern w:val="28"/>
          <w:sz w:val="22"/>
          <w:szCs w:val="22"/>
          <w:lang w:val="es-ES" w:eastAsia="ro-RO"/>
        </w:rPr>
        <w:t xml:space="preserve">Furnizorul se obligă ca, în baza comenzilor primite de la achizitor, să furnizeze si sa monteze </w:t>
      </w:r>
      <w:r w:rsidRPr="007C26E8">
        <w:rPr>
          <w:kern w:val="28"/>
          <w:sz w:val="22"/>
          <w:szCs w:val="22"/>
          <w:lang w:val="ro-RO" w:eastAsia="ro-RO"/>
        </w:rPr>
        <w:t>produsele</w:t>
      </w:r>
      <w:r w:rsidRPr="007C26E8">
        <w:rPr>
          <w:b/>
          <w:kern w:val="28"/>
          <w:sz w:val="22"/>
          <w:szCs w:val="22"/>
          <w:lang w:val="ro-RO" w:eastAsia="ro-RO"/>
        </w:rPr>
        <w:t xml:space="preserve"> </w:t>
      </w:r>
      <w:r w:rsidRPr="007C26E8">
        <w:rPr>
          <w:noProof/>
          <w:kern w:val="28"/>
          <w:sz w:val="22"/>
          <w:szCs w:val="22"/>
          <w:lang w:val="ro-RO" w:eastAsia="ro-RO"/>
        </w:rPr>
        <w:t>gard din  lemn</w:t>
      </w:r>
      <w:r w:rsidRPr="007C26E8">
        <w:rPr>
          <w:kern w:val="28"/>
          <w:sz w:val="22"/>
          <w:szCs w:val="22"/>
          <w:lang w:val="es-ES" w:eastAsia="ro-RO"/>
        </w:rPr>
        <w:t>,</w:t>
      </w:r>
      <w:r w:rsidRPr="007C26E8">
        <w:rPr>
          <w:b/>
          <w:bCs/>
          <w:kern w:val="28"/>
          <w:sz w:val="22"/>
          <w:szCs w:val="22"/>
          <w:lang w:val="ro-RO" w:eastAsia="ro-RO"/>
        </w:rPr>
        <w:t xml:space="preserve"> </w:t>
      </w:r>
      <w:r w:rsidRPr="007C26E8">
        <w:rPr>
          <w:kern w:val="28"/>
          <w:sz w:val="22"/>
          <w:szCs w:val="22"/>
          <w:lang w:val="es-ES" w:eastAsia="ro-RO"/>
        </w:rPr>
        <w:t>în condiţiile convenite în prezentul contract subsevent.</w:t>
      </w:r>
    </w:p>
    <w:p w14:paraId="0760EEBD" w14:textId="77777777" w:rsidR="007C26E8" w:rsidRPr="007C26E8" w:rsidRDefault="007C26E8" w:rsidP="007C26E8">
      <w:pPr>
        <w:ind w:firstLine="567"/>
        <w:jc w:val="both"/>
        <w:rPr>
          <w:kern w:val="28"/>
          <w:sz w:val="22"/>
          <w:szCs w:val="22"/>
          <w:lang w:val="es-ES" w:eastAsia="ro-RO"/>
        </w:rPr>
      </w:pPr>
      <w:r w:rsidRPr="007C26E8">
        <w:rPr>
          <w:bCs/>
          <w:kern w:val="28"/>
          <w:sz w:val="22"/>
          <w:szCs w:val="22"/>
          <w:lang w:val="fr-FR" w:eastAsia="ro-RO"/>
        </w:rPr>
        <w:t>La finalizarea montajului produselor livrate pentru fiecare locatie, se va intocmi un proces verbal de receptie semnat de reprezentantii achizitorului si furnizorului.</w:t>
      </w:r>
    </w:p>
    <w:p w14:paraId="2CB389A0" w14:textId="77777777" w:rsidR="007C26E8" w:rsidRPr="007C26E8" w:rsidRDefault="007C26E8" w:rsidP="007C26E8">
      <w:pPr>
        <w:ind w:firstLine="567"/>
        <w:jc w:val="both"/>
        <w:rPr>
          <w:kern w:val="28"/>
          <w:sz w:val="22"/>
          <w:szCs w:val="22"/>
          <w:lang w:val="es-ES" w:eastAsia="ro-RO"/>
        </w:rPr>
      </w:pPr>
      <w:r w:rsidRPr="007C26E8">
        <w:rPr>
          <w:bCs/>
          <w:kern w:val="28"/>
          <w:sz w:val="22"/>
          <w:szCs w:val="22"/>
          <w:lang w:val="fr-FR" w:eastAsia="ro-RO"/>
        </w:rPr>
        <w:t xml:space="preserve">Plata produselor se va face cu O.P. prin Trezoreria Sector 2, in termen de </w:t>
      </w:r>
      <w:r w:rsidRPr="007C26E8">
        <w:rPr>
          <w:kern w:val="28"/>
          <w:sz w:val="22"/>
          <w:szCs w:val="22"/>
          <w:lang w:val="es-ES" w:eastAsia="ro-RO"/>
        </w:rPr>
        <w:t>30 zile de la înregistrarea facturii la achizitor, insotita de procesul verbal de receptie.</w:t>
      </w:r>
    </w:p>
    <w:p w14:paraId="57962D02" w14:textId="475397E3" w:rsidR="004D7A11" w:rsidRDefault="004D7A11" w:rsidP="004D7A11">
      <w:pPr>
        <w:ind w:firstLine="993"/>
        <w:jc w:val="both"/>
        <w:rPr>
          <w:kern w:val="28"/>
          <w:sz w:val="22"/>
          <w:szCs w:val="22"/>
          <w:lang w:val="ro-RO" w:eastAsia="ro-RO"/>
        </w:rPr>
      </w:pPr>
    </w:p>
    <w:p w14:paraId="6CF6B0C2" w14:textId="77777777" w:rsidR="001160E6" w:rsidRPr="001160E6" w:rsidRDefault="001160E6" w:rsidP="004D7A11">
      <w:pPr>
        <w:ind w:firstLine="993"/>
        <w:jc w:val="both"/>
        <w:rPr>
          <w:kern w:val="28"/>
          <w:sz w:val="22"/>
          <w:szCs w:val="22"/>
          <w:lang w:val="ro-RO" w:eastAsia="ro-RO"/>
        </w:rPr>
      </w:pPr>
    </w:p>
    <w:p w14:paraId="26379A6C" w14:textId="7E2619E8" w:rsidR="00C30172" w:rsidRPr="00C30172" w:rsidRDefault="00C30172" w:rsidP="00C30172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2"/>
          <w:szCs w:val="22"/>
        </w:rPr>
      </w:pPr>
      <w:r w:rsidRPr="00C30172">
        <w:rPr>
          <w:bCs/>
          <w:color w:val="FF0000"/>
          <w:sz w:val="22"/>
          <w:szCs w:val="22"/>
        </w:rPr>
        <w:tab/>
      </w:r>
      <w:r w:rsidRPr="00C30172">
        <w:rPr>
          <w:b/>
          <w:sz w:val="22"/>
          <w:szCs w:val="22"/>
        </w:rPr>
        <w:t xml:space="preserve"> ACHIZITOR, </w:t>
      </w:r>
      <w:r w:rsidRPr="00C30172">
        <w:rPr>
          <w:b/>
          <w:sz w:val="22"/>
          <w:szCs w:val="22"/>
        </w:rPr>
        <w:tab/>
      </w:r>
      <w:r w:rsidRPr="00C30172">
        <w:rPr>
          <w:b/>
          <w:sz w:val="22"/>
          <w:szCs w:val="22"/>
        </w:rPr>
        <w:tab/>
      </w:r>
      <w:r w:rsidRPr="00C30172">
        <w:rPr>
          <w:b/>
          <w:sz w:val="22"/>
          <w:szCs w:val="22"/>
        </w:rPr>
        <w:tab/>
        <w:t xml:space="preserve">                                               FURNIZOR,</w:t>
      </w:r>
    </w:p>
    <w:p w14:paraId="3E2BF1C8" w14:textId="77777777" w:rsidR="00C30172" w:rsidRPr="00C30172" w:rsidRDefault="00C30172" w:rsidP="00C30172">
      <w:pPr>
        <w:jc w:val="both"/>
        <w:rPr>
          <w:b/>
          <w:sz w:val="22"/>
          <w:szCs w:val="22"/>
          <w:lang w:val="fr-FR" w:eastAsia="ro-RO"/>
        </w:rPr>
      </w:pPr>
      <w:r w:rsidRPr="00C30172">
        <w:rPr>
          <w:b/>
          <w:sz w:val="22"/>
          <w:szCs w:val="22"/>
          <w:lang w:val="fr-FR" w:eastAsia="ro-RO"/>
        </w:rPr>
        <w:t xml:space="preserve">              ADMINISTRAŢIA DOMENIULUI </w:t>
      </w:r>
      <w:r w:rsidRPr="00C30172">
        <w:rPr>
          <w:b/>
          <w:sz w:val="22"/>
          <w:szCs w:val="22"/>
          <w:lang w:val="fr-FR" w:eastAsia="ro-RO"/>
        </w:rPr>
        <w:tab/>
      </w:r>
      <w:r w:rsidRPr="00C30172">
        <w:rPr>
          <w:b/>
          <w:sz w:val="22"/>
          <w:szCs w:val="22"/>
          <w:lang w:val="fr-FR" w:eastAsia="ro-RO"/>
        </w:rPr>
        <w:tab/>
        <w:t xml:space="preserve">                            </w:t>
      </w:r>
      <w:r w:rsidRPr="00C30172">
        <w:rPr>
          <w:b/>
          <w:bCs/>
          <w:sz w:val="22"/>
          <w:szCs w:val="22"/>
          <w:lang w:val="ro-RO"/>
        </w:rPr>
        <w:t>BELMAR PROD S.R.L.</w:t>
      </w:r>
    </w:p>
    <w:p w14:paraId="36E7699D" w14:textId="3E84E214" w:rsidR="00C30172" w:rsidRPr="00C30172" w:rsidRDefault="00C30172" w:rsidP="00C30172">
      <w:pPr>
        <w:jc w:val="both"/>
        <w:rPr>
          <w:sz w:val="22"/>
          <w:szCs w:val="22"/>
          <w:lang w:val="pl-PL" w:eastAsia="pl-PL"/>
        </w:rPr>
      </w:pPr>
      <w:r w:rsidRPr="00C30172">
        <w:rPr>
          <w:b/>
          <w:sz w:val="22"/>
          <w:szCs w:val="22"/>
          <w:lang w:val="fr-FR" w:eastAsia="ro-RO"/>
        </w:rPr>
        <w:t xml:space="preserve">              PUBLIC SECTOR 2 BUCUREŞTI</w:t>
      </w:r>
    </w:p>
    <w:p w14:paraId="165C7FC7" w14:textId="08472016" w:rsidR="00905F89" w:rsidRPr="00905F89" w:rsidRDefault="005F50EB" w:rsidP="007E2576">
      <w:pPr>
        <w:rPr>
          <w:lang w:val="fr-FR"/>
        </w:rPr>
      </w:pPr>
      <w:r w:rsidRPr="005F50EB">
        <w:rPr>
          <w:bCs/>
          <w:color w:val="FF0000"/>
        </w:rPr>
        <w:t xml:space="preserve"> </w:t>
      </w:r>
    </w:p>
    <w:sectPr w:rsidR="00905F89" w:rsidRPr="00905F89" w:rsidSect="002103CA">
      <w:pgSz w:w="11907" w:h="16839" w:code="9"/>
      <w:pgMar w:top="709" w:right="708" w:bottom="426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258B" w14:textId="77777777" w:rsidR="00781267" w:rsidRDefault="00781267" w:rsidP="00F8728F">
      <w:r>
        <w:separator/>
      </w:r>
    </w:p>
  </w:endnote>
  <w:endnote w:type="continuationSeparator" w:id="0">
    <w:p w14:paraId="525F1B09" w14:textId="77777777" w:rsidR="00781267" w:rsidRDefault="00781267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8E35" w14:textId="77777777" w:rsidR="00781267" w:rsidRDefault="00781267" w:rsidP="00F8728F">
      <w:r>
        <w:separator/>
      </w:r>
    </w:p>
  </w:footnote>
  <w:footnote w:type="continuationSeparator" w:id="0">
    <w:p w14:paraId="10066F71" w14:textId="77777777" w:rsidR="00781267" w:rsidRDefault="00781267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6525"/>
    <w:rsid w:val="000A364C"/>
    <w:rsid w:val="000B4BD2"/>
    <w:rsid w:val="0010443B"/>
    <w:rsid w:val="001160E6"/>
    <w:rsid w:val="00123CAC"/>
    <w:rsid w:val="001247CB"/>
    <w:rsid w:val="0015751C"/>
    <w:rsid w:val="00195E0F"/>
    <w:rsid w:val="001F4F95"/>
    <w:rsid w:val="002103CA"/>
    <w:rsid w:val="002317B3"/>
    <w:rsid w:val="00264377"/>
    <w:rsid w:val="00267D8A"/>
    <w:rsid w:val="00271506"/>
    <w:rsid w:val="002852F1"/>
    <w:rsid w:val="00291BC5"/>
    <w:rsid w:val="00292CC6"/>
    <w:rsid w:val="002B23D2"/>
    <w:rsid w:val="002B31BD"/>
    <w:rsid w:val="002C2DF0"/>
    <w:rsid w:val="002D4A9B"/>
    <w:rsid w:val="002E237B"/>
    <w:rsid w:val="002F32FA"/>
    <w:rsid w:val="00335683"/>
    <w:rsid w:val="00353EF6"/>
    <w:rsid w:val="003614CB"/>
    <w:rsid w:val="00366D39"/>
    <w:rsid w:val="00380562"/>
    <w:rsid w:val="00383DD1"/>
    <w:rsid w:val="003C1BCB"/>
    <w:rsid w:val="003C4C30"/>
    <w:rsid w:val="004015FF"/>
    <w:rsid w:val="004042CA"/>
    <w:rsid w:val="00443FD2"/>
    <w:rsid w:val="004447C5"/>
    <w:rsid w:val="00455E39"/>
    <w:rsid w:val="004816BC"/>
    <w:rsid w:val="004B362C"/>
    <w:rsid w:val="004D450F"/>
    <w:rsid w:val="004D4596"/>
    <w:rsid w:val="004D7A11"/>
    <w:rsid w:val="00504FFC"/>
    <w:rsid w:val="0052597F"/>
    <w:rsid w:val="0056020F"/>
    <w:rsid w:val="0056157A"/>
    <w:rsid w:val="0059426B"/>
    <w:rsid w:val="00596EC9"/>
    <w:rsid w:val="005D2063"/>
    <w:rsid w:val="005D3AFF"/>
    <w:rsid w:val="005F50EB"/>
    <w:rsid w:val="00600896"/>
    <w:rsid w:val="00601D03"/>
    <w:rsid w:val="00612651"/>
    <w:rsid w:val="0062639C"/>
    <w:rsid w:val="00642F01"/>
    <w:rsid w:val="00673B31"/>
    <w:rsid w:val="00677903"/>
    <w:rsid w:val="006867FD"/>
    <w:rsid w:val="006A006B"/>
    <w:rsid w:val="006A2F2F"/>
    <w:rsid w:val="006A48D4"/>
    <w:rsid w:val="006C47B2"/>
    <w:rsid w:val="007414E4"/>
    <w:rsid w:val="00755020"/>
    <w:rsid w:val="00762284"/>
    <w:rsid w:val="00765C8A"/>
    <w:rsid w:val="00781267"/>
    <w:rsid w:val="007B1F34"/>
    <w:rsid w:val="007B4673"/>
    <w:rsid w:val="007B752D"/>
    <w:rsid w:val="007C26E8"/>
    <w:rsid w:val="007D58A8"/>
    <w:rsid w:val="007E2576"/>
    <w:rsid w:val="007F22FF"/>
    <w:rsid w:val="00806F42"/>
    <w:rsid w:val="00840A01"/>
    <w:rsid w:val="00840A7B"/>
    <w:rsid w:val="0086785B"/>
    <w:rsid w:val="00873333"/>
    <w:rsid w:val="00881955"/>
    <w:rsid w:val="008D02A8"/>
    <w:rsid w:val="008D7CC0"/>
    <w:rsid w:val="008E2E36"/>
    <w:rsid w:val="008F147F"/>
    <w:rsid w:val="00905F89"/>
    <w:rsid w:val="00912BBB"/>
    <w:rsid w:val="00914B45"/>
    <w:rsid w:val="00935152"/>
    <w:rsid w:val="0097252C"/>
    <w:rsid w:val="009A6E4A"/>
    <w:rsid w:val="009C363C"/>
    <w:rsid w:val="009D1126"/>
    <w:rsid w:val="009F2546"/>
    <w:rsid w:val="00A02867"/>
    <w:rsid w:val="00A7223A"/>
    <w:rsid w:val="00A83743"/>
    <w:rsid w:val="00AF3F02"/>
    <w:rsid w:val="00B0260B"/>
    <w:rsid w:val="00B111AD"/>
    <w:rsid w:val="00B11B92"/>
    <w:rsid w:val="00B23265"/>
    <w:rsid w:val="00B47D4E"/>
    <w:rsid w:val="00B56DE6"/>
    <w:rsid w:val="00B67D09"/>
    <w:rsid w:val="00B96B9C"/>
    <w:rsid w:val="00BA72BB"/>
    <w:rsid w:val="00BE300C"/>
    <w:rsid w:val="00BE4AF2"/>
    <w:rsid w:val="00C30172"/>
    <w:rsid w:val="00C3355C"/>
    <w:rsid w:val="00C510B6"/>
    <w:rsid w:val="00C54BF0"/>
    <w:rsid w:val="00C57AFB"/>
    <w:rsid w:val="00C71717"/>
    <w:rsid w:val="00C77EA5"/>
    <w:rsid w:val="00CB7EDC"/>
    <w:rsid w:val="00CE0C68"/>
    <w:rsid w:val="00CF6B17"/>
    <w:rsid w:val="00D050AE"/>
    <w:rsid w:val="00D107F6"/>
    <w:rsid w:val="00D36E40"/>
    <w:rsid w:val="00D53032"/>
    <w:rsid w:val="00D62280"/>
    <w:rsid w:val="00D8504E"/>
    <w:rsid w:val="00DA0C8E"/>
    <w:rsid w:val="00DA1258"/>
    <w:rsid w:val="00DA773B"/>
    <w:rsid w:val="00DC3A13"/>
    <w:rsid w:val="00DC5C6B"/>
    <w:rsid w:val="00DD1B1E"/>
    <w:rsid w:val="00DD3705"/>
    <w:rsid w:val="00DD4855"/>
    <w:rsid w:val="00DF19F9"/>
    <w:rsid w:val="00E305BA"/>
    <w:rsid w:val="00E40F24"/>
    <w:rsid w:val="00E528A5"/>
    <w:rsid w:val="00E5597E"/>
    <w:rsid w:val="00EB3136"/>
    <w:rsid w:val="00EB4CA0"/>
    <w:rsid w:val="00EE7111"/>
    <w:rsid w:val="00F06107"/>
    <w:rsid w:val="00F07577"/>
    <w:rsid w:val="00F076F9"/>
    <w:rsid w:val="00F43F26"/>
    <w:rsid w:val="00F44A59"/>
    <w:rsid w:val="00F47038"/>
    <w:rsid w:val="00F8728F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C26E8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2022-10-03T11:43:00Z</dcterms:created>
  <dcterms:modified xsi:type="dcterms:W3CDTF">2022-10-03T12:56:00Z</dcterms:modified>
</cp:coreProperties>
</file>