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bookmark1"/>
    <w:p w14:paraId="4DC2720A" w14:textId="31C541B6" w:rsidR="00BD6134" w:rsidRPr="008A1FD2" w:rsidRDefault="00473132" w:rsidP="008A1FD2">
      <w:pPr>
        <w:rPr>
          <w:rFonts w:ascii="Times New Roman" w:hAnsi="Times New Roman" w:cs="Times New Roman"/>
          <w:lang w:val="fr-FR"/>
        </w:rPr>
      </w:pPr>
      <w:r>
        <w:rPr>
          <w:rFonts w:ascii="Times New Roman" w:hAnsi="Times New Roman" w:cs="Times New Roman"/>
          <w:noProof/>
        </w:rPr>
        <mc:AlternateContent>
          <mc:Choice Requires="wpg">
            <w:drawing>
              <wp:anchor distT="0" distB="0" distL="114300" distR="114300" simplePos="0" relativeHeight="251658752" behindDoc="0" locked="0" layoutInCell="1" allowOverlap="1" wp14:anchorId="74369F98" wp14:editId="22FF2899">
                <wp:simplePos x="0" y="0"/>
                <wp:positionH relativeFrom="column">
                  <wp:posOffset>-302260</wp:posOffset>
                </wp:positionH>
                <wp:positionV relativeFrom="paragraph">
                  <wp:posOffset>188595</wp:posOffset>
                </wp:positionV>
                <wp:extent cx="7120255" cy="83820"/>
                <wp:effectExtent l="27305" t="19050" r="24765" b="20955"/>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4"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5"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31622B" id="Group 7" o:spid="_x0000_s1026" style="position:absolute;margin-left:-23.8pt;margin-top:14.85pt;width:560.65pt;height:6.6pt;z-index:251658752"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8D98F67" wp14:editId="3EF529FC">
                <wp:simplePos x="0" y="0"/>
                <wp:positionH relativeFrom="column">
                  <wp:posOffset>628650</wp:posOffset>
                </wp:positionH>
                <wp:positionV relativeFrom="paragraph">
                  <wp:posOffset>-429895</wp:posOffset>
                </wp:positionV>
                <wp:extent cx="4224655" cy="560705"/>
                <wp:effectExtent l="5715" t="10160" r="8255"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56070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E957524"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MUNICIPIUL  BUCUREȘTI</w:t>
                            </w:r>
                          </w:p>
                          <w:p w14:paraId="76BBC7B5"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CONSILIUL  LOCAL  AL  SECTORULUI  2</w:t>
                            </w:r>
                          </w:p>
                          <w:p w14:paraId="1CE95EAC" w14:textId="77777777" w:rsidR="00BD6134" w:rsidRPr="00BD6134" w:rsidRDefault="00BD6134" w:rsidP="00BD6134">
                            <w:pPr>
                              <w:rPr>
                                <w:rFonts w:ascii="Times New Roman" w:hAnsi="Times New Roman" w:cs="Times New Roman"/>
                                <w:b/>
                                <w:color w:val="0000FF"/>
                                <w:sz w:val="20"/>
                                <w:szCs w:val="20"/>
                                <w:lang w:val="it-IT"/>
                              </w:rPr>
                            </w:pPr>
                            <w:r w:rsidRPr="00BD6134">
                              <w:rPr>
                                <w:rFonts w:ascii="Times New Roman" w:hAnsi="Times New Roman" w:cs="Times New Roman"/>
                                <w:b/>
                                <w:color w:val="0000FF"/>
                                <w:sz w:val="20"/>
                                <w:szCs w:val="20"/>
                                <w:lang w:val="it-IT"/>
                              </w:rPr>
                              <w:t>ADMINISTRA</w:t>
                            </w:r>
                            <w:r w:rsidRPr="00BD6134">
                              <w:rPr>
                                <w:rFonts w:ascii="Times New Roman" w:hAnsi="Times New Roman" w:cs="Times New Roman"/>
                                <w:b/>
                                <w:color w:val="0000FF"/>
                                <w:sz w:val="20"/>
                                <w:szCs w:val="20"/>
                              </w:rPr>
                              <w:t>Ț</w:t>
                            </w:r>
                            <w:r w:rsidRPr="00BD6134">
                              <w:rPr>
                                <w:rFonts w:ascii="Times New Roman" w:hAnsi="Times New Roman" w:cs="Times New Roman"/>
                                <w:b/>
                                <w:color w:val="0000FF"/>
                                <w:sz w:val="20"/>
                                <w:szCs w:val="20"/>
                                <w:lang w:val="it-IT"/>
                              </w:rPr>
                              <w: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98F67" id="_x0000_t202" coordsize="21600,21600" o:spt="202" path="m,l,21600r21600,l21600,xe">
                <v:stroke joinstyle="miter"/>
                <v:path gradientshapeok="t" o:connecttype="rect"/>
              </v:shapetype>
              <v:shape id="Text Box 7" o:spid="_x0000_s1026" type="#_x0000_t202" style="position:absolute;margin-left:49.5pt;margin-top:-33.85pt;width:332.65pt;height:4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" filled="f" strokecolor="white" strokeweight=".25pt">
                <v:textbox>
                  <w:txbxContent>
                    <w:p w14:paraId="6E957524"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MUNICIPIUL  BUCUREȘTI</w:t>
                      </w:r>
                    </w:p>
                    <w:p w14:paraId="76BBC7B5"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CONSILIUL  LOCAL  AL  SECTORULUI  2</w:t>
                      </w:r>
                    </w:p>
                    <w:p w14:paraId="1CE95EAC" w14:textId="77777777" w:rsidR="00BD6134" w:rsidRPr="00BD6134" w:rsidRDefault="00BD6134" w:rsidP="00BD6134">
                      <w:pPr>
                        <w:rPr>
                          <w:rFonts w:ascii="Times New Roman" w:hAnsi="Times New Roman" w:cs="Times New Roman"/>
                          <w:b/>
                          <w:color w:val="0000FF"/>
                          <w:sz w:val="20"/>
                          <w:szCs w:val="20"/>
                          <w:lang w:val="it-IT"/>
                        </w:rPr>
                      </w:pPr>
                      <w:r w:rsidRPr="00BD6134">
                        <w:rPr>
                          <w:rFonts w:ascii="Times New Roman" w:hAnsi="Times New Roman" w:cs="Times New Roman"/>
                          <w:b/>
                          <w:color w:val="0000FF"/>
                          <w:sz w:val="20"/>
                          <w:szCs w:val="20"/>
                          <w:lang w:val="it-IT"/>
                        </w:rPr>
                        <w:t>ADMINISTRA</w:t>
                      </w:r>
                      <w:r w:rsidRPr="00BD6134">
                        <w:rPr>
                          <w:rFonts w:ascii="Times New Roman" w:hAnsi="Times New Roman" w:cs="Times New Roman"/>
                          <w:b/>
                          <w:color w:val="0000FF"/>
                          <w:sz w:val="20"/>
                          <w:szCs w:val="20"/>
                        </w:rPr>
                        <w:t>Ț</w:t>
                      </w:r>
                      <w:r w:rsidRPr="00BD6134">
                        <w:rPr>
                          <w:rFonts w:ascii="Times New Roman" w:hAnsi="Times New Roman" w:cs="Times New Roman"/>
                          <w:b/>
                          <w:color w:val="0000FF"/>
                          <w:sz w:val="20"/>
                          <w:szCs w:val="20"/>
                          <w:lang w:val="it-IT"/>
                        </w:rPr>
                        <w:t>IA  DOMENIULUI  PUBLIC  SECTOR 2</w:t>
                      </w:r>
                    </w:p>
                  </w:txbxContent>
                </v:textbox>
              </v:shape>
            </w:pict>
          </mc:Fallback>
        </mc:AlternateContent>
      </w:r>
      <w:r w:rsidR="008A1FD2" w:rsidRPr="008A1FD2">
        <w:rPr>
          <w:rFonts w:ascii="Times New Roman" w:hAnsi="Times New Roman" w:cs="Times New Roman"/>
          <w:noProof/>
        </w:rPr>
        <w:drawing>
          <wp:anchor distT="0" distB="0" distL="114300" distR="114300" simplePos="0" relativeHeight="251671552" behindDoc="0" locked="0" layoutInCell="1" allowOverlap="1" wp14:anchorId="6D5F185D" wp14:editId="617A20E6">
            <wp:simplePos x="0" y="0"/>
            <wp:positionH relativeFrom="page">
              <wp:posOffset>692151</wp:posOffset>
            </wp:positionH>
            <wp:positionV relativeFrom="page">
              <wp:posOffset>260350</wp:posOffset>
            </wp:positionV>
            <wp:extent cx="591620" cy="6064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34" cy="608490"/>
                    </a:xfrm>
                    <a:prstGeom prst="rect">
                      <a:avLst/>
                    </a:prstGeom>
                    <a:noFill/>
                  </pic:spPr>
                </pic:pic>
              </a:graphicData>
            </a:graphic>
            <wp14:sizeRelH relativeFrom="page">
              <wp14:pctWidth>0</wp14:pctWidth>
            </wp14:sizeRelH>
            <wp14:sizeRelV relativeFrom="page">
              <wp14:pctHeight>0</wp14:pctHeight>
            </wp14:sizeRelV>
          </wp:anchor>
        </w:drawing>
      </w:r>
      <w:r w:rsidR="00BD6134" w:rsidRPr="008A1FD2">
        <w:rPr>
          <w:rFonts w:ascii="Times New Roman" w:hAnsi="Times New Roman" w:cs="Times New Roman"/>
        </w:rPr>
        <w:t xml:space="preserve"> </w:t>
      </w:r>
      <w:r w:rsidR="00BD6134" w:rsidRPr="008A1FD2">
        <w:rPr>
          <w:rFonts w:ascii="Times New Roman" w:hAnsi="Times New Roman" w:cs="Times New Roman"/>
        </w:rPr>
        <w:tab/>
        <w:t xml:space="preserve">                                                               </w:t>
      </w:r>
    </w:p>
    <w:p w14:paraId="3A4F8B68" w14:textId="77777777" w:rsidR="00BD6134" w:rsidRPr="008A1FD2" w:rsidRDefault="00BD6134" w:rsidP="002834E4">
      <w:pPr>
        <w:ind w:hanging="426"/>
        <w:rPr>
          <w:rFonts w:ascii="Times New Roman" w:hAnsi="Times New Roman" w:cs="Times New Roman"/>
          <w:b/>
          <w:bCs/>
          <w:sz w:val="18"/>
          <w:szCs w:val="18"/>
        </w:rPr>
      </w:pPr>
      <w:r w:rsidRPr="008A1FD2">
        <w:rPr>
          <w:rFonts w:ascii="Times New Roman" w:hAnsi="Times New Roman" w:cs="Times New Roman"/>
          <w:b/>
          <w:bCs/>
          <w:sz w:val="18"/>
          <w:szCs w:val="18"/>
        </w:rPr>
        <w:t xml:space="preserve">Șos. Electronicii nr. 44   Tel.: 021.252.77.12 / 021.252.77.89   Fax: 021.252.79.77   </w:t>
      </w:r>
      <w:hyperlink r:id="rId8" w:history="1">
        <w:r w:rsidRPr="008A1FD2">
          <w:rPr>
            <w:rStyle w:val="Hyperlink"/>
            <w:rFonts w:ascii="Times New Roman" w:hAnsi="Times New Roman" w:cs="Times New Roman"/>
            <w:b/>
            <w:bCs/>
            <w:sz w:val="18"/>
            <w:szCs w:val="18"/>
          </w:rPr>
          <w:t>www.adp2.ro</w:t>
        </w:r>
      </w:hyperlink>
      <w:r w:rsidRPr="008A1FD2">
        <w:rPr>
          <w:rFonts w:ascii="Times New Roman" w:hAnsi="Times New Roman" w:cs="Times New Roman"/>
          <w:b/>
          <w:bCs/>
          <w:sz w:val="18"/>
          <w:szCs w:val="18"/>
        </w:rPr>
        <w:t xml:space="preserve">   e-mail: </w:t>
      </w:r>
      <w:hyperlink r:id="rId9" w:history="1">
        <w:r w:rsidRPr="008A1FD2">
          <w:rPr>
            <w:rStyle w:val="Hyperlink"/>
            <w:rFonts w:ascii="Times New Roman" w:hAnsi="Times New Roman" w:cs="Times New Roman"/>
            <w:b/>
            <w:bCs/>
            <w:sz w:val="18"/>
            <w:szCs w:val="18"/>
          </w:rPr>
          <w:t>office@adp2.ro</w:t>
        </w:r>
      </w:hyperlink>
    </w:p>
    <w:p w14:paraId="18A3E089" w14:textId="77777777" w:rsidR="00BD6134" w:rsidRPr="008A1FD2" w:rsidRDefault="00BD6134" w:rsidP="008A1FD2">
      <w:pPr>
        <w:jc w:val="center"/>
        <w:rPr>
          <w:rFonts w:ascii="Times New Roman" w:hAnsi="Times New Roman" w:cs="Times New Roman"/>
          <w:b/>
          <w:bCs/>
          <w:sz w:val="18"/>
          <w:szCs w:val="18"/>
        </w:rPr>
      </w:pPr>
    </w:p>
    <w:p w14:paraId="31EA4483" w14:textId="08BBF6FF" w:rsidR="00BD6134" w:rsidRPr="00185ED6" w:rsidRDefault="00BD6134"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CONTRACT DE VANZARE</w:t>
      </w:r>
    </w:p>
    <w:p w14:paraId="5187FA7C" w14:textId="3478BDFA" w:rsidR="00BD6134" w:rsidRPr="00185ED6" w:rsidRDefault="00BD6134"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DEŞEURI FEROASE SI NEFEROASE</w:t>
      </w:r>
      <w:bookmarkEnd w:id="0"/>
    </w:p>
    <w:p w14:paraId="171CF099" w14:textId="76FAA435" w:rsidR="00355F0D" w:rsidRPr="00185ED6" w:rsidRDefault="00355F0D"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nr. ________________ data _____________</w:t>
      </w:r>
    </w:p>
    <w:p w14:paraId="085DDDDE" w14:textId="63952C33" w:rsidR="00BD6134" w:rsidRPr="00185ED6" w:rsidRDefault="00BD6134" w:rsidP="008A1FD2">
      <w:pPr>
        <w:jc w:val="center"/>
        <w:rPr>
          <w:rFonts w:ascii="Times New Roman" w:hAnsi="Times New Roman" w:cs="Times New Roman"/>
          <w:b/>
          <w:bCs/>
          <w:sz w:val="28"/>
          <w:szCs w:val="28"/>
        </w:rPr>
      </w:pPr>
    </w:p>
    <w:p w14:paraId="2DB893DD" w14:textId="77777777" w:rsidR="00BD6134" w:rsidRPr="008A1FD2" w:rsidRDefault="00BD6134" w:rsidP="008A1FD2">
      <w:pPr>
        <w:rPr>
          <w:rFonts w:ascii="Times New Roman" w:hAnsi="Times New Roman" w:cs="Times New Roman"/>
        </w:rPr>
      </w:pPr>
    </w:p>
    <w:p w14:paraId="06789D7D" w14:textId="3797C360"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S-a hotarat încheierea prezentului contract, in următoarele condiţii:</w:t>
      </w:r>
    </w:p>
    <w:p w14:paraId="542F0687" w14:textId="77777777" w:rsidR="00012F57" w:rsidRPr="008A1FD2" w:rsidRDefault="00012F57" w:rsidP="008A1FD2">
      <w:pPr>
        <w:spacing w:line="360" w:lineRule="auto"/>
        <w:jc w:val="both"/>
        <w:rPr>
          <w:rFonts w:ascii="Times New Roman" w:hAnsi="Times New Roman" w:cs="Times New Roman"/>
        </w:rPr>
      </w:pPr>
    </w:p>
    <w:p w14:paraId="06789D7E" w14:textId="63EA4C70" w:rsidR="00C97A2A" w:rsidRPr="00CC180F" w:rsidRDefault="00746E69" w:rsidP="008A1FD2">
      <w:pPr>
        <w:pStyle w:val="ListParagraph"/>
        <w:numPr>
          <w:ilvl w:val="0"/>
          <w:numId w:val="10"/>
        </w:numPr>
        <w:spacing w:line="360" w:lineRule="auto"/>
        <w:jc w:val="both"/>
        <w:rPr>
          <w:rFonts w:ascii="Times New Roman" w:hAnsi="Times New Roman" w:cs="Times New Roman"/>
          <w:b/>
          <w:bCs/>
          <w:u w:val="single"/>
        </w:rPr>
      </w:pPr>
      <w:bookmarkStart w:id="1" w:name="bookmark3"/>
      <w:r w:rsidRPr="00CC180F">
        <w:rPr>
          <w:rFonts w:ascii="Times New Roman" w:hAnsi="Times New Roman" w:cs="Times New Roman"/>
          <w:b/>
          <w:bCs/>
          <w:u w:val="single"/>
        </w:rPr>
        <w:t>PĂRŢILE CONTRACTANTE</w:t>
      </w:r>
      <w:bookmarkEnd w:id="1"/>
    </w:p>
    <w:p w14:paraId="06789D7F" w14:textId="3392DBBD" w:rsidR="00C97A2A" w:rsidRPr="008A1FD2" w:rsidRDefault="00746E69" w:rsidP="008A1FD2">
      <w:pPr>
        <w:spacing w:line="360" w:lineRule="auto"/>
        <w:ind w:firstLine="360"/>
        <w:jc w:val="both"/>
        <w:rPr>
          <w:rFonts w:ascii="Times New Roman" w:hAnsi="Times New Roman" w:cs="Times New Roman"/>
        </w:rPr>
      </w:pPr>
      <w:r w:rsidRPr="008A1FD2">
        <w:rPr>
          <w:rFonts w:ascii="Times New Roman" w:hAnsi="Times New Roman" w:cs="Times New Roman"/>
        </w:rPr>
        <w:t xml:space="preserve">ADMINISTRAŢIA DOMENIULUI PUBLIC SECTOR 2, BUCUREŞTI, cu sediul in Bucureşti, Sos. Electronicii nr. 44, sector 2, reprezentata prin </w:t>
      </w:r>
      <w:r w:rsidR="00012F57" w:rsidRPr="008A1FD2">
        <w:rPr>
          <w:rFonts w:ascii="Times New Roman" w:hAnsi="Times New Roman" w:cs="Times New Roman"/>
        </w:rPr>
        <w:t>......................</w:t>
      </w:r>
      <w:r w:rsidRPr="008A1FD2">
        <w:rPr>
          <w:rFonts w:ascii="Times New Roman" w:hAnsi="Times New Roman" w:cs="Times New Roman"/>
        </w:rPr>
        <w:t xml:space="preserve">, având funcţia Director General, denumita in continuare </w:t>
      </w:r>
      <w:r w:rsidRPr="008A1FD2">
        <w:rPr>
          <w:rFonts w:ascii="Times New Roman" w:hAnsi="Times New Roman" w:cs="Times New Roman"/>
          <w:b/>
          <w:bCs/>
        </w:rPr>
        <w:t>VÂNZĂTOR</w:t>
      </w:r>
      <w:r w:rsidR="00012F57" w:rsidRPr="008A1FD2">
        <w:rPr>
          <w:rFonts w:ascii="Times New Roman" w:hAnsi="Times New Roman" w:cs="Times New Roman"/>
        </w:rPr>
        <w:t>.</w:t>
      </w:r>
    </w:p>
    <w:p w14:paraId="417332C2" w14:textId="7B6F14E3" w:rsidR="00012F57" w:rsidRPr="0068563A" w:rsidRDefault="00012F57" w:rsidP="008A1FD2">
      <w:pPr>
        <w:spacing w:line="360" w:lineRule="auto"/>
        <w:jc w:val="both"/>
        <w:rPr>
          <w:rFonts w:ascii="Times New Roman" w:hAnsi="Times New Roman" w:cs="Times New Roman"/>
          <w:sz w:val="16"/>
          <w:szCs w:val="16"/>
        </w:rPr>
      </w:pPr>
    </w:p>
    <w:p w14:paraId="06789D80" w14:textId="05A0DD05"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si</w:t>
      </w:r>
    </w:p>
    <w:p w14:paraId="5613BAAC" w14:textId="77777777" w:rsidR="00012F57" w:rsidRPr="0068563A" w:rsidRDefault="00012F57" w:rsidP="008A1FD2">
      <w:pPr>
        <w:spacing w:line="360" w:lineRule="auto"/>
        <w:jc w:val="both"/>
        <w:rPr>
          <w:rFonts w:ascii="Times New Roman" w:hAnsi="Times New Roman" w:cs="Times New Roman"/>
          <w:sz w:val="16"/>
          <w:szCs w:val="16"/>
        </w:rPr>
      </w:pPr>
    </w:p>
    <w:p w14:paraId="06789D81" w14:textId="582380FA"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 xml:space="preserve">S.C. REMAT GREEN S.R.L. cu sediul in SOS. Bucuresti-Urziceni nr. 66, Afumaţi, Judeţ Ilfov, reprezentata prin </w:t>
      </w:r>
      <w:r w:rsidR="00CF7875" w:rsidRPr="008A1FD2">
        <w:rPr>
          <w:rFonts w:ascii="Times New Roman" w:hAnsi="Times New Roman" w:cs="Times New Roman"/>
        </w:rPr>
        <w:t>................</w:t>
      </w:r>
      <w:r w:rsidRPr="008A1FD2">
        <w:rPr>
          <w:rFonts w:ascii="Times New Roman" w:hAnsi="Times New Roman" w:cs="Times New Roman"/>
        </w:rPr>
        <w:t xml:space="preserve">, având funcţia Director General, denumita in continuare </w:t>
      </w:r>
      <w:r w:rsidRPr="008A1FD2">
        <w:rPr>
          <w:rFonts w:ascii="Times New Roman" w:hAnsi="Times New Roman" w:cs="Times New Roman"/>
          <w:b/>
          <w:bCs/>
        </w:rPr>
        <w:t>CUMPĂRĂTOR</w:t>
      </w:r>
      <w:r w:rsidRPr="008A1FD2">
        <w:rPr>
          <w:rFonts w:ascii="Times New Roman" w:hAnsi="Times New Roman" w:cs="Times New Roman"/>
        </w:rPr>
        <w:t>.</w:t>
      </w:r>
    </w:p>
    <w:p w14:paraId="13E48F8B" w14:textId="77777777" w:rsidR="00CF7875" w:rsidRPr="008A1FD2" w:rsidRDefault="00CF7875" w:rsidP="008A1FD2">
      <w:pPr>
        <w:spacing w:line="360" w:lineRule="auto"/>
        <w:jc w:val="both"/>
        <w:rPr>
          <w:rFonts w:ascii="Times New Roman" w:hAnsi="Times New Roman" w:cs="Times New Roman"/>
        </w:rPr>
      </w:pPr>
    </w:p>
    <w:p w14:paraId="06789D82" w14:textId="52F87B18"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2" w:name="bookmark4"/>
      <w:r w:rsidRPr="00CC180F">
        <w:rPr>
          <w:rFonts w:ascii="Times New Roman" w:hAnsi="Times New Roman" w:cs="Times New Roman"/>
          <w:b/>
          <w:bCs/>
          <w:u w:val="single"/>
        </w:rPr>
        <w:t>OBIECTUL CONTRACTULUI</w:t>
      </w:r>
      <w:bookmarkEnd w:id="2"/>
    </w:p>
    <w:p w14:paraId="7D8B52F6" w14:textId="77777777" w:rsidR="00CF7875" w:rsidRPr="008A1FD2" w:rsidRDefault="00CF7875" w:rsidP="008A1FD2">
      <w:pPr>
        <w:spacing w:line="360" w:lineRule="auto"/>
        <w:jc w:val="both"/>
        <w:rPr>
          <w:rFonts w:ascii="Times New Roman" w:hAnsi="Times New Roman" w:cs="Times New Roman"/>
        </w:rPr>
      </w:pPr>
    </w:p>
    <w:p w14:paraId="06789D83" w14:textId="2043A5F5"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VÂNZĂTORUL se obliga sa vanda, iar CUMPĂRĂTORUL sa cumpere la pachet, deşeuri feroase si neferoase colectate de pe terenurile aparţinând domeniului public sau privat al sectorului 2. Cumpărătorul se obligă să plătească şi să ridice deşeurile în cantităţile estimate in anexa parte integranta din prezentul contract.</w:t>
      </w:r>
    </w:p>
    <w:p w14:paraId="12C3D0F1" w14:textId="77777777" w:rsidR="00CF7875" w:rsidRPr="008A1FD2" w:rsidRDefault="00CF7875" w:rsidP="008A1FD2">
      <w:pPr>
        <w:spacing w:line="360" w:lineRule="auto"/>
        <w:jc w:val="both"/>
        <w:rPr>
          <w:rFonts w:ascii="Times New Roman" w:hAnsi="Times New Roman" w:cs="Times New Roman"/>
        </w:rPr>
      </w:pPr>
    </w:p>
    <w:p w14:paraId="06789D84" w14:textId="104C4C83"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3" w:name="bookmark5"/>
      <w:r w:rsidRPr="00CC180F">
        <w:rPr>
          <w:rFonts w:ascii="Times New Roman" w:hAnsi="Times New Roman" w:cs="Times New Roman"/>
          <w:b/>
          <w:bCs/>
          <w:u w:val="single"/>
        </w:rPr>
        <w:t>PREŢUL CONTRACTULUI</w:t>
      </w:r>
      <w:bookmarkEnd w:id="3"/>
    </w:p>
    <w:p w14:paraId="0D5FE986" w14:textId="77777777" w:rsidR="002474A1" w:rsidRPr="008A1FD2" w:rsidRDefault="002474A1" w:rsidP="008A1FD2">
      <w:pPr>
        <w:spacing w:line="360" w:lineRule="auto"/>
        <w:jc w:val="both"/>
        <w:rPr>
          <w:rFonts w:ascii="Times New Roman" w:hAnsi="Times New Roman" w:cs="Times New Roman"/>
        </w:rPr>
      </w:pPr>
    </w:p>
    <w:p w14:paraId="3B759F4E" w14:textId="20B30AB9" w:rsidR="008A1FD2"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Preţul convenit pentru indeplinirea contractului, platibil vânzătorului de către cumpărător, este conform facturilor emise de către vanzator, corespunzător cantitatilor de deşeuri si preturilor la care se face vanzarea stabilite in Anexa 1 la prezentul contract.</w:t>
      </w:r>
    </w:p>
    <w:p w14:paraId="0D621D34" w14:textId="5D0924E5" w:rsidR="008A1FD2"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In cazul in care se disponibilizeaza si alte deşeuri, altele decât cele cuprinse in Anexa 1,</w:t>
      </w:r>
      <w:r w:rsidR="002474A1" w:rsidRPr="00CC180F">
        <w:rPr>
          <w:rFonts w:ascii="Times New Roman" w:hAnsi="Times New Roman" w:cs="Times New Roman"/>
        </w:rPr>
        <w:t xml:space="preserve"> cumpărătorul va fi obligat sa le preia la preţul pieţei sau preţul care va fi negociat ulterior.</w:t>
      </w:r>
    </w:p>
    <w:p w14:paraId="15D1F16F" w14:textId="47C6BEED" w:rsidR="008A1FD2" w:rsidRPr="00CC180F" w:rsidRDefault="00355F0D"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Preţul va include si taxa de mediu de 2 % pe care CUMPĂRĂTORUL o va vira in numele VÂNZĂTORULUI la Fondul de Mediu conform legii</w:t>
      </w:r>
      <w:r w:rsidR="008A1FD2" w:rsidRPr="00CC180F">
        <w:rPr>
          <w:rFonts w:ascii="Times New Roman" w:hAnsi="Times New Roman" w:cs="Times New Roman"/>
        </w:rPr>
        <w:t>.</w:t>
      </w:r>
      <w:bookmarkStart w:id="4" w:name="bookmark6"/>
    </w:p>
    <w:p w14:paraId="100E9A32" w14:textId="77777777" w:rsidR="008A1FD2" w:rsidRPr="008A1FD2" w:rsidRDefault="008A1FD2" w:rsidP="008A1FD2">
      <w:pPr>
        <w:spacing w:line="360" w:lineRule="auto"/>
        <w:jc w:val="both"/>
        <w:rPr>
          <w:rFonts w:ascii="Times New Roman" w:hAnsi="Times New Roman" w:cs="Times New Roman"/>
        </w:rPr>
      </w:pPr>
    </w:p>
    <w:p w14:paraId="06789D8A" w14:textId="0005CD0D"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r w:rsidRPr="00CC180F">
        <w:rPr>
          <w:rFonts w:ascii="Times New Roman" w:hAnsi="Times New Roman" w:cs="Times New Roman"/>
          <w:b/>
          <w:bCs/>
          <w:u w:val="single"/>
        </w:rPr>
        <w:t>DURATA CONTRACTULUI</w:t>
      </w:r>
      <w:bookmarkEnd w:id="4"/>
    </w:p>
    <w:p w14:paraId="06789D8B" w14:textId="256185D5" w:rsidR="00C97A2A"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lastRenderedPageBreak/>
        <w:t>Durata contractului este de 1 an de la data semnării cu posibilitate de prelungire prin act adiţional.</w:t>
      </w:r>
    </w:p>
    <w:p w14:paraId="29580908" w14:textId="77777777" w:rsidR="00CC180F" w:rsidRPr="0068563A" w:rsidRDefault="00CC180F" w:rsidP="00CC180F">
      <w:pPr>
        <w:pStyle w:val="ListParagraph"/>
        <w:spacing w:line="360" w:lineRule="auto"/>
        <w:jc w:val="both"/>
        <w:rPr>
          <w:rFonts w:ascii="Times New Roman" w:hAnsi="Times New Roman" w:cs="Times New Roman"/>
          <w:sz w:val="14"/>
          <w:szCs w:val="14"/>
        </w:rPr>
      </w:pPr>
    </w:p>
    <w:p w14:paraId="06789D8C" w14:textId="544E9887"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5" w:name="bookmark7"/>
      <w:r w:rsidRPr="00CC180F">
        <w:rPr>
          <w:rFonts w:ascii="Times New Roman" w:hAnsi="Times New Roman" w:cs="Times New Roman"/>
          <w:b/>
          <w:bCs/>
          <w:u w:val="single"/>
        </w:rPr>
        <w:t>CANTITATEA DE BUNURI VANDUTA</w:t>
      </w:r>
      <w:bookmarkEnd w:id="5"/>
    </w:p>
    <w:p w14:paraId="06789D8D" w14:textId="49922200"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Cantitatea de bunuri ce va fi</w:t>
      </w:r>
      <w:r w:rsidR="00CC180F">
        <w:rPr>
          <w:rFonts w:ascii="Times New Roman" w:hAnsi="Times New Roman" w:cs="Times New Roman"/>
        </w:rPr>
        <w:t xml:space="preserve"> </w:t>
      </w:r>
      <w:r w:rsidRPr="00CC180F">
        <w:rPr>
          <w:rFonts w:ascii="Times New Roman" w:hAnsi="Times New Roman" w:cs="Times New Roman"/>
        </w:rPr>
        <w:t>vândută de către VÂNZĂTOR CUMPĂRĂTORULUI va fi stabilita pe parcursul derulării contractului in funcţie de cantitatea de deşeuri efectiv colectata.</w:t>
      </w:r>
    </w:p>
    <w:p w14:paraId="06789D8E" w14:textId="01E229B4"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VÂNZĂTORUL nu este obligat prin prezentul contract sa vanda o anumita cantitate de deşeuri CUMPĂRĂTORULUI si nici nu poate fi făcut răspunzător, in nici un fel, daca pe durata prezentului contract, nu va avea deşeuri disponibile pentru a fi vândute acestuia.</w:t>
      </w:r>
    </w:p>
    <w:p w14:paraId="06789D8F" w14:textId="44C7AB5F"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6" w:name="bookmark8"/>
      <w:r w:rsidRPr="00CC180F">
        <w:rPr>
          <w:rFonts w:ascii="Times New Roman" w:hAnsi="Times New Roman" w:cs="Times New Roman"/>
          <w:b/>
          <w:bCs/>
          <w:u w:val="single"/>
        </w:rPr>
        <w:t>MODALITATEA DE PLATA</w:t>
      </w:r>
      <w:bookmarkEnd w:id="6"/>
    </w:p>
    <w:p w14:paraId="06789D90" w14:textId="6502A085"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Plata se va efectua de către CUMPĂRĂTOR, prin ordin de plata, in termen de 15 zile de la primirea facturii fiscale, in contul de Trezorerie al VÂNZĂTORULUI.</w:t>
      </w:r>
    </w:p>
    <w:p w14:paraId="7B3F6093" w14:textId="77777777" w:rsidR="00BA561E" w:rsidRPr="00BA561E" w:rsidRDefault="00CC180F" w:rsidP="00275427">
      <w:pPr>
        <w:pStyle w:val="ListParagraph"/>
        <w:numPr>
          <w:ilvl w:val="1"/>
          <w:numId w:val="10"/>
        </w:numPr>
        <w:spacing w:line="360" w:lineRule="auto"/>
        <w:jc w:val="both"/>
        <w:rPr>
          <w:rFonts w:ascii="Times New Roman" w:hAnsi="Times New Roman" w:cs="Times New Roman"/>
          <w:b/>
          <w:bCs/>
          <w:u w:val="single"/>
        </w:rPr>
      </w:pPr>
      <w:r w:rsidRPr="00761606">
        <w:rPr>
          <w:rFonts w:ascii="Times New Roman" w:hAnsi="Times New Roman" w:cs="Times New Roman"/>
        </w:rPr>
        <w:t>Î</w:t>
      </w:r>
      <w:r w:rsidR="00746E69" w:rsidRPr="00761606">
        <w:rPr>
          <w:rFonts w:ascii="Times New Roman" w:hAnsi="Times New Roman" w:cs="Times New Roman"/>
        </w:rPr>
        <w:t>n cazul</w:t>
      </w:r>
      <w:r w:rsidR="00746E69" w:rsidRPr="00BA561E">
        <w:rPr>
          <w:rFonts w:ascii="Times New Roman" w:hAnsi="Times New Roman" w:cs="Times New Roman"/>
        </w:rPr>
        <w:t xml:space="preserve"> neindeplinirii de către CUMPĂRĂTOR a obligaţiei de plata, in termen de 15 zile de la data primirii facturii, acesta, va fi obligat la plata de penalitati in cuantum de 0,15 % pe zi de întârziere.</w:t>
      </w:r>
      <w:bookmarkStart w:id="7" w:name="bookmark9"/>
    </w:p>
    <w:p w14:paraId="06789D92" w14:textId="4681E257" w:rsidR="00C97A2A" w:rsidRPr="00BA561E" w:rsidRDefault="00746E69" w:rsidP="00BA561E">
      <w:pPr>
        <w:pStyle w:val="ListParagraph"/>
        <w:numPr>
          <w:ilvl w:val="0"/>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LIVRAREA PRODUSELOR ŞI DOCUMENTELE NECESARE LA LIVRARE</w:t>
      </w:r>
      <w:bookmarkEnd w:id="7"/>
    </w:p>
    <w:p w14:paraId="2BFD76E2" w14:textId="6C980C92" w:rsidR="00BA561E" w:rsidRDefault="00BA561E" w:rsidP="00761606">
      <w:pPr>
        <w:spacing w:line="360" w:lineRule="auto"/>
        <w:ind w:left="624" w:hanging="624"/>
        <w:jc w:val="both"/>
        <w:rPr>
          <w:rFonts w:ascii="Times New Roman" w:hAnsi="Times New Roman" w:cs="Times New Roman"/>
        </w:rPr>
      </w:pPr>
      <w:r>
        <w:rPr>
          <w:rFonts w:ascii="Times New Roman" w:hAnsi="Times New Roman" w:cs="Times New Roman"/>
        </w:rPr>
        <w:t>7.1.</w:t>
      </w:r>
      <w:r w:rsidR="00761606">
        <w:rPr>
          <w:rFonts w:ascii="Times New Roman" w:hAnsi="Times New Roman" w:cs="Times New Roman"/>
        </w:rPr>
        <w:t xml:space="preserve">  </w:t>
      </w:r>
      <w:r>
        <w:rPr>
          <w:rFonts w:ascii="Times New Roman" w:hAnsi="Times New Roman" w:cs="Times New Roman"/>
        </w:rPr>
        <w:t xml:space="preserve"> </w:t>
      </w:r>
      <w:r w:rsidR="00746E69" w:rsidRPr="008A1FD2">
        <w:rPr>
          <w:rFonts w:ascii="Times New Roman" w:hAnsi="Times New Roman" w:cs="Times New Roman"/>
        </w:rPr>
        <w:t>Operaţiunile de cântărire, incarcare si transport a deşeurilor sunt in sarcina CUMPĂRĂTORULUI cu obligaţia ca VÂNZĂTORUL sa asigure ca deseurile sunt depozitate integral intr-o zona accesibila camioanelor cu capacitatea de 201. Cântărirea deşeurilor se va realiza in mod obligatoriu in prezenta unui reprezentant al CUMPĂRĂTORULUI pe un cântar verificat metrologic, la locul de depozitare.</w:t>
      </w:r>
    </w:p>
    <w:p w14:paraId="06789D94" w14:textId="31BB2A66" w:rsidR="00C97A2A" w:rsidRPr="008A1FD2" w:rsidRDefault="00BA561E" w:rsidP="008A1FD2">
      <w:pPr>
        <w:spacing w:line="360" w:lineRule="auto"/>
        <w:jc w:val="both"/>
        <w:rPr>
          <w:rFonts w:ascii="Times New Roman" w:hAnsi="Times New Roman" w:cs="Times New Roman"/>
        </w:rPr>
      </w:pPr>
      <w:r>
        <w:rPr>
          <w:rFonts w:ascii="Times New Roman" w:hAnsi="Times New Roman" w:cs="Times New Roman"/>
        </w:rPr>
        <w:t>7.2.</w:t>
      </w:r>
      <w:r w:rsidR="00746E69" w:rsidRPr="008A1FD2">
        <w:rPr>
          <w:rFonts w:ascii="Times New Roman" w:hAnsi="Times New Roman" w:cs="Times New Roman"/>
        </w:rPr>
        <w:t>Fiecare transport de deşeuri va fi însotit de aviz de insotire a mărfii.</w:t>
      </w:r>
    </w:p>
    <w:p w14:paraId="06789D96" w14:textId="37C5A16A" w:rsidR="00C97A2A" w:rsidRPr="008A1FD2" w:rsidRDefault="00BA561E" w:rsidP="00BA561E">
      <w:pPr>
        <w:spacing w:line="360" w:lineRule="auto"/>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Avizul de insotire a mărfii ce cuprinde cantitatea de deşeuri, va fi semnat de către ambele parti</w:t>
      </w:r>
      <w:r>
        <w:rPr>
          <w:rFonts w:ascii="Times New Roman" w:hAnsi="Times New Roman" w:cs="Times New Roman"/>
        </w:rPr>
        <w:t xml:space="preserve"> </w:t>
      </w:r>
      <w:r w:rsidR="00746E69" w:rsidRPr="008A1FD2">
        <w:rPr>
          <w:rFonts w:ascii="Times New Roman" w:hAnsi="Times New Roman" w:cs="Times New Roman"/>
        </w:rPr>
        <w:t>după recepţia cantitativa.</w:t>
      </w:r>
    </w:p>
    <w:p w14:paraId="06789D97" w14:textId="77777777" w:rsidR="00C97A2A" w:rsidRPr="008A1FD2" w:rsidRDefault="00746E69" w:rsidP="00761606">
      <w:pPr>
        <w:spacing w:line="360" w:lineRule="auto"/>
        <w:ind w:firstLine="360"/>
        <w:jc w:val="both"/>
        <w:rPr>
          <w:rFonts w:ascii="Times New Roman" w:hAnsi="Times New Roman" w:cs="Times New Roman"/>
        </w:rPr>
      </w:pPr>
      <w:r w:rsidRPr="008A1FD2">
        <w:rPr>
          <w:rFonts w:ascii="Times New Roman" w:hAnsi="Times New Roman" w:cs="Times New Roman"/>
        </w:rPr>
        <w:t>Pe baza cantitatilor consemnate in avizul de insotire a mărfii va fi emisa factura fiscala.</w:t>
      </w:r>
    </w:p>
    <w:p w14:paraId="0658E117" w14:textId="77777777" w:rsidR="00BA561E" w:rsidRPr="00375C1F" w:rsidRDefault="00BA561E" w:rsidP="008A1FD2">
      <w:pPr>
        <w:spacing w:line="360" w:lineRule="auto"/>
        <w:jc w:val="both"/>
        <w:rPr>
          <w:rFonts w:ascii="Times New Roman" w:hAnsi="Times New Roman" w:cs="Times New Roman"/>
          <w:sz w:val="14"/>
          <w:szCs w:val="14"/>
        </w:rPr>
      </w:pPr>
      <w:bookmarkStart w:id="8" w:name="bookmark10"/>
    </w:p>
    <w:p w14:paraId="06789D98" w14:textId="716F7D80" w:rsidR="00C97A2A" w:rsidRPr="00BA561E" w:rsidRDefault="00746E69" w:rsidP="00BA561E">
      <w:pPr>
        <w:pStyle w:val="ListParagraph"/>
        <w:numPr>
          <w:ilvl w:val="0"/>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RECEPŢIA BUNURILOR</w:t>
      </w:r>
      <w:bookmarkEnd w:id="8"/>
    </w:p>
    <w:p w14:paraId="06789D99" w14:textId="081A9180" w:rsidR="00C97A2A" w:rsidRPr="00BA561E" w:rsidRDefault="00746E69" w:rsidP="00BA561E">
      <w:pPr>
        <w:pStyle w:val="ListParagraph"/>
        <w:numPr>
          <w:ilvl w:val="1"/>
          <w:numId w:val="10"/>
        </w:numPr>
        <w:spacing w:line="360" w:lineRule="auto"/>
        <w:jc w:val="both"/>
        <w:rPr>
          <w:rFonts w:ascii="Times New Roman" w:hAnsi="Times New Roman" w:cs="Times New Roman"/>
        </w:rPr>
      </w:pPr>
      <w:r w:rsidRPr="00BA561E">
        <w:rPr>
          <w:rFonts w:ascii="Times New Roman" w:hAnsi="Times New Roman" w:cs="Times New Roman"/>
        </w:rPr>
        <w:t>Recepţia cantitativa a deşeurilor se face la locul de depozitare, in prezenta reprezentanţilor ambelor parti, pe baza bonului de cantar.</w:t>
      </w:r>
    </w:p>
    <w:p w14:paraId="3A432937" w14:textId="1B0A7D92" w:rsidR="00BA561E" w:rsidRPr="00BA561E" w:rsidRDefault="00746E69" w:rsidP="00BA561E">
      <w:pPr>
        <w:pStyle w:val="ListParagraph"/>
        <w:numPr>
          <w:ilvl w:val="0"/>
          <w:numId w:val="10"/>
        </w:numPr>
        <w:spacing w:line="360" w:lineRule="auto"/>
        <w:jc w:val="both"/>
        <w:rPr>
          <w:rFonts w:ascii="Times New Roman" w:hAnsi="Times New Roman" w:cs="Times New Roman"/>
        </w:rPr>
      </w:pPr>
      <w:bookmarkStart w:id="9" w:name="bookmark11"/>
      <w:r w:rsidRPr="00BA561E">
        <w:rPr>
          <w:rFonts w:ascii="Times New Roman" w:hAnsi="Times New Roman" w:cs="Times New Roman"/>
          <w:b/>
          <w:bCs/>
          <w:u w:val="single"/>
        </w:rPr>
        <w:t>OBLIGAŢIILE PĂRŢILOR</w:t>
      </w:r>
      <w:bookmarkStart w:id="10" w:name="bookmark12"/>
      <w:bookmarkEnd w:id="9"/>
    </w:p>
    <w:p w14:paraId="7C80083A" w14:textId="77777777" w:rsidR="00BA561E" w:rsidRPr="00375C1F" w:rsidRDefault="00BA561E" w:rsidP="00BA561E">
      <w:pPr>
        <w:pStyle w:val="ListParagraph"/>
        <w:spacing w:line="360" w:lineRule="auto"/>
        <w:jc w:val="both"/>
        <w:rPr>
          <w:rFonts w:ascii="Times New Roman" w:hAnsi="Times New Roman" w:cs="Times New Roman"/>
          <w:sz w:val="12"/>
          <w:szCs w:val="12"/>
        </w:rPr>
      </w:pPr>
    </w:p>
    <w:p w14:paraId="06789D9B" w14:textId="1BA6EDE4" w:rsidR="00C97A2A" w:rsidRPr="00BA561E" w:rsidRDefault="00746E69" w:rsidP="00BA561E">
      <w:pPr>
        <w:pStyle w:val="ListParagraph"/>
        <w:numPr>
          <w:ilvl w:val="1"/>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Obligaţiile VÂNZĂTORULUI</w:t>
      </w:r>
      <w:bookmarkEnd w:id="10"/>
    </w:p>
    <w:p w14:paraId="06789D9D" w14:textId="1D0D2434" w:rsidR="00C97A2A" w:rsidRPr="008A1FD2" w:rsidRDefault="00746E69" w:rsidP="00D219B4">
      <w:pPr>
        <w:spacing w:line="360" w:lineRule="auto"/>
        <w:ind w:left="567"/>
        <w:jc w:val="both"/>
        <w:rPr>
          <w:rFonts w:ascii="Times New Roman" w:hAnsi="Times New Roman" w:cs="Times New Roman"/>
        </w:rPr>
      </w:pPr>
      <w:r w:rsidRPr="008A1FD2">
        <w:rPr>
          <w:rFonts w:ascii="Times New Roman" w:hAnsi="Times New Roman" w:cs="Times New Roman"/>
        </w:rPr>
        <w:t xml:space="preserve">- </w:t>
      </w:r>
      <w:r w:rsidR="00BA561E">
        <w:rPr>
          <w:rFonts w:ascii="Times New Roman" w:hAnsi="Times New Roman" w:cs="Times New Roman"/>
        </w:rPr>
        <w:tab/>
      </w:r>
      <w:r w:rsidRPr="008A1FD2">
        <w:rPr>
          <w:rFonts w:ascii="Times New Roman" w:hAnsi="Times New Roman" w:cs="Times New Roman"/>
        </w:rPr>
        <w:t>de a preda deseurile CUMPĂRĂTORULUI cu respectarea art. 7 din prezentul contract; de a informa in scris CUMPĂRĂTORUL (prin posta/curier, fax sau e-mail la adresele/numerele de</w:t>
      </w:r>
      <w:r w:rsidR="00D219B4">
        <w:rPr>
          <w:rFonts w:ascii="Times New Roman" w:hAnsi="Times New Roman" w:cs="Times New Roman"/>
        </w:rPr>
        <w:t xml:space="preserve">      </w:t>
      </w:r>
      <w:r w:rsidRPr="008A1FD2">
        <w:rPr>
          <w:rFonts w:ascii="Times New Roman" w:hAnsi="Times New Roman" w:cs="Times New Roman"/>
        </w:rPr>
        <w:t>contact menţionate in prezentul contract sau ulterior, prin inscrisuri comunicate vânzătorului) cu privire la locul, data si ora la care acesta urmeaza sa ridice deseurile, cu cel puţin 3 zile lucratoare inainte de data stabilita pentru livrare;</w:t>
      </w:r>
    </w:p>
    <w:p w14:paraId="06789D9E" w14:textId="3BA7C20A"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746E69" w:rsidRPr="008A1FD2">
        <w:rPr>
          <w:rFonts w:ascii="Times New Roman" w:hAnsi="Times New Roman" w:cs="Times New Roman"/>
        </w:rPr>
        <w:t>de a transmite factura in maxim 15 zile de la data livrării prin scrisore recomandată cu confirmare de primire, prin curier sau e-mail. In cazul transmiterii prin e-mail, factura se considera primita in ziua lucratoare următoare trimiterii.</w:t>
      </w:r>
    </w:p>
    <w:p w14:paraId="06789D9F" w14:textId="2E08BB07" w:rsidR="00C97A2A" w:rsidRPr="00D219B4" w:rsidRDefault="00D219B4" w:rsidP="00D219B4">
      <w:pPr>
        <w:spacing w:line="360" w:lineRule="auto"/>
        <w:ind w:firstLine="567"/>
        <w:jc w:val="both"/>
        <w:rPr>
          <w:rFonts w:ascii="Times New Roman" w:hAnsi="Times New Roman" w:cs="Times New Roman"/>
          <w:b/>
          <w:bCs/>
          <w:u w:val="single"/>
        </w:rPr>
      </w:pPr>
      <w:bookmarkStart w:id="11" w:name="bookmark13"/>
      <w:r w:rsidRPr="00D219B4">
        <w:rPr>
          <w:rFonts w:ascii="Times New Roman" w:hAnsi="Times New Roman" w:cs="Times New Roman"/>
          <w:b/>
          <w:bCs/>
          <w:u w:val="single"/>
        </w:rPr>
        <w:t xml:space="preserve">9.2. </w:t>
      </w:r>
      <w:r w:rsidR="00746E69" w:rsidRPr="00D219B4">
        <w:rPr>
          <w:rFonts w:ascii="Times New Roman" w:hAnsi="Times New Roman" w:cs="Times New Roman"/>
          <w:b/>
          <w:bCs/>
          <w:u w:val="single"/>
        </w:rPr>
        <w:t>OBLIGAŢIILE CUMPĂRĂTORULUI</w:t>
      </w:r>
      <w:bookmarkEnd w:id="11"/>
    </w:p>
    <w:p w14:paraId="06789DA0" w14:textId="17956C0C"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de a ridica si plăti marfa constând in deşeuri ce face obiectul prezentului contract, de a se prezenta la locul dat si ora ce i-au fost comunicate de către VANZATOR pentru incarcarea si transportul deşeurilor conform FORMULAR DE EVIDENTA PRIVIND PREDAREA/PRELUAREA DEŞEURILOR, modelul acestuia fiind menţionat in Anexa nr. 2 la prezentul contract.</w:t>
      </w:r>
    </w:p>
    <w:p w14:paraId="06789DA1" w14:textId="155C587A" w:rsidR="00C97A2A" w:rsidRPr="00D219B4" w:rsidRDefault="00D219B4" w:rsidP="00D219B4">
      <w:pPr>
        <w:spacing w:line="360" w:lineRule="auto"/>
        <w:ind w:firstLine="567"/>
        <w:jc w:val="both"/>
        <w:rPr>
          <w:rFonts w:ascii="Times New Roman" w:hAnsi="Times New Roman" w:cs="Times New Roman"/>
          <w:b/>
          <w:bCs/>
          <w:u w:val="single"/>
        </w:rPr>
      </w:pPr>
      <w:bookmarkStart w:id="12" w:name="bookmark14"/>
      <w:r w:rsidRPr="00D219B4">
        <w:rPr>
          <w:rFonts w:ascii="Times New Roman" w:hAnsi="Times New Roman" w:cs="Times New Roman"/>
          <w:b/>
          <w:bCs/>
          <w:u w:val="single"/>
        </w:rPr>
        <w:t xml:space="preserve">10. </w:t>
      </w:r>
      <w:r w:rsidR="00746E69" w:rsidRPr="00D219B4">
        <w:rPr>
          <w:rFonts w:ascii="Times New Roman" w:hAnsi="Times New Roman" w:cs="Times New Roman"/>
          <w:b/>
          <w:bCs/>
          <w:u w:val="single"/>
        </w:rPr>
        <w:t>NEINDEPLINIREA OBLIGAŢIILOR DE CĂTRE CUMPĂRĂTOR</w:t>
      </w:r>
      <w:bookmarkEnd w:id="12"/>
    </w:p>
    <w:p w14:paraId="06789DA2" w14:textId="37977E65"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t>10.1.Î</w:t>
      </w:r>
      <w:r w:rsidR="00746E69" w:rsidRPr="008A1FD2">
        <w:rPr>
          <w:rFonts w:ascii="Times New Roman" w:hAnsi="Times New Roman" w:cs="Times New Roman"/>
        </w:rPr>
        <w:t>n cazul in care CUMPĂRĂTORUL nu se prezintă la locul, data si ora / stabilite pentru ridicarea deşeurilor ce fac obiectul prezentului Contract, fără a avea motive întemeiate, VÂNZĂTORUL este indreptatit sa solicite CUMPĂRĂTORULUI penalitati in cuantum de 50 lei pe fiecare zi de întârziere. Motivele intemeiate pot fi dovedite prin orice mijloace admise de lege.</w:t>
      </w:r>
    </w:p>
    <w:p w14:paraId="06789DA3" w14:textId="10F8466C" w:rsidR="00C97A2A" w:rsidRPr="00D219B4" w:rsidRDefault="00D219B4" w:rsidP="00375C1F">
      <w:pPr>
        <w:spacing w:line="360" w:lineRule="auto"/>
        <w:ind w:firstLine="567"/>
        <w:jc w:val="both"/>
        <w:rPr>
          <w:rFonts w:ascii="Times New Roman" w:hAnsi="Times New Roman" w:cs="Times New Roman"/>
          <w:b/>
          <w:bCs/>
          <w:u w:val="single"/>
        </w:rPr>
      </w:pPr>
      <w:bookmarkStart w:id="13" w:name="bookmark15"/>
      <w:r w:rsidRPr="00D219B4">
        <w:rPr>
          <w:rFonts w:ascii="Times New Roman" w:hAnsi="Times New Roman" w:cs="Times New Roman"/>
          <w:b/>
          <w:bCs/>
          <w:u w:val="single"/>
        </w:rPr>
        <w:t xml:space="preserve">11. </w:t>
      </w:r>
      <w:r w:rsidR="00746E69" w:rsidRPr="00D219B4">
        <w:rPr>
          <w:rFonts w:ascii="Times New Roman" w:hAnsi="Times New Roman" w:cs="Times New Roman"/>
          <w:b/>
          <w:bCs/>
          <w:u w:val="single"/>
        </w:rPr>
        <w:t>ÎNCETAREA. REZILIEREA CONTRACTULUI</w:t>
      </w:r>
      <w:bookmarkEnd w:id="13"/>
    </w:p>
    <w:p w14:paraId="06789DA4" w14:textId="30954784" w:rsidR="00C97A2A" w:rsidRPr="008A1FD2" w:rsidRDefault="00D219B4" w:rsidP="00ED7FE5">
      <w:pPr>
        <w:spacing w:line="360" w:lineRule="auto"/>
        <w:ind w:firstLine="567"/>
        <w:jc w:val="both"/>
        <w:rPr>
          <w:rFonts w:ascii="Times New Roman" w:hAnsi="Times New Roman" w:cs="Times New Roman"/>
        </w:rPr>
      </w:pPr>
      <w:r>
        <w:rPr>
          <w:rFonts w:ascii="Times New Roman" w:hAnsi="Times New Roman" w:cs="Times New Roman"/>
        </w:rPr>
        <w:t xml:space="preserve">11.1. </w:t>
      </w:r>
      <w:r w:rsidR="00746E69" w:rsidRPr="008A1FD2">
        <w:rPr>
          <w:rFonts w:ascii="Times New Roman" w:hAnsi="Times New Roman" w:cs="Times New Roman"/>
        </w:rPr>
        <w:t>Contractul inceteaza la expirarea duratei prevăzute in prezentul Contract.</w:t>
      </w:r>
    </w:p>
    <w:p w14:paraId="06789DA5" w14:textId="782DD60A" w:rsidR="00C97A2A" w:rsidRPr="008A1FD2" w:rsidRDefault="00D219B4" w:rsidP="00ED7FE5">
      <w:pPr>
        <w:spacing w:line="360" w:lineRule="auto"/>
        <w:ind w:firstLine="567"/>
        <w:jc w:val="both"/>
        <w:rPr>
          <w:rFonts w:ascii="Times New Roman" w:hAnsi="Times New Roman" w:cs="Times New Roman"/>
        </w:rPr>
      </w:pPr>
      <w:r>
        <w:rPr>
          <w:rFonts w:ascii="Times New Roman" w:hAnsi="Times New Roman" w:cs="Times New Roman"/>
        </w:rPr>
        <w:t xml:space="preserve">11.2. </w:t>
      </w:r>
      <w:r w:rsidR="00746E69" w:rsidRPr="008A1FD2">
        <w:rPr>
          <w:rFonts w:ascii="Times New Roman" w:hAnsi="Times New Roman" w:cs="Times New Roman"/>
        </w:rPr>
        <w:t>Contractul poate înceta, înainte de expirarea termenului stipulat de parti, prin acordul ambelor parti.</w:t>
      </w:r>
    </w:p>
    <w:p w14:paraId="06789DA6" w14:textId="3967F090" w:rsidR="00C97A2A" w:rsidRPr="008A1FD2" w:rsidRDefault="00D219B4" w:rsidP="00ED7FE5">
      <w:pPr>
        <w:spacing w:line="360" w:lineRule="auto"/>
        <w:ind w:firstLine="567"/>
        <w:jc w:val="both"/>
        <w:rPr>
          <w:rFonts w:ascii="Times New Roman" w:hAnsi="Times New Roman" w:cs="Times New Roman"/>
        </w:rPr>
      </w:pPr>
      <w:r>
        <w:rPr>
          <w:rFonts w:ascii="Times New Roman" w:hAnsi="Times New Roman" w:cs="Times New Roman"/>
        </w:rPr>
        <w:t xml:space="preserve">11.3. </w:t>
      </w:r>
      <w:r w:rsidR="00746E69" w:rsidRPr="008A1FD2">
        <w:rPr>
          <w:rFonts w:ascii="Times New Roman" w:hAnsi="Times New Roman" w:cs="Times New Roman"/>
        </w:rPr>
        <w:t>Contractul inceteaza prin nerealizarea obiectului său.</w:t>
      </w:r>
    </w:p>
    <w:p w14:paraId="06789DA7" w14:textId="1C3CD66F" w:rsidR="00C97A2A" w:rsidRPr="008A1FD2" w:rsidRDefault="00D219B4" w:rsidP="00ED7FE5">
      <w:pPr>
        <w:spacing w:line="360" w:lineRule="auto"/>
        <w:ind w:firstLine="567"/>
        <w:jc w:val="both"/>
        <w:rPr>
          <w:rFonts w:ascii="Times New Roman" w:hAnsi="Times New Roman" w:cs="Times New Roman"/>
        </w:rPr>
      </w:pPr>
      <w:r>
        <w:rPr>
          <w:rFonts w:ascii="Times New Roman" w:hAnsi="Times New Roman" w:cs="Times New Roman"/>
        </w:rPr>
        <w:t>11.4. Î</w:t>
      </w:r>
      <w:r w:rsidR="00746E69" w:rsidRPr="008A1FD2">
        <w:rPr>
          <w:rFonts w:ascii="Times New Roman" w:hAnsi="Times New Roman" w:cs="Times New Roman"/>
        </w:rPr>
        <w:t>n cazul in care oricare din părţile contractuale nu respecta obligaţiile prevăzute in prezentul Contract, acesta va fi reziliat de plin drept, fara a fi nevoie de somaţia, notificarea sau punerea in întârziere sau de intervenţia instanţei, clauza prezenta constituind pact comisoriu. Aceasta clauza nu inlatura dreptul pârtii afectate de a cere executarea silită a obligaţiilor scadente si neindeplinite de către partea in culpa.</w:t>
      </w:r>
    </w:p>
    <w:p w14:paraId="06789DA8" w14:textId="538DCC11" w:rsidR="00C97A2A" w:rsidRPr="008A1FD2" w:rsidRDefault="00D219B4" w:rsidP="00ED7FE5">
      <w:pPr>
        <w:spacing w:line="360" w:lineRule="auto"/>
        <w:ind w:firstLine="567"/>
        <w:jc w:val="both"/>
        <w:rPr>
          <w:rFonts w:ascii="Times New Roman" w:hAnsi="Times New Roman" w:cs="Times New Roman"/>
        </w:rPr>
      </w:pPr>
      <w:r>
        <w:rPr>
          <w:rFonts w:ascii="Times New Roman" w:hAnsi="Times New Roman" w:cs="Times New Roman"/>
        </w:rPr>
        <w:t>11.5. Î</w:t>
      </w:r>
      <w:r w:rsidR="00746E69" w:rsidRPr="008A1FD2">
        <w:rPr>
          <w:rFonts w:ascii="Times New Roman" w:hAnsi="Times New Roman" w:cs="Times New Roman"/>
        </w:rPr>
        <w:t>n cazul in care Contractul este reziliat de plin drept din vina uneia dintrte părţi, partea afectata este indreptatita de a pretinde daune- interese.</w:t>
      </w:r>
    </w:p>
    <w:p w14:paraId="06789DA9" w14:textId="7BD552D6" w:rsidR="00C97A2A" w:rsidRPr="00375C1F" w:rsidRDefault="00375C1F" w:rsidP="00375C1F">
      <w:pPr>
        <w:spacing w:line="360" w:lineRule="auto"/>
        <w:ind w:firstLine="720"/>
        <w:jc w:val="both"/>
        <w:rPr>
          <w:rFonts w:ascii="Times New Roman" w:hAnsi="Times New Roman" w:cs="Times New Roman"/>
          <w:b/>
          <w:bCs/>
          <w:u w:val="single"/>
        </w:rPr>
      </w:pPr>
      <w:bookmarkStart w:id="14" w:name="bookmark16"/>
      <w:r w:rsidRPr="00375C1F">
        <w:rPr>
          <w:rFonts w:ascii="Times New Roman" w:hAnsi="Times New Roman" w:cs="Times New Roman"/>
          <w:b/>
          <w:bCs/>
          <w:u w:val="single"/>
        </w:rPr>
        <w:t xml:space="preserve">12. </w:t>
      </w:r>
      <w:r w:rsidR="00746E69" w:rsidRPr="00375C1F">
        <w:rPr>
          <w:rFonts w:ascii="Times New Roman" w:hAnsi="Times New Roman" w:cs="Times New Roman"/>
          <w:b/>
          <w:bCs/>
          <w:u w:val="single"/>
        </w:rPr>
        <w:t>FORŢA MAJORA</w:t>
      </w:r>
      <w:bookmarkEnd w:id="14"/>
    </w:p>
    <w:p w14:paraId="06789DAA" w14:textId="15ED72D9" w:rsidR="00C97A2A" w:rsidRPr="008A1FD2" w:rsidRDefault="00375C1F" w:rsidP="00ED7FE5">
      <w:pPr>
        <w:spacing w:line="360" w:lineRule="auto"/>
        <w:ind w:firstLine="720"/>
        <w:jc w:val="both"/>
        <w:rPr>
          <w:rFonts w:ascii="Times New Roman" w:hAnsi="Times New Roman" w:cs="Times New Roman"/>
        </w:rPr>
      </w:pPr>
      <w:r>
        <w:rPr>
          <w:rFonts w:ascii="Times New Roman" w:hAnsi="Times New Roman" w:cs="Times New Roman"/>
        </w:rPr>
        <w:t xml:space="preserve">12.1. </w:t>
      </w:r>
      <w:r w:rsidR="00746E69" w:rsidRPr="008A1FD2">
        <w:rPr>
          <w:rFonts w:ascii="Times New Roman" w:hAnsi="Times New Roman" w:cs="Times New Roman"/>
        </w:rPr>
        <w:t>Forţa majoră este constatată de o autoritate competentă.</w:t>
      </w:r>
    </w:p>
    <w:p w14:paraId="06789DAB" w14:textId="642132AA" w:rsidR="00C97A2A" w:rsidRPr="008A1FD2" w:rsidRDefault="00375C1F" w:rsidP="00ED7FE5">
      <w:pPr>
        <w:spacing w:line="360" w:lineRule="auto"/>
        <w:ind w:firstLine="720"/>
        <w:jc w:val="both"/>
        <w:rPr>
          <w:rFonts w:ascii="Times New Roman" w:hAnsi="Times New Roman" w:cs="Times New Roman"/>
        </w:rPr>
      </w:pPr>
      <w:r>
        <w:rPr>
          <w:rFonts w:ascii="Times New Roman" w:hAnsi="Times New Roman" w:cs="Times New Roman"/>
        </w:rPr>
        <w:t xml:space="preserve">12.2. </w:t>
      </w:r>
      <w:r w:rsidR="00746E69" w:rsidRPr="008A1FD2">
        <w:rPr>
          <w:rFonts w:ascii="Times New Roman" w:hAnsi="Times New Roman" w:cs="Times New Roman"/>
        </w:rPr>
        <w:t>Forţa majoră exonerează părţile contractante de îndeplinirea obligaţiilor asumate prin prezentul contract, pe toată perioada în care acţionează acesta.</w:t>
      </w:r>
    </w:p>
    <w:p w14:paraId="06789DAC" w14:textId="5D815EE1" w:rsidR="00C97A2A" w:rsidRPr="008A1FD2" w:rsidRDefault="00375C1F" w:rsidP="00ED7FE5">
      <w:pPr>
        <w:spacing w:line="360" w:lineRule="auto"/>
        <w:ind w:firstLine="720"/>
        <w:jc w:val="both"/>
        <w:rPr>
          <w:rFonts w:ascii="Times New Roman" w:hAnsi="Times New Roman" w:cs="Times New Roman"/>
        </w:rPr>
      </w:pPr>
      <w:r>
        <w:rPr>
          <w:rFonts w:ascii="Times New Roman" w:hAnsi="Times New Roman" w:cs="Times New Roman"/>
        </w:rPr>
        <w:t>12.3. Î</w:t>
      </w:r>
      <w:r w:rsidR="00746E69" w:rsidRPr="008A1FD2">
        <w:rPr>
          <w:rFonts w:ascii="Times New Roman" w:hAnsi="Times New Roman" w:cs="Times New Roman"/>
        </w:rPr>
        <w:t>ndeplinirea contractului va fi suspendată în perioada de acţiune a forţei majore, dar fără a prejudicia drepturile ce li se cuveneau părţilor până la apariţia acesteia.</w:t>
      </w:r>
    </w:p>
    <w:p w14:paraId="06789DB1" w14:textId="16F8E403" w:rsidR="00C97A2A" w:rsidRPr="008A1FD2" w:rsidRDefault="00375C1F" w:rsidP="00ED7FE5">
      <w:pPr>
        <w:spacing w:line="360" w:lineRule="auto"/>
        <w:ind w:firstLine="720"/>
        <w:jc w:val="both"/>
        <w:rPr>
          <w:rFonts w:ascii="Times New Roman" w:hAnsi="Times New Roman" w:cs="Times New Roman"/>
        </w:rPr>
      </w:pPr>
      <w:r>
        <w:rPr>
          <w:rFonts w:ascii="Times New Roman" w:hAnsi="Times New Roman" w:cs="Times New Roman"/>
        </w:rPr>
        <w:t xml:space="preserve">12.4. </w:t>
      </w:r>
      <w:r w:rsidR="00746E69" w:rsidRPr="008A1FD2">
        <w:rPr>
          <w:rFonts w:ascii="Times New Roman" w:hAnsi="Times New Roman" w:cs="Times New Roman"/>
        </w:rPr>
        <w:t>Partea contractantă care invocă forţa majoră are obligaţia de a notifica celeilalte părţi imediat şi în mod complet, producerea acesteia şi de a lua orice măsuri care îi stau la</w:t>
      </w:r>
      <w:r>
        <w:rPr>
          <w:rFonts w:ascii="Times New Roman" w:hAnsi="Times New Roman" w:cs="Times New Roman"/>
        </w:rPr>
        <w:t xml:space="preserve"> </w:t>
      </w:r>
      <w:r w:rsidR="00746E69" w:rsidRPr="008A1FD2">
        <w:rPr>
          <w:rFonts w:ascii="Times New Roman" w:hAnsi="Times New Roman" w:cs="Times New Roman"/>
        </w:rPr>
        <w:t>dispoziţie, în vederea limitării consecinţelor.</w:t>
      </w:r>
    </w:p>
    <w:p w14:paraId="06789DB2" w14:textId="25C62FDA" w:rsidR="00C97A2A" w:rsidRPr="008A1FD2" w:rsidRDefault="00375C1F" w:rsidP="00ED7FE5">
      <w:pPr>
        <w:spacing w:line="360" w:lineRule="auto"/>
        <w:ind w:firstLine="720"/>
        <w:jc w:val="both"/>
        <w:rPr>
          <w:rFonts w:ascii="Times New Roman" w:hAnsi="Times New Roman" w:cs="Times New Roman"/>
        </w:rPr>
      </w:pPr>
      <w:r>
        <w:rPr>
          <w:rFonts w:ascii="Times New Roman" w:hAnsi="Times New Roman" w:cs="Times New Roman"/>
        </w:rPr>
        <w:t xml:space="preserve">12.5. </w:t>
      </w:r>
      <w:r w:rsidR="00746E69" w:rsidRPr="008A1FD2">
        <w:rPr>
          <w:rFonts w:ascii="Times New Roman" w:hAnsi="Times New Roman" w:cs="Times New Roman"/>
        </w:rPr>
        <w:t xml:space="preserve">Dacă forţa majoră acţionează sau se estimează că va acţiona o perioadă mai mare de 2 luni, fiecare parte va avea dreptul să notifice celeilalte părţi încetarea de plin drept a prezentului contract, fără </w:t>
      </w:r>
      <w:r w:rsidR="00746E69" w:rsidRPr="008A1FD2">
        <w:rPr>
          <w:rFonts w:ascii="Times New Roman" w:hAnsi="Times New Roman" w:cs="Times New Roman"/>
        </w:rPr>
        <w:lastRenderedPageBreak/>
        <w:t>ca vreuna dintre părţi să poată pretinde celeilalte daune-interese.</w:t>
      </w:r>
    </w:p>
    <w:p w14:paraId="390B269E" w14:textId="77777777" w:rsidR="00375C1F" w:rsidRDefault="00375C1F" w:rsidP="008A1FD2">
      <w:pPr>
        <w:spacing w:line="360" w:lineRule="auto"/>
        <w:jc w:val="both"/>
        <w:rPr>
          <w:rFonts w:ascii="Times New Roman" w:hAnsi="Times New Roman" w:cs="Times New Roman"/>
          <w:b/>
          <w:bCs/>
          <w:u w:val="single"/>
        </w:rPr>
      </w:pPr>
      <w:bookmarkStart w:id="15" w:name="bookmark17"/>
    </w:p>
    <w:p w14:paraId="06789DB3" w14:textId="6E3E8CE7" w:rsidR="00C97A2A" w:rsidRPr="00ED7FE5" w:rsidRDefault="00375C1F" w:rsidP="00ED7FE5">
      <w:pPr>
        <w:spacing w:line="360" w:lineRule="auto"/>
        <w:jc w:val="both"/>
        <w:rPr>
          <w:rFonts w:ascii="Times New Roman" w:hAnsi="Times New Roman" w:cs="Times New Roman"/>
          <w:b/>
          <w:bCs/>
        </w:rPr>
      </w:pPr>
      <w:r w:rsidRPr="00ED7FE5">
        <w:rPr>
          <w:rFonts w:ascii="Times New Roman" w:hAnsi="Times New Roman" w:cs="Times New Roman"/>
          <w:b/>
          <w:bCs/>
        </w:rPr>
        <w:t xml:space="preserve">13. </w:t>
      </w:r>
      <w:r w:rsidR="00ED7FE5" w:rsidRPr="00ED7FE5">
        <w:rPr>
          <w:rFonts w:ascii="Times New Roman" w:hAnsi="Times New Roman" w:cs="Times New Roman"/>
          <w:b/>
          <w:bCs/>
        </w:rPr>
        <w:tab/>
      </w:r>
      <w:r w:rsidR="00746E69" w:rsidRPr="00ED7FE5">
        <w:rPr>
          <w:rFonts w:ascii="Times New Roman" w:hAnsi="Times New Roman" w:cs="Times New Roman"/>
          <w:b/>
          <w:bCs/>
        </w:rPr>
        <w:t>SOLUŢIONAREA LITIGIILOR</w:t>
      </w:r>
      <w:bookmarkEnd w:id="15"/>
    </w:p>
    <w:p w14:paraId="06789DB4" w14:textId="6369817E" w:rsidR="00C97A2A" w:rsidRPr="008A1FD2" w:rsidRDefault="00ED7FE5" w:rsidP="008A1FD2">
      <w:pPr>
        <w:spacing w:line="360" w:lineRule="auto"/>
        <w:jc w:val="both"/>
        <w:rPr>
          <w:rFonts w:ascii="Times New Roman" w:hAnsi="Times New Roman" w:cs="Times New Roman"/>
        </w:rPr>
      </w:pPr>
      <w:r>
        <w:rPr>
          <w:rFonts w:ascii="Times New Roman" w:hAnsi="Times New Roman" w:cs="Times New Roman"/>
        </w:rPr>
        <w:t xml:space="preserve">     </w:t>
      </w:r>
      <w:r w:rsidR="00375C1F">
        <w:rPr>
          <w:rFonts w:ascii="Times New Roman" w:hAnsi="Times New Roman" w:cs="Times New Roman"/>
        </w:rPr>
        <w:t>13.1.</w:t>
      </w:r>
      <w:r>
        <w:rPr>
          <w:rFonts w:ascii="Times New Roman" w:hAnsi="Times New Roman" w:cs="Times New Roman"/>
        </w:rPr>
        <w:tab/>
      </w:r>
      <w:r w:rsidR="00375C1F">
        <w:rPr>
          <w:rFonts w:ascii="Times New Roman" w:hAnsi="Times New Roman" w:cs="Times New Roman"/>
        </w:rPr>
        <w:t xml:space="preserve"> </w:t>
      </w:r>
      <w:r w:rsidR="00746E69" w:rsidRPr="008A1FD2">
        <w:rPr>
          <w:rFonts w:ascii="Times New Roman" w:hAnsi="Times New Roman" w:cs="Times New Roman"/>
        </w:rPr>
        <w:t>Vânzătorul si cumpărătorul vor face toate eforturile pentru a rezolva pe cale amiabilă, prin tratative directe, orice neînţelegere sau dispută care se poate ivi între ei în cadrul sau în legătură cu îndeplinirea contractului.</w:t>
      </w:r>
    </w:p>
    <w:p w14:paraId="06789DB5" w14:textId="7E5E5C04" w:rsidR="00C97A2A" w:rsidRDefault="00375C1F" w:rsidP="008A1FD2">
      <w:pPr>
        <w:spacing w:line="360" w:lineRule="auto"/>
        <w:jc w:val="both"/>
        <w:rPr>
          <w:rFonts w:ascii="Times New Roman" w:hAnsi="Times New Roman" w:cs="Times New Roman"/>
        </w:rPr>
      </w:pPr>
      <w:r>
        <w:rPr>
          <w:rFonts w:ascii="Times New Roman" w:hAnsi="Times New Roman" w:cs="Times New Roman"/>
        </w:rPr>
        <w:t xml:space="preserve">13.2. </w:t>
      </w:r>
      <w:r w:rsidR="00746E69" w:rsidRPr="008A1FD2">
        <w:rPr>
          <w:rFonts w:ascii="Times New Roman" w:hAnsi="Times New Roman" w:cs="Times New Roman"/>
        </w:rPr>
        <w:t>Dacă după 5 zile de la începerea acestor tratative neoficiale, vânzătorul si cumpărătorul nu reuşesc să rezolve în mod amiabil o divergenţă contractuală, disputa se va soluţiona de către instanţele judecătoreşti din Bucureşti.</w:t>
      </w:r>
    </w:p>
    <w:p w14:paraId="2B61D00D" w14:textId="77777777" w:rsidR="00375C1F" w:rsidRPr="008A1FD2" w:rsidRDefault="00375C1F" w:rsidP="008A1FD2">
      <w:pPr>
        <w:spacing w:line="360" w:lineRule="auto"/>
        <w:jc w:val="both"/>
        <w:rPr>
          <w:rFonts w:ascii="Times New Roman" w:hAnsi="Times New Roman" w:cs="Times New Roman"/>
        </w:rPr>
      </w:pPr>
    </w:p>
    <w:p w14:paraId="06789DB6" w14:textId="32E11757" w:rsidR="00C97A2A" w:rsidRPr="00ED7FE5" w:rsidRDefault="00375C1F" w:rsidP="00ED7FE5">
      <w:pPr>
        <w:spacing w:line="360" w:lineRule="auto"/>
        <w:jc w:val="both"/>
        <w:rPr>
          <w:rFonts w:ascii="Times New Roman" w:hAnsi="Times New Roman" w:cs="Times New Roman"/>
          <w:b/>
          <w:bCs/>
        </w:rPr>
      </w:pPr>
      <w:bookmarkStart w:id="16" w:name="bookmark18"/>
      <w:r w:rsidRPr="00ED7FE5">
        <w:rPr>
          <w:rFonts w:ascii="Times New Roman" w:hAnsi="Times New Roman" w:cs="Times New Roman"/>
          <w:b/>
          <w:bCs/>
        </w:rPr>
        <w:t xml:space="preserve">14. </w:t>
      </w:r>
      <w:r w:rsidR="00ED7FE5">
        <w:rPr>
          <w:rFonts w:ascii="Times New Roman" w:hAnsi="Times New Roman" w:cs="Times New Roman"/>
          <w:b/>
          <w:bCs/>
        </w:rPr>
        <w:tab/>
      </w:r>
      <w:r w:rsidR="00746E69" w:rsidRPr="00ED7FE5">
        <w:rPr>
          <w:rFonts w:ascii="Times New Roman" w:hAnsi="Times New Roman" w:cs="Times New Roman"/>
          <w:b/>
          <w:bCs/>
        </w:rPr>
        <w:t>COMUNICĂRI</w:t>
      </w:r>
      <w:bookmarkEnd w:id="16"/>
    </w:p>
    <w:p w14:paraId="06789DB7" w14:textId="155D880C"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14.1.</w:t>
      </w:r>
      <w:r w:rsidR="00ED7FE5">
        <w:rPr>
          <w:rFonts w:ascii="Times New Roman" w:hAnsi="Times New Roman" w:cs="Times New Roman"/>
        </w:rPr>
        <w:t xml:space="preserve">  </w:t>
      </w:r>
      <w:r w:rsidR="00746E69" w:rsidRPr="008A1FD2">
        <w:rPr>
          <w:rFonts w:ascii="Times New Roman" w:hAnsi="Times New Roman" w:cs="Times New Roman"/>
        </w:rPr>
        <w:t>Orice comunicare între părţi, referitoare la îndeplinirea prezentului contract, trebuie să fie transmisă în scris prin telefon, fax, e-mail, scrisoare recomandată cu confirmare de primire.</w:t>
      </w:r>
    </w:p>
    <w:p w14:paraId="06789DB8" w14:textId="6F553665"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14.2. </w:t>
      </w:r>
      <w:r w:rsidR="00ED7FE5">
        <w:rPr>
          <w:rFonts w:ascii="Times New Roman" w:hAnsi="Times New Roman" w:cs="Times New Roman"/>
        </w:rPr>
        <w:t xml:space="preserve">   </w:t>
      </w:r>
      <w:r w:rsidR="00746E69" w:rsidRPr="008A1FD2">
        <w:rPr>
          <w:rFonts w:ascii="Times New Roman" w:hAnsi="Times New Roman" w:cs="Times New Roman"/>
        </w:rPr>
        <w:t>Orice document scris trebuie înregistrat atât în momentul transmiterii, cât şi în momentul primirii.</w:t>
      </w:r>
    </w:p>
    <w:p w14:paraId="06789DB9" w14:textId="60FACA1A"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14.3. </w:t>
      </w:r>
      <w:r w:rsidR="00ED7FE5">
        <w:rPr>
          <w:rFonts w:ascii="Times New Roman" w:hAnsi="Times New Roman" w:cs="Times New Roman"/>
        </w:rPr>
        <w:t xml:space="preserve"> </w:t>
      </w:r>
      <w:r w:rsidR="00746E69" w:rsidRPr="008A1FD2">
        <w:rPr>
          <w:rFonts w:ascii="Times New Roman" w:hAnsi="Times New Roman" w:cs="Times New Roman"/>
        </w:rPr>
        <w:t>Orice modificare a adreselor menţionate in partea introductiva va fi comunicata de indata celeilalte parti, sub sancţiunea valabilitatii comunicărilor făcute la ultima adresa cunoscuta.</w:t>
      </w:r>
    </w:p>
    <w:p w14:paraId="149D5ABA" w14:textId="77777777" w:rsidR="00375C1F" w:rsidRDefault="00375C1F" w:rsidP="00375C1F">
      <w:pPr>
        <w:spacing w:line="360" w:lineRule="auto"/>
        <w:ind w:firstLine="720"/>
        <w:jc w:val="both"/>
        <w:rPr>
          <w:rFonts w:ascii="Times New Roman" w:hAnsi="Times New Roman" w:cs="Times New Roman"/>
          <w:b/>
          <w:bCs/>
          <w:u w:val="single"/>
        </w:rPr>
      </w:pPr>
      <w:bookmarkStart w:id="17" w:name="bookmark19"/>
    </w:p>
    <w:p w14:paraId="06789DBA" w14:textId="246E5A99" w:rsidR="00C97A2A" w:rsidRPr="00375C1F" w:rsidRDefault="00375C1F" w:rsidP="00ED7FE5">
      <w:pPr>
        <w:spacing w:line="360" w:lineRule="auto"/>
        <w:jc w:val="both"/>
        <w:rPr>
          <w:rFonts w:ascii="Times New Roman" w:hAnsi="Times New Roman" w:cs="Times New Roman"/>
          <w:b/>
          <w:bCs/>
          <w:u w:val="single"/>
        </w:rPr>
      </w:pPr>
      <w:r w:rsidRPr="00ED7FE5">
        <w:rPr>
          <w:rFonts w:ascii="Times New Roman" w:hAnsi="Times New Roman" w:cs="Times New Roman"/>
          <w:b/>
          <w:bCs/>
        </w:rPr>
        <w:t xml:space="preserve">15. </w:t>
      </w:r>
      <w:r w:rsidR="00ED7FE5" w:rsidRPr="00ED7FE5">
        <w:rPr>
          <w:rFonts w:ascii="Times New Roman" w:hAnsi="Times New Roman" w:cs="Times New Roman"/>
          <w:b/>
          <w:bCs/>
        </w:rPr>
        <w:tab/>
      </w:r>
      <w:r w:rsidR="00746E69" w:rsidRPr="00375C1F">
        <w:rPr>
          <w:rFonts w:ascii="Times New Roman" w:hAnsi="Times New Roman" w:cs="Times New Roman"/>
          <w:b/>
          <w:bCs/>
          <w:u w:val="single"/>
        </w:rPr>
        <w:t>LEGEA APLICABILA CONTRACTULUI</w:t>
      </w:r>
      <w:bookmarkEnd w:id="17"/>
    </w:p>
    <w:p w14:paraId="7E9BDA8A" w14:textId="5ED7EF42" w:rsidR="00375C1F" w:rsidRDefault="0068563A" w:rsidP="00ED7FE5">
      <w:pPr>
        <w:spacing w:line="360" w:lineRule="auto"/>
        <w:jc w:val="both"/>
        <w:rPr>
          <w:rFonts w:ascii="Times New Roman" w:hAnsi="Times New Roman" w:cs="Times New Roman"/>
          <w:b/>
          <w:bCs/>
          <w:u w:val="single"/>
        </w:rPr>
      </w:pPr>
      <w:r>
        <w:rPr>
          <w:rFonts w:ascii="Times New Roman" w:hAnsi="Times New Roman" w:cs="Times New Roman"/>
        </w:rPr>
        <w:t xml:space="preserve">15.1. </w:t>
      </w:r>
      <w:r w:rsidR="00746E69" w:rsidRPr="008A1FD2">
        <w:rPr>
          <w:rFonts w:ascii="Times New Roman" w:hAnsi="Times New Roman" w:cs="Times New Roman"/>
        </w:rPr>
        <w:t>„Contractul” va fi interpretat conform legilor din România.</w:t>
      </w:r>
      <w:bookmarkStart w:id="18" w:name="bookmark20"/>
    </w:p>
    <w:p w14:paraId="06789DBC" w14:textId="0D08C4B0" w:rsidR="00C97A2A" w:rsidRPr="00375C1F" w:rsidRDefault="00375C1F" w:rsidP="00ED7FE5">
      <w:pPr>
        <w:spacing w:line="360" w:lineRule="auto"/>
        <w:jc w:val="both"/>
        <w:rPr>
          <w:rFonts w:ascii="Times New Roman" w:hAnsi="Times New Roman" w:cs="Times New Roman"/>
          <w:b/>
          <w:bCs/>
          <w:u w:val="single"/>
        </w:rPr>
      </w:pPr>
      <w:r w:rsidRPr="00ED7FE5">
        <w:rPr>
          <w:rFonts w:ascii="Times New Roman" w:hAnsi="Times New Roman" w:cs="Times New Roman"/>
          <w:b/>
          <w:bCs/>
        </w:rPr>
        <w:t xml:space="preserve">16. </w:t>
      </w:r>
      <w:r w:rsidR="00ED7FE5" w:rsidRPr="00ED7FE5">
        <w:rPr>
          <w:rFonts w:ascii="Times New Roman" w:hAnsi="Times New Roman" w:cs="Times New Roman"/>
          <w:b/>
          <w:bCs/>
        </w:rPr>
        <w:tab/>
      </w:r>
      <w:r w:rsidR="00746E69" w:rsidRPr="00375C1F">
        <w:rPr>
          <w:rFonts w:ascii="Times New Roman" w:hAnsi="Times New Roman" w:cs="Times New Roman"/>
          <w:b/>
          <w:bCs/>
          <w:u w:val="single"/>
        </w:rPr>
        <w:t>ALTE CLAUZE</w:t>
      </w:r>
      <w:bookmarkEnd w:id="18"/>
    </w:p>
    <w:p w14:paraId="06789DBD" w14:textId="7BA3C51B"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16.1. </w:t>
      </w:r>
      <w:r w:rsidR="00ED7FE5">
        <w:rPr>
          <w:rFonts w:ascii="Times New Roman" w:hAnsi="Times New Roman" w:cs="Times New Roman"/>
        </w:rPr>
        <w:t xml:space="preserve">  </w:t>
      </w:r>
      <w:r w:rsidR="00746E69" w:rsidRPr="008A1FD2">
        <w:rPr>
          <w:rFonts w:ascii="Times New Roman" w:hAnsi="Times New Roman" w:cs="Times New Roman"/>
        </w:rPr>
        <w:t>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6789DBE" w14:textId="06D6285F"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16.2. </w:t>
      </w:r>
      <w:r w:rsidR="00746E69" w:rsidRPr="008A1FD2">
        <w:rPr>
          <w:rFonts w:ascii="Times New Roman" w:hAnsi="Times New Roman" w:cs="Times New Roman"/>
        </w:rPr>
        <w:t>In acest caz, părţile vor negocia de buna credinţa, pentru a conveni, intr-un termen rezonabil, cu privire la modificările sau amendamentele prezentului Contract, in vederea înlocuirii prevederii nule, inaplicabile sau contradictorie legii aplicabile, cu o prevedere in acelaşi sens care sa fie valabila, aplicabila si in conformitate cu legea romana.</w:t>
      </w:r>
    </w:p>
    <w:p w14:paraId="06789DBF" w14:textId="1BCE1B85"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16.3. </w:t>
      </w:r>
      <w:r w:rsidR="00746E69" w:rsidRPr="008A1FD2">
        <w:rPr>
          <w:rFonts w:ascii="Times New Roman" w:hAnsi="Times New Roman" w:cs="Times New Roman"/>
        </w:rPr>
        <w:t>In cazul in care una dintre parti nu isi exercita oricare dintre drepturile acordate in baza prezentului Contract sau prin lege sau, in cazul in care nu isi exercita aceste drepturi la timp, acest lucru nu va fi considerat o renunţare de către respectiva parte la drepturile respective.</w:t>
      </w:r>
    </w:p>
    <w:p w14:paraId="06789DC1" w14:textId="3602EB97"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16.4. </w:t>
      </w:r>
      <w:r w:rsidR="00746E69" w:rsidRPr="008A1FD2">
        <w:rPr>
          <w:rFonts w:ascii="Times New Roman" w:hAnsi="Times New Roman" w:cs="Times New Roman"/>
        </w:rPr>
        <w:t>Nici o modificare, amendare sau adăugire la acest Contract nu va avea efect sau</w:t>
      </w:r>
      <w:r>
        <w:rPr>
          <w:rFonts w:ascii="Times New Roman" w:hAnsi="Times New Roman" w:cs="Times New Roman"/>
        </w:rPr>
        <w:t xml:space="preserve"> </w:t>
      </w:r>
      <w:r w:rsidR="00746E69" w:rsidRPr="008A1FD2">
        <w:rPr>
          <w:rFonts w:ascii="Times New Roman" w:hAnsi="Times New Roman" w:cs="Times New Roman"/>
        </w:rPr>
        <w:t>forţa juridica, in afara cazului in care este făcută in scris si semnata de Parti, sub forma unui Act Adiţional la Contract.</w:t>
      </w:r>
    </w:p>
    <w:p w14:paraId="06789DC2" w14:textId="320EB399"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16.5. </w:t>
      </w:r>
      <w:r w:rsidR="00746E69" w:rsidRPr="008A1FD2">
        <w:rPr>
          <w:rFonts w:ascii="Times New Roman" w:hAnsi="Times New Roman" w:cs="Times New Roman"/>
        </w:rPr>
        <w:t>Acest document constituie întreaga voinţa a Părţilor referitoare la cele exprimate in aceste clauze.</w:t>
      </w:r>
    </w:p>
    <w:p w14:paraId="06789DC3" w14:textId="73BBD99F"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16.6. </w:t>
      </w:r>
      <w:r w:rsidR="00746E69" w:rsidRPr="008A1FD2">
        <w:rPr>
          <w:rFonts w:ascii="Times New Roman" w:hAnsi="Times New Roman" w:cs="Times New Roman"/>
        </w:rPr>
        <w:t xml:space="preserve">Toate prevederile acestui Contract, asa cum acestea simt aplicabile Părţilor vor produce </w:t>
      </w:r>
      <w:r w:rsidR="00746E69" w:rsidRPr="008A1FD2">
        <w:rPr>
          <w:rFonts w:ascii="Times New Roman" w:hAnsi="Times New Roman" w:cs="Times New Roman"/>
        </w:rPr>
        <w:lastRenderedPageBreak/>
        <w:t>efecte si fata de succesorii in drepturi ai acestuia sau cesionarilor acestora.</w:t>
      </w:r>
    </w:p>
    <w:p w14:paraId="06789DC4" w14:textId="7ACB6620" w:rsidR="00C97A2A" w:rsidRPr="008A1FD2" w:rsidRDefault="0068563A" w:rsidP="00ED7FE5">
      <w:pPr>
        <w:spacing w:line="360" w:lineRule="auto"/>
        <w:ind w:firstLine="720"/>
        <w:jc w:val="both"/>
        <w:rPr>
          <w:rFonts w:ascii="Times New Roman" w:hAnsi="Times New Roman" w:cs="Times New Roman"/>
        </w:rPr>
      </w:pPr>
      <w:r>
        <w:rPr>
          <w:rFonts w:ascii="Times New Roman" w:hAnsi="Times New Roman" w:cs="Times New Roman"/>
        </w:rPr>
        <w:t xml:space="preserve">16.7. </w:t>
      </w:r>
      <w:r w:rsidR="00746E69" w:rsidRPr="008A1FD2">
        <w:rPr>
          <w:rFonts w:ascii="Times New Roman" w:hAnsi="Times New Roman" w:cs="Times New Roman"/>
        </w:rPr>
        <w:t>Cumpărătorul garanteaza ca este o societate constituita in mod valabil si este legal reprezentata la încheierea prezentului Contract.</w:t>
      </w:r>
    </w:p>
    <w:p w14:paraId="06789DC5" w14:textId="4B05765C" w:rsidR="00C97A2A" w:rsidRPr="008A1FD2" w:rsidRDefault="00746E69" w:rsidP="0068563A">
      <w:pPr>
        <w:spacing w:line="360" w:lineRule="auto"/>
        <w:jc w:val="both"/>
        <w:rPr>
          <w:rFonts w:ascii="Times New Roman" w:hAnsi="Times New Roman" w:cs="Times New Roman"/>
        </w:rPr>
      </w:pPr>
      <w:r w:rsidRPr="008A1FD2">
        <w:rPr>
          <w:rFonts w:ascii="Times New Roman" w:hAnsi="Times New Roman" w:cs="Times New Roman"/>
        </w:rPr>
        <w:t>Prezentul contract cuprinde</w:t>
      </w:r>
      <w:r w:rsidR="0068563A">
        <w:rPr>
          <w:rFonts w:ascii="Times New Roman" w:hAnsi="Times New Roman" w:cs="Times New Roman"/>
        </w:rPr>
        <w:t xml:space="preserve"> 2 </w:t>
      </w:r>
      <w:r w:rsidRPr="008A1FD2">
        <w:rPr>
          <w:rFonts w:ascii="Times New Roman" w:hAnsi="Times New Roman" w:cs="Times New Roman"/>
        </w:rPr>
        <w:t xml:space="preserve">anexe, s-a încheiat </w:t>
      </w:r>
      <w:r w:rsidR="0068563A">
        <w:rPr>
          <w:rFonts w:ascii="Times New Roman" w:hAnsi="Times New Roman" w:cs="Times New Roman"/>
        </w:rPr>
        <w:t>in 2 exemplare din care un exemplar pentru vazator si un exemplar pentru cumparator.</w:t>
      </w:r>
    </w:p>
    <w:p w14:paraId="06789DCA" w14:textId="7A4C542D" w:rsidR="00C97A2A" w:rsidRPr="008A1FD2" w:rsidRDefault="00C97A2A" w:rsidP="0068563A">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34"/>
      </w:tblGrid>
      <w:tr w:rsidR="0068563A" w14:paraId="785AA0DD" w14:textId="77777777" w:rsidTr="00882A9B">
        <w:tc>
          <w:tcPr>
            <w:tcW w:w="5146" w:type="dxa"/>
          </w:tcPr>
          <w:p w14:paraId="49E05483" w14:textId="15F2F38C"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VANZATOR,</w:t>
            </w:r>
          </w:p>
          <w:p w14:paraId="54F3CBE8" w14:textId="77777777" w:rsidR="00882A9B" w:rsidRDefault="0068563A" w:rsidP="00882A9B">
            <w:pPr>
              <w:jc w:val="center"/>
              <w:rPr>
                <w:rFonts w:ascii="Times New Roman" w:hAnsi="Times New Roman" w:cs="Times New Roman"/>
                <w:b/>
                <w:bCs/>
              </w:rPr>
            </w:pPr>
            <w:r w:rsidRPr="00882A9B">
              <w:rPr>
                <w:rFonts w:ascii="Times New Roman" w:hAnsi="Times New Roman" w:cs="Times New Roman"/>
                <w:b/>
                <w:bCs/>
              </w:rPr>
              <w:t xml:space="preserve">ADMINISTRATIA DOMENIULUI </w:t>
            </w:r>
          </w:p>
          <w:p w14:paraId="64EF3041" w14:textId="5F8D90AB"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PUBLIC SECTOR 2</w:t>
            </w:r>
          </w:p>
        </w:tc>
        <w:tc>
          <w:tcPr>
            <w:tcW w:w="5146" w:type="dxa"/>
          </w:tcPr>
          <w:p w14:paraId="05F13241" w14:textId="24760AEB"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CUMPARATOR,</w:t>
            </w:r>
          </w:p>
          <w:p w14:paraId="471B2B58" w14:textId="08E2F582" w:rsidR="0068563A" w:rsidRPr="00882A9B" w:rsidRDefault="0068563A" w:rsidP="00882A9B">
            <w:pPr>
              <w:jc w:val="center"/>
              <w:rPr>
                <w:rFonts w:ascii="Times New Roman" w:hAnsi="Times New Roman" w:cs="Times New Roman"/>
                <w:b/>
                <w:bCs/>
              </w:rPr>
            </w:pPr>
          </w:p>
        </w:tc>
      </w:tr>
    </w:tbl>
    <w:p w14:paraId="7FCD630E" w14:textId="77777777" w:rsidR="00C97A2A" w:rsidRDefault="00C97A2A" w:rsidP="0068563A">
      <w:pPr>
        <w:spacing w:line="360" w:lineRule="auto"/>
        <w:jc w:val="both"/>
        <w:rPr>
          <w:rFonts w:ascii="Times New Roman" w:hAnsi="Times New Roman" w:cs="Times New Roman"/>
        </w:rPr>
      </w:pPr>
    </w:p>
    <w:p w14:paraId="7DD469AA" w14:textId="77777777" w:rsidR="0068563A" w:rsidRDefault="0068563A" w:rsidP="0068563A">
      <w:pPr>
        <w:spacing w:line="360" w:lineRule="auto"/>
        <w:jc w:val="both"/>
        <w:rPr>
          <w:rFonts w:ascii="Times New Roman" w:hAnsi="Times New Roman" w:cs="Times New Roman"/>
        </w:rPr>
      </w:pPr>
    </w:p>
    <w:p w14:paraId="1F8D3639" w14:textId="5184450E" w:rsidR="0068563A" w:rsidRDefault="0068563A" w:rsidP="0068563A">
      <w:pPr>
        <w:spacing w:line="360" w:lineRule="auto"/>
        <w:jc w:val="both"/>
        <w:rPr>
          <w:rFonts w:ascii="Times New Roman" w:hAnsi="Times New Roman" w:cs="Times New Roman"/>
        </w:rPr>
      </w:pPr>
    </w:p>
    <w:p w14:paraId="5A5A1DD9" w14:textId="4E380006" w:rsidR="00882A9B" w:rsidRDefault="00882A9B" w:rsidP="0068563A">
      <w:pPr>
        <w:spacing w:line="360" w:lineRule="auto"/>
        <w:jc w:val="both"/>
        <w:rPr>
          <w:rFonts w:ascii="Times New Roman" w:hAnsi="Times New Roman" w:cs="Times New Roman"/>
        </w:rPr>
      </w:pPr>
    </w:p>
    <w:p w14:paraId="5565B920" w14:textId="3A7BDD63" w:rsidR="00882A9B" w:rsidRDefault="00882A9B" w:rsidP="0068563A">
      <w:pPr>
        <w:spacing w:line="360" w:lineRule="auto"/>
        <w:jc w:val="both"/>
        <w:rPr>
          <w:rFonts w:ascii="Times New Roman" w:hAnsi="Times New Roman" w:cs="Times New Roman"/>
        </w:rPr>
      </w:pPr>
    </w:p>
    <w:p w14:paraId="3CE8F3DC" w14:textId="4FE0110B" w:rsidR="00882A9B" w:rsidRDefault="00882A9B" w:rsidP="0068563A">
      <w:pPr>
        <w:spacing w:line="360" w:lineRule="auto"/>
        <w:jc w:val="both"/>
        <w:rPr>
          <w:rFonts w:ascii="Times New Roman" w:hAnsi="Times New Roman" w:cs="Times New Roman"/>
        </w:rPr>
      </w:pPr>
    </w:p>
    <w:p w14:paraId="61FAAFD5" w14:textId="69385A3D" w:rsidR="00882A9B" w:rsidRDefault="00882A9B" w:rsidP="0068563A">
      <w:pPr>
        <w:spacing w:line="360" w:lineRule="auto"/>
        <w:jc w:val="both"/>
        <w:rPr>
          <w:rFonts w:ascii="Times New Roman" w:hAnsi="Times New Roman" w:cs="Times New Roman"/>
        </w:rPr>
      </w:pPr>
    </w:p>
    <w:p w14:paraId="31EACA86" w14:textId="176853E5" w:rsidR="00882A9B" w:rsidRDefault="00882A9B" w:rsidP="0068563A">
      <w:pPr>
        <w:spacing w:line="360" w:lineRule="auto"/>
        <w:jc w:val="both"/>
        <w:rPr>
          <w:rFonts w:ascii="Times New Roman" w:hAnsi="Times New Roman" w:cs="Times New Roman"/>
        </w:rPr>
      </w:pPr>
    </w:p>
    <w:p w14:paraId="18672A2C" w14:textId="48C99361" w:rsidR="00882A9B" w:rsidRDefault="00882A9B" w:rsidP="0068563A">
      <w:pPr>
        <w:spacing w:line="360" w:lineRule="auto"/>
        <w:jc w:val="both"/>
        <w:rPr>
          <w:rFonts w:ascii="Times New Roman" w:hAnsi="Times New Roman" w:cs="Times New Roman"/>
        </w:rPr>
      </w:pPr>
    </w:p>
    <w:p w14:paraId="7827CF52" w14:textId="2A4969E3" w:rsidR="00882A9B" w:rsidRDefault="00882A9B" w:rsidP="0068563A">
      <w:pPr>
        <w:spacing w:line="360" w:lineRule="auto"/>
        <w:jc w:val="both"/>
        <w:rPr>
          <w:rFonts w:ascii="Times New Roman" w:hAnsi="Times New Roman" w:cs="Times New Roman"/>
        </w:rPr>
      </w:pPr>
    </w:p>
    <w:p w14:paraId="5D6FEEEC" w14:textId="2A2DBC30" w:rsidR="00882A9B" w:rsidRDefault="00882A9B" w:rsidP="0068563A">
      <w:pPr>
        <w:spacing w:line="360" w:lineRule="auto"/>
        <w:jc w:val="both"/>
        <w:rPr>
          <w:rFonts w:ascii="Times New Roman" w:hAnsi="Times New Roman" w:cs="Times New Roman"/>
        </w:rPr>
      </w:pPr>
    </w:p>
    <w:p w14:paraId="379938DB" w14:textId="0C2704F9" w:rsidR="00882A9B" w:rsidRDefault="00882A9B" w:rsidP="0068563A">
      <w:pPr>
        <w:spacing w:line="360" w:lineRule="auto"/>
        <w:jc w:val="both"/>
        <w:rPr>
          <w:rFonts w:ascii="Times New Roman" w:hAnsi="Times New Roman" w:cs="Times New Roman"/>
        </w:rPr>
      </w:pPr>
    </w:p>
    <w:p w14:paraId="4FF68F03" w14:textId="54CDA494" w:rsidR="00882A9B" w:rsidRDefault="00882A9B" w:rsidP="0068563A">
      <w:pPr>
        <w:spacing w:line="360" w:lineRule="auto"/>
        <w:jc w:val="both"/>
        <w:rPr>
          <w:rFonts w:ascii="Times New Roman" w:hAnsi="Times New Roman" w:cs="Times New Roman"/>
        </w:rPr>
      </w:pPr>
    </w:p>
    <w:p w14:paraId="702FA0B2" w14:textId="6E34D22F" w:rsidR="00ED7FE5" w:rsidRDefault="00ED7FE5" w:rsidP="0068563A">
      <w:pPr>
        <w:spacing w:line="360" w:lineRule="auto"/>
        <w:jc w:val="both"/>
        <w:rPr>
          <w:rFonts w:ascii="Times New Roman" w:hAnsi="Times New Roman" w:cs="Times New Roman"/>
        </w:rPr>
      </w:pPr>
    </w:p>
    <w:p w14:paraId="7B704949" w14:textId="77777777" w:rsidR="00ED7FE5" w:rsidRDefault="00ED7FE5" w:rsidP="0068563A">
      <w:pPr>
        <w:spacing w:line="360" w:lineRule="auto"/>
        <w:jc w:val="both"/>
        <w:rPr>
          <w:rFonts w:ascii="Times New Roman" w:hAnsi="Times New Roman" w:cs="Times New Roman"/>
        </w:rPr>
      </w:pPr>
    </w:p>
    <w:p w14:paraId="67EC90D9" w14:textId="06DD5B6C" w:rsidR="00882A9B" w:rsidRDefault="00882A9B" w:rsidP="0068563A">
      <w:pPr>
        <w:spacing w:line="360" w:lineRule="auto"/>
        <w:jc w:val="both"/>
        <w:rPr>
          <w:rFonts w:ascii="Times New Roman" w:hAnsi="Times New Roman" w:cs="Times New Roman"/>
        </w:rPr>
      </w:pPr>
    </w:p>
    <w:p w14:paraId="750903EA" w14:textId="75E8255C" w:rsidR="00206727" w:rsidRDefault="00206727" w:rsidP="0068563A">
      <w:pPr>
        <w:spacing w:line="360" w:lineRule="auto"/>
        <w:jc w:val="both"/>
        <w:rPr>
          <w:rFonts w:ascii="Times New Roman" w:hAnsi="Times New Roman" w:cs="Times New Roman"/>
        </w:rPr>
      </w:pPr>
    </w:p>
    <w:p w14:paraId="65EE3647" w14:textId="7EA5255F" w:rsidR="00206727" w:rsidRDefault="00206727" w:rsidP="0068563A">
      <w:pPr>
        <w:spacing w:line="360" w:lineRule="auto"/>
        <w:jc w:val="both"/>
        <w:rPr>
          <w:rFonts w:ascii="Times New Roman" w:hAnsi="Times New Roman" w:cs="Times New Roman"/>
        </w:rPr>
      </w:pPr>
    </w:p>
    <w:p w14:paraId="209796B7" w14:textId="727D9EDA" w:rsidR="00206727" w:rsidRDefault="00206727" w:rsidP="0068563A">
      <w:pPr>
        <w:spacing w:line="360" w:lineRule="auto"/>
        <w:jc w:val="both"/>
        <w:rPr>
          <w:rFonts w:ascii="Times New Roman" w:hAnsi="Times New Roman" w:cs="Times New Roman"/>
        </w:rPr>
      </w:pPr>
    </w:p>
    <w:p w14:paraId="5844101F" w14:textId="462B6A13" w:rsidR="00206727" w:rsidRDefault="00206727" w:rsidP="0068563A">
      <w:pPr>
        <w:spacing w:line="360" w:lineRule="auto"/>
        <w:jc w:val="both"/>
        <w:rPr>
          <w:rFonts w:ascii="Times New Roman" w:hAnsi="Times New Roman" w:cs="Times New Roman"/>
        </w:rPr>
      </w:pPr>
    </w:p>
    <w:p w14:paraId="0A913B90" w14:textId="00A6C2EE" w:rsidR="00206727" w:rsidRDefault="00206727" w:rsidP="0068563A">
      <w:pPr>
        <w:spacing w:line="360" w:lineRule="auto"/>
        <w:jc w:val="both"/>
        <w:rPr>
          <w:rFonts w:ascii="Times New Roman" w:hAnsi="Times New Roman" w:cs="Times New Roman"/>
        </w:rPr>
      </w:pPr>
    </w:p>
    <w:p w14:paraId="1890E01B" w14:textId="08F235C5" w:rsidR="00206727" w:rsidRDefault="00206727" w:rsidP="0068563A">
      <w:pPr>
        <w:spacing w:line="360" w:lineRule="auto"/>
        <w:jc w:val="both"/>
        <w:rPr>
          <w:rFonts w:ascii="Times New Roman" w:hAnsi="Times New Roman" w:cs="Times New Roman"/>
        </w:rPr>
      </w:pPr>
    </w:p>
    <w:p w14:paraId="4F0569E5" w14:textId="1DBC558A" w:rsidR="00206727" w:rsidRDefault="00206727" w:rsidP="0068563A">
      <w:pPr>
        <w:spacing w:line="360" w:lineRule="auto"/>
        <w:jc w:val="both"/>
        <w:rPr>
          <w:rFonts w:ascii="Times New Roman" w:hAnsi="Times New Roman" w:cs="Times New Roman"/>
        </w:rPr>
      </w:pPr>
    </w:p>
    <w:p w14:paraId="5D2A5B1C" w14:textId="3CF6220E" w:rsidR="00206727" w:rsidRDefault="00206727" w:rsidP="0068563A">
      <w:pPr>
        <w:spacing w:line="360" w:lineRule="auto"/>
        <w:jc w:val="both"/>
        <w:rPr>
          <w:rFonts w:ascii="Times New Roman" w:hAnsi="Times New Roman" w:cs="Times New Roman"/>
        </w:rPr>
      </w:pPr>
    </w:p>
    <w:p w14:paraId="4985479B" w14:textId="1918DAF4" w:rsidR="00206727" w:rsidRDefault="00206727" w:rsidP="0068563A">
      <w:pPr>
        <w:spacing w:line="360" w:lineRule="auto"/>
        <w:jc w:val="both"/>
        <w:rPr>
          <w:rFonts w:ascii="Times New Roman" w:hAnsi="Times New Roman" w:cs="Times New Roman"/>
        </w:rPr>
      </w:pPr>
    </w:p>
    <w:p w14:paraId="69948DB7" w14:textId="77777777" w:rsidR="00206727" w:rsidRDefault="00206727" w:rsidP="0068563A">
      <w:pPr>
        <w:spacing w:line="360" w:lineRule="auto"/>
        <w:jc w:val="both"/>
        <w:rPr>
          <w:rFonts w:ascii="Times New Roman" w:hAnsi="Times New Roman" w:cs="Times New Roman"/>
        </w:rPr>
      </w:pPr>
    </w:p>
    <w:p w14:paraId="69B07F78" w14:textId="33170087" w:rsidR="00882A9B" w:rsidRDefault="00882A9B" w:rsidP="0068563A">
      <w:pPr>
        <w:spacing w:line="360" w:lineRule="auto"/>
        <w:jc w:val="both"/>
        <w:rPr>
          <w:rFonts w:ascii="Times New Roman" w:hAnsi="Times New Roman" w:cs="Times New Roman"/>
        </w:rPr>
      </w:pPr>
    </w:p>
    <w:p w14:paraId="147BFE08" w14:textId="73CD3B37" w:rsidR="00882A9B" w:rsidRDefault="00882A9B" w:rsidP="0068563A">
      <w:pPr>
        <w:spacing w:line="360" w:lineRule="auto"/>
        <w:jc w:val="both"/>
        <w:rPr>
          <w:rFonts w:ascii="Times New Roman" w:hAnsi="Times New Roman" w:cs="Times New Roman"/>
        </w:rPr>
      </w:pPr>
    </w:p>
    <w:p w14:paraId="4A99C335" w14:textId="2A6EFBA2" w:rsidR="00882A9B" w:rsidRDefault="00882A9B" w:rsidP="0068563A">
      <w:pPr>
        <w:spacing w:line="360" w:lineRule="auto"/>
        <w:jc w:val="both"/>
        <w:rPr>
          <w:rFonts w:ascii="Times New Roman" w:hAnsi="Times New Roman" w:cs="Times New Roman"/>
        </w:rPr>
      </w:pPr>
      <w:r>
        <w:rPr>
          <w:rFonts w:ascii="Times New Roman" w:hAnsi="Times New Roman" w:cs="Times New Roman"/>
        </w:rPr>
        <w:t>Anexa nr. 1</w:t>
      </w:r>
    </w:p>
    <w:p w14:paraId="53D54344" w14:textId="77777777" w:rsidR="007269F5" w:rsidRDefault="007269F5" w:rsidP="00882A9B">
      <w:pPr>
        <w:spacing w:line="360" w:lineRule="auto"/>
        <w:jc w:val="center"/>
        <w:rPr>
          <w:rFonts w:ascii="Times New Roman" w:hAnsi="Times New Roman" w:cs="Times New Roman"/>
          <w:b/>
          <w:bCs/>
          <w:u w:val="single"/>
        </w:rPr>
      </w:pPr>
      <w:bookmarkStart w:id="19" w:name="bookmark23"/>
    </w:p>
    <w:p w14:paraId="3280B675" w14:textId="37827819" w:rsidR="00882A9B" w:rsidRDefault="00882A9B" w:rsidP="00882A9B">
      <w:pPr>
        <w:spacing w:line="360" w:lineRule="auto"/>
        <w:jc w:val="center"/>
        <w:rPr>
          <w:rFonts w:ascii="Times New Roman" w:hAnsi="Times New Roman" w:cs="Times New Roman"/>
          <w:b/>
          <w:bCs/>
        </w:rPr>
      </w:pPr>
      <w:r w:rsidRPr="007269F5">
        <w:rPr>
          <w:rFonts w:ascii="Times New Roman" w:hAnsi="Times New Roman" w:cs="Times New Roman"/>
          <w:b/>
          <w:bCs/>
        </w:rPr>
        <w:t>PROPUNERE TEHNICO-FINANCIARĂ</w:t>
      </w:r>
      <w:bookmarkEnd w:id="19"/>
    </w:p>
    <w:p w14:paraId="23461C3E" w14:textId="77777777" w:rsidR="007269F5" w:rsidRPr="007269F5" w:rsidRDefault="007269F5" w:rsidP="00882A9B">
      <w:pPr>
        <w:spacing w:line="360" w:lineRule="auto"/>
        <w:jc w:val="center"/>
        <w:rPr>
          <w:rFonts w:ascii="Times New Roman" w:hAnsi="Times New Roman" w:cs="Times New Roman"/>
          <w:b/>
          <w:bCs/>
        </w:rPr>
      </w:pPr>
    </w:p>
    <w:tbl>
      <w:tblPr>
        <w:tblpPr w:leftFromText="180" w:rightFromText="180" w:vertAnchor="text" w:horzAnchor="margin" w:tblpY="56"/>
        <w:tblOverlap w:val="never"/>
        <w:tblW w:w="0" w:type="auto"/>
        <w:tblLayout w:type="fixed"/>
        <w:tblCellMar>
          <w:left w:w="10" w:type="dxa"/>
          <w:right w:w="10" w:type="dxa"/>
        </w:tblCellMar>
        <w:tblLook w:val="0000" w:firstRow="0" w:lastRow="0" w:firstColumn="0" w:lastColumn="0" w:noHBand="0" w:noVBand="0"/>
      </w:tblPr>
      <w:tblGrid>
        <w:gridCol w:w="571"/>
        <w:gridCol w:w="5251"/>
        <w:gridCol w:w="1550"/>
        <w:gridCol w:w="1282"/>
        <w:gridCol w:w="1291"/>
      </w:tblGrid>
      <w:tr w:rsidR="00882A9B" w:rsidRPr="008A1FD2" w14:paraId="53F07607" w14:textId="77777777" w:rsidTr="007269F5">
        <w:trPr>
          <w:trHeight w:val="419"/>
        </w:trPr>
        <w:tc>
          <w:tcPr>
            <w:tcW w:w="571" w:type="dxa"/>
            <w:tcBorders>
              <w:top w:val="single" w:sz="4" w:space="0" w:color="auto"/>
              <w:left w:val="single" w:sz="4" w:space="0" w:color="auto"/>
            </w:tcBorders>
            <w:shd w:val="clear" w:color="auto" w:fill="FFFFFF"/>
            <w:vAlign w:val="center"/>
          </w:tcPr>
          <w:p w14:paraId="035EC021"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Nr.</w:t>
            </w:r>
          </w:p>
          <w:p w14:paraId="64FD6FBA"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crt.</w:t>
            </w:r>
          </w:p>
        </w:tc>
        <w:tc>
          <w:tcPr>
            <w:tcW w:w="5251" w:type="dxa"/>
            <w:tcBorders>
              <w:top w:val="single" w:sz="4" w:space="0" w:color="auto"/>
              <w:left w:val="single" w:sz="4" w:space="0" w:color="auto"/>
            </w:tcBorders>
            <w:shd w:val="clear" w:color="auto" w:fill="FFFFFF"/>
            <w:vAlign w:val="center"/>
          </w:tcPr>
          <w:p w14:paraId="69B4262F"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Tip deşeu</w:t>
            </w:r>
          </w:p>
        </w:tc>
        <w:tc>
          <w:tcPr>
            <w:tcW w:w="1550" w:type="dxa"/>
            <w:tcBorders>
              <w:top w:val="single" w:sz="4" w:space="0" w:color="auto"/>
              <w:left w:val="single" w:sz="4" w:space="0" w:color="auto"/>
            </w:tcBorders>
            <w:shd w:val="clear" w:color="auto" w:fill="FFFFFF"/>
            <w:vAlign w:val="center"/>
          </w:tcPr>
          <w:p w14:paraId="3F29BD54"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Cantitate</w:t>
            </w:r>
          </w:p>
          <w:p w14:paraId="3F511AB4" w14:textId="7397C8BE"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medie/</w:t>
            </w:r>
            <w:r>
              <w:rPr>
                <w:rFonts w:ascii="Times New Roman" w:hAnsi="Times New Roman" w:cs="Times New Roman"/>
                <w:b/>
                <w:bCs/>
              </w:rPr>
              <w:t>l</w:t>
            </w:r>
            <w:r w:rsidRPr="00882A9B">
              <w:rPr>
                <w:rFonts w:ascii="Times New Roman" w:hAnsi="Times New Roman" w:cs="Times New Roman"/>
                <w:b/>
                <w:bCs/>
              </w:rPr>
              <w:t>una</w:t>
            </w:r>
          </w:p>
        </w:tc>
        <w:tc>
          <w:tcPr>
            <w:tcW w:w="1282" w:type="dxa"/>
            <w:tcBorders>
              <w:top w:val="single" w:sz="4" w:space="0" w:color="auto"/>
              <w:left w:val="single" w:sz="4" w:space="0" w:color="auto"/>
            </w:tcBorders>
            <w:shd w:val="clear" w:color="auto" w:fill="FFFFFF"/>
            <w:vAlign w:val="center"/>
          </w:tcPr>
          <w:p w14:paraId="23AD83BE" w14:textId="77777777" w:rsidR="00882A9B" w:rsidRDefault="00882A9B" w:rsidP="007269F5">
            <w:pPr>
              <w:rPr>
                <w:rFonts w:ascii="Times New Roman" w:hAnsi="Times New Roman" w:cs="Times New Roman"/>
                <w:b/>
                <w:bCs/>
              </w:rPr>
            </w:pPr>
            <w:r w:rsidRPr="00882A9B">
              <w:rPr>
                <w:rFonts w:ascii="Times New Roman" w:hAnsi="Times New Roman" w:cs="Times New Roman"/>
                <w:b/>
                <w:bCs/>
              </w:rPr>
              <w:t xml:space="preserve">Preţ </w:t>
            </w:r>
          </w:p>
          <w:p w14:paraId="257A4768" w14:textId="22409C00"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(lei fără TVA/kg)</w:t>
            </w:r>
          </w:p>
        </w:tc>
        <w:tc>
          <w:tcPr>
            <w:tcW w:w="1291" w:type="dxa"/>
            <w:tcBorders>
              <w:top w:val="single" w:sz="4" w:space="0" w:color="auto"/>
              <w:left w:val="single" w:sz="4" w:space="0" w:color="auto"/>
              <w:right w:val="single" w:sz="4" w:space="0" w:color="auto"/>
            </w:tcBorders>
            <w:shd w:val="clear" w:color="auto" w:fill="FFFFFF"/>
            <w:vAlign w:val="center"/>
          </w:tcPr>
          <w:p w14:paraId="5F12165A"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Total (lei fără TVA)</w:t>
            </w:r>
          </w:p>
        </w:tc>
      </w:tr>
      <w:tr w:rsidR="00882A9B" w:rsidRPr="008A1FD2" w14:paraId="11A98890" w14:textId="77777777" w:rsidTr="00ED7FE5">
        <w:trPr>
          <w:trHeight w:val="564"/>
        </w:trPr>
        <w:tc>
          <w:tcPr>
            <w:tcW w:w="571" w:type="dxa"/>
            <w:tcBorders>
              <w:top w:val="single" w:sz="4" w:space="0" w:color="auto"/>
              <w:left w:val="single" w:sz="4" w:space="0" w:color="auto"/>
            </w:tcBorders>
            <w:shd w:val="clear" w:color="auto" w:fill="FFFFFF"/>
            <w:vAlign w:val="center"/>
          </w:tcPr>
          <w:p w14:paraId="4AECC3A2"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1</w:t>
            </w:r>
          </w:p>
        </w:tc>
        <w:tc>
          <w:tcPr>
            <w:tcW w:w="5251" w:type="dxa"/>
            <w:tcBorders>
              <w:top w:val="single" w:sz="4" w:space="0" w:color="auto"/>
              <w:left w:val="single" w:sz="4" w:space="0" w:color="auto"/>
            </w:tcBorders>
            <w:shd w:val="clear" w:color="auto" w:fill="FFFFFF"/>
            <w:vAlign w:val="center"/>
          </w:tcPr>
          <w:p w14:paraId="7819F690"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Fier vechi</w:t>
            </w:r>
          </w:p>
        </w:tc>
        <w:tc>
          <w:tcPr>
            <w:tcW w:w="1550" w:type="dxa"/>
            <w:tcBorders>
              <w:top w:val="single" w:sz="4" w:space="0" w:color="auto"/>
              <w:left w:val="single" w:sz="4" w:space="0" w:color="auto"/>
            </w:tcBorders>
            <w:shd w:val="clear" w:color="auto" w:fill="FFFFFF"/>
            <w:vAlign w:val="center"/>
          </w:tcPr>
          <w:p w14:paraId="1714F4EA" w14:textId="6A406259" w:rsidR="00882A9B" w:rsidRPr="008A1FD2" w:rsidRDefault="00882A9B" w:rsidP="00882A9B">
            <w:pPr>
              <w:jc w:val="center"/>
              <w:rPr>
                <w:rFonts w:ascii="Times New Roman" w:hAnsi="Times New Roman" w:cs="Times New Roman"/>
              </w:rPr>
            </w:pPr>
          </w:p>
        </w:tc>
        <w:tc>
          <w:tcPr>
            <w:tcW w:w="1282" w:type="dxa"/>
            <w:tcBorders>
              <w:top w:val="single" w:sz="4" w:space="0" w:color="auto"/>
              <w:left w:val="single" w:sz="4" w:space="0" w:color="auto"/>
            </w:tcBorders>
            <w:shd w:val="clear" w:color="auto" w:fill="FFFFFF"/>
            <w:vAlign w:val="center"/>
          </w:tcPr>
          <w:p w14:paraId="1A047F90" w14:textId="065DBDE6" w:rsidR="00882A9B" w:rsidRPr="008A1FD2" w:rsidRDefault="00882A9B" w:rsidP="00473132">
            <w:pPr>
              <w:ind w:firstLine="146"/>
              <w:rPr>
                <w:rFonts w:ascii="Times New Roman" w:hAnsi="Times New Roman" w:cs="Times New Roman"/>
              </w:rPr>
            </w:pPr>
            <w:r w:rsidRPr="008A1FD2">
              <w:rPr>
                <w:rFonts w:ascii="Times New Roman" w:hAnsi="Times New Roman" w:cs="Times New Roman"/>
              </w:rPr>
              <w:t>0,</w:t>
            </w:r>
            <w:r w:rsidR="00ED7FE5">
              <w:rPr>
                <w:rFonts w:ascii="Times New Roman" w:hAnsi="Times New Roman" w:cs="Times New Roman"/>
              </w:rPr>
              <w:t>8</w:t>
            </w:r>
          </w:p>
        </w:tc>
        <w:tc>
          <w:tcPr>
            <w:tcW w:w="1291" w:type="dxa"/>
            <w:tcBorders>
              <w:top w:val="single" w:sz="4" w:space="0" w:color="auto"/>
              <w:left w:val="single" w:sz="4" w:space="0" w:color="auto"/>
              <w:right w:val="single" w:sz="4" w:space="0" w:color="auto"/>
            </w:tcBorders>
            <w:shd w:val="clear" w:color="auto" w:fill="FFFFFF"/>
            <w:vAlign w:val="center"/>
          </w:tcPr>
          <w:p w14:paraId="399E86E3" w14:textId="77777777" w:rsidR="00882A9B" w:rsidRPr="008A1FD2" w:rsidRDefault="00882A9B" w:rsidP="00882A9B">
            <w:pPr>
              <w:jc w:val="center"/>
              <w:rPr>
                <w:rFonts w:ascii="Times New Roman" w:hAnsi="Times New Roman" w:cs="Times New Roman"/>
              </w:rPr>
            </w:pPr>
          </w:p>
        </w:tc>
      </w:tr>
      <w:tr w:rsidR="00882A9B" w:rsidRPr="008A1FD2" w14:paraId="29D99424" w14:textId="77777777" w:rsidTr="00882A9B">
        <w:trPr>
          <w:trHeight w:val="269"/>
        </w:trPr>
        <w:tc>
          <w:tcPr>
            <w:tcW w:w="571" w:type="dxa"/>
            <w:tcBorders>
              <w:top w:val="single" w:sz="4" w:space="0" w:color="auto"/>
              <w:left w:val="single" w:sz="4" w:space="0" w:color="auto"/>
            </w:tcBorders>
            <w:shd w:val="clear" w:color="auto" w:fill="FFFFFF"/>
            <w:vAlign w:val="center"/>
          </w:tcPr>
          <w:p w14:paraId="2FE8A47A"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2</w:t>
            </w:r>
          </w:p>
        </w:tc>
        <w:tc>
          <w:tcPr>
            <w:tcW w:w="5251" w:type="dxa"/>
            <w:tcBorders>
              <w:top w:val="single" w:sz="4" w:space="0" w:color="auto"/>
              <w:left w:val="single" w:sz="4" w:space="0" w:color="auto"/>
            </w:tcBorders>
            <w:shd w:val="clear" w:color="auto" w:fill="FFFFFF"/>
            <w:vAlign w:val="center"/>
          </w:tcPr>
          <w:p w14:paraId="0AFA9D96"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Lemn</w:t>
            </w:r>
          </w:p>
        </w:tc>
        <w:tc>
          <w:tcPr>
            <w:tcW w:w="1550" w:type="dxa"/>
            <w:tcBorders>
              <w:top w:val="single" w:sz="4" w:space="0" w:color="auto"/>
              <w:left w:val="single" w:sz="4" w:space="0" w:color="auto"/>
            </w:tcBorders>
            <w:shd w:val="clear" w:color="auto" w:fill="FFFFFF"/>
            <w:vAlign w:val="center"/>
          </w:tcPr>
          <w:p w14:paraId="4B7C3EFC" w14:textId="4309ED9D" w:rsidR="00882A9B" w:rsidRPr="008A1FD2" w:rsidRDefault="00882A9B" w:rsidP="00882A9B">
            <w:pPr>
              <w:jc w:val="center"/>
              <w:rPr>
                <w:rFonts w:ascii="Times New Roman" w:hAnsi="Times New Roman" w:cs="Times New Roman"/>
              </w:rPr>
            </w:pPr>
          </w:p>
        </w:tc>
        <w:tc>
          <w:tcPr>
            <w:tcW w:w="1282" w:type="dxa"/>
            <w:tcBorders>
              <w:top w:val="single" w:sz="4" w:space="0" w:color="auto"/>
              <w:left w:val="single" w:sz="4" w:space="0" w:color="auto"/>
            </w:tcBorders>
            <w:shd w:val="clear" w:color="auto" w:fill="FFFFFF"/>
            <w:vAlign w:val="center"/>
          </w:tcPr>
          <w:p w14:paraId="78892BED" w14:textId="77777777" w:rsidR="00882A9B" w:rsidRPr="008A1FD2" w:rsidRDefault="00882A9B" w:rsidP="00473132">
            <w:pPr>
              <w:ind w:firstLine="146"/>
              <w:rPr>
                <w:rFonts w:ascii="Times New Roman" w:hAnsi="Times New Roman" w:cs="Times New Roman"/>
              </w:rPr>
            </w:pPr>
            <w:r w:rsidRPr="008A1FD2">
              <w:rPr>
                <w:rFonts w:ascii="Times New Roman" w:hAnsi="Times New Roman" w:cs="Times New Roman"/>
              </w:rPr>
              <w:t>0,05</w:t>
            </w:r>
          </w:p>
        </w:tc>
        <w:tc>
          <w:tcPr>
            <w:tcW w:w="1291" w:type="dxa"/>
            <w:tcBorders>
              <w:top w:val="single" w:sz="4" w:space="0" w:color="auto"/>
              <w:left w:val="single" w:sz="4" w:space="0" w:color="auto"/>
              <w:right w:val="single" w:sz="4" w:space="0" w:color="auto"/>
            </w:tcBorders>
            <w:shd w:val="clear" w:color="auto" w:fill="FFFFFF"/>
            <w:vAlign w:val="center"/>
          </w:tcPr>
          <w:p w14:paraId="41670FE5" w14:textId="77777777" w:rsidR="00882A9B" w:rsidRPr="008A1FD2" w:rsidRDefault="00882A9B" w:rsidP="00882A9B">
            <w:pPr>
              <w:jc w:val="center"/>
              <w:rPr>
                <w:rFonts w:ascii="Times New Roman" w:hAnsi="Times New Roman" w:cs="Times New Roman"/>
              </w:rPr>
            </w:pPr>
          </w:p>
        </w:tc>
      </w:tr>
      <w:tr w:rsidR="00882A9B" w:rsidRPr="008A1FD2" w14:paraId="15EEE2CB" w14:textId="77777777" w:rsidTr="00882A9B">
        <w:trPr>
          <w:trHeight w:val="259"/>
        </w:trPr>
        <w:tc>
          <w:tcPr>
            <w:tcW w:w="571" w:type="dxa"/>
            <w:tcBorders>
              <w:top w:val="single" w:sz="4" w:space="0" w:color="auto"/>
              <w:left w:val="single" w:sz="4" w:space="0" w:color="auto"/>
            </w:tcBorders>
            <w:shd w:val="clear" w:color="auto" w:fill="FFFFFF"/>
            <w:vAlign w:val="center"/>
          </w:tcPr>
          <w:p w14:paraId="1B14FBA7"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3</w:t>
            </w:r>
          </w:p>
        </w:tc>
        <w:tc>
          <w:tcPr>
            <w:tcW w:w="5251" w:type="dxa"/>
            <w:tcBorders>
              <w:top w:val="single" w:sz="4" w:space="0" w:color="auto"/>
              <w:left w:val="single" w:sz="4" w:space="0" w:color="auto"/>
            </w:tcBorders>
            <w:shd w:val="clear" w:color="auto" w:fill="FFFFFF"/>
            <w:vAlign w:val="center"/>
          </w:tcPr>
          <w:p w14:paraId="0F06EF97"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Ambalaje / deşeu reciclabil</w:t>
            </w:r>
          </w:p>
        </w:tc>
        <w:tc>
          <w:tcPr>
            <w:tcW w:w="1550" w:type="dxa"/>
            <w:tcBorders>
              <w:top w:val="single" w:sz="4" w:space="0" w:color="auto"/>
              <w:left w:val="single" w:sz="4" w:space="0" w:color="auto"/>
            </w:tcBorders>
            <w:shd w:val="clear" w:color="auto" w:fill="FFFFFF"/>
            <w:vAlign w:val="center"/>
          </w:tcPr>
          <w:p w14:paraId="182236FE" w14:textId="6EED6E7C" w:rsidR="00882A9B" w:rsidRPr="008A1FD2" w:rsidRDefault="00882A9B" w:rsidP="00882A9B">
            <w:pPr>
              <w:jc w:val="center"/>
              <w:rPr>
                <w:rFonts w:ascii="Times New Roman" w:hAnsi="Times New Roman" w:cs="Times New Roman"/>
              </w:rPr>
            </w:pPr>
          </w:p>
        </w:tc>
        <w:tc>
          <w:tcPr>
            <w:tcW w:w="1282" w:type="dxa"/>
            <w:tcBorders>
              <w:top w:val="single" w:sz="4" w:space="0" w:color="auto"/>
              <w:left w:val="single" w:sz="4" w:space="0" w:color="auto"/>
            </w:tcBorders>
            <w:shd w:val="clear" w:color="auto" w:fill="FFFFFF"/>
            <w:vAlign w:val="center"/>
          </w:tcPr>
          <w:p w14:paraId="73A47E85" w14:textId="77777777" w:rsidR="00882A9B" w:rsidRPr="008A1FD2" w:rsidRDefault="00882A9B" w:rsidP="00473132">
            <w:pPr>
              <w:ind w:firstLine="146"/>
              <w:rPr>
                <w:rFonts w:ascii="Times New Roman" w:hAnsi="Times New Roman" w:cs="Times New Roman"/>
              </w:rPr>
            </w:pPr>
            <w:r w:rsidRPr="008A1FD2">
              <w:rPr>
                <w:rFonts w:ascii="Times New Roman" w:hAnsi="Times New Roman" w:cs="Times New Roman"/>
              </w:rPr>
              <w:t>0,2</w:t>
            </w:r>
          </w:p>
        </w:tc>
        <w:tc>
          <w:tcPr>
            <w:tcW w:w="1291" w:type="dxa"/>
            <w:tcBorders>
              <w:top w:val="single" w:sz="4" w:space="0" w:color="auto"/>
              <w:left w:val="single" w:sz="4" w:space="0" w:color="auto"/>
              <w:right w:val="single" w:sz="4" w:space="0" w:color="auto"/>
            </w:tcBorders>
            <w:shd w:val="clear" w:color="auto" w:fill="FFFFFF"/>
            <w:vAlign w:val="center"/>
          </w:tcPr>
          <w:p w14:paraId="0896A2C4" w14:textId="77777777" w:rsidR="00882A9B" w:rsidRPr="008A1FD2" w:rsidRDefault="00882A9B" w:rsidP="00882A9B">
            <w:pPr>
              <w:jc w:val="center"/>
              <w:rPr>
                <w:rFonts w:ascii="Times New Roman" w:hAnsi="Times New Roman" w:cs="Times New Roman"/>
              </w:rPr>
            </w:pPr>
          </w:p>
        </w:tc>
      </w:tr>
      <w:tr w:rsidR="00ED7FE5" w:rsidRPr="008A1FD2" w14:paraId="71478067" w14:textId="77777777" w:rsidTr="00882A9B">
        <w:trPr>
          <w:trHeight w:val="259"/>
        </w:trPr>
        <w:tc>
          <w:tcPr>
            <w:tcW w:w="571" w:type="dxa"/>
            <w:tcBorders>
              <w:top w:val="single" w:sz="4" w:space="0" w:color="auto"/>
              <w:left w:val="single" w:sz="4" w:space="0" w:color="auto"/>
            </w:tcBorders>
            <w:shd w:val="clear" w:color="auto" w:fill="FFFFFF"/>
            <w:vAlign w:val="center"/>
          </w:tcPr>
          <w:p w14:paraId="10EE18F7" w14:textId="5F15EF2B" w:rsidR="00ED7FE5" w:rsidRPr="008A1FD2" w:rsidRDefault="00ED7FE5" w:rsidP="00882A9B">
            <w:pPr>
              <w:jc w:val="center"/>
              <w:rPr>
                <w:rFonts w:ascii="Times New Roman" w:hAnsi="Times New Roman" w:cs="Times New Roman"/>
              </w:rPr>
            </w:pPr>
            <w:r>
              <w:rPr>
                <w:rFonts w:ascii="Times New Roman" w:hAnsi="Times New Roman" w:cs="Times New Roman"/>
              </w:rPr>
              <w:t>4</w:t>
            </w:r>
          </w:p>
        </w:tc>
        <w:tc>
          <w:tcPr>
            <w:tcW w:w="5251" w:type="dxa"/>
            <w:tcBorders>
              <w:top w:val="single" w:sz="4" w:space="0" w:color="auto"/>
              <w:left w:val="single" w:sz="4" w:space="0" w:color="auto"/>
            </w:tcBorders>
            <w:shd w:val="clear" w:color="auto" w:fill="FFFFFF"/>
            <w:vAlign w:val="center"/>
          </w:tcPr>
          <w:p w14:paraId="19407188" w14:textId="40E58B6E" w:rsidR="00ED7FE5" w:rsidRPr="008A1FD2" w:rsidRDefault="00473132" w:rsidP="00882A9B">
            <w:pPr>
              <w:rPr>
                <w:rFonts w:ascii="Times New Roman" w:hAnsi="Times New Roman" w:cs="Times New Roman"/>
              </w:rPr>
            </w:pPr>
            <w:r>
              <w:rPr>
                <w:rFonts w:ascii="Times New Roman" w:hAnsi="Times New Roman" w:cs="Times New Roman"/>
              </w:rPr>
              <w:t>Anvelope</w:t>
            </w:r>
          </w:p>
        </w:tc>
        <w:tc>
          <w:tcPr>
            <w:tcW w:w="1550" w:type="dxa"/>
            <w:tcBorders>
              <w:top w:val="single" w:sz="4" w:space="0" w:color="auto"/>
              <w:left w:val="single" w:sz="4" w:space="0" w:color="auto"/>
            </w:tcBorders>
            <w:shd w:val="clear" w:color="auto" w:fill="FFFFFF"/>
            <w:vAlign w:val="center"/>
          </w:tcPr>
          <w:p w14:paraId="585031EA" w14:textId="77777777" w:rsidR="00ED7FE5" w:rsidRPr="008A1FD2" w:rsidRDefault="00ED7FE5" w:rsidP="00882A9B">
            <w:pPr>
              <w:jc w:val="center"/>
              <w:rPr>
                <w:rFonts w:ascii="Times New Roman" w:hAnsi="Times New Roman" w:cs="Times New Roman"/>
              </w:rPr>
            </w:pPr>
          </w:p>
        </w:tc>
        <w:tc>
          <w:tcPr>
            <w:tcW w:w="1282" w:type="dxa"/>
            <w:tcBorders>
              <w:top w:val="single" w:sz="4" w:space="0" w:color="auto"/>
              <w:left w:val="single" w:sz="4" w:space="0" w:color="auto"/>
            </w:tcBorders>
            <w:shd w:val="clear" w:color="auto" w:fill="FFFFFF"/>
            <w:vAlign w:val="center"/>
          </w:tcPr>
          <w:p w14:paraId="1797D11A" w14:textId="7088D4B1" w:rsidR="00ED7FE5" w:rsidRPr="008A1FD2" w:rsidRDefault="00473132" w:rsidP="00473132">
            <w:pPr>
              <w:ind w:firstLine="146"/>
              <w:rPr>
                <w:rFonts w:ascii="Times New Roman" w:hAnsi="Times New Roman" w:cs="Times New Roman"/>
              </w:rPr>
            </w:pPr>
            <w:r>
              <w:rPr>
                <w:rFonts w:ascii="Times New Roman" w:hAnsi="Times New Roman" w:cs="Times New Roman"/>
              </w:rPr>
              <w:t>0,001</w:t>
            </w:r>
          </w:p>
        </w:tc>
        <w:tc>
          <w:tcPr>
            <w:tcW w:w="1291" w:type="dxa"/>
            <w:tcBorders>
              <w:top w:val="single" w:sz="4" w:space="0" w:color="auto"/>
              <w:left w:val="single" w:sz="4" w:space="0" w:color="auto"/>
              <w:right w:val="single" w:sz="4" w:space="0" w:color="auto"/>
            </w:tcBorders>
            <w:shd w:val="clear" w:color="auto" w:fill="FFFFFF"/>
            <w:vAlign w:val="center"/>
          </w:tcPr>
          <w:p w14:paraId="363D85EC" w14:textId="77777777" w:rsidR="00ED7FE5" w:rsidRPr="008A1FD2" w:rsidRDefault="00ED7FE5" w:rsidP="00882A9B">
            <w:pPr>
              <w:jc w:val="center"/>
              <w:rPr>
                <w:rFonts w:ascii="Times New Roman" w:hAnsi="Times New Roman" w:cs="Times New Roman"/>
              </w:rPr>
            </w:pPr>
          </w:p>
        </w:tc>
      </w:tr>
      <w:tr w:rsidR="00ED7FE5" w:rsidRPr="008A1FD2" w14:paraId="1476C93C" w14:textId="77777777" w:rsidTr="00882A9B">
        <w:trPr>
          <w:trHeight w:val="259"/>
        </w:trPr>
        <w:tc>
          <w:tcPr>
            <w:tcW w:w="571" w:type="dxa"/>
            <w:tcBorders>
              <w:top w:val="single" w:sz="4" w:space="0" w:color="auto"/>
              <w:left w:val="single" w:sz="4" w:space="0" w:color="auto"/>
            </w:tcBorders>
            <w:shd w:val="clear" w:color="auto" w:fill="FFFFFF"/>
            <w:vAlign w:val="center"/>
          </w:tcPr>
          <w:p w14:paraId="28ADC8A3" w14:textId="67853948" w:rsidR="00ED7FE5" w:rsidRPr="008A1FD2" w:rsidRDefault="00ED7FE5" w:rsidP="00882A9B">
            <w:pPr>
              <w:jc w:val="center"/>
              <w:rPr>
                <w:rFonts w:ascii="Times New Roman" w:hAnsi="Times New Roman" w:cs="Times New Roman"/>
              </w:rPr>
            </w:pPr>
            <w:r>
              <w:rPr>
                <w:rFonts w:ascii="Times New Roman" w:hAnsi="Times New Roman" w:cs="Times New Roman"/>
              </w:rPr>
              <w:t>5</w:t>
            </w:r>
          </w:p>
        </w:tc>
        <w:tc>
          <w:tcPr>
            <w:tcW w:w="5251" w:type="dxa"/>
            <w:tcBorders>
              <w:top w:val="single" w:sz="4" w:space="0" w:color="auto"/>
              <w:left w:val="single" w:sz="4" w:space="0" w:color="auto"/>
            </w:tcBorders>
            <w:shd w:val="clear" w:color="auto" w:fill="FFFFFF"/>
            <w:vAlign w:val="center"/>
          </w:tcPr>
          <w:p w14:paraId="2DF6DA60" w14:textId="41F02F22" w:rsidR="00ED7FE5" w:rsidRPr="008A1FD2" w:rsidRDefault="00473132" w:rsidP="00882A9B">
            <w:pPr>
              <w:rPr>
                <w:rFonts w:ascii="Times New Roman" w:hAnsi="Times New Roman" w:cs="Times New Roman"/>
              </w:rPr>
            </w:pPr>
            <w:r>
              <w:rPr>
                <w:rFonts w:ascii="Times New Roman" w:hAnsi="Times New Roman" w:cs="Times New Roman"/>
              </w:rPr>
              <w:t>Plastic</w:t>
            </w:r>
          </w:p>
        </w:tc>
        <w:tc>
          <w:tcPr>
            <w:tcW w:w="1550" w:type="dxa"/>
            <w:tcBorders>
              <w:top w:val="single" w:sz="4" w:space="0" w:color="auto"/>
              <w:left w:val="single" w:sz="4" w:space="0" w:color="auto"/>
            </w:tcBorders>
            <w:shd w:val="clear" w:color="auto" w:fill="FFFFFF"/>
            <w:vAlign w:val="center"/>
          </w:tcPr>
          <w:p w14:paraId="72246173" w14:textId="77777777" w:rsidR="00ED7FE5" w:rsidRPr="008A1FD2" w:rsidRDefault="00ED7FE5" w:rsidP="00882A9B">
            <w:pPr>
              <w:jc w:val="center"/>
              <w:rPr>
                <w:rFonts w:ascii="Times New Roman" w:hAnsi="Times New Roman" w:cs="Times New Roman"/>
              </w:rPr>
            </w:pPr>
          </w:p>
        </w:tc>
        <w:tc>
          <w:tcPr>
            <w:tcW w:w="1282" w:type="dxa"/>
            <w:tcBorders>
              <w:top w:val="single" w:sz="4" w:space="0" w:color="auto"/>
              <w:left w:val="single" w:sz="4" w:space="0" w:color="auto"/>
            </w:tcBorders>
            <w:shd w:val="clear" w:color="auto" w:fill="FFFFFF"/>
            <w:vAlign w:val="center"/>
          </w:tcPr>
          <w:p w14:paraId="78BB6B0A" w14:textId="1E001F66" w:rsidR="00ED7FE5" w:rsidRPr="008A1FD2" w:rsidRDefault="00473132" w:rsidP="00473132">
            <w:pPr>
              <w:ind w:firstLine="146"/>
              <w:rPr>
                <w:rFonts w:ascii="Times New Roman" w:hAnsi="Times New Roman" w:cs="Times New Roman"/>
              </w:rPr>
            </w:pPr>
            <w:r>
              <w:rPr>
                <w:rFonts w:ascii="Times New Roman" w:hAnsi="Times New Roman" w:cs="Times New Roman"/>
              </w:rPr>
              <w:t>0,001</w:t>
            </w:r>
          </w:p>
        </w:tc>
        <w:tc>
          <w:tcPr>
            <w:tcW w:w="1291" w:type="dxa"/>
            <w:tcBorders>
              <w:top w:val="single" w:sz="4" w:space="0" w:color="auto"/>
              <w:left w:val="single" w:sz="4" w:space="0" w:color="auto"/>
              <w:right w:val="single" w:sz="4" w:space="0" w:color="auto"/>
            </w:tcBorders>
            <w:shd w:val="clear" w:color="auto" w:fill="FFFFFF"/>
            <w:vAlign w:val="center"/>
          </w:tcPr>
          <w:p w14:paraId="49065EFC" w14:textId="77777777" w:rsidR="00ED7FE5" w:rsidRPr="008A1FD2" w:rsidRDefault="00ED7FE5" w:rsidP="00882A9B">
            <w:pPr>
              <w:jc w:val="center"/>
              <w:rPr>
                <w:rFonts w:ascii="Times New Roman" w:hAnsi="Times New Roman" w:cs="Times New Roman"/>
              </w:rPr>
            </w:pPr>
          </w:p>
        </w:tc>
      </w:tr>
      <w:tr w:rsidR="00882A9B" w:rsidRPr="008A1FD2" w14:paraId="182B50CC" w14:textId="77777777" w:rsidTr="00882A9B">
        <w:trPr>
          <w:trHeight w:val="547"/>
        </w:trPr>
        <w:tc>
          <w:tcPr>
            <w:tcW w:w="571" w:type="dxa"/>
            <w:tcBorders>
              <w:top w:val="single" w:sz="4" w:space="0" w:color="auto"/>
              <w:left w:val="single" w:sz="4" w:space="0" w:color="auto"/>
              <w:bottom w:val="single" w:sz="4" w:space="0" w:color="auto"/>
            </w:tcBorders>
            <w:shd w:val="clear" w:color="auto" w:fill="FFFFFF"/>
            <w:vAlign w:val="center"/>
          </w:tcPr>
          <w:p w14:paraId="087F31F5" w14:textId="2358AA62" w:rsidR="00882A9B" w:rsidRPr="008A1FD2" w:rsidRDefault="00ED7FE5" w:rsidP="00882A9B">
            <w:pPr>
              <w:jc w:val="center"/>
              <w:rPr>
                <w:rFonts w:ascii="Times New Roman" w:hAnsi="Times New Roman" w:cs="Times New Roman"/>
              </w:rPr>
            </w:pPr>
            <w:r>
              <w:rPr>
                <w:rFonts w:ascii="Times New Roman" w:hAnsi="Times New Roman" w:cs="Times New Roman"/>
              </w:rPr>
              <w:t>6</w:t>
            </w:r>
          </w:p>
        </w:tc>
        <w:tc>
          <w:tcPr>
            <w:tcW w:w="5251" w:type="dxa"/>
            <w:tcBorders>
              <w:top w:val="single" w:sz="4" w:space="0" w:color="auto"/>
              <w:left w:val="single" w:sz="4" w:space="0" w:color="auto"/>
              <w:bottom w:val="single" w:sz="4" w:space="0" w:color="auto"/>
            </w:tcBorders>
            <w:shd w:val="clear" w:color="auto" w:fill="FFFFFF"/>
            <w:vAlign w:val="center"/>
          </w:tcPr>
          <w:p w14:paraId="12AC3DED"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Vehicul scos din uz / VSU (autoturism, autoutilitara, camion) *</w:t>
            </w:r>
          </w:p>
        </w:tc>
        <w:tc>
          <w:tcPr>
            <w:tcW w:w="1550" w:type="dxa"/>
            <w:tcBorders>
              <w:top w:val="single" w:sz="4" w:space="0" w:color="auto"/>
              <w:left w:val="single" w:sz="4" w:space="0" w:color="auto"/>
              <w:bottom w:val="single" w:sz="4" w:space="0" w:color="auto"/>
            </w:tcBorders>
            <w:shd w:val="clear" w:color="auto" w:fill="FFFFFF"/>
            <w:vAlign w:val="center"/>
          </w:tcPr>
          <w:p w14:paraId="74D0703B" w14:textId="25B46BB5" w:rsidR="00882A9B" w:rsidRPr="008A1FD2" w:rsidRDefault="00882A9B" w:rsidP="00882A9B">
            <w:pPr>
              <w:jc w:val="center"/>
              <w:rPr>
                <w:rFonts w:ascii="Times New Roman" w:hAnsi="Times New Roman" w:cs="Times New Roman"/>
              </w:rPr>
            </w:pPr>
          </w:p>
        </w:tc>
        <w:tc>
          <w:tcPr>
            <w:tcW w:w="1282" w:type="dxa"/>
            <w:tcBorders>
              <w:top w:val="single" w:sz="4" w:space="0" w:color="auto"/>
              <w:left w:val="single" w:sz="4" w:space="0" w:color="auto"/>
              <w:bottom w:val="single" w:sz="4" w:space="0" w:color="auto"/>
            </w:tcBorders>
            <w:shd w:val="clear" w:color="auto" w:fill="FFFFFF"/>
            <w:vAlign w:val="center"/>
          </w:tcPr>
          <w:p w14:paraId="7B6E7E0B" w14:textId="77777777" w:rsidR="00882A9B" w:rsidRPr="008A1FD2" w:rsidRDefault="00882A9B" w:rsidP="00473132">
            <w:pPr>
              <w:ind w:firstLine="146"/>
              <w:rPr>
                <w:rFonts w:ascii="Times New Roman" w:hAnsi="Times New Roman" w:cs="Times New Roman"/>
              </w:rPr>
            </w:pPr>
            <w:r w:rsidRPr="008A1FD2">
              <w:rPr>
                <w:rFonts w:ascii="Times New Roman" w:hAnsi="Times New Roman" w:cs="Times New Roman"/>
              </w:rPr>
              <w:t>0,6</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58E65A84" w14:textId="77777777" w:rsidR="00882A9B" w:rsidRPr="008A1FD2" w:rsidRDefault="00882A9B" w:rsidP="00882A9B">
            <w:pPr>
              <w:jc w:val="center"/>
              <w:rPr>
                <w:rFonts w:ascii="Times New Roman" w:hAnsi="Times New Roman" w:cs="Times New Roman"/>
              </w:rPr>
            </w:pPr>
          </w:p>
        </w:tc>
      </w:tr>
      <w:tr w:rsidR="00473132" w:rsidRPr="008A1FD2" w14:paraId="4B39A627" w14:textId="77777777" w:rsidTr="00414866">
        <w:trPr>
          <w:trHeight w:val="547"/>
        </w:trPr>
        <w:tc>
          <w:tcPr>
            <w:tcW w:w="8654" w:type="dxa"/>
            <w:gridSpan w:val="4"/>
            <w:tcBorders>
              <w:top w:val="single" w:sz="4" w:space="0" w:color="auto"/>
              <w:left w:val="single" w:sz="4" w:space="0" w:color="auto"/>
              <w:bottom w:val="single" w:sz="4" w:space="0" w:color="auto"/>
            </w:tcBorders>
            <w:shd w:val="clear" w:color="auto" w:fill="FFFFFF"/>
            <w:vAlign w:val="center"/>
          </w:tcPr>
          <w:p w14:paraId="746441B4" w14:textId="038FB6D7" w:rsidR="00473132" w:rsidRPr="00473132" w:rsidRDefault="00473132" w:rsidP="00473132">
            <w:pPr>
              <w:rPr>
                <w:rFonts w:ascii="Times New Roman" w:hAnsi="Times New Roman" w:cs="Times New Roman"/>
                <w:b/>
                <w:bCs/>
              </w:rPr>
            </w:pPr>
            <w:r>
              <w:rPr>
                <w:rFonts w:ascii="Times New Roman" w:hAnsi="Times New Roman" w:cs="Times New Roman"/>
                <w:b/>
                <w:bCs/>
              </w:rPr>
              <w:t xml:space="preserve">   </w:t>
            </w:r>
            <w:r w:rsidRPr="00473132">
              <w:rPr>
                <w:rFonts w:ascii="Times New Roman" w:hAnsi="Times New Roman" w:cs="Times New Roman"/>
                <w:b/>
                <w:bCs/>
              </w:rPr>
              <w:t>Total lei (fara TVA)</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45398895" w14:textId="77777777" w:rsidR="00473132" w:rsidRPr="008A1FD2" w:rsidRDefault="00473132" w:rsidP="00882A9B">
            <w:pPr>
              <w:jc w:val="center"/>
              <w:rPr>
                <w:rFonts w:ascii="Times New Roman" w:hAnsi="Times New Roman" w:cs="Times New Roman"/>
              </w:rPr>
            </w:pPr>
          </w:p>
        </w:tc>
      </w:tr>
      <w:tr w:rsidR="00473132" w:rsidRPr="008A1FD2" w14:paraId="456A286D" w14:textId="77777777" w:rsidTr="00E52720">
        <w:trPr>
          <w:trHeight w:val="547"/>
        </w:trPr>
        <w:tc>
          <w:tcPr>
            <w:tcW w:w="8654" w:type="dxa"/>
            <w:gridSpan w:val="4"/>
            <w:tcBorders>
              <w:top w:val="single" w:sz="4" w:space="0" w:color="auto"/>
              <w:left w:val="single" w:sz="4" w:space="0" w:color="auto"/>
              <w:bottom w:val="single" w:sz="4" w:space="0" w:color="auto"/>
            </w:tcBorders>
            <w:shd w:val="clear" w:color="auto" w:fill="FFFFFF"/>
            <w:vAlign w:val="center"/>
          </w:tcPr>
          <w:p w14:paraId="41603744" w14:textId="6EB2FC13" w:rsidR="00473132" w:rsidRPr="00473132" w:rsidRDefault="00473132" w:rsidP="00473132">
            <w:pPr>
              <w:rPr>
                <w:rFonts w:ascii="Times New Roman" w:hAnsi="Times New Roman" w:cs="Times New Roman"/>
                <w:b/>
                <w:bCs/>
              </w:rPr>
            </w:pPr>
            <w:r>
              <w:rPr>
                <w:rFonts w:ascii="Times New Roman" w:hAnsi="Times New Roman" w:cs="Times New Roman"/>
                <w:b/>
                <w:bCs/>
              </w:rPr>
              <w:t xml:space="preserve">                                           </w:t>
            </w:r>
            <w:r w:rsidRPr="00473132">
              <w:rPr>
                <w:rFonts w:ascii="Times New Roman" w:hAnsi="Times New Roman" w:cs="Times New Roman"/>
                <w:b/>
                <w:bCs/>
              </w:rPr>
              <w:t>Valoare T.V.A. 19%</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23350E16" w14:textId="77777777" w:rsidR="00473132" w:rsidRPr="008A1FD2" w:rsidRDefault="00473132" w:rsidP="00882A9B">
            <w:pPr>
              <w:jc w:val="center"/>
              <w:rPr>
                <w:rFonts w:ascii="Times New Roman" w:hAnsi="Times New Roman" w:cs="Times New Roman"/>
              </w:rPr>
            </w:pPr>
          </w:p>
        </w:tc>
      </w:tr>
      <w:tr w:rsidR="00473132" w:rsidRPr="008A1FD2" w14:paraId="440F0051" w14:textId="77777777" w:rsidTr="00254BD5">
        <w:trPr>
          <w:trHeight w:val="547"/>
        </w:trPr>
        <w:tc>
          <w:tcPr>
            <w:tcW w:w="8654" w:type="dxa"/>
            <w:gridSpan w:val="4"/>
            <w:tcBorders>
              <w:top w:val="single" w:sz="4" w:space="0" w:color="auto"/>
              <w:left w:val="single" w:sz="4" w:space="0" w:color="auto"/>
              <w:bottom w:val="single" w:sz="4" w:space="0" w:color="auto"/>
            </w:tcBorders>
            <w:shd w:val="clear" w:color="auto" w:fill="FFFFFF"/>
            <w:vAlign w:val="center"/>
          </w:tcPr>
          <w:p w14:paraId="1394994C" w14:textId="2EB5D23B" w:rsidR="00473132" w:rsidRPr="00473132" w:rsidRDefault="00473132" w:rsidP="00473132">
            <w:pPr>
              <w:rPr>
                <w:rFonts w:ascii="Times New Roman" w:hAnsi="Times New Roman" w:cs="Times New Roman"/>
                <w:b/>
                <w:bCs/>
              </w:rPr>
            </w:pPr>
            <w:r>
              <w:rPr>
                <w:rFonts w:ascii="Times New Roman" w:hAnsi="Times New Roman" w:cs="Times New Roman"/>
                <w:b/>
                <w:bCs/>
              </w:rPr>
              <w:t xml:space="preserve">   </w:t>
            </w:r>
            <w:r w:rsidRPr="00473132">
              <w:rPr>
                <w:rFonts w:ascii="Times New Roman" w:hAnsi="Times New Roman" w:cs="Times New Roman"/>
                <w:b/>
                <w:bCs/>
              </w:rPr>
              <w:t>Valoare totala contract lei (cu TVA)</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46C9BAC5" w14:textId="77777777" w:rsidR="00473132" w:rsidRPr="008A1FD2" w:rsidRDefault="00473132" w:rsidP="00882A9B">
            <w:pPr>
              <w:jc w:val="center"/>
              <w:rPr>
                <w:rFonts w:ascii="Times New Roman" w:hAnsi="Times New Roman" w:cs="Times New Roman"/>
              </w:rPr>
            </w:pPr>
          </w:p>
        </w:tc>
      </w:tr>
    </w:tbl>
    <w:p w14:paraId="4D813C54" w14:textId="4E655AB8" w:rsidR="00882A9B" w:rsidRPr="00882A9B" w:rsidRDefault="00882A9B" w:rsidP="00882A9B">
      <w:pPr>
        <w:jc w:val="both"/>
        <w:rPr>
          <w:rFonts w:ascii="Times New Roman" w:hAnsi="Times New Roman" w:cs="Times New Roman"/>
          <w:sz w:val="22"/>
          <w:szCs w:val="22"/>
        </w:rPr>
      </w:pPr>
      <w:r w:rsidRPr="00882A9B">
        <w:rPr>
          <w:rFonts w:ascii="Times New Roman" w:hAnsi="Times New Roman" w:cs="Times New Roman"/>
          <w:sz w:val="22"/>
          <w:szCs w:val="22"/>
        </w:rPr>
        <w:t>*pentru impurităţi (parbrize, chedere, perne, anvelope, lichide, etc) la recepţie se va scadea din masa proprie: 20%.</w:t>
      </w:r>
    </w:p>
    <w:p w14:paraId="4B5D56A9" w14:textId="56D25C3F" w:rsidR="00882A9B" w:rsidRDefault="00882A9B" w:rsidP="0068563A">
      <w:pPr>
        <w:spacing w:line="360" w:lineRule="auto"/>
        <w:jc w:val="both"/>
        <w:rPr>
          <w:rFonts w:ascii="Times New Roman" w:hAnsi="Times New Roman" w:cs="Times New Roman"/>
        </w:rPr>
      </w:pPr>
    </w:p>
    <w:p w14:paraId="5F29C855" w14:textId="60F750D9" w:rsidR="00882A9B" w:rsidRDefault="00882A9B" w:rsidP="0068563A">
      <w:pPr>
        <w:spacing w:line="360" w:lineRule="auto"/>
        <w:jc w:val="both"/>
        <w:rPr>
          <w:rFonts w:ascii="Times New Roman" w:hAnsi="Times New Roman" w:cs="Times New Roman"/>
        </w:rPr>
      </w:pPr>
    </w:p>
    <w:p w14:paraId="0AE58B39" w14:textId="231ABCE3" w:rsidR="00882A9B" w:rsidRDefault="00882A9B" w:rsidP="0068563A">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34"/>
      </w:tblGrid>
      <w:tr w:rsidR="00326186" w:rsidRPr="00882A9B" w14:paraId="4E89D43A" w14:textId="77777777" w:rsidTr="003231B5">
        <w:tc>
          <w:tcPr>
            <w:tcW w:w="5146" w:type="dxa"/>
          </w:tcPr>
          <w:p w14:paraId="2EF2E64C"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VANZATOR,</w:t>
            </w:r>
          </w:p>
          <w:p w14:paraId="3779B87E" w14:textId="77777777" w:rsidR="00326186" w:rsidRDefault="00326186" w:rsidP="003231B5">
            <w:pPr>
              <w:jc w:val="center"/>
              <w:rPr>
                <w:rFonts w:ascii="Times New Roman" w:hAnsi="Times New Roman" w:cs="Times New Roman"/>
                <w:b/>
                <w:bCs/>
              </w:rPr>
            </w:pPr>
            <w:r w:rsidRPr="00882A9B">
              <w:rPr>
                <w:rFonts w:ascii="Times New Roman" w:hAnsi="Times New Roman" w:cs="Times New Roman"/>
                <w:b/>
                <w:bCs/>
              </w:rPr>
              <w:t xml:space="preserve">ADMINISTRATIA DOMENIULUI </w:t>
            </w:r>
          </w:p>
          <w:p w14:paraId="53A78D2B"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PUBLIC SECTOR 2</w:t>
            </w:r>
          </w:p>
        </w:tc>
        <w:tc>
          <w:tcPr>
            <w:tcW w:w="5146" w:type="dxa"/>
          </w:tcPr>
          <w:p w14:paraId="5DDF8AD4"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CUMPARATOR,</w:t>
            </w:r>
          </w:p>
          <w:p w14:paraId="63DDC98B" w14:textId="77777777" w:rsidR="00326186" w:rsidRPr="00882A9B" w:rsidRDefault="00326186" w:rsidP="003231B5">
            <w:pPr>
              <w:jc w:val="center"/>
              <w:rPr>
                <w:rFonts w:ascii="Times New Roman" w:hAnsi="Times New Roman" w:cs="Times New Roman"/>
                <w:b/>
                <w:bCs/>
              </w:rPr>
            </w:pPr>
          </w:p>
        </w:tc>
      </w:tr>
    </w:tbl>
    <w:p w14:paraId="53CD0643" w14:textId="7B762236" w:rsidR="00882A9B" w:rsidRDefault="00882A9B" w:rsidP="0068563A">
      <w:pPr>
        <w:spacing w:line="360" w:lineRule="auto"/>
        <w:jc w:val="both"/>
        <w:rPr>
          <w:rFonts w:ascii="Times New Roman" w:hAnsi="Times New Roman" w:cs="Times New Roman"/>
        </w:rPr>
      </w:pPr>
    </w:p>
    <w:p w14:paraId="7E0B64B4" w14:textId="16234D99" w:rsidR="00882A9B" w:rsidRDefault="00882A9B" w:rsidP="0068563A">
      <w:pPr>
        <w:spacing w:line="360" w:lineRule="auto"/>
        <w:jc w:val="both"/>
        <w:rPr>
          <w:rFonts w:ascii="Times New Roman" w:hAnsi="Times New Roman" w:cs="Times New Roman"/>
        </w:rPr>
      </w:pPr>
    </w:p>
    <w:p w14:paraId="636491F7" w14:textId="24409117" w:rsidR="00882A9B" w:rsidRDefault="00882A9B" w:rsidP="0068563A">
      <w:pPr>
        <w:spacing w:line="360" w:lineRule="auto"/>
        <w:jc w:val="both"/>
        <w:rPr>
          <w:rFonts w:ascii="Times New Roman" w:hAnsi="Times New Roman" w:cs="Times New Roman"/>
        </w:rPr>
      </w:pPr>
    </w:p>
    <w:p w14:paraId="5C0AE975" w14:textId="29AB1FFF" w:rsidR="00882A9B" w:rsidRDefault="00882A9B" w:rsidP="0068563A">
      <w:pPr>
        <w:spacing w:line="360" w:lineRule="auto"/>
        <w:jc w:val="both"/>
        <w:rPr>
          <w:rFonts w:ascii="Times New Roman" w:hAnsi="Times New Roman" w:cs="Times New Roman"/>
        </w:rPr>
      </w:pPr>
    </w:p>
    <w:p w14:paraId="24F74218" w14:textId="3CAF5EFF" w:rsidR="00882A9B" w:rsidRDefault="00882A9B" w:rsidP="0068563A">
      <w:pPr>
        <w:spacing w:line="360" w:lineRule="auto"/>
        <w:jc w:val="both"/>
        <w:rPr>
          <w:rFonts w:ascii="Times New Roman" w:hAnsi="Times New Roman" w:cs="Times New Roman"/>
        </w:rPr>
      </w:pPr>
    </w:p>
    <w:p w14:paraId="2EDC3308" w14:textId="77777777" w:rsidR="00882A9B" w:rsidRDefault="00882A9B" w:rsidP="0068563A">
      <w:pPr>
        <w:spacing w:line="360" w:lineRule="auto"/>
        <w:jc w:val="both"/>
        <w:rPr>
          <w:rFonts w:ascii="Times New Roman" w:hAnsi="Times New Roman" w:cs="Times New Roman"/>
        </w:rPr>
      </w:pPr>
    </w:p>
    <w:p w14:paraId="06789DDB" w14:textId="087D8227" w:rsidR="00C97A2A" w:rsidRPr="008A1FD2" w:rsidRDefault="00C97A2A" w:rsidP="008A1FD2">
      <w:pPr>
        <w:jc w:val="both"/>
        <w:rPr>
          <w:rFonts w:ascii="Times New Roman" w:hAnsi="Times New Roman" w:cs="Times New Roman"/>
        </w:rPr>
      </w:pPr>
    </w:p>
    <w:p w14:paraId="06789E11" w14:textId="1B82F5AF" w:rsidR="00C97A2A" w:rsidRPr="008A1FD2" w:rsidRDefault="00C97A2A" w:rsidP="008A1FD2">
      <w:pPr>
        <w:jc w:val="both"/>
        <w:rPr>
          <w:rFonts w:ascii="Times New Roman" w:hAnsi="Times New Roman" w:cs="Times New Roman"/>
        </w:rPr>
        <w:sectPr w:rsidR="00C97A2A" w:rsidRPr="008A1FD2">
          <w:pgSz w:w="12240" w:h="16840"/>
          <w:pgMar w:top="1128" w:right="942" w:bottom="1128" w:left="1224" w:header="0" w:footer="3" w:gutter="0"/>
          <w:cols w:space="720"/>
          <w:noEndnote/>
          <w:docGrid w:linePitch="360"/>
        </w:sectPr>
      </w:pPr>
    </w:p>
    <w:p w14:paraId="68C451E3" w14:textId="550AC620" w:rsidR="007269F5" w:rsidRDefault="007269F5" w:rsidP="008A1FD2">
      <w:pPr>
        <w:jc w:val="both"/>
        <w:rPr>
          <w:rFonts w:ascii="Times New Roman" w:hAnsi="Times New Roman" w:cs="Times New Roman"/>
        </w:rPr>
      </w:pPr>
      <w:r>
        <w:rPr>
          <w:rFonts w:ascii="Times New Roman" w:hAnsi="Times New Roman" w:cs="Times New Roman"/>
        </w:rPr>
        <w:lastRenderedPageBreak/>
        <w:t>Anexa nr. 2</w:t>
      </w:r>
    </w:p>
    <w:p w14:paraId="153110E7" w14:textId="77777777" w:rsidR="007269F5" w:rsidRDefault="007269F5" w:rsidP="008A1FD2">
      <w:pPr>
        <w:jc w:val="both"/>
        <w:rPr>
          <w:rFonts w:ascii="Times New Roman" w:hAnsi="Times New Roman" w:cs="Times New Roman"/>
        </w:rPr>
      </w:pPr>
    </w:p>
    <w:p w14:paraId="4DD02F8D" w14:textId="77777777" w:rsidR="007269F5" w:rsidRDefault="007269F5" w:rsidP="008A1FD2">
      <w:pPr>
        <w:jc w:val="both"/>
        <w:rPr>
          <w:rFonts w:ascii="Times New Roman" w:hAnsi="Times New Roman" w:cs="Times New Roman"/>
        </w:rPr>
      </w:pPr>
    </w:p>
    <w:p w14:paraId="025B7166" w14:textId="6B19F3E1" w:rsidR="007269F5" w:rsidRDefault="00746E69" w:rsidP="007269F5">
      <w:pPr>
        <w:jc w:val="center"/>
        <w:rPr>
          <w:rFonts w:ascii="Times New Roman" w:hAnsi="Times New Roman" w:cs="Times New Roman"/>
        </w:rPr>
      </w:pPr>
      <w:r w:rsidRPr="008A1FD2">
        <w:rPr>
          <w:rFonts w:ascii="Times New Roman" w:hAnsi="Times New Roman" w:cs="Times New Roman"/>
        </w:rPr>
        <w:t>FORMULAR DE EVIDENTA PRIVIND PREDAREA/PRELUAREA DEŞEURILOR</w:t>
      </w:r>
    </w:p>
    <w:p w14:paraId="46489F74" w14:textId="77777777" w:rsidR="007269F5" w:rsidRDefault="007269F5" w:rsidP="008A1FD2">
      <w:pPr>
        <w:jc w:val="both"/>
        <w:rPr>
          <w:rFonts w:ascii="Times New Roman" w:hAnsi="Times New Roman" w:cs="Times New Roman"/>
        </w:rPr>
      </w:pPr>
    </w:p>
    <w:p w14:paraId="06789E12" w14:textId="3888B652" w:rsidR="00C97A2A" w:rsidRDefault="00746E69" w:rsidP="008A1FD2">
      <w:pPr>
        <w:jc w:val="both"/>
        <w:rPr>
          <w:rFonts w:ascii="Times New Roman" w:hAnsi="Times New Roman" w:cs="Times New Roman"/>
        </w:rPr>
      </w:pPr>
      <w:r w:rsidRPr="008A1FD2">
        <w:rPr>
          <w:rFonts w:ascii="Times New Roman" w:hAnsi="Times New Roman" w:cs="Times New Roman"/>
        </w:rPr>
        <w:t>Nr. inregistrare/Data</w:t>
      </w:r>
      <w:r w:rsidR="007269F5">
        <w:rPr>
          <w:rFonts w:ascii="Times New Roman" w:hAnsi="Times New Roman" w:cs="Times New Roman"/>
        </w:rPr>
        <w:t xml:space="preserve"> .....................</w:t>
      </w:r>
      <w:r w:rsidRPr="008A1FD2">
        <w:rPr>
          <w:rFonts w:ascii="Times New Roman" w:hAnsi="Times New Roman" w:cs="Times New Roman"/>
        </w:rPr>
        <w:t>/</w:t>
      </w:r>
      <w:r w:rsidR="007269F5">
        <w:rPr>
          <w:rFonts w:ascii="Times New Roman" w:hAnsi="Times New Roman" w:cs="Times New Roman"/>
        </w:rPr>
        <w:t>.................................</w:t>
      </w:r>
      <w:r w:rsidRPr="008A1FD2">
        <w:rPr>
          <w:rFonts w:ascii="Times New Roman" w:hAnsi="Times New Roman" w:cs="Times New Roman"/>
        </w:rPr>
        <w:t>(la unitatea care preda)</w:t>
      </w:r>
    </w:p>
    <w:p w14:paraId="06789E13" w14:textId="0286FBE8" w:rsidR="00C97A2A" w:rsidRPr="008A1FD2" w:rsidRDefault="007269F5" w:rsidP="007269F5">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w:t>
      </w:r>
      <w:r>
        <w:rPr>
          <w:rFonts w:ascii="Times New Roman" w:hAnsi="Times New Roman" w:cs="Times New Roman"/>
        </w:rPr>
        <w:t>.................................</w:t>
      </w:r>
      <w:r w:rsidRPr="008A1FD2">
        <w:rPr>
          <w:rFonts w:ascii="Times New Roman" w:hAnsi="Times New Roman" w:cs="Times New Roman"/>
        </w:rPr>
        <w:t>(</w:t>
      </w:r>
      <w:r w:rsidR="00746E69" w:rsidRPr="008A1FD2">
        <w:rPr>
          <w:rFonts w:ascii="Times New Roman" w:hAnsi="Times New Roman" w:cs="Times New Roman"/>
        </w:rPr>
        <w:t>la unitatea care preia)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09"/>
        <w:gridCol w:w="3611"/>
        <w:gridCol w:w="2146"/>
        <w:gridCol w:w="2808"/>
      </w:tblGrid>
      <w:tr w:rsidR="007269F5" w:rsidRPr="008A1FD2" w14:paraId="06789E17" w14:textId="77777777" w:rsidTr="00326186">
        <w:trPr>
          <w:trHeight w:val="931"/>
        </w:trPr>
        <w:tc>
          <w:tcPr>
            <w:tcW w:w="709" w:type="dxa"/>
            <w:vMerge w:val="restart"/>
            <w:tcBorders>
              <w:top w:val="single" w:sz="4" w:space="0" w:color="auto"/>
              <w:left w:val="single" w:sz="4" w:space="0" w:color="auto"/>
            </w:tcBorders>
            <w:shd w:val="clear" w:color="auto" w:fill="FFFFFF"/>
            <w:textDirection w:val="btLr"/>
          </w:tcPr>
          <w:p w14:paraId="06789E14" w14:textId="2D30DD31" w:rsidR="007269F5" w:rsidRPr="008A1FD2" w:rsidRDefault="007269F5" w:rsidP="007269F5">
            <w:pPr>
              <w:ind w:left="113" w:right="113"/>
              <w:jc w:val="center"/>
              <w:rPr>
                <w:rFonts w:ascii="Times New Roman" w:hAnsi="Times New Roman" w:cs="Times New Roman"/>
              </w:rPr>
            </w:pPr>
            <w:r>
              <w:rPr>
                <w:rFonts w:ascii="Times New Roman" w:hAnsi="Times New Roman" w:cs="Times New Roman"/>
              </w:rPr>
              <w:t>Se completeaza de unitatea care preda deseul</w:t>
            </w:r>
          </w:p>
        </w:tc>
        <w:tc>
          <w:tcPr>
            <w:tcW w:w="3611" w:type="dxa"/>
            <w:tcBorders>
              <w:top w:val="single" w:sz="4" w:space="0" w:color="auto"/>
              <w:left w:val="single" w:sz="4" w:space="0" w:color="auto"/>
            </w:tcBorders>
            <w:shd w:val="clear" w:color="auto" w:fill="FFFFFF"/>
            <w:vAlign w:val="center"/>
          </w:tcPr>
          <w:p w14:paraId="06789E15" w14:textId="7253ACD3"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Unitatea:</w:t>
            </w:r>
          </w:p>
        </w:tc>
        <w:tc>
          <w:tcPr>
            <w:tcW w:w="4954" w:type="dxa"/>
            <w:gridSpan w:val="2"/>
            <w:tcBorders>
              <w:top w:val="single" w:sz="4" w:space="0" w:color="auto"/>
              <w:left w:val="single" w:sz="4" w:space="0" w:color="auto"/>
              <w:right w:val="single" w:sz="4" w:space="0" w:color="auto"/>
            </w:tcBorders>
            <w:shd w:val="clear" w:color="auto" w:fill="FFFFFF"/>
            <w:vAlign w:val="center"/>
          </w:tcPr>
          <w:p w14:paraId="06789E16" w14:textId="7C38132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Administraţia Domeniului Public Sector 2</w:t>
            </w:r>
          </w:p>
        </w:tc>
      </w:tr>
      <w:tr w:rsidR="007269F5" w:rsidRPr="008A1FD2" w14:paraId="06789E1D" w14:textId="77777777" w:rsidTr="007269F5">
        <w:trPr>
          <w:cantSplit/>
          <w:trHeight w:val="70"/>
        </w:trPr>
        <w:tc>
          <w:tcPr>
            <w:tcW w:w="709" w:type="dxa"/>
            <w:vMerge/>
            <w:tcBorders>
              <w:left w:val="single" w:sz="4" w:space="0" w:color="auto"/>
            </w:tcBorders>
            <w:shd w:val="clear" w:color="auto" w:fill="FFFFFF"/>
            <w:textDirection w:val="btLr"/>
          </w:tcPr>
          <w:p w14:paraId="06789E19" w14:textId="08DF4F63" w:rsidR="007269F5" w:rsidRPr="008A1FD2" w:rsidRDefault="007269F5" w:rsidP="007269F5">
            <w:pPr>
              <w:ind w:left="113" w:right="113"/>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1A" w14:textId="0F1A0F9F"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Adresa:</w:t>
            </w:r>
          </w:p>
        </w:tc>
        <w:tc>
          <w:tcPr>
            <w:tcW w:w="2146" w:type="dxa"/>
            <w:tcBorders>
              <w:top w:val="single" w:sz="4" w:space="0" w:color="auto"/>
              <w:left w:val="single" w:sz="4" w:space="0" w:color="auto"/>
            </w:tcBorders>
            <w:shd w:val="clear" w:color="auto" w:fill="FFFFFF"/>
          </w:tcPr>
          <w:p w14:paraId="06789E1B" w14:textId="77777777" w:rsidR="007269F5" w:rsidRPr="008A1FD2" w:rsidRDefault="007269F5" w:rsidP="008A1FD2">
            <w:pPr>
              <w:jc w:val="both"/>
              <w:rPr>
                <w:rFonts w:ascii="Times New Roman" w:hAnsi="Times New Roman" w:cs="Times New Roman"/>
              </w:rPr>
            </w:pPr>
          </w:p>
        </w:tc>
        <w:tc>
          <w:tcPr>
            <w:tcW w:w="2808" w:type="dxa"/>
            <w:tcBorders>
              <w:top w:val="single" w:sz="4" w:space="0" w:color="auto"/>
              <w:right w:val="single" w:sz="4" w:space="0" w:color="auto"/>
            </w:tcBorders>
            <w:shd w:val="clear" w:color="auto" w:fill="FFFFFF"/>
          </w:tcPr>
          <w:p w14:paraId="06789E1C" w14:textId="77777777" w:rsidR="007269F5" w:rsidRPr="008A1FD2" w:rsidRDefault="007269F5" w:rsidP="008A1FD2">
            <w:pPr>
              <w:jc w:val="both"/>
              <w:rPr>
                <w:rFonts w:ascii="Times New Roman" w:hAnsi="Times New Roman" w:cs="Times New Roman"/>
              </w:rPr>
            </w:pPr>
          </w:p>
        </w:tc>
      </w:tr>
      <w:tr w:rsidR="007269F5" w:rsidRPr="008A1FD2" w14:paraId="06789E22" w14:textId="77777777" w:rsidTr="007269F5">
        <w:trPr>
          <w:cantSplit/>
          <w:trHeight w:val="80"/>
        </w:trPr>
        <w:tc>
          <w:tcPr>
            <w:tcW w:w="709" w:type="dxa"/>
            <w:vMerge/>
            <w:tcBorders>
              <w:left w:val="single" w:sz="4" w:space="0" w:color="auto"/>
            </w:tcBorders>
            <w:shd w:val="clear" w:color="auto" w:fill="FFFFFF"/>
            <w:textDirection w:val="btLr"/>
          </w:tcPr>
          <w:p w14:paraId="06789E1E" w14:textId="427CB199" w:rsidR="007269F5" w:rsidRPr="008A1FD2" w:rsidRDefault="007269F5" w:rsidP="007269F5">
            <w:pPr>
              <w:ind w:left="113" w:right="113"/>
              <w:jc w:val="both"/>
              <w:rPr>
                <w:rFonts w:ascii="Times New Roman" w:hAnsi="Times New Roman" w:cs="Times New Roman"/>
              </w:rPr>
            </w:pPr>
          </w:p>
        </w:tc>
        <w:tc>
          <w:tcPr>
            <w:tcW w:w="3611" w:type="dxa"/>
            <w:tcBorders>
              <w:left w:val="single" w:sz="4" w:space="0" w:color="auto"/>
            </w:tcBorders>
            <w:shd w:val="clear" w:color="auto" w:fill="FFFFFF"/>
          </w:tcPr>
          <w:p w14:paraId="06789E1F" w14:textId="77777777" w:rsidR="007269F5" w:rsidRPr="008A1FD2" w:rsidRDefault="007269F5" w:rsidP="008A1FD2">
            <w:pPr>
              <w:jc w:val="both"/>
              <w:rPr>
                <w:rFonts w:ascii="Times New Roman" w:hAnsi="Times New Roman" w:cs="Times New Roman"/>
              </w:rPr>
            </w:pPr>
          </w:p>
        </w:tc>
        <w:tc>
          <w:tcPr>
            <w:tcW w:w="2146" w:type="dxa"/>
            <w:tcBorders>
              <w:left w:val="single" w:sz="4" w:space="0" w:color="auto"/>
            </w:tcBorders>
            <w:shd w:val="clear" w:color="auto" w:fill="FFFFFF"/>
          </w:tcPr>
          <w:p w14:paraId="06789E20" w14:textId="77777777" w:rsidR="007269F5" w:rsidRPr="008A1FD2" w:rsidRDefault="007269F5" w:rsidP="008A1FD2">
            <w:pPr>
              <w:jc w:val="both"/>
              <w:rPr>
                <w:rFonts w:ascii="Times New Roman" w:hAnsi="Times New Roman" w:cs="Times New Roman"/>
              </w:rPr>
            </w:pPr>
          </w:p>
        </w:tc>
        <w:tc>
          <w:tcPr>
            <w:tcW w:w="2808" w:type="dxa"/>
            <w:tcBorders>
              <w:right w:val="single" w:sz="4" w:space="0" w:color="auto"/>
            </w:tcBorders>
            <w:shd w:val="clear" w:color="auto" w:fill="FFFFFF"/>
          </w:tcPr>
          <w:p w14:paraId="06789E21" w14:textId="77777777" w:rsidR="007269F5" w:rsidRPr="008A1FD2" w:rsidRDefault="007269F5" w:rsidP="008A1FD2">
            <w:pPr>
              <w:jc w:val="both"/>
              <w:rPr>
                <w:rFonts w:ascii="Times New Roman" w:hAnsi="Times New Roman" w:cs="Times New Roman"/>
              </w:rPr>
            </w:pPr>
          </w:p>
        </w:tc>
      </w:tr>
      <w:tr w:rsidR="007269F5" w:rsidRPr="008A1FD2" w14:paraId="06789E27" w14:textId="77777777" w:rsidTr="007269F5">
        <w:trPr>
          <w:trHeight w:val="509"/>
        </w:trPr>
        <w:tc>
          <w:tcPr>
            <w:tcW w:w="709" w:type="dxa"/>
            <w:vMerge/>
            <w:tcBorders>
              <w:left w:val="single" w:sz="4" w:space="0" w:color="auto"/>
            </w:tcBorders>
            <w:shd w:val="clear" w:color="auto" w:fill="FFFFFF"/>
            <w:vAlign w:val="bottom"/>
          </w:tcPr>
          <w:p w14:paraId="06789E24" w14:textId="6D4360D6"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25" w14:textId="75D5F43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Tel.:</w:t>
            </w:r>
          </w:p>
        </w:tc>
        <w:tc>
          <w:tcPr>
            <w:tcW w:w="2808" w:type="dxa"/>
            <w:tcBorders>
              <w:top w:val="single" w:sz="4" w:space="0" w:color="auto"/>
              <w:left w:val="single" w:sz="4" w:space="0" w:color="auto"/>
              <w:right w:val="single" w:sz="4" w:space="0" w:color="auto"/>
            </w:tcBorders>
            <w:shd w:val="clear" w:color="auto" w:fill="FFFFFF"/>
          </w:tcPr>
          <w:p w14:paraId="06789E26" w14:textId="0091BEDC"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E-mail:</w:t>
            </w:r>
          </w:p>
        </w:tc>
      </w:tr>
      <w:tr w:rsidR="007269F5" w:rsidRPr="008A1FD2" w14:paraId="06789E2F" w14:textId="77777777" w:rsidTr="007269F5">
        <w:trPr>
          <w:trHeight w:val="720"/>
        </w:trPr>
        <w:tc>
          <w:tcPr>
            <w:tcW w:w="709" w:type="dxa"/>
            <w:vMerge/>
            <w:tcBorders>
              <w:left w:val="single" w:sz="4" w:space="0" w:color="auto"/>
            </w:tcBorders>
            <w:shd w:val="clear" w:color="auto" w:fill="FFFFFF"/>
          </w:tcPr>
          <w:p w14:paraId="06789E2C" w14:textId="224E9913"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2D" w14:textId="2C07D22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Numele si semnătură persoanei care efectuează predarea</w:t>
            </w:r>
          </w:p>
        </w:tc>
        <w:tc>
          <w:tcPr>
            <w:tcW w:w="2808" w:type="dxa"/>
            <w:tcBorders>
              <w:top w:val="single" w:sz="4" w:space="0" w:color="auto"/>
              <w:left w:val="single" w:sz="4" w:space="0" w:color="auto"/>
              <w:right w:val="single" w:sz="4" w:space="0" w:color="auto"/>
            </w:tcBorders>
            <w:shd w:val="clear" w:color="auto" w:fill="FFFFFF"/>
          </w:tcPr>
          <w:p w14:paraId="06789E2E" w14:textId="77777777" w:rsidR="007269F5" w:rsidRPr="008A1FD2" w:rsidRDefault="007269F5" w:rsidP="008A1FD2">
            <w:pPr>
              <w:jc w:val="both"/>
              <w:rPr>
                <w:rFonts w:ascii="Times New Roman" w:hAnsi="Times New Roman" w:cs="Times New Roman"/>
              </w:rPr>
            </w:pPr>
          </w:p>
        </w:tc>
      </w:tr>
      <w:tr w:rsidR="007269F5" w:rsidRPr="008A1FD2" w14:paraId="06789E36" w14:textId="77777777" w:rsidTr="007269F5">
        <w:trPr>
          <w:trHeight w:val="710"/>
        </w:trPr>
        <w:tc>
          <w:tcPr>
            <w:tcW w:w="709" w:type="dxa"/>
            <w:vMerge/>
            <w:tcBorders>
              <w:left w:val="single" w:sz="4" w:space="0" w:color="auto"/>
            </w:tcBorders>
            <w:shd w:val="clear" w:color="auto" w:fill="FFFFFF"/>
          </w:tcPr>
          <w:p w14:paraId="06789E32" w14:textId="13FD088C"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33" w14:textId="4316F8AA"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Tip deseu:</w:t>
            </w:r>
          </w:p>
          <w:p w14:paraId="06789E34" w14:textId="634E764F"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ex. ANVELOPE UZATE</w:t>
            </w:r>
          </w:p>
        </w:tc>
        <w:tc>
          <w:tcPr>
            <w:tcW w:w="2808" w:type="dxa"/>
            <w:tcBorders>
              <w:top w:val="single" w:sz="4" w:space="0" w:color="auto"/>
              <w:left w:val="single" w:sz="4" w:space="0" w:color="auto"/>
              <w:right w:val="single" w:sz="4" w:space="0" w:color="auto"/>
            </w:tcBorders>
            <w:shd w:val="clear" w:color="auto" w:fill="FFFFFF"/>
          </w:tcPr>
          <w:p w14:paraId="06789E35" w14:textId="0E44CDA4"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Cantitate(kg):</w:t>
            </w:r>
          </w:p>
        </w:tc>
      </w:tr>
      <w:tr w:rsidR="007269F5" w:rsidRPr="008A1FD2" w14:paraId="06789E3E" w14:textId="77777777" w:rsidTr="007269F5">
        <w:trPr>
          <w:trHeight w:val="614"/>
        </w:trPr>
        <w:tc>
          <w:tcPr>
            <w:tcW w:w="709" w:type="dxa"/>
            <w:vMerge/>
            <w:tcBorders>
              <w:left w:val="single" w:sz="4" w:space="0" w:color="auto"/>
            </w:tcBorders>
            <w:shd w:val="clear" w:color="auto" w:fill="FFFFFF"/>
          </w:tcPr>
          <w:p w14:paraId="06789E3A" w14:textId="58211802" w:rsidR="007269F5" w:rsidRPr="008A1FD2" w:rsidRDefault="007269F5" w:rsidP="008A1FD2">
            <w:pPr>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3B" w14:textId="77777777" w:rsidR="007269F5" w:rsidRPr="008A1FD2" w:rsidRDefault="007269F5" w:rsidP="008A1FD2">
            <w:pPr>
              <w:jc w:val="both"/>
              <w:rPr>
                <w:rFonts w:ascii="Times New Roman" w:hAnsi="Times New Roman" w:cs="Times New Roman"/>
              </w:rPr>
            </w:pPr>
          </w:p>
        </w:tc>
        <w:tc>
          <w:tcPr>
            <w:tcW w:w="2146" w:type="dxa"/>
            <w:tcBorders>
              <w:top w:val="single" w:sz="4" w:space="0" w:color="auto"/>
            </w:tcBorders>
            <w:shd w:val="clear" w:color="auto" w:fill="FFFFFF"/>
          </w:tcPr>
          <w:p w14:paraId="06789E3C" w14:textId="77777777" w:rsidR="007269F5" w:rsidRPr="008A1FD2" w:rsidRDefault="007269F5" w:rsidP="008A1FD2">
            <w:pPr>
              <w:jc w:val="both"/>
              <w:rPr>
                <w:rFonts w:ascii="Times New Roman" w:hAnsi="Times New Roman" w:cs="Times New Roman"/>
              </w:rPr>
            </w:pPr>
          </w:p>
        </w:tc>
        <w:tc>
          <w:tcPr>
            <w:tcW w:w="2808" w:type="dxa"/>
            <w:tcBorders>
              <w:top w:val="single" w:sz="4" w:space="0" w:color="auto"/>
              <w:right w:val="single" w:sz="4" w:space="0" w:color="auto"/>
            </w:tcBorders>
            <w:shd w:val="clear" w:color="auto" w:fill="FFFFFF"/>
          </w:tcPr>
          <w:p w14:paraId="06789E3D" w14:textId="77777777" w:rsidR="007269F5" w:rsidRPr="008A1FD2" w:rsidRDefault="007269F5" w:rsidP="008A1FD2">
            <w:pPr>
              <w:jc w:val="both"/>
              <w:rPr>
                <w:rFonts w:ascii="Times New Roman" w:hAnsi="Times New Roman" w:cs="Times New Roman"/>
              </w:rPr>
            </w:pPr>
          </w:p>
        </w:tc>
      </w:tr>
      <w:tr w:rsidR="007269F5" w:rsidRPr="008A1FD2" w14:paraId="06789E43" w14:textId="77777777" w:rsidTr="00185ED6">
        <w:trPr>
          <w:trHeight w:val="298"/>
        </w:trPr>
        <w:tc>
          <w:tcPr>
            <w:tcW w:w="709" w:type="dxa"/>
            <w:vMerge/>
            <w:tcBorders>
              <w:left w:val="single" w:sz="4" w:space="0" w:color="auto"/>
            </w:tcBorders>
            <w:shd w:val="clear" w:color="auto" w:fill="FFFFFF"/>
          </w:tcPr>
          <w:p w14:paraId="06789E3F" w14:textId="08A2F4E6" w:rsidR="007269F5" w:rsidRPr="008A1FD2" w:rsidRDefault="007269F5" w:rsidP="008A1FD2">
            <w:pPr>
              <w:jc w:val="both"/>
              <w:rPr>
                <w:rFonts w:ascii="Times New Roman" w:hAnsi="Times New Roman" w:cs="Times New Roman"/>
              </w:rPr>
            </w:pPr>
          </w:p>
        </w:tc>
        <w:tc>
          <w:tcPr>
            <w:tcW w:w="3611" w:type="dxa"/>
            <w:tcBorders>
              <w:left w:val="single" w:sz="4" w:space="0" w:color="auto"/>
            </w:tcBorders>
            <w:shd w:val="clear" w:color="auto" w:fill="FFFFFF"/>
          </w:tcPr>
          <w:p w14:paraId="06789E40" w14:textId="77777777" w:rsidR="007269F5" w:rsidRPr="008A1FD2" w:rsidRDefault="007269F5" w:rsidP="008A1FD2">
            <w:pPr>
              <w:jc w:val="both"/>
              <w:rPr>
                <w:rFonts w:ascii="Times New Roman" w:hAnsi="Times New Roman" w:cs="Times New Roman"/>
              </w:rPr>
            </w:pPr>
          </w:p>
        </w:tc>
        <w:tc>
          <w:tcPr>
            <w:tcW w:w="2146" w:type="dxa"/>
            <w:shd w:val="clear" w:color="auto" w:fill="FFFFFF"/>
          </w:tcPr>
          <w:p w14:paraId="06789E41" w14:textId="77777777" w:rsidR="007269F5" w:rsidRPr="008A1FD2" w:rsidRDefault="007269F5" w:rsidP="008A1FD2">
            <w:pPr>
              <w:jc w:val="both"/>
              <w:rPr>
                <w:rFonts w:ascii="Times New Roman" w:hAnsi="Times New Roman" w:cs="Times New Roman"/>
              </w:rPr>
            </w:pPr>
          </w:p>
        </w:tc>
        <w:tc>
          <w:tcPr>
            <w:tcW w:w="2808" w:type="dxa"/>
            <w:tcBorders>
              <w:bottom w:val="single" w:sz="4" w:space="0" w:color="auto"/>
              <w:right w:val="single" w:sz="4" w:space="0" w:color="auto"/>
            </w:tcBorders>
            <w:shd w:val="clear" w:color="auto" w:fill="FFFFFF"/>
          </w:tcPr>
          <w:p w14:paraId="06789E42" w14:textId="77777777" w:rsidR="007269F5" w:rsidRPr="008A1FD2" w:rsidRDefault="007269F5" w:rsidP="008A1FD2">
            <w:pPr>
              <w:jc w:val="both"/>
              <w:rPr>
                <w:rFonts w:ascii="Times New Roman" w:hAnsi="Times New Roman" w:cs="Times New Roman"/>
              </w:rPr>
            </w:pPr>
          </w:p>
        </w:tc>
      </w:tr>
      <w:tr w:rsidR="00185ED6" w:rsidRPr="008A1FD2" w14:paraId="06789E48" w14:textId="77777777" w:rsidTr="00185ED6">
        <w:trPr>
          <w:trHeight w:val="332"/>
        </w:trPr>
        <w:tc>
          <w:tcPr>
            <w:tcW w:w="709" w:type="dxa"/>
            <w:vMerge/>
            <w:tcBorders>
              <w:left w:val="single" w:sz="4" w:space="0" w:color="auto"/>
            </w:tcBorders>
            <w:shd w:val="clear" w:color="auto" w:fill="FFFFFF"/>
          </w:tcPr>
          <w:p w14:paraId="06789E44" w14:textId="6E99CBCE" w:rsidR="00185ED6" w:rsidRPr="008A1FD2" w:rsidRDefault="00185ED6" w:rsidP="008A1FD2">
            <w:pPr>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45" w14:textId="77777777" w:rsidR="00185ED6" w:rsidRPr="008A1FD2" w:rsidRDefault="00185ED6" w:rsidP="008A1FD2">
            <w:pPr>
              <w:jc w:val="both"/>
              <w:rPr>
                <w:rFonts w:ascii="Times New Roman" w:hAnsi="Times New Roman" w:cs="Times New Roman"/>
              </w:rPr>
            </w:pPr>
          </w:p>
        </w:tc>
        <w:tc>
          <w:tcPr>
            <w:tcW w:w="2146" w:type="dxa"/>
            <w:tcBorders>
              <w:top w:val="single" w:sz="4" w:space="0" w:color="auto"/>
            </w:tcBorders>
            <w:shd w:val="clear" w:color="auto" w:fill="FFFFFF"/>
          </w:tcPr>
          <w:p w14:paraId="06789E46" w14:textId="77777777" w:rsidR="00185ED6" w:rsidRPr="008A1FD2" w:rsidRDefault="00185ED6" w:rsidP="008A1FD2">
            <w:pPr>
              <w:jc w:val="both"/>
              <w:rPr>
                <w:rFonts w:ascii="Times New Roman" w:hAnsi="Times New Roman" w:cs="Times New Roman"/>
              </w:rPr>
            </w:pPr>
          </w:p>
        </w:tc>
        <w:tc>
          <w:tcPr>
            <w:tcW w:w="2808" w:type="dxa"/>
            <w:vMerge w:val="restart"/>
            <w:tcBorders>
              <w:top w:val="single" w:sz="4" w:space="0" w:color="auto"/>
              <w:left w:val="single" w:sz="4" w:space="0" w:color="auto"/>
              <w:right w:val="single" w:sz="4" w:space="0" w:color="auto"/>
            </w:tcBorders>
            <w:shd w:val="clear" w:color="auto" w:fill="FFFFFF"/>
          </w:tcPr>
          <w:p w14:paraId="381F3056" w14:textId="77777777" w:rsidR="00185ED6" w:rsidRDefault="00185ED6" w:rsidP="008A1FD2">
            <w:pPr>
              <w:jc w:val="both"/>
              <w:rPr>
                <w:rFonts w:ascii="Times New Roman" w:hAnsi="Times New Roman" w:cs="Times New Roman"/>
              </w:rPr>
            </w:pPr>
          </w:p>
          <w:p w14:paraId="2C8C8E7E" w14:textId="77777777" w:rsidR="00185ED6" w:rsidRDefault="00185ED6" w:rsidP="008A1FD2">
            <w:pPr>
              <w:jc w:val="both"/>
              <w:rPr>
                <w:rFonts w:ascii="Times New Roman" w:hAnsi="Times New Roman" w:cs="Times New Roman"/>
              </w:rPr>
            </w:pPr>
          </w:p>
          <w:p w14:paraId="06789E47" w14:textId="076F23DD"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p>
        </w:tc>
      </w:tr>
      <w:tr w:rsidR="00185ED6" w:rsidRPr="008A1FD2" w14:paraId="06789E4C" w14:textId="77777777" w:rsidTr="007269F5">
        <w:trPr>
          <w:trHeight w:val="365"/>
        </w:trPr>
        <w:tc>
          <w:tcPr>
            <w:tcW w:w="709" w:type="dxa"/>
            <w:vMerge/>
            <w:tcBorders>
              <w:left w:val="single" w:sz="4" w:space="0" w:color="auto"/>
            </w:tcBorders>
            <w:shd w:val="clear" w:color="auto" w:fill="FFFFFF"/>
            <w:vAlign w:val="bottom"/>
          </w:tcPr>
          <w:p w14:paraId="06789E49" w14:textId="1D2C9D24" w:rsidR="00185ED6" w:rsidRPr="008A1FD2" w:rsidRDefault="00185ED6" w:rsidP="008A1FD2">
            <w:pPr>
              <w:jc w:val="both"/>
              <w:rPr>
                <w:rFonts w:ascii="Times New Roman" w:hAnsi="Times New Roman" w:cs="Times New Roman"/>
              </w:rPr>
            </w:pPr>
          </w:p>
        </w:tc>
        <w:tc>
          <w:tcPr>
            <w:tcW w:w="5757" w:type="dxa"/>
            <w:gridSpan w:val="2"/>
            <w:tcBorders>
              <w:left w:val="single" w:sz="4" w:space="0" w:color="auto"/>
            </w:tcBorders>
            <w:shd w:val="clear" w:color="auto" w:fill="FFFFFF"/>
            <w:vAlign w:val="bottom"/>
          </w:tcPr>
          <w:p w14:paraId="06789E4A" w14:textId="0FEC3310"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Numele si semnătură persoanei autorizate si ştampila</w:t>
            </w:r>
          </w:p>
        </w:tc>
        <w:tc>
          <w:tcPr>
            <w:tcW w:w="2808" w:type="dxa"/>
            <w:vMerge/>
            <w:tcBorders>
              <w:left w:val="single" w:sz="4" w:space="0" w:color="auto"/>
              <w:right w:val="single" w:sz="4" w:space="0" w:color="auto"/>
            </w:tcBorders>
            <w:shd w:val="clear" w:color="auto" w:fill="FFFFFF"/>
          </w:tcPr>
          <w:p w14:paraId="06789E4B" w14:textId="77777777" w:rsidR="00185ED6" w:rsidRPr="008A1FD2" w:rsidRDefault="00185ED6" w:rsidP="008A1FD2">
            <w:pPr>
              <w:jc w:val="both"/>
              <w:rPr>
                <w:rFonts w:ascii="Times New Roman" w:hAnsi="Times New Roman" w:cs="Times New Roman"/>
              </w:rPr>
            </w:pPr>
          </w:p>
        </w:tc>
      </w:tr>
      <w:tr w:rsidR="00185ED6" w:rsidRPr="008A1FD2" w14:paraId="06789E54" w14:textId="77777777" w:rsidTr="00185ED6">
        <w:trPr>
          <w:trHeight w:val="749"/>
        </w:trPr>
        <w:tc>
          <w:tcPr>
            <w:tcW w:w="709" w:type="dxa"/>
            <w:vMerge/>
            <w:tcBorders>
              <w:left w:val="single" w:sz="4" w:space="0" w:color="auto"/>
              <w:bottom w:val="single" w:sz="4" w:space="0" w:color="auto"/>
            </w:tcBorders>
            <w:shd w:val="clear" w:color="auto" w:fill="FFFFFF"/>
          </w:tcPr>
          <w:p w14:paraId="06789E50" w14:textId="18B6DF4E" w:rsidR="00185ED6" w:rsidRPr="008A1FD2" w:rsidRDefault="00185ED6" w:rsidP="008A1FD2">
            <w:pPr>
              <w:jc w:val="both"/>
              <w:rPr>
                <w:rFonts w:ascii="Times New Roman" w:hAnsi="Times New Roman" w:cs="Times New Roman"/>
              </w:rPr>
            </w:pPr>
          </w:p>
        </w:tc>
        <w:tc>
          <w:tcPr>
            <w:tcW w:w="3611" w:type="dxa"/>
            <w:tcBorders>
              <w:left w:val="single" w:sz="4" w:space="0" w:color="auto"/>
              <w:bottom w:val="single" w:sz="4" w:space="0" w:color="auto"/>
            </w:tcBorders>
            <w:shd w:val="clear" w:color="auto" w:fill="FFFFFF"/>
          </w:tcPr>
          <w:p w14:paraId="06789E51" w14:textId="736F9439"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unitatii care preda</w:t>
            </w:r>
          </w:p>
        </w:tc>
        <w:tc>
          <w:tcPr>
            <w:tcW w:w="2146" w:type="dxa"/>
            <w:tcBorders>
              <w:bottom w:val="single" w:sz="4" w:space="0" w:color="auto"/>
            </w:tcBorders>
            <w:shd w:val="clear" w:color="auto" w:fill="FFFFFF"/>
          </w:tcPr>
          <w:p w14:paraId="06789E52" w14:textId="77777777" w:rsidR="00185ED6" w:rsidRPr="008A1FD2" w:rsidRDefault="00185ED6" w:rsidP="008A1FD2">
            <w:pPr>
              <w:jc w:val="both"/>
              <w:rPr>
                <w:rFonts w:ascii="Times New Roman" w:hAnsi="Times New Roman" w:cs="Times New Roman"/>
              </w:rPr>
            </w:pPr>
          </w:p>
        </w:tc>
        <w:tc>
          <w:tcPr>
            <w:tcW w:w="2808" w:type="dxa"/>
            <w:vMerge/>
            <w:tcBorders>
              <w:left w:val="single" w:sz="4" w:space="0" w:color="auto"/>
              <w:bottom w:val="single" w:sz="4" w:space="0" w:color="auto"/>
              <w:right w:val="single" w:sz="4" w:space="0" w:color="auto"/>
            </w:tcBorders>
            <w:shd w:val="clear" w:color="auto" w:fill="FFFFFF"/>
          </w:tcPr>
          <w:p w14:paraId="06789E53" w14:textId="77777777" w:rsidR="00185ED6" w:rsidRPr="008A1FD2" w:rsidRDefault="00185ED6" w:rsidP="008A1FD2">
            <w:pPr>
              <w:jc w:val="both"/>
              <w:rPr>
                <w:rFonts w:ascii="Times New Roman" w:hAnsi="Times New Roman" w:cs="Times New Roman"/>
              </w:rPr>
            </w:pPr>
          </w:p>
        </w:tc>
      </w:tr>
    </w:tbl>
    <w:p w14:paraId="06789E55" w14:textId="77777777" w:rsidR="00C97A2A" w:rsidRPr="008A1FD2" w:rsidRDefault="00C97A2A" w:rsidP="008A1FD2">
      <w:pPr>
        <w:jc w:val="both"/>
        <w:rPr>
          <w:rFonts w:ascii="Times New Roman" w:hAnsi="Times New Roman" w:cs="Times New Roman"/>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02"/>
        <w:gridCol w:w="4195"/>
        <w:gridCol w:w="1378"/>
        <w:gridCol w:w="2808"/>
      </w:tblGrid>
      <w:tr w:rsidR="00C97A2A" w:rsidRPr="008A1FD2" w14:paraId="06789E59" w14:textId="77777777">
        <w:trPr>
          <w:trHeight w:val="1584"/>
        </w:trPr>
        <w:tc>
          <w:tcPr>
            <w:tcW w:w="902" w:type="dxa"/>
            <w:vMerge w:val="restart"/>
            <w:tcBorders>
              <w:top w:val="single" w:sz="4" w:space="0" w:color="auto"/>
              <w:left w:val="single" w:sz="4" w:space="0" w:color="auto"/>
            </w:tcBorders>
            <w:shd w:val="clear" w:color="auto" w:fill="FFFFFF"/>
            <w:textDirection w:val="btLr"/>
          </w:tcPr>
          <w:p w14:paraId="48530DFC" w14:textId="354C5F27" w:rsidR="00185ED6" w:rsidRDefault="00746E69" w:rsidP="00185ED6">
            <w:pPr>
              <w:rPr>
                <w:rFonts w:ascii="Times New Roman" w:hAnsi="Times New Roman" w:cs="Times New Roman"/>
              </w:rPr>
            </w:pPr>
            <w:r w:rsidRPr="008A1FD2">
              <w:rPr>
                <w:rFonts w:ascii="Times New Roman" w:hAnsi="Times New Roman" w:cs="Times New Roman"/>
              </w:rPr>
              <w:t>Se comleteaza de către unitatea</w:t>
            </w:r>
          </w:p>
          <w:p w14:paraId="06789E56" w14:textId="4DBF8B62" w:rsidR="00C97A2A" w:rsidRPr="008A1FD2" w:rsidRDefault="00746E69" w:rsidP="00185ED6">
            <w:pPr>
              <w:rPr>
                <w:rFonts w:ascii="Times New Roman" w:hAnsi="Times New Roman" w:cs="Times New Roman"/>
              </w:rPr>
            </w:pPr>
            <w:r w:rsidRPr="008A1FD2">
              <w:rPr>
                <w:rFonts w:ascii="Times New Roman" w:hAnsi="Times New Roman" w:cs="Times New Roman"/>
              </w:rPr>
              <w:t>care preia deseul</w:t>
            </w:r>
          </w:p>
        </w:tc>
        <w:tc>
          <w:tcPr>
            <w:tcW w:w="4195" w:type="dxa"/>
            <w:tcBorders>
              <w:top w:val="single" w:sz="4" w:space="0" w:color="auto"/>
              <w:left w:val="single" w:sz="4" w:space="0" w:color="auto"/>
            </w:tcBorders>
            <w:shd w:val="clear" w:color="auto" w:fill="FFFFFF"/>
            <w:vAlign w:val="center"/>
          </w:tcPr>
          <w:p w14:paraId="06789E57" w14:textId="27CB18B2"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Unitatea:</w:t>
            </w:r>
          </w:p>
        </w:tc>
        <w:tc>
          <w:tcPr>
            <w:tcW w:w="4186" w:type="dxa"/>
            <w:gridSpan w:val="2"/>
            <w:tcBorders>
              <w:top w:val="single" w:sz="4" w:space="0" w:color="auto"/>
              <w:left w:val="single" w:sz="4" w:space="0" w:color="auto"/>
              <w:right w:val="single" w:sz="4" w:space="0" w:color="auto"/>
            </w:tcBorders>
            <w:shd w:val="clear" w:color="auto" w:fill="FFFFFF"/>
            <w:vAlign w:val="center"/>
          </w:tcPr>
          <w:p w14:paraId="06789E58" w14:textId="1778CA0E"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S.C. REMAT GREEN S.R.L.</w:t>
            </w:r>
          </w:p>
        </w:tc>
      </w:tr>
      <w:tr w:rsidR="00C97A2A" w:rsidRPr="008A1FD2" w14:paraId="06789E5D" w14:textId="77777777">
        <w:trPr>
          <w:trHeight w:val="547"/>
        </w:trPr>
        <w:tc>
          <w:tcPr>
            <w:tcW w:w="902" w:type="dxa"/>
            <w:vMerge/>
            <w:tcBorders>
              <w:left w:val="single" w:sz="4" w:space="0" w:color="auto"/>
            </w:tcBorders>
            <w:shd w:val="clear" w:color="auto" w:fill="FFFFFF"/>
            <w:textDirection w:val="btLr"/>
          </w:tcPr>
          <w:p w14:paraId="06789E5A" w14:textId="77777777" w:rsidR="00C97A2A" w:rsidRPr="008A1FD2" w:rsidRDefault="00C97A2A" w:rsidP="008A1FD2">
            <w:pPr>
              <w:jc w:val="both"/>
              <w:rPr>
                <w:rFonts w:ascii="Times New Roman" w:hAnsi="Times New Roman" w:cs="Times New Roman"/>
              </w:rPr>
            </w:pPr>
          </w:p>
        </w:tc>
        <w:tc>
          <w:tcPr>
            <w:tcW w:w="4195" w:type="dxa"/>
            <w:tcBorders>
              <w:top w:val="single" w:sz="4" w:space="0" w:color="auto"/>
              <w:left w:val="single" w:sz="4" w:space="0" w:color="auto"/>
            </w:tcBorders>
            <w:shd w:val="clear" w:color="auto" w:fill="FFFFFF"/>
          </w:tcPr>
          <w:p w14:paraId="06789E5B" w14:textId="357F36B6"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Adresa:</w:t>
            </w:r>
          </w:p>
        </w:tc>
        <w:tc>
          <w:tcPr>
            <w:tcW w:w="4186" w:type="dxa"/>
            <w:gridSpan w:val="2"/>
            <w:tcBorders>
              <w:top w:val="single" w:sz="4" w:space="0" w:color="auto"/>
              <w:left w:val="single" w:sz="4" w:space="0" w:color="auto"/>
              <w:right w:val="single" w:sz="4" w:space="0" w:color="auto"/>
            </w:tcBorders>
            <w:shd w:val="clear" w:color="auto" w:fill="FFFFFF"/>
          </w:tcPr>
          <w:p w14:paraId="06789E5C" w14:textId="77777777" w:rsidR="00C97A2A" w:rsidRPr="008A1FD2" w:rsidRDefault="00C97A2A" w:rsidP="008A1FD2">
            <w:pPr>
              <w:jc w:val="both"/>
              <w:rPr>
                <w:rFonts w:ascii="Times New Roman" w:hAnsi="Times New Roman" w:cs="Times New Roman"/>
              </w:rPr>
            </w:pPr>
          </w:p>
        </w:tc>
      </w:tr>
      <w:tr w:rsidR="00C97A2A" w:rsidRPr="008A1FD2" w14:paraId="06789E61" w14:textId="77777777">
        <w:trPr>
          <w:trHeight w:val="538"/>
        </w:trPr>
        <w:tc>
          <w:tcPr>
            <w:tcW w:w="902" w:type="dxa"/>
            <w:vMerge/>
            <w:tcBorders>
              <w:left w:val="single" w:sz="4" w:space="0" w:color="auto"/>
            </w:tcBorders>
            <w:shd w:val="clear" w:color="auto" w:fill="FFFFFF"/>
            <w:textDirection w:val="btLr"/>
          </w:tcPr>
          <w:p w14:paraId="06789E5E" w14:textId="77777777" w:rsidR="00C97A2A" w:rsidRPr="008A1FD2" w:rsidRDefault="00C97A2A" w:rsidP="008A1FD2">
            <w:pPr>
              <w:jc w:val="both"/>
              <w:rPr>
                <w:rFonts w:ascii="Times New Roman" w:hAnsi="Times New Roman" w:cs="Times New Roman"/>
              </w:rPr>
            </w:pPr>
          </w:p>
        </w:tc>
        <w:tc>
          <w:tcPr>
            <w:tcW w:w="5573" w:type="dxa"/>
            <w:gridSpan w:val="2"/>
            <w:tcBorders>
              <w:top w:val="single" w:sz="4" w:space="0" w:color="auto"/>
              <w:left w:val="single" w:sz="4" w:space="0" w:color="auto"/>
            </w:tcBorders>
            <w:shd w:val="clear" w:color="auto" w:fill="FFFFFF"/>
          </w:tcPr>
          <w:p w14:paraId="06789E5F" w14:textId="6C62B9FC"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Tel.:</w:t>
            </w:r>
          </w:p>
        </w:tc>
        <w:tc>
          <w:tcPr>
            <w:tcW w:w="2808" w:type="dxa"/>
            <w:tcBorders>
              <w:top w:val="single" w:sz="4" w:space="0" w:color="auto"/>
              <w:left w:val="single" w:sz="4" w:space="0" w:color="auto"/>
              <w:right w:val="single" w:sz="4" w:space="0" w:color="auto"/>
            </w:tcBorders>
            <w:shd w:val="clear" w:color="auto" w:fill="FFFFFF"/>
          </w:tcPr>
          <w:p w14:paraId="06789E60" w14:textId="2285D888"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E-mail:</w:t>
            </w:r>
          </w:p>
        </w:tc>
      </w:tr>
      <w:tr w:rsidR="00C97A2A" w:rsidRPr="008A1FD2" w14:paraId="06789E65" w14:textId="77777777">
        <w:trPr>
          <w:trHeight w:val="1085"/>
        </w:trPr>
        <w:tc>
          <w:tcPr>
            <w:tcW w:w="902" w:type="dxa"/>
            <w:vMerge/>
            <w:tcBorders>
              <w:left w:val="single" w:sz="4" w:space="0" w:color="auto"/>
              <w:bottom w:val="single" w:sz="4" w:space="0" w:color="auto"/>
            </w:tcBorders>
            <w:shd w:val="clear" w:color="auto" w:fill="FFFFFF"/>
            <w:textDirection w:val="btLr"/>
          </w:tcPr>
          <w:p w14:paraId="06789E62" w14:textId="77777777" w:rsidR="00C97A2A" w:rsidRPr="008A1FD2" w:rsidRDefault="00C97A2A" w:rsidP="008A1FD2">
            <w:pPr>
              <w:jc w:val="both"/>
              <w:rPr>
                <w:rFonts w:ascii="Times New Roman" w:hAnsi="Times New Roman" w:cs="Times New Roman"/>
              </w:rPr>
            </w:pPr>
          </w:p>
        </w:tc>
        <w:tc>
          <w:tcPr>
            <w:tcW w:w="5573" w:type="dxa"/>
            <w:gridSpan w:val="2"/>
            <w:tcBorders>
              <w:top w:val="single" w:sz="4" w:space="0" w:color="auto"/>
              <w:left w:val="single" w:sz="4" w:space="0" w:color="auto"/>
              <w:bottom w:val="single" w:sz="4" w:space="0" w:color="auto"/>
            </w:tcBorders>
            <w:shd w:val="clear" w:color="auto" w:fill="FFFFFF"/>
          </w:tcPr>
          <w:p w14:paraId="5DA1EB42" w14:textId="03D0A71C" w:rsidR="00185ED6"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 xml:space="preserve">Numele si semnătură persoanei care efectuează </w:t>
            </w:r>
          </w:p>
          <w:p w14:paraId="06789E63" w14:textId="76A79E82"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primirea</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06789E64" w14:textId="77777777" w:rsidR="00C97A2A" w:rsidRPr="008A1FD2" w:rsidRDefault="00C97A2A" w:rsidP="008A1FD2">
            <w:pPr>
              <w:jc w:val="both"/>
              <w:rPr>
                <w:rFonts w:ascii="Times New Roman" w:hAnsi="Times New Roman" w:cs="Times New Roman"/>
              </w:rPr>
            </w:pPr>
          </w:p>
        </w:tc>
      </w:tr>
    </w:tbl>
    <w:p w14:paraId="06789E66" w14:textId="77777777" w:rsidR="00C97A2A" w:rsidRPr="008A1FD2" w:rsidRDefault="00C97A2A" w:rsidP="008A1FD2">
      <w:pPr>
        <w:jc w:val="both"/>
        <w:rPr>
          <w:rFonts w:ascii="Times New Roman" w:hAnsi="Times New Roman" w:cs="Times New Roman"/>
        </w:rPr>
      </w:pPr>
    </w:p>
    <w:p w14:paraId="06789E67" w14:textId="4DEB3681" w:rsidR="00C97A2A" w:rsidRPr="008A1FD2" w:rsidRDefault="00C97A2A" w:rsidP="008A1FD2">
      <w:pPr>
        <w:jc w:val="both"/>
        <w:rPr>
          <w:rFonts w:ascii="Times New Roman" w:hAnsi="Times New Roman" w:cs="Times New Roman"/>
        </w:rPr>
      </w:pPr>
    </w:p>
    <w:p w14:paraId="06789E68" w14:textId="189FA325" w:rsidR="00C97A2A" w:rsidRDefault="00C97A2A" w:rsidP="008A1FD2">
      <w:pPr>
        <w:jc w:val="both"/>
        <w:rPr>
          <w:rFonts w:ascii="Times New Roman" w:hAnsi="Times New Roman" w:cs="Times New Roman"/>
        </w:rPr>
      </w:pPr>
    </w:p>
    <w:p w14:paraId="3F426F66" w14:textId="72B8754B" w:rsidR="00326186" w:rsidRPr="00326186" w:rsidRDefault="00326186" w:rsidP="00326186">
      <w:pPr>
        <w:rPr>
          <w:rFonts w:ascii="Times New Roman" w:hAnsi="Times New Roman" w:cs="Times New Roman"/>
        </w:rPr>
      </w:pPr>
    </w:p>
    <w:p w14:paraId="2978A4E6" w14:textId="145ADFB4" w:rsidR="00326186" w:rsidRPr="00326186" w:rsidRDefault="00326186" w:rsidP="00326186">
      <w:pPr>
        <w:rPr>
          <w:rFonts w:ascii="Times New Roman" w:hAnsi="Times New Roman" w:cs="Times New Roman"/>
        </w:rPr>
      </w:pPr>
    </w:p>
    <w:p w14:paraId="7D44AF30" w14:textId="4F01CA7C" w:rsidR="00326186" w:rsidRPr="00326186" w:rsidRDefault="00326186" w:rsidP="00326186">
      <w:pPr>
        <w:rPr>
          <w:rFonts w:ascii="Times New Roman" w:hAnsi="Times New Roman" w:cs="Times New Roman"/>
        </w:rPr>
      </w:pPr>
    </w:p>
    <w:p w14:paraId="12C1CF3E" w14:textId="303828FC" w:rsidR="00326186" w:rsidRPr="00326186" w:rsidRDefault="00326186" w:rsidP="00326186">
      <w:pPr>
        <w:rPr>
          <w:rFonts w:ascii="Times New Roman" w:hAnsi="Times New Roman" w:cs="Times New Roman"/>
        </w:rPr>
      </w:pPr>
    </w:p>
    <w:p w14:paraId="75890C82" w14:textId="25B1C393" w:rsidR="00326186" w:rsidRPr="00326186" w:rsidRDefault="00326186" w:rsidP="00326186">
      <w:pPr>
        <w:rPr>
          <w:rFonts w:ascii="Times New Roman" w:hAnsi="Times New Roman" w:cs="Times New Roman"/>
        </w:rPr>
      </w:pPr>
    </w:p>
    <w:p w14:paraId="2FA8AB0E" w14:textId="74B70AF4" w:rsidR="00326186" w:rsidRPr="00326186" w:rsidRDefault="00326186" w:rsidP="00326186">
      <w:pPr>
        <w:rPr>
          <w:rFonts w:ascii="Times New Roman" w:hAnsi="Times New Roman" w:cs="Times New Roman"/>
        </w:rPr>
      </w:pPr>
    </w:p>
    <w:p w14:paraId="2D2C2ECC" w14:textId="130C2134" w:rsidR="00326186" w:rsidRPr="00326186" w:rsidRDefault="00326186" w:rsidP="00326186">
      <w:pPr>
        <w:rPr>
          <w:rFonts w:ascii="Times New Roman" w:hAnsi="Times New Roman" w:cs="Times New Roman"/>
        </w:rPr>
      </w:pPr>
    </w:p>
    <w:p w14:paraId="53627A3E" w14:textId="03F878C4" w:rsidR="00326186" w:rsidRPr="00326186" w:rsidRDefault="00326186" w:rsidP="00326186">
      <w:pPr>
        <w:rPr>
          <w:rFonts w:ascii="Times New Roman" w:hAnsi="Times New Roman" w:cs="Times New Roman"/>
        </w:rPr>
      </w:pPr>
    </w:p>
    <w:p w14:paraId="6E3D9B51" w14:textId="77777777" w:rsidR="00326186" w:rsidRPr="00326186" w:rsidRDefault="00326186" w:rsidP="00326186">
      <w:pPr>
        <w:jc w:val="center"/>
        <w:rPr>
          <w:rFonts w:ascii="Times New Roman" w:hAnsi="Times New Roman" w:cs="Times New Roman"/>
        </w:rPr>
      </w:pPr>
    </w:p>
    <w:sectPr w:rsidR="00326186" w:rsidRPr="00326186">
      <w:headerReference w:type="even" r:id="rId10"/>
      <w:headerReference w:type="default" r:id="rId11"/>
      <w:footerReference w:type="even" r:id="rId12"/>
      <w:footerReference w:type="default" r:id="rId13"/>
      <w:pgSz w:w="12240" w:h="16840"/>
      <w:pgMar w:top="912" w:right="942" w:bottom="485" w:left="1224"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3AF8" w14:textId="77777777" w:rsidR="005803D3" w:rsidRDefault="005803D3">
      <w:r>
        <w:separator/>
      </w:r>
    </w:p>
  </w:endnote>
  <w:endnote w:type="continuationSeparator" w:id="0">
    <w:p w14:paraId="47C7DE11" w14:textId="77777777" w:rsidR="005803D3" w:rsidRDefault="0058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F" w14:textId="77777777" w:rsidR="00C97A2A" w:rsidRPr="00746E69" w:rsidRDefault="00C97A2A" w:rsidP="0074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80" w14:textId="77777777" w:rsidR="00C97A2A" w:rsidRDefault="00C97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A207" w14:textId="77777777" w:rsidR="005803D3" w:rsidRDefault="005803D3"/>
  </w:footnote>
  <w:footnote w:type="continuationSeparator" w:id="0">
    <w:p w14:paraId="65094FDE" w14:textId="77777777" w:rsidR="005803D3" w:rsidRDefault="00580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D" w14:textId="5869FDE5" w:rsidR="00C97A2A" w:rsidRPr="007269F5" w:rsidRDefault="00C97A2A" w:rsidP="00726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E" w14:textId="42B491B8" w:rsidR="00C97A2A" w:rsidRDefault="00C97A2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3FE"/>
    <w:multiLevelType w:val="multilevel"/>
    <w:tmpl w:val="8B0A7DA8"/>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A7380"/>
    <w:multiLevelType w:val="multilevel"/>
    <w:tmpl w:val="8758C23E"/>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554DB"/>
    <w:multiLevelType w:val="multilevel"/>
    <w:tmpl w:val="31200F2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55733E"/>
    <w:multiLevelType w:val="multilevel"/>
    <w:tmpl w:val="A4E6B7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B7BB9"/>
    <w:multiLevelType w:val="multilevel"/>
    <w:tmpl w:val="3C14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BA39CD"/>
    <w:multiLevelType w:val="multilevel"/>
    <w:tmpl w:val="4AEA694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42380"/>
    <w:multiLevelType w:val="multilevel"/>
    <w:tmpl w:val="1682F960"/>
    <w:lvl w:ilvl="0">
      <w:start w:val="2"/>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C0FF2"/>
    <w:multiLevelType w:val="multilevel"/>
    <w:tmpl w:val="DDFE08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3C445B"/>
    <w:multiLevelType w:val="multilevel"/>
    <w:tmpl w:val="35A8D924"/>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D5C6590"/>
    <w:multiLevelType w:val="multilevel"/>
    <w:tmpl w:val="0328796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2A4183"/>
    <w:multiLevelType w:val="multilevel"/>
    <w:tmpl w:val="0E6ECC6C"/>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757868991">
    <w:abstractNumId w:val="8"/>
  </w:num>
  <w:num w:numId="2" w16cid:durableId="1126580096">
    <w:abstractNumId w:val="10"/>
  </w:num>
  <w:num w:numId="3" w16cid:durableId="1020661662">
    <w:abstractNumId w:val="9"/>
  </w:num>
  <w:num w:numId="4" w16cid:durableId="707489898">
    <w:abstractNumId w:val="3"/>
  </w:num>
  <w:num w:numId="5" w16cid:durableId="1067071312">
    <w:abstractNumId w:val="7"/>
  </w:num>
  <w:num w:numId="6" w16cid:durableId="1714573936">
    <w:abstractNumId w:val="0"/>
  </w:num>
  <w:num w:numId="7" w16cid:durableId="955453808">
    <w:abstractNumId w:val="6"/>
  </w:num>
  <w:num w:numId="8" w16cid:durableId="1639990096">
    <w:abstractNumId w:val="5"/>
  </w:num>
  <w:num w:numId="9" w16cid:durableId="2006012520">
    <w:abstractNumId w:val="1"/>
  </w:num>
  <w:num w:numId="10" w16cid:durableId="1689677243">
    <w:abstractNumId w:val="4"/>
  </w:num>
  <w:num w:numId="11" w16cid:durableId="192637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2A"/>
    <w:rsid w:val="00012F57"/>
    <w:rsid w:val="00185ED6"/>
    <w:rsid w:val="00206727"/>
    <w:rsid w:val="002474A1"/>
    <w:rsid w:val="002834E4"/>
    <w:rsid w:val="00326186"/>
    <w:rsid w:val="00350320"/>
    <w:rsid w:val="00355F0D"/>
    <w:rsid w:val="00375C1F"/>
    <w:rsid w:val="00473132"/>
    <w:rsid w:val="004A66D0"/>
    <w:rsid w:val="005803D3"/>
    <w:rsid w:val="0068563A"/>
    <w:rsid w:val="007269F5"/>
    <w:rsid w:val="00746E69"/>
    <w:rsid w:val="00761606"/>
    <w:rsid w:val="00882A9B"/>
    <w:rsid w:val="008A1FD2"/>
    <w:rsid w:val="00AC4849"/>
    <w:rsid w:val="00BA561E"/>
    <w:rsid w:val="00BD6134"/>
    <w:rsid w:val="00C97A2A"/>
    <w:rsid w:val="00CC180F"/>
    <w:rsid w:val="00CF7875"/>
    <w:rsid w:val="00D219B4"/>
    <w:rsid w:val="00ED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ahoma" w:eastAsia="Tahoma" w:hAnsi="Tahoma" w:cs="Tahoma"/>
      <w:b/>
      <w:bCs/>
      <w:i/>
      <w:iCs/>
      <w:smallCaps w:val="0"/>
      <w:strike w:val="0"/>
      <w:spacing w:val="-20"/>
      <w:sz w:val="44"/>
      <w:szCs w:val="44"/>
      <w:u w:val="none"/>
    </w:rPr>
  </w:style>
  <w:style w:type="character" w:customStyle="1" w:styleId="Bodytext40">
    <w:name w:val="Body text (4)"/>
    <w:basedOn w:val="Bodytext41"/>
    <w:rPr>
      <w:rFonts w:ascii="Tahoma" w:eastAsia="Tahoma" w:hAnsi="Tahoma" w:cs="Tahoma"/>
      <w:b/>
      <w:bCs/>
      <w:i/>
      <w:iCs/>
      <w:smallCaps w:val="0"/>
      <w:strike w:val="0"/>
      <w:spacing w:val="-20"/>
      <w:sz w:val="44"/>
      <w:szCs w:val="44"/>
      <w:u w:val="none"/>
    </w:rPr>
  </w:style>
  <w:style w:type="character" w:customStyle="1" w:styleId="Picturecaption">
    <w:name w:val="Picture caption"/>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2"/>
      <w:szCs w:val="22"/>
      <w:u w:val="none"/>
    </w:rPr>
  </w:style>
  <w:style w:type="character" w:customStyle="1" w:styleId="Heading41">
    <w:name w:val="Heading #4"/>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4pt">
    <w:name w:val="Header or footer + 4 pt"/>
    <w:aliases w:val="Bold"/>
    <w:basedOn w:val="Headerorfooter"/>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Headerorfooter4pt0">
    <w:name w:val="Header or footer + 4 pt"/>
    <w:aliases w:val="Bold"/>
    <w:basedOn w:val="Headerorfooter"/>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7"/>
      <w:szCs w:val="17"/>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17"/>
      <w:szCs w:val="17"/>
      <w:u w:val="single"/>
      <w:lang w:val="en-US" w:eastAsia="en-US" w:bidi="en-US"/>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2"/>
      <w:szCs w:val="22"/>
      <w:u w:val="none"/>
    </w:rPr>
  </w:style>
  <w:style w:type="character" w:customStyle="1" w:styleId="Heading4224pt">
    <w:name w:val="Heading #4 (2) + 24 pt"/>
    <w:aliases w:val="Not Bold,Italic,Spacing -1 pt"/>
    <w:basedOn w:val="Heading42"/>
    <w:rPr>
      <w:rFonts w:ascii="Times New Roman" w:eastAsia="Times New Roman" w:hAnsi="Times New Roman" w:cs="Times New Roman"/>
      <w:b/>
      <w:bCs/>
      <w:i/>
      <w:iCs/>
      <w:smallCaps w:val="0"/>
      <w:strike w:val="0"/>
      <w:color w:val="000000"/>
      <w:spacing w:val="-30"/>
      <w:w w:val="100"/>
      <w:position w:val="0"/>
      <w:sz w:val="48"/>
      <w:szCs w:val="48"/>
      <w:u w:val="single"/>
      <w:lang w:val="ro-RO" w:eastAsia="ro-RO" w:bidi="ro-RO"/>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43">
    <w:name w:val="Heading #4"/>
    <w:basedOn w:val="Heading4"/>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2"/>
      <w:szCs w:val="22"/>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Picturecaption2">
    <w:name w:val="Picture caption (2)_"/>
    <w:basedOn w:val="DefaultParagraphFont"/>
    <w:link w:val="Picturecaption20"/>
    <w:rPr>
      <w:rFonts w:ascii="Times New Roman" w:eastAsia="Times New Roman" w:hAnsi="Times New Roman" w:cs="Times New Roman"/>
      <w:b w:val="0"/>
      <w:bCs w:val="0"/>
      <w:i w:val="0"/>
      <w:iCs w:val="0"/>
      <w:smallCaps w:val="0"/>
      <w:strike w:val="0"/>
      <w:sz w:val="10"/>
      <w:szCs w:val="10"/>
      <w:u w:val="none"/>
    </w:rPr>
  </w:style>
  <w:style w:type="character" w:customStyle="1" w:styleId="Picturecaption21">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2">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3">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Italic">
    <w:name w:val="Picture caption (2) + Italic"/>
    <w:basedOn w:val="Picturecaption2"/>
    <w:rPr>
      <w:rFonts w:ascii="Times New Roman" w:eastAsia="Times New Roman" w:hAnsi="Times New Roman" w:cs="Times New Roman"/>
      <w:b w:val="0"/>
      <w:bCs w:val="0"/>
      <w:i/>
      <w:iCs/>
      <w:smallCaps w:val="0"/>
      <w:strike w:val="0"/>
      <w:color w:val="000000"/>
      <w:spacing w:val="0"/>
      <w:w w:val="100"/>
      <w:position w:val="0"/>
      <w:sz w:val="10"/>
      <w:szCs w:val="10"/>
      <w:u w:val="none"/>
      <w:lang w:val="en-US" w:eastAsia="en-US" w:bidi="en-US"/>
    </w:rPr>
  </w:style>
  <w:style w:type="character" w:customStyle="1" w:styleId="Picturecaption0">
    <w:name w:val="Picture caption_"/>
    <w:basedOn w:val="DefaultParagraphFont"/>
    <w:link w:val="Picturecaption1"/>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50">
    <w:name w:val="Body text (5)_"/>
    <w:basedOn w:val="DefaultParagraphFont"/>
    <w:link w:val="Bodytext51"/>
    <w:rPr>
      <w:rFonts w:ascii="Times New Roman" w:eastAsia="Times New Roman" w:hAnsi="Times New Roman" w:cs="Times New Roman"/>
      <w:b/>
      <w:bCs/>
      <w:i w:val="0"/>
      <w:iCs w:val="0"/>
      <w:smallCaps w:val="0"/>
      <w:strike w:val="0"/>
      <w:sz w:val="22"/>
      <w:szCs w:val="22"/>
      <w:u w:val="none"/>
    </w:rPr>
  </w:style>
  <w:style w:type="character" w:customStyle="1" w:styleId="Bodytext52">
    <w:name w:val="Body text (5)"/>
    <w:basedOn w:val="Bodytext5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26"/>
      <w:szCs w:val="26"/>
      <w:u w:val="none"/>
    </w:rPr>
  </w:style>
  <w:style w:type="character" w:customStyle="1" w:styleId="Picturecaption3">
    <w:name w:val="Picture caption (3)"/>
    <w:basedOn w:val="DefaultParagraphFont"/>
    <w:rPr>
      <w:rFonts w:ascii="Times New Roman" w:eastAsia="Times New Roman" w:hAnsi="Times New Roman" w:cs="Times New Roman"/>
      <w:b/>
      <w:bCs/>
      <w:i w:val="0"/>
      <w:iCs w:val="0"/>
      <w:smallCaps w:val="0"/>
      <w:strike w:val="0"/>
      <w:sz w:val="20"/>
      <w:szCs w:val="20"/>
      <w:u w:val="none"/>
    </w:rPr>
  </w:style>
  <w:style w:type="character" w:customStyle="1" w:styleId="Bodytext5NotBold">
    <w:name w:val="Body text (5) + Not Bold"/>
    <w:aliases w:val="Italic"/>
    <w:basedOn w:val="Bodytext50"/>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5SmallCaps">
    <w:name w:val="Body text (5) + Small Caps"/>
    <w:basedOn w:val="Bodytext50"/>
    <w:rPr>
      <w:rFonts w:ascii="Times New Roman" w:eastAsia="Times New Roman" w:hAnsi="Times New Roman" w:cs="Times New Roman"/>
      <w:b/>
      <w:bCs/>
      <w:i w:val="0"/>
      <w:iCs w:val="0"/>
      <w:smallCaps/>
      <w:strike w:val="0"/>
      <w:color w:val="000000"/>
      <w:spacing w:val="0"/>
      <w:w w:val="100"/>
      <w:position w:val="0"/>
      <w:sz w:val="22"/>
      <w:szCs w:val="22"/>
      <w:u w:val="none"/>
      <w:lang w:val="ro-RO" w:eastAsia="ro-RO" w:bidi="ro-R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Tablecaption85pt">
    <w:name w:val="Table caption + 8.5 pt"/>
    <w:aliases w:val="Bold"/>
    <w:basedOn w:val="Tablecaption"/>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2"/>
      <w:szCs w:val="22"/>
      <w:u w:val="none"/>
    </w:rPr>
  </w:style>
  <w:style w:type="character" w:customStyle="1" w:styleId="Picturecaption30">
    <w:name w:val="Picture caption (3)_"/>
    <w:basedOn w:val="DefaultParagraphFont"/>
    <w:link w:val="Picturecaption31"/>
    <w:rPr>
      <w:rFonts w:ascii="Times New Roman" w:eastAsia="Times New Roman" w:hAnsi="Times New Roman" w:cs="Times New Roman"/>
      <w:b/>
      <w:bCs/>
      <w:i w:val="0"/>
      <w:iCs w:val="0"/>
      <w:smallCaps w:val="0"/>
      <w:strike w:val="0"/>
      <w:sz w:val="20"/>
      <w:szCs w:val="20"/>
      <w:u w:val="none"/>
    </w:rPr>
  </w:style>
  <w:style w:type="character" w:customStyle="1" w:styleId="Picturecaption4">
    <w:name w:val="Picture caption (4)_"/>
    <w:basedOn w:val="DefaultParagraphFont"/>
    <w:link w:val="Picturecaption40"/>
    <w:rPr>
      <w:rFonts w:ascii="Georgia" w:eastAsia="Georgia" w:hAnsi="Georgia" w:cs="Georgia"/>
      <w:b/>
      <w:bCs/>
      <w:i/>
      <w:iCs/>
      <w:smallCaps w:val="0"/>
      <w:strike w:val="0"/>
      <w:spacing w:val="0"/>
      <w:sz w:val="18"/>
      <w:szCs w:val="18"/>
      <w:u w:val="none"/>
    </w:rPr>
  </w:style>
  <w:style w:type="character" w:customStyle="1" w:styleId="Picturecaption41">
    <w:name w:val="Picture caption (4)"/>
    <w:basedOn w:val="Picturecaption4"/>
    <w:rPr>
      <w:rFonts w:ascii="Georgia" w:eastAsia="Georgia" w:hAnsi="Georgia" w:cs="Georgia"/>
      <w:b/>
      <w:bCs/>
      <w:i/>
      <w:iCs/>
      <w:smallCaps w:val="0"/>
      <w:strike w:val="0"/>
      <w:color w:val="000000"/>
      <w:spacing w:val="0"/>
      <w:w w:val="100"/>
      <w:position w:val="0"/>
      <w:sz w:val="18"/>
      <w:szCs w:val="18"/>
      <w:u w:val="none"/>
      <w:lang w:val="ro-RO" w:eastAsia="ro-RO" w:bidi="ro-RO"/>
    </w:rPr>
  </w:style>
  <w:style w:type="character" w:customStyle="1" w:styleId="Bodytext8">
    <w:name w:val="Body text (8)_"/>
    <w:basedOn w:val="DefaultParagraphFont"/>
    <w:link w:val="Bodytext80"/>
    <w:rPr>
      <w:rFonts w:ascii="Tahoma" w:eastAsia="Tahoma" w:hAnsi="Tahoma" w:cs="Tahoma"/>
      <w:b w:val="0"/>
      <w:bCs w:val="0"/>
      <w:i w:val="0"/>
      <w:iCs w:val="0"/>
      <w:smallCaps w:val="0"/>
      <w:strike w:val="0"/>
      <w:sz w:val="11"/>
      <w:szCs w:val="11"/>
      <w:u w:val="none"/>
    </w:rPr>
  </w:style>
  <w:style w:type="character" w:customStyle="1" w:styleId="Bodytext8SmallCaps">
    <w:name w:val="Body text (8) + Small Caps"/>
    <w:basedOn w:val="Bodytext8"/>
    <w:rPr>
      <w:rFonts w:ascii="Tahoma" w:eastAsia="Tahoma" w:hAnsi="Tahoma" w:cs="Tahoma"/>
      <w:b w:val="0"/>
      <w:bCs w:val="0"/>
      <w:i w:val="0"/>
      <w:iCs w:val="0"/>
      <w:smallCaps/>
      <w:strike w:val="0"/>
      <w:color w:val="000000"/>
      <w:spacing w:val="0"/>
      <w:w w:val="100"/>
      <w:position w:val="0"/>
      <w:sz w:val="11"/>
      <w:szCs w:val="11"/>
      <w:u w:val="none"/>
      <w:lang w:val="ro-RO" w:eastAsia="ro-RO" w:bidi="ro-RO"/>
    </w:rPr>
  </w:style>
  <w:style w:type="character" w:customStyle="1" w:styleId="Bodytext8SmallCaps0">
    <w:name w:val="Body text (8) + Small Caps"/>
    <w:basedOn w:val="Bodytext8"/>
    <w:rPr>
      <w:rFonts w:ascii="Tahoma" w:eastAsia="Tahoma" w:hAnsi="Tahoma" w:cs="Tahoma"/>
      <w:b w:val="0"/>
      <w:bCs w:val="0"/>
      <w:i w:val="0"/>
      <w:iCs w:val="0"/>
      <w:smallCaps/>
      <w:strike w:val="0"/>
      <w:color w:val="000000"/>
      <w:spacing w:val="0"/>
      <w:w w:val="100"/>
      <w:position w:val="0"/>
      <w:sz w:val="11"/>
      <w:szCs w:val="11"/>
      <w:u w:val="none"/>
      <w:lang w:val="ro-RO" w:eastAsia="ro-RO" w:bidi="ro-RO"/>
    </w:rPr>
  </w:style>
  <w:style w:type="character" w:customStyle="1" w:styleId="Bodytext9">
    <w:name w:val="Body text (9)_"/>
    <w:basedOn w:val="DefaultParagraphFont"/>
    <w:link w:val="Bodytext90"/>
    <w:rPr>
      <w:rFonts w:ascii="Tahoma" w:eastAsia="Tahoma" w:hAnsi="Tahoma" w:cs="Tahoma"/>
      <w:b/>
      <w:bCs/>
      <w:i w:val="0"/>
      <w:iCs w:val="0"/>
      <w:smallCaps w:val="0"/>
      <w:strike w:val="0"/>
      <w:sz w:val="10"/>
      <w:szCs w:val="10"/>
      <w:u w:val="none"/>
    </w:rPr>
  </w:style>
  <w:style w:type="character" w:customStyle="1" w:styleId="Bodytext9TimesNewRoman">
    <w:name w:val="Body text (9) + Times New Roman"/>
    <w:aliases w:val="7 pt,Not Bold"/>
    <w:basedOn w:val="Bodytext9"/>
    <w:rPr>
      <w:rFonts w:ascii="Times New Roman" w:eastAsia="Times New Roman" w:hAnsi="Times New Roman" w:cs="Times New Roman"/>
      <w:b/>
      <w:bCs/>
      <w:i w:val="0"/>
      <w:iCs w:val="0"/>
      <w:smallCaps w:val="0"/>
      <w:strike w:val="0"/>
      <w:color w:val="000000"/>
      <w:spacing w:val="0"/>
      <w:w w:val="100"/>
      <w:position w:val="0"/>
      <w:sz w:val="14"/>
      <w:szCs w:val="14"/>
      <w:u w:val="none"/>
      <w:lang w:val="ro-RO" w:eastAsia="ro-RO" w:bidi="ro-RO"/>
    </w:rPr>
  </w:style>
  <w:style w:type="character" w:customStyle="1" w:styleId="Bodytext955pt">
    <w:name w:val="Body text (9) + 5.5 pt"/>
    <w:aliases w:val="Not Bold"/>
    <w:basedOn w:val="Bodytext9"/>
    <w:rPr>
      <w:rFonts w:ascii="Tahoma" w:eastAsia="Tahoma" w:hAnsi="Tahoma" w:cs="Tahoma"/>
      <w:b/>
      <w:bCs/>
      <w:i w:val="0"/>
      <w:iCs w:val="0"/>
      <w:smallCaps w:val="0"/>
      <w:strike w:val="0"/>
      <w:color w:val="000000"/>
      <w:spacing w:val="0"/>
      <w:w w:val="100"/>
      <w:position w:val="0"/>
      <w:sz w:val="11"/>
      <w:szCs w:val="11"/>
      <w:u w:val="none"/>
      <w:lang w:val="ro-RO" w:eastAsia="ro-RO" w:bidi="ro-RO"/>
    </w:rPr>
  </w:style>
  <w:style w:type="character" w:customStyle="1" w:styleId="Bodytext9TimesNewRoman0">
    <w:name w:val="Body text (9) + Times New Roman"/>
    <w:aliases w:val="7 pt,Not Bold,Italic"/>
    <w:basedOn w:val="Bodytext9"/>
    <w:rPr>
      <w:rFonts w:ascii="Times New Roman" w:eastAsia="Times New Roman" w:hAnsi="Times New Roman" w:cs="Times New Roman"/>
      <w:b/>
      <w:bCs/>
      <w:i/>
      <w:iCs/>
      <w:smallCaps w:val="0"/>
      <w:strike w:val="0"/>
      <w:color w:val="000000"/>
      <w:spacing w:val="0"/>
      <w:w w:val="100"/>
      <w:position w:val="0"/>
      <w:sz w:val="14"/>
      <w:szCs w:val="14"/>
      <w:u w:val="none"/>
      <w:lang w:val="ro-RO" w:eastAsia="ro-RO" w:bidi="ro-RO"/>
    </w:rPr>
  </w:style>
  <w:style w:type="character" w:customStyle="1" w:styleId="Bodytext955pt0">
    <w:name w:val="Body text (9) + 5.5 pt"/>
    <w:aliases w:val="Not Bold"/>
    <w:basedOn w:val="Bodytext9"/>
    <w:rPr>
      <w:rFonts w:ascii="Tahoma" w:eastAsia="Tahoma" w:hAnsi="Tahoma" w:cs="Tahoma"/>
      <w:b/>
      <w:bCs/>
      <w:i w:val="0"/>
      <w:iCs w:val="0"/>
      <w:smallCaps w:val="0"/>
      <w:strike w:val="0"/>
      <w:color w:val="000000"/>
      <w:spacing w:val="0"/>
      <w:w w:val="100"/>
      <w:position w:val="0"/>
      <w:sz w:val="11"/>
      <w:szCs w:val="11"/>
      <w:u w:val="none"/>
      <w:lang w:val="ro-RO" w:eastAsia="ro-RO" w:bidi="ro-RO"/>
    </w:rPr>
  </w:style>
  <w:style w:type="character" w:customStyle="1" w:styleId="Bodytext9TimesNewRoman1">
    <w:name w:val="Body text (9) + Times New Roman"/>
    <w:aliases w:val="5.5 pt"/>
    <w:basedOn w:val="Bodytext9"/>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9TimesNewRoman2">
    <w:name w:val="Body text (9) + Times New Roman"/>
    <w:aliases w:val="7 pt,Not Bold,Italic"/>
    <w:basedOn w:val="Bodytext9"/>
    <w:rPr>
      <w:rFonts w:ascii="Times New Roman" w:eastAsia="Times New Roman" w:hAnsi="Times New Roman" w:cs="Times New Roman"/>
      <w:b/>
      <w:bCs/>
      <w:i/>
      <w:iCs/>
      <w:smallCaps w:val="0"/>
      <w:strike w:val="0"/>
      <w:color w:val="000000"/>
      <w:spacing w:val="0"/>
      <w:w w:val="100"/>
      <w:position w:val="0"/>
      <w:sz w:val="14"/>
      <w:szCs w:val="14"/>
      <w:u w:val="none"/>
      <w:lang w:val="ro-RO" w:eastAsia="ro-RO" w:bidi="ro-RO"/>
    </w:rPr>
  </w:style>
  <w:style w:type="character" w:customStyle="1" w:styleId="Bodytext91">
    <w:name w:val="Body text (9)"/>
    <w:basedOn w:val="Bodytext9"/>
    <w:rPr>
      <w:rFonts w:ascii="Tahoma" w:eastAsia="Tahoma" w:hAnsi="Tahoma" w:cs="Tahoma"/>
      <w:b/>
      <w:bCs/>
      <w:i w:val="0"/>
      <w:iCs w:val="0"/>
      <w:smallCaps w:val="0"/>
      <w:strike w:val="0"/>
      <w:color w:val="000000"/>
      <w:spacing w:val="0"/>
      <w:w w:val="100"/>
      <w:position w:val="0"/>
      <w:sz w:val="10"/>
      <w:szCs w:val="10"/>
      <w:u w:val="none"/>
      <w:lang w:val="ro-RO" w:eastAsia="ro-RO" w:bidi="ro-RO"/>
    </w:rPr>
  </w:style>
  <w:style w:type="character" w:customStyle="1" w:styleId="Bodytext41">
    <w:name w:val="Body text (4)_"/>
    <w:basedOn w:val="DefaultParagraphFont"/>
    <w:link w:val="Bodytext42"/>
    <w:rPr>
      <w:rFonts w:ascii="Tahoma" w:eastAsia="Tahoma" w:hAnsi="Tahoma" w:cs="Tahoma"/>
      <w:b/>
      <w:bCs/>
      <w:i/>
      <w:iCs/>
      <w:smallCaps w:val="0"/>
      <w:strike w:val="0"/>
      <w:spacing w:val="-20"/>
      <w:sz w:val="44"/>
      <w:szCs w:val="44"/>
      <w:u w:val="none"/>
    </w:rPr>
  </w:style>
  <w:style w:type="character" w:customStyle="1" w:styleId="Bodytext43">
    <w:name w:val="Body text (4)"/>
    <w:basedOn w:val="Bodytext41"/>
    <w:rPr>
      <w:rFonts w:ascii="Tahoma" w:eastAsia="Tahoma" w:hAnsi="Tahoma" w:cs="Tahoma"/>
      <w:b/>
      <w:bCs/>
      <w:i/>
      <w:iCs/>
      <w:smallCaps w:val="0"/>
      <w:strike w:val="0"/>
      <w:color w:val="000000"/>
      <w:spacing w:val="-20"/>
      <w:w w:val="100"/>
      <w:position w:val="0"/>
      <w:sz w:val="44"/>
      <w:szCs w:val="44"/>
      <w:u w:val="none"/>
      <w:lang w:val="ro-RO" w:eastAsia="ro-RO" w:bidi="ro-RO"/>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2LucidaSansUnicode">
    <w:name w:val="Body text (2) + Lucida Sans Unicode"/>
    <w:aliases w:val="7 pt,Italic"/>
    <w:basedOn w:val="Bodytext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ro-RO" w:eastAsia="ro-RO" w:bidi="ro-RO"/>
    </w:rPr>
  </w:style>
  <w:style w:type="character" w:customStyle="1" w:styleId="Bodytext2Georgia">
    <w:name w:val="Body text (2) + Georgia"/>
    <w:aliases w:val="9 pt,Bold,Italic"/>
    <w:basedOn w:val="Bodytext2"/>
    <w:rPr>
      <w:rFonts w:ascii="Georgia" w:eastAsia="Georgia" w:hAnsi="Georgia" w:cs="Georgia"/>
      <w:b/>
      <w:bCs/>
      <w:i/>
      <w:iCs/>
      <w:smallCaps w:val="0"/>
      <w:strike w:val="0"/>
      <w:color w:val="000000"/>
      <w:spacing w:val="0"/>
      <w:w w:val="100"/>
      <w:position w:val="0"/>
      <w:sz w:val="18"/>
      <w:szCs w:val="18"/>
      <w:u w:val="none"/>
      <w:lang w:val="ro-RO" w:eastAsia="ro-RO" w:bidi="ro-RO"/>
    </w:rPr>
  </w:style>
  <w:style w:type="paragraph" w:customStyle="1" w:styleId="Bodytext42">
    <w:name w:val="Body text (4)"/>
    <w:basedOn w:val="Normal"/>
    <w:link w:val="Bodytext41"/>
    <w:pPr>
      <w:shd w:val="clear" w:color="auto" w:fill="FFFFFF"/>
      <w:spacing w:line="0" w:lineRule="atLeast"/>
    </w:pPr>
    <w:rPr>
      <w:rFonts w:ascii="Tahoma" w:eastAsia="Tahoma" w:hAnsi="Tahoma" w:cs="Tahoma"/>
      <w:b/>
      <w:bCs/>
      <w:i/>
      <w:iCs/>
      <w:spacing w:val="-20"/>
      <w:sz w:val="44"/>
      <w:szCs w:val="44"/>
    </w:rPr>
  </w:style>
  <w:style w:type="paragraph" w:customStyle="1" w:styleId="Picturecaption1">
    <w:name w:val="Picture caption"/>
    <w:basedOn w:val="Normal"/>
    <w:link w:val="Picturecaption0"/>
    <w:pPr>
      <w:shd w:val="clear" w:color="auto" w:fill="FFFFFF"/>
      <w:spacing w:line="0" w:lineRule="atLeast"/>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line="274" w:lineRule="exact"/>
      <w:ind w:hanging="340"/>
      <w:outlineLvl w:val="3"/>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sz w:val="17"/>
      <w:szCs w:val="17"/>
    </w:rPr>
  </w:style>
  <w:style w:type="paragraph" w:customStyle="1" w:styleId="Heading420">
    <w:name w:val="Heading #4 (2)"/>
    <w:basedOn w:val="Normal"/>
    <w:link w:val="Heading42"/>
    <w:pPr>
      <w:shd w:val="clear" w:color="auto" w:fill="FFFFFF"/>
      <w:spacing w:line="0" w:lineRule="atLeast"/>
      <w:jc w:val="both"/>
      <w:outlineLvl w:val="3"/>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0" w:lineRule="atLeast"/>
      <w:ind w:hanging="360"/>
    </w:pPr>
    <w:rPr>
      <w:rFonts w:ascii="Times New Roman" w:eastAsia="Times New Roman" w:hAnsi="Times New Roman" w:cs="Times New Roman"/>
      <w:sz w:val="22"/>
      <w:szCs w:val="22"/>
    </w:rPr>
  </w:style>
  <w:style w:type="paragraph" w:customStyle="1" w:styleId="Heading30">
    <w:name w:val="Heading #3"/>
    <w:basedOn w:val="Normal"/>
    <w:link w:val="Heading3"/>
    <w:pPr>
      <w:shd w:val="clear" w:color="auto" w:fill="FFFFFF"/>
      <w:spacing w:line="413" w:lineRule="exact"/>
      <w:ind w:hanging="340"/>
      <w:jc w:val="both"/>
      <w:outlineLvl w:val="2"/>
    </w:pPr>
    <w:rPr>
      <w:rFonts w:ascii="Times New Roman" w:eastAsia="Times New Roman" w:hAnsi="Times New Roman" w:cs="Times New Roman"/>
      <w:b/>
      <w:bCs/>
      <w:sz w:val="22"/>
      <w:szCs w:val="22"/>
    </w:rPr>
  </w:style>
  <w:style w:type="paragraph" w:customStyle="1" w:styleId="Bodytext51">
    <w:name w:val="Body text (5)"/>
    <w:basedOn w:val="Normal"/>
    <w:link w:val="Bodytext50"/>
    <w:pPr>
      <w:shd w:val="clear" w:color="auto" w:fill="FFFFFF"/>
      <w:spacing w:line="0" w:lineRule="atLeast"/>
      <w:ind w:hanging="600"/>
      <w:jc w:val="right"/>
    </w:pPr>
    <w:rPr>
      <w:rFonts w:ascii="Times New Roman" w:eastAsia="Times New Roman" w:hAnsi="Times New Roman" w:cs="Times New Roman"/>
      <w:b/>
      <w:bCs/>
      <w:sz w:val="22"/>
      <w:szCs w:val="22"/>
    </w:rPr>
  </w:style>
  <w:style w:type="paragraph" w:customStyle="1" w:styleId="Picturecaption20">
    <w:name w:val="Picture caption (2)"/>
    <w:basedOn w:val="Normal"/>
    <w:link w:val="Picturecaption2"/>
    <w:pPr>
      <w:shd w:val="clear" w:color="auto" w:fill="FFFFFF"/>
      <w:spacing w:line="96" w:lineRule="exact"/>
      <w:jc w:val="right"/>
    </w:pPr>
    <w:rPr>
      <w:rFonts w:ascii="Times New Roman" w:eastAsia="Times New Roman" w:hAnsi="Times New Roman" w:cs="Times New Roman"/>
      <w:sz w:val="10"/>
      <w:szCs w:val="10"/>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b/>
      <w:bCs/>
      <w:sz w:val="22"/>
      <w:szCs w:val="22"/>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10"/>
      <w:szCs w:val="10"/>
    </w:rPr>
  </w:style>
  <w:style w:type="paragraph" w:customStyle="1" w:styleId="Bodytext100">
    <w:name w:val="Body text (10)"/>
    <w:basedOn w:val="Normal"/>
    <w:link w:val="Bodytext10"/>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Picturecaption31">
    <w:name w:val="Picture caption (3)"/>
    <w:basedOn w:val="Normal"/>
    <w:link w:val="Picturecaption30"/>
    <w:pPr>
      <w:shd w:val="clear" w:color="auto" w:fill="FFFFFF"/>
      <w:spacing w:line="254" w:lineRule="exact"/>
      <w:ind w:hanging="200"/>
      <w:jc w:val="both"/>
    </w:pPr>
    <w:rPr>
      <w:rFonts w:ascii="Times New Roman" w:eastAsia="Times New Roman" w:hAnsi="Times New Roman" w:cs="Times New Roman"/>
      <w:b/>
      <w:bCs/>
      <w:sz w:val="20"/>
      <w:szCs w:val="20"/>
    </w:rPr>
  </w:style>
  <w:style w:type="paragraph" w:customStyle="1" w:styleId="Tablecaption0">
    <w:name w:val="Table caption"/>
    <w:basedOn w:val="Normal"/>
    <w:link w:val="Tablecaption"/>
    <w:pPr>
      <w:shd w:val="clear" w:color="auto" w:fill="FFFFFF"/>
      <w:spacing w:line="240" w:lineRule="exact"/>
      <w:jc w:val="both"/>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line="0" w:lineRule="atLeast"/>
      <w:jc w:val="center"/>
      <w:outlineLvl w:val="1"/>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250" w:lineRule="exact"/>
      <w:ind w:hanging="560"/>
    </w:pPr>
    <w:rPr>
      <w:rFonts w:ascii="Times New Roman" w:eastAsia="Times New Roman" w:hAnsi="Times New Roman" w:cs="Times New Roman"/>
      <w:b/>
      <w:bCs/>
      <w:sz w:val="22"/>
      <w:szCs w:val="22"/>
    </w:rPr>
  </w:style>
  <w:style w:type="paragraph" w:customStyle="1" w:styleId="Picturecaption40">
    <w:name w:val="Picture caption (4)"/>
    <w:basedOn w:val="Normal"/>
    <w:link w:val="Picturecaption4"/>
    <w:pPr>
      <w:shd w:val="clear" w:color="auto" w:fill="FFFFFF"/>
      <w:spacing w:line="0" w:lineRule="atLeast"/>
    </w:pPr>
    <w:rPr>
      <w:rFonts w:ascii="Georgia" w:eastAsia="Georgia" w:hAnsi="Georgia" w:cs="Georgia"/>
      <w:b/>
      <w:bCs/>
      <w:i/>
      <w:iCs/>
      <w:sz w:val="18"/>
      <w:szCs w:val="18"/>
    </w:rPr>
  </w:style>
  <w:style w:type="paragraph" w:customStyle="1" w:styleId="Bodytext80">
    <w:name w:val="Body text (8)"/>
    <w:basedOn w:val="Normal"/>
    <w:link w:val="Bodytext8"/>
    <w:pPr>
      <w:shd w:val="clear" w:color="auto" w:fill="FFFFFF"/>
      <w:spacing w:line="0" w:lineRule="atLeast"/>
      <w:jc w:val="center"/>
    </w:pPr>
    <w:rPr>
      <w:rFonts w:ascii="Tahoma" w:eastAsia="Tahoma" w:hAnsi="Tahoma" w:cs="Tahoma"/>
      <w:sz w:val="11"/>
      <w:szCs w:val="11"/>
    </w:rPr>
  </w:style>
  <w:style w:type="paragraph" w:customStyle="1" w:styleId="Bodytext90">
    <w:name w:val="Body text (9)"/>
    <w:basedOn w:val="Normal"/>
    <w:link w:val="Bodytext9"/>
    <w:pPr>
      <w:shd w:val="clear" w:color="auto" w:fill="FFFFFF"/>
      <w:spacing w:line="96" w:lineRule="exact"/>
      <w:jc w:val="center"/>
    </w:pPr>
    <w:rPr>
      <w:rFonts w:ascii="Tahoma" w:eastAsia="Tahoma" w:hAnsi="Tahoma" w:cs="Tahoma"/>
      <w:b/>
      <w:bCs/>
      <w:sz w:val="10"/>
      <w:szCs w:val="10"/>
    </w:rPr>
  </w:style>
  <w:style w:type="paragraph" w:styleId="Header">
    <w:name w:val="header"/>
    <w:basedOn w:val="Normal"/>
    <w:link w:val="HeaderChar"/>
    <w:uiPriority w:val="99"/>
    <w:unhideWhenUsed/>
    <w:rsid w:val="00012F57"/>
    <w:pPr>
      <w:tabs>
        <w:tab w:val="center" w:pos="4680"/>
        <w:tab w:val="right" w:pos="9360"/>
      </w:tabs>
    </w:pPr>
  </w:style>
  <w:style w:type="character" w:customStyle="1" w:styleId="HeaderChar">
    <w:name w:val="Header Char"/>
    <w:basedOn w:val="DefaultParagraphFont"/>
    <w:link w:val="Header"/>
    <w:uiPriority w:val="99"/>
    <w:rsid w:val="00012F57"/>
    <w:rPr>
      <w:color w:val="000000"/>
    </w:rPr>
  </w:style>
  <w:style w:type="paragraph" w:styleId="Footer">
    <w:name w:val="footer"/>
    <w:basedOn w:val="Normal"/>
    <w:link w:val="FooterChar"/>
    <w:uiPriority w:val="99"/>
    <w:unhideWhenUsed/>
    <w:rsid w:val="00012F57"/>
    <w:pPr>
      <w:tabs>
        <w:tab w:val="center" w:pos="4680"/>
        <w:tab w:val="right" w:pos="9360"/>
      </w:tabs>
    </w:pPr>
  </w:style>
  <w:style w:type="character" w:customStyle="1" w:styleId="FooterChar">
    <w:name w:val="Footer Char"/>
    <w:basedOn w:val="DefaultParagraphFont"/>
    <w:link w:val="Footer"/>
    <w:uiPriority w:val="99"/>
    <w:rsid w:val="00012F57"/>
    <w:rPr>
      <w:color w:val="000000"/>
    </w:rPr>
  </w:style>
  <w:style w:type="paragraph" w:styleId="ListParagraph">
    <w:name w:val="List Paragraph"/>
    <w:basedOn w:val="Normal"/>
    <w:uiPriority w:val="34"/>
    <w:qFormat/>
    <w:rsid w:val="008A1FD2"/>
    <w:pPr>
      <w:ind w:left="720"/>
      <w:contextualSpacing/>
    </w:pPr>
  </w:style>
  <w:style w:type="table" w:styleId="TableGrid">
    <w:name w:val="Table Grid"/>
    <w:basedOn w:val="TableNormal"/>
    <w:uiPriority w:val="39"/>
    <w:rsid w:val="00685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adp2.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2022-10-05T11:19:00Z</dcterms:created>
  <dcterms:modified xsi:type="dcterms:W3CDTF">2022-10-05T12:17:00Z</dcterms:modified>
</cp:coreProperties>
</file>