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6FD46AF5"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6E6A10">
        <w:rPr>
          <w:sz w:val="20"/>
          <w:szCs w:val="20"/>
          <w:lang w:val="ro-RO"/>
        </w:rPr>
        <w:t>RO</w:t>
      </w:r>
      <w:r w:rsidR="006E6A10" w:rsidRPr="006E6A10">
        <w:rPr>
          <w:sz w:val="20"/>
          <w:szCs w:val="20"/>
          <w:lang w:val="ro-RO"/>
        </w:rPr>
        <w:t>73</w:t>
      </w:r>
      <w:r w:rsidRPr="006E6A10">
        <w:rPr>
          <w:sz w:val="20"/>
          <w:szCs w:val="20"/>
          <w:lang w:val="ro-RO"/>
        </w:rPr>
        <w:t>TREZ24G67500020</w:t>
      </w:r>
      <w:r w:rsidR="006E6A10" w:rsidRPr="006E6A10">
        <w:rPr>
          <w:sz w:val="20"/>
          <w:szCs w:val="20"/>
          <w:lang w:val="ro-RO"/>
        </w:rPr>
        <w:t>01</w:t>
      </w:r>
      <w:r w:rsidR="00737CFD" w:rsidRPr="006E6A10">
        <w:rPr>
          <w:sz w:val="20"/>
          <w:szCs w:val="20"/>
          <w:lang w:val="ro-RO"/>
        </w:rPr>
        <w:t>0</w:t>
      </w:r>
      <w:r w:rsidR="006E6A10" w:rsidRPr="006E6A10">
        <w:rPr>
          <w:sz w:val="20"/>
          <w:szCs w:val="20"/>
          <w:lang w:val="ro-RO"/>
        </w:rPr>
        <w:t>9</w:t>
      </w:r>
      <w:r w:rsidRPr="006E6A10">
        <w:rPr>
          <w:sz w:val="20"/>
          <w:szCs w:val="20"/>
          <w:lang w:val="ro-RO"/>
        </w:rPr>
        <w:t>X</w:t>
      </w:r>
      <w:r w:rsidRPr="004306BF">
        <w:rPr>
          <w:sz w:val="20"/>
          <w:szCs w:val="20"/>
          <w:lang w:val="ro-RO"/>
        </w:rPr>
        <w:t xml:space="preserve">, deschis la Trezoreria Sector 2, reprezentată prin  Director General  </w:t>
      </w:r>
      <w:r w:rsidR="003B2F80">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31AD2D67" w:rsidR="009D59AF" w:rsidRPr="004306BF" w:rsidRDefault="00510305" w:rsidP="009D59AF">
      <w:pPr>
        <w:spacing w:line="276" w:lineRule="auto"/>
        <w:ind w:firstLine="720"/>
        <w:jc w:val="both"/>
        <w:rPr>
          <w:sz w:val="20"/>
          <w:szCs w:val="20"/>
          <w:lang w:val="ro-RO"/>
        </w:rPr>
      </w:pPr>
      <w:r w:rsidRPr="00510305">
        <w:rPr>
          <w:b/>
          <w:bCs/>
          <w:sz w:val="20"/>
          <w:szCs w:val="20"/>
          <w:lang w:val="ro-RO"/>
        </w:rPr>
        <w:t>COMPANIA DE INFORMATICA NEAMT S.R.L</w:t>
      </w:r>
      <w:r w:rsidR="00A67668">
        <w:rPr>
          <w:b/>
          <w:bCs/>
          <w:sz w:val="20"/>
          <w:szCs w:val="20"/>
          <w:lang w:val="ro-RO"/>
        </w:rPr>
        <w:t>.</w:t>
      </w:r>
      <w:r w:rsidRPr="00510305">
        <w:rPr>
          <w:b/>
          <w:bCs/>
          <w:sz w:val="20"/>
          <w:szCs w:val="20"/>
          <w:lang w:val="ro-RO"/>
        </w:rPr>
        <w:t xml:space="preserve"> </w:t>
      </w:r>
      <w:r w:rsidRPr="00510305">
        <w:rPr>
          <w:sz w:val="20"/>
          <w:szCs w:val="20"/>
          <w:lang w:val="ro-RO"/>
        </w:rPr>
        <w:t xml:space="preserve">cu  sediul în Piatra Neamt, str. Mihai Eminescu, nr. 29, reprezentată  prin domnul </w:t>
      </w:r>
      <w:r w:rsidR="003B2F80">
        <w:rPr>
          <w:sz w:val="20"/>
          <w:szCs w:val="20"/>
          <w:lang w:val="ro-RO"/>
        </w:rPr>
        <w:t>..........</w:t>
      </w:r>
      <w:r w:rsidRPr="00510305">
        <w:rPr>
          <w:sz w:val="20"/>
          <w:szCs w:val="20"/>
          <w:lang w:val="ro-RO"/>
        </w:rPr>
        <w:t xml:space="preserve"> și doamna </w:t>
      </w:r>
      <w:r w:rsidR="003B2F80">
        <w:rPr>
          <w:sz w:val="20"/>
          <w:szCs w:val="20"/>
          <w:lang w:val="ro-RO"/>
        </w:rPr>
        <w:t>.............</w:t>
      </w:r>
      <w:r w:rsidRPr="00510305">
        <w:rPr>
          <w:sz w:val="20"/>
          <w:szCs w:val="20"/>
          <w:lang w:val="ro-RO"/>
        </w:rPr>
        <w:t>,  funcțiile de Directori, în  calitate  de</w:t>
      </w:r>
      <w:r w:rsidRPr="00510305">
        <w:rPr>
          <w:b/>
          <w:bCs/>
          <w:sz w:val="20"/>
          <w:szCs w:val="20"/>
          <w:lang w:val="ro-RO"/>
        </w:rPr>
        <w:t xml:space="preserve">  Prestator,  </w:t>
      </w:r>
      <w:r w:rsidRPr="00510305">
        <w:rPr>
          <w:sz w:val="20"/>
          <w:szCs w:val="20"/>
          <w:lang w:val="ro-RO"/>
        </w:rPr>
        <w:t>pe de altă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39121C94"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r w:rsidR="00510305" w:rsidRPr="00510305">
        <w:rPr>
          <w:bCs/>
          <w:kern w:val="28"/>
          <w:sz w:val="20"/>
          <w:szCs w:val="20"/>
          <w:lang w:val="ro-RO" w:eastAsia="ro-RO"/>
        </w:rPr>
        <w:t>instalare, mentenanță și actualizare program informatic legislativ Lex Expert (Legislația României, Jurisprudența, Legislația Uniunii Europene, dicționare, etc) ”, cod CPV 72260000-5/ Servicii de software (Rev.2),  pentru un număr de 50 de calculatoare monopost</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06DF21ED" w14:textId="39253181" w:rsidR="00937C9F" w:rsidRDefault="00937C9F" w:rsidP="009D59AF">
      <w:pPr>
        <w:spacing w:line="276" w:lineRule="auto"/>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6019E7C5" w:rsidR="009D59A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510305" w:rsidRPr="00510305">
        <w:rPr>
          <w:sz w:val="20"/>
          <w:szCs w:val="20"/>
          <w:lang w:val="fr-FR"/>
        </w:rPr>
        <w:t>Preţul</w:t>
      </w:r>
      <w:proofErr w:type="spellEnd"/>
      <w:r w:rsidR="00510305" w:rsidRPr="00510305">
        <w:rPr>
          <w:sz w:val="20"/>
          <w:szCs w:val="20"/>
          <w:lang w:val="fr-FR"/>
        </w:rPr>
        <w:t xml:space="preserve"> total al </w:t>
      </w:r>
      <w:proofErr w:type="spellStart"/>
      <w:r w:rsidR="00510305" w:rsidRPr="00510305">
        <w:rPr>
          <w:sz w:val="20"/>
          <w:szCs w:val="20"/>
          <w:lang w:val="fr-FR"/>
        </w:rPr>
        <w:t>contractului</w:t>
      </w:r>
      <w:proofErr w:type="spellEnd"/>
      <w:r w:rsidR="00510305" w:rsidRPr="00510305">
        <w:rPr>
          <w:sz w:val="20"/>
          <w:szCs w:val="20"/>
          <w:lang w:val="fr-FR"/>
        </w:rPr>
        <w:t xml:space="preserve">, </w:t>
      </w:r>
      <w:proofErr w:type="spellStart"/>
      <w:r w:rsidR="00510305" w:rsidRPr="00510305">
        <w:rPr>
          <w:sz w:val="20"/>
          <w:szCs w:val="20"/>
          <w:lang w:val="fr-FR"/>
        </w:rPr>
        <w:t>respectiv</w:t>
      </w:r>
      <w:proofErr w:type="spellEnd"/>
      <w:r w:rsidR="00510305" w:rsidRPr="00510305">
        <w:rPr>
          <w:sz w:val="20"/>
          <w:szCs w:val="20"/>
          <w:lang w:val="fr-FR"/>
        </w:rPr>
        <w:t xml:space="preserve"> </w:t>
      </w:r>
      <w:proofErr w:type="spellStart"/>
      <w:r w:rsidR="00510305" w:rsidRPr="00510305">
        <w:rPr>
          <w:sz w:val="20"/>
          <w:szCs w:val="20"/>
          <w:lang w:val="fr-FR"/>
        </w:rPr>
        <w:t>prețul</w:t>
      </w:r>
      <w:proofErr w:type="spellEnd"/>
      <w:r w:rsidR="00510305" w:rsidRPr="00510305">
        <w:rPr>
          <w:sz w:val="20"/>
          <w:szCs w:val="20"/>
          <w:lang w:val="fr-FR"/>
        </w:rPr>
        <w:t xml:space="preserve"> </w:t>
      </w:r>
      <w:proofErr w:type="spellStart"/>
      <w:r w:rsidR="00510305" w:rsidRPr="00510305">
        <w:rPr>
          <w:sz w:val="20"/>
          <w:szCs w:val="20"/>
          <w:lang w:val="fr-FR"/>
        </w:rPr>
        <w:t>serviciilor</w:t>
      </w:r>
      <w:proofErr w:type="spellEnd"/>
      <w:r w:rsidR="00510305" w:rsidRPr="00510305">
        <w:rPr>
          <w:sz w:val="20"/>
          <w:szCs w:val="20"/>
          <w:lang w:val="fr-FR"/>
        </w:rPr>
        <w:t xml:space="preserve"> </w:t>
      </w:r>
      <w:proofErr w:type="spellStart"/>
      <w:r w:rsidR="00510305" w:rsidRPr="00510305">
        <w:rPr>
          <w:sz w:val="20"/>
          <w:szCs w:val="20"/>
          <w:lang w:val="fr-FR"/>
        </w:rPr>
        <w:t>prestate</w:t>
      </w:r>
      <w:proofErr w:type="spellEnd"/>
      <w:r w:rsidR="00510305" w:rsidRPr="00510305">
        <w:rPr>
          <w:sz w:val="20"/>
          <w:szCs w:val="20"/>
          <w:lang w:val="fr-FR"/>
        </w:rPr>
        <w:t xml:space="preserve"> </w:t>
      </w:r>
      <w:proofErr w:type="spellStart"/>
      <w:r w:rsidR="00510305" w:rsidRPr="00510305">
        <w:rPr>
          <w:sz w:val="20"/>
          <w:szCs w:val="20"/>
          <w:lang w:val="fr-FR"/>
        </w:rPr>
        <w:t>este</w:t>
      </w:r>
      <w:proofErr w:type="spellEnd"/>
      <w:r w:rsidR="00510305" w:rsidRPr="00510305">
        <w:rPr>
          <w:sz w:val="20"/>
          <w:szCs w:val="20"/>
          <w:lang w:val="fr-FR"/>
        </w:rPr>
        <w:t xml:space="preserve"> de </w:t>
      </w:r>
      <w:r w:rsidR="0060666A" w:rsidRPr="0060666A">
        <w:rPr>
          <w:sz w:val="20"/>
          <w:szCs w:val="20"/>
          <w:lang w:val="fr-FR"/>
        </w:rPr>
        <w:t xml:space="preserve">19.649,28 </w:t>
      </w:r>
      <w:r w:rsidR="00510305" w:rsidRPr="00510305">
        <w:rPr>
          <w:sz w:val="20"/>
          <w:szCs w:val="20"/>
          <w:lang w:val="fr-FR"/>
        </w:rPr>
        <w:t xml:space="preserve">lei </w:t>
      </w:r>
      <w:proofErr w:type="spellStart"/>
      <w:r w:rsidR="00510305" w:rsidRPr="00510305">
        <w:rPr>
          <w:sz w:val="20"/>
          <w:szCs w:val="20"/>
          <w:lang w:val="fr-FR"/>
        </w:rPr>
        <w:t>din</w:t>
      </w:r>
      <w:proofErr w:type="spellEnd"/>
      <w:r w:rsidR="00510305" w:rsidRPr="00510305">
        <w:rPr>
          <w:sz w:val="20"/>
          <w:szCs w:val="20"/>
          <w:lang w:val="fr-FR"/>
        </w:rPr>
        <w:t xml:space="preserve"> care </w:t>
      </w:r>
      <w:r w:rsidR="0060666A" w:rsidRPr="0060666A">
        <w:rPr>
          <w:sz w:val="20"/>
          <w:szCs w:val="20"/>
          <w:lang w:val="fr-FR"/>
        </w:rPr>
        <w:t>16.512,00</w:t>
      </w:r>
      <w:r w:rsidR="0060666A">
        <w:rPr>
          <w:sz w:val="20"/>
          <w:szCs w:val="20"/>
          <w:lang w:val="fr-FR"/>
        </w:rPr>
        <w:t xml:space="preserve"> </w:t>
      </w:r>
      <w:r w:rsidR="00510305" w:rsidRPr="00510305">
        <w:rPr>
          <w:sz w:val="20"/>
          <w:szCs w:val="20"/>
          <w:lang w:val="fr-FR"/>
        </w:rPr>
        <w:t xml:space="preserve">lei </w:t>
      </w:r>
      <w:proofErr w:type="spellStart"/>
      <w:r w:rsidR="00510305" w:rsidRPr="00510305">
        <w:rPr>
          <w:sz w:val="20"/>
          <w:szCs w:val="20"/>
          <w:lang w:val="fr-FR"/>
        </w:rPr>
        <w:t>fără</w:t>
      </w:r>
      <w:proofErr w:type="spellEnd"/>
      <w:r w:rsidR="00510305" w:rsidRPr="00510305">
        <w:rPr>
          <w:sz w:val="20"/>
          <w:szCs w:val="20"/>
          <w:lang w:val="fr-FR"/>
        </w:rPr>
        <w:t xml:space="preserve"> TVA, la care se </w:t>
      </w:r>
      <w:proofErr w:type="spellStart"/>
      <w:r w:rsidR="00510305" w:rsidRPr="00510305">
        <w:rPr>
          <w:sz w:val="20"/>
          <w:szCs w:val="20"/>
          <w:lang w:val="fr-FR"/>
        </w:rPr>
        <w:t>adaugă</w:t>
      </w:r>
      <w:proofErr w:type="spellEnd"/>
      <w:r w:rsidR="00510305" w:rsidRPr="00510305">
        <w:rPr>
          <w:sz w:val="20"/>
          <w:szCs w:val="20"/>
          <w:lang w:val="fr-FR"/>
        </w:rPr>
        <w:t xml:space="preserve"> T.V.A. 19% </w:t>
      </w:r>
      <w:proofErr w:type="spellStart"/>
      <w:r w:rsidR="00510305" w:rsidRPr="00510305">
        <w:rPr>
          <w:sz w:val="20"/>
          <w:szCs w:val="20"/>
          <w:lang w:val="fr-FR"/>
        </w:rPr>
        <w:t>în</w:t>
      </w:r>
      <w:proofErr w:type="spellEnd"/>
      <w:r w:rsidR="00510305" w:rsidRPr="00510305">
        <w:rPr>
          <w:sz w:val="20"/>
          <w:szCs w:val="20"/>
          <w:lang w:val="fr-FR"/>
        </w:rPr>
        <w:t xml:space="preserve"> </w:t>
      </w:r>
      <w:proofErr w:type="spellStart"/>
      <w:r w:rsidR="00510305" w:rsidRPr="00510305">
        <w:rPr>
          <w:sz w:val="20"/>
          <w:szCs w:val="20"/>
          <w:lang w:val="fr-FR"/>
        </w:rPr>
        <w:t>valoare</w:t>
      </w:r>
      <w:proofErr w:type="spellEnd"/>
      <w:r w:rsidR="00510305" w:rsidRPr="00510305">
        <w:rPr>
          <w:sz w:val="20"/>
          <w:szCs w:val="20"/>
          <w:lang w:val="fr-FR"/>
        </w:rPr>
        <w:t xml:space="preserve"> de </w:t>
      </w:r>
      <w:r w:rsidR="0060666A" w:rsidRPr="0060666A">
        <w:rPr>
          <w:sz w:val="20"/>
          <w:szCs w:val="20"/>
          <w:lang w:val="fr-FR"/>
        </w:rPr>
        <w:t>3.137,28</w:t>
      </w:r>
      <w:r w:rsidR="0060666A">
        <w:rPr>
          <w:sz w:val="20"/>
          <w:szCs w:val="20"/>
          <w:lang w:val="fr-FR"/>
        </w:rPr>
        <w:t xml:space="preserve"> </w:t>
      </w:r>
      <w:r w:rsidR="00510305" w:rsidRPr="00510305">
        <w:rPr>
          <w:sz w:val="20"/>
          <w:szCs w:val="20"/>
          <w:lang w:val="fr-FR"/>
        </w:rPr>
        <w:t xml:space="preserve">lei </w:t>
      </w:r>
      <w:r w:rsidRPr="004306BF">
        <w:rPr>
          <w:sz w:val="20"/>
          <w:szCs w:val="20"/>
          <w:lang w:val="fr-FR"/>
        </w:rPr>
        <w:t>(</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1F6414" w:rsidRPr="004306BF">
        <w:rPr>
          <w:sz w:val="20"/>
          <w:szCs w:val="20"/>
          <w:lang w:val="fr-FR"/>
        </w:rPr>
        <w:t>.</w:t>
      </w:r>
    </w:p>
    <w:p w14:paraId="0700F989" w14:textId="585FDB3C" w:rsidR="00510305" w:rsidRDefault="00510305" w:rsidP="009D59AF">
      <w:pPr>
        <w:autoSpaceDE w:val="0"/>
        <w:autoSpaceDN w:val="0"/>
        <w:adjustRightInd w:val="0"/>
        <w:spacing w:line="276" w:lineRule="auto"/>
        <w:jc w:val="both"/>
        <w:rPr>
          <w:sz w:val="20"/>
          <w:szCs w:val="20"/>
          <w:lang w:val="fr-FR"/>
        </w:rPr>
      </w:pPr>
      <w:r w:rsidRPr="00510305">
        <w:rPr>
          <w:sz w:val="20"/>
          <w:szCs w:val="20"/>
          <w:lang w:val="fr-FR"/>
        </w:rPr>
        <w:t xml:space="preserve">5.1.  </w:t>
      </w:r>
      <w:proofErr w:type="spellStart"/>
      <w:r w:rsidRPr="00510305">
        <w:rPr>
          <w:sz w:val="20"/>
          <w:szCs w:val="20"/>
          <w:lang w:val="fr-FR"/>
        </w:rPr>
        <w:t>Preţul</w:t>
      </w:r>
      <w:proofErr w:type="spellEnd"/>
      <w:r w:rsidRPr="00510305">
        <w:rPr>
          <w:sz w:val="20"/>
          <w:szCs w:val="20"/>
          <w:lang w:val="fr-FR"/>
        </w:rPr>
        <w:t xml:space="preserve"> </w:t>
      </w:r>
      <w:proofErr w:type="spellStart"/>
      <w:r w:rsidRPr="00510305">
        <w:rPr>
          <w:sz w:val="20"/>
          <w:szCs w:val="20"/>
          <w:lang w:val="fr-FR"/>
        </w:rPr>
        <w:t>convenit</w:t>
      </w:r>
      <w:proofErr w:type="spellEnd"/>
      <w:r w:rsidRPr="00510305">
        <w:rPr>
          <w:sz w:val="20"/>
          <w:szCs w:val="20"/>
          <w:lang w:val="fr-FR"/>
        </w:rPr>
        <w:t xml:space="preserve"> </w:t>
      </w:r>
      <w:proofErr w:type="spellStart"/>
      <w:r w:rsidRPr="00510305">
        <w:rPr>
          <w:sz w:val="20"/>
          <w:szCs w:val="20"/>
          <w:lang w:val="fr-FR"/>
        </w:rPr>
        <w:t>pentru</w:t>
      </w:r>
      <w:proofErr w:type="spellEnd"/>
      <w:r w:rsidRPr="00510305">
        <w:rPr>
          <w:sz w:val="20"/>
          <w:szCs w:val="20"/>
          <w:lang w:val="fr-FR"/>
        </w:rPr>
        <w:t xml:space="preserve"> </w:t>
      </w:r>
      <w:proofErr w:type="spellStart"/>
      <w:r w:rsidRPr="00510305">
        <w:rPr>
          <w:sz w:val="20"/>
          <w:szCs w:val="20"/>
          <w:lang w:val="fr-FR"/>
        </w:rPr>
        <w:t>îndeplinirea</w:t>
      </w:r>
      <w:proofErr w:type="spellEnd"/>
      <w:r w:rsidRPr="00510305">
        <w:rPr>
          <w:sz w:val="20"/>
          <w:szCs w:val="20"/>
          <w:lang w:val="fr-FR"/>
        </w:rPr>
        <w:t xml:space="preserve"> </w:t>
      </w:r>
      <w:proofErr w:type="spellStart"/>
      <w:r w:rsidRPr="00510305">
        <w:rPr>
          <w:sz w:val="20"/>
          <w:szCs w:val="20"/>
          <w:lang w:val="fr-FR"/>
        </w:rPr>
        <w:t>contractului</w:t>
      </w:r>
      <w:proofErr w:type="spellEnd"/>
      <w:r w:rsidRPr="00510305">
        <w:rPr>
          <w:sz w:val="20"/>
          <w:szCs w:val="20"/>
          <w:lang w:val="fr-FR"/>
        </w:rPr>
        <w:t xml:space="preserve">, </w:t>
      </w:r>
      <w:proofErr w:type="spellStart"/>
      <w:r w:rsidRPr="00510305">
        <w:rPr>
          <w:sz w:val="20"/>
          <w:szCs w:val="20"/>
          <w:lang w:val="fr-FR"/>
        </w:rPr>
        <w:t>plătibil</w:t>
      </w:r>
      <w:proofErr w:type="spellEnd"/>
      <w:r w:rsidRPr="00510305">
        <w:rPr>
          <w:sz w:val="20"/>
          <w:szCs w:val="20"/>
          <w:lang w:val="fr-FR"/>
        </w:rPr>
        <w:t xml:space="preserve"> </w:t>
      </w:r>
      <w:proofErr w:type="spellStart"/>
      <w:r w:rsidRPr="00510305">
        <w:rPr>
          <w:sz w:val="20"/>
          <w:szCs w:val="20"/>
          <w:lang w:val="fr-FR"/>
        </w:rPr>
        <w:t>Prestatorului</w:t>
      </w:r>
      <w:proofErr w:type="spellEnd"/>
      <w:r w:rsidRPr="00510305">
        <w:rPr>
          <w:sz w:val="20"/>
          <w:szCs w:val="20"/>
          <w:lang w:val="fr-FR"/>
        </w:rPr>
        <w:t xml:space="preserve"> de </w:t>
      </w:r>
      <w:proofErr w:type="spellStart"/>
      <w:r w:rsidRPr="00510305">
        <w:rPr>
          <w:sz w:val="20"/>
          <w:szCs w:val="20"/>
          <w:lang w:val="fr-FR"/>
        </w:rPr>
        <w:t>către</w:t>
      </w:r>
      <w:proofErr w:type="spellEnd"/>
      <w:r w:rsidRPr="00510305">
        <w:rPr>
          <w:sz w:val="20"/>
          <w:szCs w:val="20"/>
          <w:lang w:val="fr-FR"/>
        </w:rPr>
        <w:t xml:space="preserve"> </w:t>
      </w:r>
      <w:proofErr w:type="spellStart"/>
      <w:r w:rsidRPr="00510305">
        <w:rPr>
          <w:sz w:val="20"/>
          <w:szCs w:val="20"/>
          <w:lang w:val="fr-FR"/>
        </w:rPr>
        <w:t>Achizitor</w:t>
      </w:r>
      <w:proofErr w:type="spellEnd"/>
      <w:r w:rsidRPr="00510305">
        <w:rPr>
          <w:sz w:val="20"/>
          <w:szCs w:val="20"/>
          <w:lang w:val="fr-FR"/>
        </w:rPr>
        <w:t xml:space="preserve"> </w:t>
      </w:r>
      <w:proofErr w:type="spellStart"/>
      <w:r w:rsidRPr="00510305">
        <w:rPr>
          <w:sz w:val="20"/>
          <w:szCs w:val="20"/>
          <w:lang w:val="fr-FR"/>
        </w:rPr>
        <w:t>este</w:t>
      </w:r>
      <w:proofErr w:type="spellEnd"/>
      <w:r w:rsidRPr="00510305">
        <w:rPr>
          <w:sz w:val="20"/>
          <w:szCs w:val="20"/>
          <w:lang w:val="fr-FR"/>
        </w:rPr>
        <w:t xml:space="preserve"> de</w:t>
      </w:r>
      <w:r w:rsidR="00A8159E">
        <w:rPr>
          <w:sz w:val="20"/>
          <w:szCs w:val="20"/>
          <w:lang w:val="fr-FR"/>
        </w:rPr>
        <w:t xml:space="preserve"> 48,00</w:t>
      </w:r>
      <w:r w:rsidRPr="00510305">
        <w:rPr>
          <w:sz w:val="20"/>
          <w:szCs w:val="20"/>
          <w:lang w:val="fr-FR"/>
        </w:rPr>
        <w:t xml:space="preserve"> lei/ </w:t>
      </w:r>
      <w:proofErr w:type="spellStart"/>
      <w:r w:rsidRPr="00510305">
        <w:rPr>
          <w:sz w:val="20"/>
          <w:szCs w:val="20"/>
          <w:lang w:val="fr-FR"/>
        </w:rPr>
        <w:t>calculator</w:t>
      </w:r>
      <w:proofErr w:type="spellEnd"/>
      <w:r w:rsidR="00937C9F">
        <w:rPr>
          <w:sz w:val="20"/>
          <w:szCs w:val="20"/>
          <w:lang w:val="fr-FR"/>
        </w:rPr>
        <w:t xml:space="preserve"> </w:t>
      </w:r>
      <w:proofErr w:type="spellStart"/>
      <w:r w:rsidR="00937C9F">
        <w:rPr>
          <w:sz w:val="20"/>
          <w:szCs w:val="20"/>
          <w:lang w:val="fr-FR"/>
        </w:rPr>
        <w:t>monopost</w:t>
      </w:r>
      <w:proofErr w:type="spellEnd"/>
      <w:r w:rsidRPr="00510305">
        <w:rPr>
          <w:sz w:val="20"/>
          <w:szCs w:val="20"/>
          <w:lang w:val="fr-FR"/>
        </w:rPr>
        <w:t xml:space="preserve">/ </w:t>
      </w:r>
      <w:proofErr w:type="spellStart"/>
      <w:r w:rsidRPr="00510305">
        <w:rPr>
          <w:sz w:val="20"/>
          <w:szCs w:val="20"/>
          <w:lang w:val="fr-FR"/>
        </w:rPr>
        <w:t>luna</w:t>
      </w:r>
      <w:proofErr w:type="spellEnd"/>
      <w:r w:rsidRPr="00510305">
        <w:rPr>
          <w:sz w:val="20"/>
          <w:szCs w:val="20"/>
          <w:lang w:val="fr-FR"/>
        </w:rPr>
        <w:t xml:space="preserve"> </w:t>
      </w:r>
      <w:proofErr w:type="spellStart"/>
      <w:r w:rsidRPr="00510305">
        <w:rPr>
          <w:sz w:val="20"/>
          <w:szCs w:val="20"/>
          <w:lang w:val="fr-FR"/>
        </w:rPr>
        <w:t>fara</w:t>
      </w:r>
      <w:proofErr w:type="spellEnd"/>
      <w:r w:rsidRPr="00510305">
        <w:rPr>
          <w:sz w:val="20"/>
          <w:szCs w:val="20"/>
          <w:lang w:val="fr-FR"/>
        </w:rPr>
        <w:t xml:space="preserve"> TVA.</w:t>
      </w:r>
    </w:p>
    <w:p w14:paraId="5A00467F" w14:textId="77777777" w:rsidR="00510305" w:rsidRPr="004306BF" w:rsidRDefault="00510305" w:rsidP="009D59AF">
      <w:pPr>
        <w:autoSpaceDE w:val="0"/>
        <w:autoSpaceDN w:val="0"/>
        <w:adjustRightInd w:val="0"/>
        <w:spacing w:line="276" w:lineRule="auto"/>
        <w:jc w:val="both"/>
        <w:rPr>
          <w:sz w:val="20"/>
          <w:szCs w:val="20"/>
          <w:lang w:val="fr-FR"/>
        </w:rPr>
      </w:pP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lastRenderedPageBreak/>
        <w:t xml:space="preserve">            6. DURATA CONTRACTULUI</w:t>
      </w:r>
    </w:p>
    <w:p w14:paraId="1B636372" w14:textId="618FF1CA" w:rsidR="00E82489" w:rsidRPr="004306BF"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5F1A73">
        <w:rPr>
          <w:sz w:val="20"/>
          <w:szCs w:val="20"/>
          <w:lang w:val="fr-FR"/>
        </w:rPr>
        <w:t xml:space="preserve">data </w:t>
      </w:r>
      <w:proofErr w:type="spellStart"/>
      <w:r w:rsidR="005F1A73">
        <w:rPr>
          <w:sz w:val="20"/>
          <w:szCs w:val="20"/>
          <w:lang w:val="fr-FR"/>
        </w:rPr>
        <w:t>semnarii</w:t>
      </w:r>
      <w:proofErr w:type="spellEnd"/>
      <w:r w:rsidR="005F1A73">
        <w:rPr>
          <w:sz w:val="20"/>
          <w:szCs w:val="20"/>
          <w:lang w:val="fr-FR"/>
        </w:rPr>
        <w:t xml:space="preserve"> </w:t>
      </w:r>
      <w:proofErr w:type="spellStart"/>
      <w:r w:rsidR="005F1A73">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31.12.202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posibilitatea</w:t>
      </w:r>
      <w:proofErr w:type="spellEnd"/>
      <w:r w:rsidR="001F6414" w:rsidRPr="004306BF">
        <w:rPr>
          <w:sz w:val="20"/>
          <w:szCs w:val="20"/>
          <w:lang w:val="fr-FR"/>
        </w:rPr>
        <w:t xml:space="preserve"> de </w:t>
      </w:r>
      <w:proofErr w:type="spellStart"/>
      <w:r w:rsidR="001F6414" w:rsidRPr="004306BF">
        <w:rPr>
          <w:sz w:val="20"/>
          <w:szCs w:val="20"/>
          <w:lang w:val="fr-FR"/>
        </w:rPr>
        <w:t>prelungire</w:t>
      </w:r>
      <w:proofErr w:type="spellEnd"/>
      <w:r w:rsidR="001F6414" w:rsidRPr="004306BF">
        <w:rPr>
          <w:sz w:val="20"/>
          <w:szCs w:val="20"/>
          <w:lang w:val="fr-FR"/>
        </w:rPr>
        <w:t xml:space="preserve"> a </w:t>
      </w:r>
      <w:proofErr w:type="spellStart"/>
      <w:r w:rsidR="001F6414" w:rsidRPr="004306BF">
        <w:rPr>
          <w:sz w:val="20"/>
          <w:szCs w:val="20"/>
          <w:lang w:val="fr-FR"/>
        </w:rPr>
        <w:t>duratei</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inițial</w:t>
      </w:r>
      <w:proofErr w:type="spellEnd"/>
      <w:r w:rsidR="001F6414" w:rsidRPr="004306BF">
        <w:rPr>
          <w:sz w:val="20"/>
          <w:szCs w:val="20"/>
          <w:lang w:val="fr-FR"/>
        </w:rPr>
        <w:t xml:space="preserve">,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încheierea</w:t>
      </w:r>
      <w:proofErr w:type="spellEnd"/>
      <w:r w:rsidR="001F6414" w:rsidRPr="004306BF">
        <w:rPr>
          <w:sz w:val="20"/>
          <w:szCs w:val="20"/>
          <w:lang w:val="fr-FR"/>
        </w:rPr>
        <w:t xml:space="preserve"> </w:t>
      </w:r>
      <w:proofErr w:type="spellStart"/>
      <w:r w:rsidR="001F6414" w:rsidRPr="004306BF">
        <w:rPr>
          <w:sz w:val="20"/>
          <w:szCs w:val="20"/>
          <w:lang w:val="fr-FR"/>
        </w:rPr>
        <w:t>unui</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adiţional</w:t>
      </w:r>
      <w:proofErr w:type="spellEnd"/>
      <w:r w:rsidR="001F6414" w:rsidRPr="004306BF">
        <w:rPr>
          <w:sz w:val="20"/>
          <w:szCs w:val="20"/>
          <w:lang w:val="fr-FR"/>
        </w:rPr>
        <w:t xml:space="preserve">. </w:t>
      </w:r>
      <w:proofErr w:type="spellStart"/>
      <w:r w:rsidR="001F6414" w:rsidRPr="004306BF">
        <w:rPr>
          <w:sz w:val="20"/>
          <w:szCs w:val="20"/>
          <w:lang w:val="fr-FR"/>
        </w:rPr>
        <w:t>Prelungirea</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initial,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aditional</w:t>
      </w:r>
      <w:proofErr w:type="spellEnd"/>
      <w:r w:rsidR="001F6414" w:rsidRPr="004306BF">
        <w:rPr>
          <w:sz w:val="20"/>
          <w:szCs w:val="20"/>
          <w:lang w:val="fr-FR"/>
        </w:rPr>
        <w:t xml:space="preserve">, nu </w:t>
      </w:r>
      <w:proofErr w:type="spellStart"/>
      <w:r w:rsidR="001F6414" w:rsidRPr="004306BF">
        <w:rPr>
          <w:sz w:val="20"/>
          <w:szCs w:val="20"/>
          <w:lang w:val="fr-FR"/>
        </w:rPr>
        <w:t>poate</w:t>
      </w:r>
      <w:proofErr w:type="spellEnd"/>
      <w:r w:rsidR="001F6414" w:rsidRPr="004306BF">
        <w:rPr>
          <w:sz w:val="20"/>
          <w:szCs w:val="20"/>
          <w:lang w:val="fr-FR"/>
        </w:rPr>
        <w:t xml:space="preserve"> </w:t>
      </w:r>
      <w:proofErr w:type="spellStart"/>
      <w:r w:rsidR="001F6414" w:rsidRPr="004306BF">
        <w:rPr>
          <w:sz w:val="20"/>
          <w:szCs w:val="20"/>
          <w:lang w:val="fr-FR"/>
        </w:rPr>
        <w:t>depaşi</w:t>
      </w:r>
      <w:proofErr w:type="spellEnd"/>
      <w:r w:rsidR="001F6414" w:rsidRPr="004306BF">
        <w:rPr>
          <w:sz w:val="20"/>
          <w:szCs w:val="20"/>
          <w:lang w:val="fr-FR"/>
        </w:rPr>
        <w:t xml:space="preserve"> o </w:t>
      </w:r>
      <w:proofErr w:type="spellStart"/>
      <w:r w:rsidR="001F6414" w:rsidRPr="004306BF">
        <w:rPr>
          <w:sz w:val="20"/>
          <w:szCs w:val="20"/>
          <w:lang w:val="fr-FR"/>
        </w:rPr>
        <w:t>durata</w:t>
      </w:r>
      <w:proofErr w:type="spellEnd"/>
      <w:r w:rsidR="001F6414" w:rsidRPr="004306BF">
        <w:rPr>
          <w:sz w:val="20"/>
          <w:szCs w:val="20"/>
          <w:lang w:val="fr-FR"/>
        </w:rPr>
        <w:t xml:space="preserve"> de 4 </w:t>
      </w:r>
      <w:proofErr w:type="spellStart"/>
      <w:r w:rsidR="001F6414" w:rsidRPr="004306BF">
        <w:rPr>
          <w:sz w:val="20"/>
          <w:szCs w:val="20"/>
          <w:lang w:val="fr-FR"/>
        </w:rPr>
        <w:t>luni</w:t>
      </w:r>
      <w:proofErr w:type="spellEnd"/>
      <w:r w:rsidR="001F6414" w:rsidRPr="004306BF">
        <w:rPr>
          <w:sz w:val="20"/>
          <w:szCs w:val="20"/>
          <w:lang w:val="fr-FR"/>
        </w:rPr>
        <w:t xml:space="preserve"> de la data </w:t>
      </w:r>
      <w:proofErr w:type="spellStart"/>
      <w:r w:rsidR="001F6414" w:rsidRPr="004306BF">
        <w:rPr>
          <w:sz w:val="20"/>
          <w:szCs w:val="20"/>
          <w:lang w:val="fr-FR"/>
        </w:rPr>
        <w:t>expirarii</w:t>
      </w:r>
      <w:proofErr w:type="spellEnd"/>
      <w:r w:rsidR="001F6414" w:rsidRPr="004306BF">
        <w:rPr>
          <w:sz w:val="20"/>
          <w:szCs w:val="20"/>
          <w:lang w:val="fr-FR"/>
        </w:rPr>
        <w:t xml:space="preserve"> </w:t>
      </w:r>
      <w:proofErr w:type="spellStart"/>
      <w:r w:rsidR="001F6414" w:rsidRPr="004306BF">
        <w:rPr>
          <w:sz w:val="20"/>
          <w:szCs w:val="20"/>
          <w:lang w:val="fr-FR"/>
        </w:rPr>
        <w:t>duratei</w:t>
      </w:r>
      <w:proofErr w:type="spellEnd"/>
      <w:r w:rsidR="001F6414" w:rsidRPr="004306BF">
        <w:rPr>
          <w:sz w:val="20"/>
          <w:szCs w:val="20"/>
          <w:lang w:val="fr-FR"/>
        </w:rPr>
        <w:t xml:space="preserve"> initiale de </w:t>
      </w:r>
      <w:proofErr w:type="spellStart"/>
      <w:r w:rsidR="001F6414" w:rsidRPr="004306BF">
        <w:rPr>
          <w:sz w:val="20"/>
          <w:szCs w:val="20"/>
          <w:lang w:val="fr-FR"/>
        </w:rPr>
        <w:t>indeplinire</w:t>
      </w:r>
      <w:proofErr w:type="spellEnd"/>
      <w:r w:rsidR="001F6414" w:rsidRPr="004306BF">
        <w:rPr>
          <w:sz w:val="20"/>
          <w:szCs w:val="20"/>
          <w:lang w:val="fr-FR"/>
        </w:rPr>
        <w:t xml:space="preserve"> a </w:t>
      </w:r>
      <w:proofErr w:type="spellStart"/>
      <w:r w:rsidR="001F6414" w:rsidRPr="004306BF">
        <w:rPr>
          <w:sz w:val="20"/>
          <w:szCs w:val="20"/>
          <w:lang w:val="fr-FR"/>
        </w:rPr>
        <w:t>acestuia</w:t>
      </w:r>
      <w:proofErr w:type="spellEnd"/>
      <w:r w:rsidR="001F6414" w:rsidRPr="004306BF">
        <w:rPr>
          <w:sz w:val="20"/>
          <w:szCs w:val="20"/>
          <w:lang w:val="fr-FR"/>
        </w:rPr>
        <w:t xml:space="preserve">, </w:t>
      </w:r>
      <w:proofErr w:type="spellStart"/>
      <w:r w:rsidR="001F6414" w:rsidRPr="004306BF">
        <w:rPr>
          <w:sz w:val="20"/>
          <w:szCs w:val="20"/>
          <w:lang w:val="fr-FR"/>
        </w:rPr>
        <w:t>în</w:t>
      </w:r>
      <w:proofErr w:type="spellEnd"/>
      <w:r w:rsidR="001F6414" w:rsidRPr="004306BF">
        <w:rPr>
          <w:sz w:val="20"/>
          <w:szCs w:val="20"/>
          <w:lang w:val="fr-FR"/>
        </w:rPr>
        <w:t xml:space="preserve"> </w:t>
      </w:r>
      <w:proofErr w:type="spellStart"/>
      <w:r w:rsidR="001F6414" w:rsidRPr="004306BF">
        <w:rPr>
          <w:sz w:val="20"/>
          <w:szCs w:val="20"/>
          <w:lang w:val="fr-FR"/>
        </w:rPr>
        <w:t>conformitate</w:t>
      </w:r>
      <w:proofErr w:type="spellEnd"/>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prevederile</w:t>
      </w:r>
      <w:proofErr w:type="spellEnd"/>
      <w:r w:rsidR="001F6414" w:rsidRPr="004306BF">
        <w:rPr>
          <w:sz w:val="20"/>
          <w:szCs w:val="20"/>
          <w:lang w:val="fr-FR"/>
        </w:rPr>
        <w:t xml:space="preserve"> art. 165 </w:t>
      </w:r>
      <w:proofErr w:type="gramStart"/>
      <w:r w:rsidR="001F6414" w:rsidRPr="004306BF">
        <w:rPr>
          <w:sz w:val="20"/>
          <w:szCs w:val="20"/>
          <w:lang w:val="fr-FR"/>
        </w:rPr>
        <w:t>alin.(</w:t>
      </w:r>
      <w:proofErr w:type="gramEnd"/>
      <w:r w:rsidR="001F6414" w:rsidRPr="004306BF">
        <w:rPr>
          <w:sz w:val="20"/>
          <w:szCs w:val="20"/>
          <w:lang w:val="fr-FR"/>
        </w:rPr>
        <w:t xml:space="preserve">1) </w:t>
      </w:r>
      <w:proofErr w:type="spellStart"/>
      <w:r w:rsidR="001F6414" w:rsidRPr="004306BF">
        <w:rPr>
          <w:sz w:val="20"/>
          <w:szCs w:val="20"/>
          <w:lang w:val="fr-FR"/>
        </w:rPr>
        <w:t>din</w:t>
      </w:r>
      <w:proofErr w:type="spellEnd"/>
      <w:r w:rsidR="001F6414" w:rsidRPr="004306BF">
        <w:rPr>
          <w:sz w:val="20"/>
          <w:szCs w:val="20"/>
          <w:lang w:val="fr-FR"/>
        </w:rPr>
        <w:t xml:space="preserve"> HG nr. 395/2016.</w:t>
      </w:r>
      <w:r w:rsidR="00DF6FDD" w:rsidRPr="004306BF">
        <w:rPr>
          <w:sz w:val="20"/>
          <w:szCs w:val="20"/>
          <w:lang w:val="fr-FR"/>
        </w:rPr>
        <w:t xml:space="preserve"> </w:t>
      </w:r>
      <w:proofErr w:type="spellStart"/>
      <w:r w:rsidR="00DF6FDD" w:rsidRPr="004306BF">
        <w:rPr>
          <w:sz w:val="20"/>
          <w:szCs w:val="20"/>
          <w:lang w:val="fr-FR"/>
        </w:rPr>
        <w:t>Achizitiile</w:t>
      </w:r>
      <w:proofErr w:type="spellEnd"/>
      <w:r w:rsidR="00DF6FDD" w:rsidRPr="004306BF">
        <w:rPr>
          <w:sz w:val="20"/>
          <w:szCs w:val="20"/>
          <w:lang w:val="fr-FR"/>
        </w:rPr>
        <w:t xml:space="preserve"> </w:t>
      </w:r>
      <w:proofErr w:type="spellStart"/>
      <w:r w:rsidR="00DF6FDD" w:rsidRPr="004306BF">
        <w:rPr>
          <w:sz w:val="20"/>
          <w:szCs w:val="20"/>
          <w:lang w:val="fr-FR"/>
        </w:rPr>
        <w:t>facute</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această</w:t>
      </w:r>
      <w:proofErr w:type="spellEnd"/>
      <w:r w:rsidR="00DF6FDD" w:rsidRPr="004306BF">
        <w:rPr>
          <w:sz w:val="20"/>
          <w:szCs w:val="20"/>
          <w:lang w:val="fr-FR"/>
        </w:rPr>
        <w:t xml:space="preserve"> </w:t>
      </w:r>
      <w:proofErr w:type="spellStart"/>
      <w:r w:rsidR="00DF6FDD" w:rsidRPr="004306BF">
        <w:rPr>
          <w:sz w:val="20"/>
          <w:szCs w:val="20"/>
          <w:lang w:val="fr-FR"/>
        </w:rPr>
        <w:t>perioadă</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primele</w:t>
      </w:r>
      <w:proofErr w:type="spellEnd"/>
      <w:r w:rsidR="00DF6FDD" w:rsidRPr="004306BF">
        <w:rPr>
          <w:sz w:val="20"/>
          <w:szCs w:val="20"/>
          <w:lang w:val="fr-FR"/>
        </w:rPr>
        <w:t xml:space="preserve"> 4 </w:t>
      </w:r>
      <w:proofErr w:type="spellStart"/>
      <w:r w:rsidR="00DF6FDD" w:rsidRPr="004306BF">
        <w:rPr>
          <w:sz w:val="20"/>
          <w:szCs w:val="20"/>
          <w:lang w:val="fr-FR"/>
        </w:rPr>
        <w:t>luni</w:t>
      </w:r>
      <w:proofErr w:type="spellEnd"/>
      <w:r w:rsidR="00DF6FDD" w:rsidRPr="004306BF">
        <w:rPr>
          <w:sz w:val="20"/>
          <w:szCs w:val="20"/>
          <w:lang w:val="fr-FR"/>
        </w:rPr>
        <w:t xml:space="preserve"> ale </w:t>
      </w:r>
      <w:proofErr w:type="spellStart"/>
      <w:r w:rsidR="00DF6FDD" w:rsidRPr="004306BF">
        <w:rPr>
          <w:sz w:val="20"/>
          <w:szCs w:val="20"/>
          <w:lang w:val="fr-FR"/>
        </w:rPr>
        <w:t>anului</w:t>
      </w:r>
      <w:proofErr w:type="spellEnd"/>
      <w:r w:rsidR="00DF6FDD" w:rsidRPr="004306BF">
        <w:rPr>
          <w:sz w:val="20"/>
          <w:szCs w:val="20"/>
          <w:lang w:val="fr-FR"/>
        </w:rPr>
        <w:t xml:space="preserve"> 2022, se vor </w:t>
      </w:r>
      <w:proofErr w:type="spellStart"/>
      <w:r w:rsidR="00DF6FDD" w:rsidRPr="004306BF">
        <w:rPr>
          <w:sz w:val="20"/>
          <w:szCs w:val="20"/>
          <w:lang w:val="fr-FR"/>
        </w:rPr>
        <w:t>efectua</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funcție</w:t>
      </w:r>
      <w:proofErr w:type="spellEnd"/>
      <w:r w:rsidR="00DF6FDD" w:rsidRPr="004306BF">
        <w:rPr>
          <w:sz w:val="20"/>
          <w:szCs w:val="20"/>
          <w:lang w:val="fr-FR"/>
        </w:rPr>
        <w:t xml:space="preserve"> de </w:t>
      </w:r>
      <w:proofErr w:type="spellStart"/>
      <w:r w:rsidR="00DF6FDD" w:rsidRPr="004306BF">
        <w:rPr>
          <w:sz w:val="20"/>
          <w:szCs w:val="20"/>
          <w:lang w:val="fr-FR"/>
        </w:rPr>
        <w:t>necesitățile</w:t>
      </w:r>
      <w:proofErr w:type="spellEnd"/>
      <w:r w:rsidR="00DF6FDD" w:rsidRPr="004306BF">
        <w:rPr>
          <w:sz w:val="20"/>
          <w:szCs w:val="20"/>
          <w:lang w:val="fr-FR"/>
        </w:rPr>
        <w:t xml:space="preserve"> </w:t>
      </w:r>
      <w:proofErr w:type="spellStart"/>
      <w:r w:rsidR="00DF6FDD" w:rsidRPr="004306BF">
        <w:rPr>
          <w:sz w:val="20"/>
          <w:szCs w:val="20"/>
          <w:lang w:val="fr-FR"/>
        </w:rPr>
        <w:t>și</w:t>
      </w:r>
      <w:proofErr w:type="spellEnd"/>
      <w:r w:rsidR="00DF6FDD" w:rsidRPr="004306BF">
        <w:rPr>
          <w:sz w:val="20"/>
          <w:szCs w:val="20"/>
          <w:lang w:val="fr-FR"/>
        </w:rPr>
        <w:t xml:space="preserve"> </w:t>
      </w:r>
      <w:proofErr w:type="spellStart"/>
      <w:r w:rsidR="00DF6FDD" w:rsidRPr="004306BF">
        <w:rPr>
          <w:sz w:val="20"/>
          <w:szCs w:val="20"/>
          <w:lang w:val="fr-FR"/>
        </w:rPr>
        <w:t>resursele</w:t>
      </w:r>
      <w:proofErr w:type="spellEnd"/>
      <w:r w:rsidR="00DF6FDD" w:rsidRPr="004306BF">
        <w:rPr>
          <w:sz w:val="20"/>
          <w:szCs w:val="20"/>
          <w:lang w:val="fr-FR"/>
        </w:rPr>
        <w:t xml:space="preserve"> </w:t>
      </w:r>
      <w:proofErr w:type="spellStart"/>
      <w:r w:rsidR="00DF6FDD" w:rsidRPr="004306BF">
        <w:rPr>
          <w:sz w:val="20"/>
          <w:szCs w:val="20"/>
          <w:lang w:val="fr-FR"/>
        </w:rPr>
        <w:t>financiare</w:t>
      </w:r>
      <w:proofErr w:type="spellEnd"/>
      <w:r w:rsidR="00DF6FDD" w:rsidRPr="004306BF">
        <w:rPr>
          <w:sz w:val="20"/>
          <w:szCs w:val="20"/>
          <w:lang w:val="fr-FR"/>
        </w:rPr>
        <w:t xml:space="preserve"> ale </w:t>
      </w:r>
      <w:proofErr w:type="spellStart"/>
      <w:r w:rsidR="00DF6FDD" w:rsidRPr="004306BF">
        <w:rPr>
          <w:sz w:val="20"/>
          <w:szCs w:val="20"/>
          <w:lang w:val="fr-FR"/>
        </w:rPr>
        <w:t>Achizitorului</w:t>
      </w:r>
      <w:proofErr w:type="spellEnd"/>
      <w:r w:rsidR="00DF6FDD" w:rsidRPr="004306BF">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83D7909" w:rsidR="00DF6FDD"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49592EED" w14:textId="6A001B4A" w:rsidR="00465CB7" w:rsidRPr="004306BF" w:rsidRDefault="00465CB7" w:rsidP="003A385B">
      <w:pPr>
        <w:autoSpaceDE w:val="0"/>
        <w:autoSpaceDN w:val="0"/>
        <w:adjustRightInd w:val="0"/>
        <w:spacing w:line="276" w:lineRule="auto"/>
        <w:ind w:right="-81"/>
        <w:jc w:val="both"/>
        <w:outlineLvl w:val="0"/>
        <w:rPr>
          <w:sz w:val="20"/>
          <w:szCs w:val="20"/>
        </w:rPr>
      </w:pPr>
      <w:r>
        <w:rPr>
          <w:sz w:val="20"/>
          <w:szCs w:val="20"/>
        </w:rPr>
        <w:t>8</w:t>
      </w:r>
      <w:r w:rsidRPr="00465CB7">
        <w:rPr>
          <w:sz w:val="20"/>
          <w:szCs w:val="20"/>
        </w:rPr>
        <w:t>.</w:t>
      </w:r>
      <w:r>
        <w:rPr>
          <w:sz w:val="20"/>
          <w:szCs w:val="20"/>
        </w:rPr>
        <w:t>4</w:t>
      </w:r>
      <w:r w:rsidRPr="00465CB7">
        <w:rPr>
          <w:sz w:val="20"/>
          <w:szCs w:val="20"/>
        </w:rPr>
        <w:t xml:space="preserve">. </w:t>
      </w:r>
      <w:proofErr w:type="spellStart"/>
      <w:r w:rsidRPr="00465CB7">
        <w:rPr>
          <w:sz w:val="20"/>
          <w:szCs w:val="20"/>
        </w:rPr>
        <w:t>Prestatorul</w:t>
      </w:r>
      <w:proofErr w:type="spellEnd"/>
      <w:r w:rsidRPr="00465CB7">
        <w:rPr>
          <w:sz w:val="20"/>
          <w:szCs w:val="20"/>
        </w:rPr>
        <w:t xml:space="preserve"> se </w:t>
      </w:r>
      <w:proofErr w:type="spellStart"/>
      <w:r w:rsidRPr="00465CB7">
        <w:rPr>
          <w:sz w:val="20"/>
          <w:szCs w:val="20"/>
        </w:rPr>
        <w:t>obliga</w:t>
      </w:r>
      <w:proofErr w:type="spellEnd"/>
      <w:r w:rsidRPr="00465CB7">
        <w:rPr>
          <w:sz w:val="20"/>
          <w:szCs w:val="20"/>
        </w:rPr>
        <w:t xml:space="preserve"> </w:t>
      </w:r>
      <w:proofErr w:type="spellStart"/>
      <w:r w:rsidRPr="00465CB7">
        <w:rPr>
          <w:sz w:val="20"/>
          <w:szCs w:val="20"/>
        </w:rPr>
        <w:t>sa</w:t>
      </w:r>
      <w:proofErr w:type="spellEnd"/>
      <w:r w:rsidRPr="00465CB7">
        <w:rPr>
          <w:sz w:val="20"/>
          <w:szCs w:val="20"/>
        </w:rPr>
        <w:t xml:space="preserve"> </w:t>
      </w:r>
      <w:proofErr w:type="spellStart"/>
      <w:r w:rsidRPr="00465CB7">
        <w:rPr>
          <w:sz w:val="20"/>
          <w:szCs w:val="20"/>
        </w:rPr>
        <w:t>presteze</w:t>
      </w:r>
      <w:proofErr w:type="spellEnd"/>
      <w:r w:rsidRPr="00465CB7">
        <w:rPr>
          <w:sz w:val="20"/>
          <w:szCs w:val="20"/>
        </w:rPr>
        <w:t xml:space="preserve"> </w:t>
      </w:r>
      <w:proofErr w:type="spellStart"/>
      <w:r w:rsidRPr="00465CB7">
        <w:rPr>
          <w:sz w:val="20"/>
          <w:szCs w:val="20"/>
        </w:rPr>
        <w:t>serviciile</w:t>
      </w:r>
      <w:proofErr w:type="spellEnd"/>
      <w:r w:rsidRPr="00465CB7">
        <w:rPr>
          <w:sz w:val="20"/>
          <w:szCs w:val="20"/>
        </w:rPr>
        <w:t xml:space="preserve"> pe </w:t>
      </w:r>
      <w:proofErr w:type="spellStart"/>
      <w:r w:rsidRPr="00465CB7">
        <w:rPr>
          <w:sz w:val="20"/>
          <w:szCs w:val="20"/>
        </w:rPr>
        <w:t>baza</w:t>
      </w:r>
      <w:proofErr w:type="spellEnd"/>
      <w:r w:rsidRPr="00465CB7">
        <w:rPr>
          <w:sz w:val="20"/>
          <w:szCs w:val="20"/>
        </w:rPr>
        <w:t xml:space="preserve"> de </w:t>
      </w:r>
      <w:proofErr w:type="spellStart"/>
      <w:r w:rsidRPr="00465CB7">
        <w:rPr>
          <w:sz w:val="20"/>
          <w:szCs w:val="20"/>
        </w:rPr>
        <w:t>comanda</w:t>
      </w:r>
      <w:proofErr w:type="spellEnd"/>
      <w:r w:rsidRPr="00465CB7">
        <w:rPr>
          <w:sz w:val="20"/>
          <w:szCs w:val="20"/>
        </w:rPr>
        <w:t xml:space="preserve"> </w:t>
      </w:r>
      <w:proofErr w:type="spellStart"/>
      <w:r w:rsidRPr="00465CB7">
        <w:rPr>
          <w:sz w:val="20"/>
          <w:szCs w:val="20"/>
        </w:rPr>
        <w:t>scrisa</w:t>
      </w:r>
      <w:proofErr w:type="spellEnd"/>
      <w:r w:rsidRPr="00465CB7">
        <w:rPr>
          <w:sz w:val="20"/>
          <w:szCs w:val="20"/>
        </w:rPr>
        <w:t>.</w:t>
      </w:r>
    </w:p>
    <w:p w14:paraId="19667105" w14:textId="76676C61"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465CB7">
        <w:rPr>
          <w:sz w:val="20"/>
          <w:szCs w:val="20"/>
        </w:rPr>
        <w:t>5</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1F821EB4" w14:textId="7158A6B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465CB7">
        <w:rPr>
          <w:sz w:val="20"/>
          <w:szCs w:val="20"/>
          <w:lang w:val="it-IT"/>
        </w:rPr>
        <w:t>6</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5476DFFD"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465CB7">
        <w:rPr>
          <w:sz w:val="20"/>
          <w:szCs w:val="20"/>
          <w:lang w:val="it-IT"/>
        </w:rPr>
        <w:t>7</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79FA8BA0" w:rsidR="00E222B3" w:rsidRPr="004306BF" w:rsidRDefault="00E222B3" w:rsidP="00E222B3">
      <w:pPr>
        <w:spacing w:line="276" w:lineRule="auto"/>
        <w:ind w:right="-360"/>
        <w:jc w:val="both"/>
        <w:rPr>
          <w:sz w:val="20"/>
          <w:szCs w:val="20"/>
          <w:lang w:val="it-IT"/>
        </w:rPr>
      </w:pPr>
      <w:r w:rsidRPr="004306BF">
        <w:rPr>
          <w:sz w:val="20"/>
          <w:szCs w:val="20"/>
          <w:lang w:val="it-IT"/>
        </w:rPr>
        <w:t>8.</w:t>
      </w:r>
      <w:r w:rsidR="00465CB7">
        <w:rPr>
          <w:sz w:val="20"/>
          <w:szCs w:val="20"/>
          <w:lang w:val="it-IT"/>
        </w:rPr>
        <w:t>8</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2B56DAAC"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465CB7">
        <w:rPr>
          <w:sz w:val="20"/>
          <w:szCs w:val="20"/>
          <w:lang w:val="it-IT"/>
        </w:rPr>
        <w:t>9</w:t>
      </w:r>
      <w:r w:rsidR="00106251" w:rsidRPr="004306BF">
        <w:rPr>
          <w:sz w:val="20"/>
          <w:szCs w:val="20"/>
          <w:lang w:val="it-IT"/>
        </w:rPr>
        <w:t>.</w:t>
      </w:r>
      <w:r w:rsidR="009D59AF" w:rsidRPr="004306BF">
        <w:rPr>
          <w:sz w:val="20"/>
          <w:szCs w:val="20"/>
          <w:lang w:val="it-IT"/>
        </w:rPr>
        <w:t xml:space="preserve"> </w:t>
      </w:r>
      <w:r w:rsidR="00510305" w:rsidRPr="00510305">
        <w:rPr>
          <w:sz w:val="20"/>
          <w:szCs w:val="20"/>
          <w:lang w:val="it-IT"/>
        </w:rPr>
        <w:t>Persoana de contact permanent între Prestator și Achizitor este: Mihaela Luca, telefon: 0233</w:t>
      </w:r>
      <w:r w:rsidR="00685A77">
        <w:rPr>
          <w:sz w:val="20"/>
          <w:szCs w:val="20"/>
          <w:lang w:val="it-IT"/>
        </w:rPr>
        <w:t>.</w:t>
      </w:r>
      <w:r w:rsidR="00510305" w:rsidRPr="00510305">
        <w:rPr>
          <w:sz w:val="20"/>
          <w:szCs w:val="20"/>
          <w:lang w:val="it-IT"/>
        </w:rPr>
        <w:t xml:space="preserve"> 217</w:t>
      </w:r>
      <w:r w:rsidR="00685A77">
        <w:rPr>
          <w:sz w:val="20"/>
          <w:szCs w:val="20"/>
          <w:lang w:val="it-IT"/>
        </w:rPr>
        <w:t>.</w:t>
      </w:r>
      <w:r w:rsidR="00510305" w:rsidRPr="00510305">
        <w:rPr>
          <w:sz w:val="20"/>
          <w:szCs w:val="20"/>
          <w:lang w:val="it-IT"/>
        </w:rPr>
        <w:t xml:space="preserve"> 811, e-mail: office@cin.ro</w:t>
      </w:r>
      <w:r w:rsidR="009D59AF" w:rsidRPr="004306BF">
        <w:rPr>
          <w:sz w:val="20"/>
          <w:szCs w:val="20"/>
          <w:lang w:val="it-IT"/>
        </w:rPr>
        <w:t>.</w:t>
      </w:r>
    </w:p>
    <w:p w14:paraId="699323EA" w14:textId="5ECF6885"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465CB7">
        <w:rPr>
          <w:sz w:val="20"/>
          <w:szCs w:val="20"/>
          <w:lang w:val="it-IT"/>
        </w:rPr>
        <w:t>10</w:t>
      </w:r>
      <w:r w:rsidRPr="004306BF">
        <w:rPr>
          <w:sz w:val="20"/>
          <w:szCs w:val="20"/>
          <w:lang w:val="it-IT"/>
        </w:rPr>
        <w:t xml:space="preserve">. Prestatorul va emite factura </w:t>
      </w:r>
      <w:r w:rsidR="00510305" w:rsidRPr="00510305">
        <w:rPr>
          <w:sz w:val="20"/>
          <w:szCs w:val="20"/>
          <w:lang w:val="it-IT"/>
        </w:rPr>
        <w:t xml:space="preserve">pana la data de 10 ale fiecarei luni </w:t>
      </w:r>
      <w:r w:rsidR="00E222B3" w:rsidRPr="004306BF">
        <w:rPr>
          <w:sz w:val="20"/>
          <w:szCs w:val="20"/>
          <w:lang w:val="it-IT"/>
        </w:rPr>
        <w:t>reprezentând contravaloarea serviciilor prestate, în baza procesului-verbal de receptie</w:t>
      </w:r>
      <w:r w:rsidRPr="004306BF">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2" w:name="_Hlk342051"/>
      <w:bookmarkStart w:id="3" w:name="_Hlk342445"/>
      <w:r w:rsidR="003D4BB0" w:rsidRPr="004306BF">
        <w:rPr>
          <w:b/>
          <w:sz w:val="20"/>
          <w:szCs w:val="20"/>
          <w:lang w:val="it-IT"/>
        </w:rPr>
        <w:t>9</w:t>
      </w:r>
      <w:r w:rsidRPr="004306BF">
        <w:rPr>
          <w:b/>
          <w:sz w:val="20"/>
          <w:szCs w:val="20"/>
          <w:lang w:val="it-IT"/>
        </w:rPr>
        <w:t>. OBLIGAŢIILE PRINCIPALE ALE ACHIZITORULUI</w:t>
      </w:r>
    </w:p>
    <w:p w14:paraId="003BF941" w14:textId="22CA709B" w:rsidR="009D59A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4" w:name="_Hlk70334263"/>
      <w:r w:rsidR="009D59AF" w:rsidRPr="004306BF">
        <w:rPr>
          <w:sz w:val="20"/>
          <w:szCs w:val="20"/>
          <w:lang w:val="it-IT"/>
        </w:rPr>
        <w:t xml:space="preserve">insotita de un </w:t>
      </w:r>
      <w:bookmarkEnd w:id="4"/>
      <w:r w:rsidR="00465CB7" w:rsidRPr="00465CB7">
        <w:rPr>
          <w:sz w:val="20"/>
          <w:szCs w:val="20"/>
          <w:lang w:val="it-IT"/>
        </w:rPr>
        <w:t xml:space="preserve">raport de activitate lunar </w:t>
      </w:r>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0DE60DDE" w14:textId="1C195FC5"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2</w:t>
      </w:r>
      <w:r w:rsidRPr="00465CB7">
        <w:rPr>
          <w:sz w:val="20"/>
          <w:szCs w:val="20"/>
          <w:lang w:val="it-IT"/>
        </w:rPr>
        <w:t>. Achizitorul  se obligă sa utilizeze produsul conform instructiunilor.</w:t>
      </w:r>
    </w:p>
    <w:p w14:paraId="4DAEAB21" w14:textId="0383C8CB"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3</w:t>
      </w:r>
      <w:r w:rsidRPr="00465CB7">
        <w:rPr>
          <w:sz w:val="20"/>
          <w:szCs w:val="20"/>
          <w:lang w:val="it-IT"/>
        </w:rPr>
        <w:t>. Achizitorul se obligă sa preia actualizarile transmise de Prestator prin CD, e-mail sau automat prin internet și sa efectueze aceste actualizari pe calculatoarele pe care Prestatorul a instalat programul Lex Expert.</w:t>
      </w:r>
    </w:p>
    <w:p w14:paraId="40E7F4A5" w14:textId="3DE14CEC"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4</w:t>
      </w:r>
      <w:r w:rsidRPr="00465CB7">
        <w:rPr>
          <w:sz w:val="20"/>
          <w:szCs w:val="20"/>
          <w:lang w:val="it-IT"/>
        </w:rPr>
        <w:t>. Achizitorul se obligă să verifice periodic realizarea rítmica a actualizarilor.</w:t>
      </w:r>
    </w:p>
    <w:p w14:paraId="1DA127C0" w14:textId="350547C8"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5</w:t>
      </w:r>
      <w:r w:rsidRPr="00465CB7">
        <w:rPr>
          <w:sz w:val="20"/>
          <w:szCs w:val="20"/>
          <w:lang w:val="it-IT"/>
        </w:rPr>
        <w:t xml:space="preserve">. Achizitorul se obligă sa nu modifice, furnizeze sau comercializeze produsul fara acordul Prestatorului. </w:t>
      </w:r>
    </w:p>
    <w:p w14:paraId="4A7EA101" w14:textId="240EAAE0"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6</w:t>
      </w:r>
      <w:r w:rsidRPr="00465CB7">
        <w:rPr>
          <w:sz w:val="20"/>
          <w:szCs w:val="20"/>
          <w:lang w:val="it-IT"/>
        </w:rPr>
        <w:t xml:space="preserve">. Achizitorul se obligă sa nu utilizeze produsul pentru elaborarea unui produs concurent, conform prevederilor Legii nr. 8/1996 privind drepturile de autor si drepturile conexe, cu modificarile si completarile ulterioare. </w:t>
      </w:r>
    </w:p>
    <w:p w14:paraId="76F37C4D" w14:textId="6EE6EAD6"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7</w:t>
      </w:r>
      <w:r w:rsidRPr="00465CB7">
        <w:rPr>
          <w:sz w:val="20"/>
          <w:szCs w:val="20"/>
          <w:lang w:val="it-IT"/>
        </w:rPr>
        <w:t>. Achizitorul se obligă sa sesizeze Prestatorului în timp util eventualele anomalii sau deficiente ale programului pentru a fi remediate de acesta.</w:t>
      </w:r>
    </w:p>
    <w:p w14:paraId="75F4871D" w14:textId="3AE2D787"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8</w:t>
      </w:r>
      <w:r w:rsidRPr="00465CB7">
        <w:rPr>
          <w:sz w:val="20"/>
          <w:szCs w:val="20"/>
          <w:lang w:val="it-IT"/>
        </w:rPr>
        <w:t xml:space="preserve">. Achizitorul se obligă să nu modifice și să transmită cuiva informațiile din programul informatic legislativ Lex Expert (Legislatia Romaniei, Jurisprudenta, Legislatia Uniunii Europene, dictionare, etc). </w:t>
      </w:r>
    </w:p>
    <w:p w14:paraId="40F0482A" w14:textId="11404B9C" w:rsidR="00465CB7" w:rsidRPr="00465CB7" w:rsidRDefault="00465CB7" w:rsidP="00465CB7">
      <w:pPr>
        <w:spacing w:line="276" w:lineRule="auto"/>
        <w:jc w:val="both"/>
        <w:rPr>
          <w:sz w:val="20"/>
          <w:szCs w:val="20"/>
          <w:lang w:val="it-IT"/>
        </w:rPr>
      </w:pPr>
      <w:r>
        <w:rPr>
          <w:sz w:val="20"/>
          <w:szCs w:val="20"/>
          <w:lang w:val="it-IT"/>
        </w:rPr>
        <w:t>9</w:t>
      </w:r>
      <w:r w:rsidRPr="00465CB7">
        <w:rPr>
          <w:sz w:val="20"/>
          <w:szCs w:val="20"/>
          <w:lang w:val="it-IT"/>
        </w:rPr>
        <w:t>.</w:t>
      </w:r>
      <w:r>
        <w:rPr>
          <w:sz w:val="20"/>
          <w:szCs w:val="20"/>
          <w:lang w:val="it-IT"/>
        </w:rPr>
        <w:t>9</w:t>
      </w:r>
      <w:r w:rsidRPr="00465CB7">
        <w:rPr>
          <w:sz w:val="20"/>
          <w:szCs w:val="20"/>
          <w:lang w:val="it-IT"/>
        </w:rPr>
        <w:t xml:space="preserve">. Achizitorul se obligă sa nu preia informatiile sau documentele din cadrul programului Lex Expert pentru a le include pe site-uri internet. Reproducerea pe un site internet a informatiilor sau documentelor din cadrul programului Lex Expert se poate face doar cu acordul scris al Companiei de Informatica Neamt.   </w:t>
      </w:r>
    </w:p>
    <w:p w14:paraId="4B4EB2EB" w14:textId="2840B849" w:rsidR="00465CB7" w:rsidRPr="004306BF" w:rsidRDefault="00465CB7" w:rsidP="00465CB7">
      <w:pPr>
        <w:spacing w:line="276" w:lineRule="auto"/>
        <w:jc w:val="both"/>
        <w:rPr>
          <w:sz w:val="20"/>
          <w:szCs w:val="20"/>
          <w:lang w:val="it-IT"/>
        </w:rPr>
      </w:pPr>
      <w:r>
        <w:rPr>
          <w:sz w:val="20"/>
          <w:szCs w:val="20"/>
          <w:lang w:val="it-IT"/>
        </w:rPr>
        <w:t>9</w:t>
      </w:r>
      <w:r w:rsidRPr="00465CB7">
        <w:rPr>
          <w:sz w:val="20"/>
          <w:szCs w:val="20"/>
          <w:lang w:val="it-IT"/>
        </w:rPr>
        <w:t>.1</w:t>
      </w:r>
      <w:r>
        <w:rPr>
          <w:sz w:val="20"/>
          <w:szCs w:val="20"/>
          <w:lang w:val="it-IT"/>
        </w:rPr>
        <w:t>0</w:t>
      </w:r>
      <w:r w:rsidRPr="00465CB7">
        <w:rPr>
          <w:sz w:val="20"/>
          <w:szCs w:val="20"/>
          <w:lang w:val="it-IT"/>
        </w:rPr>
        <w:t>. Achizitorul trebuie să înştiinţeze Prestatorul de eventualele obiecţii legate de desfăşurarea serviciilor prestate.</w:t>
      </w:r>
    </w:p>
    <w:p w14:paraId="17D5E32B" w14:textId="48621987"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465CB7">
        <w:rPr>
          <w:sz w:val="20"/>
          <w:szCs w:val="20"/>
          <w:lang w:val="es-ES"/>
        </w:rPr>
        <w:t>11</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A3AC2B7" w:rsidR="009D59AF" w:rsidRDefault="009D59AF" w:rsidP="009D59AF">
      <w:pPr>
        <w:autoSpaceDE w:val="0"/>
        <w:autoSpaceDN w:val="0"/>
        <w:adjustRightInd w:val="0"/>
        <w:spacing w:line="276" w:lineRule="auto"/>
        <w:ind w:right="-54"/>
        <w:jc w:val="both"/>
        <w:rPr>
          <w:sz w:val="20"/>
          <w:szCs w:val="20"/>
          <w:lang w:val="es-ES"/>
        </w:rPr>
      </w:pPr>
    </w:p>
    <w:p w14:paraId="3B4CD453" w14:textId="77777777" w:rsidR="00F51C0E" w:rsidRPr="004306BF" w:rsidRDefault="00F51C0E" w:rsidP="009D59AF">
      <w:pPr>
        <w:autoSpaceDE w:val="0"/>
        <w:autoSpaceDN w:val="0"/>
        <w:adjustRightInd w:val="0"/>
        <w:spacing w:line="276" w:lineRule="auto"/>
        <w:ind w:right="-54"/>
        <w:jc w:val="both"/>
        <w:rPr>
          <w:sz w:val="20"/>
          <w:szCs w:val="20"/>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1E4154FD" w14:textId="37695B24"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10.</w:t>
      </w:r>
      <w:r w:rsidR="00F51C0E">
        <w:rPr>
          <w:sz w:val="20"/>
          <w:szCs w:val="20"/>
        </w:rPr>
        <w:t>4</w:t>
      </w:r>
      <w:r w:rsidRPr="004306BF">
        <w:rPr>
          <w:sz w:val="20"/>
          <w:szCs w:val="20"/>
        </w:rPr>
        <w:t xml:space="preserve">.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7C8063B8" w:rsidR="009D59A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647E7EBB" w14:textId="52B5BB85" w:rsidR="00E0325B" w:rsidRDefault="00E0325B" w:rsidP="003A385B">
      <w:pPr>
        <w:tabs>
          <w:tab w:val="left" w:pos="709"/>
        </w:tabs>
        <w:autoSpaceDE w:val="0"/>
        <w:autoSpaceDN w:val="0"/>
        <w:adjustRightInd w:val="0"/>
        <w:spacing w:line="276" w:lineRule="auto"/>
        <w:ind w:right="-54"/>
        <w:jc w:val="both"/>
        <w:rPr>
          <w:sz w:val="20"/>
          <w:szCs w:val="20"/>
        </w:rPr>
      </w:pPr>
      <w:r>
        <w:rPr>
          <w:sz w:val="20"/>
          <w:szCs w:val="20"/>
        </w:rPr>
        <w:t>10.</w:t>
      </w:r>
      <w:r w:rsidR="00F51C0E">
        <w:rPr>
          <w:sz w:val="20"/>
          <w:szCs w:val="20"/>
        </w:rPr>
        <w:t>5</w:t>
      </w:r>
      <w:r>
        <w:rPr>
          <w:sz w:val="20"/>
          <w:szCs w:val="20"/>
        </w:rPr>
        <w:t xml:space="preserve">. </w:t>
      </w:r>
      <w:proofErr w:type="spellStart"/>
      <w:r w:rsidRPr="00E0325B">
        <w:rPr>
          <w:sz w:val="20"/>
          <w:szCs w:val="20"/>
        </w:rPr>
        <w:t>Prestatorul</w:t>
      </w:r>
      <w:proofErr w:type="spellEnd"/>
      <w:r w:rsidRPr="00E0325B">
        <w:rPr>
          <w:sz w:val="20"/>
          <w:szCs w:val="20"/>
        </w:rPr>
        <w:t xml:space="preserve"> </w:t>
      </w:r>
      <w:proofErr w:type="spellStart"/>
      <w:r w:rsidRPr="00E0325B">
        <w:rPr>
          <w:sz w:val="20"/>
          <w:szCs w:val="20"/>
        </w:rPr>
        <w:t>trebuie</w:t>
      </w:r>
      <w:proofErr w:type="spellEnd"/>
      <w:r w:rsidRPr="00E0325B">
        <w:rPr>
          <w:sz w:val="20"/>
          <w:szCs w:val="20"/>
        </w:rPr>
        <w:t xml:space="preserve"> </w:t>
      </w:r>
      <w:proofErr w:type="spellStart"/>
      <w:r w:rsidRPr="00E0325B">
        <w:rPr>
          <w:sz w:val="20"/>
          <w:szCs w:val="20"/>
        </w:rPr>
        <w:t>să</w:t>
      </w:r>
      <w:proofErr w:type="spellEnd"/>
      <w:r w:rsidRPr="00E0325B">
        <w:rPr>
          <w:sz w:val="20"/>
          <w:szCs w:val="20"/>
        </w:rPr>
        <w:t xml:space="preserve"> </w:t>
      </w:r>
      <w:proofErr w:type="spellStart"/>
      <w:r w:rsidRPr="00E0325B">
        <w:rPr>
          <w:sz w:val="20"/>
          <w:szCs w:val="20"/>
        </w:rPr>
        <w:t>folosească</w:t>
      </w:r>
      <w:proofErr w:type="spellEnd"/>
      <w:r w:rsidRPr="00E0325B">
        <w:rPr>
          <w:sz w:val="20"/>
          <w:szCs w:val="20"/>
        </w:rPr>
        <w:t xml:space="preserve">, la </w:t>
      </w:r>
      <w:proofErr w:type="spellStart"/>
      <w:r w:rsidRPr="00E0325B">
        <w:rPr>
          <w:sz w:val="20"/>
          <w:szCs w:val="20"/>
        </w:rPr>
        <w:t>prestarea</w:t>
      </w:r>
      <w:proofErr w:type="spellEnd"/>
      <w:r w:rsidRPr="00E0325B">
        <w:rPr>
          <w:sz w:val="20"/>
          <w:szCs w:val="20"/>
        </w:rPr>
        <w:t xml:space="preserve"> </w:t>
      </w:r>
      <w:proofErr w:type="spellStart"/>
      <w:r w:rsidRPr="00E0325B">
        <w:rPr>
          <w:sz w:val="20"/>
          <w:szCs w:val="20"/>
        </w:rPr>
        <w:t>serviciilor</w:t>
      </w:r>
      <w:proofErr w:type="spellEnd"/>
      <w:r w:rsidRPr="00E0325B">
        <w:rPr>
          <w:sz w:val="20"/>
          <w:szCs w:val="20"/>
        </w:rPr>
        <w:t xml:space="preserve"> </w:t>
      </w:r>
      <w:proofErr w:type="spellStart"/>
      <w:r w:rsidRPr="00E0325B">
        <w:rPr>
          <w:sz w:val="20"/>
          <w:szCs w:val="20"/>
        </w:rPr>
        <w:t>numai</w:t>
      </w:r>
      <w:proofErr w:type="spellEnd"/>
      <w:r w:rsidRPr="00E0325B">
        <w:rPr>
          <w:sz w:val="20"/>
          <w:szCs w:val="20"/>
        </w:rPr>
        <w:t xml:space="preserve"> </w:t>
      </w:r>
      <w:proofErr w:type="spellStart"/>
      <w:r w:rsidRPr="00E0325B">
        <w:rPr>
          <w:sz w:val="20"/>
          <w:szCs w:val="20"/>
        </w:rPr>
        <w:t>proceduri</w:t>
      </w:r>
      <w:proofErr w:type="spellEnd"/>
      <w:r w:rsidRPr="00E0325B">
        <w:rPr>
          <w:sz w:val="20"/>
          <w:szCs w:val="20"/>
        </w:rPr>
        <w:t xml:space="preserve"> </w:t>
      </w:r>
      <w:proofErr w:type="spellStart"/>
      <w:r w:rsidRPr="00E0325B">
        <w:rPr>
          <w:sz w:val="20"/>
          <w:szCs w:val="20"/>
        </w:rPr>
        <w:t>inofensive</w:t>
      </w:r>
      <w:proofErr w:type="spellEnd"/>
      <w:r w:rsidRPr="00E0325B">
        <w:rPr>
          <w:sz w:val="20"/>
          <w:szCs w:val="20"/>
        </w:rPr>
        <w:t xml:space="preserve"> care, </w:t>
      </w:r>
      <w:proofErr w:type="spellStart"/>
      <w:r w:rsidRPr="00E0325B">
        <w:rPr>
          <w:sz w:val="20"/>
          <w:szCs w:val="20"/>
        </w:rPr>
        <w:t>dacă</w:t>
      </w:r>
      <w:proofErr w:type="spellEnd"/>
      <w:r w:rsidRPr="00E0325B">
        <w:rPr>
          <w:sz w:val="20"/>
          <w:szCs w:val="20"/>
        </w:rPr>
        <w:t xml:space="preserve"> </w:t>
      </w:r>
      <w:proofErr w:type="spellStart"/>
      <w:r w:rsidRPr="00E0325B">
        <w:rPr>
          <w:sz w:val="20"/>
          <w:szCs w:val="20"/>
        </w:rPr>
        <w:t>legislaţia</w:t>
      </w:r>
      <w:proofErr w:type="spellEnd"/>
      <w:r w:rsidRPr="00E0325B">
        <w:rPr>
          <w:sz w:val="20"/>
          <w:szCs w:val="20"/>
        </w:rPr>
        <w:t xml:space="preserve"> </w:t>
      </w:r>
      <w:proofErr w:type="spellStart"/>
      <w:r w:rsidRPr="00E0325B">
        <w:rPr>
          <w:sz w:val="20"/>
          <w:szCs w:val="20"/>
        </w:rPr>
        <w:t>prevede</w:t>
      </w:r>
      <w:proofErr w:type="spellEnd"/>
      <w:r w:rsidRPr="00E0325B">
        <w:rPr>
          <w:sz w:val="20"/>
          <w:szCs w:val="20"/>
        </w:rPr>
        <w:t xml:space="preserve"> </w:t>
      </w:r>
      <w:proofErr w:type="spellStart"/>
      <w:r w:rsidRPr="00E0325B">
        <w:rPr>
          <w:sz w:val="20"/>
          <w:szCs w:val="20"/>
        </w:rPr>
        <w:t>aceasta</w:t>
      </w:r>
      <w:proofErr w:type="spellEnd"/>
      <w:r w:rsidRPr="00E0325B">
        <w:rPr>
          <w:sz w:val="20"/>
          <w:szCs w:val="20"/>
        </w:rPr>
        <w:t xml:space="preserve">, </w:t>
      </w:r>
      <w:proofErr w:type="spellStart"/>
      <w:r w:rsidRPr="00E0325B">
        <w:rPr>
          <w:sz w:val="20"/>
          <w:szCs w:val="20"/>
        </w:rPr>
        <w:t>trebuie</w:t>
      </w:r>
      <w:proofErr w:type="spellEnd"/>
      <w:r w:rsidRPr="00E0325B">
        <w:rPr>
          <w:sz w:val="20"/>
          <w:szCs w:val="20"/>
        </w:rPr>
        <w:t xml:space="preserve"> </w:t>
      </w:r>
      <w:proofErr w:type="spellStart"/>
      <w:r w:rsidRPr="00E0325B">
        <w:rPr>
          <w:sz w:val="20"/>
          <w:szCs w:val="20"/>
        </w:rPr>
        <w:t>sa</w:t>
      </w:r>
      <w:proofErr w:type="spellEnd"/>
      <w:r w:rsidRPr="00E0325B">
        <w:rPr>
          <w:sz w:val="20"/>
          <w:szCs w:val="20"/>
        </w:rPr>
        <w:t xml:space="preserve"> fie certificate.</w:t>
      </w:r>
    </w:p>
    <w:p w14:paraId="1F0B0B04" w14:textId="7547A13E" w:rsidR="00E0325B" w:rsidRDefault="00E0325B" w:rsidP="003A385B">
      <w:pPr>
        <w:tabs>
          <w:tab w:val="left" w:pos="709"/>
        </w:tabs>
        <w:autoSpaceDE w:val="0"/>
        <w:autoSpaceDN w:val="0"/>
        <w:adjustRightInd w:val="0"/>
        <w:spacing w:line="276" w:lineRule="auto"/>
        <w:ind w:right="-54"/>
        <w:jc w:val="both"/>
        <w:rPr>
          <w:sz w:val="20"/>
          <w:szCs w:val="20"/>
        </w:rPr>
      </w:pPr>
      <w:r>
        <w:rPr>
          <w:sz w:val="20"/>
          <w:szCs w:val="20"/>
        </w:rPr>
        <w:t>10.</w:t>
      </w:r>
      <w:r w:rsidR="00F51C0E">
        <w:rPr>
          <w:sz w:val="20"/>
          <w:szCs w:val="20"/>
        </w:rPr>
        <w:t>6</w:t>
      </w:r>
      <w:r>
        <w:rPr>
          <w:sz w:val="20"/>
          <w:szCs w:val="20"/>
        </w:rPr>
        <w:t xml:space="preserve">. </w:t>
      </w:r>
      <w:proofErr w:type="spellStart"/>
      <w:r w:rsidRPr="00E0325B">
        <w:rPr>
          <w:sz w:val="20"/>
          <w:szCs w:val="20"/>
        </w:rPr>
        <w:t>Accidentele</w:t>
      </w:r>
      <w:proofErr w:type="spellEnd"/>
      <w:r w:rsidRPr="00E0325B">
        <w:rPr>
          <w:sz w:val="20"/>
          <w:szCs w:val="20"/>
        </w:rPr>
        <w:t xml:space="preserve"> de </w:t>
      </w:r>
      <w:proofErr w:type="spellStart"/>
      <w:r w:rsidRPr="00E0325B">
        <w:rPr>
          <w:sz w:val="20"/>
          <w:szCs w:val="20"/>
        </w:rPr>
        <w:t>muncă</w:t>
      </w:r>
      <w:proofErr w:type="spellEnd"/>
      <w:r w:rsidRPr="00E0325B">
        <w:rPr>
          <w:sz w:val="20"/>
          <w:szCs w:val="20"/>
        </w:rPr>
        <w:t xml:space="preserve"> </w:t>
      </w:r>
      <w:proofErr w:type="spellStart"/>
      <w:r w:rsidRPr="00E0325B">
        <w:rPr>
          <w:sz w:val="20"/>
          <w:szCs w:val="20"/>
        </w:rPr>
        <w:t>ce</w:t>
      </w:r>
      <w:proofErr w:type="spellEnd"/>
      <w:r w:rsidRPr="00E0325B">
        <w:rPr>
          <w:sz w:val="20"/>
          <w:szCs w:val="20"/>
        </w:rPr>
        <w:t xml:space="preserve"> se pot produce </w:t>
      </w:r>
      <w:proofErr w:type="spellStart"/>
      <w:r w:rsidRPr="00E0325B">
        <w:rPr>
          <w:sz w:val="20"/>
          <w:szCs w:val="20"/>
        </w:rPr>
        <w:t>asupra</w:t>
      </w:r>
      <w:proofErr w:type="spellEnd"/>
      <w:r w:rsidRPr="00E0325B">
        <w:rPr>
          <w:sz w:val="20"/>
          <w:szCs w:val="20"/>
        </w:rPr>
        <w:t xml:space="preserve"> </w:t>
      </w:r>
      <w:proofErr w:type="spellStart"/>
      <w:r w:rsidRPr="00E0325B">
        <w:rPr>
          <w:sz w:val="20"/>
          <w:szCs w:val="20"/>
        </w:rPr>
        <w:t>personalului</w:t>
      </w:r>
      <w:proofErr w:type="spellEnd"/>
      <w:r w:rsidRPr="00E0325B">
        <w:rPr>
          <w:sz w:val="20"/>
          <w:szCs w:val="20"/>
        </w:rPr>
        <w:t xml:space="preserve"> </w:t>
      </w:r>
      <w:proofErr w:type="spellStart"/>
      <w:r w:rsidRPr="00E0325B">
        <w:rPr>
          <w:sz w:val="20"/>
          <w:szCs w:val="20"/>
        </w:rPr>
        <w:t>Achizitorului</w:t>
      </w:r>
      <w:proofErr w:type="spellEnd"/>
      <w:r w:rsidRPr="00E0325B">
        <w:rPr>
          <w:sz w:val="20"/>
          <w:szCs w:val="20"/>
        </w:rPr>
        <w:t xml:space="preserve"> </w:t>
      </w:r>
      <w:proofErr w:type="spellStart"/>
      <w:r w:rsidRPr="00E0325B">
        <w:rPr>
          <w:sz w:val="20"/>
          <w:szCs w:val="20"/>
        </w:rPr>
        <w:t>sau</w:t>
      </w:r>
      <w:proofErr w:type="spellEnd"/>
      <w:r w:rsidRPr="00E0325B">
        <w:rPr>
          <w:sz w:val="20"/>
          <w:szCs w:val="20"/>
        </w:rPr>
        <w:t xml:space="preserve"> </w:t>
      </w:r>
      <w:proofErr w:type="spellStart"/>
      <w:r w:rsidRPr="00E0325B">
        <w:rPr>
          <w:sz w:val="20"/>
          <w:szCs w:val="20"/>
        </w:rPr>
        <w:t>asupra</w:t>
      </w:r>
      <w:proofErr w:type="spellEnd"/>
      <w:r w:rsidRPr="00E0325B">
        <w:rPr>
          <w:sz w:val="20"/>
          <w:szCs w:val="20"/>
        </w:rPr>
        <w:t xml:space="preserve"> </w:t>
      </w:r>
      <w:proofErr w:type="spellStart"/>
      <w:r w:rsidRPr="00E0325B">
        <w:rPr>
          <w:sz w:val="20"/>
          <w:szCs w:val="20"/>
        </w:rPr>
        <w:t>personalului</w:t>
      </w:r>
      <w:proofErr w:type="spellEnd"/>
      <w:r w:rsidRPr="00E0325B">
        <w:rPr>
          <w:sz w:val="20"/>
          <w:szCs w:val="20"/>
        </w:rPr>
        <w:t xml:space="preserve"> </w:t>
      </w:r>
      <w:proofErr w:type="spellStart"/>
      <w:r w:rsidRPr="00E0325B">
        <w:rPr>
          <w:sz w:val="20"/>
          <w:szCs w:val="20"/>
        </w:rPr>
        <w:t>propriu</w:t>
      </w:r>
      <w:proofErr w:type="spellEnd"/>
      <w:r w:rsidRPr="00E0325B">
        <w:rPr>
          <w:sz w:val="20"/>
          <w:szCs w:val="20"/>
        </w:rPr>
        <w:t xml:space="preserve"> din </w:t>
      </w:r>
      <w:proofErr w:type="spellStart"/>
      <w:r w:rsidRPr="00E0325B">
        <w:rPr>
          <w:sz w:val="20"/>
          <w:szCs w:val="20"/>
        </w:rPr>
        <w:t>cauza</w:t>
      </w:r>
      <w:proofErr w:type="spellEnd"/>
      <w:r w:rsidRPr="00E0325B">
        <w:rPr>
          <w:sz w:val="20"/>
          <w:szCs w:val="20"/>
        </w:rPr>
        <w:t xml:space="preserve"> </w:t>
      </w:r>
      <w:proofErr w:type="spellStart"/>
      <w:r w:rsidRPr="00E0325B">
        <w:rPr>
          <w:sz w:val="20"/>
          <w:szCs w:val="20"/>
        </w:rPr>
        <w:t>neluării</w:t>
      </w:r>
      <w:proofErr w:type="spellEnd"/>
      <w:r w:rsidRPr="00E0325B">
        <w:rPr>
          <w:sz w:val="20"/>
          <w:szCs w:val="20"/>
        </w:rPr>
        <w:t xml:space="preserve"> </w:t>
      </w:r>
      <w:proofErr w:type="spellStart"/>
      <w:r w:rsidRPr="00E0325B">
        <w:rPr>
          <w:sz w:val="20"/>
          <w:szCs w:val="20"/>
        </w:rPr>
        <w:t>măsurilor</w:t>
      </w:r>
      <w:proofErr w:type="spellEnd"/>
      <w:r w:rsidRPr="00E0325B">
        <w:rPr>
          <w:sz w:val="20"/>
          <w:szCs w:val="20"/>
        </w:rPr>
        <w:t xml:space="preserve"> </w:t>
      </w:r>
      <w:proofErr w:type="spellStart"/>
      <w:r w:rsidRPr="00E0325B">
        <w:rPr>
          <w:sz w:val="20"/>
          <w:szCs w:val="20"/>
        </w:rPr>
        <w:t>necesare</w:t>
      </w:r>
      <w:proofErr w:type="spellEnd"/>
      <w:r w:rsidRPr="00E0325B">
        <w:rPr>
          <w:sz w:val="20"/>
          <w:szCs w:val="20"/>
        </w:rPr>
        <w:t xml:space="preserve"> de </w:t>
      </w:r>
      <w:proofErr w:type="spellStart"/>
      <w:r w:rsidRPr="00E0325B">
        <w:rPr>
          <w:sz w:val="20"/>
          <w:szCs w:val="20"/>
        </w:rPr>
        <w:t>către</w:t>
      </w:r>
      <w:proofErr w:type="spellEnd"/>
      <w:r w:rsidRPr="00E0325B">
        <w:rPr>
          <w:sz w:val="20"/>
          <w:szCs w:val="20"/>
        </w:rPr>
        <w:t xml:space="preserve"> </w:t>
      </w:r>
      <w:proofErr w:type="spellStart"/>
      <w:r w:rsidRPr="00E0325B">
        <w:rPr>
          <w:sz w:val="20"/>
          <w:szCs w:val="20"/>
        </w:rPr>
        <w:t>personalul</w:t>
      </w:r>
      <w:proofErr w:type="spellEnd"/>
      <w:r w:rsidRPr="00E0325B">
        <w:rPr>
          <w:sz w:val="20"/>
          <w:szCs w:val="20"/>
        </w:rPr>
        <w:t xml:space="preserve"> </w:t>
      </w:r>
      <w:proofErr w:type="spellStart"/>
      <w:r w:rsidRPr="00E0325B">
        <w:rPr>
          <w:sz w:val="20"/>
          <w:szCs w:val="20"/>
        </w:rPr>
        <w:t>ce</w:t>
      </w:r>
      <w:proofErr w:type="spellEnd"/>
      <w:r w:rsidRPr="00E0325B">
        <w:rPr>
          <w:sz w:val="20"/>
          <w:szCs w:val="20"/>
        </w:rPr>
        <w:t xml:space="preserve"> </w:t>
      </w:r>
      <w:proofErr w:type="spellStart"/>
      <w:r w:rsidRPr="00E0325B">
        <w:rPr>
          <w:sz w:val="20"/>
          <w:szCs w:val="20"/>
        </w:rPr>
        <w:t>aparţine</w:t>
      </w:r>
      <w:proofErr w:type="spellEnd"/>
      <w:r w:rsidRPr="00E0325B">
        <w:rPr>
          <w:sz w:val="20"/>
          <w:szCs w:val="20"/>
        </w:rPr>
        <w:t xml:space="preserve"> </w:t>
      </w:r>
      <w:proofErr w:type="spellStart"/>
      <w:r w:rsidRPr="00E0325B">
        <w:rPr>
          <w:sz w:val="20"/>
          <w:szCs w:val="20"/>
        </w:rPr>
        <w:t>Prestatorului</w:t>
      </w:r>
      <w:proofErr w:type="spellEnd"/>
      <w:r w:rsidRPr="00E0325B">
        <w:rPr>
          <w:sz w:val="20"/>
          <w:szCs w:val="20"/>
        </w:rPr>
        <w:t xml:space="preserve">, se </w:t>
      </w:r>
      <w:proofErr w:type="spellStart"/>
      <w:r w:rsidRPr="00E0325B">
        <w:rPr>
          <w:sz w:val="20"/>
          <w:szCs w:val="20"/>
        </w:rPr>
        <w:t>înregistrează</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raportează</w:t>
      </w:r>
      <w:proofErr w:type="spellEnd"/>
      <w:r w:rsidRPr="00E0325B">
        <w:rPr>
          <w:sz w:val="20"/>
          <w:szCs w:val="20"/>
        </w:rPr>
        <w:t xml:space="preserve"> ca accident de </w:t>
      </w:r>
      <w:proofErr w:type="spellStart"/>
      <w:r w:rsidRPr="00E0325B">
        <w:rPr>
          <w:sz w:val="20"/>
          <w:szCs w:val="20"/>
        </w:rPr>
        <w:t>muncă</w:t>
      </w:r>
      <w:proofErr w:type="spellEnd"/>
      <w:r w:rsidRPr="00E0325B">
        <w:rPr>
          <w:sz w:val="20"/>
          <w:szCs w:val="20"/>
        </w:rPr>
        <w:t xml:space="preserve"> de </w:t>
      </w:r>
      <w:proofErr w:type="spellStart"/>
      <w:r w:rsidRPr="00E0325B">
        <w:rPr>
          <w:sz w:val="20"/>
          <w:szCs w:val="20"/>
        </w:rPr>
        <w:t>către</w:t>
      </w:r>
      <w:proofErr w:type="spellEnd"/>
      <w:r w:rsidRPr="00E0325B">
        <w:rPr>
          <w:sz w:val="20"/>
          <w:szCs w:val="20"/>
        </w:rPr>
        <w:t xml:space="preserve"> </w:t>
      </w:r>
      <w:proofErr w:type="spellStart"/>
      <w:r w:rsidRPr="00E0325B">
        <w:rPr>
          <w:sz w:val="20"/>
          <w:szCs w:val="20"/>
        </w:rPr>
        <w:t>Prestator</w:t>
      </w:r>
      <w:proofErr w:type="spellEnd"/>
      <w:r w:rsidRPr="00E0325B">
        <w:rPr>
          <w:sz w:val="20"/>
          <w:szCs w:val="20"/>
        </w:rPr>
        <w:t>.</w:t>
      </w:r>
    </w:p>
    <w:p w14:paraId="3A44324C" w14:textId="55B72F25" w:rsidR="00E0325B" w:rsidRPr="004306BF" w:rsidRDefault="00E0325B" w:rsidP="003A385B">
      <w:pPr>
        <w:tabs>
          <w:tab w:val="left" w:pos="709"/>
        </w:tabs>
        <w:autoSpaceDE w:val="0"/>
        <w:autoSpaceDN w:val="0"/>
        <w:adjustRightInd w:val="0"/>
        <w:spacing w:line="276" w:lineRule="auto"/>
        <w:ind w:right="-54"/>
        <w:jc w:val="both"/>
        <w:rPr>
          <w:sz w:val="20"/>
          <w:szCs w:val="20"/>
        </w:rPr>
      </w:pPr>
      <w:r>
        <w:rPr>
          <w:sz w:val="20"/>
          <w:szCs w:val="20"/>
        </w:rPr>
        <w:t>10.</w:t>
      </w:r>
      <w:r w:rsidR="00F51C0E">
        <w:rPr>
          <w:sz w:val="20"/>
          <w:szCs w:val="20"/>
        </w:rPr>
        <w:t>7</w:t>
      </w:r>
      <w:r>
        <w:rPr>
          <w:sz w:val="20"/>
          <w:szCs w:val="20"/>
        </w:rPr>
        <w:t xml:space="preserve">. </w:t>
      </w:r>
      <w:proofErr w:type="spellStart"/>
      <w:r w:rsidRPr="00E0325B">
        <w:rPr>
          <w:sz w:val="20"/>
          <w:szCs w:val="20"/>
        </w:rPr>
        <w:t>Prestatorul</w:t>
      </w:r>
      <w:proofErr w:type="spellEnd"/>
      <w:r w:rsidRPr="00E0325B">
        <w:rPr>
          <w:sz w:val="20"/>
          <w:szCs w:val="20"/>
        </w:rPr>
        <w:t xml:space="preserve"> </w:t>
      </w:r>
      <w:proofErr w:type="spellStart"/>
      <w:r w:rsidRPr="00E0325B">
        <w:rPr>
          <w:sz w:val="20"/>
          <w:szCs w:val="20"/>
        </w:rPr>
        <w:t>va</w:t>
      </w:r>
      <w:proofErr w:type="spellEnd"/>
      <w:r w:rsidRPr="00E0325B">
        <w:rPr>
          <w:sz w:val="20"/>
          <w:szCs w:val="20"/>
        </w:rPr>
        <w:t xml:space="preserve"> </w:t>
      </w:r>
      <w:proofErr w:type="spellStart"/>
      <w:r w:rsidRPr="00E0325B">
        <w:rPr>
          <w:sz w:val="20"/>
          <w:szCs w:val="20"/>
        </w:rPr>
        <w:t>respecta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va</w:t>
      </w:r>
      <w:proofErr w:type="spellEnd"/>
      <w:r w:rsidRPr="00E0325B">
        <w:rPr>
          <w:sz w:val="20"/>
          <w:szCs w:val="20"/>
        </w:rPr>
        <w:t xml:space="preserve"> </w:t>
      </w:r>
      <w:proofErr w:type="spellStart"/>
      <w:r w:rsidRPr="00E0325B">
        <w:rPr>
          <w:sz w:val="20"/>
          <w:szCs w:val="20"/>
        </w:rPr>
        <w:t>supune</w:t>
      </w:r>
      <w:proofErr w:type="spellEnd"/>
      <w:r w:rsidRPr="00E0325B">
        <w:rPr>
          <w:sz w:val="20"/>
          <w:szCs w:val="20"/>
        </w:rPr>
        <w:t xml:space="preserve"> </w:t>
      </w:r>
      <w:proofErr w:type="spellStart"/>
      <w:r w:rsidRPr="00E0325B">
        <w:rPr>
          <w:sz w:val="20"/>
          <w:szCs w:val="20"/>
        </w:rPr>
        <w:t>tuturor</w:t>
      </w:r>
      <w:proofErr w:type="spellEnd"/>
      <w:r w:rsidRPr="00E0325B">
        <w:rPr>
          <w:sz w:val="20"/>
          <w:szCs w:val="20"/>
        </w:rPr>
        <w:t xml:space="preserve"> </w:t>
      </w:r>
      <w:proofErr w:type="spellStart"/>
      <w:r w:rsidRPr="00E0325B">
        <w:rPr>
          <w:sz w:val="20"/>
          <w:szCs w:val="20"/>
        </w:rPr>
        <w:t>legilor</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reglementărilor</w:t>
      </w:r>
      <w:proofErr w:type="spellEnd"/>
      <w:r w:rsidRPr="00E0325B">
        <w:rPr>
          <w:sz w:val="20"/>
          <w:szCs w:val="20"/>
        </w:rPr>
        <w:t xml:space="preserve"> </w:t>
      </w:r>
      <w:proofErr w:type="spellStart"/>
      <w:r w:rsidRPr="00E0325B">
        <w:rPr>
          <w:sz w:val="20"/>
          <w:szCs w:val="20"/>
        </w:rPr>
        <w:t>în</w:t>
      </w:r>
      <w:proofErr w:type="spellEnd"/>
      <w:r w:rsidRPr="00E0325B">
        <w:rPr>
          <w:sz w:val="20"/>
          <w:szCs w:val="20"/>
        </w:rPr>
        <w:t xml:space="preserve"> </w:t>
      </w:r>
      <w:proofErr w:type="spellStart"/>
      <w:r w:rsidRPr="00E0325B">
        <w:rPr>
          <w:sz w:val="20"/>
          <w:szCs w:val="20"/>
        </w:rPr>
        <w:t>vigoare</w:t>
      </w:r>
      <w:proofErr w:type="spellEnd"/>
      <w:r w:rsidRPr="00E0325B">
        <w:rPr>
          <w:sz w:val="20"/>
          <w:szCs w:val="20"/>
        </w:rPr>
        <w:t xml:space="preserve"> </w:t>
      </w:r>
      <w:proofErr w:type="spellStart"/>
      <w:r w:rsidRPr="00E0325B">
        <w:rPr>
          <w:sz w:val="20"/>
          <w:szCs w:val="20"/>
        </w:rPr>
        <w:t>în</w:t>
      </w:r>
      <w:proofErr w:type="spellEnd"/>
      <w:r w:rsidRPr="00E0325B">
        <w:rPr>
          <w:sz w:val="20"/>
          <w:szCs w:val="20"/>
        </w:rPr>
        <w:t xml:space="preserve"> </w:t>
      </w:r>
      <w:proofErr w:type="spellStart"/>
      <w:r w:rsidRPr="00E0325B">
        <w:rPr>
          <w:sz w:val="20"/>
          <w:szCs w:val="20"/>
        </w:rPr>
        <w:t>România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va</w:t>
      </w:r>
      <w:proofErr w:type="spellEnd"/>
      <w:r w:rsidRPr="00E0325B">
        <w:rPr>
          <w:sz w:val="20"/>
          <w:szCs w:val="20"/>
        </w:rPr>
        <w:t xml:space="preserve"> </w:t>
      </w:r>
      <w:proofErr w:type="spellStart"/>
      <w:r w:rsidRPr="00E0325B">
        <w:rPr>
          <w:sz w:val="20"/>
          <w:szCs w:val="20"/>
        </w:rPr>
        <w:t>asigura</w:t>
      </w:r>
      <w:proofErr w:type="spellEnd"/>
      <w:r w:rsidRPr="00E0325B">
        <w:rPr>
          <w:sz w:val="20"/>
          <w:szCs w:val="20"/>
        </w:rPr>
        <w:t xml:space="preserve"> </w:t>
      </w:r>
      <w:proofErr w:type="spellStart"/>
      <w:r w:rsidRPr="00E0325B">
        <w:rPr>
          <w:sz w:val="20"/>
          <w:szCs w:val="20"/>
        </w:rPr>
        <w:t>că</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personalul</w:t>
      </w:r>
      <w:proofErr w:type="spellEnd"/>
      <w:r w:rsidRPr="00E0325B">
        <w:rPr>
          <w:sz w:val="20"/>
          <w:szCs w:val="20"/>
        </w:rPr>
        <w:t xml:space="preserve"> </w:t>
      </w:r>
      <w:proofErr w:type="spellStart"/>
      <w:r w:rsidRPr="00E0325B">
        <w:rPr>
          <w:sz w:val="20"/>
          <w:szCs w:val="20"/>
        </w:rPr>
        <w:t>său</w:t>
      </w:r>
      <w:proofErr w:type="spellEnd"/>
      <w:r w:rsidRPr="00E0325B">
        <w:rPr>
          <w:sz w:val="20"/>
          <w:szCs w:val="20"/>
        </w:rPr>
        <w:t xml:space="preserve">, salariat </w:t>
      </w:r>
      <w:proofErr w:type="spellStart"/>
      <w:r w:rsidRPr="00E0325B">
        <w:rPr>
          <w:sz w:val="20"/>
          <w:szCs w:val="20"/>
        </w:rPr>
        <w:t>sau</w:t>
      </w:r>
      <w:proofErr w:type="spellEnd"/>
      <w:r w:rsidRPr="00E0325B">
        <w:rPr>
          <w:sz w:val="20"/>
          <w:szCs w:val="20"/>
        </w:rPr>
        <w:t xml:space="preserve"> </w:t>
      </w:r>
      <w:proofErr w:type="spellStart"/>
      <w:r w:rsidRPr="00E0325B">
        <w:rPr>
          <w:sz w:val="20"/>
          <w:szCs w:val="20"/>
        </w:rPr>
        <w:t>contractat</w:t>
      </w:r>
      <w:proofErr w:type="spellEnd"/>
      <w:r w:rsidRPr="00E0325B">
        <w:rPr>
          <w:sz w:val="20"/>
          <w:szCs w:val="20"/>
        </w:rPr>
        <w:t xml:space="preserve"> de </w:t>
      </w:r>
      <w:proofErr w:type="spellStart"/>
      <w:r w:rsidRPr="00E0325B">
        <w:rPr>
          <w:sz w:val="20"/>
          <w:szCs w:val="20"/>
        </w:rPr>
        <w:t>acesta</w:t>
      </w:r>
      <w:proofErr w:type="spellEnd"/>
      <w:r w:rsidRPr="00E0325B">
        <w:rPr>
          <w:sz w:val="20"/>
          <w:szCs w:val="20"/>
        </w:rPr>
        <w:t xml:space="preserve">, </w:t>
      </w:r>
      <w:proofErr w:type="spellStart"/>
      <w:r w:rsidRPr="00E0325B">
        <w:rPr>
          <w:sz w:val="20"/>
          <w:szCs w:val="20"/>
        </w:rPr>
        <w:t>conducerea</w:t>
      </w:r>
      <w:proofErr w:type="spellEnd"/>
      <w:r w:rsidRPr="00E0325B">
        <w:rPr>
          <w:sz w:val="20"/>
          <w:szCs w:val="20"/>
        </w:rPr>
        <w:t xml:space="preserve"> </w:t>
      </w:r>
      <w:proofErr w:type="spellStart"/>
      <w:r w:rsidRPr="00E0325B">
        <w:rPr>
          <w:sz w:val="20"/>
          <w:szCs w:val="20"/>
        </w:rPr>
        <w:t>sa</w:t>
      </w:r>
      <w:proofErr w:type="spellEnd"/>
      <w:r w:rsidRPr="00E0325B">
        <w:rPr>
          <w:sz w:val="20"/>
          <w:szCs w:val="20"/>
        </w:rPr>
        <w:t xml:space="preserve">, </w:t>
      </w:r>
      <w:proofErr w:type="spellStart"/>
      <w:r w:rsidRPr="00E0325B">
        <w:rPr>
          <w:sz w:val="20"/>
          <w:szCs w:val="20"/>
        </w:rPr>
        <w:t>subordonaţii</w:t>
      </w:r>
      <w:proofErr w:type="spellEnd"/>
      <w:r w:rsidRPr="00E0325B">
        <w:rPr>
          <w:sz w:val="20"/>
          <w:szCs w:val="20"/>
        </w:rPr>
        <w:t xml:space="preserve"> </w:t>
      </w:r>
      <w:proofErr w:type="spellStart"/>
      <w:r w:rsidRPr="00E0325B">
        <w:rPr>
          <w:sz w:val="20"/>
          <w:szCs w:val="20"/>
        </w:rPr>
        <w:t>acestuia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salariaţii</w:t>
      </w:r>
      <w:proofErr w:type="spellEnd"/>
      <w:r w:rsidRPr="00E0325B">
        <w:rPr>
          <w:sz w:val="20"/>
          <w:szCs w:val="20"/>
        </w:rPr>
        <w:t xml:space="preserve"> din </w:t>
      </w:r>
      <w:proofErr w:type="spellStart"/>
      <w:r w:rsidRPr="00E0325B">
        <w:rPr>
          <w:sz w:val="20"/>
          <w:szCs w:val="20"/>
        </w:rPr>
        <w:t>teritoriu</w:t>
      </w:r>
      <w:proofErr w:type="spellEnd"/>
      <w:r w:rsidRPr="00E0325B">
        <w:rPr>
          <w:sz w:val="20"/>
          <w:szCs w:val="20"/>
        </w:rPr>
        <w:t xml:space="preserve"> </w:t>
      </w:r>
      <w:proofErr w:type="spellStart"/>
      <w:r w:rsidRPr="00E0325B">
        <w:rPr>
          <w:sz w:val="20"/>
          <w:szCs w:val="20"/>
        </w:rPr>
        <w:t>vor</w:t>
      </w:r>
      <w:proofErr w:type="spellEnd"/>
      <w:r w:rsidRPr="00E0325B">
        <w:rPr>
          <w:sz w:val="20"/>
          <w:szCs w:val="20"/>
        </w:rPr>
        <w:t xml:space="preserve"> </w:t>
      </w:r>
      <w:proofErr w:type="spellStart"/>
      <w:r w:rsidRPr="00E0325B">
        <w:rPr>
          <w:sz w:val="20"/>
          <w:szCs w:val="20"/>
        </w:rPr>
        <w:t>respecta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vor</w:t>
      </w:r>
      <w:proofErr w:type="spellEnd"/>
      <w:r w:rsidRPr="00E0325B">
        <w:rPr>
          <w:sz w:val="20"/>
          <w:szCs w:val="20"/>
        </w:rPr>
        <w:t xml:space="preserve"> </w:t>
      </w:r>
      <w:proofErr w:type="spellStart"/>
      <w:r w:rsidRPr="00E0325B">
        <w:rPr>
          <w:sz w:val="20"/>
          <w:szCs w:val="20"/>
        </w:rPr>
        <w:t>supune</w:t>
      </w:r>
      <w:proofErr w:type="spellEnd"/>
      <w:r w:rsidRPr="00E0325B">
        <w:rPr>
          <w:sz w:val="20"/>
          <w:szCs w:val="20"/>
        </w:rPr>
        <w:t xml:space="preserve"> de </w:t>
      </w:r>
      <w:proofErr w:type="spellStart"/>
      <w:r w:rsidRPr="00E0325B">
        <w:rPr>
          <w:sz w:val="20"/>
          <w:szCs w:val="20"/>
        </w:rPr>
        <w:t>asemenea</w:t>
      </w:r>
      <w:proofErr w:type="spellEnd"/>
      <w:r w:rsidRPr="00E0325B">
        <w:rPr>
          <w:sz w:val="20"/>
          <w:szCs w:val="20"/>
        </w:rPr>
        <w:t xml:space="preserve"> </w:t>
      </w:r>
      <w:proofErr w:type="spellStart"/>
      <w:r w:rsidRPr="00E0325B">
        <w:rPr>
          <w:sz w:val="20"/>
          <w:szCs w:val="20"/>
        </w:rPr>
        <w:t>aceloraşi</w:t>
      </w:r>
      <w:proofErr w:type="spellEnd"/>
      <w:r w:rsidRPr="00E0325B">
        <w:rPr>
          <w:sz w:val="20"/>
          <w:szCs w:val="20"/>
        </w:rPr>
        <w:t xml:space="preserve"> </w:t>
      </w:r>
      <w:proofErr w:type="spellStart"/>
      <w:r w:rsidRPr="00E0325B">
        <w:rPr>
          <w:sz w:val="20"/>
          <w:szCs w:val="20"/>
        </w:rPr>
        <w:t>legi</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reglementări</w:t>
      </w:r>
      <w:proofErr w:type="spellEnd"/>
      <w:r w:rsidRPr="00E0325B">
        <w:rPr>
          <w:sz w:val="20"/>
          <w:szCs w:val="20"/>
        </w:rPr>
        <w:t>.</w:t>
      </w:r>
    </w:p>
    <w:p w14:paraId="41DA3A89" w14:textId="0D7A5916" w:rsidR="003A385B" w:rsidRDefault="003A385B" w:rsidP="003A385B">
      <w:pPr>
        <w:tabs>
          <w:tab w:val="left" w:pos="709"/>
        </w:tabs>
        <w:autoSpaceDE w:val="0"/>
        <w:autoSpaceDN w:val="0"/>
        <w:adjustRightInd w:val="0"/>
        <w:spacing w:line="276" w:lineRule="auto"/>
        <w:ind w:right="-54"/>
        <w:jc w:val="both"/>
        <w:rPr>
          <w:sz w:val="20"/>
          <w:szCs w:val="20"/>
        </w:rPr>
      </w:pPr>
    </w:p>
    <w:p w14:paraId="29B847CF" w14:textId="77777777" w:rsidR="00F51C0E" w:rsidRPr="004306BF" w:rsidRDefault="00F51C0E" w:rsidP="003A385B">
      <w:pPr>
        <w:tabs>
          <w:tab w:val="left" w:pos="709"/>
        </w:tabs>
        <w:autoSpaceDE w:val="0"/>
        <w:autoSpaceDN w:val="0"/>
        <w:adjustRightInd w:val="0"/>
        <w:spacing w:line="276" w:lineRule="auto"/>
        <w:ind w:right="-54"/>
        <w:jc w:val="both"/>
        <w:rPr>
          <w:sz w:val="20"/>
          <w:szCs w:val="20"/>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B860581"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5D016B" w:rsidRPr="005D016B">
        <w:rPr>
          <w:sz w:val="20"/>
          <w:szCs w:val="20"/>
          <w:lang w:val="it-IT"/>
        </w:rPr>
        <w:t>Garantia de buna executie se va constitui în termen de maxim 5 zile lucratoare de la data semnării contractului.</w:t>
      </w:r>
    </w:p>
    <w:p w14:paraId="66573820" w14:textId="51B87C39"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D104AC">
      <w:pPr>
        <w:jc w:val="both"/>
        <w:rPr>
          <w:sz w:val="20"/>
          <w:szCs w:val="20"/>
          <w:lang w:val="it-IT"/>
        </w:rPr>
      </w:pPr>
      <w:r w:rsidRPr="004306BF">
        <w:rPr>
          <w:sz w:val="20"/>
          <w:szCs w:val="20"/>
          <w:lang w:val="it-IT"/>
        </w:rPr>
        <w:lastRenderedPageBreak/>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148F0553"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3D4BB0" w:rsidRPr="004306BF">
        <w:rPr>
          <w:b/>
          <w:sz w:val="20"/>
          <w:szCs w:val="20"/>
        </w:rPr>
        <w:t>3</w:t>
      </w:r>
      <w:r w:rsidRPr="004306BF">
        <w:rPr>
          <w:b/>
          <w:sz w:val="20"/>
          <w:szCs w:val="20"/>
        </w:rPr>
        <w:t>.  RECEPŢIE ŞI VERIFICĂRI</w:t>
      </w:r>
    </w:p>
    <w:p w14:paraId="678AC243" w14:textId="6427200A" w:rsidR="009D59AF" w:rsidRPr="004306BF" w:rsidRDefault="009D59AF" w:rsidP="006D55AA">
      <w:pPr>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03331B3C"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385CB95D"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37584">
        <w:rPr>
          <w:sz w:val="20"/>
          <w:szCs w:val="20"/>
          <w:lang w:val="pt-BR"/>
        </w:rPr>
        <w:t>lunar</w:t>
      </w:r>
      <w:r w:rsidR="00106251" w:rsidRPr="004306BF">
        <w:rPr>
          <w:sz w:val="20"/>
          <w:szCs w:val="20"/>
          <w:lang w:val="pt-BR"/>
        </w:rPr>
        <w:t xml:space="preserve">.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9D59AF">
      <w:pPr>
        <w:autoSpaceDE w:val="0"/>
        <w:autoSpaceDN w:val="0"/>
        <w:adjustRightInd w:val="0"/>
        <w:spacing w:line="276" w:lineRule="auto"/>
        <w:ind w:left="180" w:right="-54"/>
        <w:jc w:val="both"/>
        <w:outlineLvl w:val="0"/>
        <w:rPr>
          <w:sz w:val="20"/>
          <w:szCs w:val="20"/>
          <w:lang w:val="es-ES"/>
        </w:rPr>
      </w:pPr>
    </w:p>
    <w:p w14:paraId="30569541" w14:textId="1A4F90AF"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D104AC">
      <w:pPr>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D104AC">
      <w:pPr>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D104AC">
      <w:pPr>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3BCBD5D2"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3162DB58" w14:textId="4549E930" w:rsidR="009D59AF" w:rsidRPr="004306BF" w:rsidRDefault="009D59AF" w:rsidP="00685A77">
      <w:pPr>
        <w:ind w:right="36"/>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B949E3">
        <w:rPr>
          <w:noProof/>
          <w:sz w:val="20"/>
          <w:szCs w:val="20"/>
          <w:lang w:val="it-IT"/>
        </w:rPr>
        <w:t>prestata</w:t>
      </w:r>
      <w:r w:rsidRPr="004306BF">
        <w:rPr>
          <w:noProof/>
          <w:sz w:val="20"/>
          <w:szCs w:val="20"/>
          <w:lang w:val="it-IT"/>
        </w:rPr>
        <w:t>, semnata si confirmata de catre reprezentantii Achizitorului.</w:t>
      </w:r>
    </w:p>
    <w:p w14:paraId="6894A999" w14:textId="5C22643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D104AC">
      <w:pPr>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4671092C"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3CD4FB31"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25EC6C8B"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8</w:t>
      </w:r>
      <w:r w:rsidRPr="004306BF">
        <w:rPr>
          <w:b/>
          <w:sz w:val="20"/>
          <w:szCs w:val="20"/>
        </w:rPr>
        <w:t>. AMENDAMENTE</w:t>
      </w:r>
    </w:p>
    <w:p w14:paraId="48DB1F00" w14:textId="57CF6D3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48DF8D5D" w14:textId="77777777" w:rsidR="004306BF" w:rsidRPr="004306BF" w:rsidRDefault="004306BF" w:rsidP="009D59AF">
      <w:pPr>
        <w:autoSpaceDE w:val="0"/>
        <w:autoSpaceDN w:val="0"/>
        <w:adjustRightInd w:val="0"/>
        <w:spacing w:line="276" w:lineRule="auto"/>
        <w:ind w:right="-54"/>
        <w:jc w:val="both"/>
        <w:rPr>
          <w:sz w:val="20"/>
          <w:szCs w:val="20"/>
        </w:rPr>
      </w:pPr>
    </w:p>
    <w:p w14:paraId="72A5CE25" w14:textId="7993B5B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2"/>
      <w:r w:rsidR="003D4BB0" w:rsidRPr="004306BF">
        <w:rPr>
          <w:b/>
          <w:sz w:val="20"/>
          <w:szCs w:val="20"/>
        </w:rPr>
        <w:t>19</w:t>
      </w:r>
      <w:r w:rsidRPr="004306BF">
        <w:rPr>
          <w:b/>
          <w:sz w:val="20"/>
          <w:szCs w:val="20"/>
        </w:rPr>
        <w:t>. CESIUNEA</w:t>
      </w:r>
    </w:p>
    <w:p w14:paraId="5DE2543B" w14:textId="3564C292"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3CF4E22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Pr="004306BF">
        <w:rPr>
          <w:b/>
          <w:bCs/>
          <w:sz w:val="20"/>
          <w:szCs w:val="20"/>
        </w:rPr>
        <w:t>0</w:t>
      </w:r>
      <w:r w:rsidR="00106251" w:rsidRPr="004306BF">
        <w:rPr>
          <w:b/>
          <w:bCs/>
          <w:sz w:val="20"/>
          <w:szCs w:val="20"/>
        </w:rPr>
        <w:t>. CONFLICTUL DE INTERESE</w:t>
      </w:r>
    </w:p>
    <w:p w14:paraId="47017BA9" w14:textId="68A2FDE1"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lastRenderedPageBreak/>
        <w:t xml:space="preserve"> 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06A4926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1</w:t>
      </w:r>
      <w:r w:rsidRPr="004306BF">
        <w:rPr>
          <w:b/>
          <w:sz w:val="20"/>
          <w:szCs w:val="20"/>
        </w:rPr>
        <w:t>. FORŢA MAJORĂ</w:t>
      </w:r>
    </w:p>
    <w:p w14:paraId="2B4ABE82" w14:textId="70645BD4"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5548874"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0A61D2E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3</w:t>
      </w:r>
      <w:r w:rsidRPr="004306BF">
        <w:rPr>
          <w:b/>
          <w:sz w:val="20"/>
          <w:szCs w:val="20"/>
        </w:rPr>
        <w:t>. COMUNICĂRI</w:t>
      </w:r>
    </w:p>
    <w:p w14:paraId="7A8A50F2" w14:textId="054B6989"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C31856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2716977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9D59AF">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77777777" w:rsidR="009D59AF" w:rsidRPr="004306BF" w:rsidRDefault="009D59AF" w:rsidP="009D59AF">
      <w:pPr>
        <w:jc w:val="both"/>
        <w:rPr>
          <w:b/>
          <w:sz w:val="20"/>
          <w:szCs w:val="20"/>
        </w:rPr>
      </w:pPr>
      <w:bookmarkStart w:id="5" w:name="_Hlk25657473"/>
      <w:bookmarkStart w:id="6" w:name="_Hlk336890"/>
      <w:bookmarkStart w:id="7" w:name="_Hlk70493716"/>
      <w:r w:rsidRPr="004306BF">
        <w:rPr>
          <w:b/>
          <w:sz w:val="20"/>
          <w:szCs w:val="20"/>
        </w:rPr>
        <w:lastRenderedPageBreak/>
        <w:t xml:space="preserve">ACHIZITOR                                                             </w:t>
      </w:r>
      <w:r w:rsidRPr="004306BF">
        <w:rPr>
          <w:b/>
          <w:sz w:val="20"/>
          <w:szCs w:val="20"/>
        </w:rPr>
        <w:tab/>
        <w:t xml:space="preserve">                                PRESTATOR           </w:t>
      </w:r>
    </w:p>
    <w:p w14:paraId="438044BC" w14:textId="77777777" w:rsidR="00E0325B" w:rsidRDefault="009D59AF" w:rsidP="009D59AF">
      <w:pPr>
        <w:jc w:val="both"/>
        <w:rPr>
          <w:b/>
          <w:bCs/>
          <w:sz w:val="20"/>
          <w:szCs w:val="20"/>
          <w:lang w:val="fr-FR" w:eastAsia="pl-PL"/>
        </w:rPr>
      </w:pPr>
      <w:r w:rsidRPr="004306BF">
        <w:rPr>
          <w:b/>
          <w:sz w:val="20"/>
          <w:szCs w:val="20"/>
        </w:rPr>
        <w:t xml:space="preserve">ADMINISTRATIA DOMENIULUI PUBLIC         </w:t>
      </w:r>
      <w:r w:rsidR="00E0325B" w:rsidRPr="00E0325B">
        <w:rPr>
          <w:b/>
          <w:bCs/>
          <w:sz w:val="20"/>
          <w:szCs w:val="20"/>
          <w:lang w:val="fr-FR" w:eastAsia="pl-PL"/>
        </w:rPr>
        <w:t>S.C. COMPANIA DE INFORMATICA NEAMT S.R.L.</w:t>
      </w:r>
    </w:p>
    <w:p w14:paraId="2C62F4BE" w14:textId="522729ED" w:rsidR="009D59AF" w:rsidRDefault="009D59AF" w:rsidP="009D59AF">
      <w:pPr>
        <w:jc w:val="both"/>
        <w:rPr>
          <w:b/>
          <w:bCs/>
          <w:sz w:val="20"/>
          <w:szCs w:val="20"/>
        </w:rPr>
      </w:pPr>
      <w:r w:rsidRPr="004306BF">
        <w:rPr>
          <w:b/>
          <w:bCs/>
          <w:sz w:val="20"/>
          <w:szCs w:val="20"/>
        </w:rPr>
        <w:t>SECTOR 2</w:t>
      </w:r>
    </w:p>
    <w:p w14:paraId="464277EF" w14:textId="77777777" w:rsidR="006E6A10" w:rsidRPr="004306BF" w:rsidRDefault="006E6A10" w:rsidP="009D59AF">
      <w:pPr>
        <w:jc w:val="both"/>
        <w:rPr>
          <w:b/>
          <w:bCs/>
          <w:sz w:val="20"/>
          <w:szCs w:val="20"/>
        </w:rPr>
      </w:pPr>
    </w:p>
    <w:p w14:paraId="6B53EEFF" w14:textId="5160B634" w:rsidR="009D59AF" w:rsidRPr="004306BF" w:rsidRDefault="009D59AF" w:rsidP="009D59AF">
      <w:pPr>
        <w:jc w:val="both"/>
        <w:rPr>
          <w:b/>
          <w:sz w:val="20"/>
          <w:szCs w:val="20"/>
        </w:rPr>
      </w:pPr>
      <w:bookmarkStart w:id="8"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proofErr w:type="spellStart"/>
      <w:r w:rsidR="00E0325B" w:rsidRPr="00E0325B">
        <w:rPr>
          <w:b/>
          <w:sz w:val="20"/>
          <w:szCs w:val="20"/>
        </w:rPr>
        <w:t>Directori</w:t>
      </w:r>
      <w:proofErr w:type="spellEnd"/>
      <w:r w:rsidR="00E0325B">
        <w:rPr>
          <w:b/>
          <w:sz w:val="20"/>
          <w:szCs w:val="20"/>
        </w:rPr>
        <w:t xml:space="preserve"> </w:t>
      </w:r>
      <w:r w:rsidR="00A25066" w:rsidRPr="004306BF">
        <w:rPr>
          <w:b/>
          <w:sz w:val="20"/>
          <w:szCs w:val="20"/>
        </w:rPr>
        <w:t xml:space="preserve"> </w:t>
      </w:r>
      <w:r w:rsidRPr="004306BF">
        <w:rPr>
          <w:b/>
          <w:sz w:val="20"/>
          <w:szCs w:val="20"/>
        </w:rPr>
        <w:t xml:space="preserve">                                </w:t>
      </w:r>
    </w:p>
    <w:bookmarkEnd w:id="5"/>
    <w:bookmarkEnd w:id="6"/>
    <w:bookmarkEnd w:id="8"/>
    <w:p w14:paraId="3718F0D9" w14:textId="4924B501" w:rsidR="009D59AF" w:rsidRDefault="009D59AF" w:rsidP="009D59AF">
      <w:pPr>
        <w:jc w:val="both"/>
        <w:rPr>
          <w:b/>
          <w:bCs/>
          <w:sz w:val="22"/>
          <w:szCs w:val="22"/>
        </w:rPr>
      </w:pPr>
      <w:r w:rsidRPr="00915586">
        <w:rPr>
          <w:b/>
          <w:bCs/>
          <w:sz w:val="22"/>
          <w:szCs w:val="22"/>
        </w:rPr>
        <w:t xml:space="preserve">                                                                  </w:t>
      </w:r>
    </w:p>
    <w:bookmarkEnd w:id="7"/>
    <w:p w14:paraId="2040C1BB" w14:textId="6F54D8A8" w:rsidR="007700E9" w:rsidRDefault="007700E9" w:rsidP="009D59AF">
      <w:pPr>
        <w:jc w:val="both"/>
        <w:rPr>
          <w:b/>
          <w:bCs/>
          <w:sz w:val="22"/>
          <w:szCs w:val="22"/>
        </w:rPr>
      </w:pPr>
    </w:p>
    <w:p w14:paraId="2D8C9EF1" w14:textId="06BA3C0D" w:rsidR="00527CC5" w:rsidRDefault="00527CC5" w:rsidP="009D59AF">
      <w:pPr>
        <w:jc w:val="both"/>
        <w:rPr>
          <w:b/>
          <w:bCs/>
          <w:sz w:val="22"/>
          <w:szCs w:val="22"/>
        </w:rPr>
      </w:pPr>
    </w:p>
    <w:p w14:paraId="319E708D" w14:textId="43CAA39D" w:rsidR="00527CC5" w:rsidRDefault="00527CC5" w:rsidP="009D59AF">
      <w:pPr>
        <w:jc w:val="both"/>
        <w:rPr>
          <w:b/>
          <w:bCs/>
          <w:sz w:val="22"/>
          <w:szCs w:val="22"/>
        </w:rPr>
      </w:pPr>
    </w:p>
    <w:p w14:paraId="703DC678" w14:textId="0F419862" w:rsidR="009D59AF" w:rsidRPr="00915586" w:rsidRDefault="009D59AF" w:rsidP="009D59AF">
      <w:pPr>
        <w:jc w:val="center"/>
        <w:rPr>
          <w:b/>
          <w:bCs/>
          <w:sz w:val="22"/>
        </w:rPr>
      </w:pPr>
      <w:bookmarkStart w:id="9" w:name="_Hlk342106"/>
      <w:r w:rsidRPr="00915586">
        <w:rPr>
          <w:b/>
          <w:bCs/>
          <w:sz w:val="22"/>
        </w:rPr>
        <w:t>ANEXA NR.</w:t>
      </w:r>
      <w:r w:rsidR="003870E1">
        <w:rPr>
          <w:b/>
          <w:bCs/>
          <w:sz w:val="22"/>
        </w:rPr>
        <w:t xml:space="preserve"> </w:t>
      </w:r>
      <w:r w:rsidR="00D30FD3">
        <w:rPr>
          <w:b/>
          <w:bCs/>
          <w:sz w:val="22"/>
        </w:rPr>
        <w:t>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9"/>
    <w:p w14:paraId="7130B39E" w14:textId="6CA2C9E2" w:rsidR="009D59AF" w:rsidRDefault="009D59AF" w:rsidP="009D59AF">
      <w:pPr>
        <w:jc w:val="both"/>
        <w:outlineLvl w:val="4"/>
        <w:rPr>
          <w:b/>
          <w:sz w:val="22"/>
          <w:szCs w:val="22"/>
          <w:lang w:val="fr-FR"/>
        </w:rPr>
      </w:pPr>
    </w:p>
    <w:p w14:paraId="01C8DFB6" w14:textId="77777777" w:rsidR="00E0325B" w:rsidRPr="00C37C78" w:rsidRDefault="00E0325B" w:rsidP="00E0325B">
      <w:pPr>
        <w:jc w:val="center"/>
        <w:outlineLvl w:val="4"/>
        <w:rPr>
          <w:b/>
          <w:kern w:val="28"/>
          <w:sz w:val="20"/>
          <w:szCs w:val="20"/>
          <w:lang w:val="ro-RO" w:eastAsia="ro-RO"/>
        </w:rPr>
      </w:pPr>
      <w:r w:rsidRPr="00C37C78">
        <w:rPr>
          <w:b/>
          <w:kern w:val="28"/>
          <w:sz w:val="20"/>
          <w:szCs w:val="20"/>
          <w:lang w:val="ro-RO" w:eastAsia="ro-RO"/>
        </w:rPr>
        <w:t xml:space="preserve">„Servicii de instalare, mentenanță și actualizare program informatic legislativ Lex Expert </w:t>
      </w:r>
    </w:p>
    <w:p w14:paraId="123AE8D1" w14:textId="77777777" w:rsidR="00E0325B" w:rsidRPr="00C37C78" w:rsidRDefault="00E0325B" w:rsidP="00E0325B">
      <w:pPr>
        <w:jc w:val="center"/>
        <w:outlineLvl w:val="4"/>
        <w:rPr>
          <w:b/>
          <w:kern w:val="28"/>
          <w:sz w:val="20"/>
          <w:szCs w:val="20"/>
          <w:lang w:val="ro-RO" w:eastAsia="ro-RO"/>
        </w:rPr>
      </w:pPr>
      <w:r w:rsidRPr="00C37C78">
        <w:rPr>
          <w:b/>
          <w:kern w:val="28"/>
          <w:sz w:val="20"/>
          <w:szCs w:val="20"/>
          <w:lang w:val="ro-RO" w:eastAsia="ro-RO"/>
        </w:rPr>
        <w:t>(Legislația României, Jurisprudența, Legislația Uniunii Europene, dicționare, etc) ”</w:t>
      </w:r>
    </w:p>
    <w:p w14:paraId="2BBABAFB" w14:textId="0A926C13" w:rsidR="00C41D1A" w:rsidRPr="00915586" w:rsidRDefault="00E0325B" w:rsidP="00E0325B">
      <w:pPr>
        <w:jc w:val="center"/>
        <w:outlineLvl w:val="4"/>
        <w:rPr>
          <w:b/>
          <w:sz w:val="22"/>
          <w:szCs w:val="22"/>
          <w:lang w:val="fr-FR"/>
        </w:rPr>
      </w:pPr>
      <w:r w:rsidRPr="00E0325B">
        <w:rPr>
          <w:b/>
          <w:kern w:val="28"/>
          <w:sz w:val="22"/>
          <w:szCs w:val="22"/>
          <w:lang w:val="ro-RO" w:eastAsia="ro-RO"/>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680"/>
        <w:gridCol w:w="1710"/>
        <w:gridCol w:w="990"/>
        <w:gridCol w:w="810"/>
        <w:gridCol w:w="1170"/>
      </w:tblGrid>
      <w:tr w:rsidR="00E0325B" w:rsidRPr="00915586" w14:paraId="6B233009" w14:textId="77777777" w:rsidTr="00C37C78">
        <w:tc>
          <w:tcPr>
            <w:tcW w:w="630" w:type="dxa"/>
            <w:vAlign w:val="center"/>
          </w:tcPr>
          <w:p w14:paraId="7F2FAF48" w14:textId="77777777" w:rsidR="00E0325B" w:rsidRPr="00C37C78" w:rsidRDefault="00E0325B" w:rsidP="00A25066">
            <w:pPr>
              <w:jc w:val="both"/>
              <w:rPr>
                <w:b/>
                <w:sz w:val="18"/>
                <w:szCs w:val="18"/>
              </w:rPr>
            </w:pPr>
            <w:bookmarkStart w:id="10" w:name="_Hlk339910"/>
            <w:proofErr w:type="spellStart"/>
            <w:proofErr w:type="gramStart"/>
            <w:r w:rsidRPr="00C37C78">
              <w:rPr>
                <w:b/>
                <w:sz w:val="18"/>
                <w:szCs w:val="18"/>
              </w:rPr>
              <w:t>Nr.Crt</w:t>
            </w:r>
            <w:proofErr w:type="spellEnd"/>
            <w:proofErr w:type="gramEnd"/>
            <w:r w:rsidRPr="00C37C78">
              <w:rPr>
                <w:b/>
                <w:sz w:val="18"/>
                <w:szCs w:val="18"/>
              </w:rPr>
              <w:t>.</w:t>
            </w:r>
          </w:p>
        </w:tc>
        <w:tc>
          <w:tcPr>
            <w:tcW w:w="4680" w:type="dxa"/>
            <w:vAlign w:val="center"/>
          </w:tcPr>
          <w:p w14:paraId="63646945" w14:textId="77777777" w:rsidR="00E0325B" w:rsidRPr="00C37C78" w:rsidRDefault="00E0325B" w:rsidP="00A25066">
            <w:pPr>
              <w:jc w:val="center"/>
              <w:rPr>
                <w:b/>
                <w:sz w:val="18"/>
                <w:szCs w:val="18"/>
              </w:rPr>
            </w:pPr>
            <w:proofErr w:type="spellStart"/>
            <w:r w:rsidRPr="00C37C78">
              <w:rPr>
                <w:b/>
                <w:sz w:val="18"/>
                <w:szCs w:val="18"/>
              </w:rPr>
              <w:t>Denumire</w:t>
            </w:r>
            <w:proofErr w:type="spellEnd"/>
            <w:r w:rsidRPr="00C37C78">
              <w:rPr>
                <w:b/>
                <w:sz w:val="18"/>
                <w:szCs w:val="18"/>
              </w:rPr>
              <w:t xml:space="preserve"> </w:t>
            </w:r>
            <w:proofErr w:type="spellStart"/>
            <w:r w:rsidRPr="00C37C78">
              <w:rPr>
                <w:b/>
                <w:sz w:val="18"/>
                <w:szCs w:val="18"/>
              </w:rPr>
              <w:t>activitate</w:t>
            </w:r>
            <w:proofErr w:type="spellEnd"/>
          </w:p>
        </w:tc>
        <w:tc>
          <w:tcPr>
            <w:tcW w:w="1710" w:type="dxa"/>
            <w:vAlign w:val="center"/>
          </w:tcPr>
          <w:p w14:paraId="69F44A76" w14:textId="77777777" w:rsidR="00E0325B" w:rsidRPr="00C37C78" w:rsidRDefault="00E0325B" w:rsidP="00A25066">
            <w:pPr>
              <w:jc w:val="center"/>
              <w:rPr>
                <w:b/>
                <w:sz w:val="18"/>
                <w:szCs w:val="18"/>
              </w:rPr>
            </w:pPr>
            <w:r w:rsidRPr="00C37C78">
              <w:rPr>
                <w:b/>
                <w:sz w:val="18"/>
                <w:szCs w:val="18"/>
              </w:rPr>
              <w:t xml:space="preserve">Pret </w:t>
            </w:r>
            <w:proofErr w:type="spellStart"/>
            <w:r w:rsidRPr="00C37C78">
              <w:rPr>
                <w:b/>
                <w:sz w:val="18"/>
                <w:szCs w:val="18"/>
              </w:rPr>
              <w:t>unitar</w:t>
            </w:r>
            <w:proofErr w:type="spellEnd"/>
          </w:p>
          <w:p w14:paraId="5BD9926B" w14:textId="20CFF1C0" w:rsidR="00E0325B" w:rsidRPr="00C37C78" w:rsidRDefault="00E0325B" w:rsidP="00A25066">
            <w:pPr>
              <w:jc w:val="center"/>
              <w:rPr>
                <w:b/>
                <w:sz w:val="18"/>
                <w:szCs w:val="18"/>
              </w:rPr>
            </w:pPr>
            <w:bookmarkStart w:id="11" w:name="_Hlk70338808"/>
            <w:r w:rsidRPr="00C37C78">
              <w:rPr>
                <w:b/>
                <w:sz w:val="18"/>
                <w:szCs w:val="18"/>
              </w:rPr>
              <w:t>(</w:t>
            </w:r>
            <w:proofErr w:type="gramStart"/>
            <w:r w:rsidRPr="00C37C78">
              <w:rPr>
                <w:b/>
                <w:sz w:val="18"/>
                <w:szCs w:val="18"/>
              </w:rPr>
              <w:t>lei</w:t>
            </w:r>
            <w:proofErr w:type="gramEnd"/>
            <w:r w:rsidRPr="00C37C78">
              <w:rPr>
                <w:b/>
                <w:sz w:val="18"/>
                <w:szCs w:val="18"/>
              </w:rPr>
              <w:t xml:space="preserve"> </w:t>
            </w:r>
            <w:proofErr w:type="spellStart"/>
            <w:r w:rsidRPr="00C37C78">
              <w:rPr>
                <w:b/>
                <w:sz w:val="18"/>
                <w:szCs w:val="18"/>
              </w:rPr>
              <w:t>fara</w:t>
            </w:r>
            <w:proofErr w:type="spellEnd"/>
            <w:r w:rsidRPr="00C37C78">
              <w:rPr>
                <w:b/>
                <w:sz w:val="18"/>
                <w:szCs w:val="18"/>
              </w:rPr>
              <w:t xml:space="preserve"> TVA)/</w:t>
            </w:r>
            <w:bookmarkEnd w:id="11"/>
            <w:r w:rsidRPr="00C37C78">
              <w:rPr>
                <w:b/>
                <w:sz w:val="18"/>
                <w:szCs w:val="18"/>
              </w:rPr>
              <w:t xml:space="preserve">calculator </w:t>
            </w:r>
            <w:proofErr w:type="spellStart"/>
            <w:r w:rsidRPr="00C37C78">
              <w:rPr>
                <w:b/>
                <w:sz w:val="18"/>
                <w:szCs w:val="18"/>
              </w:rPr>
              <w:t>monopost</w:t>
            </w:r>
            <w:proofErr w:type="spellEnd"/>
          </w:p>
        </w:tc>
        <w:tc>
          <w:tcPr>
            <w:tcW w:w="990" w:type="dxa"/>
          </w:tcPr>
          <w:p w14:paraId="155BEB27" w14:textId="2E40DC66" w:rsidR="00E0325B" w:rsidRPr="00C37C78" w:rsidRDefault="00E0325B" w:rsidP="00A25066">
            <w:pPr>
              <w:jc w:val="center"/>
              <w:rPr>
                <w:b/>
                <w:sz w:val="18"/>
                <w:szCs w:val="18"/>
              </w:rPr>
            </w:pPr>
            <w:proofErr w:type="spellStart"/>
            <w:r w:rsidRPr="00C37C78">
              <w:rPr>
                <w:b/>
                <w:sz w:val="18"/>
                <w:szCs w:val="18"/>
              </w:rPr>
              <w:t>Numar</w:t>
            </w:r>
            <w:proofErr w:type="spellEnd"/>
            <w:r w:rsidRPr="00C37C78">
              <w:rPr>
                <w:b/>
                <w:sz w:val="18"/>
                <w:szCs w:val="18"/>
              </w:rPr>
              <w:t xml:space="preserve"> </w:t>
            </w:r>
            <w:proofErr w:type="spellStart"/>
            <w:r w:rsidRPr="00C37C78">
              <w:rPr>
                <w:b/>
                <w:sz w:val="18"/>
                <w:szCs w:val="18"/>
              </w:rPr>
              <w:t>bucati</w:t>
            </w:r>
            <w:proofErr w:type="spellEnd"/>
          </w:p>
        </w:tc>
        <w:tc>
          <w:tcPr>
            <w:tcW w:w="810" w:type="dxa"/>
          </w:tcPr>
          <w:p w14:paraId="25F56750" w14:textId="2F70139D" w:rsidR="00E0325B" w:rsidRPr="00C37C78" w:rsidRDefault="00E0325B" w:rsidP="00A25066">
            <w:pPr>
              <w:jc w:val="center"/>
              <w:rPr>
                <w:b/>
                <w:sz w:val="18"/>
                <w:szCs w:val="18"/>
              </w:rPr>
            </w:pPr>
            <w:proofErr w:type="spellStart"/>
            <w:r w:rsidRPr="00C37C78">
              <w:rPr>
                <w:b/>
                <w:sz w:val="18"/>
                <w:szCs w:val="18"/>
              </w:rPr>
              <w:t>Numar</w:t>
            </w:r>
            <w:proofErr w:type="spellEnd"/>
            <w:r w:rsidRPr="00C37C78">
              <w:rPr>
                <w:b/>
                <w:sz w:val="18"/>
                <w:szCs w:val="18"/>
              </w:rPr>
              <w:t xml:space="preserve"> </w:t>
            </w:r>
            <w:proofErr w:type="spellStart"/>
            <w:r w:rsidRPr="00C37C78">
              <w:rPr>
                <w:b/>
                <w:sz w:val="18"/>
                <w:szCs w:val="18"/>
              </w:rPr>
              <w:t>luni</w:t>
            </w:r>
            <w:proofErr w:type="spellEnd"/>
          </w:p>
        </w:tc>
        <w:tc>
          <w:tcPr>
            <w:tcW w:w="1170" w:type="dxa"/>
            <w:vAlign w:val="center"/>
          </w:tcPr>
          <w:p w14:paraId="7D00052E" w14:textId="77777777" w:rsidR="00E0325B" w:rsidRPr="00C37C78" w:rsidRDefault="00E0325B" w:rsidP="00A25066">
            <w:pPr>
              <w:jc w:val="center"/>
              <w:rPr>
                <w:b/>
                <w:sz w:val="18"/>
                <w:szCs w:val="18"/>
              </w:rPr>
            </w:pPr>
            <w:r w:rsidRPr="00C37C78">
              <w:rPr>
                <w:b/>
                <w:sz w:val="18"/>
                <w:szCs w:val="18"/>
              </w:rPr>
              <w:t>Total lei</w:t>
            </w:r>
          </w:p>
          <w:p w14:paraId="44D2EEE2" w14:textId="735773BD" w:rsidR="00E0325B" w:rsidRPr="00C37C78" w:rsidRDefault="00E0325B" w:rsidP="00A25066">
            <w:pPr>
              <w:jc w:val="center"/>
              <w:rPr>
                <w:b/>
                <w:sz w:val="18"/>
                <w:szCs w:val="18"/>
              </w:rPr>
            </w:pPr>
            <w:r w:rsidRPr="00C37C78">
              <w:rPr>
                <w:b/>
                <w:sz w:val="18"/>
                <w:szCs w:val="18"/>
              </w:rPr>
              <w:t>(</w:t>
            </w:r>
            <w:proofErr w:type="spellStart"/>
            <w:proofErr w:type="gramStart"/>
            <w:r w:rsidRPr="00C37C78">
              <w:rPr>
                <w:b/>
                <w:sz w:val="18"/>
                <w:szCs w:val="18"/>
              </w:rPr>
              <w:t>fara</w:t>
            </w:r>
            <w:proofErr w:type="spellEnd"/>
            <w:proofErr w:type="gramEnd"/>
            <w:r w:rsidRPr="00C37C78">
              <w:rPr>
                <w:b/>
                <w:sz w:val="18"/>
                <w:szCs w:val="18"/>
              </w:rPr>
              <w:t xml:space="preserve"> TVA)</w:t>
            </w:r>
          </w:p>
        </w:tc>
      </w:tr>
      <w:tr w:rsidR="00E0325B" w:rsidRPr="00915586" w14:paraId="1C44DE74" w14:textId="77777777" w:rsidTr="00C37C78">
        <w:trPr>
          <w:trHeight w:val="288"/>
        </w:trPr>
        <w:tc>
          <w:tcPr>
            <w:tcW w:w="630" w:type="dxa"/>
            <w:tcBorders>
              <w:bottom w:val="single" w:sz="4" w:space="0" w:color="auto"/>
            </w:tcBorders>
            <w:vAlign w:val="center"/>
          </w:tcPr>
          <w:p w14:paraId="78E1212F" w14:textId="680A1DF9" w:rsidR="00E0325B" w:rsidRPr="00C37C78" w:rsidRDefault="00E0325B" w:rsidP="00F2532D">
            <w:pPr>
              <w:jc w:val="center"/>
              <w:rPr>
                <w:sz w:val="18"/>
                <w:szCs w:val="18"/>
              </w:rPr>
            </w:pPr>
            <w:r w:rsidRPr="00C37C78">
              <w:rPr>
                <w:sz w:val="18"/>
                <w:szCs w:val="18"/>
              </w:rPr>
              <w:t>1</w:t>
            </w:r>
          </w:p>
        </w:tc>
        <w:tc>
          <w:tcPr>
            <w:tcW w:w="4680" w:type="dxa"/>
            <w:tcBorders>
              <w:bottom w:val="single" w:sz="4" w:space="0" w:color="auto"/>
            </w:tcBorders>
            <w:vAlign w:val="center"/>
          </w:tcPr>
          <w:p w14:paraId="244D29B8" w14:textId="4BCA45D3" w:rsidR="00E0325B" w:rsidRPr="00C37C78" w:rsidRDefault="00E0325B" w:rsidP="00E82161">
            <w:pPr>
              <w:tabs>
                <w:tab w:val="left" w:pos="0"/>
              </w:tabs>
              <w:autoSpaceDE w:val="0"/>
              <w:autoSpaceDN w:val="0"/>
              <w:adjustRightInd w:val="0"/>
              <w:jc w:val="both"/>
              <w:rPr>
                <w:sz w:val="18"/>
                <w:szCs w:val="18"/>
              </w:rPr>
            </w:pPr>
            <w:proofErr w:type="spellStart"/>
            <w:r w:rsidRPr="00C37C78">
              <w:rPr>
                <w:sz w:val="18"/>
                <w:szCs w:val="18"/>
              </w:rPr>
              <w:t>Servicii</w:t>
            </w:r>
            <w:proofErr w:type="spellEnd"/>
            <w:r w:rsidRPr="00C37C78">
              <w:rPr>
                <w:sz w:val="18"/>
                <w:szCs w:val="18"/>
              </w:rPr>
              <w:t xml:space="preserve"> de </w:t>
            </w:r>
            <w:proofErr w:type="spellStart"/>
            <w:r w:rsidRPr="00C37C78">
              <w:rPr>
                <w:sz w:val="18"/>
                <w:szCs w:val="18"/>
              </w:rPr>
              <w:t>instalare</w:t>
            </w:r>
            <w:proofErr w:type="spellEnd"/>
            <w:r w:rsidRPr="00C37C78">
              <w:rPr>
                <w:sz w:val="18"/>
                <w:szCs w:val="18"/>
              </w:rPr>
              <w:t xml:space="preserve">, </w:t>
            </w:r>
            <w:proofErr w:type="spellStart"/>
            <w:r w:rsidRPr="00C37C78">
              <w:rPr>
                <w:sz w:val="18"/>
                <w:szCs w:val="18"/>
              </w:rPr>
              <w:t>mentenanță</w:t>
            </w:r>
            <w:proofErr w:type="spellEnd"/>
            <w:r w:rsidRPr="00C37C78">
              <w:rPr>
                <w:sz w:val="18"/>
                <w:szCs w:val="18"/>
              </w:rPr>
              <w:t xml:space="preserve"> </w:t>
            </w:r>
            <w:proofErr w:type="spellStart"/>
            <w:r w:rsidRPr="00C37C78">
              <w:rPr>
                <w:sz w:val="18"/>
                <w:szCs w:val="18"/>
              </w:rPr>
              <w:t>și</w:t>
            </w:r>
            <w:proofErr w:type="spellEnd"/>
            <w:r w:rsidRPr="00C37C78">
              <w:rPr>
                <w:sz w:val="18"/>
                <w:szCs w:val="18"/>
              </w:rPr>
              <w:t xml:space="preserve"> </w:t>
            </w:r>
            <w:proofErr w:type="spellStart"/>
            <w:r w:rsidRPr="00C37C78">
              <w:rPr>
                <w:sz w:val="18"/>
                <w:szCs w:val="18"/>
              </w:rPr>
              <w:t>actualizare</w:t>
            </w:r>
            <w:proofErr w:type="spellEnd"/>
            <w:r w:rsidRPr="00C37C78">
              <w:rPr>
                <w:sz w:val="18"/>
                <w:szCs w:val="18"/>
              </w:rPr>
              <w:t xml:space="preserve"> program informatic </w:t>
            </w:r>
            <w:proofErr w:type="spellStart"/>
            <w:r w:rsidRPr="00C37C78">
              <w:rPr>
                <w:sz w:val="18"/>
                <w:szCs w:val="18"/>
              </w:rPr>
              <w:t>legislativ</w:t>
            </w:r>
            <w:proofErr w:type="spellEnd"/>
            <w:r w:rsidRPr="00C37C78">
              <w:rPr>
                <w:sz w:val="18"/>
                <w:szCs w:val="18"/>
              </w:rPr>
              <w:t xml:space="preserve"> Lex Expert (</w:t>
            </w:r>
            <w:proofErr w:type="spellStart"/>
            <w:r w:rsidRPr="00C37C78">
              <w:rPr>
                <w:sz w:val="18"/>
                <w:szCs w:val="18"/>
              </w:rPr>
              <w:t>Legislația</w:t>
            </w:r>
            <w:proofErr w:type="spellEnd"/>
            <w:r w:rsidRPr="00C37C78">
              <w:rPr>
                <w:sz w:val="18"/>
                <w:szCs w:val="18"/>
              </w:rPr>
              <w:t xml:space="preserve"> </w:t>
            </w:r>
            <w:proofErr w:type="spellStart"/>
            <w:r w:rsidRPr="00C37C78">
              <w:rPr>
                <w:sz w:val="18"/>
                <w:szCs w:val="18"/>
              </w:rPr>
              <w:t>României</w:t>
            </w:r>
            <w:proofErr w:type="spellEnd"/>
            <w:r w:rsidRPr="00C37C78">
              <w:rPr>
                <w:sz w:val="18"/>
                <w:szCs w:val="18"/>
              </w:rPr>
              <w:t xml:space="preserve">, </w:t>
            </w:r>
            <w:proofErr w:type="spellStart"/>
            <w:r w:rsidRPr="00C37C78">
              <w:rPr>
                <w:sz w:val="18"/>
                <w:szCs w:val="18"/>
              </w:rPr>
              <w:t>Jurisprudența</w:t>
            </w:r>
            <w:proofErr w:type="spellEnd"/>
            <w:r w:rsidRPr="00C37C78">
              <w:rPr>
                <w:sz w:val="18"/>
                <w:szCs w:val="18"/>
              </w:rPr>
              <w:t xml:space="preserve">, </w:t>
            </w:r>
            <w:proofErr w:type="spellStart"/>
            <w:r w:rsidRPr="00C37C78">
              <w:rPr>
                <w:sz w:val="18"/>
                <w:szCs w:val="18"/>
              </w:rPr>
              <w:t>Legislația</w:t>
            </w:r>
            <w:proofErr w:type="spellEnd"/>
            <w:r w:rsidRPr="00C37C78">
              <w:rPr>
                <w:sz w:val="18"/>
                <w:szCs w:val="18"/>
              </w:rPr>
              <w:t xml:space="preserve"> </w:t>
            </w:r>
            <w:proofErr w:type="spellStart"/>
            <w:r w:rsidRPr="00C37C78">
              <w:rPr>
                <w:sz w:val="18"/>
                <w:szCs w:val="18"/>
              </w:rPr>
              <w:t>Uniunii</w:t>
            </w:r>
            <w:proofErr w:type="spellEnd"/>
            <w:r w:rsidRPr="00C37C78">
              <w:rPr>
                <w:sz w:val="18"/>
                <w:szCs w:val="18"/>
              </w:rPr>
              <w:t xml:space="preserve"> </w:t>
            </w:r>
            <w:proofErr w:type="spellStart"/>
            <w:r w:rsidRPr="00C37C78">
              <w:rPr>
                <w:sz w:val="18"/>
                <w:szCs w:val="18"/>
              </w:rPr>
              <w:t>Europene</w:t>
            </w:r>
            <w:proofErr w:type="spellEnd"/>
            <w:r w:rsidRPr="00C37C78">
              <w:rPr>
                <w:sz w:val="18"/>
                <w:szCs w:val="18"/>
              </w:rPr>
              <w:t xml:space="preserve">, </w:t>
            </w:r>
            <w:proofErr w:type="spellStart"/>
            <w:r w:rsidRPr="00C37C78">
              <w:rPr>
                <w:sz w:val="18"/>
                <w:szCs w:val="18"/>
              </w:rPr>
              <w:t>dicționare</w:t>
            </w:r>
            <w:proofErr w:type="spellEnd"/>
            <w:r w:rsidRPr="00C37C78">
              <w:rPr>
                <w:sz w:val="18"/>
                <w:szCs w:val="18"/>
              </w:rPr>
              <w:t xml:space="preserve">, </w:t>
            </w:r>
            <w:proofErr w:type="spellStart"/>
            <w:r w:rsidRPr="00C37C78">
              <w:rPr>
                <w:sz w:val="18"/>
                <w:szCs w:val="18"/>
              </w:rPr>
              <w:t>etc</w:t>
            </w:r>
            <w:proofErr w:type="spellEnd"/>
            <w:r w:rsidRPr="00C37C78">
              <w:rPr>
                <w:sz w:val="18"/>
                <w:szCs w:val="18"/>
              </w:rPr>
              <w:t>)</w:t>
            </w:r>
          </w:p>
        </w:tc>
        <w:tc>
          <w:tcPr>
            <w:tcW w:w="1710" w:type="dxa"/>
            <w:tcBorders>
              <w:bottom w:val="single" w:sz="4" w:space="0" w:color="auto"/>
            </w:tcBorders>
            <w:vAlign w:val="center"/>
          </w:tcPr>
          <w:p w14:paraId="5697A295" w14:textId="4C3142FD" w:rsidR="00E0325B" w:rsidRPr="00C37C78" w:rsidRDefault="00A8159E" w:rsidP="00F2532D">
            <w:pPr>
              <w:jc w:val="center"/>
              <w:rPr>
                <w:sz w:val="18"/>
                <w:szCs w:val="18"/>
                <w:lang w:val="es-ES" w:eastAsia="ro-RO"/>
              </w:rPr>
            </w:pPr>
            <w:r w:rsidRPr="00C37C78">
              <w:rPr>
                <w:sz w:val="18"/>
                <w:szCs w:val="18"/>
                <w:lang w:val="es-ES" w:eastAsia="ro-RO"/>
              </w:rPr>
              <w:t>48,00</w:t>
            </w:r>
          </w:p>
        </w:tc>
        <w:tc>
          <w:tcPr>
            <w:tcW w:w="990" w:type="dxa"/>
            <w:tcBorders>
              <w:bottom w:val="single" w:sz="4" w:space="0" w:color="auto"/>
            </w:tcBorders>
          </w:tcPr>
          <w:p w14:paraId="435E5228" w14:textId="77777777" w:rsidR="00E0325B" w:rsidRPr="00C37C78" w:rsidRDefault="00E0325B" w:rsidP="0063008D">
            <w:pPr>
              <w:jc w:val="center"/>
              <w:rPr>
                <w:sz w:val="18"/>
                <w:szCs w:val="18"/>
                <w:lang w:val="es-ES" w:eastAsia="ro-RO"/>
              </w:rPr>
            </w:pPr>
          </w:p>
          <w:p w14:paraId="510487E2" w14:textId="77C5CAFD" w:rsidR="00E0325B" w:rsidRPr="00C37C78" w:rsidRDefault="00A8159E" w:rsidP="0063008D">
            <w:pPr>
              <w:jc w:val="center"/>
              <w:rPr>
                <w:sz w:val="18"/>
                <w:szCs w:val="18"/>
                <w:lang w:val="es-ES" w:eastAsia="ro-RO"/>
              </w:rPr>
            </w:pPr>
            <w:r w:rsidRPr="00C37C78">
              <w:rPr>
                <w:sz w:val="18"/>
                <w:szCs w:val="18"/>
                <w:lang w:val="es-ES" w:eastAsia="ro-RO"/>
              </w:rPr>
              <w:t>43</w:t>
            </w:r>
          </w:p>
        </w:tc>
        <w:tc>
          <w:tcPr>
            <w:tcW w:w="810" w:type="dxa"/>
            <w:tcBorders>
              <w:bottom w:val="single" w:sz="4" w:space="0" w:color="auto"/>
            </w:tcBorders>
          </w:tcPr>
          <w:p w14:paraId="4BE2300D" w14:textId="77777777" w:rsidR="00E0325B" w:rsidRPr="00C37C78" w:rsidRDefault="00E0325B" w:rsidP="0063008D">
            <w:pPr>
              <w:jc w:val="center"/>
              <w:rPr>
                <w:sz w:val="18"/>
                <w:szCs w:val="18"/>
                <w:lang w:val="es-ES" w:eastAsia="ro-RO"/>
              </w:rPr>
            </w:pPr>
          </w:p>
          <w:p w14:paraId="7284BCB2" w14:textId="14062C67" w:rsidR="00E0325B" w:rsidRPr="00C37C78" w:rsidRDefault="00E0325B" w:rsidP="0063008D">
            <w:pPr>
              <w:jc w:val="center"/>
              <w:rPr>
                <w:sz w:val="18"/>
                <w:szCs w:val="18"/>
                <w:lang w:val="es-ES" w:eastAsia="ro-RO"/>
              </w:rPr>
            </w:pPr>
            <w:r w:rsidRPr="00C37C78">
              <w:rPr>
                <w:sz w:val="18"/>
                <w:szCs w:val="18"/>
                <w:lang w:val="es-ES" w:eastAsia="ro-RO"/>
              </w:rPr>
              <w:t>8</w:t>
            </w:r>
          </w:p>
        </w:tc>
        <w:tc>
          <w:tcPr>
            <w:tcW w:w="1170" w:type="dxa"/>
            <w:tcBorders>
              <w:bottom w:val="single" w:sz="4" w:space="0" w:color="auto"/>
            </w:tcBorders>
            <w:vAlign w:val="center"/>
          </w:tcPr>
          <w:p w14:paraId="7D1EA8F6" w14:textId="7B46EF0B" w:rsidR="00E0325B" w:rsidRPr="00C37C78" w:rsidRDefault="00A8159E" w:rsidP="00903940">
            <w:pPr>
              <w:jc w:val="right"/>
              <w:rPr>
                <w:sz w:val="18"/>
                <w:szCs w:val="18"/>
                <w:lang w:val="es-ES" w:eastAsia="ro-RO"/>
              </w:rPr>
            </w:pPr>
            <w:r w:rsidRPr="00C37C78">
              <w:rPr>
                <w:sz w:val="18"/>
                <w:szCs w:val="18"/>
                <w:lang w:val="es-ES" w:eastAsia="ro-RO"/>
              </w:rPr>
              <w:t>16.512,00</w:t>
            </w:r>
          </w:p>
        </w:tc>
      </w:tr>
      <w:tr w:rsidR="00A8159E" w:rsidRPr="00915586" w14:paraId="152FADEC" w14:textId="77777777" w:rsidTr="00C37C78">
        <w:trPr>
          <w:trHeight w:val="288"/>
        </w:trPr>
        <w:tc>
          <w:tcPr>
            <w:tcW w:w="630" w:type="dxa"/>
            <w:tcBorders>
              <w:bottom w:val="single" w:sz="4" w:space="0" w:color="auto"/>
            </w:tcBorders>
            <w:vAlign w:val="center"/>
          </w:tcPr>
          <w:p w14:paraId="1BFCA8C3" w14:textId="612FE0D8" w:rsidR="00A8159E" w:rsidRPr="00C37C78" w:rsidRDefault="00A8159E" w:rsidP="00F2532D">
            <w:pPr>
              <w:jc w:val="center"/>
              <w:rPr>
                <w:sz w:val="18"/>
                <w:szCs w:val="18"/>
              </w:rPr>
            </w:pPr>
            <w:r w:rsidRPr="00C37C78">
              <w:rPr>
                <w:sz w:val="18"/>
                <w:szCs w:val="18"/>
              </w:rPr>
              <w:t>2</w:t>
            </w:r>
          </w:p>
        </w:tc>
        <w:tc>
          <w:tcPr>
            <w:tcW w:w="4680" w:type="dxa"/>
            <w:tcBorders>
              <w:bottom w:val="single" w:sz="4" w:space="0" w:color="auto"/>
            </w:tcBorders>
            <w:vAlign w:val="center"/>
          </w:tcPr>
          <w:p w14:paraId="46E30A1F" w14:textId="1AD0BB41" w:rsidR="00A8159E" w:rsidRPr="00C37C78" w:rsidRDefault="00A8159E" w:rsidP="00E82161">
            <w:pPr>
              <w:tabs>
                <w:tab w:val="left" w:pos="0"/>
              </w:tabs>
              <w:autoSpaceDE w:val="0"/>
              <w:autoSpaceDN w:val="0"/>
              <w:adjustRightInd w:val="0"/>
              <w:jc w:val="both"/>
              <w:rPr>
                <w:sz w:val="18"/>
                <w:szCs w:val="18"/>
              </w:rPr>
            </w:pPr>
            <w:proofErr w:type="spellStart"/>
            <w:r w:rsidRPr="00C37C78">
              <w:rPr>
                <w:sz w:val="18"/>
                <w:szCs w:val="18"/>
              </w:rPr>
              <w:t>Servicii</w:t>
            </w:r>
            <w:proofErr w:type="spellEnd"/>
            <w:r w:rsidRPr="00C37C78">
              <w:rPr>
                <w:sz w:val="18"/>
                <w:szCs w:val="18"/>
              </w:rPr>
              <w:t xml:space="preserve"> de </w:t>
            </w:r>
            <w:proofErr w:type="spellStart"/>
            <w:r w:rsidRPr="00C37C78">
              <w:rPr>
                <w:sz w:val="18"/>
                <w:szCs w:val="18"/>
              </w:rPr>
              <w:t>instalare</w:t>
            </w:r>
            <w:proofErr w:type="spellEnd"/>
            <w:r w:rsidRPr="00C37C78">
              <w:rPr>
                <w:sz w:val="18"/>
                <w:szCs w:val="18"/>
              </w:rPr>
              <w:t xml:space="preserve">, </w:t>
            </w:r>
            <w:proofErr w:type="spellStart"/>
            <w:r w:rsidRPr="00C37C78">
              <w:rPr>
                <w:sz w:val="18"/>
                <w:szCs w:val="18"/>
              </w:rPr>
              <w:t>mentenanță</w:t>
            </w:r>
            <w:proofErr w:type="spellEnd"/>
            <w:r w:rsidRPr="00C37C78">
              <w:rPr>
                <w:sz w:val="18"/>
                <w:szCs w:val="18"/>
              </w:rPr>
              <w:t xml:space="preserve"> </w:t>
            </w:r>
            <w:proofErr w:type="spellStart"/>
            <w:r w:rsidRPr="00C37C78">
              <w:rPr>
                <w:sz w:val="18"/>
                <w:szCs w:val="18"/>
              </w:rPr>
              <w:t>și</w:t>
            </w:r>
            <w:proofErr w:type="spellEnd"/>
            <w:r w:rsidRPr="00C37C78">
              <w:rPr>
                <w:sz w:val="18"/>
                <w:szCs w:val="18"/>
              </w:rPr>
              <w:t xml:space="preserve"> </w:t>
            </w:r>
            <w:proofErr w:type="spellStart"/>
            <w:r w:rsidRPr="00C37C78">
              <w:rPr>
                <w:sz w:val="18"/>
                <w:szCs w:val="18"/>
              </w:rPr>
              <w:t>actualizare</w:t>
            </w:r>
            <w:proofErr w:type="spellEnd"/>
            <w:r w:rsidRPr="00C37C78">
              <w:rPr>
                <w:sz w:val="18"/>
                <w:szCs w:val="18"/>
              </w:rPr>
              <w:t xml:space="preserve"> program informatic </w:t>
            </w:r>
            <w:proofErr w:type="spellStart"/>
            <w:r w:rsidRPr="00C37C78">
              <w:rPr>
                <w:sz w:val="18"/>
                <w:szCs w:val="18"/>
              </w:rPr>
              <w:t>legislativ</w:t>
            </w:r>
            <w:proofErr w:type="spellEnd"/>
            <w:r w:rsidRPr="00C37C78">
              <w:rPr>
                <w:sz w:val="18"/>
                <w:szCs w:val="18"/>
              </w:rPr>
              <w:t xml:space="preserve"> Lex Expert (</w:t>
            </w:r>
            <w:proofErr w:type="spellStart"/>
            <w:r w:rsidRPr="00C37C78">
              <w:rPr>
                <w:sz w:val="18"/>
                <w:szCs w:val="18"/>
              </w:rPr>
              <w:t>Legislația</w:t>
            </w:r>
            <w:proofErr w:type="spellEnd"/>
            <w:r w:rsidRPr="00C37C78">
              <w:rPr>
                <w:sz w:val="18"/>
                <w:szCs w:val="18"/>
              </w:rPr>
              <w:t xml:space="preserve"> </w:t>
            </w:r>
            <w:proofErr w:type="spellStart"/>
            <w:r w:rsidRPr="00C37C78">
              <w:rPr>
                <w:sz w:val="18"/>
                <w:szCs w:val="18"/>
              </w:rPr>
              <w:t>României</w:t>
            </w:r>
            <w:proofErr w:type="spellEnd"/>
            <w:r w:rsidRPr="00C37C78">
              <w:rPr>
                <w:sz w:val="18"/>
                <w:szCs w:val="18"/>
              </w:rPr>
              <w:t xml:space="preserve">, </w:t>
            </w:r>
            <w:proofErr w:type="spellStart"/>
            <w:r w:rsidRPr="00C37C78">
              <w:rPr>
                <w:sz w:val="18"/>
                <w:szCs w:val="18"/>
              </w:rPr>
              <w:t>Jurisprudența</w:t>
            </w:r>
            <w:proofErr w:type="spellEnd"/>
            <w:r w:rsidRPr="00C37C78">
              <w:rPr>
                <w:sz w:val="18"/>
                <w:szCs w:val="18"/>
              </w:rPr>
              <w:t xml:space="preserve">, </w:t>
            </w:r>
            <w:proofErr w:type="spellStart"/>
            <w:r w:rsidRPr="00C37C78">
              <w:rPr>
                <w:sz w:val="18"/>
                <w:szCs w:val="18"/>
              </w:rPr>
              <w:t>Legislația</w:t>
            </w:r>
            <w:proofErr w:type="spellEnd"/>
            <w:r w:rsidRPr="00C37C78">
              <w:rPr>
                <w:sz w:val="18"/>
                <w:szCs w:val="18"/>
              </w:rPr>
              <w:t xml:space="preserve"> </w:t>
            </w:r>
            <w:proofErr w:type="spellStart"/>
            <w:r w:rsidRPr="00C37C78">
              <w:rPr>
                <w:sz w:val="18"/>
                <w:szCs w:val="18"/>
              </w:rPr>
              <w:t>Uniunii</w:t>
            </w:r>
            <w:proofErr w:type="spellEnd"/>
            <w:r w:rsidRPr="00C37C78">
              <w:rPr>
                <w:sz w:val="18"/>
                <w:szCs w:val="18"/>
              </w:rPr>
              <w:t xml:space="preserve"> </w:t>
            </w:r>
            <w:proofErr w:type="spellStart"/>
            <w:r w:rsidRPr="00C37C78">
              <w:rPr>
                <w:sz w:val="18"/>
                <w:szCs w:val="18"/>
              </w:rPr>
              <w:t>Europene</w:t>
            </w:r>
            <w:proofErr w:type="spellEnd"/>
            <w:r w:rsidRPr="00C37C78">
              <w:rPr>
                <w:sz w:val="18"/>
                <w:szCs w:val="18"/>
              </w:rPr>
              <w:t xml:space="preserve">, </w:t>
            </w:r>
            <w:proofErr w:type="spellStart"/>
            <w:r w:rsidRPr="00C37C78">
              <w:rPr>
                <w:sz w:val="18"/>
                <w:szCs w:val="18"/>
              </w:rPr>
              <w:t>dicționare</w:t>
            </w:r>
            <w:proofErr w:type="spellEnd"/>
            <w:r w:rsidRPr="00C37C78">
              <w:rPr>
                <w:sz w:val="18"/>
                <w:szCs w:val="18"/>
              </w:rPr>
              <w:t xml:space="preserve">, </w:t>
            </w:r>
            <w:proofErr w:type="spellStart"/>
            <w:r w:rsidRPr="00C37C78">
              <w:rPr>
                <w:sz w:val="18"/>
                <w:szCs w:val="18"/>
              </w:rPr>
              <w:t>etc</w:t>
            </w:r>
            <w:proofErr w:type="spellEnd"/>
            <w:r w:rsidRPr="00C37C78">
              <w:rPr>
                <w:sz w:val="18"/>
                <w:szCs w:val="18"/>
              </w:rPr>
              <w:t>)</w:t>
            </w:r>
          </w:p>
        </w:tc>
        <w:tc>
          <w:tcPr>
            <w:tcW w:w="1710" w:type="dxa"/>
            <w:tcBorders>
              <w:bottom w:val="single" w:sz="4" w:space="0" w:color="auto"/>
            </w:tcBorders>
            <w:vAlign w:val="center"/>
          </w:tcPr>
          <w:p w14:paraId="0F081378" w14:textId="64F41002" w:rsidR="00A8159E" w:rsidRPr="00C37C78" w:rsidRDefault="00A8159E" w:rsidP="00F2532D">
            <w:pPr>
              <w:jc w:val="center"/>
              <w:rPr>
                <w:sz w:val="18"/>
                <w:szCs w:val="18"/>
                <w:lang w:val="es-ES" w:eastAsia="ro-RO"/>
              </w:rPr>
            </w:pPr>
            <w:r w:rsidRPr="00C37C78">
              <w:rPr>
                <w:sz w:val="18"/>
                <w:szCs w:val="18"/>
                <w:lang w:val="es-ES" w:eastAsia="ro-RO"/>
              </w:rPr>
              <w:t>0,00</w:t>
            </w:r>
          </w:p>
        </w:tc>
        <w:tc>
          <w:tcPr>
            <w:tcW w:w="990" w:type="dxa"/>
            <w:tcBorders>
              <w:bottom w:val="single" w:sz="4" w:space="0" w:color="auto"/>
            </w:tcBorders>
          </w:tcPr>
          <w:p w14:paraId="7E01BC8A" w14:textId="77777777" w:rsidR="00A8159E" w:rsidRPr="00C37C78" w:rsidRDefault="00A8159E" w:rsidP="0063008D">
            <w:pPr>
              <w:jc w:val="center"/>
              <w:rPr>
                <w:sz w:val="18"/>
                <w:szCs w:val="18"/>
                <w:lang w:val="es-ES" w:eastAsia="ro-RO"/>
              </w:rPr>
            </w:pPr>
          </w:p>
          <w:p w14:paraId="43DF8BA8" w14:textId="0719A5FE" w:rsidR="00A8159E" w:rsidRPr="00C37C78" w:rsidRDefault="00A8159E" w:rsidP="0063008D">
            <w:pPr>
              <w:jc w:val="center"/>
              <w:rPr>
                <w:sz w:val="18"/>
                <w:szCs w:val="18"/>
                <w:lang w:val="es-ES" w:eastAsia="ro-RO"/>
              </w:rPr>
            </w:pPr>
            <w:r w:rsidRPr="00C37C78">
              <w:rPr>
                <w:sz w:val="18"/>
                <w:szCs w:val="18"/>
                <w:lang w:val="es-ES" w:eastAsia="ro-RO"/>
              </w:rPr>
              <w:t>7</w:t>
            </w:r>
          </w:p>
        </w:tc>
        <w:tc>
          <w:tcPr>
            <w:tcW w:w="810" w:type="dxa"/>
            <w:tcBorders>
              <w:bottom w:val="single" w:sz="4" w:space="0" w:color="auto"/>
            </w:tcBorders>
          </w:tcPr>
          <w:p w14:paraId="6F783C66" w14:textId="77777777" w:rsidR="00A8159E" w:rsidRPr="00C37C78" w:rsidRDefault="00A8159E" w:rsidP="0063008D">
            <w:pPr>
              <w:jc w:val="center"/>
              <w:rPr>
                <w:sz w:val="18"/>
                <w:szCs w:val="18"/>
                <w:lang w:val="es-ES" w:eastAsia="ro-RO"/>
              </w:rPr>
            </w:pPr>
          </w:p>
          <w:p w14:paraId="71FD742F" w14:textId="23AAEDF9" w:rsidR="00A8159E" w:rsidRPr="00C37C78" w:rsidRDefault="00A8159E" w:rsidP="0063008D">
            <w:pPr>
              <w:jc w:val="center"/>
              <w:rPr>
                <w:sz w:val="18"/>
                <w:szCs w:val="18"/>
                <w:lang w:val="es-ES" w:eastAsia="ro-RO"/>
              </w:rPr>
            </w:pPr>
            <w:r w:rsidRPr="00C37C78">
              <w:rPr>
                <w:sz w:val="18"/>
                <w:szCs w:val="18"/>
                <w:lang w:val="es-ES" w:eastAsia="ro-RO"/>
              </w:rPr>
              <w:t>8</w:t>
            </w:r>
          </w:p>
        </w:tc>
        <w:tc>
          <w:tcPr>
            <w:tcW w:w="1170" w:type="dxa"/>
            <w:tcBorders>
              <w:bottom w:val="single" w:sz="4" w:space="0" w:color="auto"/>
            </w:tcBorders>
            <w:vAlign w:val="center"/>
          </w:tcPr>
          <w:p w14:paraId="235F2C35" w14:textId="4439814D" w:rsidR="00A8159E" w:rsidRPr="00C37C78" w:rsidRDefault="00A8159E" w:rsidP="00903940">
            <w:pPr>
              <w:jc w:val="right"/>
              <w:rPr>
                <w:sz w:val="18"/>
                <w:szCs w:val="18"/>
                <w:lang w:val="es-ES" w:eastAsia="ro-RO"/>
              </w:rPr>
            </w:pPr>
            <w:r w:rsidRPr="00C37C78">
              <w:rPr>
                <w:sz w:val="18"/>
                <w:szCs w:val="18"/>
                <w:lang w:val="es-ES" w:eastAsia="ro-RO"/>
              </w:rPr>
              <w:t>0,00</w:t>
            </w:r>
          </w:p>
        </w:tc>
      </w:tr>
      <w:tr w:rsidR="00C41D1A" w:rsidRPr="00915586" w14:paraId="76021C3D" w14:textId="77777777" w:rsidTr="00C37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tcPr>
          <w:p w14:paraId="08D871C3" w14:textId="6AB87B10" w:rsidR="00C41D1A" w:rsidRPr="00C37C78" w:rsidRDefault="00C41D1A" w:rsidP="00C41D1A">
            <w:pPr>
              <w:ind w:left="-108" w:firstLine="108"/>
              <w:rPr>
                <w:b/>
                <w:bCs/>
                <w:color w:val="000000"/>
                <w:sz w:val="18"/>
                <w:szCs w:val="18"/>
              </w:rPr>
            </w:pPr>
            <w:proofErr w:type="spellStart"/>
            <w:r w:rsidRPr="00C37C78">
              <w:rPr>
                <w:b/>
                <w:bCs/>
                <w:color w:val="000000"/>
                <w:sz w:val="18"/>
                <w:szCs w:val="18"/>
                <w:lang w:val="es-ES"/>
              </w:rPr>
              <w:t>Valoare</w:t>
            </w:r>
            <w:proofErr w:type="spellEnd"/>
            <w:r w:rsidRPr="00C37C78">
              <w:rPr>
                <w:b/>
                <w:bCs/>
                <w:color w:val="000000"/>
                <w:sz w:val="18"/>
                <w:szCs w:val="18"/>
                <w:lang w:val="es-ES"/>
              </w:rPr>
              <w:t xml:space="preserve"> </w:t>
            </w:r>
            <w:proofErr w:type="spellStart"/>
            <w:r w:rsidRPr="00C37C78">
              <w:rPr>
                <w:b/>
                <w:bCs/>
                <w:color w:val="000000"/>
                <w:sz w:val="18"/>
                <w:szCs w:val="18"/>
                <w:lang w:val="es-ES"/>
              </w:rPr>
              <w:t>totala</w:t>
            </w:r>
            <w:proofErr w:type="spellEnd"/>
            <w:r w:rsidRPr="00C37C78">
              <w:rPr>
                <w:b/>
                <w:bCs/>
                <w:color w:val="000000"/>
                <w:sz w:val="18"/>
                <w:szCs w:val="18"/>
                <w:lang w:val="es-ES"/>
              </w:rPr>
              <w:t xml:space="preserve"> </w:t>
            </w:r>
            <w:proofErr w:type="spellStart"/>
            <w:r w:rsidRPr="00C37C78">
              <w:rPr>
                <w:b/>
                <w:bCs/>
                <w:color w:val="000000"/>
                <w:sz w:val="18"/>
                <w:szCs w:val="18"/>
                <w:lang w:val="es-ES"/>
              </w:rPr>
              <w:t>contract</w:t>
            </w:r>
            <w:proofErr w:type="spellEnd"/>
            <w:r w:rsidRPr="00C37C78">
              <w:rPr>
                <w:b/>
                <w:bCs/>
                <w:color w:val="000000"/>
                <w:sz w:val="18"/>
                <w:szCs w:val="18"/>
                <w:lang w:val="es-ES"/>
              </w:rPr>
              <w:t xml:space="preserve"> </w:t>
            </w:r>
            <w:proofErr w:type="spellStart"/>
            <w:r w:rsidRPr="00C37C78">
              <w:rPr>
                <w:b/>
                <w:bCs/>
                <w:color w:val="000000"/>
                <w:sz w:val="18"/>
                <w:szCs w:val="18"/>
                <w:lang w:val="es-ES"/>
              </w:rPr>
              <w:t>lei</w:t>
            </w:r>
            <w:proofErr w:type="spellEnd"/>
            <w:r w:rsidRPr="00C37C78">
              <w:rPr>
                <w:b/>
                <w:bCs/>
                <w:color w:val="000000"/>
                <w:sz w:val="18"/>
                <w:szCs w:val="18"/>
                <w:lang w:val="es-ES"/>
              </w:rPr>
              <w:t xml:space="preserve"> (fara TVA)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34A117A9" w:rsidR="00C41D1A" w:rsidRPr="00C37C78" w:rsidRDefault="00A8159E" w:rsidP="00A25066">
            <w:pPr>
              <w:ind w:left="-108" w:firstLine="108"/>
              <w:jc w:val="right"/>
              <w:rPr>
                <w:b/>
                <w:bCs/>
                <w:color w:val="000000"/>
                <w:sz w:val="18"/>
                <w:szCs w:val="18"/>
              </w:rPr>
            </w:pPr>
            <w:r w:rsidRPr="00C37C78">
              <w:rPr>
                <w:b/>
                <w:bCs/>
                <w:color w:val="000000"/>
                <w:sz w:val="18"/>
                <w:szCs w:val="18"/>
              </w:rPr>
              <w:t>16.512,00</w:t>
            </w:r>
          </w:p>
        </w:tc>
      </w:tr>
      <w:tr w:rsidR="00C41D1A" w:rsidRPr="00915586" w14:paraId="69B4DBB3" w14:textId="77777777" w:rsidTr="00C37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tcPr>
          <w:p w14:paraId="7ABA226B" w14:textId="7842EAC9" w:rsidR="00C41D1A" w:rsidRPr="00C37C78" w:rsidRDefault="00C41D1A" w:rsidP="00C41D1A">
            <w:pPr>
              <w:ind w:left="-108" w:firstLine="108"/>
              <w:rPr>
                <w:b/>
                <w:bCs/>
                <w:color w:val="000000"/>
                <w:sz w:val="18"/>
                <w:szCs w:val="18"/>
              </w:rPr>
            </w:pPr>
            <w:proofErr w:type="spellStart"/>
            <w:r w:rsidRPr="00C37C78">
              <w:rPr>
                <w:b/>
                <w:bCs/>
                <w:color w:val="000000"/>
                <w:sz w:val="18"/>
                <w:szCs w:val="18"/>
              </w:rPr>
              <w:t>Valoare</w:t>
            </w:r>
            <w:proofErr w:type="spellEnd"/>
            <w:r w:rsidRPr="00C37C78">
              <w:rPr>
                <w:b/>
                <w:bCs/>
                <w:color w:val="000000"/>
                <w:sz w:val="18"/>
                <w:szCs w:val="18"/>
              </w:rPr>
              <w:t xml:space="preserve"> T.V.A. 19%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6B17D3DE" w:rsidR="00C41D1A" w:rsidRPr="00C37C78" w:rsidRDefault="00A8159E" w:rsidP="00A25066">
            <w:pPr>
              <w:ind w:left="-108" w:firstLine="108"/>
              <w:jc w:val="right"/>
              <w:rPr>
                <w:b/>
                <w:bCs/>
                <w:color w:val="000000"/>
                <w:sz w:val="18"/>
                <w:szCs w:val="18"/>
              </w:rPr>
            </w:pPr>
            <w:r w:rsidRPr="00C37C78">
              <w:rPr>
                <w:b/>
                <w:bCs/>
                <w:color w:val="000000"/>
                <w:sz w:val="18"/>
                <w:szCs w:val="18"/>
              </w:rPr>
              <w:t>3.137,28</w:t>
            </w:r>
          </w:p>
        </w:tc>
      </w:tr>
      <w:tr w:rsidR="00C41D1A" w:rsidRPr="00915586" w14:paraId="02641300" w14:textId="77777777" w:rsidTr="00C37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tcPr>
          <w:p w14:paraId="2BCAEF1D" w14:textId="550F385D" w:rsidR="00C41D1A" w:rsidRPr="00C37C78" w:rsidRDefault="00C41D1A" w:rsidP="00C41D1A">
            <w:pPr>
              <w:ind w:left="-108" w:firstLine="108"/>
              <w:rPr>
                <w:b/>
                <w:bCs/>
                <w:color w:val="000000"/>
                <w:sz w:val="18"/>
                <w:szCs w:val="18"/>
              </w:rPr>
            </w:pPr>
            <w:proofErr w:type="spellStart"/>
            <w:r w:rsidRPr="00C37C78">
              <w:rPr>
                <w:b/>
                <w:bCs/>
                <w:color w:val="000000"/>
                <w:sz w:val="18"/>
                <w:szCs w:val="18"/>
              </w:rPr>
              <w:t>Valoare</w:t>
            </w:r>
            <w:proofErr w:type="spellEnd"/>
            <w:r w:rsidRPr="00C37C78">
              <w:rPr>
                <w:b/>
                <w:bCs/>
                <w:color w:val="000000"/>
                <w:sz w:val="18"/>
                <w:szCs w:val="18"/>
              </w:rPr>
              <w:t xml:space="preserve"> </w:t>
            </w:r>
            <w:proofErr w:type="spellStart"/>
            <w:r w:rsidRPr="00C37C78">
              <w:rPr>
                <w:b/>
                <w:bCs/>
                <w:color w:val="000000"/>
                <w:sz w:val="18"/>
                <w:szCs w:val="18"/>
              </w:rPr>
              <w:t>totala</w:t>
            </w:r>
            <w:proofErr w:type="spellEnd"/>
            <w:r w:rsidRPr="00C37C78">
              <w:rPr>
                <w:b/>
                <w:bCs/>
                <w:color w:val="000000"/>
                <w:sz w:val="18"/>
                <w:szCs w:val="18"/>
              </w:rPr>
              <w:t xml:space="preserve"> contract lei (cu T.V.A.)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2457F342" w:rsidR="00C41D1A" w:rsidRPr="00C37C78" w:rsidRDefault="00A8159E" w:rsidP="00A25066">
            <w:pPr>
              <w:ind w:left="-108" w:firstLine="108"/>
              <w:jc w:val="right"/>
              <w:rPr>
                <w:b/>
                <w:bCs/>
                <w:color w:val="000000"/>
                <w:sz w:val="18"/>
                <w:szCs w:val="18"/>
              </w:rPr>
            </w:pPr>
            <w:r w:rsidRPr="00C37C78">
              <w:rPr>
                <w:b/>
                <w:bCs/>
                <w:color w:val="000000"/>
                <w:sz w:val="18"/>
                <w:szCs w:val="18"/>
              </w:rPr>
              <w:t>19.649,28</w:t>
            </w:r>
          </w:p>
        </w:tc>
      </w:tr>
      <w:bookmarkEnd w:id="10"/>
    </w:tbl>
    <w:p w14:paraId="58BC9B51" w14:textId="77777777" w:rsidR="009D59AF" w:rsidRDefault="009D59AF" w:rsidP="009D59AF">
      <w:pPr>
        <w:ind w:left="-851" w:firstLine="671"/>
        <w:rPr>
          <w:lang w:val="fr-FR"/>
        </w:rPr>
      </w:pPr>
    </w:p>
    <w:p w14:paraId="3CF8505D" w14:textId="1B2657CC" w:rsidR="00E0325B" w:rsidRPr="00E0325B" w:rsidRDefault="00E0325B" w:rsidP="00C37C78">
      <w:pPr>
        <w:tabs>
          <w:tab w:val="left" w:pos="720"/>
        </w:tabs>
        <w:ind w:firstLine="671"/>
        <w:jc w:val="both"/>
        <w:rPr>
          <w:sz w:val="20"/>
          <w:szCs w:val="20"/>
          <w:lang w:val="fr-FR"/>
        </w:rPr>
      </w:pPr>
      <w:proofErr w:type="spellStart"/>
      <w:r w:rsidRPr="00E0325B">
        <w:rPr>
          <w:sz w:val="20"/>
          <w:szCs w:val="20"/>
          <w:lang w:val="fr-FR"/>
        </w:rPr>
        <w:t>Prestatorul</w:t>
      </w:r>
      <w:proofErr w:type="spellEnd"/>
      <w:r w:rsidRPr="00E0325B">
        <w:rPr>
          <w:sz w:val="20"/>
          <w:szCs w:val="20"/>
          <w:lang w:val="fr-FR"/>
        </w:rPr>
        <w:t xml:space="preserve"> va </w:t>
      </w:r>
      <w:proofErr w:type="spellStart"/>
      <w:r w:rsidRPr="00E0325B">
        <w:rPr>
          <w:sz w:val="20"/>
          <w:szCs w:val="20"/>
          <w:lang w:val="fr-FR"/>
        </w:rPr>
        <w:t>oferi</w:t>
      </w:r>
      <w:proofErr w:type="spellEnd"/>
      <w:r w:rsidRPr="00E0325B">
        <w:rPr>
          <w:sz w:val="20"/>
          <w:szCs w:val="20"/>
          <w:lang w:val="fr-FR"/>
        </w:rPr>
        <w:t xml:space="preserve"> </w:t>
      </w:r>
      <w:proofErr w:type="spellStart"/>
      <w:r w:rsidRPr="00E0325B">
        <w:rPr>
          <w:sz w:val="20"/>
          <w:szCs w:val="20"/>
          <w:lang w:val="fr-FR"/>
        </w:rPr>
        <w:t>următoarele</w:t>
      </w:r>
      <w:proofErr w:type="spellEnd"/>
      <w:r w:rsidRPr="00E0325B">
        <w:rPr>
          <w:sz w:val="20"/>
          <w:szCs w:val="20"/>
          <w:lang w:val="fr-FR"/>
        </w:rPr>
        <w:t xml:space="preserve"> </w:t>
      </w:r>
      <w:proofErr w:type="spellStart"/>
      <w:r w:rsidRPr="00E0325B">
        <w:rPr>
          <w:sz w:val="20"/>
          <w:szCs w:val="20"/>
          <w:lang w:val="fr-FR"/>
        </w:rPr>
        <w:t>servicii</w:t>
      </w:r>
      <w:proofErr w:type="spellEnd"/>
      <w:r w:rsidRPr="00E0325B">
        <w:rPr>
          <w:sz w:val="20"/>
          <w:szCs w:val="20"/>
          <w:lang w:val="fr-FR"/>
        </w:rPr>
        <w:t xml:space="preserve"> </w:t>
      </w:r>
      <w:proofErr w:type="spellStart"/>
      <w:proofErr w:type="gramStart"/>
      <w:r w:rsidRPr="00E0325B">
        <w:rPr>
          <w:sz w:val="20"/>
          <w:szCs w:val="20"/>
          <w:lang w:val="fr-FR"/>
        </w:rPr>
        <w:t>lunare</w:t>
      </w:r>
      <w:proofErr w:type="spellEnd"/>
      <w:r w:rsidRPr="00E0325B">
        <w:rPr>
          <w:sz w:val="20"/>
          <w:szCs w:val="20"/>
          <w:lang w:val="fr-FR"/>
        </w:rPr>
        <w:t>:</w:t>
      </w:r>
      <w:proofErr w:type="gramEnd"/>
      <w:r w:rsidRPr="00E0325B">
        <w:rPr>
          <w:sz w:val="20"/>
          <w:szCs w:val="20"/>
          <w:lang w:val="fr-FR"/>
        </w:rPr>
        <w:t xml:space="preserve"> </w:t>
      </w:r>
    </w:p>
    <w:p w14:paraId="1D2FC15A" w14:textId="77777777" w:rsidR="00E0325B" w:rsidRPr="00E0325B" w:rsidRDefault="00E0325B" w:rsidP="00C37C78">
      <w:pPr>
        <w:ind w:firstLine="671"/>
        <w:jc w:val="both"/>
        <w:rPr>
          <w:sz w:val="20"/>
          <w:szCs w:val="20"/>
          <w:lang w:val="fr-FR"/>
        </w:rPr>
      </w:pPr>
      <w:r w:rsidRPr="00E0325B">
        <w:rPr>
          <w:sz w:val="20"/>
          <w:szCs w:val="20"/>
          <w:lang w:val="fr-FR"/>
        </w:rPr>
        <w:t></w:t>
      </w:r>
      <w:r w:rsidRPr="00E0325B">
        <w:rPr>
          <w:sz w:val="20"/>
          <w:szCs w:val="20"/>
          <w:lang w:val="fr-FR"/>
        </w:rPr>
        <w:tab/>
      </w:r>
      <w:proofErr w:type="spellStart"/>
      <w:r w:rsidRPr="00E0325B">
        <w:rPr>
          <w:sz w:val="20"/>
          <w:szCs w:val="20"/>
          <w:lang w:val="fr-FR"/>
        </w:rPr>
        <w:t>instruirea</w:t>
      </w:r>
      <w:proofErr w:type="spellEnd"/>
      <w:r w:rsidRPr="00E0325B">
        <w:rPr>
          <w:sz w:val="20"/>
          <w:szCs w:val="20"/>
          <w:lang w:val="fr-FR"/>
        </w:rPr>
        <w:t xml:space="preserve"> </w:t>
      </w:r>
      <w:proofErr w:type="spellStart"/>
      <w:r w:rsidRPr="00E0325B">
        <w:rPr>
          <w:sz w:val="20"/>
          <w:szCs w:val="20"/>
          <w:lang w:val="fr-FR"/>
        </w:rPr>
        <w:t>beneficiarului</w:t>
      </w:r>
      <w:proofErr w:type="spellEnd"/>
      <w:r w:rsidRPr="00E0325B">
        <w:rPr>
          <w:sz w:val="20"/>
          <w:szCs w:val="20"/>
          <w:lang w:val="fr-FR"/>
        </w:rPr>
        <w:t xml:space="preserve"> </w:t>
      </w:r>
      <w:proofErr w:type="spellStart"/>
      <w:r w:rsidRPr="00E0325B">
        <w:rPr>
          <w:sz w:val="20"/>
          <w:szCs w:val="20"/>
          <w:lang w:val="fr-FR"/>
        </w:rPr>
        <w:t>pentru</w:t>
      </w:r>
      <w:proofErr w:type="spellEnd"/>
      <w:r w:rsidRPr="00E0325B">
        <w:rPr>
          <w:sz w:val="20"/>
          <w:szCs w:val="20"/>
          <w:lang w:val="fr-FR"/>
        </w:rPr>
        <w:t xml:space="preserve"> </w:t>
      </w:r>
      <w:proofErr w:type="spellStart"/>
      <w:r w:rsidRPr="00E0325B">
        <w:rPr>
          <w:sz w:val="20"/>
          <w:szCs w:val="20"/>
          <w:lang w:val="fr-FR"/>
        </w:rPr>
        <w:t>utilizarea</w:t>
      </w:r>
      <w:proofErr w:type="spellEnd"/>
      <w:r w:rsidRPr="00E0325B">
        <w:rPr>
          <w:sz w:val="20"/>
          <w:szCs w:val="20"/>
          <w:lang w:val="fr-FR"/>
        </w:rPr>
        <w:t xml:space="preserve"> </w:t>
      </w:r>
      <w:proofErr w:type="spellStart"/>
      <w:r w:rsidRPr="00E0325B">
        <w:rPr>
          <w:sz w:val="20"/>
          <w:szCs w:val="20"/>
          <w:lang w:val="fr-FR"/>
        </w:rPr>
        <w:t>corecta</w:t>
      </w:r>
      <w:proofErr w:type="spellEnd"/>
      <w:r w:rsidRPr="00E0325B">
        <w:rPr>
          <w:sz w:val="20"/>
          <w:szCs w:val="20"/>
          <w:lang w:val="fr-FR"/>
        </w:rPr>
        <w:t xml:space="preserve"> si </w:t>
      </w:r>
      <w:proofErr w:type="spellStart"/>
      <w:r w:rsidRPr="00E0325B">
        <w:rPr>
          <w:sz w:val="20"/>
          <w:szCs w:val="20"/>
          <w:lang w:val="fr-FR"/>
        </w:rPr>
        <w:t>eficienta</w:t>
      </w:r>
      <w:proofErr w:type="spellEnd"/>
      <w:r w:rsidRPr="00E0325B">
        <w:rPr>
          <w:sz w:val="20"/>
          <w:szCs w:val="20"/>
          <w:lang w:val="fr-FR"/>
        </w:rPr>
        <w:t xml:space="preserve"> a </w:t>
      </w:r>
      <w:proofErr w:type="spellStart"/>
      <w:proofErr w:type="gramStart"/>
      <w:r w:rsidRPr="00E0325B">
        <w:rPr>
          <w:sz w:val="20"/>
          <w:szCs w:val="20"/>
          <w:lang w:val="fr-FR"/>
        </w:rPr>
        <w:t>produsului</w:t>
      </w:r>
      <w:proofErr w:type="spellEnd"/>
      <w:r w:rsidRPr="00E0325B">
        <w:rPr>
          <w:sz w:val="20"/>
          <w:szCs w:val="20"/>
          <w:lang w:val="fr-FR"/>
        </w:rPr>
        <w:t>;</w:t>
      </w:r>
      <w:proofErr w:type="gramEnd"/>
    </w:p>
    <w:p w14:paraId="4C194AB3" w14:textId="77777777" w:rsidR="00E0325B" w:rsidRPr="00E0325B" w:rsidRDefault="00E0325B" w:rsidP="00C37C78">
      <w:pPr>
        <w:ind w:firstLine="671"/>
        <w:jc w:val="both"/>
        <w:rPr>
          <w:sz w:val="20"/>
          <w:szCs w:val="20"/>
          <w:lang w:val="fr-FR"/>
        </w:rPr>
      </w:pPr>
      <w:r w:rsidRPr="00E0325B">
        <w:rPr>
          <w:sz w:val="20"/>
          <w:szCs w:val="20"/>
          <w:lang w:val="fr-FR"/>
        </w:rPr>
        <w:t></w:t>
      </w:r>
      <w:r w:rsidRPr="00E0325B">
        <w:rPr>
          <w:sz w:val="20"/>
          <w:szCs w:val="20"/>
          <w:lang w:val="fr-FR"/>
        </w:rPr>
        <w:tab/>
      </w:r>
      <w:proofErr w:type="spellStart"/>
      <w:r w:rsidRPr="00E0325B">
        <w:rPr>
          <w:sz w:val="20"/>
          <w:szCs w:val="20"/>
          <w:lang w:val="fr-FR"/>
        </w:rPr>
        <w:t>îmbunatatatirea</w:t>
      </w:r>
      <w:proofErr w:type="spellEnd"/>
      <w:r w:rsidRPr="00E0325B">
        <w:rPr>
          <w:sz w:val="20"/>
          <w:szCs w:val="20"/>
          <w:lang w:val="fr-FR"/>
        </w:rPr>
        <w:t xml:space="preserve"> </w:t>
      </w:r>
      <w:proofErr w:type="spellStart"/>
      <w:r w:rsidRPr="00E0325B">
        <w:rPr>
          <w:sz w:val="20"/>
          <w:szCs w:val="20"/>
          <w:lang w:val="fr-FR"/>
        </w:rPr>
        <w:t>performantelor</w:t>
      </w:r>
      <w:proofErr w:type="spellEnd"/>
      <w:r w:rsidRPr="00E0325B">
        <w:rPr>
          <w:sz w:val="20"/>
          <w:szCs w:val="20"/>
          <w:lang w:val="fr-FR"/>
        </w:rPr>
        <w:t xml:space="preserve"> </w:t>
      </w:r>
      <w:proofErr w:type="spellStart"/>
      <w:r w:rsidRPr="00E0325B">
        <w:rPr>
          <w:sz w:val="20"/>
          <w:szCs w:val="20"/>
          <w:lang w:val="fr-FR"/>
        </w:rPr>
        <w:t>produsului</w:t>
      </w:r>
      <w:proofErr w:type="spellEnd"/>
      <w:r w:rsidRPr="00E0325B">
        <w:rPr>
          <w:sz w:val="20"/>
          <w:szCs w:val="20"/>
          <w:lang w:val="fr-FR"/>
        </w:rPr>
        <w:t xml:space="preserve"> </w:t>
      </w:r>
      <w:proofErr w:type="spellStart"/>
      <w:r w:rsidRPr="00E0325B">
        <w:rPr>
          <w:sz w:val="20"/>
          <w:szCs w:val="20"/>
          <w:lang w:val="fr-FR"/>
        </w:rPr>
        <w:t>pe</w:t>
      </w:r>
      <w:proofErr w:type="spellEnd"/>
      <w:r w:rsidRPr="00E0325B">
        <w:rPr>
          <w:sz w:val="20"/>
          <w:szCs w:val="20"/>
          <w:lang w:val="fr-FR"/>
        </w:rPr>
        <w:t xml:space="preserve"> </w:t>
      </w:r>
      <w:proofErr w:type="spellStart"/>
      <w:r w:rsidRPr="00E0325B">
        <w:rPr>
          <w:sz w:val="20"/>
          <w:szCs w:val="20"/>
          <w:lang w:val="fr-FR"/>
        </w:rPr>
        <w:t>masura</w:t>
      </w:r>
      <w:proofErr w:type="spellEnd"/>
      <w:r w:rsidRPr="00E0325B">
        <w:rPr>
          <w:sz w:val="20"/>
          <w:szCs w:val="20"/>
          <w:lang w:val="fr-FR"/>
        </w:rPr>
        <w:t xml:space="preserve"> </w:t>
      </w:r>
      <w:proofErr w:type="spellStart"/>
      <w:r w:rsidRPr="00E0325B">
        <w:rPr>
          <w:sz w:val="20"/>
          <w:szCs w:val="20"/>
          <w:lang w:val="fr-FR"/>
        </w:rPr>
        <w:t>aparitiei</w:t>
      </w:r>
      <w:proofErr w:type="spellEnd"/>
      <w:r w:rsidRPr="00E0325B">
        <w:rPr>
          <w:sz w:val="20"/>
          <w:szCs w:val="20"/>
          <w:lang w:val="fr-FR"/>
        </w:rPr>
        <w:t xml:space="preserve"> de </w:t>
      </w:r>
      <w:proofErr w:type="spellStart"/>
      <w:r w:rsidRPr="00E0325B">
        <w:rPr>
          <w:sz w:val="20"/>
          <w:szCs w:val="20"/>
          <w:lang w:val="fr-FR"/>
        </w:rPr>
        <w:t>noi</w:t>
      </w:r>
      <w:proofErr w:type="spellEnd"/>
      <w:r w:rsidRPr="00E0325B">
        <w:rPr>
          <w:sz w:val="20"/>
          <w:szCs w:val="20"/>
          <w:lang w:val="fr-FR"/>
        </w:rPr>
        <w:t xml:space="preserve"> </w:t>
      </w:r>
      <w:proofErr w:type="spellStart"/>
      <w:r w:rsidRPr="00E0325B">
        <w:rPr>
          <w:sz w:val="20"/>
          <w:szCs w:val="20"/>
          <w:lang w:val="fr-FR"/>
        </w:rPr>
        <w:t>tehnologii</w:t>
      </w:r>
      <w:proofErr w:type="spellEnd"/>
      <w:r w:rsidRPr="00E0325B">
        <w:rPr>
          <w:sz w:val="20"/>
          <w:szCs w:val="20"/>
          <w:lang w:val="fr-FR"/>
        </w:rPr>
        <w:t xml:space="preserve"> de </w:t>
      </w:r>
      <w:proofErr w:type="spellStart"/>
      <w:r w:rsidRPr="00E0325B">
        <w:rPr>
          <w:sz w:val="20"/>
          <w:szCs w:val="20"/>
          <w:lang w:val="fr-FR"/>
        </w:rPr>
        <w:t>lucru</w:t>
      </w:r>
      <w:proofErr w:type="spellEnd"/>
      <w:r w:rsidRPr="00E0325B">
        <w:rPr>
          <w:sz w:val="20"/>
          <w:szCs w:val="20"/>
          <w:lang w:val="fr-FR"/>
        </w:rPr>
        <w:t xml:space="preserve"> </w:t>
      </w:r>
      <w:proofErr w:type="spellStart"/>
      <w:r w:rsidRPr="00E0325B">
        <w:rPr>
          <w:sz w:val="20"/>
          <w:szCs w:val="20"/>
          <w:lang w:val="fr-FR"/>
        </w:rPr>
        <w:t>sau</w:t>
      </w:r>
      <w:proofErr w:type="spellEnd"/>
      <w:r w:rsidRPr="00E0325B">
        <w:rPr>
          <w:sz w:val="20"/>
          <w:szCs w:val="20"/>
          <w:lang w:val="fr-FR"/>
        </w:rPr>
        <w:t xml:space="preserve"> a </w:t>
      </w:r>
      <w:proofErr w:type="spellStart"/>
      <w:r w:rsidRPr="00E0325B">
        <w:rPr>
          <w:sz w:val="20"/>
          <w:szCs w:val="20"/>
          <w:lang w:val="fr-FR"/>
        </w:rPr>
        <w:t>propunerilor</w:t>
      </w:r>
      <w:proofErr w:type="spellEnd"/>
      <w:r w:rsidRPr="00E0325B">
        <w:rPr>
          <w:sz w:val="20"/>
          <w:szCs w:val="20"/>
          <w:lang w:val="fr-FR"/>
        </w:rPr>
        <w:t xml:space="preserve"> </w:t>
      </w:r>
      <w:proofErr w:type="spellStart"/>
      <w:r w:rsidRPr="00E0325B">
        <w:rPr>
          <w:sz w:val="20"/>
          <w:szCs w:val="20"/>
          <w:lang w:val="fr-FR"/>
        </w:rPr>
        <w:t>primite</w:t>
      </w:r>
      <w:proofErr w:type="spellEnd"/>
      <w:r w:rsidRPr="00E0325B">
        <w:rPr>
          <w:sz w:val="20"/>
          <w:szCs w:val="20"/>
          <w:lang w:val="fr-FR"/>
        </w:rPr>
        <w:t xml:space="preserve"> de la </w:t>
      </w:r>
      <w:proofErr w:type="spellStart"/>
      <w:r w:rsidRPr="00E0325B">
        <w:rPr>
          <w:sz w:val="20"/>
          <w:szCs w:val="20"/>
          <w:lang w:val="fr-FR"/>
        </w:rPr>
        <w:t>diversi</w:t>
      </w:r>
      <w:proofErr w:type="spellEnd"/>
      <w:r w:rsidRPr="00E0325B">
        <w:rPr>
          <w:sz w:val="20"/>
          <w:szCs w:val="20"/>
          <w:lang w:val="fr-FR"/>
        </w:rPr>
        <w:t xml:space="preserve"> </w:t>
      </w:r>
      <w:proofErr w:type="spellStart"/>
      <w:proofErr w:type="gramStart"/>
      <w:r w:rsidRPr="00E0325B">
        <w:rPr>
          <w:sz w:val="20"/>
          <w:szCs w:val="20"/>
          <w:lang w:val="fr-FR"/>
        </w:rPr>
        <w:t>utilizatori</w:t>
      </w:r>
      <w:proofErr w:type="spellEnd"/>
      <w:r w:rsidRPr="00E0325B">
        <w:rPr>
          <w:sz w:val="20"/>
          <w:szCs w:val="20"/>
          <w:lang w:val="fr-FR"/>
        </w:rPr>
        <w:t>;</w:t>
      </w:r>
      <w:proofErr w:type="gramEnd"/>
    </w:p>
    <w:p w14:paraId="015386EE" w14:textId="77777777" w:rsidR="00E0325B" w:rsidRPr="00E0325B" w:rsidRDefault="00E0325B" w:rsidP="00C37C78">
      <w:pPr>
        <w:ind w:firstLine="671"/>
        <w:jc w:val="both"/>
        <w:rPr>
          <w:sz w:val="20"/>
          <w:szCs w:val="20"/>
          <w:lang w:val="fr-FR"/>
        </w:rPr>
      </w:pPr>
      <w:r w:rsidRPr="00E0325B">
        <w:rPr>
          <w:sz w:val="20"/>
          <w:szCs w:val="20"/>
          <w:lang w:val="fr-FR"/>
        </w:rPr>
        <w:t></w:t>
      </w:r>
      <w:r w:rsidRPr="00E0325B">
        <w:rPr>
          <w:sz w:val="20"/>
          <w:szCs w:val="20"/>
          <w:lang w:val="fr-FR"/>
        </w:rPr>
        <w:tab/>
      </w:r>
      <w:proofErr w:type="spellStart"/>
      <w:r w:rsidRPr="00E0325B">
        <w:rPr>
          <w:sz w:val="20"/>
          <w:szCs w:val="20"/>
          <w:lang w:val="fr-FR"/>
        </w:rPr>
        <w:t>actualizarea</w:t>
      </w:r>
      <w:proofErr w:type="spellEnd"/>
      <w:r w:rsidRPr="00E0325B">
        <w:rPr>
          <w:sz w:val="20"/>
          <w:szCs w:val="20"/>
          <w:lang w:val="fr-FR"/>
        </w:rPr>
        <w:t xml:space="preserve"> </w:t>
      </w:r>
      <w:proofErr w:type="spellStart"/>
      <w:r w:rsidRPr="00E0325B">
        <w:rPr>
          <w:sz w:val="20"/>
          <w:szCs w:val="20"/>
          <w:lang w:val="fr-FR"/>
        </w:rPr>
        <w:t>zilnică</w:t>
      </w:r>
      <w:proofErr w:type="spellEnd"/>
      <w:r w:rsidRPr="00E0325B">
        <w:rPr>
          <w:sz w:val="20"/>
          <w:szCs w:val="20"/>
          <w:lang w:val="fr-FR"/>
        </w:rPr>
        <w:t xml:space="preserve">, </w:t>
      </w:r>
      <w:proofErr w:type="spellStart"/>
      <w:r w:rsidRPr="00E0325B">
        <w:rPr>
          <w:sz w:val="20"/>
          <w:szCs w:val="20"/>
          <w:lang w:val="fr-FR"/>
        </w:rPr>
        <w:t>săptămânală</w:t>
      </w:r>
      <w:proofErr w:type="spellEnd"/>
      <w:r w:rsidRPr="00E0325B">
        <w:rPr>
          <w:sz w:val="20"/>
          <w:szCs w:val="20"/>
          <w:lang w:val="fr-FR"/>
        </w:rPr>
        <w:t xml:space="preserve">, </w:t>
      </w:r>
      <w:proofErr w:type="spellStart"/>
      <w:r w:rsidRPr="00E0325B">
        <w:rPr>
          <w:sz w:val="20"/>
          <w:szCs w:val="20"/>
          <w:lang w:val="fr-FR"/>
        </w:rPr>
        <w:t>lunară</w:t>
      </w:r>
      <w:proofErr w:type="spellEnd"/>
      <w:r w:rsidRPr="00E0325B">
        <w:rPr>
          <w:sz w:val="20"/>
          <w:szCs w:val="20"/>
          <w:lang w:val="fr-FR"/>
        </w:rPr>
        <w:t xml:space="preserve"> (e-mail, CD, internet) a </w:t>
      </w:r>
      <w:proofErr w:type="spellStart"/>
      <w:r w:rsidRPr="00E0325B">
        <w:rPr>
          <w:sz w:val="20"/>
          <w:szCs w:val="20"/>
          <w:lang w:val="fr-FR"/>
        </w:rPr>
        <w:t>bazei</w:t>
      </w:r>
      <w:proofErr w:type="spellEnd"/>
      <w:r w:rsidRPr="00E0325B">
        <w:rPr>
          <w:sz w:val="20"/>
          <w:szCs w:val="20"/>
          <w:lang w:val="fr-FR"/>
        </w:rPr>
        <w:t xml:space="preserve"> de date </w:t>
      </w:r>
      <w:proofErr w:type="spellStart"/>
      <w:r w:rsidRPr="00E0325B">
        <w:rPr>
          <w:sz w:val="20"/>
          <w:szCs w:val="20"/>
          <w:lang w:val="fr-FR"/>
        </w:rPr>
        <w:t>cu</w:t>
      </w:r>
      <w:proofErr w:type="spellEnd"/>
      <w:r w:rsidRPr="00E0325B">
        <w:rPr>
          <w:sz w:val="20"/>
          <w:szCs w:val="20"/>
          <w:lang w:val="fr-FR"/>
        </w:rPr>
        <w:t xml:space="preserve"> </w:t>
      </w:r>
      <w:proofErr w:type="spellStart"/>
      <w:r w:rsidRPr="00E0325B">
        <w:rPr>
          <w:sz w:val="20"/>
          <w:szCs w:val="20"/>
          <w:lang w:val="fr-FR"/>
        </w:rPr>
        <w:t>actele</w:t>
      </w:r>
      <w:proofErr w:type="spellEnd"/>
      <w:r w:rsidRPr="00E0325B">
        <w:rPr>
          <w:sz w:val="20"/>
          <w:szCs w:val="20"/>
          <w:lang w:val="fr-FR"/>
        </w:rPr>
        <w:t xml:space="preserve"> normative </w:t>
      </w:r>
      <w:proofErr w:type="spellStart"/>
      <w:r w:rsidRPr="00E0325B">
        <w:rPr>
          <w:sz w:val="20"/>
          <w:szCs w:val="20"/>
          <w:lang w:val="fr-FR"/>
        </w:rPr>
        <w:t>publicate</w:t>
      </w:r>
      <w:proofErr w:type="spellEnd"/>
      <w:r w:rsidRPr="00E0325B">
        <w:rPr>
          <w:sz w:val="20"/>
          <w:szCs w:val="20"/>
          <w:lang w:val="fr-FR"/>
        </w:rPr>
        <w:t xml:space="preserve"> </w:t>
      </w:r>
      <w:proofErr w:type="spellStart"/>
      <w:r w:rsidRPr="00E0325B">
        <w:rPr>
          <w:sz w:val="20"/>
          <w:szCs w:val="20"/>
          <w:lang w:val="fr-FR"/>
        </w:rPr>
        <w:t>în</w:t>
      </w:r>
      <w:proofErr w:type="spellEnd"/>
      <w:r w:rsidRPr="00E0325B">
        <w:rPr>
          <w:sz w:val="20"/>
          <w:szCs w:val="20"/>
          <w:lang w:val="fr-FR"/>
        </w:rPr>
        <w:t xml:space="preserve"> </w:t>
      </w:r>
      <w:proofErr w:type="spellStart"/>
      <w:r w:rsidRPr="00E0325B">
        <w:rPr>
          <w:sz w:val="20"/>
          <w:szCs w:val="20"/>
          <w:lang w:val="fr-FR"/>
        </w:rPr>
        <w:t>Monitorul</w:t>
      </w:r>
      <w:proofErr w:type="spellEnd"/>
      <w:r w:rsidRPr="00E0325B">
        <w:rPr>
          <w:sz w:val="20"/>
          <w:szCs w:val="20"/>
          <w:lang w:val="fr-FR"/>
        </w:rPr>
        <w:t xml:space="preserve"> </w:t>
      </w:r>
      <w:proofErr w:type="spellStart"/>
      <w:r w:rsidRPr="00E0325B">
        <w:rPr>
          <w:sz w:val="20"/>
          <w:szCs w:val="20"/>
          <w:lang w:val="fr-FR"/>
        </w:rPr>
        <w:t>Oficial</w:t>
      </w:r>
      <w:proofErr w:type="spellEnd"/>
      <w:r w:rsidRPr="00E0325B">
        <w:rPr>
          <w:sz w:val="20"/>
          <w:szCs w:val="20"/>
          <w:lang w:val="fr-FR"/>
        </w:rPr>
        <w:t xml:space="preserve"> al </w:t>
      </w:r>
      <w:proofErr w:type="spellStart"/>
      <w:r w:rsidRPr="00E0325B">
        <w:rPr>
          <w:sz w:val="20"/>
          <w:szCs w:val="20"/>
          <w:lang w:val="fr-FR"/>
        </w:rPr>
        <w:t>Romaniei</w:t>
      </w:r>
      <w:proofErr w:type="spellEnd"/>
      <w:r w:rsidRPr="00E0325B">
        <w:rPr>
          <w:sz w:val="20"/>
          <w:szCs w:val="20"/>
          <w:lang w:val="fr-FR"/>
        </w:rPr>
        <w:t xml:space="preserve">, </w:t>
      </w:r>
      <w:proofErr w:type="spellStart"/>
      <w:r w:rsidRPr="00E0325B">
        <w:rPr>
          <w:sz w:val="20"/>
          <w:szCs w:val="20"/>
          <w:lang w:val="fr-FR"/>
        </w:rPr>
        <w:t>Partea</w:t>
      </w:r>
      <w:proofErr w:type="spellEnd"/>
      <w:r w:rsidRPr="00E0325B">
        <w:rPr>
          <w:sz w:val="20"/>
          <w:szCs w:val="20"/>
          <w:lang w:val="fr-FR"/>
        </w:rPr>
        <w:t xml:space="preserve"> </w:t>
      </w:r>
      <w:proofErr w:type="gramStart"/>
      <w:r w:rsidRPr="00E0325B">
        <w:rPr>
          <w:sz w:val="20"/>
          <w:szCs w:val="20"/>
          <w:lang w:val="fr-FR"/>
        </w:rPr>
        <w:t>I;</w:t>
      </w:r>
      <w:proofErr w:type="gramEnd"/>
    </w:p>
    <w:p w14:paraId="7C6BFA07" w14:textId="77777777" w:rsidR="00E0325B" w:rsidRPr="00E0325B" w:rsidRDefault="00E0325B" w:rsidP="00C37C78">
      <w:pPr>
        <w:ind w:firstLine="671"/>
        <w:jc w:val="both"/>
        <w:rPr>
          <w:sz w:val="20"/>
          <w:szCs w:val="20"/>
          <w:lang w:val="fr-FR"/>
        </w:rPr>
      </w:pPr>
      <w:r w:rsidRPr="00E0325B">
        <w:rPr>
          <w:sz w:val="20"/>
          <w:szCs w:val="20"/>
          <w:lang w:val="fr-FR"/>
        </w:rPr>
        <w:t></w:t>
      </w:r>
      <w:r w:rsidRPr="00E0325B">
        <w:rPr>
          <w:sz w:val="20"/>
          <w:szCs w:val="20"/>
          <w:lang w:val="fr-FR"/>
        </w:rPr>
        <w:tab/>
      </w:r>
      <w:proofErr w:type="spellStart"/>
      <w:r w:rsidRPr="00E0325B">
        <w:rPr>
          <w:sz w:val="20"/>
          <w:szCs w:val="20"/>
          <w:lang w:val="fr-FR"/>
        </w:rPr>
        <w:t>remedierea</w:t>
      </w:r>
      <w:proofErr w:type="spellEnd"/>
      <w:r w:rsidRPr="00E0325B">
        <w:rPr>
          <w:sz w:val="20"/>
          <w:szCs w:val="20"/>
          <w:lang w:val="fr-FR"/>
        </w:rPr>
        <w:t xml:space="preserve"> </w:t>
      </w:r>
      <w:proofErr w:type="spellStart"/>
      <w:r w:rsidRPr="00E0325B">
        <w:rPr>
          <w:sz w:val="20"/>
          <w:szCs w:val="20"/>
          <w:lang w:val="fr-FR"/>
        </w:rPr>
        <w:t>gratuită</w:t>
      </w:r>
      <w:proofErr w:type="spellEnd"/>
      <w:r w:rsidRPr="00E0325B">
        <w:rPr>
          <w:sz w:val="20"/>
          <w:szCs w:val="20"/>
          <w:lang w:val="fr-FR"/>
        </w:rPr>
        <w:t xml:space="preserve"> a </w:t>
      </w:r>
      <w:proofErr w:type="spellStart"/>
      <w:r w:rsidRPr="00E0325B">
        <w:rPr>
          <w:sz w:val="20"/>
          <w:szCs w:val="20"/>
          <w:lang w:val="fr-FR"/>
        </w:rPr>
        <w:t>defectiunilor</w:t>
      </w:r>
      <w:proofErr w:type="spellEnd"/>
      <w:r w:rsidRPr="00E0325B">
        <w:rPr>
          <w:sz w:val="20"/>
          <w:szCs w:val="20"/>
          <w:lang w:val="fr-FR"/>
        </w:rPr>
        <w:t xml:space="preserve"> </w:t>
      </w:r>
      <w:proofErr w:type="spellStart"/>
      <w:r w:rsidRPr="00E0325B">
        <w:rPr>
          <w:sz w:val="20"/>
          <w:szCs w:val="20"/>
          <w:lang w:val="fr-FR"/>
        </w:rPr>
        <w:t>aparute</w:t>
      </w:r>
      <w:proofErr w:type="spellEnd"/>
      <w:r w:rsidRPr="00E0325B">
        <w:rPr>
          <w:sz w:val="20"/>
          <w:szCs w:val="20"/>
          <w:lang w:val="fr-FR"/>
        </w:rPr>
        <w:t xml:space="preserve"> si </w:t>
      </w:r>
      <w:proofErr w:type="spellStart"/>
      <w:r w:rsidRPr="00E0325B">
        <w:rPr>
          <w:sz w:val="20"/>
          <w:szCs w:val="20"/>
          <w:lang w:val="fr-FR"/>
        </w:rPr>
        <w:t>asigurarea</w:t>
      </w:r>
      <w:proofErr w:type="spellEnd"/>
      <w:r w:rsidRPr="00E0325B">
        <w:rPr>
          <w:sz w:val="20"/>
          <w:szCs w:val="20"/>
          <w:lang w:val="fr-FR"/>
        </w:rPr>
        <w:t xml:space="preserve"> service-</w:t>
      </w:r>
      <w:proofErr w:type="spellStart"/>
      <w:r w:rsidRPr="00E0325B">
        <w:rPr>
          <w:sz w:val="20"/>
          <w:szCs w:val="20"/>
          <w:lang w:val="fr-FR"/>
        </w:rPr>
        <w:t>ului</w:t>
      </w:r>
      <w:proofErr w:type="spellEnd"/>
      <w:r w:rsidRPr="00E0325B">
        <w:rPr>
          <w:sz w:val="20"/>
          <w:szCs w:val="20"/>
          <w:lang w:val="fr-FR"/>
        </w:rPr>
        <w:t xml:space="preserve"> </w:t>
      </w:r>
      <w:proofErr w:type="spellStart"/>
      <w:r w:rsidRPr="00E0325B">
        <w:rPr>
          <w:sz w:val="20"/>
          <w:szCs w:val="20"/>
          <w:lang w:val="fr-FR"/>
        </w:rPr>
        <w:t>programului</w:t>
      </w:r>
      <w:proofErr w:type="spellEnd"/>
      <w:r w:rsidRPr="00E0325B">
        <w:rPr>
          <w:sz w:val="20"/>
          <w:szCs w:val="20"/>
          <w:lang w:val="fr-FR"/>
        </w:rPr>
        <w:t xml:space="preserve"> </w:t>
      </w:r>
      <w:proofErr w:type="spellStart"/>
      <w:r w:rsidRPr="00E0325B">
        <w:rPr>
          <w:sz w:val="20"/>
          <w:szCs w:val="20"/>
          <w:lang w:val="fr-FR"/>
        </w:rPr>
        <w:t>pe</w:t>
      </w:r>
      <w:proofErr w:type="spellEnd"/>
      <w:r w:rsidRPr="00E0325B">
        <w:rPr>
          <w:sz w:val="20"/>
          <w:szCs w:val="20"/>
          <w:lang w:val="fr-FR"/>
        </w:rPr>
        <w:t xml:space="preserve"> </w:t>
      </w:r>
      <w:proofErr w:type="spellStart"/>
      <w:r w:rsidRPr="00E0325B">
        <w:rPr>
          <w:sz w:val="20"/>
          <w:szCs w:val="20"/>
          <w:lang w:val="fr-FR"/>
        </w:rPr>
        <w:t>toata</w:t>
      </w:r>
      <w:proofErr w:type="spellEnd"/>
      <w:r w:rsidRPr="00E0325B">
        <w:rPr>
          <w:sz w:val="20"/>
          <w:szCs w:val="20"/>
          <w:lang w:val="fr-FR"/>
        </w:rPr>
        <w:t xml:space="preserve"> </w:t>
      </w:r>
      <w:proofErr w:type="spellStart"/>
      <w:r w:rsidRPr="00E0325B">
        <w:rPr>
          <w:sz w:val="20"/>
          <w:szCs w:val="20"/>
          <w:lang w:val="fr-FR"/>
        </w:rPr>
        <w:t>durata</w:t>
      </w:r>
      <w:proofErr w:type="spellEnd"/>
      <w:r w:rsidRPr="00E0325B">
        <w:rPr>
          <w:sz w:val="20"/>
          <w:szCs w:val="20"/>
          <w:lang w:val="fr-FR"/>
        </w:rPr>
        <w:t xml:space="preserve"> </w:t>
      </w:r>
      <w:proofErr w:type="spellStart"/>
      <w:r w:rsidRPr="00E0325B">
        <w:rPr>
          <w:sz w:val="20"/>
          <w:szCs w:val="20"/>
          <w:lang w:val="fr-FR"/>
        </w:rPr>
        <w:t>derularii</w:t>
      </w:r>
      <w:proofErr w:type="spellEnd"/>
      <w:r w:rsidRPr="00E0325B">
        <w:rPr>
          <w:sz w:val="20"/>
          <w:szCs w:val="20"/>
          <w:lang w:val="fr-FR"/>
        </w:rPr>
        <w:t xml:space="preserve"> </w:t>
      </w:r>
      <w:proofErr w:type="spellStart"/>
      <w:r w:rsidRPr="00E0325B">
        <w:rPr>
          <w:sz w:val="20"/>
          <w:szCs w:val="20"/>
          <w:lang w:val="fr-FR"/>
        </w:rPr>
        <w:t>contractului</w:t>
      </w:r>
      <w:proofErr w:type="spellEnd"/>
      <w:r w:rsidRPr="00E0325B">
        <w:rPr>
          <w:sz w:val="20"/>
          <w:szCs w:val="20"/>
          <w:lang w:val="fr-FR"/>
        </w:rPr>
        <w:t>.</w:t>
      </w:r>
    </w:p>
    <w:p w14:paraId="76D3901E" w14:textId="708AFFFA" w:rsidR="0063008D" w:rsidRDefault="00E0325B" w:rsidP="00C37C78">
      <w:pPr>
        <w:ind w:firstLine="671"/>
        <w:jc w:val="both"/>
        <w:rPr>
          <w:sz w:val="20"/>
          <w:szCs w:val="20"/>
          <w:lang w:val="fr-FR"/>
        </w:rPr>
      </w:pPr>
      <w:proofErr w:type="spellStart"/>
      <w:r w:rsidRPr="00E0325B">
        <w:rPr>
          <w:sz w:val="20"/>
          <w:szCs w:val="20"/>
          <w:lang w:val="fr-FR"/>
        </w:rPr>
        <w:t>Serviciile</w:t>
      </w:r>
      <w:proofErr w:type="spellEnd"/>
      <w:r w:rsidRPr="00E0325B">
        <w:rPr>
          <w:sz w:val="20"/>
          <w:szCs w:val="20"/>
          <w:lang w:val="fr-FR"/>
        </w:rPr>
        <w:t xml:space="preserve"> de </w:t>
      </w:r>
      <w:proofErr w:type="spellStart"/>
      <w:r w:rsidRPr="00E0325B">
        <w:rPr>
          <w:sz w:val="20"/>
          <w:szCs w:val="20"/>
          <w:lang w:val="fr-FR"/>
        </w:rPr>
        <w:t>instalare</w:t>
      </w:r>
      <w:proofErr w:type="spellEnd"/>
      <w:r w:rsidRPr="00E0325B">
        <w:rPr>
          <w:sz w:val="20"/>
          <w:szCs w:val="20"/>
          <w:lang w:val="fr-FR"/>
        </w:rPr>
        <w:t xml:space="preserve">, </w:t>
      </w:r>
      <w:proofErr w:type="spellStart"/>
      <w:r w:rsidRPr="00E0325B">
        <w:rPr>
          <w:sz w:val="20"/>
          <w:szCs w:val="20"/>
          <w:lang w:val="fr-FR"/>
        </w:rPr>
        <w:t>mentenanță</w:t>
      </w:r>
      <w:proofErr w:type="spellEnd"/>
      <w:r w:rsidRPr="00E0325B">
        <w:rPr>
          <w:sz w:val="20"/>
          <w:szCs w:val="20"/>
          <w:lang w:val="fr-FR"/>
        </w:rPr>
        <w:t xml:space="preserve"> </w:t>
      </w:r>
      <w:proofErr w:type="spellStart"/>
      <w:r w:rsidRPr="00E0325B">
        <w:rPr>
          <w:sz w:val="20"/>
          <w:szCs w:val="20"/>
          <w:lang w:val="fr-FR"/>
        </w:rPr>
        <w:t>și</w:t>
      </w:r>
      <w:proofErr w:type="spellEnd"/>
      <w:r w:rsidRPr="00E0325B">
        <w:rPr>
          <w:sz w:val="20"/>
          <w:szCs w:val="20"/>
          <w:lang w:val="fr-FR"/>
        </w:rPr>
        <w:t xml:space="preserve"> </w:t>
      </w:r>
      <w:proofErr w:type="spellStart"/>
      <w:r w:rsidRPr="00E0325B">
        <w:rPr>
          <w:sz w:val="20"/>
          <w:szCs w:val="20"/>
          <w:lang w:val="fr-FR"/>
        </w:rPr>
        <w:t>actualizare</w:t>
      </w:r>
      <w:proofErr w:type="spellEnd"/>
      <w:r w:rsidRPr="00E0325B">
        <w:rPr>
          <w:sz w:val="20"/>
          <w:szCs w:val="20"/>
          <w:lang w:val="fr-FR"/>
        </w:rPr>
        <w:t xml:space="preserve"> program </w:t>
      </w:r>
      <w:proofErr w:type="spellStart"/>
      <w:r w:rsidRPr="00E0325B">
        <w:rPr>
          <w:sz w:val="20"/>
          <w:szCs w:val="20"/>
          <w:lang w:val="fr-FR"/>
        </w:rPr>
        <w:t>informatic</w:t>
      </w:r>
      <w:proofErr w:type="spellEnd"/>
      <w:r w:rsidRPr="00E0325B">
        <w:rPr>
          <w:sz w:val="20"/>
          <w:szCs w:val="20"/>
          <w:lang w:val="fr-FR"/>
        </w:rPr>
        <w:t xml:space="preserve"> </w:t>
      </w:r>
      <w:proofErr w:type="spellStart"/>
      <w:r w:rsidRPr="00E0325B">
        <w:rPr>
          <w:sz w:val="20"/>
          <w:szCs w:val="20"/>
          <w:lang w:val="fr-FR"/>
        </w:rPr>
        <w:t>legislativ</w:t>
      </w:r>
      <w:proofErr w:type="spellEnd"/>
      <w:r w:rsidRPr="00E0325B">
        <w:rPr>
          <w:sz w:val="20"/>
          <w:szCs w:val="20"/>
          <w:lang w:val="fr-FR"/>
        </w:rPr>
        <w:t xml:space="preserve"> Lex Expert (</w:t>
      </w:r>
      <w:proofErr w:type="spellStart"/>
      <w:r w:rsidRPr="00E0325B">
        <w:rPr>
          <w:sz w:val="20"/>
          <w:szCs w:val="20"/>
          <w:lang w:val="fr-FR"/>
        </w:rPr>
        <w:t>Legislația</w:t>
      </w:r>
      <w:proofErr w:type="spellEnd"/>
      <w:r w:rsidRPr="00E0325B">
        <w:rPr>
          <w:sz w:val="20"/>
          <w:szCs w:val="20"/>
          <w:lang w:val="fr-FR"/>
        </w:rPr>
        <w:t xml:space="preserve"> </w:t>
      </w:r>
      <w:proofErr w:type="spellStart"/>
      <w:r w:rsidRPr="00E0325B">
        <w:rPr>
          <w:sz w:val="20"/>
          <w:szCs w:val="20"/>
          <w:lang w:val="fr-FR"/>
        </w:rPr>
        <w:t>României</w:t>
      </w:r>
      <w:proofErr w:type="spellEnd"/>
      <w:r w:rsidRPr="00E0325B">
        <w:rPr>
          <w:sz w:val="20"/>
          <w:szCs w:val="20"/>
          <w:lang w:val="fr-FR"/>
        </w:rPr>
        <w:t xml:space="preserve">, </w:t>
      </w:r>
      <w:proofErr w:type="spellStart"/>
      <w:r w:rsidRPr="00E0325B">
        <w:rPr>
          <w:sz w:val="20"/>
          <w:szCs w:val="20"/>
          <w:lang w:val="fr-FR"/>
        </w:rPr>
        <w:t>Jurisprudența</w:t>
      </w:r>
      <w:proofErr w:type="spellEnd"/>
      <w:r w:rsidRPr="00E0325B">
        <w:rPr>
          <w:sz w:val="20"/>
          <w:szCs w:val="20"/>
          <w:lang w:val="fr-FR"/>
        </w:rPr>
        <w:t xml:space="preserve">, </w:t>
      </w:r>
      <w:proofErr w:type="spellStart"/>
      <w:r w:rsidRPr="00E0325B">
        <w:rPr>
          <w:sz w:val="20"/>
          <w:szCs w:val="20"/>
          <w:lang w:val="fr-FR"/>
        </w:rPr>
        <w:t>Legislația</w:t>
      </w:r>
      <w:proofErr w:type="spellEnd"/>
      <w:r w:rsidRPr="00E0325B">
        <w:rPr>
          <w:sz w:val="20"/>
          <w:szCs w:val="20"/>
          <w:lang w:val="fr-FR"/>
        </w:rPr>
        <w:t xml:space="preserve"> </w:t>
      </w:r>
      <w:proofErr w:type="spellStart"/>
      <w:r w:rsidRPr="00E0325B">
        <w:rPr>
          <w:sz w:val="20"/>
          <w:szCs w:val="20"/>
          <w:lang w:val="fr-FR"/>
        </w:rPr>
        <w:t>Uniunii</w:t>
      </w:r>
      <w:proofErr w:type="spellEnd"/>
      <w:r w:rsidRPr="00E0325B">
        <w:rPr>
          <w:sz w:val="20"/>
          <w:szCs w:val="20"/>
          <w:lang w:val="fr-FR"/>
        </w:rPr>
        <w:t xml:space="preserve"> </w:t>
      </w:r>
      <w:proofErr w:type="spellStart"/>
      <w:r w:rsidRPr="00E0325B">
        <w:rPr>
          <w:sz w:val="20"/>
          <w:szCs w:val="20"/>
          <w:lang w:val="fr-FR"/>
        </w:rPr>
        <w:t>Europene</w:t>
      </w:r>
      <w:proofErr w:type="spellEnd"/>
      <w:r w:rsidRPr="00E0325B">
        <w:rPr>
          <w:sz w:val="20"/>
          <w:szCs w:val="20"/>
          <w:lang w:val="fr-FR"/>
        </w:rPr>
        <w:t xml:space="preserve">, </w:t>
      </w:r>
      <w:proofErr w:type="spellStart"/>
      <w:r w:rsidRPr="00E0325B">
        <w:rPr>
          <w:sz w:val="20"/>
          <w:szCs w:val="20"/>
          <w:lang w:val="fr-FR"/>
        </w:rPr>
        <w:t>dicționare</w:t>
      </w:r>
      <w:proofErr w:type="spellEnd"/>
      <w:r w:rsidRPr="00E0325B">
        <w:rPr>
          <w:sz w:val="20"/>
          <w:szCs w:val="20"/>
          <w:lang w:val="fr-FR"/>
        </w:rPr>
        <w:t xml:space="preserve">, </w:t>
      </w:r>
      <w:proofErr w:type="spellStart"/>
      <w:r w:rsidRPr="00E0325B">
        <w:rPr>
          <w:sz w:val="20"/>
          <w:szCs w:val="20"/>
          <w:lang w:val="fr-FR"/>
        </w:rPr>
        <w:t>etc</w:t>
      </w:r>
      <w:proofErr w:type="spellEnd"/>
      <w:r w:rsidRPr="00E0325B">
        <w:rPr>
          <w:sz w:val="20"/>
          <w:szCs w:val="20"/>
          <w:lang w:val="fr-FR"/>
        </w:rPr>
        <w:t xml:space="preserve">), </w:t>
      </w:r>
      <w:proofErr w:type="spellStart"/>
      <w:r w:rsidRPr="00E0325B">
        <w:rPr>
          <w:sz w:val="20"/>
          <w:szCs w:val="20"/>
          <w:lang w:val="fr-FR"/>
        </w:rPr>
        <w:t>sunt</w:t>
      </w:r>
      <w:proofErr w:type="spellEnd"/>
      <w:r w:rsidRPr="00E0325B">
        <w:rPr>
          <w:sz w:val="20"/>
          <w:szCs w:val="20"/>
          <w:lang w:val="fr-FR"/>
        </w:rPr>
        <w:t xml:space="preserve"> </w:t>
      </w:r>
      <w:proofErr w:type="spellStart"/>
      <w:r w:rsidRPr="00E0325B">
        <w:rPr>
          <w:sz w:val="20"/>
          <w:szCs w:val="20"/>
          <w:lang w:val="fr-FR"/>
        </w:rPr>
        <w:t>realizate</w:t>
      </w:r>
      <w:proofErr w:type="spellEnd"/>
      <w:r w:rsidRPr="00E0325B">
        <w:rPr>
          <w:sz w:val="20"/>
          <w:szCs w:val="20"/>
          <w:lang w:val="fr-FR"/>
        </w:rPr>
        <w:t xml:space="preserve"> de </w:t>
      </w:r>
      <w:proofErr w:type="spellStart"/>
      <w:r w:rsidRPr="00E0325B">
        <w:rPr>
          <w:sz w:val="20"/>
          <w:szCs w:val="20"/>
          <w:lang w:val="fr-FR"/>
        </w:rPr>
        <w:t>catre</w:t>
      </w:r>
      <w:proofErr w:type="spellEnd"/>
      <w:r w:rsidRPr="00E0325B">
        <w:rPr>
          <w:sz w:val="20"/>
          <w:szCs w:val="20"/>
          <w:lang w:val="fr-FR"/>
        </w:rPr>
        <w:t xml:space="preserve"> </w:t>
      </w:r>
      <w:proofErr w:type="spellStart"/>
      <w:r w:rsidRPr="00E0325B">
        <w:rPr>
          <w:sz w:val="20"/>
          <w:szCs w:val="20"/>
          <w:lang w:val="fr-FR"/>
        </w:rPr>
        <w:t>Prestator</w:t>
      </w:r>
      <w:proofErr w:type="spellEnd"/>
      <w:r w:rsidRPr="00E0325B">
        <w:rPr>
          <w:sz w:val="20"/>
          <w:szCs w:val="20"/>
          <w:lang w:val="fr-FR"/>
        </w:rPr>
        <w:t xml:space="preserve"> </w:t>
      </w:r>
      <w:proofErr w:type="spellStart"/>
      <w:r w:rsidRPr="00E0325B">
        <w:rPr>
          <w:sz w:val="20"/>
          <w:szCs w:val="20"/>
          <w:lang w:val="fr-FR"/>
        </w:rPr>
        <w:t>și</w:t>
      </w:r>
      <w:proofErr w:type="spellEnd"/>
      <w:r w:rsidRPr="00E0325B">
        <w:rPr>
          <w:sz w:val="20"/>
          <w:szCs w:val="20"/>
          <w:lang w:val="fr-FR"/>
        </w:rPr>
        <w:t xml:space="preserve"> vor fi </w:t>
      </w:r>
      <w:proofErr w:type="spellStart"/>
      <w:r w:rsidRPr="00E0325B">
        <w:rPr>
          <w:sz w:val="20"/>
          <w:szCs w:val="20"/>
          <w:lang w:val="fr-FR"/>
        </w:rPr>
        <w:t>livrate</w:t>
      </w:r>
      <w:proofErr w:type="spellEnd"/>
      <w:r w:rsidRPr="00E0325B">
        <w:rPr>
          <w:sz w:val="20"/>
          <w:szCs w:val="20"/>
          <w:lang w:val="fr-FR"/>
        </w:rPr>
        <w:t xml:space="preserve"> / </w:t>
      </w:r>
      <w:proofErr w:type="spellStart"/>
      <w:r w:rsidRPr="00E0325B">
        <w:rPr>
          <w:sz w:val="20"/>
          <w:szCs w:val="20"/>
          <w:lang w:val="fr-FR"/>
        </w:rPr>
        <w:t>prestate</w:t>
      </w:r>
      <w:proofErr w:type="spellEnd"/>
      <w:r w:rsidRPr="00E0325B">
        <w:rPr>
          <w:sz w:val="20"/>
          <w:szCs w:val="20"/>
          <w:lang w:val="fr-FR"/>
        </w:rPr>
        <w:t xml:space="preserve"> </w:t>
      </w:r>
      <w:proofErr w:type="spellStart"/>
      <w:r w:rsidRPr="00E0325B">
        <w:rPr>
          <w:sz w:val="20"/>
          <w:szCs w:val="20"/>
          <w:lang w:val="fr-FR"/>
        </w:rPr>
        <w:t>Achizitorului</w:t>
      </w:r>
      <w:proofErr w:type="spellEnd"/>
      <w:r w:rsidRPr="00E0325B">
        <w:rPr>
          <w:sz w:val="20"/>
          <w:szCs w:val="20"/>
          <w:lang w:val="fr-FR"/>
        </w:rPr>
        <w:t xml:space="preserve"> in </w:t>
      </w:r>
      <w:proofErr w:type="spellStart"/>
      <w:r w:rsidRPr="00E0325B">
        <w:rPr>
          <w:sz w:val="20"/>
          <w:szCs w:val="20"/>
          <w:lang w:val="fr-FR"/>
        </w:rPr>
        <w:t>vederea</w:t>
      </w:r>
      <w:proofErr w:type="spellEnd"/>
      <w:r w:rsidRPr="00E0325B">
        <w:rPr>
          <w:sz w:val="20"/>
          <w:szCs w:val="20"/>
          <w:lang w:val="fr-FR"/>
        </w:rPr>
        <w:t xml:space="preserve"> </w:t>
      </w:r>
      <w:proofErr w:type="spellStart"/>
      <w:r w:rsidRPr="00E0325B">
        <w:rPr>
          <w:sz w:val="20"/>
          <w:szCs w:val="20"/>
          <w:lang w:val="fr-FR"/>
        </w:rPr>
        <w:t>utilizarii</w:t>
      </w:r>
      <w:proofErr w:type="spellEnd"/>
      <w:r w:rsidRPr="00E0325B">
        <w:rPr>
          <w:sz w:val="20"/>
          <w:szCs w:val="20"/>
          <w:lang w:val="fr-FR"/>
        </w:rPr>
        <w:t xml:space="preserve"> </w:t>
      </w:r>
      <w:proofErr w:type="spellStart"/>
      <w:r w:rsidRPr="00E0325B">
        <w:rPr>
          <w:sz w:val="20"/>
          <w:szCs w:val="20"/>
          <w:lang w:val="fr-FR"/>
        </w:rPr>
        <w:t>pe</w:t>
      </w:r>
      <w:proofErr w:type="spellEnd"/>
      <w:r w:rsidRPr="00E0325B">
        <w:rPr>
          <w:sz w:val="20"/>
          <w:szCs w:val="20"/>
          <w:lang w:val="fr-FR"/>
        </w:rPr>
        <w:t xml:space="preserve"> un </w:t>
      </w:r>
      <w:proofErr w:type="spellStart"/>
      <w:r w:rsidRPr="00E0325B">
        <w:rPr>
          <w:sz w:val="20"/>
          <w:szCs w:val="20"/>
          <w:lang w:val="fr-FR"/>
        </w:rPr>
        <w:t>numar</w:t>
      </w:r>
      <w:proofErr w:type="spellEnd"/>
      <w:r w:rsidRPr="00E0325B">
        <w:rPr>
          <w:sz w:val="20"/>
          <w:szCs w:val="20"/>
          <w:lang w:val="fr-FR"/>
        </w:rPr>
        <w:t xml:space="preserve"> de </w:t>
      </w:r>
      <w:proofErr w:type="gramStart"/>
      <w:r w:rsidRPr="00E0325B">
        <w:rPr>
          <w:sz w:val="20"/>
          <w:szCs w:val="20"/>
          <w:lang w:val="fr-FR"/>
        </w:rPr>
        <w:t xml:space="preserve">50  </w:t>
      </w:r>
      <w:proofErr w:type="spellStart"/>
      <w:r w:rsidRPr="00E0325B">
        <w:rPr>
          <w:sz w:val="20"/>
          <w:szCs w:val="20"/>
          <w:lang w:val="fr-FR"/>
        </w:rPr>
        <w:t>calculatoare</w:t>
      </w:r>
      <w:proofErr w:type="spellEnd"/>
      <w:proofErr w:type="gramEnd"/>
      <w:r w:rsidRPr="00E0325B">
        <w:rPr>
          <w:sz w:val="20"/>
          <w:szCs w:val="20"/>
          <w:lang w:val="fr-FR"/>
        </w:rPr>
        <w:t xml:space="preserve"> </w:t>
      </w:r>
      <w:proofErr w:type="spellStart"/>
      <w:r w:rsidRPr="00E0325B">
        <w:rPr>
          <w:sz w:val="20"/>
          <w:szCs w:val="20"/>
          <w:lang w:val="fr-FR"/>
        </w:rPr>
        <w:t>monopost</w:t>
      </w:r>
      <w:proofErr w:type="spellEnd"/>
      <w:r w:rsidRPr="00E0325B">
        <w:rPr>
          <w:sz w:val="20"/>
          <w:szCs w:val="20"/>
          <w:lang w:val="fr-FR"/>
        </w:rPr>
        <w:t xml:space="preserve"> </w:t>
      </w:r>
      <w:proofErr w:type="spellStart"/>
      <w:r w:rsidRPr="00E0325B">
        <w:rPr>
          <w:sz w:val="20"/>
          <w:szCs w:val="20"/>
          <w:lang w:val="fr-FR"/>
        </w:rPr>
        <w:t>independente</w:t>
      </w:r>
      <w:proofErr w:type="spellEnd"/>
      <w:r w:rsidRPr="00E0325B">
        <w:rPr>
          <w:sz w:val="20"/>
          <w:szCs w:val="20"/>
          <w:lang w:val="fr-FR"/>
        </w:rPr>
        <w:t xml:space="preserve">, </w:t>
      </w:r>
      <w:proofErr w:type="spellStart"/>
      <w:r w:rsidRPr="00E0325B">
        <w:rPr>
          <w:sz w:val="20"/>
          <w:szCs w:val="20"/>
          <w:lang w:val="fr-FR"/>
        </w:rPr>
        <w:t>situate</w:t>
      </w:r>
      <w:proofErr w:type="spellEnd"/>
      <w:r w:rsidRPr="00E0325B">
        <w:rPr>
          <w:sz w:val="20"/>
          <w:szCs w:val="20"/>
          <w:lang w:val="fr-FR"/>
        </w:rPr>
        <w:t xml:space="preserve"> la </w:t>
      </w:r>
      <w:proofErr w:type="spellStart"/>
      <w:r w:rsidRPr="00E0325B">
        <w:rPr>
          <w:sz w:val="20"/>
          <w:szCs w:val="20"/>
          <w:lang w:val="fr-FR"/>
        </w:rPr>
        <w:t>acelasi</w:t>
      </w:r>
      <w:proofErr w:type="spellEnd"/>
      <w:r w:rsidRPr="00E0325B">
        <w:rPr>
          <w:sz w:val="20"/>
          <w:szCs w:val="20"/>
          <w:lang w:val="fr-FR"/>
        </w:rPr>
        <w:t xml:space="preserve"> </w:t>
      </w:r>
      <w:proofErr w:type="spellStart"/>
      <w:r w:rsidRPr="00E0325B">
        <w:rPr>
          <w:sz w:val="20"/>
          <w:szCs w:val="20"/>
          <w:lang w:val="fr-FR"/>
        </w:rPr>
        <w:t>sediu</w:t>
      </w:r>
      <w:proofErr w:type="spellEnd"/>
      <w:r w:rsidRPr="00E0325B">
        <w:rPr>
          <w:sz w:val="20"/>
          <w:szCs w:val="20"/>
          <w:lang w:val="fr-FR"/>
        </w:rPr>
        <w:t>.</w:t>
      </w:r>
    </w:p>
    <w:p w14:paraId="39116D90" w14:textId="77777777" w:rsidR="00E0325B" w:rsidRPr="006A544D" w:rsidRDefault="00E0325B" w:rsidP="00E0325B">
      <w:pPr>
        <w:spacing w:line="276" w:lineRule="auto"/>
        <w:ind w:firstLine="671"/>
        <w:jc w:val="both"/>
        <w:rPr>
          <w:sz w:val="12"/>
          <w:szCs w:val="12"/>
          <w:lang w:val="fr-FR"/>
        </w:rPr>
      </w:pPr>
    </w:p>
    <w:bookmarkEnd w:id="3"/>
    <w:p w14:paraId="7A6E0C61" w14:textId="77777777" w:rsidR="00E0325B" w:rsidRPr="00E0325B" w:rsidRDefault="00E0325B" w:rsidP="00E0325B">
      <w:pPr>
        <w:tabs>
          <w:tab w:val="left" w:pos="709"/>
        </w:tabs>
        <w:jc w:val="both"/>
        <w:rPr>
          <w:b/>
          <w:sz w:val="20"/>
          <w:szCs w:val="20"/>
        </w:rPr>
      </w:pPr>
      <w:r w:rsidRPr="00E0325B">
        <w:rPr>
          <w:b/>
          <w:sz w:val="20"/>
          <w:szCs w:val="20"/>
        </w:rPr>
        <w:t xml:space="preserve">ACHIZITOR                                                             </w:t>
      </w:r>
      <w:r w:rsidRPr="00E0325B">
        <w:rPr>
          <w:b/>
          <w:sz w:val="20"/>
          <w:szCs w:val="20"/>
        </w:rPr>
        <w:tab/>
        <w:t xml:space="preserve">                                PRESTATOR           </w:t>
      </w:r>
    </w:p>
    <w:p w14:paraId="6ADDEA29" w14:textId="77777777" w:rsidR="00E0325B" w:rsidRPr="00E0325B" w:rsidRDefault="00E0325B" w:rsidP="00E0325B">
      <w:pPr>
        <w:tabs>
          <w:tab w:val="left" w:pos="709"/>
        </w:tabs>
        <w:jc w:val="both"/>
        <w:rPr>
          <w:b/>
          <w:sz w:val="20"/>
          <w:szCs w:val="20"/>
        </w:rPr>
      </w:pPr>
      <w:r w:rsidRPr="00E0325B">
        <w:rPr>
          <w:b/>
          <w:sz w:val="20"/>
          <w:szCs w:val="20"/>
        </w:rPr>
        <w:t>ADMINISTRATIA DOMENIULUI PUBLIC         S.C. COMPANIA DE INFORMATICA NEAMT S.R.L.</w:t>
      </w:r>
    </w:p>
    <w:p w14:paraId="5E6D09B9" w14:textId="77777777" w:rsidR="00E0325B" w:rsidRPr="00E0325B" w:rsidRDefault="00E0325B" w:rsidP="00E0325B">
      <w:pPr>
        <w:tabs>
          <w:tab w:val="left" w:pos="709"/>
        </w:tabs>
        <w:jc w:val="both"/>
        <w:rPr>
          <w:b/>
          <w:sz w:val="20"/>
          <w:szCs w:val="20"/>
        </w:rPr>
      </w:pPr>
      <w:r w:rsidRPr="00E0325B">
        <w:rPr>
          <w:b/>
          <w:sz w:val="20"/>
          <w:szCs w:val="20"/>
        </w:rPr>
        <w:t>SECTOR 2</w:t>
      </w:r>
    </w:p>
    <w:p w14:paraId="04329F14" w14:textId="77777777" w:rsidR="00C37C78" w:rsidRPr="004306BF" w:rsidRDefault="00C37C78" w:rsidP="00C37C78">
      <w:pPr>
        <w:jc w:val="both"/>
        <w:rPr>
          <w:b/>
          <w:sz w:val="20"/>
          <w:szCs w:val="20"/>
        </w:rPr>
      </w:pPr>
      <w:proofErr w:type="gramStart"/>
      <w:r w:rsidRPr="004306BF">
        <w:rPr>
          <w:b/>
          <w:sz w:val="20"/>
          <w:szCs w:val="20"/>
        </w:rPr>
        <w:t>Director  General</w:t>
      </w:r>
      <w:proofErr w:type="gramEnd"/>
      <w:r w:rsidRPr="004306BF">
        <w:rPr>
          <w:b/>
          <w:sz w:val="20"/>
          <w:szCs w:val="20"/>
        </w:rPr>
        <w:t xml:space="preserve">                                                                                              </w:t>
      </w:r>
      <w:proofErr w:type="spellStart"/>
      <w:r w:rsidRPr="00E0325B">
        <w:rPr>
          <w:b/>
          <w:sz w:val="20"/>
          <w:szCs w:val="20"/>
        </w:rPr>
        <w:t>Directori</w:t>
      </w:r>
      <w:proofErr w:type="spellEnd"/>
      <w:r>
        <w:rPr>
          <w:b/>
          <w:sz w:val="20"/>
          <w:szCs w:val="20"/>
        </w:rPr>
        <w:t xml:space="preserve"> </w:t>
      </w:r>
      <w:r w:rsidRPr="004306BF">
        <w:rPr>
          <w:b/>
          <w:sz w:val="20"/>
          <w:szCs w:val="20"/>
        </w:rPr>
        <w:t xml:space="preserve">                                 </w:t>
      </w:r>
    </w:p>
    <w:p w14:paraId="3C310F3D" w14:textId="77777777" w:rsidR="00C37C78" w:rsidRPr="004306BF" w:rsidRDefault="00C37C78" w:rsidP="00C37C78">
      <w:pPr>
        <w:jc w:val="both"/>
        <w:rPr>
          <w:bCs/>
          <w:sz w:val="20"/>
          <w:szCs w:val="20"/>
          <w:lang w:val="es-ES"/>
        </w:rPr>
      </w:pPr>
    </w:p>
    <w:p w14:paraId="41225EA4" w14:textId="77777777" w:rsidR="00C37C78" w:rsidRPr="00C37C78" w:rsidRDefault="00C37C78" w:rsidP="00C37C78">
      <w:pPr>
        <w:jc w:val="both"/>
        <w:rPr>
          <w:bCs/>
          <w:sz w:val="12"/>
          <w:szCs w:val="12"/>
          <w:lang w:val="es-ES"/>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5EAB" w14:textId="77777777" w:rsidR="00C321E3" w:rsidRDefault="00C321E3" w:rsidP="00C52DA4">
      <w:r>
        <w:separator/>
      </w:r>
    </w:p>
  </w:endnote>
  <w:endnote w:type="continuationSeparator" w:id="0">
    <w:p w14:paraId="60AAD25E" w14:textId="77777777" w:rsidR="00C321E3" w:rsidRDefault="00C321E3"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9AA9" w14:textId="77777777" w:rsidR="00C321E3" w:rsidRDefault="00C321E3" w:rsidP="00C52DA4">
      <w:r>
        <w:separator/>
      </w:r>
    </w:p>
  </w:footnote>
  <w:footnote w:type="continuationSeparator" w:id="0">
    <w:p w14:paraId="67F1CE12" w14:textId="77777777" w:rsidR="00C321E3" w:rsidRDefault="00C321E3"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165246">
    <w:abstractNumId w:val="1"/>
  </w:num>
  <w:num w:numId="2" w16cid:durableId="1642150533">
    <w:abstractNumId w:val="2"/>
  </w:num>
  <w:num w:numId="3" w16cid:durableId="206224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90650"/>
    <w:rsid w:val="000B4BD2"/>
    <w:rsid w:val="00100CE9"/>
    <w:rsid w:val="00106251"/>
    <w:rsid w:val="00123CAC"/>
    <w:rsid w:val="001247CB"/>
    <w:rsid w:val="00156490"/>
    <w:rsid w:val="0015751C"/>
    <w:rsid w:val="00157F18"/>
    <w:rsid w:val="00161FCF"/>
    <w:rsid w:val="00174519"/>
    <w:rsid w:val="00183D2E"/>
    <w:rsid w:val="001B47B6"/>
    <w:rsid w:val="001C7A2F"/>
    <w:rsid w:val="001F6414"/>
    <w:rsid w:val="002317B3"/>
    <w:rsid w:val="00253304"/>
    <w:rsid w:val="00267D8A"/>
    <w:rsid w:val="00277446"/>
    <w:rsid w:val="002852F1"/>
    <w:rsid w:val="002912E9"/>
    <w:rsid w:val="00292CD9"/>
    <w:rsid w:val="002B5363"/>
    <w:rsid w:val="002C2DF0"/>
    <w:rsid w:val="002D4A9B"/>
    <w:rsid w:val="002E28DB"/>
    <w:rsid w:val="002E3D60"/>
    <w:rsid w:val="00335683"/>
    <w:rsid w:val="00337584"/>
    <w:rsid w:val="00353EF6"/>
    <w:rsid w:val="0035413A"/>
    <w:rsid w:val="003614CB"/>
    <w:rsid w:val="00372690"/>
    <w:rsid w:val="00380562"/>
    <w:rsid w:val="003870E1"/>
    <w:rsid w:val="003A385B"/>
    <w:rsid w:val="003B2F80"/>
    <w:rsid w:val="003C1BCB"/>
    <w:rsid w:val="003C4C30"/>
    <w:rsid w:val="003D4BB0"/>
    <w:rsid w:val="003E2A1A"/>
    <w:rsid w:val="0040267A"/>
    <w:rsid w:val="004306BF"/>
    <w:rsid w:val="00441B25"/>
    <w:rsid w:val="00442DFD"/>
    <w:rsid w:val="00465CB7"/>
    <w:rsid w:val="004816BC"/>
    <w:rsid w:val="00484D71"/>
    <w:rsid w:val="00491C2C"/>
    <w:rsid w:val="004B362C"/>
    <w:rsid w:val="004D4596"/>
    <w:rsid w:val="004E1373"/>
    <w:rsid w:val="004E2993"/>
    <w:rsid w:val="00510305"/>
    <w:rsid w:val="0052597F"/>
    <w:rsid w:val="00527CC5"/>
    <w:rsid w:val="0056020F"/>
    <w:rsid w:val="0056157A"/>
    <w:rsid w:val="00566634"/>
    <w:rsid w:val="00596EC9"/>
    <w:rsid w:val="005D016B"/>
    <w:rsid w:val="005E2FD8"/>
    <w:rsid w:val="005F1A73"/>
    <w:rsid w:val="005F4C2A"/>
    <w:rsid w:val="005F5BF3"/>
    <w:rsid w:val="00600E48"/>
    <w:rsid w:val="00601D03"/>
    <w:rsid w:val="0060666A"/>
    <w:rsid w:val="00611E7F"/>
    <w:rsid w:val="0062639C"/>
    <w:rsid w:val="0063008D"/>
    <w:rsid w:val="006424A1"/>
    <w:rsid w:val="00642F01"/>
    <w:rsid w:val="00673B31"/>
    <w:rsid w:val="00685A77"/>
    <w:rsid w:val="006867FD"/>
    <w:rsid w:val="006A48D4"/>
    <w:rsid w:val="006A544D"/>
    <w:rsid w:val="006B488D"/>
    <w:rsid w:val="006C5CC5"/>
    <w:rsid w:val="006D55AA"/>
    <w:rsid w:val="006E4AFD"/>
    <w:rsid w:val="006E6A10"/>
    <w:rsid w:val="006E6AB9"/>
    <w:rsid w:val="006F7899"/>
    <w:rsid w:val="00731299"/>
    <w:rsid w:val="007315CC"/>
    <w:rsid w:val="007349EA"/>
    <w:rsid w:val="00737CFD"/>
    <w:rsid w:val="007414E4"/>
    <w:rsid w:val="00762284"/>
    <w:rsid w:val="00765C8A"/>
    <w:rsid w:val="007700E9"/>
    <w:rsid w:val="00770656"/>
    <w:rsid w:val="00793DB5"/>
    <w:rsid w:val="007B1F34"/>
    <w:rsid w:val="007B4673"/>
    <w:rsid w:val="007B592C"/>
    <w:rsid w:val="007B752D"/>
    <w:rsid w:val="007C4A8D"/>
    <w:rsid w:val="007E7FF2"/>
    <w:rsid w:val="007F22FF"/>
    <w:rsid w:val="00803D4B"/>
    <w:rsid w:val="00840A01"/>
    <w:rsid w:val="00884957"/>
    <w:rsid w:val="0089082C"/>
    <w:rsid w:val="00895BA0"/>
    <w:rsid w:val="008C255D"/>
    <w:rsid w:val="008D7CC0"/>
    <w:rsid w:val="008F147F"/>
    <w:rsid w:val="00901B0D"/>
    <w:rsid w:val="00903940"/>
    <w:rsid w:val="00904B78"/>
    <w:rsid w:val="00905F89"/>
    <w:rsid w:val="00935152"/>
    <w:rsid w:val="00937C9F"/>
    <w:rsid w:val="00957523"/>
    <w:rsid w:val="00993F9E"/>
    <w:rsid w:val="009A6E4A"/>
    <w:rsid w:val="009C363C"/>
    <w:rsid w:val="009C4436"/>
    <w:rsid w:val="009D1860"/>
    <w:rsid w:val="009D59AF"/>
    <w:rsid w:val="00A02867"/>
    <w:rsid w:val="00A04828"/>
    <w:rsid w:val="00A175E1"/>
    <w:rsid w:val="00A25066"/>
    <w:rsid w:val="00A37FF4"/>
    <w:rsid w:val="00A4492A"/>
    <w:rsid w:val="00A67668"/>
    <w:rsid w:val="00A8159E"/>
    <w:rsid w:val="00A83743"/>
    <w:rsid w:val="00A94114"/>
    <w:rsid w:val="00A96DF4"/>
    <w:rsid w:val="00AA2E25"/>
    <w:rsid w:val="00AB4395"/>
    <w:rsid w:val="00AE1E1E"/>
    <w:rsid w:val="00B0260B"/>
    <w:rsid w:val="00B3151C"/>
    <w:rsid w:val="00B4120E"/>
    <w:rsid w:val="00B56DE6"/>
    <w:rsid w:val="00B67D09"/>
    <w:rsid w:val="00B90D03"/>
    <w:rsid w:val="00B93147"/>
    <w:rsid w:val="00B949E3"/>
    <w:rsid w:val="00B96B9C"/>
    <w:rsid w:val="00BB2155"/>
    <w:rsid w:val="00BE300C"/>
    <w:rsid w:val="00BE4AF2"/>
    <w:rsid w:val="00BF2BBE"/>
    <w:rsid w:val="00C321E3"/>
    <w:rsid w:val="00C3355C"/>
    <w:rsid w:val="00C34A24"/>
    <w:rsid w:val="00C37C78"/>
    <w:rsid w:val="00C41D1A"/>
    <w:rsid w:val="00C4330E"/>
    <w:rsid w:val="00C510B6"/>
    <w:rsid w:val="00C52DA4"/>
    <w:rsid w:val="00C552CB"/>
    <w:rsid w:val="00C62906"/>
    <w:rsid w:val="00C71717"/>
    <w:rsid w:val="00C72378"/>
    <w:rsid w:val="00C838E2"/>
    <w:rsid w:val="00C93C30"/>
    <w:rsid w:val="00CB4772"/>
    <w:rsid w:val="00CF6B17"/>
    <w:rsid w:val="00D050AE"/>
    <w:rsid w:val="00D06733"/>
    <w:rsid w:val="00D06793"/>
    <w:rsid w:val="00D104AC"/>
    <w:rsid w:val="00D12F06"/>
    <w:rsid w:val="00D30FD3"/>
    <w:rsid w:val="00D362B0"/>
    <w:rsid w:val="00D36E40"/>
    <w:rsid w:val="00D62280"/>
    <w:rsid w:val="00D81778"/>
    <w:rsid w:val="00D8504E"/>
    <w:rsid w:val="00D85229"/>
    <w:rsid w:val="00D90ABE"/>
    <w:rsid w:val="00DA1258"/>
    <w:rsid w:val="00DA773B"/>
    <w:rsid w:val="00DB12E0"/>
    <w:rsid w:val="00DB4B5C"/>
    <w:rsid w:val="00DC3AD3"/>
    <w:rsid w:val="00DC5C6B"/>
    <w:rsid w:val="00DD1B1E"/>
    <w:rsid w:val="00DE5C6E"/>
    <w:rsid w:val="00DF6FDD"/>
    <w:rsid w:val="00E02D42"/>
    <w:rsid w:val="00E0325B"/>
    <w:rsid w:val="00E15EDE"/>
    <w:rsid w:val="00E222B3"/>
    <w:rsid w:val="00E40F24"/>
    <w:rsid w:val="00E82161"/>
    <w:rsid w:val="00E82489"/>
    <w:rsid w:val="00EB3136"/>
    <w:rsid w:val="00EC59B2"/>
    <w:rsid w:val="00ED39E6"/>
    <w:rsid w:val="00EE7111"/>
    <w:rsid w:val="00EF33D6"/>
    <w:rsid w:val="00F06107"/>
    <w:rsid w:val="00F076F9"/>
    <w:rsid w:val="00F11BA1"/>
    <w:rsid w:val="00F231CE"/>
    <w:rsid w:val="00F23895"/>
    <w:rsid w:val="00F2532D"/>
    <w:rsid w:val="00F44A59"/>
    <w:rsid w:val="00F51C0E"/>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4263</Words>
  <Characters>24304</Characters>
  <Application>Microsoft Office Word</Application>
  <DocSecurity>0</DocSecurity>
  <Lines>202</Lines>
  <Paragraphs>57</Paragraphs>
  <ScaleCrop>false</ScaleCrop>
  <Company/>
  <LinksUpToDate>false</LinksUpToDate>
  <CharactersWithSpaces>28510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2022-09-29T09:00:00Z</dcterms:created>
  <dcterms:modified xsi:type="dcterms:W3CDTF">2022-09-29T09:00:00Z</dcterms:modified>
</cp:coreProperties>
</file>