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30B8DFFE" w:rsidR="00E82489" w:rsidRDefault="00E82489" w:rsidP="00335683">
      <w:pPr>
        <w:rPr>
          <w:b/>
          <w:sz w:val="18"/>
          <w:szCs w:val="18"/>
          <w:lang w:val="fr-FR"/>
        </w:rPr>
      </w:pPr>
    </w:p>
    <w:p w14:paraId="3F75CDF1" w14:textId="77777777" w:rsidR="0027353D" w:rsidRDefault="0027353D"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28F083DB"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77228BFD"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C301EAE" w14:textId="39175FB5" w:rsidR="001B699E" w:rsidRPr="00C168AB" w:rsidRDefault="00E63207" w:rsidP="00AC6D2F">
      <w:pPr>
        <w:autoSpaceDE w:val="0"/>
        <w:autoSpaceDN w:val="0"/>
        <w:adjustRightInd w:val="0"/>
        <w:spacing w:line="276" w:lineRule="auto"/>
        <w:jc w:val="both"/>
        <w:rPr>
          <w:sz w:val="22"/>
          <w:szCs w:val="22"/>
        </w:rPr>
      </w:pPr>
      <w:r>
        <w:rPr>
          <w:b/>
          <w:bCs/>
          <w:i/>
          <w:iCs/>
          <w:sz w:val="22"/>
          <w:szCs w:val="22"/>
          <w:lang w:val="en-GB" w:eastAsia="en-GB"/>
        </w:rPr>
        <w:t>i</w:t>
      </w:r>
      <w:r w:rsidR="001B699E" w:rsidRPr="00C168AB">
        <w:rPr>
          <w:b/>
          <w:bCs/>
          <w:i/>
          <w:iCs/>
          <w:sz w:val="22"/>
          <w:szCs w:val="22"/>
          <w:lang w:val="en-GB" w:eastAsia="en-GB"/>
        </w:rPr>
        <w:t>) pre</w:t>
      </w:r>
      <w:r w:rsidR="00740CAF">
        <w:rPr>
          <w:b/>
          <w:bCs/>
          <w:i/>
          <w:iCs/>
          <w:sz w:val="22"/>
          <w:szCs w:val="22"/>
          <w:lang w:val="en-GB" w:eastAsia="en-GB"/>
        </w:rPr>
        <w:t>ț</w:t>
      </w:r>
      <w:r w:rsidR="001B699E" w:rsidRPr="00C168AB">
        <w:rPr>
          <w:b/>
          <w:bCs/>
          <w:i/>
          <w:iCs/>
          <w:sz w:val="22"/>
          <w:szCs w:val="22"/>
          <w:lang w:val="en-GB" w:eastAsia="en-GB"/>
        </w:rPr>
        <w:t xml:space="preserve">ul contractului </w:t>
      </w:r>
      <w:r w:rsidR="001B699E" w:rsidRPr="00C168AB">
        <w:rPr>
          <w:sz w:val="22"/>
          <w:szCs w:val="22"/>
          <w:lang w:val="en-GB" w:eastAsia="en-GB"/>
        </w:rPr>
        <w:t>- pre</w:t>
      </w:r>
      <w:r w:rsidR="00740CAF">
        <w:rPr>
          <w:sz w:val="22"/>
          <w:szCs w:val="22"/>
          <w:lang w:val="en-GB" w:eastAsia="en-GB"/>
        </w:rPr>
        <w:t>ț</w:t>
      </w:r>
      <w:r w:rsidR="001B699E" w:rsidRPr="00C168AB">
        <w:rPr>
          <w:sz w:val="22"/>
          <w:szCs w:val="22"/>
          <w:lang w:val="en-GB" w:eastAsia="en-GB"/>
        </w:rPr>
        <w:t>ul pl</w:t>
      </w:r>
      <w:r w:rsidR="00740CAF">
        <w:rPr>
          <w:sz w:val="22"/>
          <w:szCs w:val="22"/>
          <w:lang w:val="en-GB" w:eastAsia="en-GB"/>
        </w:rPr>
        <w:t>ă</w:t>
      </w:r>
      <w:r w:rsidR="001B699E" w:rsidRPr="00C168AB">
        <w:rPr>
          <w:sz w:val="22"/>
          <w:szCs w:val="22"/>
          <w:lang w:val="en-GB" w:eastAsia="en-GB"/>
        </w:rPr>
        <w:t>tibil Executantului de c</w:t>
      </w:r>
      <w:r w:rsidR="00740CAF">
        <w:rPr>
          <w:sz w:val="22"/>
          <w:szCs w:val="22"/>
          <w:lang w:val="en-GB" w:eastAsia="en-GB"/>
        </w:rPr>
        <w:t>ă</w:t>
      </w:r>
      <w:r w:rsidR="001B699E" w:rsidRPr="00C168AB">
        <w:rPr>
          <w:sz w:val="22"/>
          <w:szCs w:val="22"/>
          <w:lang w:val="en-GB" w:eastAsia="en-GB"/>
        </w:rPr>
        <w:t xml:space="preserve">tre Achizitor, </w:t>
      </w:r>
      <w:r w:rsidR="00740CAF">
        <w:rPr>
          <w:sz w:val="22"/>
          <w:szCs w:val="22"/>
          <w:lang w:val="en-GB" w:eastAsia="en-GB"/>
        </w:rPr>
        <w:t>î</w:t>
      </w:r>
      <w:r w:rsidR="001B699E" w:rsidRPr="00C168AB">
        <w:rPr>
          <w:sz w:val="22"/>
          <w:szCs w:val="22"/>
          <w:lang w:val="en-GB" w:eastAsia="en-GB"/>
        </w:rPr>
        <w:t xml:space="preserve">n baza contractului, pentru </w:t>
      </w:r>
      <w:r w:rsidR="00740CAF">
        <w:rPr>
          <w:sz w:val="22"/>
          <w:szCs w:val="22"/>
          <w:lang w:val="en-GB" w:eastAsia="en-GB"/>
        </w:rPr>
        <w:t>î</w:t>
      </w:r>
      <w:r w:rsidR="001B699E" w:rsidRPr="00C168AB">
        <w:rPr>
          <w:sz w:val="22"/>
          <w:szCs w:val="22"/>
          <w:lang w:val="en-GB" w:eastAsia="en-GB"/>
        </w:rPr>
        <w:t>ndeplinirea integral</w:t>
      </w:r>
      <w:r w:rsidR="00740CAF">
        <w:rPr>
          <w:sz w:val="22"/>
          <w:szCs w:val="22"/>
          <w:lang w:val="en-GB" w:eastAsia="en-GB"/>
        </w:rPr>
        <w:t>ă</w:t>
      </w:r>
      <w:r w:rsidR="001B699E" w:rsidRPr="00C168AB">
        <w:rPr>
          <w:sz w:val="22"/>
          <w:szCs w:val="22"/>
          <w:lang w:val="en-GB" w:eastAsia="en-GB"/>
        </w:rPr>
        <w:t xml:space="preserve"> </w:t>
      </w:r>
      <w:r w:rsidR="00740CAF">
        <w:rPr>
          <w:sz w:val="22"/>
          <w:szCs w:val="22"/>
          <w:lang w:val="en-GB" w:eastAsia="en-GB"/>
        </w:rPr>
        <w:t>ș</w:t>
      </w:r>
      <w:r w:rsidR="001B699E" w:rsidRPr="00C168AB">
        <w:rPr>
          <w:sz w:val="22"/>
          <w:szCs w:val="22"/>
          <w:lang w:val="en-GB" w:eastAsia="en-GB"/>
        </w:rPr>
        <w:t>i corespunz</w:t>
      </w:r>
      <w:r w:rsidR="00740CAF">
        <w:rPr>
          <w:sz w:val="22"/>
          <w:szCs w:val="22"/>
          <w:lang w:val="en-GB" w:eastAsia="en-GB"/>
        </w:rPr>
        <w:t>ă</w:t>
      </w:r>
      <w:r w:rsidR="001B699E" w:rsidRPr="00C168AB">
        <w:rPr>
          <w:sz w:val="22"/>
          <w:szCs w:val="22"/>
          <w:lang w:val="en-GB" w:eastAsia="en-GB"/>
        </w:rPr>
        <w:t>toare a tuturor obliga</w:t>
      </w:r>
      <w:r w:rsidR="00740CAF">
        <w:rPr>
          <w:sz w:val="22"/>
          <w:szCs w:val="22"/>
          <w:lang w:val="en-GB" w:eastAsia="en-GB"/>
        </w:rPr>
        <w:t>ț</w:t>
      </w:r>
      <w:r w:rsidR="001B699E" w:rsidRPr="00C168AB">
        <w:rPr>
          <w:sz w:val="22"/>
          <w:szCs w:val="22"/>
          <w:lang w:val="en-GB" w:eastAsia="en-GB"/>
        </w:rPr>
        <w:t>iilor sale, asumate prin contract;</w:t>
      </w:r>
    </w:p>
    <w:p w14:paraId="78F173C8" w14:textId="77777777" w:rsidR="004C333F" w:rsidRDefault="004C333F" w:rsidP="00AC6D2F">
      <w:pPr>
        <w:autoSpaceDE w:val="0"/>
        <w:autoSpaceDN w:val="0"/>
        <w:adjustRightInd w:val="0"/>
        <w:spacing w:line="276" w:lineRule="auto"/>
        <w:jc w:val="both"/>
        <w:rPr>
          <w:b/>
          <w:bCs/>
          <w:i/>
          <w:iCs/>
          <w:sz w:val="22"/>
          <w:szCs w:val="22"/>
          <w:lang w:val="en-GB" w:eastAsia="en-GB"/>
        </w:rPr>
      </w:pPr>
    </w:p>
    <w:p w14:paraId="39014CF0" w14:textId="77777777" w:rsidR="004C333F" w:rsidRDefault="004C333F" w:rsidP="00AC6D2F">
      <w:pPr>
        <w:autoSpaceDE w:val="0"/>
        <w:autoSpaceDN w:val="0"/>
        <w:adjustRightInd w:val="0"/>
        <w:spacing w:line="276" w:lineRule="auto"/>
        <w:jc w:val="both"/>
        <w:rPr>
          <w:b/>
          <w:bCs/>
          <w:i/>
          <w:iCs/>
          <w:sz w:val="22"/>
          <w:szCs w:val="22"/>
          <w:lang w:val="en-GB" w:eastAsia="en-GB"/>
        </w:rPr>
      </w:pPr>
    </w:p>
    <w:p w14:paraId="6D15DDEA" w14:textId="6C6D5275" w:rsidR="001B699E" w:rsidRPr="008F6890" w:rsidRDefault="00E63207"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j</w:t>
      </w:r>
      <w:r w:rsidR="001B699E" w:rsidRPr="008F6890">
        <w:rPr>
          <w:b/>
          <w:bCs/>
          <w:i/>
          <w:iCs/>
          <w:sz w:val="22"/>
          <w:szCs w:val="22"/>
          <w:lang w:val="en-GB" w:eastAsia="en-GB"/>
        </w:rPr>
        <w:t>)</w:t>
      </w:r>
      <w:r w:rsidR="00C168AB">
        <w:rPr>
          <w:b/>
          <w:bCs/>
          <w:i/>
          <w:iCs/>
          <w:sz w:val="22"/>
          <w:szCs w:val="22"/>
          <w:lang w:val="en-GB" w:eastAsia="en-GB"/>
        </w:rPr>
        <w:t xml:space="preserve"> </w:t>
      </w:r>
      <w:r w:rsidR="001B699E" w:rsidRPr="008F6890">
        <w:rPr>
          <w:b/>
          <w:bCs/>
          <w:i/>
          <w:iCs/>
          <w:sz w:val="22"/>
          <w:szCs w:val="22"/>
          <w:lang w:val="en-GB" w:eastAsia="en-GB"/>
        </w:rPr>
        <w:t>propunerea financiar</w:t>
      </w:r>
      <w:r w:rsidR="00740CAF">
        <w:rPr>
          <w:b/>
          <w:bCs/>
          <w:i/>
          <w:iCs/>
          <w:sz w:val="22"/>
          <w:szCs w:val="22"/>
          <w:lang w:val="en-GB" w:eastAsia="en-GB"/>
        </w:rPr>
        <w:t>ă</w:t>
      </w:r>
      <w:r w:rsidR="001B699E" w:rsidRPr="008F6890">
        <w:rPr>
          <w:b/>
          <w:bCs/>
          <w:i/>
          <w:iCs/>
          <w:sz w:val="22"/>
          <w:szCs w:val="22"/>
          <w:lang w:val="en-GB" w:eastAsia="en-GB"/>
        </w:rPr>
        <w:t xml:space="preserve"> </w:t>
      </w:r>
      <w:r w:rsidR="001B699E" w:rsidRPr="008F6890">
        <w:rPr>
          <w:sz w:val="22"/>
          <w:szCs w:val="22"/>
          <w:lang w:val="en-GB" w:eastAsia="en-GB"/>
        </w:rPr>
        <w:t>- document al ofertei prin care se furnizeaz</w:t>
      </w:r>
      <w:r w:rsidR="00740CAF">
        <w:rPr>
          <w:sz w:val="22"/>
          <w:szCs w:val="22"/>
          <w:lang w:val="en-GB" w:eastAsia="en-GB"/>
        </w:rPr>
        <w:t>ă</w:t>
      </w:r>
      <w:r w:rsidR="001B699E" w:rsidRPr="008F6890">
        <w:rPr>
          <w:sz w:val="22"/>
          <w:szCs w:val="22"/>
          <w:lang w:val="en-GB" w:eastAsia="en-GB"/>
        </w:rPr>
        <w:t xml:space="preserve"> informa</w:t>
      </w:r>
      <w:r w:rsidR="00740CAF">
        <w:rPr>
          <w:sz w:val="22"/>
          <w:szCs w:val="22"/>
          <w:lang w:val="en-GB" w:eastAsia="en-GB"/>
        </w:rPr>
        <w:t>ț</w:t>
      </w:r>
      <w:r w:rsidR="001B699E" w:rsidRPr="008F6890">
        <w:rPr>
          <w:sz w:val="22"/>
          <w:szCs w:val="22"/>
          <w:lang w:val="en-GB" w:eastAsia="en-GB"/>
        </w:rPr>
        <w:t>iile cerute prin documentatia de atribuire cu privire la pret, tarif, alte conditii financiare si comerciale;</w:t>
      </w:r>
    </w:p>
    <w:p w14:paraId="7AEF38A4" w14:textId="72383C64" w:rsidR="001B699E" w:rsidRPr="008F6890" w:rsidRDefault="00E63207"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propunerea tehnica </w:t>
      </w:r>
      <w:r w:rsidR="001B699E" w:rsidRPr="008F6890">
        <w:rPr>
          <w:sz w:val="22"/>
          <w:szCs w:val="22"/>
          <w:lang w:val="en-GB" w:eastAsia="en-GB"/>
        </w:rPr>
        <w:t>- document al ofertei, elaborat pe baza cerintelor din caietul de sarcini, stabilite de catre autoritatea contractanta;</w:t>
      </w:r>
    </w:p>
    <w:p w14:paraId="465CD54D" w14:textId="110A47E2" w:rsidR="001B699E" w:rsidRPr="008F6890" w:rsidRDefault="00E63207"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rezilierea contractului </w:t>
      </w:r>
      <w:r w:rsidR="001B699E" w:rsidRPr="008F6890">
        <w:rPr>
          <w:sz w:val="22"/>
          <w:szCs w:val="22"/>
          <w:lang w:val="en-GB" w:eastAsia="en-GB"/>
        </w:rPr>
        <w:t>- sanctiunea de drept civil care consta in desfiintarea pe viitor</w:t>
      </w:r>
      <w:r w:rsidR="001B699E">
        <w:rPr>
          <w:sz w:val="22"/>
          <w:szCs w:val="22"/>
          <w:lang w:val="en-GB" w:eastAsia="en-GB"/>
        </w:rPr>
        <w:t xml:space="preserve"> </w:t>
      </w:r>
      <w:r w:rsidR="001B699E" w:rsidRPr="008F6890">
        <w:rPr>
          <w:sz w:val="22"/>
          <w:szCs w:val="22"/>
          <w:lang w:val="en-GB" w:eastAsia="en-GB"/>
        </w:rPr>
        <w:t>a contractului de lucrari, fara ca aceasta sa aduca atingere executarii succesive a lucrarilor care au fost efectuate anterior rezilierii;</w:t>
      </w:r>
    </w:p>
    <w:p w14:paraId="726FD033" w14:textId="58A8420D" w:rsidR="001B699E" w:rsidRPr="008F6890" w:rsidRDefault="00E63207"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standarde </w:t>
      </w:r>
      <w:r w:rsidR="001B699E"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3826EB60" w:rsidR="001B699E" w:rsidRDefault="00E63207"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calendaristica, cu exceptia cazului in care se prevede ca este zi lucratoare; </w:t>
      </w:r>
      <w:r w:rsidR="001B699E" w:rsidRPr="008F6890">
        <w:rPr>
          <w:b/>
          <w:bCs/>
          <w:i/>
          <w:iCs/>
          <w:sz w:val="22"/>
          <w:szCs w:val="22"/>
          <w:lang w:val="en-GB" w:eastAsia="en-GB"/>
        </w:rPr>
        <w:t xml:space="preserve">luna </w:t>
      </w:r>
      <w:r w:rsidR="001B699E" w:rsidRPr="008F6890">
        <w:rPr>
          <w:sz w:val="22"/>
          <w:szCs w:val="22"/>
          <w:lang w:val="en-GB" w:eastAsia="en-GB"/>
        </w:rPr>
        <w:t xml:space="preserve">– luna calendaristica; </w:t>
      </w:r>
      <w:r w:rsidR="001B699E" w:rsidRPr="008F6890">
        <w:rPr>
          <w:b/>
          <w:bCs/>
          <w:i/>
          <w:iCs/>
          <w:sz w:val="22"/>
          <w:szCs w:val="22"/>
          <w:lang w:val="en-GB" w:eastAsia="en-GB"/>
        </w:rPr>
        <w:t xml:space="preserve">an </w:t>
      </w:r>
      <w:r w:rsidR="001B699E" w:rsidRPr="008F6890">
        <w:rPr>
          <w:sz w:val="22"/>
          <w:szCs w:val="22"/>
          <w:lang w:val="en-GB" w:eastAsia="en-GB"/>
        </w:rPr>
        <w:t>- 365 de zile.</w:t>
      </w:r>
    </w:p>
    <w:p w14:paraId="65E4BE2E" w14:textId="14E283B8" w:rsidR="009D59AF" w:rsidRPr="004C333F" w:rsidRDefault="009D59AF" w:rsidP="00AC6D2F">
      <w:pPr>
        <w:autoSpaceDE w:val="0"/>
        <w:autoSpaceDN w:val="0"/>
        <w:adjustRightInd w:val="0"/>
        <w:spacing w:line="276" w:lineRule="auto"/>
        <w:ind w:right="-54"/>
        <w:jc w:val="both"/>
        <w:rPr>
          <w:sz w:val="18"/>
          <w:szCs w:val="18"/>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4C333F" w:rsidRDefault="009D59AF" w:rsidP="00AC6D2F">
      <w:pPr>
        <w:autoSpaceDE w:val="0"/>
        <w:autoSpaceDN w:val="0"/>
        <w:adjustRightInd w:val="0"/>
        <w:spacing w:line="276" w:lineRule="auto"/>
        <w:ind w:right="-54"/>
        <w:jc w:val="both"/>
        <w:rPr>
          <w:sz w:val="20"/>
          <w:szCs w:val="20"/>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69F7B5BA"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bookmarkStart w:id="0" w:name="_Hlk74553606"/>
      <w:r w:rsidR="00E77D13" w:rsidRPr="00E77D13">
        <w:rPr>
          <w:b/>
          <w:bCs/>
          <w:i/>
          <w:iCs/>
          <w:sz w:val="22"/>
          <w:szCs w:val="22"/>
          <w:lang w:val="fr-FR"/>
        </w:rPr>
        <w:t>"</w:t>
      </w:r>
      <w:r w:rsidR="00E77D13" w:rsidRPr="00E77D13">
        <w:rPr>
          <w:b/>
          <w:bCs/>
          <w:i/>
          <w:iCs/>
          <w:lang w:val="fr-FR"/>
        </w:rPr>
        <w:t>Modernizare instalații de iluminat Strada Luigi Galvani nr. 20, Cristea Mateescu nr. 2-4, Popa Nicolae nr. 2-4, Strada Pâncota x Strada Azuga si Parc Florilor (teren de sport)</w:t>
      </w:r>
      <w:r w:rsidR="00E77D13" w:rsidRPr="00E77D13">
        <w:rPr>
          <w:b/>
          <w:bCs/>
          <w:i/>
          <w:iCs/>
          <w:lang w:val="ro-RO"/>
        </w:rPr>
        <w:t>”</w:t>
      </w:r>
      <w:r w:rsidR="00E77D13" w:rsidRPr="0031403B">
        <w:rPr>
          <w:lang w:val="ro-RO"/>
        </w:rPr>
        <w:t>,</w:t>
      </w:r>
      <w:bookmarkEnd w:id="0"/>
      <w:r w:rsidR="00E77D13" w:rsidRPr="0031403B">
        <w:rPr>
          <w:lang w:val="ro-RO"/>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4C333F" w:rsidRDefault="009D59AF" w:rsidP="00AC6D2F">
      <w:pPr>
        <w:spacing w:line="276" w:lineRule="auto"/>
        <w:jc w:val="both"/>
        <w:rPr>
          <w:sz w:val="18"/>
          <w:szCs w:val="18"/>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24F0C249" w:rsidR="005622A8" w:rsidRPr="00A018D4" w:rsidRDefault="005622A8" w:rsidP="00AC6D2F">
      <w:pPr>
        <w:spacing w:line="276" w:lineRule="auto"/>
        <w:jc w:val="both"/>
        <w:rPr>
          <w:sz w:val="22"/>
          <w:szCs w:val="22"/>
          <w:lang w:val="en-GB" w:eastAsia="ro-RO"/>
        </w:rPr>
      </w:pPr>
      <w:r w:rsidRPr="001C3F5D">
        <w:rPr>
          <w:sz w:val="22"/>
          <w:szCs w:val="22"/>
          <w:lang w:val="es-ES" w:eastAsia="ro-RO"/>
        </w:rPr>
        <w:t xml:space="preserve">5.1. Valoarea contractului </w:t>
      </w:r>
      <w:r w:rsidRPr="001C3F5D">
        <w:rPr>
          <w:sz w:val="22"/>
          <w:szCs w:val="22"/>
          <w:lang w:val="it-IT"/>
        </w:rPr>
        <w:t xml:space="preserve">este de </w:t>
      </w:r>
      <w:bookmarkStart w:id="1" w:name="_Hlk74553613"/>
      <w:r w:rsidR="009A038B" w:rsidRPr="001C3F5D">
        <w:rPr>
          <w:b/>
          <w:bCs/>
          <w:sz w:val="22"/>
          <w:szCs w:val="22"/>
          <w:lang w:val="it-IT"/>
        </w:rPr>
        <w:t>68</w:t>
      </w:r>
      <w:r w:rsidRPr="001C3F5D">
        <w:rPr>
          <w:b/>
          <w:bCs/>
          <w:sz w:val="22"/>
          <w:szCs w:val="22"/>
        </w:rPr>
        <w:t>.</w:t>
      </w:r>
      <w:r w:rsidR="001C3F5D" w:rsidRPr="001C3F5D">
        <w:rPr>
          <w:b/>
          <w:bCs/>
          <w:sz w:val="22"/>
          <w:szCs w:val="22"/>
        </w:rPr>
        <w:t>774</w:t>
      </w:r>
      <w:r w:rsidRPr="001C3F5D">
        <w:rPr>
          <w:b/>
          <w:bCs/>
          <w:sz w:val="22"/>
          <w:szCs w:val="22"/>
        </w:rPr>
        <w:t>,</w:t>
      </w:r>
      <w:r w:rsidR="001C3F5D" w:rsidRPr="001C3F5D">
        <w:rPr>
          <w:b/>
          <w:bCs/>
          <w:sz w:val="22"/>
          <w:szCs w:val="22"/>
        </w:rPr>
        <w:t>61</w:t>
      </w:r>
      <w:r w:rsidRPr="001C3F5D">
        <w:rPr>
          <w:sz w:val="22"/>
          <w:szCs w:val="22"/>
        </w:rPr>
        <w:t xml:space="preserve"> </w:t>
      </w:r>
      <w:r w:rsidRPr="001C3F5D">
        <w:rPr>
          <w:b/>
          <w:bCs/>
          <w:sz w:val="22"/>
          <w:szCs w:val="22"/>
        </w:rPr>
        <w:t>lei fără T.V.A.</w:t>
      </w:r>
      <w:r w:rsidRPr="001C3F5D">
        <w:rPr>
          <w:sz w:val="22"/>
          <w:szCs w:val="22"/>
          <w:lang w:val="it-IT"/>
        </w:rPr>
        <w:t xml:space="preserve">, la care se adaugă T.V.A. 19% în valoare de </w:t>
      </w:r>
      <w:r w:rsidR="009A038B" w:rsidRPr="001C3F5D">
        <w:rPr>
          <w:sz w:val="22"/>
          <w:szCs w:val="22"/>
          <w:lang w:val="it-IT"/>
        </w:rPr>
        <w:t>13</w:t>
      </w:r>
      <w:r w:rsidRPr="001C3F5D">
        <w:rPr>
          <w:sz w:val="22"/>
          <w:szCs w:val="22"/>
          <w:lang w:val="it-IT"/>
        </w:rPr>
        <w:t>.</w:t>
      </w:r>
      <w:r w:rsidR="009A038B" w:rsidRPr="001C3F5D">
        <w:rPr>
          <w:sz w:val="22"/>
          <w:szCs w:val="22"/>
          <w:lang w:val="it-IT"/>
        </w:rPr>
        <w:t>0</w:t>
      </w:r>
      <w:r w:rsidR="001C3F5D" w:rsidRPr="001C3F5D">
        <w:rPr>
          <w:sz w:val="22"/>
          <w:szCs w:val="22"/>
          <w:lang w:val="it-IT"/>
        </w:rPr>
        <w:t>67</w:t>
      </w:r>
      <w:r w:rsidRPr="001C3F5D">
        <w:rPr>
          <w:sz w:val="22"/>
          <w:szCs w:val="22"/>
          <w:lang w:val="it-IT"/>
        </w:rPr>
        <w:t>,</w:t>
      </w:r>
      <w:r w:rsidR="001C3F5D" w:rsidRPr="001C3F5D">
        <w:rPr>
          <w:sz w:val="22"/>
          <w:szCs w:val="22"/>
          <w:lang w:val="it-IT"/>
        </w:rPr>
        <w:t>18</w:t>
      </w:r>
      <w:r w:rsidRPr="001C3F5D">
        <w:rPr>
          <w:sz w:val="22"/>
          <w:szCs w:val="22"/>
          <w:lang w:val="it-IT"/>
        </w:rPr>
        <w:t xml:space="preserve"> lei, respectiv </w:t>
      </w:r>
      <w:r w:rsidR="009A038B" w:rsidRPr="001C3F5D">
        <w:rPr>
          <w:b/>
          <w:bCs/>
          <w:sz w:val="22"/>
          <w:szCs w:val="22"/>
          <w:lang w:val="it-IT"/>
        </w:rPr>
        <w:t>81</w:t>
      </w:r>
      <w:r w:rsidRPr="001C3F5D">
        <w:rPr>
          <w:b/>
          <w:bCs/>
          <w:sz w:val="22"/>
          <w:szCs w:val="22"/>
          <w:lang w:val="it-IT"/>
        </w:rPr>
        <w:t>.</w:t>
      </w:r>
      <w:r w:rsidR="001C3F5D" w:rsidRPr="001C3F5D">
        <w:rPr>
          <w:b/>
          <w:bCs/>
          <w:sz w:val="22"/>
          <w:szCs w:val="22"/>
          <w:lang w:val="it-IT"/>
        </w:rPr>
        <w:t>84</w:t>
      </w:r>
      <w:r w:rsidR="009A038B" w:rsidRPr="001C3F5D">
        <w:rPr>
          <w:b/>
          <w:bCs/>
          <w:sz w:val="22"/>
          <w:szCs w:val="22"/>
          <w:lang w:val="it-IT"/>
        </w:rPr>
        <w:t>1</w:t>
      </w:r>
      <w:r w:rsidRPr="001C3F5D">
        <w:rPr>
          <w:b/>
          <w:bCs/>
          <w:sz w:val="22"/>
          <w:szCs w:val="22"/>
          <w:lang w:val="it-IT"/>
        </w:rPr>
        <w:t>,</w:t>
      </w:r>
      <w:r w:rsidR="001C3F5D" w:rsidRPr="001C3F5D">
        <w:rPr>
          <w:b/>
          <w:bCs/>
          <w:sz w:val="22"/>
          <w:szCs w:val="22"/>
          <w:lang w:val="it-IT"/>
        </w:rPr>
        <w:t>79</w:t>
      </w:r>
      <w:r w:rsidRPr="001C3F5D">
        <w:rPr>
          <w:b/>
          <w:bCs/>
          <w:sz w:val="22"/>
          <w:szCs w:val="22"/>
          <w:lang w:val="it-IT"/>
        </w:rPr>
        <w:t xml:space="preserve"> </w:t>
      </w:r>
      <w:r w:rsidRPr="001C3F5D">
        <w:rPr>
          <w:b/>
          <w:bCs/>
          <w:sz w:val="22"/>
          <w:szCs w:val="22"/>
        </w:rPr>
        <w:t>lei cu T.V.A. inclus</w:t>
      </w:r>
      <w:bookmarkEnd w:id="1"/>
      <w:r w:rsidRPr="001C3F5D">
        <w:rPr>
          <w:sz w:val="22"/>
          <w:szCs w:val="22"/>
          <w:lang w:val="fr-FR"/>
        </w:rPr>
        <w:t>, conform Anexa nr. 1.</w:t>
      </w:r>
    </w:p>
    <w:p w14:paraId="59BA726F" w14:textId="77777777" w:rsidR="004C333F" w:rsidRPr="004C333F" w:rsidRDefault="004C333F" w:rsidP="00AC6D2F">
      <w:pPr>
        <w:autoSpaceDE w:val="0"/>
        <w:autoSpaceDN w:val="0"/>
        <w:adjustRightInd w:val="0"/>
        <w:spacing w:line="276" w:lineRule="auto"/>
        <w:ind w:right="-81"/>
        <w:jc w:val="both"/>
        <w:outlineLvl w:val="0"/>
        <w:rPr>
          <w:b/>
          <w:sz w:val="18"/>
          <w:szCs w:val="18"/>
          <w:lang w:val="fr-FR"/>
        </w:rPr>
      </w:pPr>
    </w:p>
    <w:p w14:paraId="1E6AB287" w14:textId="429E9B59"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241281F2"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E77D13">
        <w:rPr>
          <w:color w:val="000000"/>
          <w:sz w:val="22"/>
          <w:szCs w:val="22"/>
        </w:rPr>
        <w:t>11</w:t>
      </w:r>
      <w:r w:rsidRPr="00507529">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4C333F" w:rsidRDefault="001B699E" w:rsidP="00AC6D2F">
      <w:pPr>
        <w:spacing w:line="276" w:lineRule="auto"/>
        <w:rPr>
          <w:color w:val="000000"/>
          <w:sz w:val="18"/>
          <w:szCs w:val="18"/>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39048BE5" w:rsidR="005622A8" w:rsidRPr="00507529" w:rsidRDefault="005622A8" w:rsidP="00AC6D2F">
      <w:pPr>
        <w:spacing w:line="276" w:lineRule="auto"/>
        <w:ind w:right="-23"/>
        <w:jc w:val="both"/>
        <w:rPr>
          <w:color w:val="000000"/>
          <w:sz w:val="22"/>
          <w:szCs w:val="22"/>
          <w:lang w:val="en-GB"/>
        </w:rPr>
      </w:pPr>
      <w:r w:rsidRPr="001C3F5D">
        <w:rPr>
          <w:color w:val="000000"/>
          <w:sz w:val="22"/>
          <w:szCs w:val="22"/>
        </w:rPr>
        <w:t xml:space="preserve">7.2. Lucrările vor consta </w:t>
      </w:r>
      <w:r w:rsidR="00740CAF" w:rsidRPr="001C3F5D">
        <w:rPr>
          <w:color w:val="000000"/>
          <w:sz w:val="22"/>
          <w:szCs w:val="22"/>
        </w:rPr>
        <w:t>î</w:t>
      </w:r>
      <w:r w:rsidRPr="001C3F5D">
        <w:rPr>
          <w:color w:val="000000"/>
          <w:sz w:val="22"/>
          <w:szCs w:val="22"/>
        </w:rPr>
        <w:t xml:space="preserve">n </w:t>
      </w:r>
      <w:r w:rsidR="009A038B" w:rsidRPr="001C3F5D">
        <w:rPr>
          <w:color w:val="000000"/>
          <w:sz w:val="22"/>
          <w:szCs w:val="22"/>
        </w:rPr>
        <w:t xml:space="preserve">modernizarea </w:t>
      </w:r>
      <w:r w:rsidR="001C3F5D" w:rsidRPr="001C3F5D">
        <w:rPr>
          <w:color w:val="000000"/>
          <w:sz w:val="22"/>
          <w:szCs w:val="22"/>
        </w:rPr>
        <w:t xml:space="preserve">instalațiilor </w:t>
      </w:r>
      <w:r w:rsidRPr="001C3F5D">
        <w:rPr>
          <w:color w:val="000000"/>
          <w:sz w:val="22"/>
          <w:szCs w:val="22"/>
        </w:rPr>
        <w:t>de iluminat public</w:t>
      </w:r>
      <w:r w:rsidR="009A038B" w:rsidRPr="001C3F5D">
        <w:rPr>
          <w:color w:val="000000"/>
          <w:sz w:val="22"/>
          <w:szCs w:val="22"/>
        </w:rPr>
        <w:t xml:space="preserve"> aferent</w:t>
      </w:r>
      <w:r w:rsidR="001C3F5D" w:rsidRPr="001C3F5D">
        <w:rPr>
          <w:color w:val="000000"/>
          <w:sz w:val="22"/>
          <w:szCs w:val="22"/>
        </w:rPr>
        <w:t xml:space="preserve">e locurilor de joacă de pe Strada Cristea Mateescu nr. 2-4, Strada Popa Nicolae nr. 2-4, Strada Pâncota X Strada Azuga, a locului de relaxare de pe Strada Luigi Galvani nr. 20 și în Parcul Florilor, lângă terenul de minifotbal, obiective </w:t>
      </w:r>
      <w:r w:rsidRPr="001C3F5D">
        <w:rPr>
          <w:color w:val="000000"/>
          <w:sz w:val="22"/>
          <w:szCs w:val="22"/>
        </w:rPr>
        <w:t>aflat</w:t>
      </w:r>
      <w:r w:rsidR="001C3F5D" w:rsidRPr="001C3F5D">
        <w:rPr>
          <w:color w:val="000000"/>
          <w:sz w:val="22"/>
          <w:szCs w:val="22"/>
        </w:rPr>
        <w:t>e</w:t>
      </w:r>
      <w:r w:rsidRPr="001C3F5D">
        <w:rPr>
          <w:color w:val="000000"/>
          <w:sz w:val="22"/>
          <w:szCs w:val="22"/>
        </w:rPr>
        <w:t xml:space="preserve"> în administrarea Administrației Domeniului Public Sector 2, </w:t>
      </w:r>
      <w:r w:rsidR="001C3F5D" w:rsidRPr="001C3F5D">
        <w:rPr>
          <w:color w:val="000000"/>
          <w:sz w:val="22"/>
          <w:szCs w:val="22"/>
        </w:rPr>
        <w:t>fii</w:t>
      </w:r>
      <w:r w:rsidRPr="001C3F5D">
        <w:rPr>
          <w:color w:val="000000"/>
          <w:sz w:val="22"/>
          <w:szCs w:val="22"/>
        </w:rPr>
        <w:t xml:space="preserve">nd alcătuite din operațiunile cuprinse </w:t>
      </w:r>
      <w:r w:rsidRPr="001C3F5D">
        <w:rPr>
          <w:color w:val="000000"/>
          <w:sz w:val="22"/>
          <w:szCs w:val="22"/>
          <w:lang w:val="en-GB"/>
        </w:rPr>
        <w:t>în Anexa</w:t>
      </w:r>
      <w:r w:rsidR="00740CAF" w:rsidRPr="001C3F5D">
        <w:rPr>
          <w:color w:val="000000"/>
          <w:sz w:val="22"/>
          <w:szCs w:val="22"/>
          <w:lang w:val="en-GB"/>
        </w:rPr>
        <w:t xml:space="preserve"> nr.</w:t>
      </w:r>
      <w:r w:rsidRPr="001C3F5D">
        <w:rPr>
          <w:color w:val="000000"/>
          <w:sz w:val="22"/>
          <w:szCs w:val="22"/>
          <w:lang w:val="en-GB"/>
        </w:rPr>
        <w:t xml:space="preserve"> 1, parte integrantă</w:t>
      </w:r>
      <w:r w:rsidRPr="00507529">
        <w:rPr>
          <w:color w:val="000000"/>
          <w:sz w:val="22"/>
          <w:szCs w:val="22"/>
          <w:lang w:val="en-GB"/>
        </w:rPr>
        <w:t xml:space="preserve"> la prezentul contract.</w:t>
      </w:r>
    </w:p>
    <w:p w14:paraId="74583EDF" w14:textId="77777777" w:rsidR="001B699E" w:rsidRPr="004C333F" w:rsidRDefault="001B699E" w:rsidP="00AC6D2F">
      <w:pPr>
        <w:spacing w:line="276" w:lineRule="auto"/>
        <w:rPr>
          <w:color w:val="000000"/>
          <w:sz w:val="18"/>
          <w:szCs w:val="18"/>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1D4FA7DC" w14:textId="6E8B57EF" w:rsidR="0068418C" w:rsidRDefault="0068418C" w:rsidP="00AC6D2F">
      <w:pPr>
        <w:spacing w:line="276" w:lineRule="auto"/>
        <w:ind w:right="-801"/>
        <w:rPr>
          <w:sz w:val="22"/>
          <w:szCs w:val="22"/>
        </w:rPr>
      </w:pPr>
      <w:r>
        <w:rPr>
          <w:sz w:val="22"/>
          <w:szCs w:val="22"/>
        </w:rPr>
        <w:tab/>
        <w:t>- garanția de bună execuție;</w:t>
      </w:r>
    </w:p>
    <w:p w14:paraId="74456DC4" w14:textId="23C7C7CC" w:rsidR="00C168AB" w:rsidRDefault="00C168AB" w:rsidP="00AC6D2F">
      <w:pPr>
        <w:spacing w:line="276" w:lineRule="auto"/>
        <w:ind w:right="-801"/>
        <w:rPr>
          <w:sz w:val="22"/>
          <w:szCs w:val="22"/>
        </w:rPr>
      </w:pPr>
      <w:r>
        <w:rPr>
          <w:sz w:val="22"/>
          <w:szCs w:val="22"/>
        </w:rPr>
        <w:tab/>
      </w:r>
      <w:r w:rsidRPr="001C3F5D">
        <w:rPr>
          <w:sz w:val="22"/>
          <w:szCs w:val="22"/>
        </w:rPr>
        <w:t>- Anexa nr. 1.</w:t>
      </w:r>
    </w:p>
    <w:p w14:paraId="4248AEA2" w14:textId="7960484D" w:rsidR="0027353D" w:rsidRDefault="0027353D" w:rsidP="00AC6D2F">
      <w:pPr>
        <w:spacing w:line="276" w:lineRule="auto"/>
        <w:ind w:right="-801"/>
        <w:rPr>
          <w:sz w:val="22"/>
          <w:szCs w:val="22"/>
        </w:rPr>
      </w:pP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5869E7A9"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1E057C">
        <w:rPr>
          <w:color w:val="000000"/>
          <w:sz w:val="22"/>
          <w:szCs w:val="22"/>
        </w:rPr>
        <w:lastRenderedPageBreak/>
        <w:t xml:space="preserve">9.1. Executantul are obligaţia de a </w:t>
      </w:r>
      <w:r w:rsidR="009A038B" w:rsidRPr="001E057C">
        <w:rPr>
          <w:color w:val="000000"/>
          <w:sz w:val="22"/>
          <w:szCs w:val="22"/>
        </w:rPr>
        <w:t>executa</w:t>
      </w:r>
      <w:r w:rsidR="001E057C">
        <w:rPr>
          <w:color w:val="000000"/>
          <w:sz w:val="22"/>
          <w:szCs w:val="22"/>
        </w:rPr>
        <w:t xml:space="preserve"> lucrările de</w:t>
      </w:r>
      <w:r w:rsidR="009A038B" w:rsidRPr="001E057C">
        <w:rPr>
          <w:color w:val="000000"/>
          <w:sz w:val="22"/>
          <w:szCs w:val="22"/>
        </w:rPr>
        <w:t xml:space="preserve"> </w:t>
      </w:r>
      <w:r w:rsidR="001E057C" w:rsidRPr="001E057C">
        <w:rPr>
          <w:color w:val="000000"/>
          <w:sz w:val="22"/>
          <w:szCs w:val="22"/>
        </w:rPr>
        <w:t>modernizare</w:t>
      </w:r>
      <w:r w:rsidR="001E057C">
        <w:rPr>
          <w:color w:val="000000"/>
          <w:sz w:val="22"/>
          <w:szCs w:val="22"/>
        </w:rPr>
        <w:t xml:space="preserve"> </w:t>
      </w:r>
      <w:r w:rsidR="001E057C" w:rsidRPr="001E057C">
        <w:rPr>
          <w:color w:val="000000"/>
          <w:sz w:val="22"/>
          <w:szCs w:val="22"/>
        </w:rPr>
        <w:t>a</w:t>
      </w:r>
      <w:r w:rsidR="001E057C">
        <w:rPr>
          <w:color w:val="000000"/>
          <w:sz w:val="22"/>
          <w:szCs w:val="22"/>
        </w:rPr>
        <w:t xml:space="preserve"> </w:t>
      </w:r>
      <w:r w:rsidR="001E057C" w:rsidRPr="001E057C">
        <w:rPr>
          <w:color w:val="000000"/>
          <w:sz w:val="22"/>
          <w:szCs w:val="22"/>
        </w:rPr>
        <w:t>instalațiilor de iluminat public aferente locurilor de joacă de pe Strada Cristea Mateescu nr. 2-4, Strada Popa Nicolae nr. 2-4, Strada Pâncota X Strada Azuga, a locului de relaxare de pe Strada Luigi Galvani nr. 20 și în Parcul Florilor, lângă terenul de minifotbal</w:t>
      </w:r>
      <w:r w:rsidR="00C9753D" w:rsidRPr="001E057C">
        <w:rPr>
          <w:color w:val="000000"/>
          <w:sz w:val="22"/>
          <w:szCs w:val="22"/>
        </w:rPr>
        <w:t>, î</w:t>
      </w:r>
      <w:r w:rsidRPr="001E057C">
        <w:rPr>
          <w:color w:val="000000"/>
          <w:sz w:val="22"/>
          <w:szCs w:val="22"/>
        </w:rPr>
        <w:t>n baza caietului de sarcini.</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37041198"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w:t>
      </w:r>
      <w:r w:rsidR="00A73C9A">
        <w:rPr>
          <w:color w:val="000000"/>
          <w:sz w:val="22"/>
          <w:szCs w:val="22"/>
        </w:rPr>
        <w:t>ț</w:t>
      </w:r>
      <w:r w:rsidRPr="00935796">
        <w:rPr>
          <w:color w:val="000000"/>
          <w:sz w:val="22"/>
          <w:szCs w:val="22"/>
        </w:rPr>
        <w: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24067737"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 xml:space="preserve">să remedieze </w:t>
      </w:r>
      <w:r w:rsidR="00A73C9A">
        <w:rPr>
          <w:sz w:val="22"/>
          <w:szCs w:val="22"/>
        </w:rPr>
        <w:t>ș</w:t>
      </w:r>
      <w:r w:rsidRPr="00935796">
        <w:rPr>
          <w:sz w:val="22"/>
          <w:szCs w:val="22"/>
        </w:rPr>
        <w:t>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2" w:name="_Hlk342051"/>
      <w:bookmarkStart w:id="3"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4"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4"/>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3A28E26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w:t>
      </w:r>
      <w:r w:rsidR="00A73C9A">
        <w:rPr>
          <w:color w:val="000000"/>
          <w:sz w:val="22"/>
          <w:szCs w:val="22"/>
        </w:rPr>
        <w:t>ă</w:t>
      </w:r>
      <w:r w:rsidRPr="00AC09BE">
        <w:rPr>
          <w:color w:val="000000"/>
          <w:sz w:val="22"/>
          <w:szCs w:val="22"/>
        </w:rPr>
        <w:t>rii lucr</w:t>
      </w:r>
      <w:r w:rsidR="00A73C9A">
        <w:rPr>
          <w:color w:val="000000"/>
          <w:sz w:val="22"/>
          <w:szCs w:val="22"/>
        </w:rPr>
        <w:t>ă</w:t>
      </w:r>
      <w:r w:rsidRPr="00AC09BE">
        <w:rPr>
          <w:color w:val="000000"/>
          <w:sz w:val="22"/>
          <w:szCs w:val="22"/>
        </w:rPr>
        <w:t>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2"/>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A5F7EBD" w:rsidR="001B699E" w:rsidRPr="00935796" w:rsidRDefault="001B699E" w:rsidP="00AC6D2F">
      <w:pPr>
        <w:spacing w:line="276" w:lineRule="auto"/>
        <w:jc w:val="both"/>
        <w:rPr>
          <w:color w:val="000000"/>
          <w:sz w:val="22"/>
          <w:szCs w:val="22"/>
        </w:rPr>
      </w:pPr>
      <w:r w:rsidRPr="00935796">
        <w:rPr>
          <w:color w:val="000000"/>
          <w:sz w:val="22"/>
          <w:szCs w:val="22"/>
        </w:rPr>
        <w:t xml:space="preserve">14.1. Perioada de garantie pentru lucrari este de </w:t>
      </w:r>
      <w:r w:rsidR="0068418C">
        <w:rPr>
          <w:color w:val="000000"/>
          <w:sz w:val="22"/>
          <w:szCs w:val="22"/>
        </w:rPr>
        <w:t>12</w:t>
      </w:r>
      <w:r w:rsidRPr="00935796">
        <w:rPr>
          <w:color w:val="000000"/>
          <w:sz w:val="22"/>
          <w:szCs w:val="22"/>
        </w:rPr>
        <w:t xml:space="preserve"> 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lastRenderedPageBreak/>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6D152258"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w:t>
      </w:r>
      <w:r w:rsidR="00985812">
        <w:rPr>
          <w:color w:val="000000"/>
          <w:sz w:val="22"/>
          <w:szCs w:val="22"/>
        </w:rPr>
        <w:t>ț</w:t>
      </w:r>
      <w:r w:rsidRPr="00935796">
        <w:rPr>
          <w:color w:val="000000"/>
          <w:sz w:val="22"/>
          <w:szCs w:val="22"/>
        </w:rPr>
        <w:t>ie al lucr</w:t>
      </w:r>
      <w:r w:rsidR="00985812">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3E641FD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27353D">
        <w:rPr>
          <w:noProof w:val="0"/>
          <w:color w:val="000000"/>
          <w:sz w:val="22"/>
          <w:szCs w:val="22"/>
        </w:rPr>
        <w:t>ț</w:t>
      </w:r>
      <w:r w:rsidRPr="00AC09BE">
        <w:rPr>
          <w:noProof w:val="0"/>
          <w:color w:val="000000"/>
          <w:sz w:val="22"/>
          <w:szCs w:val="22"/>
        </w:rPr>
        <w:t>ia lucr</w:t>
      </w:r>
      <w:r w:rsidR="0027353D">
        <w:rPr>
          <w:noProof w:val="0"/>
          <w:color w:val="000000"/>
          <w:sz w:val="22"/>
          <w:szCs w:val="22"/>
        </w:rPr>
        <w:t>ă</w:t>
      </w:r>
      <w:r w:rsidRPr="00AC09BE">
        <w:rPr>
          <w:noProof w:val="0"/>
          <w:color w:val="000000"/>
          <w:sz w:val="22"/>
          <w:szCs w:val="22"/>
        </w:rPr>
        <w:t>rilor la data primirii în scris a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lastRenderedPageBreak/>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5"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5"/>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343" w:type="dxa"/>
        <w:tblInd w:w="-142" w:type="dxa"/>
        <w:tblLook w:val="04A0" w:firstRow="1" w:lastRow="0" w:firstColumn="1" w:lastColumn="0" w:noHBand="0" w:noVBand="1"/>
      </w:tblPr>
      <w:tblGrid>
        <w:gridCol w:w="5282"/>
        <w:gridCol w:w="5061"/>
      </w:tblGrid>
      <w:tr w:rsidR="00960F3A" w:rsidRPr="00AC6D2F" w14:paraId="4F751128" w14:textId="77777777" w:rsidTr="00B51EFA">
        <w:tc>
          <w:tcPr>
            <w:tcW w:w="5282"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1EA1CA9A" w:rsidR="00B51EFA" w:rsidRPr="00AC6D2F" w:rsidRDefault="00960F3A" w:rsidP="00B51EFA">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2A3F2AA3"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B51EFA">
        <w:tc>
          <w:tcPr>
            <w:tcW w:w="5282"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B51EFA">
        <w:tc>
          <w:tcPr>
            <w:tcW w:w="5282"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bl>
    <w:p w14:paraId="4EB1ACED" w14:textId="0D52115B" w:rsidR="00AF652F" w:rsidRDefault="00AF652F" w:rsidP="00EF7A0F">
      <w:pPr>
        <w:rPr>
          <w:b/>
          <w:bCs/>
          <w:sz w:val="20"/>
          <w:szCs w:val="20"/>
        </w:rPr>
      </w:pPr>
      <w:bookmarkStart w:id="6" w:name="_Hlk342106"/>
    </w:p>
    <w:p w14:paraId="20707B5F" w14:textId="16399E8A" w:rsidR="00B51EFA" w:rsidRDefault="00B51EFA" w:rsidP="00EF7A0F">
      <w:pPr>
        <w:rPr>
          <w:b/>
          <w:bCs/>
          <w:sz w:val="20"/>
          <w:szCs w:val="20"/>
        </w:rPr>
      </w:pPr>
    </w:p>
    <w:p w14:paraId="3B83E25C" w14:textId="62B1DA08" w:rsidR="00B51EFA" w:rsidRDefault="00B51EFA" w:rsidP="00EF7A0F">
      <w:pPr>
        <w:rPr>
          <w:b/>
          <w:bCs/>
          <w:sz w:val="20"/>
          <w:szCs w:val="20"/>
        </w:rPr>
      </w:pPr>
    </w:p>
    <w:p w14:paraId="5C065FCA" w14:textId="7B959E06" w:rsidR="00B51EFA" w:rsidRDefault="00B51EFA" w:rsidP="00EF7A0F">
      <w:pPr>
        <w:rPr>
          <w:b/>
          <w:bCs/>
          <w:sz w:val="20"/>
          <w:szCs w:val="20"/>
        </w:rPr>
      </w:pPr>
    </w:p>
    <w:p w14:paraId="35DC3D9F" w14:textId="5D34D6E6" w:rsidR="00B51EFA" w:rsidRDefault="00B51EFA" w:rsidP="00EF7A0F">
      <w:pPr>
        <w:rPr>
          <w:b/>
          <w:bCs/>
          <w:sz w:val="20"/>
          <w:szCs w:val="20"/>
        </w:rPr>
      </w:pPr>
    </w:p>
    <w:p w14:paraId="4F252319" w14:textId="5EC06559" w:rsidR="00B51EFA" w:rsidRDefault="00B51EFA" w:rsidP="00EF7A0F">
      <w:pPr>
        <w:rPr>
          <w:b/>
          <w:bCs/>
          <w:sz w:val="20"/>
          <w:szCs w:val="20"/>
        </w:rPr>
      </w:pPr>
    </w:p>
    <w:p w14:paraId="15FCFD6C" w14:textId="2592D5E7" w:rsidR="00B51EFA" w:rsidRDefault="00B51EFA" w:rsidP="00EF7A0F">
      <w:pPr>
        <w:rPr>
          <w:b/>
          <w:bCs/>
          <w:sz w:val="20"/>
          <w:szCs w:val="20"/>
        </w:rPr>
      </w:pPr>
    </w:p>
    <w:p w14:paraId="0D24C534" w14:textId="56AE1DE7" w:rsidR="00B51EFA" w:rsidRDefault="00B51EFA" w:rsidP="00EF7A0F">
      <w:pPr>
        <w:rPr>
          <w:b/>
          <w:bCs/>
          <w:sz w:val="20"/>
          <w:szCs w:val="20"/>
        </w:rPr>
      </w:pPr>
    </w:p>
    <w:p w14:paraId="70BE01BA" w14:textId="44554278" w:rsidR="00B51EFA" w:rsidRDefault="00B51EFA" w:rsidP="00EF7A0F">
      <w:pPr>
        <w:rPr>
          <w:b/>
          <w:bCs/>
          <w:sz w:val="20"/>
          <w:szCs w:val="20"/>
        </w:rPr>
      </w:pPr>
    </w:p>
    <w:p w14:paraId="15E3BFDA" w14:textId="5D43C1E5" w:rsidR="00B51EFA" w:rsidRDefault="00B51EFA" w:rsidP="00EF7A0F">
      <w:pPr>
        <w:rPr>
          <w:b/>
          <w:bCs/>
          <w:sz w:val="20"/>
          <w:szCs w:val="20"/>
        </w:rPr>
      </w:pPr>
    </w:p>
    <w:p w14:paraId="0B7254C6" w14:textId="3C2AD698" w:rsidR="00B51EFA" w:rsidRDefault="00B51EFA" w:rsidP="00EF7A0F">
      <w:pPr>
        <w:rPr>
          <w:b/>
          <w:bCs/>
          <w:sz w:val="20"/>
          <w:szCs w:val="20"/>
        </w:rPr>
      </w:pPr>
    </w:p>
    <w:p w14:paraId="52775491" w14:textId="46F4263A" w:rsidR="00B51EFA" w:rsidRDefault="00B51EFA" w:rsidP="00EF7A0F">
      <w:pPr>
        <w:rPr>
          <w:b/>
          <w:bCs/>
          <w:sz w:val="20"/>
          <w:szCs w:val="20"/>
        </w:rPr>
      </w:pPr>
    </w:p>
    <w:p w14:paraId="1F6B59F6" w14:textId="7466F281" w:rsidR="00B51EFA" w:rsidRDefault="00B51EFA" w:rsidP="00EF7A0F">
      <w:pPr>
        <w:rPr>
          <w:b/>
          <w:bCs/>
          <w:sz w:val="20"/>
          <w:szCs w:val="20"/>
        </w:rPr>
      </w:pPr>
    </w:p>
    <w:p w14:paraId="2C722B49" w14:textId="32F36311" w:rsidR="00B51EFA" w:rsidRDefault="00B51EFA" w:rsidP="00EF7A0F">
      <w:pPr>
        <w:rPr>
          <w:b/>
          <w:bCs/>
          <w:sz w:val="20"/>
          <w:szCs w:val="20"/>
        </w:rPr>
      </w:pPr>
    </w:p>
    <w:p w14:paraId="3E2C4AF5" w14:textId="4444734B" w:rsidR="00B51EFA" w:rsidRDefault="00B51EFA" w:rsidP="00EF7A0F">
      <w:pPr>
        <w:rPr>
          <w:b/>
          <w:bCs/>
          <w:sz w:val="20"/>
          <w:szCs w:val="20"/>
        </w:rPr>
      </w:pPr>
    </w:p>
    <w:p w14:paraId="1107D95E" w14:textId="752AABCF" w:rsidR="00B51EFA" w:rsidRDefault="00B51EFA" w:rsidP="00EF7A0F">
      <w:pPr>
        <w:rPr>
          <w:b/>
          <w:bCs/>
          <w:sz w:val="20"/>
          <w:szCs w:val="20"/>
        </w:rPr>
      </w:pPr>
    </w:p>
    <w:p w14:paraId="010E1B0A" w14:textId="15300569" w:rsidR="00B51EFA" w:rsidRDefault="00B51EFA" w:rsidP="00EF7A0F">
      <w:pPr>
        <w:rPr>
          <w:b/>
          <w:bCs/>
          <w:sz w:val="20"/>
          <w:szCs w:val="20"/>
        </w:rPr>
      </w:pPr>
    </w:p>
    <w:p w14:paraId="6E4C3827" w14:textId="7D131F8C" w:rsidR="00B51EFA" w:rsidRDefault="00B51EFA" w:rsidP="00EF7A0F">
      <w:pPr>
        <w:rPr>
          <w:b/>
          <w:bCs/>
          <w:sz w:val="20"/>
          <w:szCs w:val="20"/>
        </w:rPr>
      </w:pPr>
    </w:p>
    <w:p w14:paraId="61AE2B54" w14:textId="71C11DE3" w:rsidR="00B51EFA" w:rsidRDefault="00B51EFA" w:rsidP="00EF7A0F">
      <w:pPr>
        <w:rPr>
          <w:b/>
          <w:bCs/>
          <w:sz w:val="20"/>
          <w:szCs w:val="20"/>
        </w:rPr>
      </w:pPr>
    </w:p>
    <w:p w14:paraId="18A48EA5" w14:textId="7C01091C" w:rsidR="00B51EFA" w:rsidRDefault="00B51EFA" w:rsidP="00EF7A0F">
      <w:pPr>
        <w:rPr>
          <w:b/>
          <w:bCs/>
          <w:sz w:val="20"/>
          <w:szCs w:val="20"/>
        </w:rPr>
      </w:pPr>
    </w:p>
    <w:p w14:paraId="4EC767B7" w14:textId="52E2AABA" w:rsidR="00B51EFA" w:rsidRDefault="00B51EFA" w:rsidP="00EF7A0F">
      <w:pPr>
        <w:rPr>
          <w:b/>
          <w:bCs/>
          <w:sz w:val="20"/>
          <w:szCs w:val="20"/>
        </w:rPr>
      </w:pPr>
    </w:p>
    <w:p w14:paraId="5CBC73D7" w14:textId="44B4E9E1" w:rsidR="00B51EFA" w:rsidRDefault="00B51EFA" w:rsidP="00EF7A0F">
      <w:pPr>
        <w:rPr>
          <w:b/>
          <w:bCs/>
          <w:sz w:val="20"/>
          <w:szCs w:val="20"/>
        </w:rPr>
      </w:pPr>
    </w:p>
    <w:p w14:paraId="6B7D305B" w14:textId="3CB5082C" w:rsidR="00B51EFA" w:rsidRDefault="00B51EFA" w:rsidP="00EF7A0F">
      <w:pPr>
        <w:rPr>
          <w:b/>
          <w:bCs/>
          <w:sz w:val="20"/>
          <w:szCs w:val="20"/>
        </w:rPr>
      </w:pPr>
    </w:p>
    <w:p w14:paraId="0807563B" w14:textId="1C83CB89" w:rsidR="00B51EFA" w:rsidRDefault="00B51EFA" w:rsidP="00EF7A0F">
      <w:pPr>
        <w:rPr>
          <w:b/>
          <w:bCs/>
          <w:sz w:val="20"/>
          <w:szCs w:val="20"/>
        </w:rPr>
      </w:pPr>
    </w:p>
    <w:p w14:paraId="0723FFCB" w14:textId="0B18CAFE" w:rsidR="00B51EFA" w:rsidRDefault="00B51EFA" w:rsidP="00EF7A0F">
      <w:pPr>
        <w:rPr>
          <w:b/>
          <w:bCs/>
          <w:sz w:val="20"/>
          <w:szCs w:val="20"/>
        </w:rPr>
      </w:pPr>
    </w:p>
    <w:p w14:paraId="5130273F" w14:textId="3F5E85D6" w:rsidR="00B51EFA" w:rsidRDefault="00B51EFA" w:rsidP="00EF7A0F">
      <w:pPr>
        <w:rPr>
          <w:b/>
          <w:bCs/>
          <w:sz w:val="20"/>
          <w:szCs w:val="20"/>
        </w:rPr>
      </w:pPr>
    </w:p>
    <w:p w14:paraId="28413670" w14:textId="68D23C67" w:rsidR="00B51EFA" w:rsidRDefault="00B51EFA" w:rsidP="00EF7A0F">
      <w:pPr>
        <w:rPr>
          <w:b/>
          <w:bCs/>
          <w:sz w:val="20"/>
          <w:szCs w:val="20"/>
        </w:rPr>
      </w:pPr>
    </w:p>
    <w:p w14:paraId="646433D3" w14:textId="732521E1" w:rsidR="00B51EFA" w:rsidRDefault="00B51EFA" w:rsidP="00EF7A0F">
      <w:pPr>
        <w:rPr>
          <w:b/>
          <w:bCs/>
          <w:sz w:val="20"/>
          <w:szCs w:val="20"/>
        </w:rPr>
      </w:pPr>
    </w:p>
    <w:p w14:paraId="7291BB15" w14:textId="5BC308B1" w:rsidR="00B51EFA" w:rsidRDefault="00B51EFA" w:rsidP="00EF7A0F">
      <w:pPr>
        <w:rPr>
          <w:b/>
          <w:bCs/>
          <w:sz w:val="20"/>
          <w:szCs w:val="20"/>
        </w:rPr>
      </w:pPr>
    </w:p>
    <w:p w14:paraId="64315613" w14:textId="53C006B2" w:rsidR="00B51EFA" w:rsidRDefault="00B51EFA" w:rsidP="00EF7A0F">
      <w:pPr>
        <w:rPr>
          <w:b/>
          <w:bCs/>
          <w:sz w:val="20"/>
          <w:szCs w:val="20"/>
        </w:rPr>
      </w:pPr>
    </w:p>
    <w:p w14:paraId="08CDB4CE" w14:textId="569E0A04" w:rsidR="00B51EFA" w:rsidRDefault="00B51EFA" w:rsidP="00EF7A0F">
      <w:pPr>
        <w:rPr>
          <w:b/>
          <w:bCs/>
          <w:sz w:val="20"/>
          <w:szCs w:val="20"/>
        </w:rPr>
      </w:pPr>
    </w:p>
    <w:p w14:paraId="07F32ABA" w14:textId="77777777" w:rsidR="00B51EFA" w:rsidRDefault="00B51EFA" w:rsidP="00EF7A0F">
      <w:pPr>
        <w:rPr>
          <w:b/>
          <w:bCs/>
          <w:sz w:val="20"/>
          <w:szCs w:val="20"/>
        </w:rPr>
      </w:pPr>
    </w:p>
    <w:p w14:paraId="76B89391" w14:textId="77777777" w:rsidR="00AF652F" w:rsidRDefault="00AF652F" w:rsidP="00EF7A0F">
      <w:pPr>
        <w:rPr>
          <w:b/>
          <w:bCs/>
          <w:sz w:val="20"/>
          <w:szCs w:val="20"/>
        </w:rPr>
      </w:pPr>
    </w:p>
    <w:p w14:paraId="703DC678" w14:textId="0029864B" w:rsidR="009D59AF" w:rsidRPr="0084559C" w:rsidRDefault="009D59AF" w:rsidP="00EF7A0F">
      <w:pPr>
        <w:rPr>
          <w:b/>
          <w:bCs/>
          <w:sz w:val="22"/>
          <w:szCs w:val="22"/>
          <w:u w:val="single"/>
        </w:rPr>
      </w:pPr>
      <w:r w:rsidRPr="0084559C">
        <w:rPr>
          <w:b/>
          <w:bCs/>
          <w:sz w:val="22"/>
          <w:szCs w:val="22"/>
          <w:u w:val="single"/>
        </w:rPr>
        <w:lastRenderedPageBreak/>
        <w:t>ANEXA NR.</w:t>
      </w:r>
      <w:r w:rsidR="00EF7A0F" w:rsidRPr="0084559C">
        <w:rPr>
          <w:b/>
          <w:bCs/>
          <w:sz w:val="22"/>
          <w:szCs w:val="22"/>
          <w:u w:val="single"/>
        </w:rPr>
        <w:t xml:space="preserve"> </w:t>
      </w:r>
      <w:r w:rsidRPr="0084559C">
        <w:rPr>
          <w:b/>
          <w:bCs/>
          <w:sz w:val="22"/>
          <w:szCs w:val="22"/>
          <w:u w:val="single"/>
        </w:rPr>
        <w:t>1</w:t>
      </w:r>
    </w:p>
    <w:p w14:paraId="07AA5775" w14:textId="77777777" w:rsidR="0084559C" w:rsidRPr="0084559C" w:rsidRDefault="0084559C" w:rsidP="00EF7A0F">
      <w:pPr>
        <w:jc w:val="center"/>
        <w:rPr>
          <w:b/>
          <w:sz w:val="22"/>
          <w:szCs w:val="22"/>
          <w:lang w:val="fr-FR"/>
        </w:rPr>
      </w:pPr>
    </w:p>
    <w:p w14:paraId="0CF3CA7B" w14:textId="2C35630E" w:rsidR="009D59AF" w:rsidRPr="0027353D" w:rsidRDefault="009D59AF" w:rsidP="00EF7A0F">
      <w:pPr>
        <w:jc w:val="center"/>
        <w:rPr>
          <w:b/>
          <w:sz w:val="28"/>
          <w:szCs w:val="28"/>
        </w:rPr>
      </w:pPr>
      <w:r w:rsidRPr="0027353D">
        <w:rPr>
          <w:b/>
          <w:sz w:val="28"/>
          <w:szCs w:val="28"/>
          <w:lang w:val="fr-FR"/>
        </w:rPr>
        <w:t>PROPUNERE TEHNICO-FINANCIAR</w:t>
      </w:r>
      <w:r w:rsidR="00AC6D2F" w:rsidRPr="0027353D">
        <w:rPr>
          <w:b/>
          <w:sz w:val="28"/>
          <w:szCs w:val="28"/>
        </w:rPr>
        <w:t>Ă</w:t>
      </w:r>
    </w:p>
    <w:bookmarkEnd w:id="6"/>
    <w:p w14:paraId="7A138F15" w14:textId="4D5AC4ED" w:rsidR="00AC6D2F" w:rsidRPr="0084559C" w:rsidRDefault="00AC6D2F" w:rsidP="00EF7A0F">
      <w:pPr>
        <w:jc w:val="center"/>
        <w:rPr>
          <w:b/>
          <w:iCs/>
          <w:sz w:val="10"/>
          <w:szCs w:val="10"/>
          <w:lang w:val="fr-FR"/>
        </w:rPr>
      </w:pPr>
    </w:p>
    <w:p w14:paraId="4B1ED376" w14:textId="77777777" w:rsidR="0027353D" w:rsidRPr="0084559C" w:rsidRDefault="0027353D" w:rsidP="00EF7A0F">
      <w:pPr>
        <w:jc w:val="center"/>
        <w:rPr>
          <w:b/>
          <w:bCs/>
          <w:sz w:val="22"/>
          <w:szCs w:val="22"/>
          <w:lang w:val="fr-FR"/>
        </w:rPr>
      </w:pPr>
      <w:r w:rsidRPr="0084559C">
        <w:rPr>
          <w:b/>
          <w:bCs/>
          <w:sz w:val="22"/>
          <w:szCs w:val="22"/>
          <w:lang w:val="fr-FR"/>
        </w:rPr>
        <w:t xml:space="preserve">"MODERNIZARE INSTALAȚII DE ILUMINAT </w:t>
      </w:r>
    </w:p>
    <w:p w14:paraId="6E4E269D" w14:textId="3356A8EB" w:rsidR="0027353D" w:rsidRPr="0084559C" w:rsidRDefault="0027353D" w:rsidP="00EF7A0F">
      <w:pPr>
        <w:jc w:val="center"/>
        <w:rPr>
          <w:b/>
          <w:bCs/>
          <w:sz w:val="22"/>
          <w:szCs w:val="22"/>
          <w:lang w:val="fr-FR"/>
        </w:rPr>
      </w:pPr>
      <w:r w:rsidRPr="0084559C">
        <w:rPr>
          <w:b/>
          <w:bCs/>
          <w:sz w:val="22"/>
          <w:szCs w:val="22"/>
          <w:lang w:val="fr-FR"/>
        </w:rPr>
        <w:t xml:space="preserve">STRADA LUIGI GALVANI NR. 20, CRISTEA MATEESCU NR. 2-4, POPA NICOLAE NR. 2-4, </w:t>
      </w:r>
    </w:p>
    <w:p w14:paraId="2E418AE5" w14:textId="2CD654FC" w:rsidR="0027353D" w:rsidRPr="0084559C" w:rsidRDefault="0027353D" w:rsidP="00EF7A0F">
      <w:pPr>
        <w:jc w:val="center"/>
        <w:rPr>
          <w:b/>
          <w:sz w:val="22"/>
          <w:szCs w:val="22"/>
          <w:lang w:val="fr-FR"/>
        </w:rPr>
      </w:pPr>
      <w:r w:rsidRPr="0084559C">
        <w:rPr>
          <w:b/>
          <w:bCs/>
          <w:sz w:val="22"/>
          <w:szCs w:val="22"/>
          <w:lang w:val="fr-FR"/>
        </w:rPr>
        <w:t>STRADA PANCOTA X STRADA AZUGA ȘI PARC FLORILOR (TEREN DE SPORT)</w:t>
      </w:r>
      <w:r w:rsidRPr="0084559C">
        <w:rPr>
          <w:b/>
          <w:bCs/>
          <w:sz w:val="22"/>
          <w:szCs w:val="22"/>
          <w:lang w:val="ro-RO"/>
        </w:rPr>
        <w:t>”</w:t>
      </w:r>
    </w:p>
    <w:p w14:paraId="14904DB3" w14:textId="2C0BD378" w:rsidR="00EF7A0F" w:rsidRDefault="00EF7A0F" w:rsidP="00EF7A0F">
      <w:pPr>
        <w:jc w:val="center"/>
        <w:rPr>
          <w:i/>
          <w:iCs/>
          <w:sz w:val="20"/>
          <w:szCs w:val="20"/>
          <w:lang w:val="ro-RO"/>
        </w:rPr>
      </w:pPr>
      <w:r w:rsidRPr="00AC6D2F">
        <w:rPr>
          <w:sz w:val="20"/>
          <w:szCs w:val="20"/>
          <w:lang w:val="ro-RO"/>
        </w:rPr>
        <w:t>Cod CPV 45310000-3/</w:t>
      </w:r>
      <w:r w:rsidRPr="00AC6D2F">
        <w:rPr>
          <w:i/>
          <w:iCs/>
          <w:sz w:val="20"/>
          <w:szCs w:val="20"/>
          <w:lang w:val="ro-RO"/>
        </w:rPr>
        <w:t>Lucrări de instalații electrice (Rev.2)</w:t>
      </w:r>
    </w:p>
    <w:p w14:paraId="5CBC6774" w14:textId="0F17A8FF" w:rsidR="0027353D" w:rsidRDefault="0027353D" w:rsidP="00EF7A0F">
      <w:pPr>
        <w:jc w:val="center"/>
        <w:rPr>
          <w:i/>
          <w:iCs/>
          <w:sz w:val="20"/>
          <w:szCs w:val="20"/>
          <w:lang w:val="ro-RO"/>
        </w:rPr>
      </w:pPr>
    </w:p>
    <w:p w14:paraId="1FB1620A" w14:textId="730AE4B5" w:rsidR="0084559C" w:rsidRPr="0084559C" w:rsidRDefault="0084559C" w:rsidP="00EF7A0F">
      <w:pPr>
        <w:jc w:val="center"/>
        <w:rPr>
          <w:b/>
          <w:iCs/>
          <w:sz w:val="20"/>
          <w:szCs w:val="20"/>
          <w:lang w:val="en-GB"/>
        </w:rPr>
      </w:pPr>
    </w:p>
    <w:p w14:paraId="7B415196" w14:textId="412AB01E" w:rsidR="00EF7A0F" w:rsidRPr="00AC6D2F" w:rsidRDefault="0027353D" w:rsidP="0027353D">
      <w:pPr>
        <w:spacing w:after="60" w:line="276" w:lineRule="auto"/>
        <w:outlineLvl w:val="1"/>
        <w:rPr>
          <w:b/>
          <w:sz w:val="12"/>
          <w:szCs w:val="12"/>
          <w:lang w:val="fr-FR"/>
        </w:rPr>
      </w:pPr>
      <w:r>
        <w:rPr>
          <w:b/>
          <w:iCs/>
          <w:sz w:val="22"/>
          <w:szCs w:val="22"/>
          <w:lang w:val="fr-FR"/>
        </w:rPr>
        <w:t>LOC DE RELAXARE STRADA LUIGI GALVANI NR. 20</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143FC9" w:rsidRPr="0084559C" w14:paraId="3B8330B4" w14:textId="77777777" w:rsidTr="0084559C">
        <w:trPr>
          <w:jc w:val="center"/>
        </w:trPr>
        <w:tc>
          <w:tcPr>
            <w:tcW w:w="262" w:type="pct"/>
            <w:vMerge w:val="restart"/>
            <w:shd w:val="clear" w:color="auto" w:fill="auto"/>
            <w:vAlign w:val="center"/>
            <w:hideMark/>
          </w:tcPr>
          <w:p w14:paraId="51A20DE5" w14:textId="53322883" w:rsidR="00EF7A0F" w:rsidRPr="0084559C" w:rsidRDefault="00EF7A0F" w:rsidP="0084559C">
            <w:pPr>
              <w:jc w:val="center"/>
              <w:rPr>
                <w:b/>
                <w:bCs/>
                <w:sz w:val="22"/>
                <w:szCs w:val="22"/>
                <w:lang w:val="en-GB" w:eastAsia="en-GB"/>
              </w:rPr>
            </w:pPr>
            <w:r w:rsidRPr="0084559C">
              <w:rPr>
                <w:b/>
                <w:bCs/>
                <w:sz w:val="22"/>
                <w:szCs w:val="22"/>
              </w:rPr>
              <w:t>Nr</w:t>
            </w:r>
            <w:r w:rsidR="00E62E82" w:rsidRPr="0084559C">
              <w:rPr>
                <w:b/>
                <w:bCs/>
                <w:sz w:val="22"/>
                <w:szCs w:val="22"/>
              </w:rPr>
              <w:t>.</w:t>
            </w:r>
            <w:r w:rsidRPr="0084559C">
              <w:rPr>
                <w:b/>
                <w:bCs/>
                <w:sz w:val="22"/>
                <w:szCs w:val="22"/>
              </w:rPr>
              <w:t xml:space="preserve"> crt</w:t>
            </w:r>
            <w:r w:rsidR="00E62E82" w:rsidRPr="0084559C">
              <w:rPr>
                <w:b/>
                <w:bCs/>
                <w:sz w:val="22"/>
                <w:szCs w:val="22"/>
              </w:rPr>
              <w:t>.</w:t>
            </w:r>
          </w:p>
        </w:tc>
        <w:tc>
          <w:tcPr>
            <w:tcW w:w="2476" w:type="pct"/>
            <w:vMerge w:val="restart"/>
            <w:shd w:val="clear" w:color="auto" w:fill="auto"/>
            <w:vAlign w:val="center"/>
            <w:hideMark/>
          </w:tcPr>
          <w:p w14:paraId="50FBDBCA" w14:textId="77777777" w:rsidR="00EF7A0F" w:rsidRPr="0084559C" w:rsidRDefault="00EF7A0F" w:rsidP="0084559C">
            <w:pPr>
              <w:jc w:val="center"/>
              <w:rPr>
                <w:b/>
                <w:bCs/>
                <w:sz w:val="22"/>
                <w:szCs w:val="22"/>
              </w:rPr>
            </w:pPr>
            <w:r w:rsidRPr="0084559C">
              <w:rPr>
                <w:b/>
                <w:bCs/>
                <w:sz w:val="22"/>
                <w:szCs w:val="22"/>
              </w:rPr>
              <w:t>Denumire operațiune</w:t>
            </w:r>
          </w:p>
        </w:tc>
        <w:tc>
          <w:tcPr>
            <w:tcW w:w="365" w:type="pct"/>
            <w:vMerge w:val="restart"/>
            <w:shd w:val="clear" w:color="auto" w:fill="auto"/>
            <w:vAlign w:val="center"/>
            <w:hideMark/>
          </w:tcPr>
          <w:p w14:paraId="692BA6CD" w14:textId="77777777" w:rsidR="00EF7A0F" w:rsidRPr="0084559C" w:rsidRDefault="00EF7A0F" w:rsidP="0084559C">
            <w:pPr>
              <w:jc w:val="center"/>
              <w:rPr>
                <w:b/>
                <w:bCs/>
                <w:sz w:val="22"/>
                <w:szCs w:val="22"/>
              </w:rPr>
            </w:pPr>
            <w:r w:rsidRPr="0084559C">
              <w:rPr>
                <w:b/>
                <w:bCs/>
                <w:sz w:val="22"/>
                <w:szCs w:val="22"/>
              </w:rPr>
              <w:t>U.M.</w:t>
            </w:r>
          </w:p>
        </w:tc>
        <w:tc>
          <w:tcPr>
            <w:tcW w:w="641" w:type="pct"/>
            <w:vMerge w:val="restart"/>
            <w:shd w:val="clear" w:color="auto" w:fill="auto"/>
            <w:vAlign w:val="center"/>
            <w:hideMark/>
          </w:tcPr>
          <w:p w14:paraId="4AAAFF2F" w14:textId="77777777" w:rsidR="00EF7A0F" w:rsidRPr="0084559C" w:rsidRDefault="00EF7A0F" w:rsidP="0084559C">
            <w:pPr>
              <w:ind w:right="32"/>
              <w:jc w:val="center"/>
              <w:rPr>
                <w:b/>
                <w:bCs/>
                <w:sz w:val="22"/>
                <w:szCs w:val="22"/>
              </w:rPr>
            </w:pPr>
            <w:r w:rsidRPr="0084559C">
              <w:rPr>
                <w:b/>
                <w:bCs/>
                <w:sz w:val="22"/>
                <w:szCs w:val="22"/>
              </w:rPr>
              <w:t>Cantitate</w:t>
            </w:r>
          </w:p>
        </w:tc>
        <w:tc>
          <w:tcPr>
            <w:tcW w:w="639" w:type="pct"/>
            <w:tcBorders>
              <w:bottom w:val="nil"/>
            </w:tcBorders>
            <w:shd w:val="clear" w:color="auto" w:fill="auto"/>
            <w:vAlign w:val="center"/>
            <w:hideMark/>
          </w:tcPr>
          <w:p w14:paraId="1D0C7974" w14:textId="0E9C7E25" w:rsidR="00EF7A0F" w:rsidRPr="0084559C" w:rsidRDefault="00EF7A0F" w:rsidP="0084559C">
            <w:pPr>
              <w:jc w:val="center"/>
              <w:rPr>
                <w:b/>
                <w:bCs/>
                <w:sz w:val="22"/>
                <w:szCs w:val="22"/>
              </w:rPr>
            </w:pPr>
            <w:r w:rsidRPr="0084559C">
              <w:rPr>
                <w:b/>
                <w:bCs/>
                <w:sz w:val="22"/>
                <w:szCs w:val="22"/>
              </w:rPr>
              <w:t>Pre</w:t>
            </w:r>
            <w:r w:rsidR="00DA0CDA" w:rsidRPr="0084559C">
              <w:rPr>
                <w:b/>
                <w:bCs/>
                <w:sz w:val="22"/>
                <w:szCs w:val="22"/>
              </w:rPr>
              <w:t>ț</w:t>
            </w:r>
            <w:r w:rsidR="00E62E82" w:rsidRPr="0084559C">
              <w:rPr>
                <w:b/>
                <w:bCs/>
                <w:sz w:val="22"/>
                <w:szCs w:val="22"/>
              </w:rPr>
              <w:t>/U.M.</w:t>
            </w:r>
          </w:p>
        </w:tc>
        <w:tc>
          <w:tcPr>
            <w:tcW w:w="617" w:type="pct"/>
            <w:tcBorders>
              <w:bottom w:val="nil"/>
            </w:tcBorders>
            <w:shd w:val="clear" w:color="auto" w:fill="auto"/>
            <w:vAlign w:val="center"/>
            <w:hideMark/>
          </w:tcPr>
          <w:p w14:paraId="029C26A5" w14:textId="77777777" w:rsidR="00EF7A0F" w:rsidRPr="0084559C" w:rsidRDefault="00EF7A0F" w:rsidP="0084559C">
            <w:pPr>
              <w:jc w:val="center"/>
              <w:rPr>
                <w:b/>
                <w:bCs/>
                <w:sz w:val="22"/>
                <w:szCs w:val="22"/>
              </w:rPr>
            </w:pPr>
            <w:r w:rsidRPr="0084559C">
              <w:rPr>
                <w:b/>
                <w:bCs/>
                <w:sz w:val="22"/>
                <w:szCs w:val="22"/>
              </w:rPr>
              <w:t xml:space="preserve">Valoare </w:t>
            </w:r>
          </w:p>
        </w:tc>
      </w:tr>
      <w:tr w:rsidR="00143FC9" w:rsidRPr="0084559C" w14:paraId="786AB674" w14:textId="77777777" w:rsidTr="0084559C">
        <w:trPr>
          <w:jc w:val="center"/>
        </w:trPr>
        <w:tc>
          <w:tcPr>
            <w:tcW w:w="262" w:type="pct"/>
            <w:vMerge/>
            <w:vAlign w:val="center"/>
            <w:hideMark/>
          </w:tcPr>
          <w:p w14:paraId="32F03C0A" w14:textId="77777777" w:rsidR="00E62E82" w:rsidRPr="0084559C" w:rsidRDefault="00E62E82" w:rsidP="0084559C">
            <w:pPr>
              <w:jc w:val="center"/>
              <w:rPr>
                <w:sz w:val="22"/>
                <w:szCs w:val="22"/>
              </w:rPr>
            </w:pPr>
          </w:p>
        </w:tc>
        <w:tc>
          <w:tcPr>
            <w:tcW w:w="2476" w:type="pct"/>
            <w:vMerge/>
            <w:vAlign w:val="center"/>
            <w:hideMark/>
          </w:tcPr>
          <w:p w14:paraId="453C2386" w14:textId="77777777" w:rsidR="00E62E82" w:rsidRPr="0084559C" w:rsidRDefault="00E62E82" w:rsidP="0084559C">
            <w:pPr>
              <w:rPr>
                <w:sz w:val="22"/>
                <w:szCs w:val="22"/>
              </w:rPr>
            </w:pPr>
          </w:p>
        </w:tc>
        <w:tc>
          <w:tcPr>
            <w:tcW w:w="365" w:type="pct"/>
            <w:vMerge/>
            <w:vAlign w:val="center"/>
            <w:hideMark/>
          </w:tcPr>
          <w:p w14:paraId="2F2BA7FE" w14:textId="77777777" w:rsidR="00E62E82" w:rsidRPr="0084559C" w:rsidRDefault="00E62E82" w:rsidP="0084559C">
            <w:pPr>
              <w:jc w:val="center"/>
              <w:rPr>
                <w:sz w:val="22"/>
                <w:szCs w:val="22"/>
              </w:rPr>
            </w:pPr>
          </w:p>
        </w:tc>
        <w:tc>
          <w:tcPr>
            <w:tcW w:w="641" w:type="pct"/>
            <w:vMerge/>
            <w:vAlign w:val="center"/>
            <w:hideMark/>
          </w:tcPr>
          <w:p w14:paraId="38D88CB9" w14:textId="77777777" w:rsidR="00E62E82" w:rsidRPr="0084559C" w:rsidRDefault="00E62E82" w:rsidP="0084559C">
            <w:pPr>
              <w:jc w:val="center"/>
              <w:rPr>
                <w:sz w:val="22"/>
                <w:szCs w:val="22"/>
              </w:rPr>
            </w:pPr>
          </w:p>
        </w:tc>
        <w:tc>
          <w:tcPr>
            <w:tcW w:w="639" w:type="pct"/>
            <w:tcBorders>
              <w:top w:val="nil"/>
            </w:tcBorders>
            <w:shd w:val="clear" w:color="auto" w:fill="auto"/>
            <w:vAlign w:val="center"/>
            <w:hideMark/>
          </w:tcPr>
          <w:p w14:paraId="669B59B1" w14:textId="477B1214" w:rsidR="00E62E82" w:rsidRPr="0084559C" w:rsidRDefault="00E62E82" w:rsidP="0084559C">
            <w:pPr>
              <w:jc w:val="center"/>
              <w:rPr>
                <w:sz w:val="16"/>
                <w:szCs w:val="16"/>
              </w:rPr>
            </w:pPr>
            <w:r w:rsidRPr="0084559C">
              <w:rPr>
                <w:sz w:val="16"/>
                <w:szCs w:val="16"/>
              </w:rPr>
              <w:t>-lei fără T.V.A.-</w:t>
            </w:r>
          </w:p>
        </w:tc>
        <w:tc>
          <w:tcPr>
            <w:tcW w:w="617" w:type="pct"/>
            <w:tcBorders>
              <w:top w:val="nil"/>
            </w:tcBorders>
            <w:shd w:val="clear" w:color="auto" w:fill="auto"/>
            <w:vAlign w:val="center"/>
            <w:hideMark/>
          </w:tcPr>
          <w:p w14:paraId="70CCB5E3" w14:textId="318F9007" w:rsidR="00E62E82" w:rsidRPr="0084559C" w:rsidRDefault="00E62E82" w:rsidP="0084559C">
            <w:pPr>
              <w:jc w:val="center"/>
              <w:rPr>
                <w:sz w:val="16"/>
                <w:szCs w:val="16"/>
              </w:rPr>
            </w:pPr>
            <w:r w:rsidRPr="0084559C">
              <w:rPr>
                <w:sz w:val="16"/>
                <w:szCs w:val="16"/>
              </w:rPr>
              <w:t>-lei fără T.V.A.-</w:t>
            </w:r>
          </w:p>
        </w:tc>
      </w:tr>
      <w:tr w:rsidR="00E44216" w:rsidRPr="0084559C" w14:paraId="3803ECB1" w14:textId="77777777" w:rsidTr="0084559C">
        <w:trPr>
          <w:jc w:val="center"/>
        </w:trPr>
        <w:tc>
          <w:tcPr>
            <w:tcW w:w="262" w:type="pct"/>
            <w:shd w:val="clear" w:color="auto" w:fill="auto"/>
            <w:vAlign w:val="center"/>
          </w:tcPr>
          <w:p w14:paraId="7BF1AC54" w14:textId="37275C1E" w:rsidR="00E44216" w:rsidRPr="0084559C" w:rsidRDefault="0027353D" w:rsidP="0084559C">
            <w:pPr>
              <w:jc w:val="center"/>
              <w:rPr>
                <w:sz w:val="22"/>
                <w:szCs w:val="22"/>
              </w:rPr>
            </w:pPr>
            <w:r w:rsidRPr="0084559C">
              <w:rPr>
                <w:sz w:val="22"/>
                <w:szCs w:val="22"/>
              </w:rPr>
              <w:t>1</w:t>
            </w:r>
          </w:p>
        </w:tc>
        <w:tc>
          <w:tcPr>
            <w:tcW w:w="2476" w:type="pct"/>
            <w:tcBorders>
              <w:top w:val="nil"/>
              <w:left w:val="single" w:sz="4" w:space="0" w:color="auto"/>
              <w:bottom w:val="single" w:sz="4" w:space="0" w:color="auto"/>
              <w:right w:val="single" w:sz="4" w:space="0" w:color="auto"/>
            </w:tcBorders>
            <w:shd w:val="clear" w:color="auto" w:fill="auto"/>
            <w:vAlign w:val="center"/>
          </w:tcPr>
          <w:p w14:paraId="016D1891" w14:textId="6448926A" w:rsidR="00E44216" w:rsidRPr="0084559C" w:rsidRDefault="00E44216" w:rsidP="0084559C">
            <w:pPr>
              <w:rPr>
                <w:sz w:val="22"/>
                <w:szCs w:val="22"/>
              </w:rPr>
            </w:pPr>
            <w:r w:rsidRPr="0084559C">
              <w:rPr>
                <w:color w:val="000000"/>
                <w:sz w:val="22"/>
                <w:szCs w:val="22"/>
              </w:rPr>
              <w:t xml:space="preserve">Montat aparat de iluminat modern </w:t>
            </w:r>
            <w:r w:rsidR="0027353D" w:rsidRPr="0084559C">
              <w:rPr>
                <w:color w:val="000000"/>
                <w:sz w:val="22"/>
                <w:szCs w:val="22"/>
              </w:rPr>
              <w:t xml:space="preserve">tip proiector </w:t>
            </w:r>
            <w:r w:rsidRPr="0084559C">
              <w:rPr>
                <w:color w:val="000000"/>
                <w:sz w:val="22"/>
                <w:szCs w:val="22"/>
              </w:rPr>
              <w:t xml:space="preserve">cu leduri </w:t>
            </w:r>
            <w:r w:rsidR="0027353D" w:rsidRPr="0084559C">
              <w:rPr>
                <w:color w:val="000000"/>
                <w:sz w:val="22"/>
                <w:szCs w:val="22"/>
              </w:rPr>
              <w:t>200</w:t>
            </w:r>
            <w:r w:rsidRPr="0084559C">
              <w:rPr>
                <w:color w:val="000000"/>
                <w:sz w:val="22"/>
                <w:szCs w:val="22"/>
              </w:rPr>
              <w:t>W,</w:t>
            </w:r>
            <w:r w:rsidR="0027353D" w:rsidRPr="0084559C">
              <w:rPr>
                <w:color w:val="000000"/>
                <w:sz w:val="22"/>
                <w:szCs w:val="22"/>
              </w:rPr>
              <w:t xml:space="preserve"> 3000-5000K, </w:t>
            </w:r>
            <w:r w:rsidRPr="0084559C">
              <w:rPr>
                <w:color w:val="000000"/>
                <w:sz w:val="22"/>
                <w:szCs w:val="22"/>
              </w:rPr>
              <w:t>230V, destinat iluminatului pietonal-arhitectural din parcuri</w:t>
            </w:r>
          </w:p>
        </w:tc>
        <w:tc>
          <w:tcPr>
            <w:tcW w:w="365" w:type="pct"/>
            <w:shd w:val="clear" w:color="auto" w:fill="auto"/>
            <w:vAlign w:val="center"/>
          </w:tcPr>
          <w:p w14:paraId="51542481" w14:textId="527CC2AB" w:rsidR="00E44216" w:rsidRPr="0084559C" w:rsidRDefault="00E44216" w:rsidP="0084559C">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24093AB0" w14:textId="79BDD8E7" w:rsidR="00E44216" w:rsidRPr="0084559C" w:rsidRDefault="0027353D" w:rsidP="0084559C">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111D3E5E" w14:textId="4EC35B0F" w:rsidR="00E44216" w:rsidRPr="0084559C" w:rsidRDefault="00E44216" w:rsidP="0084559C">
            <w:pPr>
              <w:jc w:val="center"/>
              <w:rPr>
                <w:sz w:val="22"/>
                <w:szCs w:val="22"/>
              </w:rPr>
            </w:pPr>
            <w:r w:rsidRPr="0084559C">
              <w:rPr>
                <w:sz w:val="22"/>
                <w:szCs w:val="22"/>
              </w:rPr>
              <w:t>3.7</w:t>
            </w:r>
            <w:r w:rsidR="0027353D" w:rsidRPr="0084559C">
              <w:rPr>
                <w:sz w:val="22"/>
                <w:szCs w:val="22"/>
              </w:rPr>
              <w:t>62</w:t>
            </w:r>
            <w:r w:rsidRPr="0084559C">
              <w:rPr>
                <w:sz w:val="22"/>
                <w:szCs w:val="22"/>
              </w:rPr>
              <w:t>,</w:t>
            </w:r>
            <w:r w:rsidR="0027353D" w:rsidRPr="0084559C">
              <w:rPr>
                <w:sz w:val="22"/>
                <w:szCs w:val="22"/>
              </w:rPr>
              <w:t>25</w:t>
            </w:r>
          </w:p>
        </w:tc>
        <w:tc>
          <w:tcPr>
            <w:tcW w:w="617" w:type="pct"/>
            <w:tcBorders>
              <w:top w:val="nil"/>
              <w:left w:val="nil"/>
              <w:bottom w:val="single" w:sz="4" w:space="0" w:color="auto"/>
              <w:right w:val="single" w:sz="4" w:space="0" w:color="auto"/>
            </w:tcBorders>
            <w:shd w:val="clear" w:color="auto" w:fill="auto"/>
            <w:vAlign w:val="center"/>
          </w:tcPr>
          <w:p w14:paraId="29EE5A1E" w14:textId="0A0E3F0A" w:rsidR="00E44216" w:rsidRPr="0084559C" w:rsidRDefault="0027353D" w:rsidP="0084559C">
            <w:pPr>
              <w:jc w:val="right"/>
              <w:rPr>
                <w:sz w:val="22"/>
                <w:szCs w:val="22"/>
              </w:rPr>
            </w:pPr>
            <w:r w:rsidRPr="0084559C">
              <w:rPr>
                <w:sz w:val="22"/>
                <w:szCs w:val="22"/>
              </w:rPr>
              <w:t>3.762,25</w:t>
            </w:r>
          </w:p>
        </w:tc>
      </w:tr>
      <w:tr w:rsidR="0027353D" w:rsidRPr="0084559C" w14:paraId="7F94400C" w14:textId="77777777" w:rsidTr="0084559C">
        <w:trPr>
          <w:jc w:val="center"/>
        </w:trPr>
        <w:tc>
          <w:tcPr>
            <w:tcW w:w="262" w:type="pct"/>
            <w:shd w:val="clear" w:color="auto" w:fill="auto"/>
            <w:vAlign w:val="center"/>
          </w:tcPr>
          <w:p w14:paraId="3FF17E40" w14:textId="756A00F2" w:rsidR="0027353D" w:rsidRPr="0084559C" w:rsidRDefault="0027353D" w:rsidP="0084559C">
            <w:pPr>
              <w:jc w:val="center"/>
              <w:rPr>
                <w:sz w:val="22"/>
                <w:szCs w:val="22"/>
              </w:rPr>
            </w:pPr>
            <w:r w:rsidRPr="0084559C">
              <w:rPr>
                <w:sz w:val="22"/>
                <w:szCs w:val="22"/>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2E852842" w14:textId="06F7FB5E" w:rsidR="0027353D" w:rsidRPr="0084559C" w:rsidRDefault="0027353D" w:rsidP="0084559C">
            <w:pPr>
              <w:rPr>
                <w:color w:val="000000"/>
                <w:sz w:val="22"/>
                <w:szCs w:val="22"/>
              </w:rPr>
            </w:pPr>
            <w:r w:rsidRPr="0084559C">
              <w:rPr>
                <w:color w:val="000000"/>
                <w:sz w:val="22"/>
                <w:szCs w:val="22"/>
              </w:rPr>
              <w:t>Branșament sistem de iluminat public</w:t>
            </w:r>
          </w:p>
        </w:tc>
        <w:tc>
          <w:tcPr>
            <w:tcW w:w="365" w:type="pct"/>
            <w:shd w:val="clear" w:color="auto" w:fill="auto"/>
            <w:vAlign w:val="center"/>
          </w:tcPr>
          <w:p w14:paraId="45662FA3" w14:textId="7613D8A4" w:rsidR="0027353D" w:rsidRPr="0084559C" w:rsidRDefault="0027353D" w:rsidP="0084559C">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7C3E5AE0" w14:textId="726AF30D" w:rsidR="0027353D" w:rsidRPr="0084559C" w:rsidRDefault="0027353D" w:rsidP="0084559C">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7F313B55" w14:textId="67867146" w:rsidR="0027353D" w:rsidRPr="0084559C" w:rsidRDefault="0027353D" w:rsidP="0084559C">
            <w:pPr>
              <w:jc w:val="center"/>
              <w:rPr>
                <w:sz w:val="22"/>
                <w:szCs w:val="22"/>
              </w:rPr>
            </w:pPr>
            <w:r w:rsidRPr="0084559C">
              <w:rPr>
                <w:sz w:val="22"/>
                <w:szCs w:val="22"/>
              </w:rPr>
              <w:t>2.801,95</w:t>
            </w:r>
          </w:p>
        </w:tc>
        <w:tc>
          <w:tcPr>
            <w:tcW w:w="617" w:type="pct"/>
            <w:tcBorders>
              <w:top w:val="nil"/>
              <w:left w:val="nil"/>
              <w:bottom w:val="single" w:sz="4" w:space="0" w:color="auto"/>
              <w:right w:val="single" w:sz="4" w:space="0" w:color="auto"/>
            </w:tcBorders>
            <w:shd w:val="clear" w:color="auto" w:fill="auto"/>
            <w:vAlign w:val="center"/>
          </w:tcPr>
          <w:p w14:paraId="1EBE24BE" w14:textId="2905A422" w:rsidR="0027353D" w:rsidRPr="0084559C" w:rsidRDefault="0027353D" w:rsidP="0084559C">
            <w:pPr>
              <w:jc w:val="right"/>
              <w:rPr>
                <w:sz w:val="22"/>
                <w:szCs w:val="22"/>
              </w:rPr>
            </w:pPr>
            <w:r w:rsidRPr="0084559C">
              <w:rPr>
                <w:sz w:val="22"/>
                <w:szCs w:val="22"/>
              </w:rPr>
              <w:t>2.801,95</w:t>
            </w:r>
          </w:p>
        </w:tc>
      </w:tr>
      <w:tr w:rsidR="00E44216" w:rsidRPr="0084559C" w14:paraId="45E4D435" w14:textId="77777777" w:rsidTr="0084559C">
        <w:trPr>
          <w:jc w:val="center"/>
        </w:trPr>
        <w:tc>
          <w:tcPr>
            <w:tcW w:w="262" w:type="pct"/>
            <w:shd w:val="clear" w:color="auto" w:fill="auto"/>
            <w:vAlign w:val="center"/>
          </w:tcPr>
          <w:p w14:paraId="5E52701C" w14:textId="754C15BE" w:rsidR="00E44216" w:rsidRPr="0084559C" w:rsidRDefault="0027353D" w:rsidP="0084559C">
            <w:pPr>
              <w:jc w:val="center"/>
              <w:rPr>
                <w:sz w:val="22"/>
                <w:szCs w:val="22"/>
              </w:rPr>
            </w:pPr>
            <w:r w:rsidRPr="0084559C">
              <w:rPr>
                <w:sz w:val="22"/>
                <w:szCs w:val="22"/>
              </w:rPr>
              <w:t>3</w:t>
            </w:r>
          </w:p>
        </w:tc>
        <w:tc>
          <w:tcPr>
            <w:tcW w:w="4121" w:type="pct"/>
            <w:gridSpan w:val="4"/>
            <w:shd w:val="clear" w:color="auto" w:fill="auto"/>
            <w:vAlign w:val="center"/>
          </w:tcPr>
          <w:p w14:paraId="1BA3CDD9" w14:textId="1693DC0C" w:rsidR="00E44216" w:rsidRPr="0084559C" w:rsidRDefault="00E44216" w:rsidP="0084559C">
            <w:pPr>
              <w:rPr>
                <w:sz w:val="22"/>
                <w:szCs w:val="22"/>
              </w:rPr>
            </w:pPr>
            <w:r w:rsidRPr="0084559C">
              <w:rPr>
                <w:sz w:val="22"/>
                <w:szCs w:val="22"/>
              </w:rPr>
              <w:t>Contribuția asiguratorie pentru muncă (2,25%)</w:t>
            </w:r>
          </w:p>
        </w:tc>
        <w:tc>
          <w:tcPr>
            <w:tcW w:w="617" w:type="pct"/>
            <w:shd w:val="clear" w:color="auto" w:fill="auto"/>
            <w:vAlign w:val="center"/>
          </w:tcPr>
          <w:p w14:paraId="761CB1FB" w14:textId="6DE62041" w:rsidR="00E44216" w:rsidRPr="0084559C" w:rsidRDefault="0027353D" w:rsidP="0084559C">
            <w:pPr>
              <w:jc w:val="right"/>
              <w:rPr>
                <w:sz w:val="22"/>
                <w:szCs w:val="22"/>
              </w:rPr>
            </w:pPr>
            <w:r w:rsidRPr="0084559C">
              <w:rPr>
                <w:sz w:val="22"/>
                <w:szCs w:val="22"/>
              </w:rPr>
              <w:t>28,53</w:t>
            </w:r>
          </w:p>
        </w:tc>
      </w:tr>
      <w:tr w:rsidR="00E44216" w:rsidRPr="0084559C" w14:paraId="7C65D58D" w14:textId="77777777" w:rsidTr="0084559C">
        <w:trPr>
          <w:jc w:val="center"/>
        </w:trPr>
        <w:tc>
          <w:tcPr>
            <w:tcW w:w="4383" w:type="pct"/>
            <w:gridSpan w:val="5"/>
            <w:shd w:val="clear" w:color="auto" w:fill="auto"/>
            <w:vAlign w:val="center"/>
          </w:tcPr>
          <w:p w14:paraId="76ADCFFD" w14:textId="77777777" w:rsidR="00E44216" w:rsidRPr="0084559C" w:rsidRDefault="00E44216" w:rsidP="0084559C">
            <w:pPr>
              <w:rPr>
                <w:b/>
                <w:bCs/>
                <w:sz w:val="22"/>
                <w:szCs w:val="22"/>
              </w:rPr>
            </w:pPr>
            <w:r w:rsidRPr="0084559C">
              <w:rPr>
                <w:b/>
                <w:bCs/>
                <w:sz w:val="22"/>
                <w:szCs w:val="22"/>
              </w:rPr>
              <w:t>Total cheltuieli directe</w:t>
            </w:r>
          </w:p>
        </w:tc>
        <w:tc>
          <w:tcPr>
            <w:tcW w:w="617" w:type="pct"/>
            <w:shd w:val="clear" w:color="auto" w:fill="auto"/>
            <w:vAlign w:val="center"/>
          </w:tcPr>
          <w:p w14:paraId="05111BD8" w14:textId="48C65CF0" w:rsidR="00E44216" w:rsidRPr="0084559C" w:rsidRDefault="00E44216" w:rsidP="0084559C">
            <w:pPr>
              <w:jc w:val="right"/>
              <w:rPr>
                <w:b/>
                <w:bCs/>
                <w:sz w:val="22"/>
                <w:szCs w:val="22"/>
              </w:rPr>
            </w:pPr>
            <w:r w:rsidRPr="0084559C">
              <w:rPr>
                <w:b/>
                <w:bCs/>
                <w:sz w:val="22"/>
                <w:szCs w:val="22"/>
              </w:rPr>
              <w:t>6.</w:t>
            </w:r>
            <w:r w:rsidR="0027353D" w:rsidRPr="0084559C">
              <w:rPr>
                <w:b/>
                <w:bCs/>
                <w:sz w:val="22"/>
                <w:szCs w:val="22"/>
              </w:rPr>
              <w:t>592</w:t>
            </w:r>
            <w:r w:rsidRPr="0084559C">
              <w:rPr>
                <w:b/>
                <w:bCs/>
                <w:sz w:val="22"/>
                <w:szCs w:val="22"/>
              </w:rPr>
              <w:t>,7</w:t>
            </w:r>
            <w:r w:rsidR="0027353D" w:rsidRPr="0084559C">
              <w:rPr>
                <w:b/>
                <w:bCs/>
                <w:sz w:val="22"/>
                <w:szCs w:val="22"/>
              </w:rPr>
              <w:t>3</w:t>
            </w:r>
          </w:p>
        </w:tc>
      </w:tr>
      <w:tr w:rsidR="00E44216" w:rsidRPr="0084559C" w14:paraId="614F45F6" w14:textId="77777777" w:rsidTr="0084559C">
        <w:trPr>
          <w:jc w:val="center"/>
        </w:trPr>
        <w:tc>
          <w:tcPr>
            <w:tcW w:w="262" w:type="pct"/>
            <w:shd w:val="clear" w:color="auto" w:fill="auto"/>
            <w:vAlign w:val="center"/>
          </w:tcPr>
          <w:p w14:paraId="69BE893E" w14:textId="0C9F9FC2" w:rsidR="00E44216" w:rsidRPr="0084559C" w:rsidRDefault="0027353D" w:rsidP="0084559C">
            <w:pPr>
              <w:jc w:val="center"/>
              <w:rPr>
                <w:sz w:val="22"/>
                <w:szCs w:val="22"/>
              </w:rPr>
            </w:pPr>
            <w:r w:rsidRPr="0084559C">
              <w:rPr>
                <w:sz w:val="22"/>
                <w:szCs w:val="22"/>
              </w:rPr>
              <w:t>4</w:t>
            </w:r>
          </w:p>
        </w:tc>
        <w:tc>
          <w:tcPr>
            <w:tcW w:w="4121" w:type="pct"/>
            <w:gridSpan w:val="4"/>
            <w:shd w:val="clear" w:color="auto" w:fill="auto"/>
            <w:vAlign w:val="center"/>
          </w:tcPr>
          <w:p w14:paraId="4DA3F5A6" w14:textId="77777777" w:rsidR="00E44216" w:rsidRPr="0084559C" w:rsidRDefault="00E44216" w:rsidP="0084559C">
            <w:pPr>
              <w:rPr>
                <w:sz w:val="22"/>
                <w:szCs w:val="22"/>
              </w:rPr>
            </w:pPr>
            <w:r w:rsidRPr="0084559C">
              <w:rPr>
                <w:sz w:val="22"/>
                <w:szCs w:val="22"/>
              </w:rPr>
              <w:t>Cheltuieli indirecte</w:t>
            </w:r>
          </w:p>
        </w:tc>
        <w:tc>
          <w:tcPr>
            <w:tcW w:w="617" w:type="pct"/>
            <w:shd w:val="clear" w:color="auto" w:fill="auto"/>
            <w:vAlign w:val="center"/>
          </w:tcPr>
          <w:p w14:paraId="2613D140" w14:textId="6C46DAFD" w:rsidR="00E44216" w:rsidRPr="0084559C" w:rsidRDefault="00E44216" w:rsidP="0084559C">
            <w:pPr>
              <w:jc w:val="right"/>
              <w:rPr>
                <w:sz w:val="22"/>
                <w:szCs w:val="22"/>
              </w:rPr>
            </w:pPr>
            <w:r w:rsidRPr="0084559C">
              <w:rPr>
                <w:sz w:val="22"/>
                <w:szCs w:val="22"/>
              </w:rPr>
              <w:t>6</w:t>
            </w:r>
            <w:r w:rsidR="0027353D" w:rsidRPr="0084559C">
              <w:rPr>
                <w:sz w:val="22"/>
                <w:szCs w:val="22"/>
              </w:rPr>
              <w:t>59</w:t>
            </w:r>
            <w:r w:rsidRPr="0084559C">
              <w:rPr>
                <w:sz w:val="22"/>
                <w:szCs w:val="22"/>
              </w:rPr>
              <w:t>,</w:t>
            </w:r>
            <w:r w:rsidR="0027353D" w:rsidRPr="0084559C">
              <w:rPr>
                <w:sz w:val="22"/>
                <w:szCs w:val="22"/>
              </w:rPr>
              <w:t>27</w:t>
            </w:r>
          </w:p>
        </w:tc>
      </w:tr>
      <w:tr w:rsidR="00E44216" w:rsidRPr="0084559C" w14:paraId="210C7BA9" w14:textId="77777777" w:rsidTr="0084559C">
        <w:trPr>
          <w:jc w:val="center"/>
        </w:trPr>
        <w:tc>
          <w:tcPr>
            <w:tcW w:w="262" w:type="pct"/>
            <w:shd w:val="clear" w:color="auto" w:fill="auto"/>
            <w:vAlign w:val="center"/>
          </w:tcPr>
          <w:p w14:paraId="393BD3AC" w14:textId="0E5E8C4D" w:rsidR="00E44216" w:rsidRPr="0084559C" w:rsidRDefault="0027353D" w:rsidP="0084559C">
            <w:pPr>
              <w:jc w:val="center"/>
              <w:rPr>
                <w:sz w:val="22"/>
                <w:szCs w:val="22"/>
              </w:rPr>
            </w:pPr>
            <w:r w:rsidRPr="0084559C">
              <w:rPr>
                <w:sz w:val="22"/>
                <w:szCs w:val="22"/>
              </w:rPr>
              <w:t>5</w:t>
            </w:r>
          </w:p>
        </w:tc>
        <w:tc>
          <w:tcPr>
            <w:tcW w:w="4121" w:type="pct"/>
            <w:gridSpan w:val="4"/>
            <w:shd w:val="clear" w:color="auto" w:fill="auto"/>
            <w:vAlign w:val="center"/>
          </w:tcPr>
          <w:p w14:paraId="47343724" w14:textId="77777777" w:rsidR="00E44216" w:rsidRPr="0084559C" w:rsidRDefault="00E44216" w:rsidP="0084559C">
            <w:pPr>
              <w:rPr>
                <w:sz w:val="22"/>
                <w:szCs w:val="22"/>
              </w:rPr>
            </w:pPr>
            <w:r w:rsidRPr="0084559C">
              <w:rPr>
                <w:sz w:val="22"/>
                <w:szCs w:val="22"/>
              </w:rPr>
              <w:t>Profit</w:t>
            </w:r>
          </w:p>
        </w:tc>
        <w:tc>
          <w:tcPr>
            <w:tcW w:w="617" w:type="pct"/>
            <w:shd w:val="clear" w:color="auto" w:fill="auto"/>
            <w:vAlign w:val="center"/>
          </w:tcPr>
          <w:p w14:paraId="393428C2" w14:textId="20FD051F" w:rsidR="00E44216" w:rsidRPr="0084559C" w:rsidRDefault="0027353D" w:rsidP="0084559C">
            <w:pPr>
              <w:jc w:val="right"/>
              <w:rPr>
                <w:color w:val="000000"/>
                <w:sz w:val="22"/>
                <w:szCs w:val="22"/>
              </w:rPr>
            </w:pPr>
            <w:r w:rsidRPr="0084559C">
              <w:rPr>
                <w:color w:val="000000"/>
                <w:sz w:val="22"/>
                <w:szCs w:val="22"/>
              </w:rPr>
              <w:t>725,20</w:t>
            </w:r>
          </w:p>
        </w:tc>
      </w:tr>
      <w:tr w:rsidR="00E44216" w:rsidRPr="0084559C" w14:paraId="24447D21" w14:textId="77777777" w:rsidTr="0084559C">
        <w:trPr>
          <w:jc w:val="center"/>
        </w:trPr>
        <w:tc>
          <w:tcPr>
            <w:tcW w:w="4383" w:type="pct"/>
            <w:gridSpan w:val="5"/>
            <w:shd w:val="clear" w:color="auto" w:fill="auto"/>
            <w:vAlign w:val="center"/>
          </w:tcPr>
          <w:p w14:paraId="76F0CC6C" w14:textId="1B999BA7" w:rsidR="00E44216" w:rsidRPr="0084559C" w:rsidRDefault="00E44216" w:rsidP="0084559C">
            <w:pPr>
              <w:rPr>
                <w:b/>
                <w:bCs/>
                <w:sz w:val="22"/>
                <w:szCs w:val="22"/>
              </w:rPr>
            </w:pPr>
            <w:r w:rsidRPr="0084559C">
              <w:rPr>
                <w:b/>
                <w:bCs/>
                <w:sz w:val="22"/>
                <w:szCs w:val="22"/>
              </w:rPr>
              <w:t>TOTAL, lei f</w:t>
            </w:r>
            <w:r w:rsidRPr="0084559C">
              <w:rPr>
                <w:b/>
                <w:bCs/>
                <w:sz w:val="22"/>
                <w:szCs w:val="22"/>
                <w:lang w:val="en-GB"/>
              </w:rPr>
              <w:t>ă</w:t>
            </w:r>
            <w:r w:rsidRPr="0084559C">
              <w:rPr>
                <w:b/>
                <w:bCs/>
                <w:sz w:val="22"/>
                <w:szCs w:val="22"/>
              </w:rPr>
              <w:t>ră T.V.A.</w:t>
            </w:r>
          </w:p>
        </w:tc>
        <w:tc>
          <w:tcPr>
            <w:tcW w:w="617" w:type="pct"/>
            <w:shd w:val="clear" w:color="auto" w:fill="auto"/>
            <w:vAlign w:val="center"/>
          </w:tcPr>
          <w:p w14:paraId="0EDF36C3" w14:textId="6F6101F7" w:rsidR="00E44216" w:rsidRPr="0084559C" w:rsidRDefault="0027353D" w:rsidP="0084559C">
            <w:pPr>
              <w:jc w:val="right"/>
              <w:rPr>
                <w:b/>
                <w:bCs/>
                <w:color w:val="000000"/>
                <w:sz w:val="22"/>
                <w:szCs w:val="22"/>
              </w:rPr>
            </w:pPr>
            <w:r w:rsidRPr="0084559C">
              <w:rPr>
                <w:b/>
                <w:bCs/>
                <w:color w:val="000000"/>
                <w:sz w:val="22"/>
                <w:szCs w:val="22"/>
              </w:rPr>
              <w:t>7</w:t>
            </w:r>
            <w:r w:rsidR="00E44216" w:rsidRPr="0084559C">
              <w:rPr>
                <w:b/>
                <w:bCs/>
                <w:color w:val="000000"/>
                <w:sz w:val="22"/>
                <w:szCs w:val="22"/>
              </w:rPr>
              <w:t>.</w:t>
            </w:r>
            <w:r w:rsidRPr="0084559C">
              <w:rPr>
                <w:b/>
                <w:bCs/>
                <w:color w:val="000000"/>
                <w:sz w:val="22"/>
                <w:szCs w:val="22"/>
              </w:rPr>
              <w:t>977</w:t>
            </w:r>
            <w:r w:rsidR="00E44216" w:rsidRPr="0084559C">
              <w:rPr>
                <w:b/>
                <w:bCs/>
                <w:color w:val="000000"/>
                <w:sz w:val="22"/>
                <w:szCs w:val="22"/>
              </w:rPr>
              <w:t>,</w:t>
            </w:r>
            <w:r w:rsidRPr="0084559C">
              <w:rPr>
                <w:b/>
                <w:bCs/>
                <w:color w:val="000000"/>
                <w:sz w:val="22"/>
                <w:szCs w:val="22"/>
              </w:rPr>
              <w:t>20</w:t>
            </w:r>
          </w:p>
        </w:tc>
      </w:tr>
      <w:tr w:rsidR="00E44216" w:rsidRPr="0084559C" w14:paraId="1FDF1393" w14:textId="77777777" w:rsidTr="0084559C">
        <w:trPr>
          <w:jc w:val="center"/>
        </w:trPr>
        <w:tc>
          <w:tcPr>
            <w:tcW w:w="4383" w:type="pct"/>
            <w:gridSpan w:val="5"/>
            <w:shd w:val="clear" w:color="auto" w:fill="auto"/>
            <w:vAlign w:val="center"/>
          </w:tcPr>
          <w:p w14:paraId="72812DDB" w14:textId="77777777" w:rsidR="00E44216" w:rsidRPr="0084559C" w:rsidRDefault="00E44216" w:rsidP="0084559C">
            <w:pPr>
              <w:rPr>
                <w:sz w:val="22"/>
                <w:szCs w:val="22"/>
              </w:rPr>
            </w:pPr>
            <w:r w:rsidRPr="0084559C">
              <w:rPr>
                <w:sz w:val="22"/>
                <w:szCs w:val="22"/>
              </w:rPr>
              <w:t>T.V.A. 19%</w:t>
            </w:r>
          </w:p>
        </w:tc>
        <w:tc>
          <w:tcPr>
            <w:tcW w:w="617" w:type="pct"/>
            <w:shd w:val="clear" w:color="auto" w:fill="auto"/>
            <w:vAlign w:val="center"/>
          </w:tcPr>
          <w:p w14:paraId="60C926B7" w14:textId="2BFC5849" w:rsidR="00E44216" w:rsidRPr="0084559C" w:rsidRDefault="0027353D" w:rsidP="0084559C">
            <w:pPr>
              <w:jc w:val="right"/>
              <w:rPr>
                <w:color w:val="000000"/>
                <w:sz w:val="22"/>
                <w:szCs w:val="22"/>
              </w:rPr>
            </w:pPr>
            <w:r w:rsidRPr="0084559C">
              <w:rPr>
                <w:color w:val="000000"/>
                <w:sz w:val="22"/>
                <w:szCs w:val="22"/>
              </w:rPr>
              <w:t>1.515,67</w:t>
            </w:r>
          </w:p>
        </w:tc>
      </w:tr>
      <w:tr w:rsidR="00E44216" w:rsidRPr="0084559C" w14:paraId="34038F2D" w14:textId="77777777" w:rsidTr="0084559C">
        <w:trPr>
          <w:jc w:val="center"/>
        </w:trPr>
        <w:tc>
          <w:tcPr>
            <w:tcW w:w="4383" w:type="pct"/>
            <w:gridSpan w:val="5"/>
            <w:shd w:val="clear" w:color="auto" w:fill="auto"/>
            <w:vAlign w:val="center"/>
          </w:tcPr>
          <w:p w14:paraId="4BFEA0C1" w14:textId="67DFDA91" w:rsidR="00E44216" w:rsidRPr="0084559C" w:rsidRDefault="00E44216" w:rsidP="0084559C">
            <w:pPr>
              <w:rPr>
                <w:b/>
                <w:bCs/>
                <w:sz w:val="22"/>
                <w:szCs w:val="22"/>
              </w:rPr>
            </w:pPr>
            <w:r w:rsidRPr="0084559C">
              <w:rPr>
                <w:b/>
                <w:bCs/>
                <w:sz w:val="22"/>
                <w:szCs w:val="22"/>
              </w:rPr>
              <w:t>TOTAL, lei cu T.V.A.</w:t>
            </w:r>
          </w:p>
        </w:tc>
        <w:tc>
          <w:tcPr>
            <w:tcW w:w="617" w:type="pct"/>
            <w:shd w:val="clear" w:color="auto" w:fill="auto"/>
            <w:vAlign w:val="center"/>
          </w:tcPr>
          <w:p w14:paraId="0269E85B" w14:textId="14379975" w:rsidR="00E44216" w:rsidRPr="0084559C" w:rsidRDefault="0027353D" w:rsidP="0084559C">
            <w:pPr>
              <w:jc w:val="right"/>
              <w:rPr>
                <w:b/>
                <w:bCs/>
                <w:color w:val="000000"/>
                <w:sz w:val="22"/>
                <w:szCs w:val="22"/>
                <w:lang w:val="en-GB" w:eastAsia="en-GB"/>
              </w:rPr>
            </w:pPr>
            <w:r w:rsidRPr="0084559C">
              <w:rPr>
                <w:b/>
                <w:bCs/>
                <w:color w:val="000000"/>
                <w:sz w:val="22"/>
                <w:szCs w:val="22"/>
                <w:lang w:val="en-GB" w:eastAsia="en-GB"/>
              </w:rPr>
              <w:t>9.492,87</w:t>
            </w:r>
          </w:p>
        </w:tc>
      </w:tr>
    </w:tbl>
    <w:p w14:paraId="0F41D2CA" w14:textId="6B403E49" w:rsidR="00BF6B26" w:rsidRPr="0084559C" w:rsidRDefault="00BF6B26" w:rsidP="009D59AF">
      <w:pPr>
        <w:ind w:hanging="180"/>
        <w:jc w:val="both"/>
        <w:rPr>
          <w:sz w:val="20"/>
          <w:szCs w:val="20"/>
          <w:lang w:val="fr-FR"/>
        </w:rPr>
      </w:pPr>
    </w:p>
    <w:p w14:paraId="77D2B1FB" w14:textId="77777777" w:rsidR="00BF6B26" w:rsidRPr="0084559C" w:rsidRDefault="00BF6B26" w:rsidP="009D59AF">
      <w:pPr>
        <w:ind w:hanging="180"/>
        <w:jc w:val="both"/>
        <w:rPr>
          <w:sz w:val="20"/>
          <w:szCs w:val="20"/>
          <w:lang w:val="fr-FR"/>
        </w:rPr>
      </w:pPr>
    </w:p>
    <w:p w14:paraId="44D22D66" w14:textId="3D9A19F5" w:rsidR="00BF6B26" w:rsidRPr="00BF6B26" w:rsidRDefault="00BF6B26" w:rsidP="009D59AF">
      <w:pPr>
        <w:ind w:hanging="180"/>
        <w:jc w:val="both"/>
        <w:rPr>
          <w:b/>
          <w:bCs/>
          <w:sz w:val="22"/>
          <w:szCs w:val="22"/>
          <w:lang w:val="fr-FR"/>
        </w:rPr>
      </w:pPr>
      <w:r w:rsidRPr="00BF6B26">
        <w:rPr>
          <w:b/>
          <w:bCs/>
          <w:sz w:val="22"/>
          <w:szCs w:val="22"/>
          <w:lang w:val="fr-FR"/>
        </w:rPr>
        <w:t>LOC DE JOACĂ STRADA CRISTEA MATEESCU NR. 2-4</w:t>
      </w:r>
    </w:p>
    <w:p w14:paraId="6969C996" w14:textId="1A675DAE" w:rsidR="00BF6B26" w:rsidRDefault="00BF6B26" w:rsidP="009D59AF">
      <w:pPr>
        <w:ind w:hanging="180"/>
        <w:jc w:val="both"/>
        <w:rPr>
          <w:sz w:val="10"/>
          <w:szCs w:val="10"/>
          <w:lang w:val="fr-FR"/>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BF6B26" w:rsidRPr="0084559C" w14:paraId="1F97BC43" w14:textId="77777777" w:rsidTr="0084559C">
        <w:trPr>
          <w:jc w:val="center"/>
        </w:trPr>
        <w:tc>
          <w:tcPr>
            <w:tcW w:w="262" w:type="pct"/>
            <w:vMerge w:val="restart"/>
            <w:shd w:val="clear" w:color="auto" w:fill="auto"/>
            <w:vAlign w:val="center"/>
            <w:hideMark/>
          </w:tcPr>
          <w:p w14:paraId="56CE0060" w14:textId="77777777" w:rsidR="00BF6B26" w:rsidRPr="0084559C" w:rsidRDefault="00BF6B26" w:rsidP="00AD7FC9">
            <w:pPr>
              <w:jc w:val="center"/>
              <w:rPr>
                <w:b/>
                <w:bCs/>
                <w:sz w:val="22"/>
                <w:szCs w:val="22"/>
                <w:lang w:val="en-GB" w:eastAsia="en-GB"/>
              </w:rPr>
            </w:pPr>
            <w:r w:rsidRPr="0084559C">
              <w:rPr>
                <w:b/>
                <w:bCs/>
                <w:sz w:val="22"/>
                <w:szCs w:val="22"/>
              </w:rPr>
              <w:t>Nr. crt.</w:t>
            </w:r>
          </w:p>
        </w:tc>
        <w:tc>
          <w:tcPr>
            <w:tcW w:w="2476" w:type="pct"/>
            <w:vMerge w:val="restart"/>
            <w:shd w:val="clear" w:color="auto" w:fill="auto"/>
            <w:vAlign w:val="center"/>
            <w:hideMark/>
          </w:tcPr>
          <w:p w14:paraId="37F14974" w14:textId="77777777" w:rsidR="00BF6B26" w:rsidRPr="0084559C" w:rsidRDefault="00BF6B26" w:rsidP="00AD7FC9">
            <w:pPr>
              <w:jc w:val="center"/>
              <w:rPr>
                <w:b/>
                <w:bCs/>
                <w:sz w:val="22"/>
                <w:szCs w:val="22"/>
              </w:rPr>
            </w:pPr>
            <w:r w:rsidRPr="0084559C">
              <w:rPr>
                <w:b/>
                <w:bCs/>
                <w:sz w:val="22"/>
                <w:szCs w:val="22"/>
              </w:rPr>
              <w:t>Denumire operațiune</w:t>
            </w:r>
          </w:p>
        </w:tc>
        <w:tc>
          <w:tcPr>
            <w:tcW w:w="365" w:type="pct"/>
            <w:vMerge w:val="restart"/>
            <w:shd w:val="clear" w:color="auto" w:fill="auto"/>
            <w:vAlign w:val="center"/>
            <w:hideMark/>
          </w:tcPr>
          <w:p w14:paraId="3E9BB42B" w14:textId="77777777" w:rsidR="00BF6B26" w:rsidRPr="0084559C" w:rsidRDefault="00BF6B26" w:rsidP="00AD7FC9">
            <w:pPr>
              <w:jc w:val="center"/>
              <w:rPr>
                <w:b/>
                <w:bCs/>
                <w:sz w:val="22"/>
                <w:szCs w:val="22"/>
              </w:rPr>
            </w:pPr>
            <w:r w:rsidRPr="0084559C">
              <w:rPr>
                <w:b/>
                <w:bCs/>
                <w:sz w:val="22"/>
                <w:szCs w:val="22"/>
              </w:rPr>
              <w:t>U.M.</w:t>
            </w:r>
          </w:p>
        </w:tc>
        <w:tc>
          <w:tcPr>
            <w:tcW w:w="641" w:type="pct"/>
            <w:vMerge w:val="restart"/>
            <w:shd w:val="clear" w:color="auto" w:fill="auto"/>
            <w:vAlign w:val="center"/>
            <w:hideMark/>
          </w:tcPr>
          <w:p w14:paraId="765BA4F8" w14:textId="77777777" w:rsidR="00BF6B26" w:rsidRPr="0084559C" w:rsidRDefault="00BF6B26" w:rsidP="00AD7FC9">
            <w:pPr>
              <w:ind w:right="32"/>
              <w:jc w:val="center"/>
              <w:rPr>
                <w:b/>
                <w:bCs/>
                <w:sz w:val="22"/>
                <w:szCs w:val="22"/>
              </w:rPr>
            </w:pPr>
            <w:r w:rsidRPr="0084559C">
              <w:rPr>
                <w:b/>
                <w:bCs/>
                <w:sz w:val="22"/>
                <w:szCs w:val="22"/>
              </w:rPr>
              <w:t>Cantitate</w:t>
            </w:r>
          </w:p>
        </w:tc>
        <w:tc>
          <w:tcPr>
            <w:tcW w:w="639" w:type="pct"/>
            <w:tcBorders>
              <w:bottom w:val="nil"/>
            </w:tcBorders>
            <w:shd w:val="clear" w:color="auto" w:fill="auto"/>
            <w:vAlign w:val="center"/>
            <w:hideMark/>
          </w:tcPr>
          <w:p w14:paraId="34D4A5A5" w14:textId="77777777" w:rsidR="00BF6B26" w:rsidRPr="0084559C" w:rsidRDefault="00BF6B26" w:rsidP="00AD7FC9">
            <w:pPr>
              <w:jc w:val="center"/>
              <w:rPr>
                <w:b/>
                <w:bCs/>
                <w:sz w:val="22"/>
                <w:szCs w:val="22"/>
              </w:rPr>
            </w:pPr>
            <w:r w:rsidRPr="0084559C">
              <w:rPr>
                <w:b/>
                <w:bCs/>
                <w:sz w:val="22"/>
                <w:szCs w:val="22"/>
              </w:rPr>
              <w:t>Preț/U.M.</w:t>
            </w:r>
          </w:p>
        </w:tc>
        <w:tc>
          <w:tcPr>
            <w:tcW w:w="617" w:type="pct"/>
            <w:tcBorders>
              <w:bottom w:val="nil"/>
            </w:tcBorders>
            <w:shd w:val="clear" w:color="auto" w:fill="auto"/>
            <w:vAlign w:val="center"/>
            <w:hideMark/>
          </w:tcPr>
          <w:p w14:paraId="5CE385FA" w14:textId="77777777" w:rsidR="00BF6B26" w:rsidRPr="0084559C" w:rsidRDefault="00BF6B26" w:rsidP="00AD7FC9">
            <w:pPr>
              <w:jc w:val="center"/>
              <w:rPr>
                <w:b/>
                <w:bCs/>
                <w:sz w:val="22"/>
                <w:szCs w:val="22"/>
              </w:rPr>
            </w:pPr>
            <w:r w:rsidRPr="0084559C">
              <w:rPr>
                <w:b/>
                <w:bCs/>
                <w:sz w:val="22"/>
                <w:szCs w:val="22"/>
              </w:rPr>
              <w:t xml:space="preserve">Valoare </w:t>
            </w:r>
          </w:p>
        </w:tc>
      </w:tr>
      <w:tr w:rsidR="00BF6B26" w:rsidRPr="0084559C" w14:paraId="3BD272EA" w14:textId="77777777" w:rsidTr="0084559C">
        <w:trPr>
          <w:jc w:val="center"/>
        </w:trPr>
        <w:tc>
          <w:tcPr>
            <w:tcW w:w="262" w:type="pct"/>
            <w:vMerge/>
            <w:vAlign w:val="center"/>
            <w:hideMark/>
          </w:tcPr>
          <w:p w14:paraId="1B1E1429" w14:textId="77777777" w:rsidR="00BF6B26" w:rsidRPr="0084559C" w:rsidRDefault="00BF6B26" w:rsidP="00AD7FC9">
            <w:pPr>
              <w:jc w:val="center"/>
              <w:rPr>
                <w:sz w:val="22"/>
                <w:szCs w:val="22"/>
              </w:rPr>
            </w:pPr>
          </w:p>
        </w:tc>
        <w:tc>
          <w:tcPr>
            <w:tcW w:w="2476" w:type="pct"/>
            <w:vMerge/>
            <w:vAlign w:val="center"/>
            <w:hideMark/>
          </w:tcPr>
          <w:p w14:paraId="6BF816C0" w14:textId="77777777" w:rsidR="00BF6B26" w:rsidRPr="0084559C" w:rsidRDefault="00BF6B26" w:rsidP="00AD7FC9">
            <w:pPr>
              <w:rPr>
                <w:sz w:val="22"/>
                <w:szCs w:val="22"/>
              </w:rPr>
            </w:pPr>
          </w:p>
        </w:tc>
        <w:tc>
          <w:tcPr>
            <w:tcW w:w="365" w:type="pct"/>
            <w:vMerge/>
            <w:vAlign w:val="center"/>
            <w:hideMark/>
          </w:tcPr>
          <w:p w14:paraId="278DA3E3" w14:textId="77777777" w:rsidR="00BF6B26" w:rsidRPr="0084559C" w:rsidRDefault="00BF6B26" w:rsidP="00AD7FC9">
            <w:pPr>
              <w:jc w:val="center"/>
              <w:rPr>
                <w:sz w:val="22"/>
                <w:szCs w:val="22"/>
              </w:rPr>
            </w:pPr>
          </w:p>
        </w:tc>
        <w:tc>
          <w:tcPr>
            <w:tcW w:w="641" w:type="pct"/>
            <w:vMerge/>
            <w:vAlign w:val="center"/>
            <w:hideMark/>
          </w:tcPr>
          <w:p w14:paraId="7FD4F0BC" w14:textId="77777777" w:rsidR="00BF6B26" w:rsidRPr="0084559C" w:rsidRDefault="00BF6B26" w:rsidP="00AD7FC9">
            <w:pPr>
              <w:jc w:val="center"/>
              <w:rPr>
                <w:sz w:val="22"/>
                <w:szCs w:val="22"/>
              </w:rPr>
            </w:pPr>
          </w:p>
        </w:tc>
        <w:tc>
          <w:tcPr>
            <w:tcW w:w="639" w:type="pct"/>
            <w:tcBorders>
              <w:top w:val="nil"/>
            </w:tcBorders>
            <w:shd w:val="clear" w:color="auto" w:fill="auto"/>
            <w:vAlign w:val="center"/>
            <w:hideMark/>
          </w:tcPr>
          <w:p w14:paraId="2724621F" w14:textId="77777777" w:rsidR="00BF6B26" w:rsidRPr="0084559C" w:rsidRDefault="00BF6B26" w:rsidP="00AD7FC9">
            <w:pPr>
              <w:jc w:val="center"/>
              <w:rPr>
                <w:sz w:val="16"/>
                <w:szCs w:val="16"/>
              </w:rPr>
            </w:pPr>
            <w:r w:rsidRPr="0084559C">
              <w:rPr>
                <w:sz w:val="16"/>
                <w:szCs w:val="16"/>
              </w:rPr>
              <w:t>-lei fără T.V.A.-</w:t>
            </w:r>
          </w:p>
        </w:tc>
        <w:tc>
          <w:tcPr>
            <w:tcW w:w="617" w:type="pct"/>
            <w:tcBorders>
              <w:top w:val="nil"/>
            </w:tcBorders>
            <w:shd w:val="clear" w:color="auto" w:fill="auto"/>
            <w:vAlign w:val="center"/>
            <w:hideMark/>
          </w:tcPr>
          <w:p w14:paraId="39D5029F" w14:textId="77777777" w:rsidR="00BF6B26" w:rsidRPr="0084559C" w:rsidRDefault="00BF6B26" w:rsidP="00AD7FC9">
            <w:pPr>
              <w:jc w:val="center"/>
              <w:rPr>
                <w:sz w:val="16"/>
                <w:szCs w:val="16"/>
              </w:rPr>
            </w:pPr>
            <w:r w:rsidRPr="0084559C">
              <w:rPr>
                <w:sz w:val="16"/>
                <w:szCs w:val="16"/>
              </w:rPr>
              <w:t>-lei fără T.V.A.-</w:t>
            </w:r>
          </w:p>
        </w:tc>
      </w:tr>
      <w:tr w:rsidR="00BF6B26" w:rsidRPr="0084559C" w14:paraId="5A6B52D4" w14:textId="77777777" w:rsidTr="00284FA4">
        <w:trPr>
          <w:jc w:val="center"/>
        </w:trPr>
        <w:tc>
          <w:tcPr>
            <w:tcW w:w="262" w:type="pct"/>
            <w:vAlign w:val="center"/>
          </w:tcPr>
          <w:p w14:paraId="5A08FDC4" w14:textId="2CFC4990" w:rsidR="00BF6B26" w:rsidRPr="0084559C" w:rsidRDefault="00BF6B26" w:rsidP="00AD7FC9">
            <w:pPr>
              <w:jc w:val="center"/>
              <w:rPr>
                <w:sz w:val="22"/>
                <w:szCs w:val="22"/>
              </w:rPr>
            </w:pPr>
            <w:r w:rsidRPr="0084559C">
              <w:rPr>
                <w:sz w:val="22"/>
                <w:szCs w:val="22"/>
              </w:rPr>
              <w:t>1</w:t>
            </w:r>
          </w:p>
        </w:tc>
        <w:tc>
          <w:tcPr>
            <w:tcW w:w="2476" w:type="pct"/>
            <w:vAlign w:val="center"/>
          </w:tcPr>
          <w:p w14:paraId="25FC2724" w14:textId="659ED1BB" w:rsidR="00BF6B26" w:rsidRPr="0084559C" w:rsidRDefault="00BF6B26" w:rsidP="00AD7FC9">
            <w:pPr>
              <w:rPr>
                <w:sz w:val="22"/>
                <w:szCs w:val="22"/>
              </w:rPr>
            </w:pPr>
            <w:r w:rsidRPr="0084559C">
              <w:rPr>
                <w:sz w:val="22"/>
                <w:szCs w:val="22"/>
              </w:rPr>
              <w:t>Fixare consolă metalică pe stâlp</w:t>
            </w:r>
          </w:p>
        </w:tc>
        <w:tc>
          <w:tcPr>
            <w:tcW w:w="365" w:type="pct"/>
            <w:vAlign w:val="center"/>
          </w:tcPr>
          <w:p w14:paraId="557648DF" w14:textId="1F164BF8" w:rsidR="00BF6B26" w:rsidRPr="0084559C" w:rsidRDefault="00BF6B26" w:rsidP="00AD7FC9">
            <w:pPr>
              <w:jc w:val="center"/>
              <w:rPr>
                <w:sz w:val="22"/>
                <w:szCs w:val="22"/>
              </w:rPr>
            </w:pPr>
            <w:r w:rsidRPr="0084559C">
              <w:rPr>
                <w:sz w:val="22"/>
                <w:szCs w:val="22"/>
              </w:rPr>
              <w:t>buc.</w:t>
            </w:r>
          </w:p>
        </w:tc>
        <w:tc>
          <w:tcPr>
            <w:tcW w:w="641" w:type="pct"/>
            <w:vAlign w:val="center"/>
          </w:tcPr>
          <w:p w14:paraId="35D68714" w14:textId="356D23EA" w:rsidR="00BF6B26" w:rsidRPr="0084559C" w:rsidRDefault="00BF6B26" w:rsidP="00AD7FC9">
            <w:pPr>
              <w:jc w:val="center"/>
              <w:rPr>
                <w:sz w:val="22"/>
                <w:szCs w:val="22"/>
              </w:rPr>
            </w:pPr>
            <w:r w:rsidRPr="0084559C">
              <w:rPr>
                <w:sz w:val="22"/>
                <w:szCs w:val="22"/>
              </w:rPr>
              <w:t>1</w:t>
            </w:r>
          </w:p>
        </w:tc>
        <w:tc>
          <w:tcPr>
            <w:tcW w:w="639" w:type="pct"/>
            <w:tcBorders>
              <w:top w:val="nil"/>
            </w:tcBorders>
            <w:shd w:val="clear" w:color="auto" w:fill="auto"/>
            <w:vAlign w:val="center"/>
          </w:tcPr>
          <w:p w14:paraId="0208CB9B" w14:textId="587D01A4" w:rsidR="00BF6B26" w:rsidRPr="0084559C" w:rsidRDefault="00BF6B26" w:rsidP="00AD7FC9">
            <w:pPr>
              <w:jc w:val="center"/>
              <w:rPr>
                <w:sz w:val="22"/>
                <w:szCs w:val="22"/>
              </w:rPr>
            </w:pPr>
            <w:r w:rsidRPr="0084559C">
              <w:rPr>
                <w:sz w:val="22"/>
                <w:szCs w:val="22"/>
              </w:rPr>
              <w:t>684,85</w:t>
            </w:r>
          </w:p>
        </w:tc>
        <w:tc>
          <w:tcPr>
            <w:tcW w:w="617" w:type="pct"/>
            <w:tcBorders>
              <w:top w:val="nil"/>
            </w:tcBorders>
            <w:shd w:val="clear" w:color="auto" w:fill="auto"/>
            <w:vAlign w:val="center"/>
          </w:tcPr>
          <w:p w14:paraId="2677BBC6" w14:textId="7EC0DCA3" w:rsidR="00BF6B26" w:rsidRPr="0084559C" w:rsidRDefault="00BF6B26" w:rsidP="00284FA4">
            <w:pPr>
              <w:jc w:val="right"/>
              <w:rPr>
                <w:sz w:val="22"/>
                <w:szCs w:val="22"/>
              </w:rPr>
            </w:pPr>
            <w:r w:rsidRPr="0084559C">
              <w:rPr>
                <w:sz w:val="22"/>
                <w:szCs w:val="22"/>
              </w:rPr>
              <w:t>684,85</w:t>
            </w:r>
          </w:p>
        </w:tc>
      </w:tr>
      <w:tr w:rsidR="00BF6B26" w:rsidRPr="0084559C" w14:paraId="5EFCECAB" w14:textId="77777777" w:rsidTr="0084559C">
        <w:trPr>
          <w:jc w:val="center"/>
        </w:trPr>
        <w:tc>
          <w:tcPr>
            <w:tcW w:w="262" w:type="pct"/>
            <w:shd w:val="clear" w:color="auto" w:fill="auto"/>
            <w:vAlign w:val="center"/>
          </w:tcPr>
          <w:p w14:paraId="138F5D18" w14:textId="5ED36860" w:rsidR="00BF6B26" w:rsidRPr="0084559C" w:rsidRDefault="00985812" w:rsidP="00AD7FC9">
            <w:pPr>
              <w:jc w:val="center"/>
              <w:rPr>
                <w:sz w:val="22"/>
                <w:szCs w:val="22"/>
              </w:rPr>
            </w:pPr>
            <w:r>
              <w:rPr>
                <w:sz w:val="22"/>
                <w:szCs w:val="22"/>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7DF30C46" w14:textId="13B00A3B" w:rsidR="00BF6B26" w:rsidRPr="0084559C" w:rsidRDefault="00BF6B26" w:rsidP="00AD7FC9">
            <w:pPr>
              <w:rPr>
                <w:sz w:val="22"/>
                <w:szCs w:val="22"/>
              </w:rPr>
            </w:pPr>
            <w:r w:rsidRPr="0084559C">
              <w:rPr>
                <w:color w:val="000000"/>
                <w:sz w:val="22"/>
                <w:szCs w:val="22"/>
              </w:rPr>
              <w:t>Montat aparat de iluminat modern cu leduri 60-100W, 3000-5000K, 230V, destinat iluminatului pietonal-arhitectural din parcuri</w:t>
            </w:r>
          </w:p>
        </w:tc>
        <w:tc>
          <w:tcPr>
            <w:tcW w:w="365" w:type="pct"/>
            <w:shd w:val="clear" w:color="auto" w:fill="auto"/>
            <w:vAlign w:val="center"/>
          </w:tcPr>
          <w:p w14:paraId="702AE039" w14:textId="77777777" w:rsidR="00BF6B26" w:rsidRPr="0084559C" w:rsidRDefault="00BF6B26"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37E8E238" w14:textId="77777777" w:rsidR="00BF6B26" w:rsidRPr="0084559C" w:rsidRDefault="00BF6B26"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7C3B4D64" w14:textId="32842119" w:rsidR="00BF6B26" w:rsidRPr="0084559C" w:rsidRDefault="00BF6B26" w:rsidP="00AD7FC9">
            <w:pPr>
              <w:jc w:val="center"/>
              <w:rPr>
                <w:sz w:val="22"/>
                <w:szCs w:val="22"/>
              </w:rPr>
            </w:pPr>
            <w:r w:rsidRPr="0084559C">
              <w:rPr>
                <w:sz w:val="22"/>
                <w:szCs w:val="22"/>
              </w:rPr>
              <w:t>3.277,45</w:t>
            </w:r>
          </w:p>
        </w:tc>
        <w:tc>
          <w:tcPr>
            <w:tcW w:w="617" w:type="pct"/>
            <w:tcBorders>
              <w:top w:val="nil"/>
              <w:left w:val="nil"/>
              <w:bottom w:val="single" w:sz="4" w:space="0" w:color="auto"/>
              <w:right w:val="single" w:sz="4" w:space="0" w:color="auto"/>
            </w:tcBorders>
            <w:shd w:val="clear" w:color="auto" w:fill="auto"/>
            <w:vAlign w:val="center"/>
          </w:tcPr>
          <w:p w14:paraId="0A14E75F" w14:textId="3CEE07A8" w:rsidR="00BF6B26" w:rsidRPr="0084559C" w:rsidRDefault="00BF6B26" w:rsidP="00AD7FC9">
            <w:pPr>
              <w:jc w:val="right"/>
              <w:rPr>
                <w:sz w:val="22"/>
                <w:szCs w:val="22"/>
              </w:rPr>
            </w:pPr>
            <w:r w:rsidRPr="0084559C">
              <w:rPr>
                <w:sz w:val="22"/>
                <w:szCs w:val="22"/>
              </w:rPr>
              <w:t>3.277,45</w:t>
            </w:r>
          </w:p>
        </w:tc>
      </w:tr>
      <w:tr w:rsidR="00BF6B26" w:rsidRPr="0084559C" w14:paraId="6235A103" w14:textId="77777777" w:rsidTr="0084559C">
        <w:trPr>
          <w:jc w:val="center"/>
        </w:trPr>
        <w:tc>
          <w:tcPr>
            <w:tcW w:w="262" w:type="pct"/>
            <w:shd w:val="clear" w:color="auto" w:fill="auto"/>
            <w:vAlign w:val="center"/>
          </w:tcPr>
          <w:p w14:paraId="28104F10" w14:textId="6F5825FB" w:rsidR="00BF6B26" w:rsidRPr="0084559C" w:rsidRDefault="00985812" w:rsidP="00AD7FC9">
            <w:pPr>
              <w:jc w:val="center"/>
              <w:rPr>
                <w:sz w:val="22"/>
                <w:szCs w:val="22"/>
              </w:rPr>
            </w:pPr>
            <w:r>
              <w:rPr>
                <w:sz w:val="22"/>
                <w:szCs w:val="22"/>
              </w:rPr>
              <w:t>3</w:t>
            </w:r>
          </w:p>
        </w:tc>
        <w:tc>
          <w:tcPr>
            <w:tcW w:w="2476" w:type="pct"/>
            <w:tcBorders>
              <w:top w:val="nil"/>
              <w:left w:val="single" w:sz="4" w:space="0" w:color="auto"/>
              <w:bottom w:val="single" w:sz="4" w:space="0" w:color="auto"/>
              <w:right w:val="single" w:sz="4" w:space="0" w:color="auto"/>
            </w:tcBorders>
            <w:shd w:val="clear" w:color="auto" w:fill="auto"/>
            <w:vAlign w:val="center"/>
          </w:tcPr>
          <w:p w14:paraId="14B5E4B8" w14:textId="2606C1AB" w:rsidR="00BF6B26" w:rsidRPr="0084559C" w:rsidRDefault="00BF6B26" w:rsidP="00AD7FC9">
            <w:pPr>
              <w:rPr>
                <w:color w:val="000000"/>
                <w:sz w:val="22"/>
                <w:szCs w:val="22"/>
              </w:rPr>
            </w:pPr>
            <w:r w:rsidRPr="0084559C">
              <w:rPr>
                <w:color w:val="000000"/>
                <w:sz w:val="22"/>
                <w:szCs w:val="22"/>
              </w:rPr>
              <w:t>Refacere legături electrice la rețeaua de iluminat public</w:t>
            </w:r>
          </w:p>
        </w:tc>
        <w:tc>
          <w:tcPr>
            <w:tcW w:w="365" w:type="pct"/>
            <w:shd w:val="clear" w:color="auto" w:fill="auto"/>
            <w:vAlign w:val="center"/>
          </w:tcPr>
          <w:p w14:paraId="21141A66" w14:textId="77777777" w:rsidR="00BF6B26" w:rsidRPr="0084559C" w:rsidRDefault="00BF6B26"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1B456D56" w14:textId="77777777" w:rsidR="00BF6B26" w:rsidRPr="0084559C" w:rsidRDefault="00BF6B26"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51802B26" w14:textId="1D8A8E28" w:rsidR="00BF6B26" w:rsidRPr="0084559C" w:rsidRDefault="00BF6B26" w:rsidP="00AD7FC9">
            <w:pPr>
              <w:jc w:val="center"/>
              <w:rPr>
                <w:sz w:val="22"/>
                <w:szCs w:val="22"/>
              </w:rPr>
            </w:pPr>
            <w:r w:rsidRPr="0084559C">
              <w:rPr>
                <w:sz w:val="22"/>
                <w:szCs w:val="22"/>
              </w:rPr>
              <w:t>655,45</w:t>
            </w:r>
          </w:p>
        </w:tc>
        <w:tc>
          <w:tcPr>
            <w:tcW w:w="617" w:type="pct"/>
            <w:tcBorders>
              <w:top w:val="nil"/>
              <w:left w:val="nil"/>
              <w:bottom w:val="single" w:sz="4" w:space="0" w:color="auto"/>
              <w:right w:val="single" w:sz="4" w:space="0" w:color="auto"/>
            </w:tcBorders>
            <w:shd w:val="clear" w:color="auto" w:fill="auto"/>
            <w:vAlign w:val="center"/>
          </w:tcPr>
          <w:p w14:paraId="3D041F68" w14:textId="5D5F9CFD" w:rsidR="00BF6B26" w:rsidRPr="0084559C" w:rsidRDefault="00BF6B26" w:rsidP="00AD7FC9">
            <w:pPr>
              <w:jc w:val="right"/>
              <w:rPr>
                <w:sz w:val="22"/>
                <w:szCs w:val="22"/>
              </w:rPr>
            </w:pPr>
            <w:r w:rsidRPr="0084559C">
              <w:rPr>
                <w:sz w:val="22"/>
                <w:szCs w:val="22"/>
              </w:rPr>
              <w:t>655,45</w:t>
            </w:r>
          </w:p>
        </w:tc>
      </w:tr>
      <w:tr w:rsidR="00BF6B26" w:rsidRPr="0084559C" w14:paraId="5EC367CA" w14:textId="77777777" w:rsidTr="0084559C">
        <w:trPr>
          <w:jc w:val="center"/>
        </w:trPr>
        <w:tc>
          <w:tcPr>
            <w:tcW w:w="262" w:type="pct"/>
            <w:shd w:val="clear" w:color="auto" w:fill="auto"/>
            <w:vAlign w:val="center"/>
          </w:tcPr>
          <w:p w14:paraId="3E6ECDD3" w14:textId="23B5F8BC" w:rsidR="00BF6B26" w:rsidRPr="0084559C" w:rsidRDefault="00985812" w:rsidP="00AD7FC9">
            <w:pPr>
              <w:jc w:val="center"/>
              <w:rPr>
                <w:sz w:val="22"/>
                <w:szCs w:val="22"/>
              </w:rPr>
            </w:pPr>
            <w:r>
              <w:rPr>
                <w:sz w:val="22"/>
                <w:szCs w:val="22"/>
              </w:rPr>
              <w:t>4</w:t>
            </w:r>
          </w:p>
        </w:tc>
        <w:tc>
          <w:tcPr>
            <w:tcW w:w="4121" w:type="pct"/>
            <w:gridSpan w:val="4"/>
            <w:shd w:val="clear" w:color="auto" w:fill="auto"/>
            <w:vAlign w:val="center"/>
          </w:tcPr>
          <w:p w14:paraId="3BDAFA69" w14:textId="77777777" w:rsidR="00BF6B26" w:rsidRPr="0084559C" w:rsidRDefault="00BF6B26" w:rsidP="00AD7FC9">
            <w:pPr>
              <w:rPr>
                <w:sz w:val="22"/>
                <w:szCs w:val="22"/>
              </w:rPr>
            </w:pPr>
            <w:r w:rsidRPr="0084559C">
              <w:rPr>
                <w:sz w:val="22"/>
                <w:szCs w:val="22"/>
              </w:rPr>
              <w:t>Contribuția asiguratorie pentru muncă (2,25%)</w:t>
            </w:r>
          </w:p>
        </w:tc>
        <w:tc>
          <w:tcPr>
            <w:tcW w:w="617" w:type="pct"/>
            <w:shd w:val="clear" w:color="auto" w:fill="auto"/>
            <w:vAlign w:val="center"/>
          </w:tcPr>
          <w:p w14:paraId="5AC5510E" w14:textId="38DD611A" w:rsidR="00BF6B26" w:rsidRPr="0084559C" w:rsidRDefault="00BF6B26" w:rsidP="00AD7FC9">
            <w:pPr>
              <w:jc w:val="right"/>
              <w:rPr>
                <w:sz w:val="22"/>
                <w:szCs w:val="22"/>
              </w:rPr>
            </w:pPr>
            <w:r w:rsidRPr="0084559C">
              <w:rPr>
                <w:sz w:val="22"/>
                <w:szCs w:val="22"/>
              </w:rPr>
              <w:t>15,30</w:t>
            </w:r>
          </w:p>
        </w:tc>
      </w:tr>
      <w:tr w:rsidR="00BF6B26" w:rsidRPr="0084559C" w14:paraId="59932885" w14:textId="77777777" w:rsidTr="0084559C">
        <w:trPr>
          <w:jc w:val="center"/>
        </w:trPr>
        <w:tc>
          <w:tcPr>
            <w:tcW w:w="4383" w:type="pct"/>
            <w:gridSpan w:val="5"/>
            <w:shd w:val="clear" w:color="auto" w:fill="auto"/>
            <w:vAlign w:val="center"/>
          </w:tcPr>
          <w:p w14:paraId="0971AB32" w14:textId="77777777" w:rsidR="00BF6B26" w:rsidRPr="0084559C" w:rsidRDefault="00BF6B26" w:rsidP="00AD7FC9">
            <w:pPr>
              <w:rPr>
                <w:b/>
                <w:bCs/>
                <w:sz w:val="22"/>
                <w:szCs w:val="22"/>
              </w:rPr>
            </w:pPr>
            <w:r w:rsidRPr="0084559C">
              <w:rPr>
                <w:b/>
                <w:bCs/>
                <w:sz w:val="22"/>
                <w:szCs w:val="22"/>
              </w:rPr>
              <w:t>Total cheltuieli directe</w:t>
            </w:r>
          </w:p>
        </w:tc>
        <w:tc>
          <w:tcPr>
            <w:tcW w:w="617" w:type="pct"/>
            <w:shd w:val="clear" w:color="auto" w:fill="auto"/>
            <w:vAlign w:val="center"/>
          </w:tcPr>
          <w:p w14:paraId="68C14579" w14:textId="3C712208" w:rsidR="00BF6B26" w:rsidRPr="0084559C" w:rsidRDefault="00BF6B26" w:rsidP="00AD7FC9">
            <w:pPr>
              <w:jc w:val="right"/>
              <w:rPr>
                <w:b/>
                <w:bCs/>
                <w:sz w:val="22"/>
                <w:szCs w:val="22"/>
              </w:rPr>
            </w:pPr>
            <w:r w:rsidRPr="0084559C">
              <w:rPr>
                <w:b/>
                <w:bCs/>
                <w:sz w:val="22"/>
                <w:szCs w:val="22"/>
              </w:rPr>
              <w:t>4.633,05</w:t>
            </w:r>
          </w:p>
        </w:tc>
      </w:tr>
      <w:tr w:rsidR="00BF6B26" w:rsidRPr="0084559C" w14:paraId="1F81FBA5" w14:textId="77777777" w:rsidTr="0084559C">
        <w:trPr>
          <w:jc w:val="center"/>
        </w:trPr>
        <w:tc>
          <w:tcPr>
            <w:tcW w:w="262" w:type="pct"/>
            <w:shd w:val="clear" w:color="auto" w:fill="auto"/>
            <w:vAlign w:val="center"/>
          </w:tcPr>
          <w:p w14:paraId="7D864FED" w14:textId="75CA24F1" w:rsidR="00BF6B26" w:rsidRPr="0084559C" w:rsidRDefault="00985812" w:rsidP="00AD7FC9">
            <w:pPr>
              <w:jc w:val="center"/>
              <w:rPr>
                <w:sz w:val="22"/>
                <w:szCs w:val="22"/>
              </w:rPr>
            </w:pPr>
            <w:r>
              <w:rPr>
                <w:sz w:val="22"/>
                <w:szCs w:val="22"/>
              </w:rPr>
              <w:t>5</w:t>
            </w:r>
          </w:p>
        </w:tc>
        <w:tc>
          <w:tcPr>
            <w:tcW w:w="4121" w:type="pct"/>
            <w:gridSpan w:val="4"/>
            <w:shd w:val="clear" w:color="auto" w:fill="auto"/>
            <w:vAlign w:val="center"/>
          </w:tcPr>
          <w:p w14:paraId="24B54098" w14:textId="77777777" w:rsidR="00BF6B26" w:rsidRPr="0084559C" w:rsidRDefault="00BF6B26" w:rsidP="00AD7FC9">
            <w:pPr>
              <w:rPr>
                <w:sz w:val="22"/>
                <w:szCs w:val="22"/>
              </w:rPr>
            </w:pPr>
            <w:r w:rsidRPr="0084559C">
              <w:rPr>
                <w:sz w:val="22"/>
                <w:szCs w:val="22"/>
              </w:rPr>
              <w:t>Cheltuieli indirecte</w:t>
            </w:r>
          </w:p>
        </w:tc>
        <w:tc>
          <w:tcPr>
            <w:tcW w:w="617" w:type="pct"/>
            <w:shd w:val="clear" w:color="auto" w:fill="auto"/>
            <w:vAlign w:val="center"/>
          </w:tcPr>
          <w:p w14:paraId="587BC6AF" w14:textId="3B014F05" w:rsidR="00BF6B26" w:rsidRPr="0084559C" w:rsidRDefault="00BF6B26" w:rsidP="00AD7FC9">
            <w:pPr>
              <w:jc w:val="right"/>
              <w:rPr>
                <w:sz w:val="22"/>
                <w:szCs w:val="22"/>
              </w:rPr>
            </w:pPr>
            <w:r w:rsidRPr="0084559C">
              <w:rPr>
                <w:sz w:val="22"/>
                <w:szCs w:val="22"/>
              </w:rPr>
              <w:t>463,30</w:t>
            </w:r>
          </w:p>
        </w:tc>
      </w:tr>
      <w:tr w:rsidR="00BF6B26" w:rsidRPr="0084559C" w14:paraId="7BE854D3" w14:textId="77777777" w:rsidTr="0084559C">
        <w:trPr>
          <w:jc w:val="center"/>
        </w:trPr>
        <w:tc>
          <w:tcPr>
            <w:tcW w:w="262" w:type="pct"/>
            <w:shd w:val="clear" w:color="auto" w:fill="auto"/>
            <w:vAlign w:val="center"/>
          </w:tcPr>
          <w:p w14:paraId="589FBB23" w14:textId="58A5615D" w:rsidR="00BF6B26" w:rsidRPr="0084559C" w:rsidRDefault="00985812" w:rsidP="00AD7FC9">
            <w:pPr>
              <w:jc w:val="center"/>
              <w:rPr>
                <w:sz w:val="22"/>
                <w:szCs w:val="22"/>
              </w:rPr>
            </w:pPr>
            <w:r>
              <w:rPr>
                <w:sz w:val="22"/>
                <w:szCs w:val="22"/>
              </w:rPr>
              <w:t>6</w:t>
            </w:r>
          </w:p>
        </w:tc>
        <w:tc>
          <w:tcPr>
            <w:tcW w:w="4121" w:type="pct"/>
            <w:gridSpan w:val="4"/>
            <w:shd w:val="clear" w:color="auto" w:fill="auto"/>
            <w:vAlign w:val="center"/>
          </w:tcPr>
          <w:p w14:paraId="02DB1186" w14:textId="77777777" w:rsidR="00BF6B26" w:rsidRPr="0084559C" w:rsidRDefault="00BF6B26" w:rsidP="00AD7FC9">
            <w:pPr>
              <w:rPr>
                <w:sz w:val="22"/>
                <w:szCs w:val="22"/>
              </w:rPr>
            </w:pPr>
            <w:r w:rsidRPr="0084559C">
              <w:rPr>
                <w:sz w:val="22"/>
                <w:szCs w:val="22"/>
              </w:rPr>
              <w:t>Profit</w:t>
            </w:r>
          </w:p>
        </w:tc>
        <w:tc>
          <w:tcPr>
            <w:tcW w:w="617" w:type="pct"/>
            <w:shd w:val="clear" w:color="auto" w:fill="auto"/>
            <w:vAlign w:val="center"/>
          </w:tcPr>
          <w:p w14:paraId="293BF30F" w14:textId="084CAF8D" w:rsidR="00BF6B26" w:rsidRPr="0084559C" w:rsidRDefault="00BF6B26" w:rsidP="00AD7FC9">
            <w:pPr>
              <w:jc w:val="right"/>
              <w:rPr>
                <w:color w:val="000000"/>
                <w:sz w:val="22"/>
                <w:szCs w:val="22"/>
              </w:rPr>
            </w:pPr>
            <w:r w:rsidRPr="0084559C">
              <w:rPr>
                <w:color w:val="000000"/>
                <w:sz w:val="22"/>
                <w:szCs w:val="22"/>
              </w:rPr>
              <w:t>509,64</w:t>
            </w:r>
          </w:p>
        </w:tc>
      </w:tr>
      <w:tr w:rsidR="00BF6B26" w:rsidRPr="0084559C" w14:paraId="67C3FA74" w14:textId="77777777" w:rsidTr="0084559C">
        <w:trPr>
          <w:jc w:val="center"/>
        </w:trPr>
        <w:tc>
          <w:tcPr>
            <w:tcW w:w="4383" w:type="pct"/>
            <w:gridSpan w:val="5"/>
            <w:shd w:val="clear" w:color="auto" w:fill="auto"/>
            <w:vAlign w:val="center"/>
          </w:tcPr>
          <w:p w14:paraId="1B0B1359" w14:textId="77777777" w:rsidR="00BF6B26" w:rsidRPr="0084559C" w:rsidRDefault="00BF6B26" w:rsidP="00AD7FC9">
            <w:pPr>
              <w:rPr>
                <w:b/>
                <w:bCs/>
                <w:sz w:val="22"/>
                <w:szCs w:val="22"/>
              </w:rPr>
            </w:pPr>
            <w:r w:rsidRPr="0084559C">
              <w:rPr>
                <w:b/>
                <w:bCs/>
                <w:sz w:val="22"/>
                <w:szCs w:val="22"/>
              </w:rPr>
              <w:t>TOTAL, lei f</w:t>
            </w:r>
            <w:r w:rsidRPr="0084559C">
              <w:rPr>
                <w:b/>
                <w:bCs/>
                <w:sz w:val="22"/>
                <w:szCs w:val="22"/>
                <w:lang w:val="en-GB"/>
              </w:rPr>
              <w:t>ă</w:t>
            </w:r>
            <w:r w:rsidRPr="0084559C">
              <w:rPr>
                <w:b/>
                <w:bCs/>
                <w:sz w:val="22"/>
                <w:szCs w:val="22"/>
              </w:rPr>
              <w:t>ră T.V.A.</w:t>
            </w:r>
          </w:p>
        </w:tc>
        <w:tc>
          <w:tcPr>
            <w:tcW w:w="617" w:type="pct"/>
            <w:shd w:val="clear" w:color="auto" w:fill="auto"/>
            <w:vAlign w:val="center"/>
          </w:tcPr>
          <w:p w14:paraId="12F1F801" w14:textId="55BDE5D7" w:rsidR="00BF6B26" w:rsidRPr="0084559C" w:rsidRDefault="00BF6B26" w:rsidP="00AD7FC9">
            <w:pPr>
              <w:jc w:val="right"/>
              <w:rPr>
                <w:b/>
                <w:bCs/>
                <w:color w:val="000000"/>
                <w:sz w:val="22"/>
                <w:szCs w:val="22"/>
              </w:rPr>
            </w:pPr>
            <w:r w:rsidRPr="0084559C">
              <w:rPr>
                <w:b/>
                <w:bCs/>
                <w:color w:val="000000"/>
                <w:sz w:val="22"/>
                <w:szCs w:val="22"/>
              </w:rPr>
              <w:t>5.605,99</w:t>
            </w:r>
          </w:p>
        </w:tc>
      </w:tr>
      <w:tr w:rsidR="00BF6B26" w:rsidRPr="0084559C" w14:paraId="556DF41E" w14:textId="77777777" w:rsidTr="0084559C">
        <w:trPr>
          <w:jc w:val="center"/>
        </w:trPr>
        <w:tc>
          <w:tcPr>
            <w:tcW w:w="4383" w:type="pct"/>
            <w:gridSpan w:val="5"/>
            <w:shd w:val="clear" w:color="auto" w:fill="auto"/>
            <w:vAlign w:val="center"/>
          </w:tcPr>
          <w:p w14:paraId="646C27E7" w14:textId="77777777" w:rsidR="00BF6B26" w:rsidRPr="0084559C" w:rsidRDefault="00BF6B26" w:rsidP="00AD7FC9">
            <w:pPr>
              <w:rPr>
                <w:sz w:val="22"/>
                <w:szCs w:val="22"/>
              </w:rPr>
            </w:pPr>
            <w:r w:rsidRPr="0084559C">
              <w:rPr>
                <w:sz w:val="22"/>
                <w:szCs w:val="22"/>
              </w:rPr>
              <w:t>T.V.A. 19%</w:t>
            </w:r>
          </w:p>
        </w:tc>
        <w:tc>
          <w:tcPr>
            <w:tcW w:w="617" w:type="pct"/>
            <w:shd w:val="clear" w:color="auto" w:fill="auto"/>
            <w:vAlign w:val="center"/>
          </w:tcPr>
          <w:p w14:paraId="2443BB1C" w14:textId="65994A71" w:rsidR="00BF6B26" w:rsidRPr="0084559C" w:rsidRDefault="00BF6B26" w:rsidP="00AD7FC9">
            <w:pPr>
              <w:jc w:val="right"/>
              <w:rPr>
                <w:color w:val="000000"/>
                <w:sz w:val="22"/>
                <w:szCs w:val="22"/>
              </w:rPr>
            </w:pPr>
            <w:r w:rsidRPr="0084559C">
              <w:rPr>
                <w:color w:val="000000"/>
                <w:sz w:val="22"/>
                <w:szCs w:val="22"/>
              </w:rPr>
              <w:t>1.065,14</w:t>
            </w:r>
          </w:p>
        </w:tc>
      </w:tr>
      <w:tr w:rsidR="00BF6B26" w:rsidRPr="0084559C" w14:paraId="4579A814" w14:textId="77777777" w:rsidTr="0084559C">
        <w:trPr>
          <w:jc w:val="center"/>
        </w:trPr>
        <w:tc>
          <w:tcPr>
            <w:tcW w:w="4383" w:type="pct"/>
            <w:gridSpan w:val="5"/>
            <w:shd w:val="clear" w:color="auto" w:fill="auto"/>
            <w:vAlign w:val="center"/>
          </w:tcPr>
          <w:p w14:paraId="763AFFA8" w14:textId="77777777" w:rsidR="00BF6B26" w:rsidRPr="0084559C" w:rsidRDefault="00BF6B26" w:rsidP="00AD7FC9">
            <w:pPr>
              <w:rPr>
                <w:b/>
                <w:bCs/>
                <w:sz w:val="22"/>
                <w:szCs w:val="22"/>
              </w:rPr>
            </w:pPr>
            <w:r w:rsidRPr="0084559C">
              <w:rPr>
                <w:b/>
                <w:bCs/>
                <w:sz w:val="22"/>
                <w:szCs w:val="22"/>
              </w:rPr>
              <w:t>TOTAL, lei cu T.V.A.</w:t>
            </w:r>
          </w:p>
        </w:tc>
        <w:tc>
          <w:tcPr>
            <w:tcW w:w="617" w:type="pct"/>
            <w:shd w:val="clear" w:color="auto" w:fill="auto"/>
            <w:vAlign w:val="center"/>
          </w:tcPr>
          <w:p w14:paraId="506ECB4A" w14:textId="4642557F" w:rsidR="00BF6B26" w:rsidRPr="0084559C" w:rsidRDefault="00BF6B26" w:rsidP="00AD7FC9">
            <w:pPr>
              <w:jc w:val="right"/>
              <w:rPr>
                <w:b/>
                <w:bCs/>
                <w:color w:val="000000"/>
                <w:sz w:val="22"/>
                <w:szCs w:val="22"/>
                <w:lang w:val="en-GB" w:eastAsia="en-GB"/>
              </w:rPr>
            </w:pPr>
            <w:r w:rsidRPr="0084559C">
              <w:rPr>
                <w:b/>
                <w:bCs/>
                <w:color w:val="000000"/>
                <w:sz w:val="22"/>
                <w:szCs w:val="22"/>
                <w:lang w:val="en-GB" w:eastAsia="en-GB"/>
              </w:rPr>
              <w:t>6.671,13</w:t>
            </w:r>
          </w:p>
        </w:tc>
      </w:tr>
    </w:tbl>
    <w:p w14:paraId="0A819C0E" w14:textId="294C6F46" w:rsidR="00BF6B26" w:rsidRPr="0084559C" w:rsidRDefault="00BF6B26" w:rsidP="009D59AF">
      <w:pPr>
        <w:ind w:hanging="180"/>
        <w:jc w:val="both"/>
        <w:rPr>
          <w:sz w:val="20"/>
          <w:szCs w:val="20"/>
          <w:lang w:val="fr-FR"/>
        </w:rPr>
      </w:pPr>
    </w:p>
    <w:p w14:paraId="4C683686" w14:textId="55009B94" w:rsidR="0084559C" w:rsidRDefault="0084559C" w:rsidP="009D59AF">
      <w:pPr>
        <w:ind w:hanging="180"/>
        <w:jc w:val="both"/>
        <w:rPr>
          <w:sz w:val="20"/>
          <w:szCs w:val="20"/>
          <w:lang w:val="fr-FR"/>
        </w:rPr>
      </w:pPr>
    </w:p>
    <w:p w14:paraId="02D5AB45" w14:textId="6386DCC7" w:rsidR="00376578" w:rsidRPr="00BF6B26" w:rsidRDefault="00376578" w:rsidP="00376578">
      <w:pPr>
        <w:ind w:hanging="180"/>
        <w:jc w:val="both"/>
        <w:rPr>
          <w:b/>
          <w:bCs/>
          <w:sz w:val="22"/>
          <w:szCs w:val="22"/>
          <w:lang w:val="fr-FR"/>
        </w:rPr>
      </w:pPr>
      <w:r w:rsidRPr="00BF6B26">
        <w:rPr>
          <w:b/>
          <w:bCs/>
          <w:sz w:val="22"/>
          <w:szCs w:val="22"/>
          <w:lang w:val="fr-FR"/>
        </w:rPr>
        <w:t xml:space="preserve">LOC DE JOACĂ STRADA </w:t>
      </w:r>
      <w:r>
        <w:rPr>
          <w:b/>
          <w:bCs/>
          <w:sz w:val="22"/>
          <w:szCs w:val="22"/>
          <w:lang w:val="fr-FR"/>
        </w:rPr>
        <w:t xml:space="preserve">POPA NICOLAE </w:t>
      </w:r>
      <w:r w:rsidRPr="00BF6B26">
        <w:rPr>
          <w:b/>
          <w:bCs/>
          <w:sz w:val="22"/>
          <w:szCs w:val="22"/>
          <w:lang w:val="fr-FR"/>
        </w:rPr>
        <w:t>NR. 2-4</w:t>
      </w:r>
    </w:p>
    <w:p w14:paraId="29A1B7C5" w14:textId="3C13BC5C" w:rsidR="00BF6B26" w:rsidRDefault="00BF6B26" w:rsidP="009D59AF">
      <w:pPr>
        <w:ind w:hanging="180"/>
        <w:jc w:val="both"/>
        <w:rPr>
          <w:sz w:val="10"/>
          <w:szCs w:val="10"/>
          <w:lang w:val="fr-FR"/>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BF6B26" w:rsidRPr="0084559C" w14:paraId="25064B30" w14:textId="77777777" w:rsidTr="00AD7FC9">
        <w:trPr>
          <w:trHeight w:val="149"/>
          <w:jc w:val="center"/>
        </w:trPr>
        <w:tc>
          <w:tcPr>
            <w:tcW w:w="262" w:type="pct"/>
            <w:vMerge w:val="restart"/>
            <w:shd w:val="clear" w:color="auto" w:fill="auto"/>
            <w:vAlign w:val="center"/>
            <w:hideMark/>
          </w:tcPr>
          <w:p w14:paraId="192EF8F1" w14:textId="77777777" w:rsidR="00BF6B26" w:rsidRPr="0084559C" w:rsidRDefault="00BF6B26" w:rsidP="00AD7FC9">
            <w:pPr>
              <w:jc w:val="center"/>
              <w:rPr>
                <w:b/>
                <w:bCs/>
                <w:sz w:val="22"/>
                <w:szCs w:val="22"/>
                <w:lang w:val="en-GB" w:eastAsia="en-GB"/>
              </w:rPr>
            </w:pPr>
            <w:r w:rsidRPr="0084559C">
              <w:rPr>
                <w:b/>
                <w:bCs/>
                <w:sz w:val="22"/>
                <w:szCs w:val="22"/>
              </w:rPr>
              <w:t>Nr. crt.</w:t>
            </w:r>
          </w:p>
        </w:tc>
        <w:tc>
          <w:tcPr>
            <w:tcW w:w="2476" w:type="pct"/>
            <w:vMerge w:val="restart"/>
            <w:shd w:val="clear" w:color="auto" w:fill="auto"/>
            <w:vAlign w:val="center"/>
            <w:hideMark/>
          </w:tcPr>
          <w:p w14:paraId="3A10F3BE" w14:textId="77777777" w:rsidR="00BF6B26" w:rsidRPr="0084559C" w:rsidRDefault="00BF6B26" w:rsidP="00AD7FC9">
            <w:pPr>
              <w:jc w:val="center"/>
              <w:rPr>
                <w:b/>
                <w:bCs/>
                <w:sz w:val="22"/>
                <w:szCs w:val="22"/>
              </w:rPr>
            </w:pPr>
            <w:r w:rsidRPr="0084559C">
              <w:rPr>
                <w:b/>
                <w:bCs/>
                <w:sz w:val="22"/>
                <w:szCs w:val="22"/>
              </w:rPr>
              <w:t>Denumire operațiune</w:t>
            </w:r>
          </w:p>
        </w:tc>
        <w:tc>
          <w:tcPr>
            <w:tcW w:w="365" w:type="pct"/>
            <w:vMerge w:val="restart"/>
            <w:shd w:val="clear" w:color="auto" w:fill="auto"/>
            <w:vAlign w:val="center"/>
            <w:hideMark/>
          </w:tcPr>
          <w:p w14:paraId="376390B9" w14:textId="77777777" w:rsidR="00BF6B26" w:rsidRPr="0084559C" w:rsidRDefault="00BF6B26" w:rsidP="00AD7FC9">
            <w:pPr>
              <w:jc w:val="center"/>
              <w:rPr>
                <w:b/>
                <w:bCs/>
                <w:sz w:val="22"/>
                <w:szCs w:val="22"/>
              </w:rPr>
            </w:pPr>
            <w:r w:rsidRPr="0084559C">
              <w:rPr>
                <w:b/>
                <w:bCs/>
                <w:sz w:val="22"/>
                <w:szCs w:val="22"/>
              </w:rPr>
              <w:t>U.M.</w:t>
            </w:r>
          </w:p>
        </w:tc>
        <w:tc>
          <w:tcPr>
            <w:tcW w:w="641" w:type="pct"/>
            <w:vMerge w:val="restart"/>
            <w:shd w:val="clear" w:color="auto" w:fill="auto"/>
            <w:vAlign w:val="center"/>
            <w:hideMark/>
          </w:tcPr>
          <w:p w14:paraId="01B3D4BD" w14:textId="77777777" w:rsidR="00BF6B26" w:rsidRPr="0084559C" w:rsidRDefault="00BF6B26" w:rsidP="00AD7FC9">
            <w:pPr>
              <w:ind w:right="32"/>
              <w:jc w:val="center"/>
              <w:rPr>
                <w:b/>
                <w:bCs/>
                <w:sz w:val="22"/>
                <w:szCs w:val="22"/>
              </w:rPr>
            </w:pPr>
            <w:r w:rsidRPr="0084559C">
              <w:rPr>
                <w:b/>
                <w:bCs/>
                <w:sz w:val="22"/>
                <w:szCs w:val="22"/>
              </w:rPr>
              <w:t>Cantitate</w:t>
            </w:r>
          </w:p>
        </w:tc>
        <w:tc>
          <w:tcPr>
            <w:tcW w:w="639" w:type="pct"/>
            <w:tcBorders>
              <w:bottom w:val="nil"/>
            </w:tcBorders>
            <w:shd w:val="clear" w:color="auto" w:fill="auto"/>
            <w:vAlign w:val="center"/>
            <w:hideMark/>
          </w:tcPr>
          <w:p w14:paraId="6AF50DBB" w14:textId="77777777" w:rsidR="00BF6B26" w:rsidRPr="0084559C" w:rsidRDefault="00BF6B26" w:rsidP="00AD7FC9">
            <w:pPr>
              <w:jc w:val="center"/>
              <w:rPr>
                <w:b/>
                <w:bCs/>
                <w:sz w:val="22"/>
                <w:szCs w:val="22"/>
              </w:rPr>
            </w:pPr>
            <w:r w:rsidRPr="0084559C">
              <w:rPr>
                <w:b/>
                <w:bCs/>
                <w:sz w:val="22"/>
                <w:szCs w:val="22"/>
              </w:rPr>
              <w:t>Preț/U.M.</w:t>
            </w:r>
          </w:p>
        </w:tc>
        <w:tc>
          <w:tcPr>
            <w:tcW w:w="617" w:type="pct"/>
            <w:tcBorders>
              <w:bottom w:val="nil"/>
            </w:tcBorders>
            <w:shd w:val="clear" w:color="auto" w:fill="auto"/>
            <w:vAlign w:val="center"/>
            <w:hideMark/>
          </w:tcPr>
          <w:p w14:paraId="561CAC2E" w14:textId="77777777" w:rsidR="00BF6B26" w:rsidRPr="0084559C" w:rsidRDefault="00BF6B26" w:rsidP="00AD7FC9">
            <w:pPr>
              <w:jc w:val="center"/>
              <w:rPr>
                <w:b/>
                <w:bCs/>
                <w:sz w:val="22"/>
                <w:szCs w:val="22"/>
              </w:rPr>
            </w:pPr>
            <w:r w:rsidRPr="0084559C">
              <w:rPr>
                <w:b/>
                <w:bCs/>
                <w:sz w:val="22"/>
                <w:szCs w:val="22"/>
              </w:rPr>
              <w:t xml:space="preserve">Valoare </w:t>
            </w:r>
          </w:p>
        </w:tc>
      </w:tr>
      <w:tr w:rsidR="00BF6B26" w:rsidRPr="0084559C" w14:paraId="49402A24" w14:textId="77777777" w:rsidTr="00AD7FC9">
        <w:trPr>
          <w:trHeight w:val="70"/>
          <w:jc w:val="center"/>
        </w:trPr>
        <w:tc>
          <w:tcPr>
            <w:tcW w:w="262" w:type="pct"/>
            <w:vMerge/>
            <w:vAlign w:val="center"/>
            <w:hideMark/>
          </w:tcPr>
          <w:p w14:paraId="7D7F282E" w14:textId="77777777" w:rsidR="00BF6B26" w:rsidRPr="0084559C" w:rsidRDefault="00BF6B26" w:rsidP="00AD7FC9">
            <w:pPr>
              <w:jc w:val="center"/>
              <w:rPr>
                <w:sz w:val="22"/>
                <w:szCs w:val="22"/>
              </w:rPr>
            </w:pPr>
          </w:p>
        </w:tc>
        <w:tc>
          <w:tcPr>
            <w:tcW w:w="2476" w:type="pct"/>
            <w:vMerge/>
            <w:vAlign w:val="center"/>
            <w:hideMark/>
          </w:tcPr>
          <w:p w14:paraId="12357250" w14:textId="77777777" w:rsidR="00BF6B26" w:rsidRPr="0084559C" w:rsidRDefault="00BF6B26" w:rsidP="00AD7FC9">
            <w:pPr>
              <w:rPr>
                <w:sz w:val="22"/>
                <w:szCs w:val="22"/>
              </w:rPr>
            </w:pPr>
          </w:p>
        </w:tc>
        <w:tc>
          <w:tcPr>
            <w:tcW w:w="365" w:type="pct"/>
            <w:vMerge/>
            <w:vAlign w:val="center"/>
            <w:hideMark/>
          </w:tcPr>
          <w:p w14:paraId="276F1572" w14:textId="77777777" w:rsidR="00BF6B26" w:rsidRPr="0084559C" w:rsidRDefault="00BF6B26" w:rsidP="00AD7FC9">
            <w:pPr>
              <w:jc w:val="center"/>
              <w:rPr>
                <w:sz w:val="22"/>
                <w:szCs w:val="22"/>
              </w:rPr>
            </w:pPr>
          </w:p>
        </w:tc>
        <w:tc>
          <w:tcPr>
            <w:tcW w:w="641" w:type="pct"/>
            <w:vMerge/>
            <w:vAlign w:val="center"/>
            <w:hideMark/>
          </w:tcPr>
          <w:p w14:paraId="6B967A99" w14:textId="77777777" w:rsidR="00BF6B26" w:rsidRPr="0084559C" w:rsidRDefault="00BF6B26" w:rsidP="00AD7FC9">
            <w:pPr>
              <w:jc w:val="center"/>
              <w:rPr>
                <w:sz w:val="22"/>
                <w:szCs w:val="22"/>
              </w:rPr>
            </w:pPr>
          </w:p>
        </w:tc>
        <w:tc>
          <w:tcPr>
            <w:tcW w:w="639" w:type="pct"/>
            <w:tcBorders>
              <w:top w:val="nil"/>
            </w:tcBorders>
            <w:shd w:val="clear" w:color="auto" w:fill="auto"/>
            <w:vAlign w:val="center"/>
            <w:hideMark/>
          </w:tcPr>
          <w:p w14:paraId="06EA24AA" w14:textId="77777777" w:rsidR="00BF6B26" w:rsidRPr="0084559C" w:rsidRDefault="00BF6B26" w:rsidP="00AD7FC9">
            <w:pPr>
              <w:jc w:val="center"/>
              <w:rPr>
                <w:sz w:val="16"/>
                <w:szCs w:val="16"/>
              </w:rPr>
            </w:pPr>
            <w:r w:rsidRPr="0084559C">
              <w:rPr>
                <w:sz w:val="16"/>
                <w:szCs w:val="16"/>
              </w:rPr>
              <w:t>-lei fără T.V.A.-</w:t>
            </w:r>
          </w:p>
        </w:tc>
        <w:tc>
          <w:tcPr>
            <w:tcW w:w="617" w:type="pct"/>
            <w:tcBorders>
              <w:top w:val="nil"/>
            </w:tcBorders>
            <w:shd w:val="clear" w:color="auto" w:fill="auto"/>
            <w:vAlign w:val="center"/>
            <w:hideMark/>
          </w:tcPr>
          <w:p w14:paraId="5F8D4295" w14:textId="77777777" w:rsidR="00BF6B26" w:rsidRPr="0084559C" w:rsidRDefault="00BF6B26" w:rsidP="00AD7FC9">
            <w:pPr>
              <w:jc w:val="center"/>
              <w:rPr>
                <w:sz w:val="16"/>
                <w:szCs w:val="16"/>
              </w:rPr>
            </w:pPr>
            <w:r w:rsidRPr="0084559C">
              <w:rPr>
                <w:sz w:val="16"/>
                <w:szCs w:val="16"/>
              </w:rPr>
              <w:t>-lei fără T.V.A.-</w:t>
            </w:r>
          </w:p>
        </w:tc>
      </w:tr>
      <w:tr w:rsidR="00BF6B26" w:rsidRPr="0084559C" w14:paraId="5D4F9385" w14:textId="77777777" w:rsidTr="00284FA4">
        <w:trPr>
          <w:trHeight w:val="70"/>
          <w:jc w:val="center"/>
        </w:trPr>
        <w:tc>
          <w:tcPr>
            <w:tcW w:w="262" w:type="pct"/>
            <w:vAlign w:val="center"/>
          </w:tcPr>
          <w:p w14:paraId="3D9D8304" w14:textId="77777777" w:rsidR="00BF6B26" w:rsidRPr="0084559C" w:rsidRDefault="00BF6B26" w:rsidP="00AD7FC9">
            <w:pPr>
              <w:jc w:val="center"/>
              <w:rPr>
                <w:sz w:val="22"/>
                <w:szCs w:val="22"/>
              </w:rPr>
            </w:pPr>
            <w:r w:rsidRPr="0084559C">
              <w:rPr>
                <w:sz w:val="22"/>
                <w:szCs w:val="22"/>
              </w:rPr>
              <w:t>1</w:t>
            </w:r>
          </w:p>
        </w:tc>
        <w:tc>
          <w:tcPr>
            <w:tcW w:w="2476" w:type="pct"/>
            <w:vAlign w:val="center"/>
          </w:tcPr>
          <w:p w14:paraId="5EB8056C" w14:textId="77777777" w:rsidR="00BF6B26" w:rsidRPr="0084559C" w:rsidRDefault="00BF6B26" w:rsidP="00AD7FC9">
            <w:pPr>
              <w:rPr>
                <w:sz w:val="22"/>
                <w:szCs w:val="22"/>
              </w:rPr>
            </w:pPr>
            <w:r w:rsidRPr="0084559C">
              <w:rPr>
                <w:sz w:val="22"/>
                <w:szCs w:val="22"/>
              </w:rPr>
              <w:t>Fixare consolă metalică pe stâlp</w:t>
            </w:r>
          </w:p>
        </w:tc>
        <w:tc>
          <w:tcPr>
            <w:tcW w:w="365" w:type="pct"/>
            <w:vAlign w:val="center"/>
          </w:tcPr>
          <w:p w14:paraId="54B4D953" w14:textId="77777777" w:rsidR="00BF6B26" w:rsidRPr="0084559C" w:rsidRDefault="00BF6B26" w:rsidP="00AD7FC9">
            <w:pPr>
              <w:jc w:val="center"/>
              <w:rPr>
                <w:sz w:val="22"/>
                <w:szCs w:val="22"/>
              </w:rPr>
            </w:pPr>
            <w:r w:rsidRPr="0084559C">
              <w:rPr>
                <w:sz w:val="22"/>
                <w:szCs w:val="22"/>
              </w:rPr>
              <w:t>buc.</w:t>
            </w:r>
          </w:p>
        </w:tc>
        <w:tc>
          <w:tcPr>
            <w:tcW w:w="641" w:type="pct"/>
            <w:vAlign w:val="center"/>
          </w:tcPr>
          <w:p w14:paraId="39021DDE" w14:textId="77777777" w:rsidR="00BF6B26" w:rsidRPr="0084559C" w:rsidRDefault="00BF6B26" w:rsidP="00AD7FC9">
            <w:pPr>
              <w:jc w:val="center"/>
              <w:rPr>
                <w:sz w:val="22"/>
                <w:szCs w:val="22"/>
              </w:rPr>
            </w:pPr>
            <w:r w:rsidRPr="0084559C">
              <w:rPr>
                <w:sz w:val="22"/>
                <w:szCs w:val="22"/>
              </w:rPr>
              <w:t>1</w:t>
            </w:r>
          </w:p>
        </w:tc>
        <w:tc>
          <w:tcPr>
            <w:tcW w:w="639" w:type="pct"/>
            <w:tcBorders>
              <w:top w:val="nil"/>
            </w:tcBorders>
            <w:shd w:val="clear" w:color="auto" w:fill="auto"/>
            <w:vAlign w:val="center"/>
          </w:tcPr>
          <w:p w14:paraId="2140A9E3" w14:textId="77777777" w:rsidR="00BF6B26" w:rsidRPr="0084559C" w:rsidRDefault="00BF6B26" w:rsidP="00AD7FC9">
            <w:pPr>
              <w:jc w:val="center"/>
              <w:rPr>
                <w:sz w:val="22"/>
                <w:szCs w:val="22"/>
              </w:rPr>
            </w:pPr>
            <w:r w:rsidRPr="0084559C">
              <w:rPr>
                <w:sz w:val="22"/>
                <w:szCs w:val="22"/>
              </w:rPr>
              <w:t>684,85</w:t>
            </w:r>
          </w:p>
        </w:tc>
        <w:tc>
          <w:tcPr>
            <w:tcW w:w="617" w:type="pct"/>
            <w:tcBorders>
              <w:top w:val="nil"/>
            </w:tcBorders>
            <w:shd w:val="clear" w:color="auto" w:fill="auto"/>
            <w:vAlign w:val="center"/>
          </w:tcPr>
          <w:p w14:paraId="48C233F1" w14:textId="77777777" w:rsidR="00BF6B26" w:rsidRPr="0084559C" w:rsidRDefault="00BF6B26" w:rsidP="00284FA4">
            <w:pPr>
              <w:jc w:val="right"/>
              <w:rPr>
                <w:sz w:val="22"/>
                <w:szCs w:val="22"/>
              </w:rPr>
            </w:pPr>
            <w:r w:rsidRPr="0084559C">
              <w:rPr>
                <w:sz w:val="22"/>
                <w:szCs w:val="22"/>
              </w:rPr>
              <w:t>684,85</w:t>
            </w:r>
          </w:p>
        </w:tc>
      </w:tr>
      <w:tr w:rsidR="00BF6B26" w:rsidRPr="0084559C" w14:paraId="6EBAE3EC" w14:textId="77777777" w:rsidTr="00AD7FC9">
        <w:trPr>
          <w:trHeight w:val="54"/>
          <w:jc w:val="center"/>
        </w:trPr>
        <w:tc>
          <w:tcPr>
            <w:tcW w:w="262" w:type="pct"/>
            <w:shd w:val="clear" w:color="auto" w:fill="auto"/>
            <w:vAlign w:val="center"/>
          </w:tcPr>
          <w:p w14:paraId="50DB2F88" w14:textId="5B95014E" w:rsidR="00BF6B26" w:rsidRPr="0084559C" w:rsidRDefault="00985812" w:rsidP="00AD7FC9">
            <w:pPr>
              <w:jc w:val="center"/>
              <w:rPr>
                <w:sz w:val="22"/>
                <w:szCs w:val="22"/>
              </w:rPr>
            </w:pPr>
            <w:r>
              <w:rPr>
                <w:sz w:val="22"/>
                <w:szCs w:val="22"/>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03BB428F" w14:textId="77777777" w:rsidR="00BF6B26" w:rsidRPr="0084559C" w:rsidRDefault="00BF6B26" w:rsidP="00AD7FC9">
            <w:pPr>
              <w:rPr>
                <w:sz w:val="22"/>
                <w:szCs w:val="22"/>
              </w:rPr>
            </w:pPr>
            <w:r w:rsidRPr="0084559C">
              <w:rPr>
                <w:color w:val="000000"/>
                <w:sz w:val="22"/>
                <w:szCs w:val="22"/>
              </w:rPr>
              <w:t>Montat aparat de iluminat modern cu leduri 60-100W, 3000-5000K, 230V, destinat iluminatului pietonal-arhitectural din parcuri</w:t>
            </w:r>
          </w:p>
        </w:tc>
        <w:tc>
          <w:tcPr>
            <w:tcW w:w="365" w:type="pct"/>
            <w:shd w:val="clear" w:color="auto" w:fill="auto"/>
            <w:vAlign w:val="center"/>
          </w:tcPr>
          <w:p w14:paraId="41F52CBC" w14:textId="77777777" w:rsidR="00BF6B26" w:rsidRPr="0084559C" w:rsidRDefault="00BF6B26"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75C1F864" w14:textId="77777777" w:rsidR="00BF6B26" w:rsidRPr="0084559C" w:rsidRDefault="00BF6B26"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2D631B33" w14:textId="77777777" w:rsidR="00BF6B26" w:rsidRPr="0084559C" w:rsidRDefault="00BF6B26" w:rsidP="00AD7FC9">
            <w:pPr>
              <w:jc w:val="center"/>
              <w:rPr>
                <w:sz w:val="22"/>
                <w:szCs w:val="22"/>
              </w:rPr>
            </w:pPr>
            <w:r w:rsidRPr="0084559C">
              <w:rPr>
                <w:sz w:val="22"/>
                <w:szCs w:val="22"/>
              </w:rPr>
              <w:t>3.277,45</w:t>
            </w:r>
          </w:p>
        </w:tc>
        <w:tc>
          <w:tcPr>
            <w:tcW w:w="617" w:type="pct"/>
            <w:tcBorders>
              <w:top w:val="nil"/>
              <w:left w:val="nil"/>
              <w:bottom w:val="single" w:sz="4" w:space="0" w:color="auto"/>
              <w:right w:val="single" w:sz="4" w:space="0" w:color="auto"/>
            </w:tcBorders>
            <w:shd w:val="clear" w:color="auto" w:fill="auto"/>
            <w:vAlign w:val="center"/>
          </w:tcPr>
          <w:p w14:paraId="4E174B91" w14:textId="77777777" w:rsidR="00BF6B26" w:rsidRPr="0084559C" w:rsidRDefault="00BF6B26" w:rsidP="00AD7FC9">
            <w:pPr>
              <w:jc w:val="right"/>
              <w:rPr>
                <w:sz w:val="22"/>
                <w:szCs w:val="22"/>
              </w:rPr>
            </w:pPr>
            <w:r w:rsidRPr="0084559C">
              <w:rPr>
                <w:sz w:val="22"/>
                <w:szCs w:val="22"/>
              </w:rPr>
              <w:t>3.277,45</w:t>
            </w:r>
          </w:p>
        </w:tc>
      </w:tr>
      <w:tr w:rsidR="00BF6B26" w:rsidRPr="0084559C" w14:paraId="7B58744C" w14:textId="77777777" w:rsidTr="00AD7FC9">
        <w:trPr>
          <w:trHeight w:val="54"/>
          <w:jc w:val="center"/>
        </w:trPr>
        <w:tc>
          <w:tcPr>
            <w:tcW w:w="262" w:type="pct"/>
            <w:shd w:val="clear" w:color="auto" w:fill="auto"/>
            <w:vAlign w:val="center"/>
          </w:tcPr>
          <w:p w14:paraId="12C6C44E" w14:textId="7E5FE2FA" w:rsidR="00BF6B26" w:rsidRPr="0084559C" w:rsidRDefault="00985812" w:rsidP="00AD7FC9">
            <w:pPr>
              <w:jc w:val="center"/>
              <w:rPr>
                <w:sz w:val="22"/>
                <w:szCs w:val="22"/>
              </w:rPr>
            </w:pPr>
            <w:r>
              <w:rPr>
                <w:sz w:val="22"/>
                <w:szCs w:val="22"/>
              </w:rPr>
              <w:t>3</w:t>
            </w:r>
          </w:p>
        </w:tc>
        <w:tc>
          <w:tcPr>
            <w:tcW w:w="2476" w:type="pct"/>
            <w:tcBorders>
              <w:top w:val="nil"/>
              <w:left w:val="single" w:sz="4" w:space="0" w:color="auto"/>
              <w:bottom w:val="single" w:sz="4" w:space="0" w:color="auto"/>
              <w:right w:val="single" w:sz="4" w:space="0" w:color="auto"/>
            </w:tcBorders>
            <w:shd w:val="clear" w:color="auto" w:fill="auto"/>
            <w:vAlign w:val="center"/>
          </w:tcPr>
          <w:p w14:paraId="6E65A9A4" w14:textId="77777777" w:rsidR="00BF6B26" w:rsidRPr="0084559C" w:rsidRDefault="00BF6B26" w:rsidP="00AD7FC9">
            <w:pPr>
              <w:rPr>
                <w:color w:val="000000"/>
                <w:sz w:val="22"/>
                <w:szCs w:val="22"/>
              </w:rPr>
            </w:pPr>
            <w:r w:rsidRPr="0084559C">
              <w:rPr>
                <w:color w:val="000000"/>
                <w:sz w:val="22"/>
                <w:szCs w:val="22"/>
              </w:rPr>
              <w:t>Refacere legături electrice la rețeaua de iluminat public</w:t>
            </w:r>
          </w:p>
        </w:tc>
        <w:tc>
          <w:tcPr>
            <w:tcW w:w="365" w:type="pct"/>
            <w:shd w:val="clear" w:color="auto" w:fill="auto"/>
            <w:vAlign w:val="center"/>
          </w:tcPr>
          <w:p w14:paraId="4D29F974" w14:textId="77777777" w:rsidR="00BF6B26" w:rsidRPr="0084559C" w:rsidRDefault="00BF6B26"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5E53C12A" w14:textId="77777777" w:rsidR="00BF6B26" w:rsidRPr="0084559C" w:rsidRDefault="00BF6B26"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4E2642EC" w14:textId="77777777" w:rsidR="00BF6B26" w:rsidRPr="0084559C" w:rsidRDefault="00BF6B26" w:rsidP="00AD7FC9">
            <w:pPr>
              <w:jc w:val="center"/>
              <w:rPr>
                <w:sz w:val="22"/>
                <w:szCs w:val="22"/>
              </w:rPr>
            </w:pPr>
            <w:r w:rsidRPr="0084559C">
              <w:rPr>
                <w:sz w:val="22"/>
                <w:szCs w:val="22"/>
              </w:rPr>
              <w:t>655,45</w:t>
            </w:r>
          </w:p>
        </w:tc>
        <w:tc>
          <w:tcPr>
            <w:tcW w:w="617" w:type="pct"/>
            <w:tcBorders>
              <w:top w:val="nil"/>
              <w:left w:val="nil"/>
              <w:bottom w:val="single" w:sz="4" w:space="0" w:color="auto"/>
              <w:right w:val="single" w:sz="4" w:space="0" w:color="auto"/>
            </w:tcBorders>
            <w:shd w:val="clear" w:color="auto" w:fill="auto"/>
            <w:vAlign w:val="center"/>
          </w:tcPr>
          <w:p w14:paraId="2CE22955" w14:textId="77777777" w:rsidR="00BF6B26" w:rsidRPr="0084559C" w:rsidRDefault="00BF6B26" w:rsidP="00AD7FC9">
            <w:pPr>
              <w:jc w:val="right"/>
              <w:rPr>
                <w:sz w:val="22"/>
                <w:szCs w:val="22"/>
              </w:rPr>
            </w:pPr>
            <w:r w:rsidRPr="0084559C">
              <w:rPr>
                <w:sz w:val="22"/>
                <w:szCs w:val="22"/>
              </w:rPr>
              <w:t>655,45</w:t>
            </w:r>
          </w:p>
        </w:tc>
      </w:tr>
      <w:tr w:rsidR="00BF6B26" w:rsidRPr="0084559C" w14:paraId="5E6B7846" w14:textId="77777777" w:rsidTr="00AD7FC9">
        <w:trPr>
          <w:trHeight w:val="54"/>
          <w:jc w:val="center"/>
        </w:trPr>
        <w:tc>
          <w:tcPr>
            <w:tcW w:w="262" w:type="pct"/>
            <w:shd w:val="clear" w:color="auto" w:fill="auto"/>
            <w:vAlign w:val="center"/>
          </w:tcPr>
          <w:p w14:paraId="0B728053" w14:textId="3F938243" w:rsidR="00BF6B26" w:rsidRPr="0084559C" w:rsidRDefault="00985812" w:rsidP="00AD7FC9">
            <w:pPr>
              <w:jc w:val="center"/>
              <w:rPr>
                <w:sz w:val="22"/>
                <w:szCs w:val="22"/>
              </w:rPr>
            </w:pPr>
            <w:r>
              <w:rPr>
                <w:sz w:val="22"/>
                <w:szCs w:val="22"/>
              </w:rPr>
              <w:t>4</w:t>
            </w:r>
          </w:p>
        </w:tc>
        <w:tc>
          <w:tcPr>
            <w:tcW w:w="4121" w:type="pct"/>
            <w:gridSpan w:val="4"/>
            <w:shd w:val="clear" w:color="auto" w:fill="auto"/>
            <w:vAlign w:val="center"/>
          </w:tcPr>
          <w:p w14:paraId="42B1953E" w14:textId="77777777" w:rsidR="00BF6B26" w:rsidRPr="0084559C" w:rsidRDefault="00BF6B26" w:rsidP="00AD7FC9">
            <w:pPr>
              <w:rPr>
                <w:sz w:val="22"/>
                <w:szCs w:val="22"/>
              </w:rPr>
            </w:pPr>
            <w:r w:rsidRPr="0084559C">
              <w:rPr>
                <w:sz w:val="22"/>
                <w:szCs w:val="22"/>
              </w:rPr>
              <w:t>Contribuția asiguratorie pentru muncă (2,25%)</w:t>
            </w:r>
          </w:p>
        </w:tc>
        <w:tc>
          <w:tcPr>
            <w:tcW w:w="617" w:type="pct"/>
            <w:shd w:val="clear" w:color="auto" w:fill="auto"/>
            <w:vAlign w:val="center"/>
          </w:tcPr>
          <w:p w14:paraId="31B741FE" w14:textId="77777777" w:rsidR="00BF6B26" w:rsidRPr="0084559C" w:rsidRDefault="00BF6B26" w:rsidP="00AD7FC9">
            <w:pPr>
              <w:jc w:val="right"/>
              <w:rPr>
                <w:sz w:val="22"/>
                <w:szCs w:val="22"/>
              </w:rPr>
            </w:pPr>
            <w:r w:rsidRPr="0084559C">
              <w:rPr>
                <w:sz w:val="22"/>
                <w:szCs w:val="22"/>
              </w:rPr>
              <w:t>15,30</w:t>
            </w:r>
          </w:p>
        </w:tc>
      </w:tr>
      <w:tr w:rsidR="00BF6B26" w:rsidRPr="0084559C" w14:paraId="5BB67F04" w14:textId="77777777" w:rsidTr="00AD7FC9">
        <w:trPr>
          <w:trHeight w:val="54"/>
          <w:jc w:val="center"/>
        </w:trPr>
        <w:tc>
          <w:tcPr>
            <w:tcW w:w="4383" w:type="pct"/>
            <w:gridSpan w:val="5"/>
            <w:shd w:val="clear" w:color="auto" w:fill="auto"/>
            <w:vAlign w:val="center"/>
          </w:tcPr>
          <w:p w14:paraId="5BF20ED0" w14:textId="77777777" w:rsidR="00BF6B26" w:rsidRPr="0084559C" w:rsidRDefault="00BF6B26" w:rsidP="00AD7FC9">
            <w:pPr>
              <w:rPr>
                <w:b/>
                <w:bCs/>
                <w:sz w:val="22"/>
                <w:szCs w:val="22"/>
              </w:rPr>
            </w:pPr>
            <w:r w:rsidRPr="0084559C">
              <w:rPr>
                <w:b/>
                <w:bCs/>
                <w:sz w:val="22"/>
                <w:szCs w:val="22"/>
              </w:rPr>
              <w:t>Total cheltuieli directe</w:t>
            </w:r>
          </w:p>
        </w:tc>
        <w:tc>
          <w:tcPr>
            <w:tcW w:w="617" w:type="pct"/>
            <w:shd w:val="clear" w:color="auto" w:fill="auto"/>
            <w:vAlign w:val="center"/>
          </w:tcPr>
          <w:p w14:paraId="702F254A" w14:textId="77777777" w:rsidR="00BF6B26" w:rsidRPr="0084559C" w:rsidRDefault="00BF6B26" w:rsidP="00AD7FC9">
            <w:pPr>
              <w:jc w:val="right"/>
              <w:rPr>
                <w:b/>
                <w:bCs/>
                <w:sz w:val="22"/>
                <w:szCs w:val="22"/>
              </w:rPr>
            </w:pPr>
            <w:r w:rsidRPr="0084559C">
              <w:rPr>
                <w:b/>
                <w:bCs/>
                <w:sz w:val="22"/>
                <w:szCs w:val="22"/>
              </w:rPr>
              <w:t>4.633,05</w:t>
            </w:r>
          </w:p>
        </w:tc>
      </w:tr>
      <w:tr w:rsidR="00BF6B26" w:rsidRPr="0084559C" w14:paraId="736D2E6A" w14:textId="77777777" w:rsidTr="00AD7FC9">
        <w:trPr>
          <w:trHeight w:val="54"/>
          <w:jc w:val="center"/>
        </w:trPr>
        <w:tc>
          <w:tcPr>
            <w:tcW w:w="262" w:type="pct"/>
            <w:shd w:val="clear" w:color="auto" w:fill="auto"/>
            <w:vAlign w:val="center"/>
          </w:tcPr>
          <w:p w14:paraId="0333B577" w14:textId="28131BDE" w:rsidR="00BF6B26" w:rsidRPr="0084559C" w:rsidRDefault="00985812" w:rsidP="00AD7FC9">
            <w:pPr>
              <w:jc w:val="center"/>
              <w:rPr>
                <w:sz w:val="22"/>
                <w:szCs w:val="22"/>
              </w:rPr>
            </w:pPr>
            <w:r>
              <w:rPr>
                <w:sz w:val="22"/>
                <w:szCs w:val="22"/>
              </w:rPr>
              <w:t>5</w:t>
            </w:r>
          </w:p>
        </w:tc>
        <w:tc>
          <w:tcPr>
            <w:tcW w:w="4121" w:type="pct"/>
            <w:gridSpan w:val="4"/>
            <w:shd w:val="clear" w:color="auto" w:fill="auto"/>
            <w:vAlign w:val="center"/>
          </w:tcPr>
          <w:p w14:paraId="71C5571E" w14:textId="77777777" w:rsidR="00BF6B26" w:rsidRPr="0084559C" w:rsidRDefault="00BF6B26" w:rsidP="00AD7FC9">
            <w:pPr>
              <w:rPr>
                <w:sz w:val="22"/>
                <w:szCs w:val="22"/>
              </w:rPr>
            </w:pPr>
            <w:r w:rsidRPr="0084559C">
              <w:rPr>
                <w:sz w:val="22"/>
                <w:szCs w:val="22"/>
              </w:rPr>
              <w:t>Cheltuieli indirecte</w:t>
            </w:r>
          </w:p>
        </w:tc>
        <w:tc>
          <w:tcPr>
            <w:tcW w:w="617" w:type="pct"/>
            <w:shd w:val="clear" w:color="auto" w:fill="auto"/>
            <w:vAlign w:val="center"/>
          </w:tcPr>
          <w:p w14:paraId="3AABFF48" w14:textId="77777777" w:rsidR="00BF6B26" w:rsidRPr="0084559C" w:rsidRDefault="00BF6B26" w:rsidP="00AD7FC9">
            <w:pPr>
              <w:jc w:val="right"/>
              <w:rPr>
                <w:sz w:val="22"/>
                <w:szCs w:val="22"/>
              </w:rPr>
            </w:pPr>
            <w:r w:rsidRPr="0084559C">
              <w:rPr>
                <w:sz w:val="22"/>
                <w:szCs w:val="22"/>
              </w:rPr>
              <w:t>463,30</w:t>
            </w:r>
          </w:p>
        </w:tc>
      </w:tr>
      <w:tr w:rsidR="00BF6B26" w:rsidRPr="0084559C" w14:paraId="79F4C0A1" w14:textId="77777777" w:rsidTr="00AD7FC9">
        <w:trPr>
          <w:trHeight w:val="54"/>
          <w:jc w:val="center"/>
        </w:trPr>
        <w:tc>
          <w:tcPr>
            <w:tcW w:w="262" w:type="pct"/>
            <w:shd w:val="clear" w:color="auto" w:fill="auto"/>
            <w:vAlign w:val="center"/>
          </w:tcPr>
          <w:p w14:paraId="3E9AA0BA" w14:textId="07BA0350" w:rsidR="00BF6B26" w:rsidRPr="0084559C" w:rsidRDefault="00985812" w:rsidP="00AD7FC9">
            <w:pPr>
              <w:jc w:val="center"/>
              <w:rPr>
                <w:sz w:val="22"/>
                <w:szCs w:val="22"/>
              </w:rPr>
            </w:pPr>
            <w:r>
              <w:rPr>
                <w:sz w:val="22"/>
                <w:szCs w:val="22"/>
              </w:rPr>
              <w:t>6</w:t>
            </w:r>
          </w:p>
        </w:tc>
        <w:tc>
          <w:tcPr>
            <w:tcW w:w="4121" w:type="pct"/>
            <w:gridSpan w:val="4"/>
            <w:shd w:val="clear" w:color="auto" w:fill="auto"/>
            <w:vAlign w:val="center"/>
          </w:tcPr>
          <w:p w14:paraId="4D14E21A" w14:textId="77777777" w:rsidR="00BF6B26" w:rsidRPr="0084559C" w:rsidRDefault="00BF6B26" w:rsidP="00AD7FC9">
            <w:pPr>
              <w:rPr>
                <w:sz w:val="22"/>
                <w:szCs w:val="22"/>
              </w:rPr>
            </w:pPr>
            <w:r w:rsidRPr="0084559C">
              <w:rPr>
                <w:sz w:val="22"/>
                <w:szCs w:val="22"/>
              </w:rPr>
              <w:t>Profit</w:t>
            </w:r>
          </w:p>
        </w:tc>
        <w:tc>
          <w:tcPr>
            <w:tcW w:w="617" w:type="pct"/>
            <w:shd w:val="clear" w:color="auto" w:fill="auto"/>
            <w:vAlign w:val="center"/>
          </w:tcPr>
          <w:p w14:paraId="3532D3D1" w14:textId="77777777" w:rsidR="00BF6B26" w:rsidRPr="0084559C" w:rsidRDefault="00BF6B26" w:rsidP="00AD7FC9">
            <w:pPr>
              <w:jc w:val="right"/>
              <w:rPr>
                <w:color w:val="000000"/>
                <w:sz w:val="22"/>
                <w:szCs w:val="22"/>
              </w:rPr>
            </w:pPr>
            <w:r w:rsidRPr="0084559C">
              <w:rPr>
                <w:color w:val="000000"/>
                <w:sz w:val="22"/>
                <w:szCs w:val="22"/>
              </w:rPr>
              <w:t>509,64</w:t>
            </w:r>
          </w:p>
        </w:tc>
      </w:tr>
      <w:tr w:rsidR="00BF6B26" w:rsidRPr="0084559C" w14:paraId="4606A85C" w14:textId="77777777" w:rsidTr="00AD7FC9">
        <w:trPr>
          <w:trHeight w:val="54"/>
          <w:jc w:val="center"/>
        </w:trPr>
        <w:tc>
          <w:tcPr>
            <w:tcW w:w="4383" w:type="pct"/>
            <w:gridSpan w:val="5"/>
            <w:shd w:val="clear" w:color="auto" w:fill="auto"/>
            <w:vAlign w:val="center"/>
          </w:tcPr>
          <w:p w14:paraId="3D8EDA2C" w14:textId="77777777" w:rsidR="00BF6B26" w:rsidRPr="0084559C" w:rsidRDefault="00BF6B26" w:rsidP="00AD7FC9">
            <w:pPr>
              <w:rPr>
                <w:b/>
                <w:bCs/>
                <w:sz w:val="22"/>
                <w:szCs w:val="22"/>
              </w:rPr>
            </w:pPr>
            <w:r w:rsidRPr="0084559C">
              <w:rPr>
                <w:b/>
                <w:bCs/>
                <w:sz w:val="22"/>
                <w:szCs w:val="22"/>
              </w:rPr>
              <w:t>TOTAL, lei f</w:t>
            </w:r>
            <w:r w:rsidRPr="0084559C">
              <w:rPr>
                <w:b/>
                <w:bCs/>
                <w:sz w:val="22"/>
                <w:szCs w:val="22"/>
                <w:lang w:val="en-GB"/>
              </w:rPr>
              <w:t>ă</w:t>
            </w:r>
            <w:r w:rsidRPr="0084559C">
              <w:rPr>
                <w:b/>
                <w:bCs/>
                <w:sz w:val="22"/>
                <w:szCs w:val="22"/>
              </w:rPr>
              <w:t>ră T.V.A.</w:t>
            </w:r>
          </w:p>
        </w:tc>
        <w:tc>
          <w:tcPr>
            <w:tcW w:w="617" w:type="pct"/>
            <w:shd w:val="clear" w:color="auto" w:fill="auto"/>
            <w:vAlign w:val="center"/>
          </w:tcPr>
          <w:p w14:paraId="2C54A33A" w14:textId="77777777" w:rsidR="00BF6B26" w:rsidRPr="0084559C" w:rsidRDefault="00BF6B26" w:rsidP="00AD7FC9">
            <w:pPr>
              <w:jc w:val="right"/>
              <w:rPr>
                <w:b/>
                <w:bCs/>
                <w:color w:val="000000"/>
                <w:sz w:val="22"/>
                <w:szCs w:val="22"/>
              </w:rPr>
            </w:pPr>
            <w:r w:rsidRPr="0084559C">
              <w:rPr>
                <w:b/>
                <w:bCs/>
                <w:color w:val="000000"/>
                <w:sz w:val="22"/>
                <w:szCs w:val="22"/>
              </w:rPr>
              <w:t>5.605,99</w:t>
            </w:r>
          </w:p>
        </w:tc>
      </w:tr>
      <w:tr w:rsidR="00BF6B26" w:rsidRPr="0084559C" w14:paraId="56313802" w14:textId="77777777" w:rsidTr="00AD7FC9">
        <w:trPr>
          <w:trHeight w:val="54"/>
          <w:jc w:val="center"/>
        </w:trPr>
        <w:tc>
          <w:tcPr>
            <w:tcW w:w="4383" w:type="pct"/>
            <w:gridSpan w:val="5"/>
            <w:shd w:val="clear" w:color="auto" w:fill="auto"/>
            <w:vAlign w:val="center"/>
          </w:tcPr>
          <w:p w14:paraId="0875A56C" w14:textId="77777777" w:rsidR="00BF6B26" w:rsidRPr="0084559C" w:rsidRDefault="00BF6B26" w:rsidP="00AD7FC9">
            <w:pPr>
              <w:rPr>
                <w:sz w:val="22"/>
                <w:szCs w:val="22"/>
              </w:rPr>
            </w:pPr>
            <w:r w:rsidRPr="0084559C">
              <w:rPr>
                <w:sz w:val="22"/>
                <w:szCs w:val="22"/>
              </w:rPr>
              <w:t>T.V.A. 19%</w:t>
            </w:r>
          </w:p>
        </w:tc>
        <w:tc>
          <w:tcPr>
            <w:tcW w:w="617" w:type="pct"/>
            <w:shd w:val="clear" w:color="auto" w:fill="auto"/>
            <w:vAlign w:val="center"/>
          </w:tcPr>
          <w:p w14:paraId="2457C51A" w14:textId="77777777" w:rsidR="00BF6B26" w:rsidRPr="0084559C" w:rsidRDefault="00BF6B26" w:rsidP="00AD7FC9">
            <w:pPr>
              <w:jc w:val="right"/>
              <w:rPr>
                <w:color w:val="000000"/>
                <w:sz w:val="22"/>
                <w:szCs w:val="22"/>
              </w:rPr>
            </w:pPr>
            <w:r w:rsidRPr="0084559C">
              <w:rPr>
                <w:color w:val="000000"/>
                <w:sz w:val="22"/>
                <w:szCs w:val="22"/>
              </w:rPr>
              <w:t>1.065,14</w:t>
            </w:r>
          </w:p>
        </w:tc>
      </w:tr>
      <w:tr w:rsidR="00BF6B26" w:rsidRPr="0084559C" w14:paraId="77725354" w14:textId="77777777" w:rsidTr="00AD7FC9">
        <w:trPr>
          <w:trHeight w:val="54"/>
          <w:jc w:val="center"/>
        </w:trPr>
        <w:tc>
          <w:tcPr>
            <w:tcW w:w="4383" w:type="pct"/>
            <w:gridSpan w:val="5"/>
            <w:shd w:val="clear" w:color="auto" w:fill="auto"/>
            <w:vAlign w:val="center"/>
          </w:tcPr>
          <w:p w14:paraId="393E7C18" w14:textId="77777777" w:rsidR="00BF6B26" w:rsidRPr="0084559C" w:rsidRDefault="00BF6B26" w:rsidP="00AD7FC9">
            <w:pPr>
              <w:rPr>
                <w:b/>
                <w:bCs/>
                <w:sz w:val="22"/>
                <w:szCs w:val="22"/>
              </w:rPr>
            </w:pPr>
            <w:r w:rsidRPr="0084559C">
              <w:rPr>
                <w:b/>
                <w:bCs/>
                <w:sz w:val="22"/>
                <w:szCs w:val="22"/>
              </w:rPr>
              <w:t>TOTAL, lei cu T.V.A.</w:t>
            </w:r>
          </w:p>
        </w:tc>
        <w:tc>
          <w:tcPr>
            <w:tcW w:w="617" w:type="pct"/>
            <w:shd w:val="clear" w:color="auto" w:fill="auto"/>
            <w:vAlign w:val="center"/>
          </w:tcPr>
          <w:p w14:paraId="2D2B769E" w14:textId="77777777" w:rsidR="00BF6B26" w:rsidRPr="0084559C" w:rsidRDefault="00BF6B26" w:rsidP="00AD7FC9">
            <w:pPr>
              <w:jc w:val="right"/>
              <w:rPr>
                <w:b/>
                <w:bCs/>
                <w:color w:val="000000"/>
                <w:sz w:val="22"/>
                <w:szCs w:val="22"/>
                <w:lang w:val="en-GB" w:eastAsia="en-GB"/>
              </w:rPr>
            </w:pPr>
            <w:r w:rsidRPr="0084559C">
              <w:rPr>
                <w:b/>
                <w:bCs/>
                <w:color w:val="000000"/>
                <w:sz w:val="22"/>
                <w:szCs w:val="22"/>
                <w:lang w:val="en-GB" w:eastAsia="en-GB"/>
              </w:rPr>
              <w:t>6.671,13</w:t>
            </w:r>
          </w:p>
        </w:tc>
      </w:tr>
    </w:tbl>
    <w:p w14:paraId="5C2DED50" w14:textId="68F5F25F" w:rsidR="00BF6B26" w:rsidRPr="00BF6B26" w:rsidRDefault="00BF6B26" w:rsidP="009D59AF">
      <w:pPr>
        <w:ind w:hanging="180"/>
        <w:jc w:val="both"/>
        <w:rPr>
          <w:b/>
          <w:bCs/>
          <w:sz w:val="10"/>
          <w:szCs w:val="10"/>
          <w:lang w:val="fr-FR"/>
        </w:rPr>
      </w:pPr>
    </w:p>
    <w:p w14:paraId="1ABB7604" w14:textId="77777777" w:rsidR="00D61E9D" w:rsidRDefault="00D61E9D" w:rsidP="00376578">
      <w:pPr>
        <w:ind w:hanging="180"/>
        <w:jc w:val="both"/>
        <w:rPr>
          <w:b/>
          <w:bCs/>
          <w:sz w:val="22"/>
          <w:szCs w:val="22"/>
          <w:lang w:val="fr-FR"/>
        </w:rPr>
      </w:pPr>
    </w:p>
    <w:p w14:paraId="47D0BB6C" w14:textId="170AF73C" w:rsidR="00376578" w:rsidRPr="00BF6B26" w:rsidRDefault="00376578" w:rsidP="00376578">
      <w:pPr>
        <w:ind w:hanging="180"/>
        <w:jc w:val="both"/>
        <w:rPr>
          <w:b/>
          <w:bCs/>
          <w:sz w:val="22"/>
          <w:szCs w:val="22"/>
          <w:lang w:val="fr-FR"/>
        </w:rPr>
      </w:pPr>
      <w:r w:rsidRPr="00BF6B26">
        <w:rPr>
          <w:b/>
          <w:bCs/>
          <w:sz w:val="22"/>
          <w:szCs w:val="22"/>
          <w:lang w:val="fr-FR"/>
        </w:rPr>
        <w:t xml:space="preserve">LOC DE JOACĂ STRADA </w:t>
      </w:r>
      <w:r>
        <w:rPr>
          <w:b/>
          <w:bCs/>
          <w:sz w:val="22"/>
          <w:szCs w:val="22"/>
          <w:lang w:val="fr-FR"/>
        </w:rPr>
        <w:t>PÂNCOTA X STRADA AZUGA</w:t>
      </w:r>
    </w:p>
    <w:p w14:paraId="3E601E53" w14:textId="08781AA4" w:rsidR="00BF6B26" w:rsidRDefault="00BF6B26" w:rsidP="009D59AF">
      <w:pPr>
        <w:ind w:hanging="180"/>
        <w:jc w:val="both"/>
        <w:rPr>
          <w:sz w:val="10"/>
          <w:szCs w:val="10"/>
          <w:lang w:val="fr-FR"/>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376578" w:rsidRPr="0084559C" w14:paraId="0539EF97" w14:textId="77777777" w:rsidTr="00D61E9D">
        <w:trPr>
          <w:trHeight w:val="340"/>
          <w:jc w:val="center"/>
        </w:trPr>
        <w:tc>
          <w:tcPr>
            <w:tcW w:w="262" w:type="pct"/>
            <w:vMerge w:val="restart"/>
            <w:shd w:val="clear" w:color="auto" w:fill="auto"/>
            <w:vAlign w:val="center"/>
            <w:hideMark/>
          </w:tcPr>
          <w:p w14:paraId="5AB27E90" w14:textId="77777777" w:rsidR="00376578" w:rsidRPr="0084559C" w:rsidRDefault="00376578" w:rsidP="00AD7FC9">
            <w:pPr>
              <w:jc w:val="center"/>
              <w:rPr>
                <w:b/>
                <w:bCs/>
                <w:sz w:val="22"/>
                <w:szCs w:val="22"/>
                <w:lang w:val="en-GB" w:eastAsia="en-GB"/>
              </w:rPr>
            </w:pPr>
            <w:r w:rsidRPr="0084559C">
              <w:rPr>
                <w:b/>
                <w:bCs/>
                <w:sz w:val="22"/>
                <w:szCs w:val="22"/>
              </w:rPr>
              <w:t>Nr. crt.</w:t>
            </w:r>
          </w:p>
        </w:tc>
        <w:tc>
          <w:tcPr>
            <w:tcW w:w="2476" w:type="pct"/>
            <w:vMerge w:val="restart"/>
            <w:shd w:val="clear" w:color="auto" w:fill="auto"/>
            <w:vAlign w:val="center"/>
            <w:hideMark/>
          </w:tcPr>
          <w:p w14:paraId="0CAE362E" w14:textId="77777777" w:rsidR="00376578" w:rsidRPr="0084559C" w:rsidRDefault="00376578" w:rsidP="00AD7FC9">
            <w:pPr>
              <w:jc w:val="center"/>
              <w:rPr>
                <w:b/>
                <w:bCs/>
                <w:sz w:val="22"/>
                <w:szCs w:val="22"/>
              </w:rPr>
            </w:pPr>
            <w:r w:rsidRPr="0084559C">
              <w:rPr>
                <w:b/>
                <w:bCs/>
                <w:sz w:val="22"/>
                <w:szCs w:val="22"/>
              </w:rPr>
              <w:t>Denumire operațiune</w:t>
            </w:r>
          </w:p>
        </w:tc>
        <w:tc>
          <w:tcPr>
            <w:tcW w:w="365" w:type="pct"/>
            <w:vMerge w:val="restart"/>
            <w:shd w:val="clear" w:color="auto" w:fill="auto"/>
            <w:vAlign w:val="center"/>
            <w:hideMark/>
          </w:tcPr>
          <w:p w14:paraId="12612A5A" w14:textId="77777777" w:rsidR="00376578" w:rsidRPr="0084559C" w:rsidRDefault="00376578" w:rsidP="00AD7FC9">
            <w:pPr>
              <w:jc w:val="center"/>
              <w:rPr>
                <w:b/>
                <w:bCs/>
                <w:sz w:val="22"/>
                <w:szCs w:val="22"/>
              </w:rPr>
            </w:pPr>
            <w:r w:rsidRPr="0084559C">
              <w:rPr>
                <w:b/>
                <w:bCs/>
                <w:sz w:val="22"/>
                <w:szCs w:val="22"/>
              </w:rPr>
              <w:t>U.M.</w:t>
            </w:r>
          </w:p>
        </w:tc>
        <w:tc>
          <w:tcPr>
            <w:tcW w:w="641" w:type="pct"/>
            <w:vMerge w:val="restart"/>
            <w:shd w:val="clear" w:color="auto" w:fill="auto"/>
            <w:vAlign w:val="center"/>
            <w:hideMark/>
          </w:tcPr>
          <w:p w14:paraId="34A2758B" w14:textId="77777777" w:rsidR="00376578" w:rsidRPr="0084559C" w:rsidRDefault="00376578" w:rsidP="00AD7FC9">
            <w:pPr>
              <w:ind w:right="32"/>
              <w:jc w:val="center"/>
              <w:rPr>
                <w:b/>
                <w:bCs/>
                <w:sz w:val="22"/>
                <w:szCs w:val="22"/>
              </w:rPr>
            </w:pPr>
            <w:r w:rsidRPr="0084559C">
              <w:rPr>
                <w:b/>
                <w:bCs/>
                <w:sz w:val="22"/>
                <w:szCs w:val="22"/>
              </w:rPr>
              <w:t>Cantitate</w:t>
            </w:r>
          </w:p>
        </w:tc>
        <w:tc>
          <w:tcPr>
            <w:tcW w:w="639" w:type="pct"/>
            <w:tcBorders>
              <w:bottom w:val="nil"/>
            </w:tcBorders>
            <w:shd w:val="clear" w:color="auto" w:fill="auto"/>
            <w:vAlign w:val="center"/>
            <w:hideMark/>
          </w:tcPr>
          <w:p w14:paraId="57842DD6" w14:textId="77777777" w:rsidR="00376578" w:rsidRPr="0084559C" w:rsidRDefault="00376578" w:rsidP="00AD7FC9">
            <w:pPr>
              <w:jc w:val="center"/>
              <w:rPr>
                <w:b/>
                <w:bCs/>
                <w:sz w:val="22"/>
                <w:szCs w:val="22"/>
              </w:rPr>
            </w:pPr>
            <w:r w:rsidRPr="0084559C">
              <w:rPr>
                <w:b/>
                <w:bCs/>
                <w:sz w:val="22"/>
                <w:szCs w:val="22"/>
              </w:rPr>
              <w:t>Preț/U.M.</w:t>
            </w:r>
          </w:p>
        </w:tc>
        <w:tc>
          <w:tcPr>
            <w:tcW w:w="617" w:type="pct"/>
            <w:tcBorders>
              <w:bottom w:val="nil"/>
            </w:tcBorders>
            <w:shd w:val="clear" w:color="auto" w:fill="auto"/>
            <w:vAlign w:val="center"/>
            <w:hideMark/>
          </w:tcPr>
          <w:p w14:paraId="04DF4A81" w14:textId="77777777" w:rsidR="00376578" w:rsidRPr="0084559C" w:rsidRDefault="00376578" w:rsidP="00AD7FC9">
            <w:pPr>
              <w:jc w:val="center"/>
              <w:rPr>
                <w:b/>
                <w:bCs/>
                <w:sz w:val="22"/>
                <w:szCs w:val="22"/>
              </w:rPr>
            </w:pPr>
            <w:r w:rsidRPr="0084559C">
              <w:rPr>
                <w:b/>
                <w:bCs/>
                <w:sz w:val="22"/>
                <w:szCs w:val="22"/>
              </w:rPr>
              <w:t xml:space="preserve">Valoare </w:t>
            </w:r>
          </w:p>
        </w:tc>
      </w:tr>
      <w:tr w:rsidR="00376578" w:rsidRPr="00284FA4" w14:paraId="47CA8829" w14:textId="77777777" w:rsidTr="00D61E9D">
        <w:trPr>
          <w:trHeight w:val="340"/>
          <w:jc w:val="center"/>
        </w:trPr>
        <w:tc>
          <w:tcPr>
            <w:tcW w:w="262" w:type="pct"/>
            <w:vMerge/>
            <w:vAlign w:val="center"/>
            <w:hideMark/>
          </w:tcPr>
          <w:p w14:paraId="1AA9143A" w14:textId="77777777" w:rsidR="00376578" w:rsidRPr="0084559C" w:rsidRDefault="00376578" w:rsidP="00AD7FC9">
            <w:pPr>
              <w:jc w:val="center"/>
              <w:rPr>
                <w:sz w:val="22"/>
                <w:szCs w:val="22"/>
              </w:rPr>
            </w:pPr>
          </w:p>
        </w:tc>
        <w:tc>
          <w:tcPr>
            <w:tcW w:w="2476" w:type="pct"/>
            <w:vMerge/>
            <w:vAlign w:val="center"/>
            <w:hideMark/>
          </w:tcPr>
          <w:p w14:paraId="6379BA87" w14:textId="77777777" w:rsidR="00376578" w:rsidRPr="0084559C" w:rsidRDefault="00376578" w:rsidP="00AD7FC9">
            <w:pPr>
              <w:rPr>
                <w:sz w:val="22"/>
                <w:szCs w:val="22"/>
              </w:rPr>
            </w:pPr>
          </w:p>
        </w:tc>
        <w:tc>
          <w:tcPr>
            <w:tcW w:w="365" w:type="pct"/>
            <w:vMerge/>
            <w:vAlign w:val="center"/>
            <w:hideMark/>
          </w:tcPr>
          <w:p w14:paraId="4FF5B57E" w14:textId="77777777" w:rsidR="00376578" w:rsidRPr="0084559C" w:rsidRDefault="00376578" w:rsidP="00AD7FC9">
            <w:pPr>
              <w:jc w:val="center"/>
              <w:rPr>
                <w:sz w:val="22"/>
                <w:szCs w:val="22"/>
              </w:rPr>
            </w:pPr>
          </w:p>
        </w:tc>
        <w:tc>
          <w:tcPr>
            <w:tcW w:w="641" w:type="pct"/>
            <w:vMerge/>
            <w:vAlign w:val="center"/>
            <w:hideMark/>
          </w:tcPr>
          <w:p w14:paraId="2040848F" w14:textId="77777777" w:rsidR="00376578" w:rsidRPr="0084559C" w:rsidRDefault="00376578" w:rsidP="00AD7FC9">
            <w:pPr>
              <w:jc w:val="center"/>
              <w:rPr>
                <w:sz w:val="22"/>
                <w:szCs w:val="22"/>
              </w:rPr>
            </w:pPr>
          </w:p>
        </w:tc>
        <w:tc>
          <w:tcPr>
            <w:tcW w:w="639" w:type="pct"/>
            <w:tcBorders>
              <w:top w:val="nil"/>
            </w:tcBorders>
            <w:shd w:val="clear" w:color="auto" w:fill="auto"/>
            <w:vAlign w:val="center"/>
            <w:hideMark/>
          </w:tcPr>
          <w:p w14:paraId="662A16FF" w14:textId="77777777" w:rsidR="00376578" w:rsidRPr="0084559C" w:rsidRDefault="00376578" w:rsidP="00AD7FC9">
            <w:pPr>
              <w:jc w:val="center"/>
              <w:rPr>
                <w:sz w:val="22"/>
                <w:szCs w:val="22"/>
              </w:rPr>
            </w:pPr>
            <w:r w:rsidRPr="00284FA4">
              <w:rPr>
                <w:sz w:val="16"/>
                <w:szCs w:val="16"/>
              </w:rPr>
              <w:t>-lei fără T.V.A.</w:t>
            </w:r>
            <w:r w:rsidRPr="0084559C">
              <w:rPr>
                <w:sz w:val="22"/>
                <w:szCs w:val="22"/>
              </w:rPr>
              <w:t>-</w:t>
            </w:r>
          </w:p>
        </w:tc>
        <w:tc>
          <w:tcPr>
            <w:tcW w:w="617" w:type="pct"/>
            <w:tcBorders>
              <w:top w:val="nil"/>
            </w:tcBorders>
            <w:shd w:val="clear" w:color="auto" w:fill="auto"/>
            <w:vAlign w:val="center"/>
            <w:hideMark/>
          </w:tcPr>
          <w:p w14:paraId="77C1258D" w14:textId="77777777" w:rsidR="00376578" w:rsidRPr="00284FA4" w:rsidRDefault="00376578" w:rsidP="00AD7FC9">
            <w:pPr>
              <w:jc w:val="center"/>
              <w:rPr>
                <w:sz w:val="16"/>
                <w:szCs w:val="16"/>
              </w:rPr>
            </w:pPr>
            <w:r w:rsidRPr="00284FA4">
              <w:rPr>
                <w:sz w:val="16"/>
                <w:szCs w:val="16"/>
              </w:rPr>
              <w:t>-lei fără T.V.A.-</w:t>
            </w:r>
          </w:p>
        </w:tc>
      </w:tr>
      <w:tr w:rsidR="00376578" w:rsidRPr="0084559C" w14:paraId="3706A910" w14:textId="77777777" w:rsidTr="00284FA4">
        <w:trPr>
          <w:trHeight w:val="340"/>
          <w:jc w:val="center"/>
        </w:trPr>
        <w:tc>
          <w:tcPr>
            <w:tcW w:w="262" w:type="pct"/>
            <w:vAlign w:val="center"/>
          </w:tcPr>
          <w:p w14:paraId="3FD66323" w14:textId="77777777" w:rsidR="00376578" w:rsidRPr="0084559C" w:rsidRDefault="00376578" w:rsidP="00AD7FC9">
            <w:pPr>
              <w:jc w:val="center"/>
              <w:rPr>
                <w:sz w:val="22"/>
                <w:szCs w:val="22"/>
              </w:rPr>
            </w:pPr>
            <w:r w:rsidRPr="0084559C">
              <w:rPr>
                <w:sz w:val="22"/>
                <w:szCs w:val="22"/>
              </w:rPr>
              <w:t>1</w:t>
            </w:r>
          </w:p>
        </w:tc>
        <w:tc>
          <w:tcPr>
            <w:tcW w:w="2476" w:type="pct"/>
            <w:vAlign w:val="center"/>
          </w:tcPr>
          <w:p w14:paraId="1EA6122E" w14:textId="77777777" w:rsidR="00376578" w:rsidRPr="0084559C" w:rsidRDefault="00376578" w:rsidP="00AD7FC9">
            <w:pPr>
              <w:rPr>
                <w:sz w:val="22"/>
                <w:szCs w:val="22"/>
              </w:rPr>
            </w:pPr>
            <w:r w:rsidRPr="0084559C">
              <w:rPr>
                <w:sz w:val="22"/>
                <w:szCs w:val="22"/>
              </w:rPr>
              <w:t>Fixare consolă metalică pe stâlp</w:t>
            </w:r>
          </w:p>
        </w:tc>
        <w:tc>
          <w:tcPr>
            <w:tcW w:w="365" w:type="pct"/>
            <w:vAlign w:val="center"/>
          </w:tcPr>
          <w:p w14:paraId="641427BB" w14:textId="77777777" w:rsidR="00376578" w:rsidRPr="0084559C" w:rsidRDefault="00376578" w:rsidP="00AD7FC9">
            <w:pPr>
              <w:jc w:val="center"/>
              <w:rPr>
                <w:sz w:val="22"/>
                <w:szCs w:val="22"/>
              </w:rPr>
            </w:pPr>
            <w:r w:rsidRPr="0084559C">
              <w:rPr>
                <w:sz w:val="22"/>
                <w:szCs w:val="22"/>
              </w:rPr>
              <w:t>buc.</w:t>
            </w:r>
          </w:p>
        </w:tc>
        <w:tc>
          <w:tcPr>
            <w:tcW w:w="641" w:type="pct"/>
            <w:vAlign w:val="center"/>
          </w:tcPr>
          <w:p w14:paraId="74451389" w14:textId="54DB0496" w:rsidR="00376578" w:rsidRPr="0084559C" w:rsidRDefault="00376578" w:rsidP="00AD7FC9">
            <w:pPr>
              <w:jc w:val="center"/>
              <w:rPr>
                <w:sz w:val="22"/>
                <w:szCs w:val="22"/>
              </w:rPr>
            </w:pPr>
            <w:r w:rsidRPr="0084559C">
              <w:rPr>
                <w:sz w:val="22"/>
                <w:szCs w:val="22"/>
              </w:rPr>
              <w:t>2</w:t>
            </w:r>
          </w:p>
        </w:tc>
        <w:tc>
          <w:tcPr>
            <w:tcW w:w="639" w:type="pct"/>
            <w:tcBorders>
              <w:top w:val="nil"/>
            </w:tcBorders>
            <w:shd w:val="clear" w:color="auto" w:fill="auto"/>
            <w:vAlign w:val="center"/>
          </w:tcPr>
          <w:p w14:paraId="190B7079" w14:textId="77777777" w:rsidR="00376578" w:rsidRPr="0084559C" w:rsidRDefault="00376578" w:rsidP="00AD7FC9">
            <w:pPr>
              <w:jc w:val="center"/>
              <w:rPr>
                <w:sz w:val="22"/>
                <w:szCs w:val="22"/>
              </w:rPr>
            </w:pPr>
            <w:r w:rsidRPr="0084559C">
              <w:rPr>
                <w:sz w:val="22"/>
                <w:szCs w:val="22"/>
              </w:rPr>
              <w:t>684,85</w:t>
            </w:r>
          </w:p>
        </w:tc>
        <w:tc>
          <w:tcPr>
            <w:tcW w:w="617" w:type="pct"/>
            <w:tcBorders>
              <w:top w:val="nil"/>
            </w:tcBorders>
            <w:shd w:val="clear" w:color="auto" w:fill="auto"/>
            <w:vAlign w:val="center"/>
          </w:tcPr>
          <w:p w14:paraId="66E6959D" w14:textId="194F7356" w:rsidR="00376578" w:rsidRPr="0084559C" w:rsidRDefault="00376578" w:rsidP="00284FA4">
            <w:pPr>
              <w:jc w:val="right"/>
              <w:rPr>
                <w:sz w:val="22"/>
                <w:szCs w:val="22"/>
              </w:rPr>
            </w:pPr>
            <w:r w:rsidRPr="0084559C">
              <w:rPr>
                <w:sz w:val="22"/>
                <w:szCs w:val="22"/>
              </w:rPr>
              <w:t>1.369,70</w:t>
            </w:r>
          </w:p>
        </w:tc>
      </w:tr>
      <w:tr w:rsidR="00376578" w:rsidRPr="0084559C" w14:paraId="08933B91" w14:textId="77777777" w:rsidTr="00D61E9D">
        <w:trPr>
          <w:trHeight w:val="340"/>
          <w:jc w:val="center"/>
        </w:trPr>
        <w:tc>
          <w:tcPr>
            <w:tcW w:w="262" w:type="pct"/>
            <w:shd w:val="clear" w:color="auto" w:fill="auto"/>
            <w:vAlign w:val="center"/>
          </w:tcPr>
          <w:p w14:paraId="15909C6A" w14:textId="1E7C82B7" w:rsidR="00376578" w:rsidRPr="0084559C" w:rsidRDefault="0084559C" w:rsidP="00AD7FC9">
            <w:pPr>
              <w:jc w:val="center"/>
              <w:rPr>
                <w:sz w:val="22"/>
                <w:szCs w:val="22"/>
              </w:rPr>
            </w:pPr>
            <w:r>
              <w:rPr>
                <w:sz w:val="22"/>
                <w:szCs w:val="22"/>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67CD3A90" w14:textId="3363FDFB" w:rsidR="00376578" w:rsidRPr="0084559C" w:rsidRDefault="00376578" w:rsidP="00AD7FC9">
            <w:pPr>
              <w:rPr>
                <w:sz w:val="22"/>
                <w:szCs w:val="22"/>
              </w:rPr>
            </w:pPr>
            <w:r w:rsidRPr="0084559C">
              <w:rPr>
                <w:color w:val="000000"/>
                <w:sz w:val="22"/>
                <w:szCs w:val="22"/>
              </w:rPr>
              <w:t xml:space="preserve">Montat aparat de iluminat modern cu leduri </w:t>
            </w:r>
            <w:r w:rsidR="00284FA4">
              <w:rPr>
                <w:color w:val="000000"/>
                <w:sz w:val="22"/>
                <w:szCs w:val="22"/>
              </w:rPr>
              <w:t>120</w:t>
            </w:r>
            <w:r w:rsidRPr="0084559C">
              <w:rPr>
                <w:color w:val="000000"/>
                <w:sz w:val="22"/>
                <w:szCs w:val="22"/>
              </w:rPr>
              <w:t>-1</w:t>
            </w:r>
            <w:r w:rsidR="00284FA4">
              <w:rPr>
                <w:color w:val="000000"/>
                <w:sz w:val="22"/>
                <w:szCs w:val="22"/>
              </w:rPr>
              <w:t>6</w:t>
            </w:r>
            <w:r w:rsidRPr="0084559C">
              <w:rPr>
                <w:color w:val="000000"/>
                <w:sz w:val="22"/>
                <w:szCs w:val="22"/>
              </w:rPr>
              <w:t>0W, 3000-5000K, 230V, destinat iluminatului pietonal-arhitectural din parcuri</w:t>
            </w:r>
          </w:p>
        </w:tc>
        <w:tc>
          <w:tcPr>
            <w:tcW w:w="365" w:type="pct"/>
            <w:shd w:val="clear" w:color="auto" w:fill="auto"/>
            <w:vAlign w:val="center"/>
          </w:tcPr>
          <w:p w14:paraId="474C9F06" w14:textId="77777777"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617D748E" w14:textId="16DD2C8A" w:rsidR="00376578" w:rsidRPr="0084559C" w:rsidRDefault="00376578" w:rsidP="00AD7FC9">
            <w:pPr>
              <w:jc w:val="center"/>
              <w:rPr>
                <w:sz w:val="22"/>
                <w:szCs w:val="22"/>
              </w:rPr>
            </w:pPr>
            <w:r w:rsidRPr="0084559C">
              <w:rPr>
                <w:sz w:val="22"/>
                <w:szCs w:val="22"/>
              </w:rPr>
              <w:t>2</w:t>
            </w:r>
          </w:p>
        </w:tc>
        <w:tc>
          <w:tcPr>
            <w:tcW w:w="639" w:type="pct"/>
            <w:tcBorders>
              <w:top w:val="nil"/>
              <w:left w:val="nil"/>
              <w:bottom w:val="single" w:sz="4" w:space="0" w:color="auto"/>
              <w:right w:val="single" w:sz="4" w:space="0" w:color="auto"/>
            </w:tcBorders>
            <w:shd w:val="clear" w:color="auto" w:fill="auto"/>
            <w:vAlign w:val="center"/>
          </w:tcPr>
          <w:p w14:paraId="24ED6173" w14:textId="11C69D2B" w:rsidR="00376578" w:rsidRPr="0084559C" w:rsidRDefault="00376578" w:rsidP="00AD7FC9">
            <w:pPr>
              <w:jc w:val="center"/>
              <w:rPr>
                <w:sz w:val="22"/>
                <w:szCs w:val="22"/>
              </w:rPr>
            </w:pPr>
            <w:r w:rsidRPr="0084559C">
              <w:rPr>
                <w:sz w:val="22"/>
                <w:szCs w:val="22"/>
              </w:rPr>
              <w:t>3.</w:t>
            </w:r>
            <w:r w:rsidR="00985812">
              <w:rPr>
                <w:sz w:val="22"/>
                <w:szCs w:val="22"/>
              </w:rPr>
              <w:t>595.50</w:t>
            </w:r>
          </w:p>
        </w:tc>
        <w:tc>
          <w:tcPr>
            <w:tcW w:w="617" w:type="pct"/>
            <w:tcBorders>
              <w:top w:val="nil"/>
              <w:left w:val="nil"/>
              <w:bottom w:val="single" w:sz="4" w:space="0" w:color="auto"/>
              <w:right w:val="single" w:sz="4" w:space="0" w:color="auto"/>
            </w:tcBorders>
            <w:shd w:val="clear" w:color="auto" w:fill="auto"/>
            <w:vAlign w:val="center"/>
          </w:tcPr>
          <w:p w14:paraId="41C047E7" w14:textId="41E62C0E" w:rsidR="00376578" w:rsidRPr="0084559C" w:rsidRDefault="00376578" w:rsidP="00AD7FC9">
            <w:pPr>
              <w:jc w:val="right"/>
              <w:rPr>
                <w:sz w:val="22"/>
                <w:szCs w:val="22"/>
              </w:rPr>
            </w:pPr>
            <w:r w:rsidRPr="0084559C">
              <w:rPr>
                <w:sz w:val="22"/>
                <w:szCs w:val="22"/>
              </w:rPr>
              <w:t>7.191,00</w:t>
            </w:r>
          </w:p>
        </w:tc>
      </w:tr>
      <w:tr w:rsidR="00376578" w:rsidRPr="0084559C" w14:paraId="3B0416BE" w14:textId="77777777" w:rsidTr="00D61E9D">
        <w:trPr>
          <w:trHeight w:val="340"/>
          <w:jc w:val="center"/>
        </w:trPr>
        <w:tc>
          <w:tcPr>
            <w:tcW w:w="262" w:type="pct"/>
            <w:shd w:val="clear" w:color="auto" w:fill="auto"/>
            <w:vAlign w:val="center"/>
          </w:tcPr>
          <w:p w14:paraId="1360EA91" w14:textId="29AF7096" w:rsidR="00376578" w:rsidRPr="0084559C" w:rsidRDefault="0084559C" w:rsidP="00AD7FC9">
            <w:pPr>
              <w:jc w:val="center"/>
              <w:rPr>
                <w:sz w:val="22"/>
                <w:szCs w:val="22"/>
              </w:rPr>
            </w:pPr>
            <w:r>
              <w:rPr>
                <w:sz w:val="22"/>
                <w:szCs w:val="22"/>
              </w:rPr>
              <w:t>3</w:t>
            </w:r>
          </w:p>
        </w:tc>
        <w:tc>
          <w:tcPr>
            <w:tcW w:w="2476" w:type="pct"/>
            <w:tcBorders>
              <w:top w:val="nil"/>
              <w:left w:val="single" w:sz="4" w:space="0" w:color="auto"/>
              <w:bottom w:val="single" w:sz="4" w:space="0" w:color="auto"/>
              <w:right w:val="single" w:sz="4" w:space="0" w:color="auto"/>
            </w:tcBorders>
            <w:shd w:val="clear" w:color="auto" w:fill="auto"/>
            <w:vAlign w:val="center"/>
          </w:tcPr>
          <w:p w14:paraId="08137BB2" w14:textId="77777777" w:rsidR="00376578" w:rsidRPr="0084559C" w:rsidRDefault="00376578" w:rsidP="00AD7FC9">
            <w:pPr>
              <w:rPr>
                <w:color w:val="000000"/>
                <w:sz w:val="22"/>
                <w:szCs w:val="22"/>
              </w:rPr>
            </w:pPr>
            <w:r w:rsidRPr="0084559C">
              <w:rPr>
                <w:color w:val="000000"/>
                <w:sz w:val="22"/>
                <w:szCs w:val="22"/>
              </w:rPr>
              <w:t>Refacere legături electrice la rețeaua de iluminat public</w:t>
            </w:r>
          </w:p>
        </w:tc>
        <w:tc>
          <w:tcPr>
            <w:tcW w:w="365" w:type="pct"/>
            <w:shd w:val="clear" w:color="auto" w:fill="auto"/>
            <w:vAlign w:val="center"/>
          </w:tcPr>
          <w:p w14:paraId="6E7D05EC" w14:textId="77777777"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4D5919A8" w14:textId="605611E0" w:rsidR="00376578" w:rsidRPr="0084559C" w:rsidRDefault="00376578" w:rsidP="00AD7FC9">
            <w:pPr>
              <w:jc w:val="center"/>
              <w:rPr>
                <w:sz w:val="22"/>
                <w:szCs w:val="22"/>
              </w:rPr>
            </w:pPr>
            <w:r w:rsidRPr="0084559C">
              <w:rPr>
                <w:sz w:val="22"/>
                <w:szCs w:val="22"/>
              </w:rPr>
              <w:t>2</w:t>
            </w:r>
          </w:p>
        </w:tc>
        <w:tc>
          <w:tcPr>
            <w:tcW w:w="639" w:type="pct"/>
            <w:tcBorders>
              <w:top w:val="nil"/>
              <w:left w:val="nil"/>
              <w:bottom w:val="single" w:sz="4" w:space="0" w:color="auto"/>
              <w:right w:val="single" w:sz="4" w:space="0" w:color="auto"/>
            </w:tcBorders>
            <w:shd w:val="clear" w:color="auto" w:fill="auto"/>
            <w:vAlign w:val="center"/>
          </w:tcPr>
          <w:p w14:paraId="6E3A23A9" w14:textId="77777777" w:rsidR="00376578" w:rsidRPr="0084559C" w:rsidRDefault="00376578" w:rsidP="00AD7FC9">
            <w:pPr>
              <w:jc w:val="center"/>
              <w:rPr>
                <w:sz w:val="22"/>
                <w:szCs w:val="22"/>
              </w:rPr>
            </w:pPr>
            <w:r w:rsidRPr="0084559C">
              <w:rPr>
                <w:sz w:val="22"/>
                <w:szCs w:val="22"/>
              </w:rPr>
              <w:t>655,45</w:t>
            </w:r>
          </w:p>
        </w:tc>
        <w:tc>
          <w:tcPr>
            <w:tcW w:w="617" w:type="pct"/>
            <w:tcBorders>
              <w:top w:val="nil"/>
              <w:left w:val="nil"/>
              <w:bottom w:val="single" w:sz="4" w:space="0" w:color="auto"/>
              <w:right w:val="single" w:sz="4" w:space="0" w:color="auto"/>
            </w:tcBorders>
            <w:shd w:val="clear" w:color="auto" w:fill="auto"/>
            <w:vAlign w:val="center"/>
          </w:tcPr>
          <w:p w14:paraId="4776FE3C" w14:textId="62A822E2" w:rsidR="00376578" w:rsidRPr="0084559C" w:rsidRDefault="00376578" w:rsidP="00AD7FC9">
            <w:pPr>
              <w:jc w:val="right"/>
              <w:rPr>
                <w:sz w:val="22"/>
                <w:szCs w:val="22"/>
              </w:rPr>
            </w:pPr>
            <w:r w:rsidRPr="0084559C">
              <w:rPr>
                <w:sz w:val="22"/>
                <w:szCs w:val="22"/>
              </w:rPr>
              <w:t>1.310,90</w:t>
            </w:r>
          </w:p>
        </w:tc>
      </w:tr>
      <w:tr w:rsidR="00376578" w:rsidRPr="0084559C" w14:paraId="62AFAFD3" w14:textId="77777777" w:rsidTr="00D61E9D">
        <w:trPr>
          <w:trHeight w:val="340"/>
          <w:jc w:val="center"/>
        </w:trPr>
        <w:tc>
          <w:tcPr>
            <w:tcW w:w="262" w:type="pct"/>
            <w:shd w:val="clear" w:color="auto" w:fill="auto"/>
            <w:vAlign w:val="center"/>
          </w:tcPr>
          <w:p w14:paraId="26E953C9" w14:textId="4A7EF69E" w:rsidR="00376578" w:rsidRPr="0084559C" w:rsidRDefault="0084559C" w:rsidP="00AD7FC9">
            <w:pPr>
              <w:jc w:val="center"/>
              <w:rPr>
                <w:sz w:val="22"/>
                <w:szCs w:val="22"/>
              </w:rPr>
            </w:pPr>
            <w:r>
              <w:rPr>
                <w:sz w:val="22"/>
                <w:szCs w:val="22"/>
              </w:rPr>
              <w:t>4</w:t>
            </w:r>
          </w:p>
        </w:tc>
        <w:tc>
          <w:tcPr>
            <w:tcW w:w="4121" w:type="pct"/>
            <w:gridSpan w:val="4"/>
            <w:shd w:val="clear" w:color="auto" w:fill="auto"/>
            <w:vAlign w:val="center"/>
          </w:tcPr>
          <w:p w14:paraId="60401AE9" w14:textId="77777777" w:rsidR="00376578" w:rsidRPr="0084559C" w:rsidRDefault="00376578" w:rsidP="00AD7FC9">
            <w:pPr>
              <w:rPr>
                <w:sz w:val="22"/>
                <w:szCs w:val="22"/>
              </w:rPr>
            </w:pPr>
            <w:r w:rsidRPr="0084559C">
              <w:rPr>
                <w:sz w:val="22"/>
                <w:szCs w:val="22"/>
              </w:rPr>
              <w:t>Contribuția asiguratorie pentru muncă (2,25%)</w:t>
            </w:r>
          </w:p>
        </w:tc>
        <w:tc>
          <w:tcPr>
            <w:tcW w:w="617" w:type="pct"/>
            <w:shd w:val="clear" w:color="auto" w:fill="auto"/>
            <w:vAlign w:val="center"/>
          </w:tcPr>
          <w:p w14:paraId="16555522" w14:textId="77D6B120" w:rsidR="00376578" w:rsidRPr="0084559C" w:rsidRDefault="00376578" w:rsidP="00AD7FC9">
            <w:pPr>
              <w:jc w:val="right"/>
              <w:rPr>
                <w:sz w:val="22"/>
                <w:szCs w:val="22"/>
              </w:rPr>
            </w:pPr>
            <w:r w:rsidRPr="0084559C">
              <w:rPr>
                <w:sz w:val="22"/>
                <w:szCs w:val="22"/>
              </w:rPr>
              <w:t>30</w:t>
            </w:r>
            <w:r w:rsidR="00284FA4">
              <w:rPr>
                <w:sz w:val="22"/>
                <w:szCs w:val="22"/>
              </w:rPr>
              <w:t>,</w:t>
            </w:r>
            <w:r w:rsidRPr="0084559C">
              <w:rPr>
                <w:sz w:val="22"/>
                <w:szCs w:val="22"/>
              </w:rPr>
              <w:t>61</w:t>
            </w:r>
          </w:p>
        </w:tc>
      </w:tr>
      <w:tr w:rsidR="00376578" w:rsidRPr="0084559C" w14:paraId="6949C3D9" w14:textId="77777777" w:rsidTr="00D61E9D">
        <w:trPr>
          <w:trHeight w:val="340"/>
          <w:jc w:val="center"/>
        </w:trPr>
        <w:tc>
          <w:tcPr>
            <w:tcW w:w="4383" w:type="pct"/>
            <w:gridSpan w:val="5"/>
            <w:shd w:val="clear" w:color="auto" w:fill="auto"/>
            <w:vAlign w:val="center"/>
          </w:tcPr>
          <w:p w14:paraId="08F90D85" w14:textId="77777777" w:rsidR="00376578" w:rsidRPr="0084559C" w:rsidRDefault="00376578" w:rsidP="00AD7FC9">
            <w:pPr>
              <w:rPr>
                <w:b/>
                <w:bCs/>
                <w:sz w:val="22"/>
                <w:szCs w:val="22"/>
              </w:rPr>
            </w:pPr>
            <w:r w:rsidRPr="0084559C">
              <w:rPr>
                <w:b/>
                <w:bCs/>
                <w:sz w:val="22"/>
                <w:szCs w:val="22"/>
              </w:rPr>
              <w:t>Total cheltuieli directe</w:t>
            </w:r>
          </w:p>
        </w:tc>
        <w:tc>
          <w:tcPr>
            <w:tcW w:w="617" w:type="pct"/>
            <w:shd w:val="clear" w:color="auto" w:fill="auto"/>
            <w:vAlign w:val="center"/>
          </w:tcPr>
          <w:p w14:paraId="55884EF4" w14:textId="7A050942" w:rsidR="00376578" w:rsidRPr="0084559C" w:rsidRDefault="00376578" w:rsidP="00AD7FC9">
            <w:pPr>
              <w:jc w:val="right"/>
              <w:rPr>
                <w:b/>
                <w:bCs/>
                <w:sz w:val="22"/>
                <w:szCs w:val="22"/>
              </w:rPr>
            </w:pPr>
            <w:r w:rsidRPr="0084559C">
              <w:rPr>
                <w:b/>
                <w:bCs/>
                <w:sz w:val="22"/>
                <w:szCs w:val="22"/>
              </w:rPr>
              <w:t>9.902,21</w:t>
            </w:r>
          </w:p>
        </w:tc>
      </w:tr>
      <w:tr w:rsidR="00376578" w:rsidRPr="0084559C" w14:paraId="4121CBB9" w14:textId="77777777" w:rsidTr="00D61E9D">
        <w:trPr>
          <w:trHeight w:val="340"/>
          <w:jc w:val="center"/>
        </w:trPr>
        <w:tc>
          <w:tcPr>
            <w:tcW w:w="262" w:type="pct"/>
            <w:shd w:val="clear" w:color="auto" w:fill="auto"/>
            <w:vAlign w:val="center"/>
          </w:tcPr>
          <w:p w14:paraId="4DEB5A89" w14:textId="29D7029F" w:rsidR="00376578" w:rsidRPr="0084559C" w:rsidRDefault="0084559C" w:rsidP="00AD7FC9">
            <w:pPr>
              <w:jc w:val="center"/>
              <w:rPr>
                <w:sz w:val="22"/>
                <w:szCs w:val="22"/>
              </w:rPr>
            </w:pPr>
            <w:r>
              <w:rPr>
                <w:sz w:val="22"/>
                <w:szCs w:val="22"/>
              </w:rPr>
              <w:t>5</w:t>
            </w:r>
          </w:p>
        </w:tc>
        <w:tc>
          <w:tcPr>
            <w:tcW w:w="4121" w:type="pct"/>
            <w:gridSpan w:val="4"/>
            <w:shd w:val="clear" w:color="auto" w:fill="auto"/>
            <w:vAlign w:val="center"/>
          </w:tcPr>
          <w:p w14:paraId="58FD1987" w14:textId="77777777" w:rsidR="00376578" w:rsidRPr="0084559C" w:rsidRDefault="00376578" w:rsidP="00AD7FC9">
            <w:pPr>
              <w:rPr>
                <w:sz w:val="22"/>
                <w:szCs w:val="22"/>
              </w:rPr>
            </w:pPr>
            <w:r w:rsidRPr="0084559C">
              <w:rPr>
                <w:sz w:val="22"/>
                <w:szCs w:val="22"/>
              </w:rPr>
              <w:t>Cheltuieli indirecte</w:t>
            </w:r>
          </w:p>
        </w:tc>
        <w:tc>
          <w:tcPr>
            <w:tcW w:w="617" w:type="pct"/>
            <w:shd w:val="clear" w:color="auto" w:fill="auto"/>
            <w:vAlign w:val="center"/>
          </w:tcPr>
          <w:p w14:paraId="00C92F22" w14:textId="3001EAB1" w:rsidR="00376578" w:rsidRPr="0084559C" w:rsidRDefault="00376578" w:rsidP="00AD7FC9">
            <w:pPr>
              <w:jc w:val="right"/>
              <w:rPr>
                <w:sz w:val="22"/>
                <w:szCs w:val="22"/>
              </w:rPr>
            </w:pPr>
            <w:r w:rsidRPr="0084559C">
              <w:rPr>
                <w:sz w:val="22"/>
                <w:szCs w:val="22"/>
              </w:rPr>
              <w:t>990,22</w:t>
            </w:r>
          </w:p>
        </w:tc>
      </w:tr>
      <w:tr w:rsidR="00376578" w:rsidRPr="0084559C" w14:paraId="600147F4" w14:textId="77777777" w:rsidTr="00D61E9D">
        <w:trPr>
          <w:trHeight w:val="340"/>
          <w:jc w:val="center"/>
        </w:trPr>
        <w:tc>
          <w:tcPr>
            <w:tcW w:w="262" w:type="pct"/>
            <w:shd w:val="clear" w:color="auto" w:fill="auto"/>
            <w:vAlign w:val="center"/>
          </w:tcPr>
          <w:p w14:paraId="48913DAB" w14:textId="7CEB1690" w:rsidR="00376578" w:rsidRPr="0084559C" w:rsidRDefault="0084559C" w:rsidP="00AD7FC9">
            <w:pPr>
              <w:jc w:val="center"/>
              <w:rPr>
                <w:sz w:val="22"/>
                <w:szCs w:val="22"/>
              </w:rPr>
            </w:pPr>
            <w:r>
              <w:rPr>
                <w:sz w:val="22"/>
                <w:szCs w:val="22"/>
              </w:rPr>
              <w:t>6</w:t>
            </w:r>
          </w:p>
        </w:tc>
        <w:tc>
          <w:tcPr>
            <w:tcW w:w="4121" w:type="pct"/>
            <w:gridSpan w:val="4"/>
            <w:shd w:val="clear" w:color="auto" w:fill="auto"/>
            <w:vAlign w:val="center"/>
          </w:tcPr>
          <w:p w14:paraId="06F796AD" w14:textId="77777777" w:rsidR="00376578" w:rsidRPr="0084559C" w:rsidRDefault="00376578" w:rsidP="00AD7FC9">
            <w:pPr>
              <w:rPr>
                <w:sz w:val="22"/>
                <w:szCs w:val="22"/>
              </w:rPr>
            </w:pPr>
            <w:r w:rsidRPr="0084559C">
              <w:rPr>
                <w:sz w:val="22"/>
                <w:szCs w:val="22"/>
              </w:rPr>
              <w:t>Profit</w:t>
            </w:r>
          </w:p>
        </w:tc>
        <w:tc>
          <w:tcPr>
            <w:tcW w:w="617" w:type="pct"/>
            <w:shd w:val="clear" w:color="auto" w:fill="auto"/>
            <w:vAlign w:val="center"/>
          </w:tcPr>
          <w:p w14:paraId="635C1E3F" w14:textId="62DFF012" w:rsidR="00376578" w:rsidRPr="0084559C" w:rsidRDefault="00376578" w:rsidP="00AD7FC9">
            <w:pPr>
              <w:jc w:val="right"/>
              <w:rPr>
                <w:color w:val="000000"/>
                <w:sz w:val="22"/>
                <w:szCs w:val="22"/>
              </w:rPr>
            </w:pPr>
            <w:r w:rsidRPr="0084559C">
              <w:rPr>
                <w:color w:val="000000"/>
                <w:sz w:val="22"/>
                <w:szCs w:val="22"/>
              </w:rPr>
              <w:t>1.089,24</w:t>
            </w:r>
          </w:p>
        </w:tc>
      </w:tr>
      <w:tr w:rsidR="00376578" w:rsidRPr="0084559C" w14:paraId="03FB9E18" w14:textId="77777777" w:rsidTr="00D61E9D">
        <w:trPr>
          <w:trHeight w:val="340"/>
          <w:jc w:val="center"/>
        </w:trPr>
        <w:tc>
          <w:tcPr>
            <w:tcW w:w="4383" w:type="pct"/>
            <w:gridSpan w:val="5"/>
            <w:shd w:val="clear" w:color="auto" w:fill="auto"/>
            <w:vAlign w:val="center"/>
          </w:tcPr>
          <w:p w14:paraId="2C323927" w14:textId="77777777" w:rsidR="00376578" w:rsidRPr="0084559C" w:rsidRDefault="00376578" w:rsidP="00AD7FC9">
            <w:pPr>
              <w:rPr>
                <w:b/>
                <w:bCs/>
                <w:sz w:val="22"/>
                <w:szCs w:val="22"/>
              </w:rPr>
            </w:pPr>
            <w:r w:rsidRPr="0084559C">
              <w:rPr>
                <w:b/>
                <w:bCs/>
                <w:sz w:val="22"/>
                <w:szCs w:val="22"/>
              </w:rPr>
              <w:t>TOTAL, lei f</w:t>
            </w:r>
            <w:r w:rsidRPr="0084559C">
              <w:rPr>
                <w:b/>
                <w:bCs/>
                <w:sz w:val="22"/>
                <w:szCs w:val="22"/>
                <w:lang w:val="en-GB"/>
              </w:rPr>
              <w:t>ă</w:t>
            </w:r>
            <w:r w:rsidRPr="0084559C">
              <w:rPr>
                <w:b/>
                <w:bCs/>
                <w:sz w:val="22"/>
                <w:szCs w:val="22"/>
              </w:rPr>
              <w:t>ră T.V.A.</w:t>
            </w:r>
          </w:p>
        </w:tc>
        <w:tc>
          <w:tcPr>
            <w:tcW w:w="617" w:type="pct"/>
            <w:shd w:val="clear" w:color="auto" w:fill="auto"/>
            <w:vAlign w:val="center"/>
          </w:tcPr>
          <w:p w14:paraId="1DC75B05" w14:textId="6AC00406" w:rsidR="00376578" w:rsidRPr="0084559C" w:rsidRDefault="00376578" w:rsidP="00AD7FC9">
            <w:pPr>
              <w:jc w:val="right"/>
              <w:rPr>
                <w:b/>
                <w:bCs/>
                <w:color w:val="000000"/>
                <w:sz w:val="22"/>
                <w:szCs w:val="22"/>
              </w:rPr>
            </w:pPr>
            <w:r w:rsidRPr="0084559C">
              <w:rPr>
                <w:b/>
                <w:bCs/>
                <w:color w:val="000000"/>
                <w:sz w:val="22"/>
                <w:szCs w:val="22"/>
              </w:rPr>
              <w:t>11.981,67</w:t>
            </w:r>
          </w:p>
        </w:tc>
      </w:tr>
      <w:tr w:rsidR="00376578" w:rsidRPr="0084559C" w14:paraId="174A9A4B" w14:textId="77777777" w:rsidTr="00D61E9D">
        <w:trPr>
          <w:trHeight w:val="340"/>
          <w:jc w:val="center"/>
        </w:trPr>
        <w:tc>
          <w:tcPr>
            <w:tcW w:w="4383" w:type="pct"/>
            <w:gridSpan w:val="5"/>
            <w:shd w:val="clear" w:color="auto" w:fill="auto"/>
            <w:vAlign w:val="center"/>
          </w:tcPr>
          <w:p w14:paraId="66ECB8F0" w14:textId="77777777" w:rsidR="00376578" w:rsidRPr="0084559C" w:rsidRDefault="00376578" w:rsidP="00AD7FC9">
            <w:pPr>
              <w:rPr>
                <w:sz w:val="22"/>
                <w:szCs w:val="22"/>
              </w:rPr>
            </w:pPr>
            <w:r w:rsidRPr="0084559C">
              <w:rPr>
                <w:sz w:val="22"/>
                <w:szCs w:val="22"/>
              </w:rPr>
              <w:t>T.V.A. 19%</w:t>
            </w:r>
          </w:p>
        </w:tc>
        <w:tc>
          <w:tcPr>
            <w:tcW w:w="617" w:type="pct"/>
            <w:shd w:val="clear" w:color="auto" w:fill="auto"/>
            <w:vAlign w:val="center"/>
          </w:tcPr>
          <w:p w14:paraId="227FAE33" w14:textId="141D2CCA" w:rsidR="00376578" w:rsidRPr="0084559C" w:rsidRDefault="00376578" w:rsidP="00AD7FC9">
            <w:pPr>
              <w:jc w:val="right"/>
              <w:rPr>
                <w:color w:val="000000"/>
                <w:sz w:val="22"/>
                <w:szCs w:val="22"/>
              </w:rPr>
            </w:pPr>
            <w:r w:rsidRPr="0084559C">
              <w:rPr>
                <w:color w:val="000000"/>
                <w:sz w:val="22"/>
                <w:szCs w:val="22"/>
              </w:rPr>
              <w:t>2.276,52</w:t>
            </w:r>
          </w:p>
        </w:tc>
      </w:tr>
      <w:tr w:rsidR="00376578" w:rsidRPr="0084559C" w14:paraId="3D492AE0" w14:textId="77777777" w:rsidTr="00D61E9D">
        <w:trPr>
          <w:trHeight w:val="340"/>
          <w:jc w:val="center"/>
        </w:trPr>
        <w:tc>
          <w:tcPr>
            <w:tcW w:w="4383" w:type="pct"/>
            <w:gridSpan w:val="5"/>
            <w:shd w:val="clear" w:color="auto" w:fill="auto"/>
            <w:vAlign w:val="center"/>
          </w:tcPr>
          <w:p w14:paraId="240DF8D4" w14:textId="77777777" w:rsidR="00376578" w:rsidRPr="0084559C" w:rsidRDefault="00376578" w:rsidP="00AD7FC9">
            <w:pPr>
              <w:rPr>
                <w:b/>
                <w:bCs/>
                <w:sz w:val="22"/>
                <w:szCs w:val="22"/>
              </w:rPr>
            </w:pPr>
            <w:r w:rsidRPr="0084559C">
              <w:rPr>
                <w:b/>
                <w:bCs/>
                <w:sz w:val="22"/>
                <w:szCs w:val="22"/>
              </w:rPr>
              <w:t>TOTAL, lei cu T.V.A.</w:t>
            </w:r>
          </w:p>
        </w:tc>
        <w:tc>
          <w:tcPr>
            <w:tcW w:w="617" w:type="pct"/>
            <w:shd w:val="clear" w:color="auto" w:fill="auto"/>
            <w:vAlign w:val="center"/>
          </w:tcPr>
          <w:p w14:paraId="470F9EBA" w14:textId="6D8F4420" w:rsidR="00376578" w:rsidRPr="0084559C" w:rsidRDefault="00376578" w:rsidP="00AD7FC9">
            <w:pPr>
              <w:jc w:val="right"/>
              <w:rPr>
                <w:b/>
                <w:bCs/>
                <w:color w:val="000000"/>
                <w:sz w:val="22"/>
                <w:szCs w:val="22"/>
                <w:lang w:val="en-GB" w:eastAsia="en-GB"/>
              </w:rPr>
            </w:pPr>
            <w:r w:rsidRPr="0084559C">
              <w:rPr>
                <w:b/>
                <w:bCs/>
                <w:color w:val="000000"/>
                <w:sz w:val="22"/>
                <w:szCs w:val="22"/>
                <w:lang w:val="en-GB" w:eastAsia="en-GB"/>
              </w:rPr>
              <w:t>14.258,19</w:t>
            </w:r>
          </w:p>
        </w:tc>
      </w:tr>
    </w:tbl>
    <w:p w14:paraId="02A2B9CF" w14:textId="37BEDE77" w:rsidR="00BF6B26" w:rsidRPr="0084559C" w:rsidRDefault="00BF6B26" w:rsidP="009D59AF">
      <w:pPr>
        <w:ind w:hanging="180"/>
        <w:jc w:val="both"/>
        <w:rPr>
          <w:sz w:val="20"/>
          <w:szCs w:val="20"/>
          <w:lang w:val="fr-FR"/>
        </w:rPr>
      </w:pPr>
    </w:p>
    <w:p w14:paraId="306951C7" w14:textId="537301E7" w:rsidR="00BF6B26" w:rsidRPr="0084559C" w:rsidRDefault="00BF6B26" w:rsidP="009D59AF">
      <w:pPr>
        <w:ind w:hanging="180"/>
        <w:jc w:val="both"/>
        <w:rPr>
          <w:sz w:val="20"/>
          <w:szCs w:val="20"/>
          <w:lang w:val="fr-FR"/>
        </w:rPr>
      </w:pPr>
    </w:p>
    <w:p w14:paraId="7E1CE71C" w14:textId="35DB2877" w:rsidR="00BF6B26" w:rsidRPr="0084559C" w:rsidRDefault="00BF6B26" w:rsidP="009D59AF">
      <w:pPr>
        <w:ind w:hanging="180"/>
        <w:jc w:val="both"/>
        <w:rPr>
          <w:sz w:val="20"/>
          <w:szCs w:val="20"/>
          <w:lang w:val="fr-FR"/>
        </w:rPr>
      </w:pPr>
    </w:p>
    <w:p w14:paraId="33AC2A7C" w14:textId="4EEE26BF" w:rsidR="00BF6B26" w:rsidRPr="0084559C" w:rsidRDefault="0084559C" w:rsidP="009D59AF">
      <w:pPr>
        <w:ind w:hanging="180"/>
        <w:jc w:val="both"/>
        <w:rPr>
          <w:b/>
          <w:bCs/>
          <w:sz w:val="22"/>
          <w:szCs w:val="22"/>
          <w:lang w:val="fr-FR"/>
        </w:rPr>
      </w:pPr>
      <w:r w:rsidRPr="0084559C">
        <w:rPr>
          <w:b/>
          <w:bCs/>
          <w:sz w:val="22"/>
          <w:szCs w:val="22"/>
          <w:lang w:val="fr-FR"/>
        </w:rPr>
        <w:t>PARC FLORILOR (TEREN DE SPORT)</w:t>
      </w:r>
    </w:p>
    <w:p w14:paraId="1EEC9661" w14:textId="7551BCF5" w:rsidR="00BF6B26" w:rsidRDefault="00BF6B26" w:rsidP="009D59AF">
      <w:pPr>
        <w:ind w:hanging="180"/>
        <w:jc w:val="both"/>
        <w:rPr>
          <w:sz w:val="10"/>
          <w:szCs w:val="10"/>
          <w:lang w:val="fr-FR"/>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376578" w:rsidRPr="0084559C" w14:paraId="2DA58CEE" w14:textId="77777777" w:rsidTr="00D61E9D">
        <w:trPr>
          <w:trHeight w:val="340"/>
          <w:jc w:val="center"/>
        </w:trPr>
        <w:tc>
          <w:tcPr>
            <w:tcW w:w="262" w:type="pct"/>
            <w:vMerge w:val="restart"/>
            <w:shd w:val="clear" w:color="auto" w:fill="auto"/>
            <w:vAlign w:val="center"/>
            <w:hideMark/>
          </w:tcPr>
          <w:p w14:paraId="34C7C0E8" w14:textId="77777777" w:rsidR="00376578" w:rsidRPr="0084559C" w:rsidRDefault="00376578" w:rsidP="00AD7FC9">
            <w:pPr>
              <w:jc w:val="center"/>
              <w:rPr>
                <w:b/>
                <w:bCs/>
                <w:sz w:val="22"/>
                <w:szCs w:val="22"/>
                <w:lang w:val="en-GB" w:eastAsia="en-GB"/>
              </w:rPr>
            </w:pPr>
            <w:r w:rsidRPr="0084559C">
              <w:rPr>
                <w:b/>
                <w:bCs/>
                <w:sz w:val="22"/>
                <w:szCs w:val="22"/>
              </w:rPr>
              <w:t>Nr. crt.</w:t>
            </w:r>
          </w:p>
        </w:tc>
        <w:tc>
          <w:tcPr>
            <w:tcW w:w="2476" w:type="pct"/>
            <w:vMerge w:val="restart"/>
            <w:shd w:val="clear" w:color="auto" w:fill="auto"/>
            <w:vAlign w:val="center"/>
            <w:hideMark/>
          </w:tcPr>
          <w:p w14:paraId="6E404145" w14:textId="77777777" w:rsidR="00376578" w:rsidRPr="0084559C" w:rsidRDefault="00376578" w:rsidP="00AD7FC9">
            <w:pPr>
              <w:jc w:val="center"/>
              <w:rPr>
                <w:b/>
                <w:bCs/>
                <w:sz w:val="22"/>
                <w:szCs w:val="22"/>
              </w:rPr>
            </w:pPr>
            <w:r w:rsidRPr="0084559C">
              <w:rPr>
                <w:b/>
                <w:bCs/>
                <w:sz w:val="22"/>
                <w:szCs w:val="22"/>
              </w:rPr>
              <w:t>Denumire operațiune</w:t>
            </w:r>
          </w:p>
        </w:tc>
        <w:tc>
          <w:tcPr>
            <w:tcW w:w="365" w:type="pct"/>
            <w:vMerge w:val="restart"/>
            <w:shd w:val="clear" w:color="auto" w:fill="auto"/>
            <w:vAlign w:val="center"/>
            <w:hideMark/>
          </w:tcPr>
          <w:p w14:paraId="3214EEBA" w14:textId="77777777" w:rsidR="00376578" w:rsidRPr="0084559C" w:rsidRDefault="00376578" w:rsidP="00AD7FC9">
            <w:pPr>
              <w:jc w:val="center"/>
              <w:rPr>
                <w:b/>
                <w:bCs/>
                <w:sz w:val="22"/>
                <w:szCs w:val="22"/>
              </w:rPr>
            </w:pPr>
            <w:r w:rsidRPr="0084559C">
              <w:rPr>
                <w:b/>
                <w:bCs/>
                <w:sz w:val="22"/>
                <w:szCs w:val="22"/>
              </w:rPr>
              <w:t>U.M.</w:t>
            </w:r>
          </w:p>
        </w:tc>
        <w:tc>
          <w:tcPr>
            <w:tcW w:w="641" w:type="pct"/>
            <w:vMerge w:val="restart"/>
            <w:shd w:val="clear" w:color="auto" w:fill="auto"/>
            <w:vAlign w:val="center"/>
            <w:hideMark/>
          </w:tcPr>
          <w:p w14:paraId="68171662" w14:textId="77777777" w:rsidR="00376578" w:rsidRPr="0084559C" w:rsidRDefault="00376578" w:rsidP="00AD7FC9">
            <w:pPr>
              <w:ind w:right="32"/>
              <w:jc w:val="center"/>
              <w:rPr>
                <w:b/>
                <w:bCs/>
                <w:sz w:val="22"/>
                <w:szCs w:val="22"/>
              </w:rPr>
            </w:pPr>
            <w:r w:rsidRPr="0084559C">
              <w:rPr>
                <w:b/>
                <w:bCs/>
                <w:sz w:val="22"/>
                <w:szCs w:val="22"/>
              </w:rPr>
              <w:t>Cantitate</w:t>
            </w:r>
          </w:p>
        </w:tc>
        <w:tc>
          <w:tcPr>
            <w:tcW w:w="639" w:type="pct"/>
            <w:tcBorders>
              <w:bottom w:val="nil"/>
            </w:tcBorders>
            <w:shd w:val="clear" w:color="auto" w:fill="auto"/>
            <w:vAlign w:val="center"/>
            <w:hideMark/>
          </w:tcPr>
          <w:p w14:paraId="58C28C03" w14:textId="77777777" w:rsidR="00376578" w:rsidRPr="0084559C" w:rsidRDefault="00376578" w:rsidP="00AD7FC9">
            <w:pPr>
              <w:jc w:val="center"/>
              <w:rPr>
                <w:b/>
                <w:bCs/>
                <w:sz w:val="22"/>
                <w:szCs w:val="22"/>
              </w:rPr>
            </w:pPr>
            <w:r w:rsidRPr="0084559C">
              <w:rPr>
                <w:b/>
                <w:bCs/>
                <w:sz w:val="22"/>
                <w:szCs w:val="22"/>
              </w:rPr>
              <w:t>Preț/U.M.</w:t>
            </w:r>
          </w:p>
        </w:tc>
        <w:tc>
          <w:tcPr>
            <w:tcW w:w="617" w:type="pct"/>
            <w:tcBorders>
              <w:bottom w:val="nil"/>
            </w:tcBorders>
            <w:shd w:val="clear" w:color="auto" w:fill="auto"/>
            <w:vAlign w:val="center"/>
            <w:hideMark/>
          </w:tcPr>
          <w:p w14:paraId="3A8223D6" w14:textId="77777777" w:rsidR="00376578" w:rsidRPr="0084559C" w:rsidRDefault="00376578" w:rsidP="00AD7FC9">
            <w:pPr>
              <w:jc w:val="center"/>
              <w:rPr>
                <w:b/>
                <w:bCs/>
                <w:sz w:val="22"/>
                <w:szCs w:val="22"/>
              </w:rPr>
            </w:pPr>
            <w:r w:rsidRPr="0084559C">
              <w:rPr>
                <w:b/>
                <w:bCs/>
                <w:sz w:val="22"/>
                <w:szCs w:val="22"/>
              </w:rPr>
              <w:t xml:space="preserve">Valoare </w:t>
            </w:r>
          </w:p>
        </w:tc>
      </w:tr>
      <w:tr w:rsidR="00376578" w:rsidRPr="0084559C" w14:paraId="208047DB" w14:textId="77777777" w:rsidTr="00D61E9D">
        <w:trPr>
          <w:trHeight w:val="340"/>
          <w:jc w:val="center"/>
        </w:trPr>
        <w:tc>
          <w:tcPr>
            <w:tcW w:w="262" w:type="pct"/>
            <w:vMerge/>
            <w:vAlign w:val="center"/>
            <w:hideMark/>
          </w:tcPr>
          <w:p w14:paraId="431C452D" w14:textId="77777777" w:rsidR="00376578" w:rsidRPr="0084559C" w:rsidRDefault="00376578" w:rsidP="00AD7FC9">
            <w:pPr>
              <w:jc w:val="center"/>
              <w:rPr>
                <w:sz w:val="22"/>
                <w:szCs w:val="22"/>
              </w:rPr>
            </w:pPr>
          </w:p>
        </w:tc>
        <w:tc>
          <w:tcPr>
            <w:tcW w:w="2476" w:type="pct"/>
            <w:vMerge/>
            <w:vAlign w:val="center"/>
            <w:hideMark/>
          </w:tcPr>
          <w:p w14:paraId="2E96AA76" w14:textId="77777777" w:rsidR="00376578" w:rsidRPr="0084559C" w:rsidRDefault="00376578" w:rsidP="00AD7FC9">
            <w:pPr>
              <w:rPr>
                <w:sz w:val="22"/>
                <w:szCs w:val="22"/>
              </w:rPr>
            </w:pPr>
          </w:p>
        </w:tc>
        <w:tc>
          <w:tcPr>
            <w:tcW w:w="365" w:type="pct"/>
            <w:vMerge/>
            <w:vAlign w:val="center"/>
            <w:hideMark/>
          </w:tcPr>
          <w:p w14:paraId="651645E9" w14:textId="77777777" w:rsidR="00376578" w:rsidRPr="0084559C" w:rsidRDefault="00376578" w:rsidP="00AD7FC9">
            <w:pPr>
              <w:jc w:val="center"/>
              <w:rPr>
                <w:sz w:val="22"/>
                <w:szCs w:val="22"/>
              </w:rPr>
            </w:pPr>
          </w:p>
        </w:tc>
        <w:tc>
          <w:tcPr>
            <w:tcW w:w="641" w:type="pct"/>
            <w:vMerge/>
            <w:vAlign w:val="center"/>
            <w:hideMark/>
          </w:tcPr>
          <w:p w14:paraId="2284DBB4" w14:textId="77777777" w:rsidR="00376578" w:rsidRPr="0084559C" w:rsidRDefault="00376578" w:rsidP="00AD7FC9">
            <w:pPr>
              <w:jc w:val="center"/>
              <w:rPr>
                <w:sz w:val="22"/>
                <w:szCs w:val="22"/>
              </w:rPr>
            </w:pPr>
          </w:p>
        </w:tc>
        <w:tc>
          <w:tcPr>
            <w:tcW w:w="639" w:type="pct"/>
            <w:tcBorders>
              <w:top w:val="nil"/>
            </w:tcBorders>
            <w:shd w:val="clear" w:color="auto" w:fill="auto"/>
            <w:vAlign w:val="center"/>
            <w:hideMark/>
          </w:tcPr>
          <w:p w14:paraId="5DED5CFC" w14:textId="77777777" w:rsidR="00376578" w:rsidRPr="0084559C" w:rsidRDefault="00376578" w:rsidP="00AD7FC9">
            <w:pPr>
              <w:jc w:val="center"/>
              <w:rPr>
                <w:sz w:val="22"/>
                <w:szCs w:val="22"/>
              </w:rPr>
            </w:pPr>
            <w:r w:rsidRPr="00284FA4">
              <w:rPr>
                <w:sz w:val="16"/>
                <w:szCs w:val="16"/>
              </w:rPr>
              <w:t>-lei fără T.V.A.-</w:t>
            </w:r>
          </w:p>
        </w:tc>
        <w:tc>
          <w:tcPr>
            <w:tcW w:w="617" w:type="pct"/>
            <w:tcBorders>
              <w:top w:val="nil"/>
            </w:tcBorders>
            <w:shd w:val="clear" w:color="auto" w:fill="auto"/>
            <w:vAlign w:val="center"/>
            <w:hideMark/>
          </w:tcPr>
          <w:p w14:paraId="76150C28" w14:textId="77777777" w:rsidR="00376578" w:rsidRPr="0084559C" w:rsidRDefault="00376578" w:rsidP="00AD7FC9">
            <w:pPr>
              <w:jc w:val="center"/>
              <w:rPr>
                <w:sz w:val="22"/>
                <w:szCs w:val="22"/>
              </w:rPr>
            </w:pPr>
            <w:r w:rsidRPr="00284FA4">
              <w:rPr>
                <w:sz w:val="16"/>
                <w:szCs w:val="16"/>
              </w:rPr>
              <w:t>-lei fără T.V.A.-</w:t>
            </w:r>
          </w:p>
        </w:tc>
      </w:tr>
      <w:tr w:rsidR="00376578" w:rsidRPr="0084559C" w14:paraId="42AC294D" w14:textId="77777777" w:rsidTr="00D61E9D">
        <w:trPr>
          <w:trHeight w:val="340"/>
          <w:jc w:val="center"/>
        </w:trPr>
        <w:tc>
          <w:tcPr>
            <w:tcW w:w="262" w:type="pct"/>
            <w:shd w:val="clear" w:color="auto" w:fill="auto"/>
            <w:vAlign w:val="center"/>
          </w:tcPr>
          <w:p w14:paraId="745150A2" w14:textId="77777777" w:rsidR="00376578" w:rsidRPr="0084559C" w:rsidRDefault="00376578" w:rsidP="00AD7FC9">
            <w:pPr>
              <w:jc w:val="center"/>
              <w:rPr>
                <w:sz w:val="22"/>
                <w:szCs w:val="22"/>
              </w:rPr>
            </w:pPr>
            <w:r w:rsidRPr="0084559C">
              <w:rPr>
                <w:sz w:val="22"/>
                <w:szCs w:val="22"/>
              </w:rPr>
              <w:t>1</w:t>
            </w:r>
          </w:p>
        </w:tc>
        <w:tc>
          <w:tcPr>
            <w:tcW w:w="2476" w:type="pct"/>
            <w:tcBorders>
              <w:top w:val="nil"/>
              <w:left w:val="single" w:sz="4" w:space="0" w:color="auto"/>
              <w:bottom w:val="single" w:sz="4" w:space="0" w:color="auto"/>
              <w:right w:val="single" w:sz="4" w:space="0" w:color="auto"/>
            </w:tcBorders>
            <w:shd w:val="clear" w:color="auto" w:fill="auto"/>
            <w:vAlign w:val="center"/>
          </w:tcPr>
          <w:p w14:paraId="6E8F39E7" w14:textId="77777777" w:rsidR="00376578" w:rsidRPr="0084559C" w:rsidRDefault="00376578" w:rsidP="00AD7FC9">
            <w:pPr>
              <w:rPr>
                <w:color w:val="000000"/>
                <w:sz w:val="22"/>
                <w:szCs w:val="22"/>
              </w:rPr>
            </w:pPr>
            <w:r w:rsidRPr="0084559C">
              <w:rPr>
                <w:sz w:val="22"/>
                <w:szCs w:val="22"/>
              </w:rPr>
              <w:t>Subtraversare prin foraj Ø130 mm</w:t>
            </w:r>
          </w:p>
        </w:tc>
        <w:tc>
          <w:tcPr>
            <w:tcW w:w="365" w:type="pct"/>
            <w:shd w:val="clear" w:color="auto" w:fill="auto"/>
            <w:vAlign w:val="center"/>
          </w:tcPr>
          <w:p w14:paraId="07AD5838" w14:textId="77777777" w:rsidR="00376578" w:rsidRPr="0084559C" w:rsidRDefault="00376578" w:rsidP="00AD7FC9">
            <w:pPr>
              <w:jc w:val="center"/>
              <w:rPr>
                <w:sz w:val="22"/>
                <w:szCs w:val="22"/>
              </w:rPr>
            </w:pPr>
            <w:r w:rsidRPr="0084559C">
              <w:rPr>
                <w:sz w:val="22"/>
                <w:szCs w:val="22"/>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201E1537" w14:textId="611D930B" w:rsidR="00376578" w:rsidRPr="0084559C" w:rsidRDefault="00376578" w:rsidP="00AD7FC9">
            <w:pPr>
              <w:jc w:val="center"/>
              <w:rPr>
                <w:sz w:val="22"/>
                <w:szCs w:val="22"/>
              </w:rPr>
            </w:pPr>
            <w:r w:rsidRPr="0084559C">
              <w:rPr>
                <w:sz w:val="22"/>
                <w:szCs w:val="22"/>
              </w:rPr>
              <w:t>18</w:t>
            </w:r>
          </w:p>
        </w:tc>
        <w:tc>
          <w:tcPr>
            <w:tcW w:w="639" w:type="pct"/>
            <w:tcBorders>
              <w:top w:val="nil"/>
              <w:left w:val="nil"/>
              <w:bottom w:val="single" w:sz="4" w:space="0" w:color="auto"/>
              <w:right w:val="single" w:sz="4" w:space="0" w:color="auto"/>
            </w:tcBorders>
            <w:shd w:val="clear" w:color="auto" w:fill="auto"/>
            <w:vAlign w:val="center"/>
          </w:tcPr>
          <w:p w14:paraId="3D20B3A6" w14:textId="64E88DCF" w:rsidR="00376578" w:rsidRPr="0084559C" w:rsidRDefault="00376578" w:rsidP="00AD7FC9">
            <w:pPr>
              <w:jc w:val="center"/>
              <w:rPr>
                <w:sz w:val="22"/>
                <w:szCs w:val="22"/>
              </w:rPr>
            </w:pPr>
            <w:r w:rsidRPr="0084559C">
              <w:rPr>
                <w:sz w:val="22"/>
                <w:szCs w:val="22"/>
              </w:rPr>
              <w:t>619,23</w:t>
            </w:r>
          </w:p>
        </w:tc>
        <w:tc>
          <w:tcPr>
            <w:tcW w:w="617" w:type="pct"/>
            <w:tcBorders>
              <w:top w:val="nil"/>
              <w:left w:val="nil"/>
              <w:bottom w:val="single" w:sz="4" w:space="0" w:color="auto"/>
              <w:right w:val="single" w:sz="4" w:space="0" w:color="auto"/>
            </w:tcBorders>
            <w:shd w:val="clear" w:color="auto" w:fill="auto"/>
            <w:vAlign w:val="center"/>
          </w:tcPr>
          <w:p w14:paraId="2A98CAE3" w14:textId="4E3EB70B" w:rsidR="00376578" w:rsidRPr="0084559C" w:rsidRDefault="00376578" w:rsidP="00AD7FC9">
            <w:pPr>
              <w:jc w:val="right"/>
              <w:rPr>
                <w:sz w:val="22"/>
                <w:szCs w:val="22"/>
              </w:rPr>
            </w:pPr>
            <w:r w:rsidRPr="0084559C">
              <w:rPr>
                <w:sz w:val="22"/>
                <w:szCs w:val="22"/>
              </w:rPr>
              <w:t>11.146,14</w:t>
            </w:r>
          </w:p>
        </w:tc>
      </w:tr>
      <w:tr w:rsidR="00376578" w:rsidRPr="0084559C" w14:paraId="1B1D266A" w14:textId="77777777" w:rsidTr="00D61E9D">
        <w:trPr>
          <w:trHeight w:val="340"/>
          <w:jc w:val="center"/>
        </w:trPr>
        <w:tc>
          <w:tcPr>
            <w:tcW w:w="262" w:type="pct"/>
            <w:shd w:val="clear" w:color="auto" w:fill="auto"/>
            <w:vAlign w:val="center"/>
          </w:tcPr>
          <w:p w14:paraId="61B949B6" w14:textId="77777777" w:rsidR="00376578" w:rsidRPr="0084559C" w:rsidRDefault="00376578" w:rsidP="00AD7FC9">
            <w:pPr>
              <w:jc w:val="center"/>
              <w:rPr>
                <w:sz w:val="22"/>
                <w:szCs w:val="22"/>
              </w:rPr>
            </w:pPr>
            <w:r w:rsidRPr="0084559C">
              <w:rPr>
                <w:sz w:val="22"/>
                <w:szCs w:val="22"/>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1C4DA3AF" w14:textId="77777777" w:rsidR="00376578" w:rsidRPr="0084559C" w:rsidRDefault="00376578" w:rsidP="00AD7FC9">
            <w:pPr>
              <w:rPr>
                <w:color w:val="000000"/>
                <w:sz w:val="22"/>
                <w:szCs w:val="22"/>
              </w:rPr>
            </w:pPr>
            <w:r w:rsidRPr="0084559C">
              <w:rPr>
                <w:color w:val="000000"/>
                <w:sz w:val="22"/>
                <w:szCs w:val="22"/>
              </w:rPr>
              <w:t>Pozat tub PEHD Ø63 mm</w:t>
            </w:r>
          </w:p>
        </w:tc>
        <w:tc>
          <w:tcPr>
            <w:tcW w:w="365" w:type="pct"/>
            <w:shd w:val="clear" w:color="auto" w:fill="auto"/>
            <w:vAlign w:val="center"/>
          </w:tcPr>
          <w:p w14:paraId="698D3EDF" w14:textId="77777777" w:rsidR="00376578" w:rsidRPr="0084559C" w:rsidRDefault="00376578" w:rsidP="00AD7FC9">
            <w:pPr>
              <w:jc w:val="center"/>
              <w:rPr>
                <w:sz w:val="22"/>
                <w:szCs w:val="22"/>
              </w:rPr>
            </w:pPr>
            <w:r w:rsidRPr="0084559C">
              <w:rPr>
                <w:sz w:val="22"/>
                <w:szCs w:val="22"/>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6AB1EA18" w14:textId="5D4620A8" w:rsidR="00376578" w:rsidRPr="0084559C" w:rsidRDefault="00376578" w:rsidP="00AD7FC9">
            <w:pPr>
              <w:jc w:val="center"/>
              <w:rPr>
                <w:sz w:val="22"/>
                <w:szCs w:val="22"/>
              </w:rPr>
            </w:pPr>
            <w:r w:rsidRPr="0084559C">
              <w:rPr>
                <w:sz w:val="22"/>
                <w:szCs w:val="22"/>
              </w:rPr>
              <w:t>18</w:t>
            </w:r>
          </w:p>
        </w:tc>
        <w:tc>
          <w:tcPr>
            <w:tcW w:w="639" w:type="pct"/>
            <w:tcBorders>
              <w:top w:val="nil"/>
              <w:left w:val="nil"/>
              <w:bottom w:val="single" w:sz="4" w:space="0" w:color="auto"/>
              <w:right w:val="single" w:sz="4" w:space="0" w:color="auto"/>
            </w:tcBorders>
            <w:shd w:val="clear" w:color="auto" w:fill="auto"/>
            <w:vAlign w:val="center"/>
          </w:tcPr>
          <w:p w14:paraId="466E88F0" w14:textId="1CC6FF79" w:rsidR="00376578" w:rsidRPr="0084559C" w:rsidRDefault="00376578" w:rsidP="00AD7FC9">
            <w:pPr>
              <w:jc w:val="center"/>
              <w:rPr>
                <w:sz w:val="22"/>
                <w:szCs w:val="22"/>
              </w:rPr>
            </w:pPr>
            <w:r w:rsidRPr="0084559C">
              <w:rPr>
                <w:sz w:val="22"/>
                <w:szCs w:val="22"/>
              </w:rPr>
              <w:t>15,44</w:t>
            </w:r>
          </w:p>
        </w:tc>
        <w:tc>
          <w:tcPr>
            <w:tcW w:w="617" w:type="pct"/>
            <w:tcBorders>
              <w:top w:val="nil"/>
              <w:left w:val="nil"/>
              <w:bottom w:val="single" w:sz="4" w:space="0" w:color="auto"/>
              <w:right w:val="single" w:sz="4" w:space="0" w:color="auto"/>
            </w:tcBorders>
            <w:shd w:val="clear" w:color="auto" w:fill="auto"/>
            <w:vAlign w:val="center"/>
          </w:tcPr>
          <w:p w14:paraId="19884072" w14:textId="2162D852" w:rsidR="00376578" w:rsidRPr="0084559C" w:rsidRDefault="00376578" w:rsidP="00AD7FC9">
            <w:pPr>
              <w:jc w:val="right"/>
              <w:rPr>
                <w:sz w:val="22"/>
                <w:szCs w:val="22"/>
              </w:rPr>
            </w:pPr>
            <w:r w:rsidRPr="0084559C">
              <w:rPr>
                <w:sz w:val="22"/>
                <w:szCs w:val="22"/>
              </w:rPr>
              <w:t>277,92</w:t>
            </w:r>
          </w:p>
        </w:tc>
      </w:tr>
      <w:tr w:rsidR="00376578" w:rsidRPr="0084559C" w14:paraId="053067D1" w14:textId="77777777" w:rsidTr="00D61E9D">
        <w:trPr>
          <w:trHeight w:val="340"/>
          <w:jc w:val="center"/>
        </w:trPr>
        <w:tc>
          <w:tcPr>
            <w:tcW w:w="262" w:type="pct"/>
            <w:shd w:val="clear" w:color="auto" w:fill="auto"/>
            <w:vAlign w:val="center"/>
          </w:tcPr>
          <w:p w14:paraId="4857718C" w14:textId="77777777" w:rsidR="00376578" w:rsidRPr="0084559C" w:rsidRDefault="00376578" w:rsidP="00AD7FC9">
            <w:pPr>
              <w:jc w:val="center"/>
              <w:rPr>
                <w:sz w:val="22"/>
                <w:szCs w:val="22"/>
              </w:rPr>
            </w:pPr>
            <w:r w:rsidRPr="0084559C">
              <w:rPr>
                <w:sz w:val="22"/>
                <w:szCs w:val="22"/>
              </w:rPr>
              <w:t>3</w:t>
            </w:r>
          </w:p>
        </w:tc>
        <w:tc>
          <w:tcPr>
            <w:tcW w:w="2476" w:type="pct"/>
            <w:tcBorders>
              <w:top w:val="nil"/>
              <w:left w:val="single" w:sz="4" w:space="0" w:color="auto"/>
              <w:bottom w:val="single" w:sz="4" w:space="0" w:color="auto"/>
              <w:right w:val="single" w:sz="4" w:space="0" w:color="auto"/>
            </w:tcBorders>
            <w:shd w:val="clear" w:color="auto" w:fill="auto"/>
            <w:vAlign w:val="center"/>
          </w:tcPr>
          <w:p w14:paraId="5DABD4CF" w14:textId="77777777" w:rsidR="00376578" w:rsidRPr="0084559C" w:rsidRDefault="00376578" w:rsidP="00AD7FC9">
            <w:pPr>
              <w:rPr>
                <w:color w:val="000000"/>
                <w:sz w:val="22"/>
                <w:szCs w:val="22"/>
              </w:rPr>
            </w:pPr>
            <w:r w:rsidRPr="0084559C">
              <w:rPr>
                <w:color w:val="000000"/>
                <w:sz w:val="22"/>
                <w:szCs w:val="22"/>
              </w:rPr>
              <w:t>Pozat cablu tip ACYABY 4x16 mmp</w:t>
            </w:r>
          </w:p>
        </w:tc>
        <w:tc>
          <w:tcPr>
            <w:tcW w:w="365" w:type="pct"/>
            <w:shd w:val="clear" w:color="auto" w:fill="auto"/>
            <w:vAlign w:val="center"/>
          </w:tcPr>
          <w:p w14:paraId="240FF7F2" w14:textId="77777777" w:rsidR="00376578" w:rsidRPr="0084559C" w:rsidRDefault="00376578" w:rsidP="00AD7FC9">
            <w:pPr>
              <w:jc w:val="center"/>
              <w:rPr>
                <w:sz w:val="22"/>
                <w:szCs w:val="22"/>
              </w:rPr>
            </w:pPr>
            <w:r w:rsidRPr="0084559C">
              <w:rPr>
                <w:sz w:val="22"/>
                <w:szCs w:val="22"/>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13A7C43A" w14:textId="01630A3A" w:rsidR="00376578" w:rsidRPr="0084559C" w:rsidRDefault="00376578" w:rsidP="00AD7FC9">
            <w:pPr>
              <w:jc w:val="center"/>
              <w:rPr>
                <w:color w:val="000000"/>
                <w:sz w:val="22"/>
                <w:szCs w:val="22"/>
              </w:rPr>
            </w:pPr>
            <w:r w:rsidRPr="0084559C">
              <w:rPr>
                <w:color w:val="000000"/>
                <w:sz w:val="22"/>
                <w:szCs w:val="22"/>
              </w:rPr>
              <w:t>23</w:t>
            </w:r>
          </w:p>
        </w:tc>
        <w:tc>
          <w:tcPr>
            <w:tcW w:w="639" w:type="pct"/>
            <w:tcBorders>
              <w:top w:val="nil"/>
              <w:left w:val="nil"/>
              <w:bottom w:val="single" w:sz="4" w:space="0" w:color="auto"/>
              <w:right w:val="single" w:sz="4" w:space="0" w:color="auto"/>
            </w:tcBorders>
            <w:shd w:val="clear" w:color="auto" w:fill="auto"/>
            <w:vAlign w:val="center"/>
          </w:tcPr>
          <w:p w14:paraId="261F9939" w14:textId="200F2DA8" w:rsidR="00376578" w:rsidRPr="0084559C" w:rsidRDefault="00376578" w:rsidP="00AD7FC9">
            <w:pPr>
              <w:jc w:val="center"/>
              <w:rPr>
                <w:color w:val="000000"/>
                <w:sz w:val="22"/>
                <w:szCs w:val="22"/>
              </w:rPr>
            </w:pPr>
            <w:r w:rsidRPr="0084559C">
              <w:rPr>
                <w:color w:val="000000"/>
                <w:sz w:val="22"/>
                <w:szCs w:val="22"/>
              </w:rPr>
              <w:t>54,05</w:t>
            </w:r>
          </w:p>
        </w:tc>
        <w:tc>
          <w:tcPr>
            <w:tcW w:w="617" w:type="pct"/>
            <w:tcBorders>
              <w:top w:val="nil"/>
              <w:left w:val="nil"/>
              <w:bottom w:val="single" w:sz="4" w:space="0" w:color="auto"/>
              <w:right w:val="single" w:sz="4" w:space="0" w:color="auto"/>
            </w:tcBorders>
            <w:shd w:val="clear" w:color="auto" w:fill="auto"/>
            <w:vAlign w:val="center"/>
          </w:tcPr>
          <w:p w14:paraId="2545E35F" w14:textId="1A8FAB13" w:rsidR="00376578" w:rsidRPr="0084559C" w:rsidRDefault="00376578" w:rsidP="00AD7FC9">
            <w:pPr>
              <w:jc w:val="right"/>
              <w:rPr>
                <w:color w:val="000000"/>
                <w:sz w:val="22"/>
                <w:szCs w:val="22"/>
              </w:rPr>
            </w:pPr>
            <w:r w:rsidRPr="0084559C">
              <w:rPr>
                <w:color w:val="000000"/>
                <w:sz w:val="22"/>
                <w:szCs w:val="22"/>
              </w:rPr>
              <w:t>1.243,15</w:t>
            </w:r>
          </w:p>
        </w:tc>
      </w:tr>
      <w:tr w:rsidR="00376578" w:rsidRPr="0084559C" w14:paraId="73DD2150" w14:textId="77777777" w:rsidTr="00D61E9D">
        <w:trPr>
          <w:trHeight w:val="340"/>
          <w:jc w:val="center"/>
        </w:trPr>
        <w:tc>
          <w:tcPr>
            <w:tcW w:w="262" w:type="pct"/>
            <w:shd w:val="clear" w:color="auto" w:fill="auto"/>
            <w:vAlign w:val="center"/>
          </w:tcPr>
          <w:p w14:paraId="2D0B6829" w14:textId="77777777" w:rsidR="00376578" w:rsidRPr="0084559C" w:rsidRDefault="00376578" w:rsidP="00AD7FC9">
            <w:pPr>
              <w:jc w:val="center"/>
              <w:rPr>
                <w:sz w:val="22"/>
                <w:szCs w:val="22"/>
              </w:rPr>
            </w:pPr>
            <w:r w:rsidRPr="0084559C">
              <w:rPr>
                <w:sz w:val="22"/>
                <w:szCs w:val="22"/>
              </w:rPr>
              <w:t>4</w:t>
            </w:r>
          </w:p>
        </w:tc>
        <w:tc>
          <w:tcPr>
            <w:tcW w:w="2476" w:type="pct"/>
            <w:tcBorders>
              <w:top w:val="nil"/>
              <w:left w:val="single" w:sz="4" w:space="0" w:color="auto"/>
              <w:bottom w:val="single" w:sz="4" w:space="0" w:color="auto"/>
              <w:right w:val="single" w:sz="4" w:space="0" w:color="auto"/>
            </w:tcBorders>
            <w:shd w:val="clear" w:color="auto" w:fill="auto"/>
            <w:vAlign w:val="center"/>
          </w:tcPr>
          <w:p w14:paraId="29A7BF51" w14:textId="77777777" w:rsidR="00376578" w:rsidRPr="0084559C" w:rsidRDefault="00376578" w:rsidP="00AD7FC9">
            <w:pPr>
              <w:rPr>
                <w:sz w:val="22"/>
                <w:szCs w:val="22"/>
              </w:rPr>
            </w:pPr>
            <w:r w:rsidRPr="0084559C">
              <w:rPr>
                <w:color w:val="000000"/>
                <w:sz w:val="22"/>
                <w:szCs w:val="22"/>
              </w:rPr>
              <w:t>Montat cleme de conexiune</w:t>
            </w:r>
          </w:p>
        </w:tc>
        <w:tc>
          <w:tcPr>
            <w:tcW w:w="365" w:type="pct"/>
            <w:shd w:val="clear" w:color="auto" w:fill="auto"/>
            <w:vAlign w:val="center"/>
          </w:tcPr>
          <w:p w14:paraId="236358C6" w14:textId="77777777"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35516F4F" w14:textId="4F8C0785" w:rsidR="00376578" w:rsidRPr="0084559C" w:rsidRDefault="00376578" w:rsidP="00AD7FC9">
            <w:pPr>
              <w:jc w:val="center"/>
              <w:rPr>
                <w:sz w:val="22"/>
                <w:szCs w:val="22"/>
              </w:rPr>
            </w:pPr>
            <w:r w:rsidRPr="0084559C">
              <w:rPr>
                <w:sz w:val="22"/>
                <w:szCs w:val="22"/>
              </w:rPr>
              <w:t>4</w:t>
            </w:r>
          </w:p>
        </w:tc>
        <w:tc>
          <w:tcPr>
            <w:tcW w:w="639" w:type="pct"/>
            <w:tcBorders>
              <w:top w:val="nil"/>
              <w:left w:val="nil"/>
              <w:bottom w:val="single" w:sz="4" w:space="0" w:color="auto"/>
              <w:right w:val="single" w:sz="4" w:space="0" w:color="auto"/>
            </w:tcBorders>
            <w:shd w:val="clear" w:color="auto" w:fill="auto"/>
            <w:vAlign w:val="center"/>
          </w:tcPr>
          <w:p w14:paraId="1027F934" w14:textId="743B8C6F" w:rsidR="00376578" w:rsidRPr="0084559C" w:rsidRDefault="00376578" w:rsidP="00AD7FC9">
            <w:pPr>
              <w:jc w:val="center"/>
              <w:rPr>
                <w:sz w:val="22"/>
                <w:szCs w:val="22"/>
              </w:rPr>
            </w:pPr>
            <w:r w:rsidRPr="0084559C">
              <w:rPr>
                <w:sz w:val="22"/>
                <w:szCs w:val="22"/>
              </w:rPr>
              <w:t>58,19</w:t>
            </w:r>
          </w:p>
        </w:tc>
        <w:tc>
          <w:tcPr>
            <w:tcW w:w="617" w:type="pct"/>
            <w:tcBorders>
              <w:top w:val="nil"/>
              <w:left w:val="nil"/>
              <w:bottom w:val="single" w:sz="4" w:space="0" w:color="auto"/>
              <w:right w:val="single" w:sz="4" w:space="0" w:color="auto"/>
            </w:tcBorders>
            <w:shd w:val="clear" w:color="auto" w:fill="auto"/>
            <w:vAlign w:val="center"/>
          </w:tcPr>
          <w:p w14:paraId="688FE8A6" w14:textId="462F61C4" w:rsidR="00376578" w:rsidRPr="0084559C" w:rsidRDefault="00376578" w:rsidP="00AD7FC9">
            <w:pPr>
              <w:jc w:val="right"/>
              <w:rPr>
                <w:sz w:val="22"/>
                <w:szCs w:val="22"/>
              </w:rPr>
            </w:pPr>
            <w:r w:rsidRPr="0084559C">
              <w:rPr>
                <w:sz w:val="22"/>
                <w:szCs w:val="22"/>
              </w:rPr>
              <w:t>232,76</w:t>
            </w:r>
          </w:p>
        </w:tc>
      </w:tr>
      <w:tr w:rsidR="00376578" w:rsidRPr="0084559C" w14:paraId="1F18EBBF" w14:textId="77777777" w:rsidTr="00D61E9D">
        <w:trPr>
          <w:trHeight w:val="340"/>
          <w:jc w:val="center"/>
        </w:trPr>
        <w:tc>
          <w:tcPr>
            <w:tcW w:w="262" w:type="pct"/>
            <w:shd w:val="clear" w:color="auto" w:fill="auto"/>
            <w:vAlign w:val="center"/>
          </w:tcPr>
          <w:p w14:paraId="0553E151" w14:textId="77777777" w:rsidR="00376578" w:rsidRPr="0084559C" w:rsidRDefault="00376578" w:rsidP="00AD7FC9">
            <w:pPr>
              <w:jc w:val="center"/>
              <w:rPr>
                <w:sz w:val="22"/>
                <w:szCs w:val="22"/>
              </w:rPr>
            </w:pPr>
            <w:r w:rsidRPr="0084559C">
              <w:rPr>
                <w:sz w:val="22"/>
                <w:szCs w:val="22"/>
              </w:rPr>
              <w:t>5</w:t>
            </w:r>
          </w:p>
        </w:tc>
        <w:tc>
          <w:tcPr>
            <w:tcW w:w="2476" w:type="pct"/>
            <w:tcBorders>
              <w:top w:val="nil"/>
              <w:left w:val="single" w:sz="4" w:space="0" w:color="auto"/>
              <w:bottom w:val="single" w:sz="4" w:space="0" w:color="auto"/>
              <w:right w:val="single" w:sz="4" w:space="0" w:color="auto"/>
            </w:tcBorders>
            <w:shd w:val="clear" w:color="auto" w:fill="auto"/>
            <w:vAlign w:val="center"/>
          </w:tcPr>
          <w:p w14:paraId="7DF79F96" w14:textId="77777777" w:rsidR="00376578" w:rsidRPr="0084559C" w:rsidRDefault="00376578" w:rsidP="00AD7FC9">
            <w:pPr>
              <w:rPr>
                <w:sz w:val="22"/>
                <w:szCs w:val="22"/>
              </w:rPr>
            </w:pPr>
            <w:r w:rsidRPr="0084559C">
              <w:rPr>
                <w:color w:val="000000"/>
                <w:sz w:val="22"/>
                <w:szCs w:val="22"/>
              </w:rPr>
              <w:t>Montat cordon alimentare</w:t>
            </w:r>
          </w:p>
        </w:tc>
        <w:tc>
          <w:tcPr>
            <w:tcW w:w="365" w:type="pct"/>
            <w:shd w:val="clear" w:color="auto" w:fill="auto"/>
            <w:vAlign w:val="center"/>
          </w:tcPr>
          <w:p w14:paraId="1FB2426B" w14:textId="77777777" w:rsidR="00376578" w:rsidRPr="0084559C" w:rsidRDefault="00376578" w:rsidP="00AD7FC9">
            <w:pPr>
              <w:jc w:val="center"/>
              <w:rPr>
                <w:sz w:val="22"/>
                <w:szCs w:val="22"/>
              </w:rPr>
            </w:pPr>
            <w:r w:rsidRPr="0084559C">
              <w:rPr>
                <w:sz w:val="22"/>
                <w:szCs w:val="22"/>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14AABF57" w14:textId="63A278D6" w:rsidR="00376578" w:rsidRPr="0084559C" w:rsidRDefault="00376578" w:rsidP="00AD7FC9">
            <w:pPr>
              <w:jc w:val="center"/>
              <w:rPr>
                <w:sz w:val="22"/>
                <w:szCs w:val="22"/>
              </w:rPr>
            </w:pPr>
            <w:r w:rsidRPr="0084559C">
              <w:rPr>
                <w:sz w:val="22"/>
                <w:szCs w:val="22"/>
              </w:rPr>
              <w:t>18</w:t>
            </w:r>
          </w:p>
        </w:tc>
        <w:tc>
          <w:tcPr>
            <w:tcW w:w="639" w:type="pct"/>
            <w:tcBorders>
              <w:top w:val="nil"/>
              <w:left w:val="nil"/>
              <w:bottom w:val="single" w:sz="4" w:space="0" w:color="auto"/>
              <w:right w:val="single" w:sz="4" w:space="0" w:color="auto"/>
            </w:tcBorders>
            <w:shd w:val="clear" w:color="auto" w:fill="auto"/>
            <w:vAlign w:val="center"/>
          </w:tcPr>
          <w:p w14:paraId="757B367B" w14:textId="087B64FF" w:rsidR="00376578" w:rsidRPr="0084559C" w:rsidRDefault="00376578" w:rsidP="00AD7FC9">
            <w:pPr>
              <w:jc w:val="center"/>
              <w:rPr>
                <w:sz w:val="22"/>
                <w:szCs w:val="22"/>
              </w:rPr>
            </w:pPr>
            <w:r w:rsidRPr="0084559C">
              <w:rPr>
                <w:sz w:val="22"/>
                <w:szCs w:val="22"/>
              </w:rPr>
              <w:t>17,53</w:t>
            </w:r>
          </w:p>
        </w:tc>
        <w:tc>
          <w:tcPr>
            <w:tcW w:w="617" w:type="pct"/>
            <w:tcBorders>
              <w:top w:val="nil"/>
              <w:left w:val="nil"/>
              <w:bottom w:val="single" w:sz="4" w:space="0" w:color="auto"/>
              <w:right w:val="single" w:sz="4" w:space="0" w:color="auto"/>
            </w:tcBorders>
            <w:shd w:val="clear" w:color="auto" w:fill="auto"/>
            <w:vAlign w:val="center"/>
          </w:tcPr>
          <w:p w14:paraId="12E610A3" w14:textId="0895A7EF" w:rsidR="00376578" w:rsidRPr="0084559C" w:rsidRDefault="00376578" w:rsidP="00AD7FC9">
            <w:pPr>
              <w:jc w:val="right"/>
              <w:rPr>
                <w:sz w:val="22"/>
                <w:szCs w:val="22"/>
              </w:rPr>
            </w:pPr>
            <w:r w:rsidRPr="0084559C">
              <w:rPr>
                <w:sz w:val="22"/>
                <w:szCs w:val="22"/>
              </w:rPr>
              <w:t>315,54</w:t>
            </w:r>
          </w:p>
        </w:tc>
      </w:tr>
      <w:tr w:rsidR="00376578" w:rsidRPr="0084559C" w14:paraId="70B7F5FF" w14:textId="77777777" w:rsidTr="00D61E9D">
        <w:trPr>
          <w:trHeight w:val="340"/>
          <w:jc w:val="center"/>
        </w:trPr>
        <w:tc>
          <w:tcPr>
            <w:tcW w:w="262" w:type="pct"/>
            <w:shd w:val="clear" w:color="auto" w:fill="auto"/>
            <w:vAlign w:val="center"/>
          </w:tcPr>
          <w:p w14:paraId="1A18D083" w14:textId="77777777" w:rsidR="00376578" w:rsidRPr="0084559C" w:rsidRDefault="00376578" w:rsidP="00AD7FC9">
            <w:pPr>
              <w:jc w:val="center"/>
              <w:rPr>
                <w:sz w:val="22"/>
                <w:szCs w:val="22"/>
              </w:rPr>
            </w:pPr>
            <w:r w:rsidRPr="0084559C">
              <w:rPr>
                <w:sz w:val="22"/>
                <w:szCs w:val="22"/>
              </w:rPr>
              <w:t>6</w:t>
            </w:r>
          </w:p>
        </w:tc>
        <w:tc>
          <w:tcPr>
            <w:tcW w:w="2476" w:type="pct"/>
            <w:tcBorders>
              <w:top w:val="nil"/>
              <w:left w:val="single" w:sz="4" w:space="0" w:color="auto"/>
              <w:bottom w:val="single" w:sz="4" w:space="0" w:color="auto"/>
              <w:right w:val="single" w:sz="4" w:space="0" w:color="auto"/>
            </w:tcBorders>
            <w:shd w:val="clear" w:color="auto" w:fill="auto"/>
            <w:vAlign w:val="center"/>
          </w:tcPr>
          <w:p w14:paraId="4503E810" w14:textId="77777777" w:rsidR="00376578" w:rsidRPr="0084559C" w:rsidRDefault="00376578" w:rsidP="00AD7FC9">
            <w:pPr>
              <w:rPr>
                <w:sz w:val="22"/>
                <w:szCs w:val="22"/>
              </w:rPr>
            </w:pPr>
            <w:r w:rsidRPr="0084559C">
              <w:rPr>
                <w:color w:val="000000"/>
                <w:sz w:val="22"/>
                <w:szCs w:val="22"/>
              </w:rPr>
              <w:t>Realizare fundație stâlp</w:t>
            </w:r>
          </w:p>
        </w:tc>
        <w:tc>
          <w:tcPr>
            <w:tcW w:w="365" w:type="pct"/>
            <w:shd w:val="clear" w:color="auto" w:fill="auto"/>
            <w:vAlign w:val="center"/>
          </w:tcPr>
          <w:p w14:paraId="41EA89AD" w14:textId="77777777"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5DB07FD9" w14:textId="6B029B2E" w:rsidR="00376578" w:rsidRPr="0084559C" w:rsidRDefault="00376578"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5725850B" w14:textId="7FD8F955" w:rsidR="00376578" w:rsidRPr="0084559C" w:rsidRDefault="00376578" w:rsidP="00AD7FC9">
            <w:pPr>
              <w:jc w:val="center"/>
              <w:rPr>
                <w:sz w:val="22"/>
                <w:szCs w:val="22"/>
              </w:rPr>
            </w:pPr>
            <w:r w:rsidRPr="0084559C">
              <w:rPr>
                <w:sz w:val="22"/>
                <w:szCs w:val="22"/>
              </w:rPr>
              <w:t>967,50</w:t>
            </w:r>
          </w:p>
        </w:tc>
        <w:tc>
          <w:tcPr>
            <w:tcW w:w="617" w:type="pct"/>
            <w:tcBorders>
              <w:top w:val="nil"/>
              <w:left w:val="nil"/>
              <w:bottom w:val="single" w:sz="4" w:space="0" w:color="auto"/>
              <w:right w:val="single" w:sz="4" w:space="0" w:color="auto"/>
            </w:tcBorders>
            <w:shd w:val="clear" w:color="auto" w:fill="auto"/>
            <w:vAlign w:val="center"/>
          </w:tcPr>
          <w:p w14:paraId="556DCF56" w14:textId="60F267D8" w:rsidR="00376578" w:rsidRPr="0084559C" w:rsidRDefault="00376578" w:rsidP="00AD7FC9">
            <w:pPr>
              <w:jc w:val="right"/>
              <w:rPr>
                <w:sz w:val="22"/>
                <w:szCs w:val="22"/>
              </w:rPr>
            </w:pPr>
            <w:r w:rsidRPr="0084559C">
              <w:rPr>
                <w:sz w:val="22"/>
                <w:szCs w:val="22"/>
              </w:rPr>
              <w:t>967,50</w:t>
            </w:r>
          </w:p>
        </w:tc>
      </w:tr>
      <w:tr w:rsidR="00376578" w:rsidRPr="0084559C" w14:paraId="4C72E8EA" w14:textId="77777777" w:rsidTr="00D61E9D">
        <w:trPr>
          <w:trHeight w:val="340"/>
          <w:jc w:val="center"/>
        </w:trPr>
        <w:tc>
          <w:tcPr>
            <w:tcW w:w="262" w:type="pct"/>
            <w:shd w:val="clear" w:color="auto" w:fill="auto"/>
            <w:vAlign w:val="center"/>
          </w:tcPr>
          <w:p w14:paraId="0E5CA003" w14:textId="3472B410" w:rsidR="00376578" w:rsidRPr="0084559C" w:rsidRDefault="00376578" w:rsidP="00AD7FC9">
            <w:pPr>
              <w:jc w:val="center"/>
              <w:rPr>
                <w:sz w:val="22"/>
                <w:szCs w:val="22"/>
              </w:rPr>
            </w:pPr>
            <w:r w:rsidRPr="0084559C">
              <w:rPr>
                <w:sz w:val="22"/>
                <w:szCs w:val="22"/>
              </w:rPr>
              <w:t>7</w:t>
            </w:r>
          </w:p>
        </w:tc>
        <w:tc>
          <w:tcPr>
            <w:tcW w:w="2476" w:type="pct"/>
            <w:tcBorders>
              <w:top w:val="nil"/>
              <w:left w:val="single" w:sz="4" w:space="0" w:color="auto"/>
              <w:bottom w:val="single" w:sz="4" w:space="0" w:color="auto"/>
              <w:right w:val="single" w:sz="4" w:space="0" w:color="auto"/>
            </w:tcBorders>
            <w:shd w:val="clear" w:color="auto" w:fill="auto"/>
            <w:vAlign w:val="center"/>
          </w:tcPr>
          <w:p w14:paraId="127351F5" w14:textId="54A1BBE2" w:rsidR="00376578" w:rsidRPr="0084559C" w:rsidRDefault="00376578" w:rsidP="00AD7FC9">
            <w:pPr>
              <w:rPr>
                <w:color w:val="000000"/>
                <w:sz w:val="22"/>
                <w:szCs w:val="22"/>
              </w:rPr>
            </w:pPr>
            <w:r w:rsidRPr="0084559C">
              <w:rPr>
                <w:color w:val="000000"/>
                <w:sz w:val="22"/>
                <w:szCs w:val="22"/>
              </w:rPr>
              <w:t>Montat stâlp de iluminat metalic 8-10 ml</w:t>
            </w:r>
          </w:p>
        </w:tc>
        <w:tc>
          <w:tcPr>
            <w:tcW w:w="365" w:type="pct"/>
            <w:shd w:val="clear" w:color="auto" w:fill="auto"/>
            <w:vAlign w:val="center"/>
          </w:tcPr>
          <w:p w14:paraId="6D1BE6B0" w14:textId="6BCCB6FD"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626DE11A" w14:textId="5E083410" w:rsidR="00376578" w:rsidRPr="0084559C" w:rsidRDefault="00376578"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2C618354" w14:textId="7421DFB0" w:rsidR="00376578" w:rsidRPr="0084559C" w:rsidRDefault="00376578" w:rsidP="00AD7FC9">
            <w:pPr>
              <w:jc w:val="center"/>
              <w:rPr>
                <w:sz w:val="22"/>
                <w:szCs w:val="22"/>
              </w:rPr>
            </w:pPr>
            <w:r w:rsidRPr="0084559C">
              <w:rPr>
                <w:sz w:val="22"/>
                <w:szCs w:val="22"/>
              </w:rPr>
              <w:t>3.972,23</w:t>
            </w:r>
          </w:p>
        </w:tc>
        <w:tc>
          <w:tcPr>
            <w:tcW w:w="617" w:type="pct"/>
            <w:tcBorders>
              <w:top w:val="nil"/>
              <w:left w:val="nil"/>
              <w:bottom w:val="single" w:sz="4" w:space="0" w:color="auto"/>
              <w:right w:val="single" w:sz="4" w:space="0" w:color="auto"/>
            </w:tcBorders>
            <w:shd w:val="clear" w:color="auto" w:fill="auto"/>
            <w:vAlign w:val="center"/>
          </w:tcPr>
          <w:p w14:paraId="33F80209" w14:textId="46569740" w:rsidR="00376578" w:rsidRPr="0084559C" w:rsidRDefault="00376578" w:rsidP="00AD7FC9">
            <w:pPr>
              <w:jc w:val="right"/>
              <w:rPr>
                <w:sz w:val="22"/>
                <w:szCs w:val="22"/>
              </w:rPr>
            </w:pPr>
            <w:r w:rsidRPr="0084559C">
              <w:rPr>
                <w:sz w:val="22"/>
                <w:szCs w:val="22"/>
              </w:rPr>
              <w:t>3.972,23</w:t>
            </w:r>
          </w:p>
        </w:tc>
      </w:tr>
      <w:tr w:rsidR="00376578" w:rsidRPr="0084559C" w14:paraId="2863E446" w14:textId="77777777" w:rsidTr="00D61E9D">
        <w:trPr>
          <w:trHeight w:val="340"/>
          <w:jc w:val="center"/>
        </w:trPr>
        <w:tc>
          <w:tcPr>
            <w:tcW w:w="262" w:type="pct"/>
            <w:shd w:val="clear" w:color="auto" w:fill="auto"/>
            <w:vAlign w:val="center"/>
          </w:tcPr>
          <w:p w14:paraId="5A51A3FB" w14:textId="2F728B14" w:rsidR="00376578" w:rsidRPr="0084559C" w:rsidRDefault="00376578" w:rsidP="00AD7FC9">
            <w:pPr>
              <w:jc w:val="center"/>
              <w:rPr>
                <w:sz w:val="22"/>
                <w:szCs w:val="22"/>
              </w:rPr>
            </w:pPr>
            <w:r w:rsidRPr="0084559C">
              <w:rPr>
                <w:sz w:val="22"/>
                <w:szCs w:val="22"/>
              </w:rPr>
              <w:t>8</w:t>
            </w:r>
          </w:p>
        </w:tc>
        <w:tc>
          <w:tcPr>
            <w:tcW w:w="2476" w:type="pct"/>
            <w:tcBorders>
              <w:top w:val="nil"/>
              <w:left w:val="single" w:sz="4" w:space="0" w:color="auto"/>
              <w:bottom w:val="single" w:sz="4" w:space="0" w:color="auto"/>
              <w:right w:val="single" w:sz="4" w:space="0" w:color="auto"/>
            </w:tcBorders>
            <w:shd w:val="clear" w:color="auto" w:fill="auto"/>
            <w:vAlign w:val="center"/>
          </w:tcPr>
          <w:p w14:paraId="090CABDA" w14:textId="73BA5F06" w:rsidR="00376578" w:rsidRPr="0084559C" w:rsidRDefault="00376578" w:rsidP="00AD7FC9">
            <w:pPr>
              <w:rPr>
                <w:color w:val="000000"/>
                <w:sz w:val="22"/>
                <w:szCs w:val="22"/>
              </w:rPr>
            </w:pPr>
            <w:r w:rsidRPr="0084559C">
              <w:rPr>
                <w:color w:val="000000"/>
                <w:sz w:val="22"/>
                <w:szCs w:val="22"/>
              </w:rPr>
              <w:t>Montat braț metalic dublu pentru stâlp de iluminat</w:t>
            </w:r>
          </w:p>
        </w:tc>
        <w:tc>
          <w:tcPr>
            <w:tcW w:w="365" w:type="pct"/>
            <w:shd w:val="clear" w:color="auto" w:fill="auto"/>
            <w:vAlign w:val="center"/>
          </w:tcPr>
          <w:p w14:paraId="4629919A" w14:textId="10523DEB" w:rsidR="00376578" w:rsidRPr="0084559C" w:rsidRDefault="00376578" w:rsidP="00AD7FC9">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43C39EC1" w14:textId="7BC2297E" w:rsidR="00376578" w:rsidRPr="0084559C" w:rsidRDefault="00376578" w:rsidP="00AD7FC9">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42AE3BD6" w14:textId="7C6273FD" w:rsidR="00376578" w:rsidRPr="0084559C" w:rsidRDefault="00376578" w:rsidP="00AD7FC9">
            <w:pPr>
              <w:jc w:val="center"/>
              <w:rPr>
                <w:sz w:val="22"/>
                <w:szCs w:val="22"/>
              </w:rPr>
            </w:pPr>
            <w:r w:rsidRPr="0084559C">
              <w:rPr>
                <w:sz w:val="22"/>
                <w:szCs w:val="22"/>
              </w:rPr>
              <w:t>1.276,58</w:t>
            </w:r>
          </w:p>
        </w:tc>
        <w:tc>
          <w:tcPr>
            <w:tcW w:w="617" w:type="pct"/>
            <w:tcBorders>
              <w:top w:val="nil"/>
              <w:left w:val="nil"/>
              <w:bottom w:val="single" w:sz="4" w:space="0" w:color="auto"/>
              <w:right w:val="single" w:sz="4" w:space="0" w:color="auto"/>
            </w:tcBorders>
            <w:shd w:val="clear" w:color="auto" w:fill="auto"/>
            <w:vAlign w:val="center"/>
          </w:tcPr>
          <w:p w14:paraId="313A65E6" w14:textId="6294077F" w:rsidR="00376578" w:rsidRPr="0084559C" w:rsidRDefault="00376578" w:rsidP="00AD7FC9">
            <w:pPr>
              <w:jc w:val="right"/>
              <w:rPr>
                <w:sz w:val="22"/>
                <w:szCs w:val="22"/>
              </w:rPr>
            </w:pPr>
            <w:r w:rsidRPr="0084559C">
              <w:rPr>
                <w:sz w:val="22"/>
                <w:szCs w:val="22"/>
              </w:rPr>
              <w:t>1.276,58</w:t>
            </w:r>
          </w:p>
        </w:tc>
      </w:tr>
      <w:tr w:rsidR="00376578" w:rsidRPr="0084559C" w14:paraId="7215AAC0" w14:textId="77777777" w:rsidTr="00D61E9D">
        <w:trPr>
          <w:trHeight w:val="340"/>
          <w:jc w:val="center"/>
        </w:trPr>
        <w:tc>
          <w:tcPr>
            <w:tcW w:w="262" w:type="pct"/>
            <w:shd w:val="clear" w:color="auto" w:fill="auto"/>
            <w:vAlign w:val="center"/>
          </w:tcPr>
          <w:p w14:paraId="33B33650" w14:textId="584E39C2" w:rsidR="00376578" w:rsidRPr="0084559C" w:rsidRDefault="00376578" w:rsidP="00376578">
            <w:pPr>
              <w:jc w:val="center"/>
              <w:rPr>
                <w:sz w:val="22"/>
                <w:szCs w:val="22"/>
              </w:rPr>
            </w:pPr>
            <w:r w:rsidRPr="0084559C">
              <w:rPr>
                <w:sz w:val="22"/>
                <w:szCs w:val="22"/>
              </w:rPr>
              <w:t>9</w:t>
            </w:r>
          </w:p>
        </w:tc>
        <w:tc>
          <w:tcPr>
            <w:tcW w:w="2476" w:type="pct"/>
            <w:tcBorders>
              <w:top w:val="nil"/>
              <w:left w:val="single" w:sz="4" w:space="0" w:color="auto"/>
              <w:bottom w:val="single" w:sz="4" w:space="0" w:color="auto"/>
              <w:right w:val="single" w:sz="4" w:space="0" w:color="auto"/>
            </w:tcBorders>
            <w:shd w:val="clear" w:color="auto" w:fill="auto"/>
            <w:vAlign w:val="center"/>
          </w:tcPr>
          <w:p w14:paraId="7D37635D" w14:textId="0CDD8AD8" w:rsidR="00376578" w:rsidRPr="0084559C" w:rsidRDefault="00376578" w:rsidP="00376578">
            <w:pPr>
              <w:rPr>
                <w:color w:val="000000"/>
                <w:sz w:val="22"/>
                <w:szCs w:val="22"/>
              </w:rPr>
            </w:pPr>
            <w:r w:rsidRPr="0084559C">
              <w:rPr>
                <w:color w:val="000000"/>
                <w:sz w:val="22"/>
                <w:szCs w:val="22"/>
              </w:rPr>
              <w:t>Montat aparat de iluminat modern cu leduri 60-100W, 3000-5000K, 230V, destinat iluminatului pietonal-arhitectural din parcuri</w:t>
            </w:r>
          </w:p>
        </w:tc>
        <w:tc>
          <w:tcPr>
            <w:tcW w:w="365" w:type="pct"/>
            <w:shd w:val="clear" w:color="auto" w:fill="auto"/>
            <w:vAlign w:val="center"/>
          </w:tcPr>
          <w:p w14:paraId="50EBF1DA" w14:textId="3B885607" w:rsidR="00376578" w:rsidRPr="0084559C" w:rsidRDefault="00376578" w:rsidP="00376578">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06AA16D5" w14:textId="62BEC540" w:rsidR="00376578" w:rsidRPr="0084559C" w:rsidRDefault="00376578" w:rsidP="00376578">
            <w:pPr>
              <w:jc w:val="center"/>
              <w:rPr>
                <w:sz w:val="22"/>
                <w:szCs w:val="22"/>
              </w:rPr>
            </w:pPr>
            <w:r w:rsidRPr="0084559C">
              <w:rPr>
                <w:sz w:val="22"/>
                <w:szCs w:val="22"/>
              </w:rPr>
              <w:t>2</w:t>
            </w:r>
          </w:p>
        </w:tc>
        <w:tc>
          <w:tcPr>
            <w:tcW w:w="639" w:type="pct"/>
            <w:tcBorders>
              <w:top w:val="nil"/>
              <w:left w:val="nil"/>
              <w:bottom w:val="single" w:sz="4" w:space="0" w:color="auto"/>
              <w:right w:val="single" w:sz="4" w:space="0" w:color="auto"/>
            </w:tcBorders>
            <w:shd w:val="clear" w:color="auto" w:fill="auto"/>
            <w:vAlign w:val="center"/>
          </w:tcPr>
          <w:p w14:paraId="463AACAA" w14:textId="608E1638" w:rsidR="00376578" w:rsidRPr="0084559C" w:rsidRDefault="00376578" w:rsidP="00376578">
            <w:pPr>
              <w:jc w:val="center"/>
              <w:rPr>
                <w:sz w:val="22"/>
                <w:szCs w:val="22"/>
              </w:rPr>
            </w:pPr>
            <w:r w:rsidRPr="0084559C">
              <w:rPr>
                <w:sz w:val="22"/>
                <w:szCs w:val="22"/>
              </w:rPr>
              <w:t>3.277,45</w:t>
            </w:r>
          </w:p>
        </w:tc>
        <w:tc>
          <w:tcPr>
            <w:tcW w:w="617" w:type="pct"/>
            <w:tcBorders>
              <w:top w:val="nil"/>
              <w:left w:val="nil"/>
              <w:bottom w:val="single" w:sz="4" w:space="0" w:color="auto"/>
              <w:right w:val="single" w:sz="4" w:space="0" w:color="auto"/>
            </w:tcBorders>
            <w:shd w:val="clear" w:color="auto" w:fill="auto"/>
            <w:vAlign w:val="center"/>
          </w:tcPr>
          <w:p w14:paraId="53FED3F1" w14:textId="129922B1" w:rsidR="00376578" w:rsidRPr="0084559C" w:rsidRDefault="00376578" w:rsidP="00376578">
            <w:pPr>
              <w:jc w:val="right"/>
              <w:rPr>
                <w:sz w:val="22"/>
                <w:szCs w:val="22"/>
              </w:rPr>
            </w:pPr>
            <w:r w:rsidRPr="0084559C">
              <w:rPr>
                <w:sz w:val="22"/>
                <w:szCs w:val="22"/>
              </w:rPr>
              <w:t>6.554,90</w:t>
            </w:r>
          </w:p>
        </w:tc>
      </w:tr>
      <w:tr w:rsidR="00376578" w:rsidRPr="0084559C" w14:paraId="75D70A44" w14:textId="77777777" w:rsidTr="00D61E9D">
        <w:trPr>
          <w:trHeight w:val="340"/>
          <w:jc w:val="center"/>
        </w:trPr>
        <w:tc>
          <w:tcPr>
            <w:tcW w:w="262" w:type="pct"/>
            <w:shd w:val="clear" w:color="auto" w:fill="auto"/>
            <w:vAlign w:val="center"/>
          </w:tcPr>
          <w:p w14:paraId="48587CE3" w14:textId="5023235B" w:rsidR="00376578" w:rsidRPr="0084559C" w:rsidRDefault="00376578" w:rsidP="00376578">
            <w:pPr>
              <w:jc w:val="center"/>
              <w:rPr>
                <w:sz w:val="22"/>
                <w:szCs w:val="22"/>
              </w:rPr>
            </w:pPr>
            <w:r w:rsidRPr="0084559C">
              <w:rPr>
                <w:sz w:val="22"/>
                <w:szCs w:val="22"/>
              </w:rPr>
              <w:t>10</w:t>
            </w:r>
          </w:p>
        </w:tc>
        <w:tc>
          <w:tcPr>
            <w:tcW w:w="2476" w:type="pct"/>
            <w:tcBorders>
              <w:top w:val="nil"/>
              <w:left w:val="single" w:sz="4" w:space="0" w:color="auto"/>
              <w:bottom w:val="single" w:sz="4" w:space="0" w:color="auto"/>
              <w:right w:val="single" w:sz="4" w:space="0" w:color="auto"/>
            </w:tcBorders>
            <w:shd w:val="clear" w:color="auto" w:fill="auto"/>
            <w:vAlign w:val="center"/>
          </w:tcPr>
          <w:p w14:paraId="05BBE643" w14:textId="318EE81D" w:rsidR="00376578" w:rsidRPr="0084559C" w:rsidRDefault="00376578" w:rsidP="00376578">
            <w:pPr>
              <w:rPr>
                <w:color w:val="000000"/>
                <w:sz w:val="22"/>
                <w:szCs w:val="22"/>
              </w:rPr>
            </w:pPr>
            <w:r w:rsidRPr="0084559C">
              <w:rPr>
                <w:color w:val="000000"/>
                <w:sz w:val="22"/>
                <w:szCs w:val="22"/>
              </w:rPr>
              <w:t>Fixare consolă metalică pe stâlp</w:t>
            </w:r>
          </w:p>
        </w:tc>
        <w:tc>
          <w:tcPr>
            <w:tcW w:w="365" w:type="pct"/>
            <w:shd w:val="clear" w:color="auto" w:fill="auto"/>
            <w:vAlign w:val="center"/>
          </w:tcPr>
          <w:p w14:paraId="147D4AFF" w14:textId="5C6261E8" w:rsidR="00376578" w:rsidRPr="0084559C" w:rsidRDefault="00376578" w:rsidP="00376578">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25B2C406" w14:textId="4BA21977" w:rsidR="00376578" w:rsidRPr="0084559C" w:rsidRDefault="00376578" w:rsidP="00376578">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5616D42C" w14:textId="3B98BF42" w:rsidR="00376578" w:rsidRPr="0084559C" w:rsidRDefault="00376578" w:rsidP="00376578">
            <w:pPr>
              <w:jc w:val="center"/>
              <w:rPr>
                <w:sz w:val="22"/>
                <w:szCs w:val="22"/>
              </w:rPr>
            </w:pPr>
            <w:r w:rsidRPr="0084559C">
              <w:rPr>
                <w:sz w:val="22"/>
                <w:szCs w:val="22"/>
              </w:rPr>
              <w:t>684,85</w:t>
            </w:r>
          </w:p>
        </w:tc>
        <w:tc>
          <w:tcPr>
            <w:tcW w:w="617" w:type="pct"/>
            <w:tcBorders>
              <w:top w:val="nil"/>
              <w:left w:val="nil"/>
              <w:bottom w:val="single" w:sz="4" w:space="0" w:color="auto"/>
              <w:right w:val="single" w:sz="4" w:space="0" w:color="auto"/>
            </w:tcBorders>
            <w:shd w:val="clear" w:color="auto" w:fill="auto"/>
            <w:vAlign w:val="center"/>
          </w:tcPr>
          <w:p w14:paraId="44D68C74" w14:textId="79005618" w:rsidR="00376578" w:rsidRPr="0084559C" w:rsidRDefault="00376578" w:rsidP="00376578">
            <w:pPr>
              <w:jc w:val="right"/>
              <w:rPr>
                <w:sz w:val="22"/>
                <w:szCs w:val="22"/>
              </w:rPr>
            </w:pPr>
            <w:r w:rsidRPr="0084559C">
              <w:rPr>
                <w:sz w:val="22"/>
                <w:szCs w:val="22"/>
              </w:rPr>
              <w:t>684,85</w:t>
            </w:r>
          </w:p>
        </w:tc>
      </w:tr>
      <w:tr w:rsidR="00376578" w:rsidRPr="0084559C" w14:paraId="78B6581E" w14:textId="77777777" w:rsidTr="00D61E9D">
        <w:trPr>
          <w:trHeight w:val="340"/>
          <w:jc w:val="center"/>
        </w:trPr>
        <w:tc>
          <w:tcPr>
            <w:tcW w:w="262" w:type="pct"/>
            <w:shd w:val="clear" w:color="auto" w:fill="auto"/>
            <w:vAlign w:val="center"/>
          </w:tcPr>
          <w:p w14:paraId="065723D1" w14:textId="5A29810A" w:rsidR="00376578" w:rsidRPr="0084559C" w:rsidRDefault="00376578" w:rsidP="00376578">
            <w:pPr>
              <w:jc w:val="center"/>
              <w:rPr>
                <w:sz w:val="22"/>
                <w:szCs w:val="22"/>
              </w:rPr>
            </w:pPr>
            <w:r w:rsidRPr="0084559C">
              <w:rPr>
                <w:sz w:val="22"/>
                <w:szCs w:val="22"/>
              </w:rPr>
              <w:t>11</w:t>
            </w:r>
          </w:p>
        </w:tc>
        <w:tc>
          <w:tcPr>
            <w:tcW w:w="2476" w:type="pct"/>
            <w:tcBorders>
              <w:top w:val="nil"/>
              <w:left w:val="single" w:sz="4" w:space="0" w:color="auto"/>
              <w:bottom w:val="single" w:sz="4" w:space="0" w:color="auto"/>
              <w:right w:val="single" w:sz="4" w:space="0" w:color="auto"/>
            </w:tcBorders>
            <w:shd w:val="clear" w:color="auto" w:fill="auto"/>
            <w:vAlign w:val="center"/>
          </w:tcPr>
          <w:p w14:paraId="5805CD69" w14:textId="4798F59D" w:rsidR="00376578" w:rsidRPr="0084559C" w:rsidRDefault="00376578" w:rsidP="00376578">
            <w:pPr>
              <w:rPr>
                <w:sz w:val="22"/>
                <w:szCs w:val="22"/>
              </w:rPr>
            </w:pPr>
            <w:r w:rsidRPr="0084559C">
              <w:rPr>
                <w:color w:val="000000"/>
                <w:sz w:val="22"/>
                <w:szCs w:val="22"/>
              </w:rPr>
              <w:t>Montat aparat de iluminat modern cu leduri 120-160W, 3000-5000K, 230V, destinat iluminatului pietonal-arhitectural din parcuri</w:t>
            </w:r>
          </w:p>
        </w:tc>
        <w:tc>
          <w:tcPr>
            <w:tcW w:w="365" w:type="pct"/>
            <w:shd w:val="clear" w:color="auto" w:fill="auto"/>
            <w:vAlign w:val="center"/>
          </w:tcPr>
          <w:p w14:paraId="71A60FBB" w14:textId="77777777" w:rsidR="00376578" w:rsidRPr="0084559C" w:rsidRDefault="00376578" w:rsidP="00376578">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0AB669EE" w14:textId="24B7D5AE" w:rsidR="00376578" w:rsidRPr="0084559C" w:rsidRDefault="00376578" w:rsidP="00376578">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130A7FA5" w14:textId="6EE7F85E" w:rsidR="00376578" w:rsidRPr="0084559C" w:rsidRDefault="00376578" w:rsidP="00376578">
            <w:pPr>
              <w:jc w:val="center"/>
              <w:rPr>
                <w:sz w:val="22"/>
                <w:szCs w:val="22"/>
              </w:rPr>
            </w:pPr>
            <w:r w:rsidRPr="0084559C">
              <w:rPr>
                <w:sz w:val="22"/>
                <w:szCs w:val="22"/>
              </w:rPr>
              <w:t>3.595,50</w:t>
            </w:r>
          </w:p>
        </w:tc>
        <w:tc>
          <w:tcPr>
            <w:tcW w:w="617" w:type="pct"/>
            <w:tcBorders>
              <w:top w:val="nil"/>
              <w:left w:val="nil"/>
              <w:bottom w:val="single" w:sz="4" w:space="0" w:color="auto"/>
              <w:right w:val="single" w:sz="4" w:space="0" w:color="auto"/>
            </w:tcBorders>
            <w:shd w:val="clear" w:color="auto" w:fill="auto"/>
            <w:vAlign w:val="center"/>
          </w:tcPr>
          <w:p w14:paraId="14CF888D" w14:textId="5F7F9B67" w:rsidR="00376578" w:rsidRPr="0084559C" w:rsidRDefault="00376578" w:rsidP="00376578">
            <w:pPr>
              <w:jc w:val="right"/>
              <w:rPr>
                <w:sz w:val="22"/>
                <w:szCs w:val="22"/>
              </w:rPr>
            </w:pPr>
            <w:r w:rsidRPr="0084559C">
              <w:rPr>
                <w:sz w:val="22"/>
                <w:szCs w:val="22"/>
              </w:rPr>
              <w:t>3.595,50</w:t>
            </w:r>
          </w:p>
        </w:tc>
      </w:tr>
      <w:tr w:rsidR="00376578" w:rsidRPr="0084559C" w14:paraId="670B2D89" w14:textId="77777777" w:rsidTr="00D61E9D">
        <w:trPr>
          <w:trHeight w:val="340"/>
          <w:jc w:val="center"/>
        </w:trPr>
        <w:tc>
          <w:tcPr>
            <w:tcW w:w="262" w:type="pct"/>
            <w:shd w:val="clear" w:color="auto" w:fill="auto"/>
            <w:vAlign w:val="center"/>
          </w:tcPr>
          <w:p w14:paraId="7E1DB424" w14:textId="42CDFE8C" w:rsidR="00376578" w:rsidRPr="0084559C" w:rsidRDefault="00376578" w:rsidP="00376578">
            <w:pPr>
              <w:jc w:val="center"/>
              <w:rPr>
                <w:sz w:val="22"/>
                <w:szCs w:val="22"/>
              </w:rPr>
            </w:pPr>
            <w:r w:rsidRPr="0084559C">
              <w:rPr>
                <w:sz w:val="22"/>
                <w:szCs w:val="22"/>
              </w:rPr>
              <w:t>12</w:t>
            </w:r>
          </w:p>
        </w:tc>
        <w:tc>
          <w:tcPr>
            <w:tcW w:w="2476" w:type="pct"/>
            <w:tcBorders>
              <w:top w:val="nil"/>
              <w:left w:val="single" w:sz="4" w:space="0" w:color="auto"/>
              <w:bottom w:val="single" w:sz="4" w:space="0" w:color="auto"/>
              <w:right w:val="single" w:sz="4" w:space="0" w:color="auto"/>
            </w:tcBorders>
            <w:shd w:val="clear" w:color="auto" w:fill="auto"/>
            <w:vAlign w:val="center"/>
          </w:tcPr>
          <w:p w14:paraId="5494B340" w14:textId="6C67E7BE" w:rsidR="00376578" w:rsidRPr="0084559C" w:rsidRDefault="00376578" w:rsidP="00376578">
            <w:pPr>
              <w:rPr>
                <w:color w:val="000000"/>
                <w:sz w:val="22"/>
                <w:szCs w:val="22"/>
              </w:rPr>
            </w:pPr>
            <w:r w:rsidRPr="0084559C">
              <w:rPr>
                <w:color w:val="000000"/>
                <w:sz w:val="22"/>
                <w:szCs w:val="22"/>
              </w:rPr>
              <w:t>Refacere legături electrice la rețeaua de iluminat public</w:t>
            </w:r>
          </w:p>
        </w:tc>
        <w:tc>
          <w:tcPr>
            <w:tcW w:w="365" w:type="pct"/>
            <w:shd w:val="clear" w:color="auto" w:fill="auto"/>
            <w:vAlign w:val="center"/>
          </w:tcPr>
          <w:p w14:paraId="67AD86EC" w14:textId="6E14F11C" w:rsidR="00376578" w:rsidRPr="0084559C" w:rsidRDefault="00376578" w:rsidP="00376578">
            <w:pPr>
              <w:jc w:val="center"/>
              <w:rPr>
                <w:sz w:val="22"/>
                <w:szCs w:val="22"/>
              </w:rPr>
            </w:pPr>
            <w:r w:rsidRPr="0084559C">
              <w:rPr>
                <w:sz w:val="22"/>
                <w:szCs w:val="22"/>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071E026D" w14:textId="3B8D39D2" w:rsidR="00376578" w:rsidRPr="0084559C" w:rsidRDefault="00376578" w:rsidP="00376578">
            <w:pPr>
              <w:jc w:val="center"/>
              <w:rPr>
                <w:sz w:val="22"/>
                <w:szCs w:val="22"/>
              </w:rPr>
            </w:pPr>
            <w:r w:rsidRPr="0084559C">
              <w:rPr>
                <w:sz w:val="22"/>
                <w:szCs w:val="22"/>
              </w:rPr>
              <w:t>1</w:t>
            </w:r>
          </w:p>
        </w:tc>
        <w:tc>
          <w:tcPr>
            <w:tcW w:w="639" w:type="pct"/>
            <w:tcBorders>
              <w:top w:val="nil"/>
              <w:left w:val="nil"/>
              <w:bottom w:val="single" w:sz="4" w:space="0" w:color="auto"/>
              <w:right w:val="single" w:sz="4" w:space="0" w:color="auto"/>
            </w:tcBorders>
            <w:shd w:val="clear" w:color="auto" w:fill="auto"/>
            <w:vAlign w:val="center"/>
          </w:tcPr>
          <w:p w14:paraId="254FB849" w14:textId="679CEBCF" w:rsidR="00376578" w:rsidRPr="0084559C" w:rsidRDefault="00376578" w:rsidP="00376578">
            <w:pPr>
              <w:jc w:val="center"/>
              <w:rPr>
                <w:sz w:val="22"/>
                <w:szCs w:val="22"/>
              </w:rPr>
            </w:pPr>
            <w:r w:rsidRPr="0084559C">
              <w:rPr>
                <w:sz w:val="22"/>
                <w:szCs w:val="22"/>
              </w:rPr>
              <w:t>655,45</w:t>
            </w:r>
          </w:p>
        </w:tc>
        <w:tc>
          <w:tcPr>
            <w:tcW w:w="617" w:type="pct"/>
            <w:tcBorders>
              <w:top w:val="nil"/>
              <w:left w:val="nil"/>
              <w:bottom w:val="single" w:sz="4" w:space="0" w:color="auto"/>
              <w:right w:val="single" w:sz="4" w:space="0" w:color="auto"/>
            </w:tcBorders>
            <w:shd w:val="clear" w:color="auto" w:fill="auto"/>
            <w:vAlign w:val="center"/>
          </w:tcPr>
          <w:p w14:paraId="7E5D9432" w14:textId="0572E8F3" w:rsidR="00376578" w:rsidRPr="0084559C" w:rsidRDefault="00376578" w:rsidP="00376578">
            <w:pPr>
              <w:jc w:val="right"/>
              <w:rPr>
                <w:sz w:val="22"/>
                <w:szCs w:val="22"/>
              </w:rPr>
            </w:pPr>
            <w:r w:rsidRPr="0084559C">
              <w:rPr>
                <w:sz w:val="22"/>
                <w:szCs w:val="22"/>
              </w:rPr>
              <w:t>655,45</w:t>
            </w:r>
          </w:p>
        </w:tc>
      </w:tr>
      <w:tr w:rsidR="00376578" w:rsidRPr="0084559C" w14:paraId="315BCAE3" w14:textId="77777777" w:rsidTr="00D61E9D">
        <w:trPr>
          <w:trHeight w:val="340"/>
          <w:jc w:val="center"/>
        </w:trPr>
        <w:tc>
          <w:tcPr>
            <w:tcW w:w="262" w:type="pct"/>
            <w:shd w:val="clear" w:color="auto" w:fill="auto"/>
            <w:vAlign w:val="center"/>
          </w:tcPr>
          <w:p w14:paraId="065F815F" w14:textId="1BFFC550" w:rsidR="00376578" w:rsidRPr="0084559C" w:rsidRDefault="00376578" w:rsidP="00376578">
            <w:pPr>
              <w:jc w:val="center"/>
              <w:rPr>
                <w:sz w:val="22"/>
                <w:szCs w:val="22"/>
              </w:rPr>
            </w:pPr>
            <w:r w:rsidRPr="0084559C">
              <w:rPr>
                <w:sz w:val="22"/>
                <w:szCs w:val="22"/>
              </w:rPr>
              <w:t>13</w:t>
            </w:r>
          </w:p>
        </w:tc>
        <w:tc>
          <w:tcPr>
            <w:tcW w:w="4121" w:type="pct"/>
            <w:gridSpan w:val="4"/>
            <w:shd w:val="clear" w:color="auto" w:fill="auto"/>
            <w:vAlign w:val="center"/>
          </w:tcPr>
          <w:p w14:paraId="18F2C067" w14:textId="77777777" w:rsidR="00376578" w:rsidRPr="0084559C" w:rsidRDefault="00376578" w:rsidP="00376578">
            <w:pPr>
              <w:rPr>
                <w:sz w:val="22"/>
                <w:szCs w:val="22"/>
              </w:rPr>
            </w:pPr>
            <w:r w:rsidRPr="0084559C">
              <w:rPr>
                <w:sz w:val="22"/>
                <w:szCs w:val="22"/>
              </w:rPr>
              <w:t>Contribuția asiguratorie pentru muncă (2,25%)</w:t>
            </w:r>
          </w:p>
        </w:tc>
        <w:tc>
          <w:tcPr>
            <w:tcW w:w="617" w:type="pct"/>
            <w:shd w:val="clear" w:color="auto" w:fill="auto"/>
            <w:vAlign w:val="center"/>
          </w:tcPr>
          <w:p w14:paraId="33CBED4F" w14:textId="53452A62" w:rsidR="00376578" w:rsidRPr="0084559C" w:rsidRDefault="0084559C" w:rsidP="00376578">
            <w:pPr>
              <w:jc w:val="right"/>
              <w:rPr>
                <w:sz w:val="22"/>
                <w:szCs w:val="22"/>
              </w:rPr>
            </w:pPr>
            <w:r w:rsidRPr="0084559C">
              <w:rPr>
                <w:sz w:val="22"/>
                <w:szCs w:val="22"/>
              </w:rPr>
              <w:t>154,97</w:t>
            </w:r>
          </w:p>
        </w:tc>
      </w:tr>
      <w:tr w:rsidR="00376578" w:rsidRPr="0084559C" w14:paraId="52879EF2" w14:textId="77777777" w:rsidTr="00D61E9D">
        <w:trPr>
          <w:trHeight w:val="340"/>
          <w:jc w:val="center"/>
        </w:trPr>
        <w:tc>
          <w:tcPr>
            <w:tcW w:w="4383" w:type="pct"/>
            <w:gridSpan w:val="5"/>
            <w:shd w:val="clear" w:color="auto" w:fill="auto"/>
            <w:vAlign w:val="center"/>
          </w:tcPr>
          <w:p w14:paraId="2983427A" w14:textId="77777777" w:rsidR="00376578" w:rsidRPr="0084559C" w:rsidRDefault="00376578" w:rsidP="00376578">
            <w:pPr>
              <w:rPr>
                <w:b/>
                <w:bCs/>
                <w:sz w:val="22"/>
                <w:szCs w:val="22"/>
              </w:rPr>
            </w:pPr>
            <w:r w:rsidRPr="0084559C">
              <w:rPr>
                <w:b/>
                <w:bCs/>
                <w:sz w:val="22"/>
                <w:szCs w:val="22"/>
              </w:rPr>
              <w:t>Total cheltuieli directe</w:t>
            </w:r>
          </w:p>
        </w:tc>
        <w:tc>
          <w:tcPr>
            <w:tcW w:w="617" w:type="pct"/>
            <w:shd w:val="clear" w:color="auto" w:fill="auto"/>
            <w:vAlign w:val="center"/>
          </w:tcPr>
          <w:p w14:paraId="2B9A1E42" w14:textId="02AB7B5A" w:rsidR="00376578" w:rsidRPr="0084559C" w:rsidRDefault="0084559C" w:rsidP="00376578">
            <w:pPr>
              <w:jc w:val="right"/>
              <w:rPr>
                <w:b/>
                <w:bCs/>
                <w:sz w:val="22"/>
                <w:szCs w:val="22"/>
              </w:rPr>
            </w:pPr>
            <w:r w:rsidRPr="0084559C">
              <w:rPr>
                <w:b/>
                <w:bCs/>
                <w:sz w:val="22"/>
                <w:szCs w:val="22"/>
              </w:rPr>
              <w:t>31.077,49</w:t>
            </w:r>
          </w:p>
        </w:tc>
      </w:tr>
      <w:tr w:rsidR="00376578" w:rsidRPr="0084559C" w14:paraId="5FC37457" w14:textId="77777777" w:rsidTr="00D61E9D">
        <w:trPr>
          <w:trHeight w:val="340"/>
          <w:jc w:val="center"/>
        </w:trPr>
        <w:tc>
          <w:tcPr>
            <w:tcW w:w="262" w:type="pct"/>
            <w:shd w:val="clear" w:color="auto" w:fill="auto"/>
            <w:vAlign w:val="center"/>
          </w:tcPr>
          <w:p w14:paraId="37E98301" w14:textId="6C4A90F6" w:rsidR="00376578" w:rsidRPr="0084559C" w:rsidRDefault="00376578" w:rsidP="00376578">
            <w:pPr>
              <w:jc w:val="center"/>
              <w:rPr>
                <w:sz w:val="22"/>
                <w:szCs w:val="22"/>
              </w:rPr>
            </w:pPr>
            <w:r w:rsidRPr="0084559C">
              <w:rPr>
                <w:sz w:val="22"/>
                <w:szCs w:val="22"/>
              </w:rPr>
              <w:t>14</w:t>
            </w:r>
          </w:p>
        </w:tc>
        <w:tc>
          <w:tcPr>
            <w:tcW w:w="4121" w:type="pct"/>
            <w:gridSpan w:val="4"/>
            <w:shd w:val="clear" w:color="auto" w:fill="auto"/>
            <w:vAlign w:val="center"/>
          </w:tcPr>
          <w:p w14:paraId="14539615" w14:textId="77777777" w:rsidR="00376578" w:rsidRPr="0084559C" w:rsidRDefault="00376578" w:rsidP="00376578">
            <w:pPr>
              <w:rPr>
                <w:sz w:val="22"/>
                <w:szCs w:val="22"/>
              </w:rPr>
            </w:pPr>
            <w:r w:rsidRPr="0084559C">
              <w:rPr>
                <w:sz w:val="22"/>
                <w:szCs w:val="22"/>
              </w:rPr>
              <w:t>Cheltuieli indirecte</w:t>
            </w:r>
          </w:p>
        </w:tc>
        <w:tc>
          <w:tcPr>
            <w:tcW w:w="617" w:type="pct"/>
            <w:shd w:val="clear" w:color="auto" w:fill="auto"/>
            <w:vAlign w:val="center"/>
          </w:tcPr>
          <w:p w14:paraId="65B15980" w14:textId="11909FF4" w:rsidR="00376578" w:rsidRPr="0084559C" w:rsidRDefault="0084559C" w:rsidP="00376578">
            <w:pPr>
              <w:jc w:val="right"/>
              <w:rPr>
                <w:sz w:val="22"/>
                <w:szCs w:val="22"/>
              </w:rPr>
            </w:pPr>
            <w:r w:rsidRPr="0084559C">
              <w:rPr>
                <w:sz w:val="22"/>
                <w:szCs w:val="22"/>
              </w:rPr>
              <w:t>3.107,75</w:t>
            </w:r>
          </w:p>
        </w:tc>
      </w:tr>
      <w:tr w:rsidR="00376578" w:rsidRPr="0084559C" w14:paraId="5AA3CA01" w14:textId="77777777" w:rsidTr="00D61E9D">
        <w:trPr>
          <w:trHeight w:val="340"/>
          <w:jc w:val="center"/>
        </w:trPr>
        <w:tc>
          <w:tcPr>
            <w:tcW w:w="262" w:type="pct"/>
            <w:shd w:val="clear" w:color="auto" w:fill="auto"/>
            <w:vAlign w:val="center"/>
          </w:tcPr>
          <w:p w14:paraId="68531C92" w14:textId="63738808" w:rsidR="00376578" w:rsidRPr="0084559C" w:rsidRDefault="00376578" w:rsidP="00376578">
            <w:pPr>
              <w:jc w:val="center"/>
              <w:rPr>
                <w:sz w:val="22"/>
                <w:szCs w:val="22"/>
              </w:rPr>
            </w:pPr>
            <w:r w:rsidRPr="0084559C">
              <w:rPr>
                <w:sz w:val="22"/>
                <w:szCs w:val="22"/>
              </w:rPr>
              <w:t>15</w:t>
            </w:r>
          </w:p>
        </w:tc>
        <w:tc>
          <w:tcPr>
            <w:tcW w:w="4121" w:type="pct"/>
            <w:gridSpan w:val="4"/>
            <w:shd w:val="clear" w:color="auto" w:fill="auto"/>
            <w:vAlign w:val="center"/>
          </w:tcPr>
          <w:p w14:paraId="577C0D9D" w14:textId="77777777" w:rsidR="00376578" w:rsidRPr="0084559C" w:rsidRDefault="00376578" w:rsidP="00376578">
            <w:pPr>
              <w:rPr>
                <w:sz w:val="22"/>
                <w:szCs w:val="22"/>
              </w:rPr>
            </w:pPr>
            <w:r w:rsidRPr="0084559C">
              <w:rPr>
                <w:sz w:val="22"/>
                <w:szCs w:val="22"/>
              </w:rPr>
              <w:t>Profit</w:t>
            </w:r>
          </w:p>
        </w:tc>
        <w:tc>
          <w:tcPr>
            <w:tcW w:w="617" w:type="pct"/>
            <w:shd w:val="clear" w:color="auto" w:fill="auto"/>
            <w:vAlign w:val="center"/>
          </w:tcPr>
          <w:p w14:paraId="4D23348C" w14:textId="6B525860" w:rsidR="00376578" w:rsidRPr="0084559C" w:rsidRDefault="0084559C" w:rsidP="00376578">
            <w:pPr>
              <w:jc w:val="right"/>
              <w:rPr>
                <w:color w:val="000000"/>
                <w:sz w:val="22"/>
                <w:szCs w:val="22"/>
              </w:rPr>
            </w:pPr>
            <w:r w:rsidRPr="0084559C">
              <w:rPr>
                <w:color w:val="000000"/>
                <w:sz w:val="22"/>
                <w:szCs w:val="22"/>
              </w:rPr>
              <w:t>3.418,52</w:t>
            </w:r>
          </w:p>
        </w:tc>
      </w:tr>
      <w:tr w:rsidR="00376578" w:rsidRPr="0084559C" w14:paraId="1D110DF0" w14:textId="77777777" w:rsidTr="00D61E9D">
        <w:trPr>
          <w:trHeight w:val="340"/>
          <w:jc w:val="center"/>
        </w:trPr>
        <w:tc>
          <w:tcPr>
            <w:tcW w:w="4383" w:type="pct"/>
            <w:gridSpan w:val="5"/>
            <w:shd w:val="clear" w:color="auto" w:fill="auto"/>
            <w:vAlign w:val="center"/>
          </w:tcPr>
          <w:p w14:paraId="58897ED3" w14:textId="77777777" w:rsidR="00376578" w:rsidRPr="0084559C" w:rsidRDefault="00376578" w:rsidP="00376578">
            <w:pPr>
              <w:rPr>
                <w:b/>
                <w:bCs/>
                <w:sz w:val="22"/>
                <w:szCs w:val="22"/>
              </w:rPr>
            </w:pPr>
            <w:r w:rsidRPr="0084559C">
              <w:rPr>
                <w:b/>
                <w:bCs/>
                <w:sz w:val="22"/>
                <w:szCs w:val="22"/>
              </w:rPr>
              <w:t>TOTAL, lei f</w:t>
            </w:r>
            <w:r w:rsidRPr="0084559C">
              <w:rPr>
                <w:b/>
                <w:bCs/>
                <w:sz w:val="22"/>
                <w:szCs w:val="22"/>
                <w:lang w:val="en-GB"/>
              </w:rPr>
              <w:t>ă</w:t>
            </w:r>
            <w:r w:rsidRPr="0084559C">
              <w:rPr>
                <w:b/>
                <w:bCs/>
                <w:sz w:val="22"/>
                <w:szCs w:val="22"/>
              </w:rPr>
              <w:t>ră T.V.A.</w:t>
            </w:r>
          </w:p>
        </w:tc>
        <w:tc>
          <w:tcPr>
            <w:tcW w:w="617" w:type="pct"/>
            <w:shd w:val="clear" w:color="auto" w:fill="auto"/>
            <w:vAlign w:val="center"/>
          </w:tcPr>
          <w:p w14:paraId="2DD34529" w14:textId="49B82E95" w:rsidR="00376578" w:rsidRPr="0084559C" w:rsidRDefault="0084559C" w:rsidP="00376578">
            <w:pPr>
              <w:jc w:val="right"/>
              <w:rPr>
                <w:b/>
                <w:bCs/>
                <w:color w:val="000000"/>
                <w:sz w:val="22"/>
                <w:szCs w:val="22"/>
              </w:rPr>
            </w:pPr>
            <w:r w:rsidRPr="0084559C">
              <w:rPr>
                <w:b/>
                <w:bCs/>
                <w:color w:val="000000"/>
                <w:sz w:val="22"/>
                <w:szCs w:val="22"/>
              </w:rPr>
              <w:t>37.603,76</w:t>
            </w:r>
          </w:p>
        </w:tc>
      </w:tr>
      <w:tr w:rsidR="00376578" w:rsidRPr="0084559C" w14:paraId="3499E568" w14:textId="77777777" w:rsidTr="00D61E9D">
        <w:trPr>
          <w:trHeight w:val="340"/>
          <w:jc w:val="center"/>
        </w:trPr>
        <w:tc>
          <w:tcPr>
            <w:tcW w:w="4383" w:type="pct"/>
            <w:gridSpan w:val="5"/>
            <w:shd w:val="clear" w:color="auto" w:fill="auto"/>
            <w:vAlign w:val="center"/>
          </w:tcPr>
          <w:p w14:paraId="32507413" w14:textId="77777777" w:rsidR="00376578" w:rsidRPr="0084559C" w:rsidRDefault="00376578" w:rsidP="00376578">
            <w:pPr>
              <w:rPr>
                <w:sz w:val="22"/>
                <w:szCs w:val="22"/>
              </w:rPr>
            </w:pPr>
            <w:r w:rsidRPr="0084559C">
              <w:rPr>
                <w:sz w:val="22"/>
                <w:szCs w:val="22"/>
              </w:rPr>
              <w:t>T.V.A. 19%</w:t>
            </w:r>
          </w:p>
        </w:tc>
        <w:tc>
          <w:tcPr>
            <w:tcW w:w="617" w:type="pct"/>
            <w:shd w:val="clear" w:color="auto" w:fill="auto"/>
            <w:vAlign w:val="center"/>
          </w:tcPr>
          <w:p w14:paraId="5381C61B" w14:textId="66CA306D" w:rsidR="00376578" w:rsidRPr="0084559C" w:rsidRDefault="0084559C" w:rsidP="00376578">
            <w:pPr>
              <w:jc w:val="right"/>
              <w:rPr>
                <w:color w:val="000000"/>
                <w:sz w:val="22"/>
                <w:szCs w:val="22"/>
              </w:rPr>
            </w:pPr>
            <w:r w:rsidRPr="0084559C">
              <w:rPr>
                <w:color w:val="000000"/>
                <w:sz w:val="22"/>
                <w:szCs w:val="22"/>
              </w:rPr>
              <w:t>7.144,71</w:t>
            </w:r>
          </w:p>
        </w:tc>
      </w:tr>
      <w:tr w:rsidR="00376578" w:rsidRPr="0084559C" w14:paraId="52004DE6" w14:textId="77777777" w:rsidTr="00D61E9D">
        <w:trPr>
          <w:trHeight w:val="340"/>
          <w:jc w:val="center"/>
        </w:trPr>
        <w:tc>
          <w:tcPr>
            <w:tcW w:w="4383" w:type="pct"/>
            <w:gridSpan w:val="5"/>
            <w:shd w:val="clear" w:color="auto" w:fill="auto"/>
            <w:vAlign w:val="center"/>
          </w:tcPr>
          <w:p w14:paraId="0F029A54" w14:textId="77777777" w:rsidR="00376578" w:rsidRPr="0084559C" w:rsidRDefault="00376578" w:rsidP="00376578">
            <w:pPr>
              <w:rPr>
                <w:b/>
                <w:bCs/>
                <w:sz w:val="22"/>
                <w:szCs w:val="22"/>
              </w:rPr>
            </w:pPr>
            <w:r w:rsidRPr="0084559C">
              <w:rPr>
                <w:b/>
                <w:bCs/>
                <w:sz w:val="22"/>
                <w:szCs w:val="22"/>
              </w:rPr>
              <w:t>TOTAL, lei cu T.V.A.</w:t>
            </w:r>
          </w:p>
        </w:tc>
        <w:tc>
          <w:tcPr>
            <w:tcW w:w="617" w:type="pct"/>
            <w:shd w:val="clear" w:color="auto" w:fill="auto"/>
            <w:vAlign w:val="center"/>
          </w:tcPr>
          <w:p w14:paraId="71E7504B" w14:textId="16222EAD" w:rsidR="00376578" w:rsidRPr="0084559C" w:rsidRDefault="0084559C" w:rsidP="00376578">
            <w:pPr>
              <w:jc w:val="right"/>
              <w:rPr>
                <w:b/>
                <w:bCs/>
                <w:color w:val="000000"/>
                <w:sz w:val="22"/>
                <w:szCs w:val="22"/>
                <w:lang w:val="en-GB" w:eastAsia="en-GB"/>
              </w:rPr>
            </w:pPr>
            <w:r w:rsidRPr="0084559C">
              <w:rPr>
                <w:b/>
                <w:bCs/>
                <w:color w:val="000000"/>
                <w:sz w:val="22"/>
                <w:szCs w:val="22"/>
                <w:lang w:val="en-GB" w:eastAsia="en-GB"/>
              </w:rPr>
              <w:t>44.748,47</w:t>
            </w:r>
          </w:p>
        </w:tc>
      </w:tr>
    </w:tbl>
    <w:p w14:paraId="5BCB0C45" w14:textId="17A2AA48" w:rsidR="00BF6B26" w:rsidRDefault="00BF6B26" w:rsidP="009D59AF">
      <w:pPr>
        <w:ind w:hanging="180"/>
        <w:jc w:val="both"/>
        <w:rPr>
          <w:sz w:val="10"/>
          <w:szCs w:val="10"/>
          <w:lang w:val="fr-FR"/>
        </w:rPr>
      </w:pPr>
    </w:p>
    <w:p w14:paraId="566B3F42" w14:textId="3F3EB61A" w:rsidR="00BF6B26" w:rsidRDefault="00BF6B26" w:rsidP="009D59AF">
      <w:pPr>
        <w:ind w:hanging="180"/>
        <w:jc w:val="both"/>
        <w:rPr>
          <w:sz w:val="10"/>
          <w:szCs w:val="10"/>
          <w:lang w:val="fr-FR"/>
        </w:rPr>
      </w:pPr>
    </w:p>
    <w:p w14:paraId="63DCD4E4" w14:textId="29E019AD" w:rsidR="00284FA4" w:rsidRDefault="00284FA4" w:rsidP="009D59AF">
      <w:pPr>
        <w:ind w:hanging="180"/>
        <w:jc w:val="both"/>
        <w:rPr>
          <w:sz w:val="10"/>
          <w:szCs w:val="10"/>
          <w:lang w:val="fr-FR"/>
        </w:rPr>
      </w:pPr>
    </w:p>
    <w:p w14:paraId="1545DC70" w14:textId="77777777" w:rsidR="00284FA4" w:rsidRDefault="00284FA4" w:rsidP="009D59AF">
      <w:pPr>
        <w:ind w:hanging="180"/>
        <w:jc w:val="both"/>
        <w:rPr>
          <w:sz w:val="10"/>
          <w:szCs w:val="10"/>
          <w:lang w:val="fr-FR"/>
        </w:rPr>
      </w:pPr>
    </w:p>
    <w:p w14:paraId="5A820B9D" w14:textId="5122975C" w:rsidR="00BF6B26" w:rsidRDefault="00BF6B26" w:rsidP="009D59AF">
      <w:pPr>
        <w:ind w:hanging="180"/>
        <w:jc w:val="both"/>
        <w:rPr>
          <w:sz w:val="10"/>
          <w:szCs w:val="10"/>
          <w:lang w:val="fr-FR"/>
        </w:rPr>
      </w:pPr>
    </w:p>
    <w:p w14:paraId="4AFC4531" w14:textId="241CB06D" w:rsidR="00D61E9D" w:rsidRPr="00B322D8" w:rsidRDefault="00B322D8" w:rsidP="00B322D8">
      <w:pPr>
        <w:ind w:hanging="180"/>
        <w:jc w:val="center"/>
        <w:rPr>
          <w:b/>
          <w:bCs/>
          <w:sz w:val="22"/>
          <w:szCs w:val="22"/>
          <w:lang w:val="fr-FR"/>
        </w:rPr>
      </w:pPr>
      <w:r>
        <w:rPr>
          <w:b/>
          <w:bCs/>
          <w:sz w:val="22"/>
          <w:szCs w:val="22"/>
          <w:lang w:val="fr-FR"/>
        </w:rPr>
        <w:lastRenderedPageBreak/>
        <w:t xml:space="preserve">- </w:t>
      </w:r>
      <w:r w:rsidRPr="00B322D8">
        <w:rPr>
          <w:b/>
          <w:bCs/>
          <w:sz w:val="22"/>
          <w:szCs w:val="22"/>
          <w:lang w:val="fr-FR"/>
        </w:rPr>
        <w:t>CENTRAL</w:t>
      </w:r>
      <w:r>
        <w:rPr>
          <w:b/>
          <w:bCs/>
          <w:sz w:val="22"/>
          <w:szCs w:val="22"/>
          <w:lang w:val="fr-FR"/>
        </w:rPr>
        <w:t>I</w:t>
      </w:r>
      <w:r w:rsidRPr="00B322D8">
        <w:rPr>
          <w:b/>
          <w:bCs/>
          <w:sz w:val="22"/>
          <w:szCs w:val="22"/>
          <w:lang w:val="fr-FR"/>
        </w:rPr>
        <w:t>ZATOR</w:t>
      </w:r>
      <w:r>
        <w:rPr>
          <w:b/>
          <w:bCs/>
          <w:sz w:val="22"/>
          <w:szCs w:val="22"/>
          <w:lang w:val="fr-FR"/>
        </w:rPr>
        <w:t xml:space="preserve"> -</w:t>
      </w:r>
    </w:p>
    <w:p w14:paraId="0B56F8A8" w14:textId="77777777" w:rsidR="00D61E9D" w:rsidRDefault="00D61E9D" w:rsidP="009D59AF">
      <w:pPr>
        <w:ind w:hanging="180"/>
        <w:jc w:val="both"/>
        <w:rPr>
          <w:sz w:val="10"/>
          <w:szCs w:val="10"/>
          <w:lang w:val="fr-FR"/>
        </w:rPr>
      </w:pPr>
    </w:p>
    <w:tbl>
      <w:tblPr>
        <w:tblStyle w:val="TableGrid"/>
        <w:tblW w:w="10485" w:type="dxa"/>
        <w:jc w:val="center"/>
        <w:tblLook w:val="04A0" w:firstRow="1" w:lastRow="0" w:firstColumn="1" w:lastColumn="0" w:noHBand="0" w:noVBand="1"/>
      </w:tblPr>
      <w:tblGrid>
        <w:gridCol w:w="540"/>
        <w:gridCol w:w="5276"/>
        <w:gridCol w:w="1570"/>
        <w:gridCol w:w="12"/>
        <w:gridCol w:w="1407"/>
        <w:gridCol w:w="12"/>
        <w:gridCol w:w="1668"/>
      </w:tblGrid>
      <w:tr w:rsidR="00D61E9D" w:rsidRPr="00D61E9D" w14:paraId="0D57A99A" w14:textId="77777777" w:rsidTr="00B322D8">
        <w:trPr>
          <w:trHeight w:val="765"/>
          <w:jc w:val="center"/>
        </w:trPr>
        <w:tc>
          <w:tcPr>
            <w:tcW w:w="505" w:type="dxa"/>
            <w:vAlign w:val="center"/>
          </w:tcPr>
          <w:p w14:paraId="2CA7F1CB" w14:textId="11054C88" w:rsidR="00D61E9D" w:rsidRPr="00B322D8" w:rsidRDefault="00D61E9D" w:rsidP="00D61E9D">
            <w:pPr>
              <w:jc w:val="center"/>
              <w:rPr>
                <w:b/>
                <w:bCs/>
                <w:sz w:val="22"/>
                <w:szCs w:val="22"/>
                <w:lang w:val="fr-FR"/>
              </w:rPr>
            </w:pPr>
            <w:r w:rsidRPr="00B322D8">
              <w:rPr>
                <w:b/>
                <w:bCs/>
                <w:sz w:val="22"/>
                <w:szCs w:val="22"/>
                <w:lang w:val="fr-FR"/>
              </w:rPr>
              <w:t>Nr. crt.</w:t>
            </w:r>
          </w:p>
        </w:tc>
        <w:tc>
          <w:tcPr>
            <w:tcW w:w="5302" w:type="dxa"/>
            <w:vAlign w:val="center"/>
          </w:tcPr>
          <w:p w14:paraId="41F3D4E8" w14:textId="0D5E0672" w:rsidR="00D61E9D" w:rsidRPr="00B322D8" w:rsidRDefault="00B322D8" w:rsidP="00D61E9D">
            <w:pPr>
              <w:jc w:val="center"/>
              <w:rPr>
                <w:b/>
                <w:bCs/>
                <w:sz w:val="22"/>
                <w:szCs w:val="22"/>
                <w:lang w:val="fr-FR"/>
              </w:rPr>
            </w:pPr>
            <w:r w:rsidRPr="00B322D8">
              <w:rPr>
                <w:b/>
                <w:bCs/>
                <w:sz w:val="22"/>
                <w:szCs w:val="22"/>
                <w:lang w:val="fr-FR"/>
              </w:rPr>
              <w:t>OBIECTIV</w:t>
            </w:r>
          </w:p>
        </w:tc>
        <w:tc>
          <w:tcPr>
            <w:tcW w:w="1585" w:type="dxa"/>
            <w:gridSpan w:val="2"/>
            <w:vAlign w:val="center"/>
          </w:tcPr>
          <w:p w14:paraId="2263E4F1" w14:textId="77777777" w:rsidR="00D61E9D" w:rsidRPr="00D61E9D" w:rsidRDefault="00D61E9D" w:rsidP="00D61E9D">
            <w:pPr>
              <w:jc w:val="center"/>
              <w:rPr>
                <w:b/>
                <w:bCs/>
                <w:sz w:val="22"/>
                <w:szCs w:val="22"/>
                <w:lang w:val="fr-FR"/>
              </w:rPr>
            </w:pPr>
            <w:r w:rsidRPr="00D61E9D">
              <w:rPr>
                <w:b/>
                <w:bCs/>
                <w:sz w:val="22"/>
                <w:szCs w:val="22"/>
                <w:lang w:val="fr-FR"/>
              </w:rPr>
              <w:t>Valoare totală</w:t>
            </w:r>
          </w:p>
          <w:p w14:paraId="423BB228" w14:textId="3FCB8F38" w:rsidR="00D61E9D" w:rsidRPr="00D61E9D" w:rsidRDefault="00D61E9D" w:rsidP="00D61E9D">
            <w:pPr>
              <w:jc w:val="center"/>
              <w:rPr>
                <w:sz w:val="22"/>
                <w:szCs w:val="22"/>
                <w:lang w:val="fr-FR"/>
              </w:rPr>
            </w:pPr>
            <w:r w:rsidRPr="00D61E9D">
              <w:rPr>
                <w:sz w:val="18"/>
                <w:szCs w:val="18"/>
                <w:lang w:val="fr-FR"/>
              </w:rPr>
              <w:t>-lei fără T.V.A.-</w:t>
            </w:r>
          </w:p>
        </w:tc>
        <w:tc>
          <w:tcPr>
            <w:tcW w:w="1421" w:type="dxa"/>
            <w:gridSpan w:val="2"/>
            <w:vAlign w:val="center"/>
          </w:tcPr>
          <w:p w14:paraId="3A4D4C46" w14:textId="77777777" w:rsidR="00D61E9D" w:rsidRPr="00D61E9D" w:rsidRDefault="00D61E9D" w:rsidP="00D61E9D">
            <w:pPr>
              <w:jc w:val="center"/>
              <w:rPr>
                <w:sz w:val="22"/>
                <w:szCs w:val="22"/>
                <w:lang w:val="fr-FR"/>
              </w:rPr>
            </w:pPr>
            <w:r w:rsidRPr="00D61E9D">
              <w:rPr>
                <w:sz w:val="22"/>
                <w:szCs w:val="22"/>
                <w:lang w:val="fr-FR"/>
              </w:rPr>
              <w:t>T.V.A. 19%</w:t>
            </w:r>
          </w:p>
          <w:p w14:paraId="072E7543" w14:textId="798016B0" w:rsidR="00D61E9D" w:rsidRPr="00D61E9D" w:rsidRDefault="00D61E9D" w:rsidP="00D61E9D">
            <w:pPr>
              <w:jc w:val="center"/>
              <w:rPr>
                <w:sz w:val="22"/>
                <w:szCs w:val="22"/>
                <w:lang w:val="fr-FR"/>
              </w:rPr>
            </w:pPr>
            <w:r w:rsidRPr="00D61E9D">
              <w:rPr>
                <w:sz w:val="18"/>
                <w:szCs w:val="18"/>
                <w:lang w:val="fr-FR"/>
              </w:rPr>
              <w:t>- lei -</w:t>
            </w:r>
          </w:p>
        </w:tc>
        <w:tc>
          <w:tcPr>
            <w:tcW w:w="1672" w:type="dxa"/>
            <w:vAlign w:val="center"/>
          </w:tcPr>
          <w:p w14:paraId="2180EB3F" w14:textId="498B1EE8" w:rsidR="00D61E9D" w:rsidRPr="00D61E9D" w:rsidRDefault="00D61E9D" w:rsidP="00D61E9D">
            <w:pPr>
              <w:jc w:val="center"/>
              <w:rPr>
                <w:b/>
                <w:bCs/>
                <w:sz w:val="22"/>
                <w:szCs w:val="22"/>
                <w:lang w:val="fr-FR"/>
              </w:rPr>
            </w:pPr>
            <w:r w:rsidRPr="00D61E9D">
              <w:rPr>
                <w:b/>
                <w:bCs/>
                <w:sz w:val="22"/>
                <w:szCs w:val="22"/>
                <w:lang w:val="fr-FR"/>
              </w:rPr>
              <w:t>Valoare totală</w:t>
            </w:r>
          </w:p>
          <w:p w14:paraId="1C553ED1" w14:textId="4C8FF3DC" w:rsidR="00D61E9D" w:rsidRPr="00D61E9D" w:rsidRDefault="00D61E9D" w:rsidP="00D61E9D">
            <w:pPr>
              <w:jc w:val="center"/>
              <w:rPr>
                <w:sz w:val="22"/>
                <w:szCs w:val="22"/>
                <w:lang w:val="fr-FR"/>
              </w:rPr>
            </w:pPr>
            <w:r w:rsidRPr="00D61E9D">
              <w:rPr>
                <w:sz w:val="18"/>
                <w:szCs w:val="18"/>
                <w:lang w:val="fr-FR"/>
              </w:rPr>
              <w:t>-lei cu T.V.A.-</w:t>
            </w:r>
          </w:p>
        </w:tc>
      </w:tr>
      <w:tr w:rsidR="00D61E9D" w:rsidRPr="00D61E9D" w14:paraId="5CD0D3A0" w14:textId="77777777" w:rsidTr="00B322D8">
        <w:trPr>
          <w:trHeight w:val="394"/>
          <w:jc w:val="center"/>
        </w:trPr>
        <w:tc>
          <w:tcPr>
            <w:tcW w:w="505" w:type="dxa"/>
            <w:vAlign w:val="center"/>
          </w:tcPr>
          <w:p w14:paraId="77122BF8" w14:textId="0C67C01D" w:rsidR="00D61E9D" w:rsidRPr="00D61E9D" w:rsidRDefault="00D61E9D" w:rsidP="00D61E9D">
            <w:pPr>
              <w:jc w:val="center"/>
              <w:rPr>
                <w:sz w:val="22"/>
                <w:szCs w:val="22"/>
                <w:lang w:val="fr-FR"/>
              </w:rPr>
            </w:pPr>
            <w:r w:rsidRPr="00D61E9D">
              <w:rPr>
                <w:sz w:val="22"/>
                <w:szCs w:val="22"/>
                <w:lang w:val="fr-FR"/>
              </w:rPr>
              <w:t>1</w:t>
            </w:r>
          </w:p>
        </w:tc>
        <w:tc>
          <w:tcPr>
            <w:tcW w:w="5302" w:type="dxa"/>
            <w:vAlign w:val="center"/>
          </w:tcPr>
          <w:p w14:paraId="0F2DBDAF" w14:textId="6F086D4C" w:rsidR="00D61E9D" w:rsidRPr="00D61E9D" w:rsidRDefault="00D61E9D" w:rsidP="00B322D8">
            <w:pPr>
              <w:rPr>
                <w:sz w:val="22"/>
                <w:szCs w:val="22"/>
                <w:lang w:val="fr-FR"/>
              </w:rPr>
            </w:pPr>
            <w:r w:rsidRPr="00D61E9D">
              <w:rPr>
                <w:sz w:val="22"/>
                <w:szCs w:val="22"/>
                <w:lang w:val="fr-FR"/>
              </w:rPr>
              <w:t>Loc de relaxare Strada Luigi Galvani nr. 20</w:t>
            </w:r>
          </w:p>
        </w:tc>
        <w:tc>
          <w:tcPr>
            <w:tcW w:w="1585" w:type="dxa"/>
            <w:gridSpan w:val="2"/>
            <w:vAlign w:val="center"/>
          </w:tcPr>
          <w:p w14:paraId="68D2AE53" w14:textId="470F44A0" w:rsidR="00D61E9D" w:rsidRPr="00D61E9D" w:rsidRDefault="00D61E9D" w:rsidP="00B322D8">
            <w:pPr>
              <w:jc w:val="center"/>
              <w:rPr>
                <w:sz w:val="22"/>
                <w:szCs w:val="22"/>
                <w:lang w:val="fr-FR"/>
              </w:rPr>
            </w:pPr>
            <w:r w:rsidRPr="00D61E9D">
              <w:rPr>
                <w:sz w:val="22"/>
                <w:szCs w:val="22"/>
                <w:lang w:val="fr-FR"/>
              </w:rPr>
              <w:t>7.977,20</w:t>
            </w:r>
          </w:p>
        </w:tc>
        <w:tc>
          <w:tcPr>
            <w:tcW w:w="1421" w:type="dxa"/>
            <w:gridSpan w:val="2"/>
            <w:vAlign w:val="center"/>
          </w:tcPr>
          <w:p w14:paraId="7576987D" w14:textId="62BFC9EB" w:rsidR="00D61E9D" w:rsidRPr="00D61E9D" w:rsidRDefault="00D61E9D" w:rsidP="00B322D8">
            <w:pPr>
              <w:jc w:val="center"/>
              <w:rPr>
                <w:sz w:val="22"/>
                <w:szCs w:val="22"/>
                <w:lang w:val="fr-FR"/>
              </w:rPr>
            </w:pPr>
            <w:r w:rsidRPr="00D61E9D">
              <w:rPr>
                <w:sz w:val="22"/>
                <w:szCs w:val="22"/>
                <w:lang w:val="fr-FR"/>
              </w:rPr>
              <w:t>1.515,67</w:t>
            </w:r>
          </w:p>
        </w:tc>
        <w:tc>
          <w:tcPr>
            <w:tcW w:w="1672" w:type="dxa"/>
            <w:vAlign w:val="center"/>
          </w:tcPr>
          <w:p w14:paraId="61C4FAA7" w14:textId="20910668" w:rsidR="00D61E9D" w:rsidRPr="00D61E9D" w:rsidRDefault="00D61E9D" w:rsidP="00B322D8">
            <w:pPr>
              <w:jc w:val="center"/>
              <w:rPr>
                <w:sz w:val="22"/>
                <w:szCs w:val="22"/>
                <w:lang w:val="fr-FR"/>
              </w:rPr>
            </w:pPr>
            <w:r w:rsidRPr="00D61E9D">
              <w:rPr>
                <w:sz w:val="22"/>
                <w:szCs w:val="22"/>
                <w:lang w:val="fr-FR"/>
              </w:rPr>
              <w:t>9.492,87</w:t>
            </w:r>
          </w:p>
        </w:tc>
      </w:tr>
      <w:tr w:rsidR="00D61E9D" w:rsidRPr="00D61E9D" w14:paraId="249BDB37" w14:textId="77777777" w:rsidTr="00B322D8">
        <w:trPr>
          <w:trHeight w:val="371"/>
          <w:jc w:val="center"/>
        </w:trPr>
        <w:tc>
          <w:tcPr>
            <w:tcW w:w="505" w:type="dxa"/>
            <w:vAlign w:val="center"/>
          </w:tcPr>
          <w:p w14:paraId="52537DBC" w14:textId="0341D708" w:rsidR="00D61E9D" w:rsidRPr="00D61E9D" w:rsidRDefault="00D61E9D" w:rsidP="00D61E9D">
            <w:pPr>
              <w:jc w:val="center"/>
              <w:rPr>
                <w:sz w:val="22"/>
                <w:szCs w:val="22"/>
                <w:lang w:val="fr-FR"/>
              </w:rPr>
            </w:pPr>
            <w:r w:rsidRPr="00D61E9D">
              <w:rPr>
                <w:sz w:val="22"/>
                <w:szCs w:val="22"/>
                <w:lang w:val="fr-FR"/>
              </w:rPr>
              <w:t>2</w:t>
            </w:r>
          </w:p>
        </w:tc>
        <w:tc>
          <w:tcPr>
            <w:tcW w:w="5302" w:type="dxa"/>
            <w:vAlign w:val="center"/>
          </w:tcPr>
          <w:p w14:paraId="680B829D" w14:textId="1CF329B3" w:rsidR="00D61E9D" w:rsidRPr="00D61E9D" w:rsidRDefault="00D61E9D" w:rsidP="00B322D8">
            <w:pPr>
              <w:rPr>
                <w:sz w:val="22"/>
                <w:szCs w:val="22"/>
                <w:lang w:val="fr-FR"/>
              </w:rPr>
            </w:pPr>
            <w:r>
              <w:rPr>
                <w:sz w:val="22"/>
                <w:szCs w:val="22"/>
                <w:lang w:val="fr-FR"/>
              </w:rPr>
              <w:t>Loc de joacă</w:t>
            </w:r>
            <w:r w:rsidRPr="00D61E9D">
              <w:rPr>
                <w:sz w:val="22"/>
                <w:szCs w:val="22"/>
                <w:lang w:val="fr-FR"/>
              </w:rPr>
              <w:t xml:space="preserve"> Strada Cristea Mateescu nr. 2-4</w:t>
            </w:r>
          </w:p>
        </w:tc>
        <w:tc>
          <w:tcPr>
            <w:tcW w:w="1585" w:type="dxa"/>
            <w:gridSpan w:val="2"/>
            <w:vAlign w:val="center"/>
          </w:tcPr>
          <w:p w14:paraId="1C9EC1C4" w14:textId="7C363646" w:rsidR="00D61E9D" w:rsidRPr="00D61E9D" w:rsidRDefault="00D61E9D" w:rsidP="00B322D8">
            <w:pPr>
              <w:jc w:val="center"/>
              <w:rPr>
                <w:sz w:val="22"/>
                <w:szCs w:val="22"/>
                <w:lang w:val="fr-FR"/>
              </w:rPr>
            </w:pPr>
            <w:r w:rsidRPr="00D61E9D">
              <w:rPr>
                <w:sz w:val="22"/>
                <w:szCs w:val="22"/>
                <w:lang w:val="fr-FR"/>
              </w:rPr>
              <w:t>5.605,99</w:t>
            </w:r>
          </w:p>
        </w:tc>
        <w:tc>
          <w:tcPr>
            <w:tcW w:w="1421" w:type="dxa"/>
            <w:gridSpan w:val="2"/>
            <w:vAlign w:val="center"/>
          </w:tcPr>
          <w:p w14:paraId="117C31EE" w14:textId="0DEF4ABB" w:rsidR="00D61E9D" w:rsidRPr="00D61E9D" w:rsidRDefault="00D61E9D" w:rsidP="00B322D8">
            <w:pPr>
              <w:jc w:val="center"/>
              <w:rPr>
                <w:sz w:val="22"/>
                <w:szCs w:val="22"/>
                <w:lang w:val="fr-FR"/>
              </w:rPr>
            </w:pPr>
            <w:r w:rsidRPr="00D61E9D">
              <w:rPr>
                <w:sz w:val="22"/>
                <w:szCs w:val="22"/>
                <w:lang w:val="fr-FR"/>
              </w:rPr>
              <w:t>1.065,14</w:t>
            </w:r>
          </w:p>
        </w:tc>
        <w:tc>
          <w:tcPr>
            <w:tcW w:w="1672" w:type="dxa"/>
            <w:vAlign w:val="center"/>
          </w:tcPr>
          <w:p w14:paraId="64943400" w14:textId="44FC10EE" w:rsidR="00D61E9D" w:rsidRPr="00D61E9D" w:rsidRDefault="00D61E9D" w:rsidP="00B322D8">
            <w:pPr>
              <w:jc w:val="center"/>
              <w:rPr>
                <w:sz w:val="22"/>
                <w:szCs w:val="22"/>
                <w:lang w:val="fr-FR"/>
              </w:rPr>
            </w:pPr>
            <w:r w:rsidRPr="00D61E9D">
              <w:rPr>
                <w:sz w:val="22"/>
                <w:szCs w:val="22"/>
                <w:lang w:val="fr-FR"/>
              </w:rPr>
              <w:t>6.671,13</w:t>
            </w:r>
          </w:p>
        </w:tc>
      </w:tr>
      <w:tr w:rsidR="00D61E9D" w:rsidRPr="00D61E9D" w14:paraId="35C07ECA" w14:textId="77777777" w:rsidTr="00B322D8">
        <w:trPr>
          <w:trHeight w:val="394"/>
          <w:jc w:val="center"/>
        </w:trPr>
        <w:tc>
          <w:tcPr>
            <w:tcW w:w="505" w:type="dxa"/>
            <w:vAlign w:val="center"/>
          </w:tcPr>
          <w:p w14:paraId="0A358016" w14:textId="0FE2EDC1" w:rsidR="00D61E9D" w:rsidRPr="00D61E9D" w:rsidRDefault="00D61E9D" w:rsidP="00D61E9D">
            <w:pPr>
              <w:jc w:val="center"/>
              <w:rPr>
                <w:sz w:val="22"/>
                <w:szCs w:val="22"/>
                <w:lang w:val="fr-FR"/>
              </w:rPr>
            </w:pPr>
            <w:r w:rsidRPr="00D61E9D">
              <w:rPr>
                <w:sz w:val="22"/>
                <w:szCs w:val="22"/>
                <w:lang w:val="fr-FR"/>
              </w:rPr>
              <w:t>3</w:t>
            </w:r>
          </w:p>
        </w:tc>
        <w:tc>
          <w:tcPr>
            <w:tcW w:w="5302" w:type="dxa"/>
            <w:vAlign w:val="center"/>
          </w:tcPr>
          <w:p w14:paraId="417F7AD3" w14:textId="444E627A" w:rsidR="00D61E9D" w:rsidRPr="00D61E9D" w:rsidRDefault="00D61E9D" w:rsidP="00B322D8">
            <w:pPr>
              <w:rPr>
                <w:sz w:val="22"/>
                <w:szCs w:val="22"/>
                <w:lang w:val="fr-FR"/>
              </w:rPr>
            </w:pPr>
            <w:r w:rsidRPr="007F0744">
              <w:rPr>
                <w:sz w:val="22"/>
                <w:szCs w:val="22"/>
                <w:lang w:val="fr-FR"/>
              </w:rPr>
              <w:t>Loc de joacă</w:t>
            </w:r>
            <w:r w:rsidRPr="00D61E9D">
              <w:rPr>
                <w:sz w:val="22"/>
                <w:szCs w:val="22"/>
                <w:lang w:val="fr-FR"/>
              </w:rPr>
              <w:t xml:space="preserve"> Strada Popa Nicolae nr. 2-4</w:t>
            </w:r>
          </w:p>
        </w:tc>
        <w:tc>
          <w:tcPr>
            <w:tcW w:w="1585" w:type="dxa"/>
            <w:gridSpan w:val="2"/>
            <w:vAlign w:val="center"/>
          </w:tcPr>
          <w:p w14:paraId="5297B848" w14:textId="23582898" w:rsidR="00D61E9D" w:rsidRPr="00D61E9D" w:rsidRDefault="00D61E9D" w:rsidP="00B322D8">
            <w:pPr>
              <w:jc w:val="center"/>
              <w:rPr>
                <w:sz w:val="22"/>
                <w:szCs w:val="22"/>
                <w:lang w:val="fr-FR"/>
              </w:rPr>
            </w:pPr>
            <w:r w:rsidRPr="00D61E9D">
              <w:rPr>
                <w:sz w:val="22"/>
                <w:szCs w:val="22"/>
                <w:lang w:val="fr-FR"/>
              </w:rPr>
              <w:t>5.605,99</w:t>
            </w:r>
          </w:p>
        </w:tc>
        <w:tc>
          <w:tcPr>
            <w:tcW w:w="1421" w:type="dxa"/>
            <w:gridSpan w:val="2"/>
            <w:vAlign w:val="center"/>
          </w:tcPr>
          <w:p w14:paraId="218594E0" w14:textId="5F93453F" w:rsidR="00D61E9D" w:rsidRPr="00D61E9D" w:rsidRDefault="00D61E9D" w:rsidP="00B322D8">
            <w:pPr>
              <w:jc w:val="center"/>
              <w:rPr>
                <w:sz w:val="22"/>
                <w:szCs w:val="22"/>
                <w:lang w:val="fr-FR"/>
              </w:rPr>
            </w:pPr>
            <w:r w:rsidRPr="00D61E9D">
              <w:rPr>
                <w:sz w:val="22"/>
                <w:szCs w:val="22"/>
                <w:lang w:val="fr-FR"/>
              </w:rPr>
              <w:t>1.065,14</w:t>
            </w:r>
          </w:p>
        </w:tc>
        <w:tc>
          <w:tcPr>
            <w:tcW w:w="1672" w:type="dxa"/>
            <w:vAlign w:val="center"/>
          </w:tcPr>
          <w:p w14:paraId="1CAD0C60" w14:textId="04F12FA6" w:rsidR="00D61E9D" w:rsidRPr="00D61E9D" w:rsidRDefault="00D61E9D" w:rsidP="00B322D8">
            <w:pPr>
              <w:jc w:val="center"/>
              <w:rPr>
                <w:sz w:val="22"/>
                <w:szCs w:val="22"/>
                <w:lang w:val="fr-FR"/>
              </w:rPr>
            </w:pPr>
            <w:r w:rsidRPr="00D61E9D">
              <w:rPr>
                <w:sz w:val="22"/>
                <w:szCs w:val="22"/>
                <w:lang w:val="fr-FR"/>
              </w:rPr>
              <w:t>6.671,13</w:t>
            </w:r>
          </w:p>
        </w:tc>
      </w:tr>
      <w:tr w:rsidR="00D61E9D" w:rsidRPr="00D61E9D" w14:paraId="38BDECAD" w14:textId="77777777" w:rsidTr="00B322D8">
        <w:trPr>
          <w:trHeight w:val="394"/>
          <w:jc w:val="center"/>
        </w:trPr>
        <w:tc>
          <w:tcPr>
            <w:tcW w:w="505" w:type="dxa"/>
            <w:vAlign w:val="center"/>
          </w:tcPr>
          <w:p w14:paraId="34CCE2E6" w14:textId="0FC7C02A" w:rsidR="00D61E9D" w:rsidRPr="00D61E9D" w:rsidRDefault="00D61E9D" w:rsidP="00D61E9D">
            <w:pPr>
              <w:jc w:val="center"/>
              <w:rPr>
                <w:sz w:val="22"/>
                <w:szCs w:val="22"/>
                <w:lang w:val="fr-FR"/>
              </w:rPr>
            </w:pPr>
            <w:r w:rsidRPr="00D61E9D">
              <w:rPr>
                <w:sz w:val="22"/>
                <w:szCs w:val="22"/>
                <w:lang w:val="fr-FR"/>
              </w:rPr>
              <w:t>4</w:t>
            </w:r>
          </w:p>
        </w:tc>
        <w:tc>
          <w:tcPr>
            <w:tcW w:w="5302" w:type="dxa"/>
            <w:vAlign w:val="center"/>
          </w:tcPr>
          <w:p w14:paraId="33297164" w14:textId="0001A226" w:rsidR="00D61E9D" w:rsidRPr="00D61E9D" w:rsidRDefault="00D61E9D" w:rsidP="00B322D8">
            <w:pPr>
              <w:rPr>
                <w:sz w:val="22"/>
                <w:szCs w:val="22"/>
                <w:lang w:val="fr-FR"/>
              </w:rPr>
            </w:pPr>
            <w:r w:rsidRPr="007F0744">
              <w:rPr>
                <w:sz w:val="22"/>
                <w:szCs w:val="22"/>
                <w:lang w:val="fr-FR"/>
              </w:rPr>
              <w:t>Loc de joacă</w:t>
            </w:r>
            <w:r w:rsidR="00B322D8" w:rsidRPr="00D61E9D">
              <w:rPr>
                <w:sz w:val="22"/>
                <w:szCs w:val="22"/>
                <w:lang w:val="fr-FR"/>
              </w:rPr>
              <w:t xml:space="preserve"> Strada Pâncota x Strada Azuga</w:t>
            </w:r>
          </w:p>
        </w:tc>
        <w:tc>
          <w:tcPr>
            <w:tcW w:w="1585" w:type="dxa"/>
            <w:gridSpan w:val="2"/>
            <w:vAlign w:val="center"/>
          </w:tcPr>
          <w:p w14:paraId="57EFC904" w14:textId="5776E561" w:rsidR="00D61E9D" w:rsidRPr="00D61E9D" w:rsidRDefault="00D61E9D" w:rsidP="00B322D8">
            <w:pPr>
              <w:jc w:val="center"/>
              <w:rPr>
                <w:sz w:val="22"/>
                <w:szCs w:val="22"/>
                <w:lang w:val="fr-FR"/>
              </w:rPr>
            </w:pPr>
            <w:r w:rsidRPr="00D61E9D">
              <w:rPr>
                <w:sz w:val="22"/>
                <w:szCs w:val="22"/>
                <w:lang w:val="fr-FR"/>
              </w:rPr>
              <w:t>11.981,67</w:t>
            </w:r>
          </w:p>
        </w:tc>
        <w:tc>
          <w:tcPr>
            <w:tcW w:w="1421" w:type="dxa"/>
            <w:gridSpan w:val="2"/>
            <w:vAlign w:val="center"/>
          </w:tcPr>
          <w:p w14:paraId="24FF876E" w14:textId="5F1731A1" w:rsidR="00D61E9D" w:rsidRPr="00D61E9D" w:rsidRDefault="00D61E9D" w:rsidP="00B322D8">
            <w:pPr>
              <w:jc w:val="center"/>
              <w:rPr>
                <w:sz w:val="22"/>
                <w:szCs w:val="22"/>
                <w:lang w:val="fr-FR"/>
              </w:rPr>
            </w:pPr>
            <w:r w:rsidRPr="00D61E9D">
              <w:rPr>
                <w:sz w:val="22"/>
                <w:szCs w:val="22"/>
                <w:lang w:val="fr-FR"/>
              </w:rPr>
              <w:t>2.276,52</w:t>
            </w:r>
          </w:p>
        </w:tc>
        <w:tc>
          <w:tcPr>
            <w:tcW w:w="1672" w:type="dxa"/>
            <w:vAlign w:val="center"/>
          </w:tcPr>
          <w:p w14:paraId="79FB4CCA" w14:textId="58FACA79" w:rsidR="00D61E9D" w:rsidRPr="00D61E9D" w:rsidRDefault="00D61E9D" w:rsidP="00B322D8">
            <w:pPr>
              <w:jc w:val="center"/>
              <w:rPr>
                <w:sz w:val="22"/>
                <w:szCs w:val="22"/>
                <w:lang w:val="fr-FR"/>
              </w:rPr>
            </w:pPr>
            <w:r w:rsidRPr="00D61E9D">
              <w:rPr>
                <w:sz w:val="22"/>
                <w:szCs w:val="22"/>
                <w:lang w:val="fr-FR"/>
              </w:rPr>
              <w:t>14.258,19</w:t>
            </w:r>
          </w:p>
        </w:tc>
      </w:tr>
      <w:tr w:rsidR="00D61E9D" w:rsidRPr="00D61E9D" w14:paraId="28FB49A9" w14:textId="77777777" w:rsidTr="00B322D8">
        <w:trPr>
          <w:trHeight w:val="371"/>
          <w:jc w:val="center"/>
        </w:trPr>
        <w:tc>
          <w:tcPr>
            <w:tcW w:w="505" w:type="dxa"/>
            <w:vAlign w:val="center"/>
          </w:tcPr>
          <w:p w14:paraId="692D7619" w14:textId="7D23B477" w:rsidR="00D61E9D" w:rsidRPr="00D61E9D" w:rsidRDefault="00D61E9D" w:rsidP="00D61E9D">
            <w:pPr>
              <w:jc w:val="center"/>
              <w:rPr>
                <w:sz w:val="22"/>
                <w:szCs w:val="22"/>
                <w:lang w:val="fr-FR"/>
              </w:rPr>
            </w:pPr>
            <w:r w:rsidRPr="00D61E9D">
              <w:rPr>
                <w:sz w:val="22"/>
                <w:szCs w:val="22"/>
                <w:lang w:val="fr-FR"/>
              </w:rPr>
              <w:t>5</w:t>
            </w:r>
          </w:p>
        </w:tc>
        <w:tc>
          <w:tcPr>
            <w:tcW w:w="5302" w:type="dxa"/>
            <w:vAlign w:val="center"/>
          </w:tcPr>
          <w:p w14:paraId="10188157" w14:textId="0DFD57C6" w:rsidR="00D61E9D" w:rsidRPr="00D61E9D" w:rsidRDefault="00B322D8" w:rsidP="00B322D8">
            <w:pPr>
              <w:rPr>
                <w:sz w:val="22"/>
                <w:szCs w:val="22"/>
                <w:lang w:val="fr-FR"/>
              </w:rPr>
            </w:pPr>
            <w:r w:rsidRPr="00D61E9D">
              <w:rPr>
                <w:sz w:val="22"/>
                <w:szCs w:val="22"/>
                <w:lang w:val="fr-FR"/>
              </w:rPr>
              <w:t>Parc Florilor (teren de sport)</w:t>
            </w:r>
          </w:p>
        </w:tc>
        <w:tc>
          <w:tcPr>
            <w:tcW w:w="1585" w:type="dxa"/>
            <w:gridSpan w:val="2"/>
            <w:vAlign w:val="center"/>
          </w:tcPr>
          <w:p w14:paraId="17269B6F" w14:textId="7BD62412" w:rsidR="00D61E9D" w:rsidRPr="00D61E9D" w:rsidRDefault="00D61E9D" w:rsidP="00B322D8">
            <w:pPr>
              <w:jc w:val="center"/>
              <w:rPr>
                <w:sz w:val="22"/>
                <w:szCs w:val="22"/>
                <w:lang w:val="fr-FR"/>
              </w:rPr>
            </w:pPr>
            <w:r w:rsidRPr="00D61E9D">
              <w:rPr>
                <w:sz w:val="22"/>
                <w:szCs w:val="22"/>
                <w:lang w:val="fr-FR"/>
              </w:rPr>
              <w:t>37.603,76</w:t>
            </w:r>
          </w:p>
        </w:tc>
        <w:tc>
          <w:tcPr>
            <w:tcW w:w="1421" w:type="dxa"/>
            <w:gridSpan w:val="2"/>
            <w:vAlign w:val="center"/>
          </w:tcPr>
          <w:p w14:paraId="3F25A6F9" w14:textId="46E88989" w:rsidR="00D61E9D" w:rsidRPr="00D61E9D" w:rsidRDefault="00D61E9D" w:rsidP="00B322D8">
            <w:pPr>
              <w:jc w:val="center"/>
              <w:rPr>
                <w:sz w:val="22"/>
                <w:szCs w:val="22"/>
                <w:lang w:val="fr-FR"/>
              </w:rPr>
            </w:pPr>
            <w:r w:rsidRPr="00D61E9D">
              <w:rPr>
                <w:sz w:val="22"/>
                <w:szCs w:val="22"/>
                <w:lang w:val="fr-FR"/>
              </w:rPr>
              <w:t>7.144,71</w:t>
            </w:r>
          </w:p>
        </w:tc>
        <w:tc>
          <w:tcPr>
            <w:tcW w:w="1672" w:type="dxa"/>
            <w:vAlign w:val="center"/>
          </w:tcPr>
          <w:p w14:paraId="22837A65" w14:textId="29911FD7" w:rsidR="00D61E9D" w:rsidRPr="00D61E9D" w:rsidRDefault="00D61E9D" w:rsidP="00B322D8">
            <w:pPr>
              <w:jc w:val="center"/>
              <w:rPr>
                <w:sz w:val="22"/>
                <w:szCs w:val="22"/>
                <w:lang w:val="fr-FR"/>
              </w:rPr>
            </w:pPr>
            <w:r w:rsidRPr="00D61E9D">
              <w:rPr>
                <w:sz w:val="22"/>
                <w:szCs w:val="22"/>
                <w:lang w:val="fr-FR"/>
              </w:rPr>
              <w:t>44.748,47</w:t>
            </w:r>
          </w:p>
        </w:tc>
      </w:tr>
      <w:tr w:rsidR="00D61E9D" w:rsidRPr="00D61E9D" w14:paraId="488F697D" w14:textId="77777777" w:rsidTr="00B322D8">
        <w:trPr>
          <w:trHeight w:val="371"/>
          <w:jc w:val="center"/>
        </w:trPr>
        <w:tc>
          <w:tcPr>
            <w:tcW w:w="5807" w:type="dxa"/>
            <w:gridSpan w:val="2"/>
            <w:vAlign w:val="center"/>
          </w:tcPr>
          <w:p w14:paraId="4BB6BAC3" w14:textId="03F14C43" w:rsidR="00D61E9D" w:rsidRPr="00D61E9D" w:rsidRDefault="00284FA4" w:rsidP="00284FA4">
            <w:pPr>
              <w:rPr>
                <w:sz w:val="22"/>
                <w:szCs w:val="22"/>
                <w:lang w:val="fr-FR"/>
              </w:rPr>
            </w:pPr>
            <w:r>
              <w:rPr>
                <w:b/>
                <w:bCs/>
                <w:sz w:val="22"/>
                <w:szCs w:val="22"/>
                <w:lang w:val="fr-FR"/>
              </w:rPr>
              <w:t xml:space="preserve">         </w:t>
            </w:r>
            <w:r w:rsidR="00D61E9D" w:rsidRPr="00D61E9D">
              <w:rPr>
                <w:b/>
                <w:bCs/>
                <w:sz w:val="22"/>
                <w:szCs w:val="22"/>
                <w:lang w:val="fr-FR"/>
              </w:rPr>
              <w:t>TOTAL</w:t>
            </w:r>
            <w:r>
              <w:rPr>
                <w:b/>
                <w:bCs/>
                <w:sz w:val="22"/>
                <w:szCs w:val="22"/>
                <w:lang w:val="fr-FR"/>
              </w:rPr>
              <w:t xml:space="preserve"> GENERAL</w:t>
            </w:r>
          </w:p>
        </w:tc>
        <w:tc>
          <w:tcPr>
            <w:tcW w:w="1573" w:type="dxa"/>
            <w:vAlign w:val="center"/>
          </w:tcPr>
          <w:p w14:paraId="3C27A714" w14:textId="003C4DB7" w:rsidR="00D61E9D" w:rsidRPr="00D61E9D" w:rsidRDefault="00D61E9D" w:rsidP="00B322D8">
            <w:pPr>
              <w:jc w:val="center"/>
              <w:rPr>
                <w:b/>
                <w:bCs/>
                <w:sz w:val="22"/>
                <w:szCs w:val="22"/>
                <w:lang w:val="fr-FR"/>
              </w:rPr>
            </w:pPr>
            <w:r w:rsidRPr="00D61E9D">
              <w:rPr>
                <w:b/>
                <w:bCs/>
                <w:sz w:val="22"/>
                <w:szCs w:val="22"/>
                <w:lang w:val="fr-FR"/>
              </w:rPr>
              <w:t>68.774,61</w:t>
            </w:r>
          </w:p>
        </w:tc>
        <w:tc>
          <w:tcPr>
            <w:tcW w:w="1421" w:type="dxa"/>
            <w:gridSpan w:val="2"/>
            <w:vAlign w:val="center"/>
          </w:tcPr>
          <w:p w14:paraId="584174BE" w14:textId="4817F77E" w:rsidR="00D61E9D" w:rsidRPr="00D61E9D" w:rsidRDefault="00D61E9D" w:rsidP="00B322D8">
            <w:pPr>
              <w:jc w:val="center"/>
              <w:rPr>
                <w:sz w:val="22"/>
                <w:szCs w:val="22"/>
                <w:lang w:val="fr-FR"/>
              </w:rPr>
            </w:pPr>
            <w:r w:rsidRPr="00D61E9D">
              <w:rPr>
                <w:sz w:val="22"/>
                <w:szCs w:val="22"/>
                <w:lang w:val="fr-FR"/>
              </w:rPr>
              <w:t>13.067,18</w:t>
            </w:r>
          </w:p>
        </w:tc>
        <w:tc>
          <w:tcPr>
            <w:tcW w:w="1684" w:type="dxa"/>
            <w:gridSpan w:val="2"/>
            <w:vAlign w:val="center"/>
          </w:tcPr>
          <w:p w14:paraId="62288BFE" w14:textId="36381A5A" w:rsidR="00D61E9D" w:rsidRPr="00D61E9D" w:rsidRDefault="00D61E9D" w:rsidP="00B322D8">
            <w:pPr>
              <w:jc w:val="center"/>
              <w:rPr>
                <w:b/>
                <w:bCs/>
                <w:sz w:val="22"/>
                <w:szCs w:val="22"/>
                <w:lang w:val="fr-FR"/>
              </w:rPr>
            </w:pPr>
            <w:r w:rsidRPr="00D61E9D">
              <w:rPr>
                <w:b/>
                <w:bCs/>
                <w:sz w:val="22"/>
                <w:szCs w:val="22"/>
                <w:lang w:val="fr-FR"/>
              </w:rPr>
              <w:t>81.841,79</w:t>
            </w:r>
          </w:p>
        </w:tc>
      </w:tr>
    </w:tbl>
    <w:p w14:paraId="28993B1D" w14:textId="197D8774" w:rsidR="00BF6B26" w:rsidRDefault="00BF6B26" w:rsidP="009D59AF">
      <w:pPr>
        <w:ind w:hanging="180"/>
        <w:jc w:val="both"/>
        <w:rPr>
          <w:sz w:val="10"/>
          <w:szCs w:val="10"/>
          <w:lang w:val="fr-FR"/>
        </w:rPr>
      </w:pPr>
    </w:p>
    <w:p w14:paraId="704AB61D" w14:textId="60CD1713" w:rsidR="00E44216" w:rsidRDefault="00E44216" w:rsidP="009D59AF">
      <w:pPr>
        <w:ind w:hanging="180"/>
        <w:jc w:val="both"/>
        <w:rPr>
          <w:sz w:val="10"/>
          <w:szCs w:val="10"/>
          <w:lang w:val="fr-FR"/>
        </w:rPr>
      </w:pPr>
    </w:p>
    <w:p w14:paraId="36FB2BB7" w14:textId="6EA8416A" w:rsidR="00B322D8" w:rsidRDefault="00B322D8" w:rsidP="009D59AF">
      <w:pPr>
        <w:ind w:hanging="180"/>
        <w:jc w:val="both"/>
        <w:rPr>
          <w:sz w:val="10"/>
          <w:szCs w:val="10"/>
          <w:lang w:val="fr-FR"/>
        </w:rPr>
      </w:pPr>
    </w:p>
    <w:p w14:paraId="47E27C6A" w14:textId="598A8B1F" w:rsidR="00B322D8" w:rsidRDefault="00B322D8" w:rsidP="009D59AF">
      <w:pPr>
        <w:ind w:hanging="180"/>
        <w:jc w:val="both"/>
        <w:rPr>
          <w:sz w:val="10"/>
          <w:szCs w:val="10"/>
          <w:lang w:val="fr-FR"/>
        </w:rPr>
      </w:pPr>
    </w:p>
    <w:p w14:paraId="33081840" w14:textId="58972FFB" w:rsidR="00B322D8" w:rsidRDefault="00B322D8" w:rsidP="009D59AF">
      <w:pPr>
        <w:ind w:hanging="180"/>
        <w:jc w:val="both"/>
        <w:rPr>
          <w:sz w:val="10"/>
          <w:szCs w:val="10"/>
          <w:lang w:val="fr-FR"/>
        </w:rPr>
      </w:pPr>
    </w:p>
    <w:p w14:paraId="3B189D21" w14:textId="77777777" w:rsidR="00B322D8" w:rsidRDefault="00B322D8" w:rsidP="009D59AF">
      <w:pPr>
        <w:ind w:hanging="180"/>
        <w:jc w:val="both"/>
        <w:rPr>
          <w:sz w:val="10"/>
          <w:szCs w:val="10"/>
          <w:lang w:val="fr-FR"/>
        </w:rPr>
      </w:pPr>
    </w:p>
    <w:p w14:paraId="5FEE67EB" w14:textId="77777777" w:rsidR="00E44216" w:rsidRPr="00452998" w:rsidRDefault="00E44216"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3A6C00">
        <w:trPr>
          <w:trHeight w:val="1708"/>
        </w:trPr>
        <w:tc>
          <w:tcPr>
            <w:tcW w:w="5140" w:type="dxa"/>
            <w:shd w:val="clear" w:color="auto" w:fill="auto"/>
          </w:tcPr>
          <w:bookmarkEnd w:id="3"/>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20F4CB82" w14:textId="3A50D8E0" w:rsidR="00EF7A0F" w:rsidRDefault="00EF7A0F" w:rsidP="00740CAF">
            <w:pPr>
              <w:autoSpaceDE w:val="0"/>
              <w:autoSpaceDN w:val="0"/>
              <w:adjustRightInd w:val="0"/>
              <w:jc w:val="center"/>
              <w:rPr>
                <w:sz w:val="22"/>
                <w:szCs w:val="22"/>
              </w:rPr>
            </w:pPr>
          </w:p>
          <w:p w14:paraId="4A9CD3B4" w14:textId="77777777" w:rsidR="00B322D8" w:rsidRDefault="00B322D8" w:rsidP="00740CAF">
            <w:pPr>
              <w:autoSpaceDE w:val="0"/>
              <w:autoSpaceDN w:val="0"/>
              <w:adjustRightInd w:val="0"/>
              <w:jc w:val="center"/>
              <w:rPr>
                <w:sz w:val="22"/>
                <w:szCs w:val="22"/>
              </w:rPr>
            </w:pPr>
          </w:p>
          <w:p w14:paraId="3872B0F3" w14:textId="1AE6BD31" w:rsidR="00E44216" w:rsidRPr="00AC6D2F" w:rsidRDefault="00E44216"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73D3D634" w:rsidR="00B51EFA" w:rsidRPr="00AC6D2F" w:rsidRDefault="00EF7A0F" w:rsidP="00B51EFA">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41E5F77D"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3A6C00">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3A6C00">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3A6C00">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3A6C00">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3A6C00">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76A67FCD" w:rsidR="00EF7A0F" w:rsidRPr="00AC6D2F" w:rsidRDefault="00EF7A0F" w:rsidP="00EF2819">
            <w:pPr>
              <w:autoSpaceDE w:val="0"/>
              <w:autoSpaceDN w:val="0"/>
              <w:adjustRightInd w:val="0"/>
              <w:jc w:val="right"/>
              <w:rPr>
                <w:sz w:val="22"/>
                <w:szCs w:val="22"/>
              </w:rPr>
            </w:pPr>
          </w:p>
        </w:tc>
      </w:tr>
      <w:tr w:rsidR="003A6C00" w:rsidRPr="00AC6D2F" w14:paraId="3FF18E22" w14:textId="77777777" w:rsidTr="003A6C00">
        <w:tc>
          <w:tcPr>
            <w:tcW w:w="5140" w:type="dxa"/>
            <w:shd w:val="clear" w:color="auto" w:fill="auto"/>
          </w:tcPr>
          <w:p w14:paraId="0ABCFD36" w14:textId="4AD4199C" w:rsidR="003A6C00" w:rsidRPr="00AC6D2F" w:rsidRDefault="003A6C00" w:rsidP="003A6C00">
            <w:pPr>
              <w:pStyle w:val="BodyText"/>
              <w:tabs>
                <w:tab w:val="left" w:pos="720"/>
              </w:tabs>
              <w:spacing w:after="0"/>
              <w:jc w:val="center"/>
              <w:rPr>
                <w:rFonts w:ascii="Times New Roman" w:hAnsi="Times New Roman"/>
                <w:sz w:val="22"/>
                <w:szCs w:val="22"/>
              </w:rPr>
            </w:pPr>
          </w:p>
        </w:tc>
        <w:tc>
          <w:tcPr>
            <w:tcW w:w="5061" w:type="dxa"/>
            <w:shd w:val="clear" w:color="auto" w:fill="auto"/>
          </w:tcPr>
          <w:p w14:paraId="0F4AB43F" w14:textId="77777777" w:rsidR="003A6C00" w:rsidRDefault="003A6C00" w:rsidP="003A6C00">
            <w:pPr>
              <w:pStyle w:val="BodyText"/>
              <w:tabs>
                <w:tab w:val="left" w:pos="720"/>
              </w:tabs>
              <w:spacing w:after="0"/>
              <w:jc w:val="right"/>
              <w:rPr>
                <w:rFonts w:ascii="Times New Roman" w:hAnsi="Times New Roman"/>
                <w:sz w:val="20"/>
                <w:szCs w:val="20"/>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2032">
    <w:abstractNumId w:val="1"/>
  </w:num>
  <w:num w:numId="2" w16cid:durableId="49884868">
    <w:abstractNumId w:val="2"/>
  </w:num>
  <w:num w:numId="3" w16cid:durableId="139607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23CAC"/>
    <w:rsid w:val="001247CB"/>
    <w:rsid w:val="001418F4"/>
    <w:rsid w:val="00143FC9"/>
    <w:rsid w:val="00156490"/>
    <w:rsid w:val="0015751C"/>
    <w:rsid w:val="001604FD"/>
    <w:rsid w:val="00161FCF"/>
    <w:rsid w:val="001A0694"/>
    <w:rsid w:val="001B699E"/>
    <w:rsid w:val="001C3F5D"/>
    <w:rsid w:val="001E057C"/>
    <w:rsid w:val="00204B83"/>
    <w:rsid w:val="002317B3"/>
    <w:rsid w:val="00267D8A"/>
    <w:rsid w:val="0027353D"/>
    <w:rsid w:val="00284FA4"/>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76578"/>
    <w:rsid w:val="00380562"/>
    <w:rsid w:val="003A07E8"/>
    <w:rsid w:val="003A6C00"/>
    <w:rsid w:val="003C1BCB"/>
    <w:rsid w:val="003C4C30"/>
    <w:rsid w:val="003D4BB0"/>
    <w:rsid w:val="003E2A1A"/>
    <w:rsid w:val="004006B8"/>
    <w:rsid w:val="0040267A"/>
    <w:rsid w:val="00406E44"/>
    <w:rsid w:val="00441B25"/>
    <w:rsid w:val="00442DFD"/>
    <w:rsid w:val="00452998"/>
    <w:rsid w:val="004816BC"/>
    <w:rsid w:val="00484D71"/>
    <w:rsid w:val="00494939"/>
    <w:rsid w:val="004969D2"/>
    <w:rsid w:val="004B362C"/>
    <w:rsid w:val="004C333F"/>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418C"/>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62284"/>
    <w:rsid w:val="00763BBD"/>
    <w:rsid w:val="00765C8A"/>
    <w:rsid w:val="00767046"/>
    <w:rsid w:val="007700E9"/>
    <w:rsid w:val="00770656"/>
    <w:rsid w:val="007A3C75"/>
    <w:rsid w:val="007B1F34"/>
    <w:rsid w:val="007B4673"/>
    <w:rsid w:val="007B752D"/>
    <w:rsid w:val="007C4A8D"/>
    <w:rsid w:val="007F22FF"/>
    <w:rsid w:val="00803D4B"/>
    <w:rsid w:val="00840A01"/>
    <w:rsid w:val="0084559C"/>
    <w:rsid w:val="00881D8B"/>
    <w:rsid w:val="00884957"/>
    <w:rsid w:val="00895BA0"/>
    <w:rsid w:val="008C255D"/>
    <w:rsid w:val="008D7A70"/>
    <w:rsid w:val="008D7CC0"/>
    <w:rsid w:val="008F147F"/>
    <w:rsid w:val="00903940"/>
    <w:rsid w:val="00904B78"/>
    <w:rsid w:val="00905F89"/>
    <w:rsid w:val="00935152"/>
    <w:rsid w:val="00960F3A"/>
    <w:rsid w:val="00985812"/>
    <w:rsid w:val="009A038B"/>
    <w:rsid w:val="009A6E4A"/>
    <w:rsid w:val="009C363C"/>
    <w:rsid w:val="009D59AF"/>
    <w:rsid w:val="009E12F5"/>
    <w:rsid w:val="009F0AAA"/>
    <w:rsid w:val="00A02867"/>
    <w:rsid w:val="00A04828"/>
    <w:rsid w:val="00A44B3D"/>
    <w:rsid w:val="00A73C9A"/>
    <w:rsid w:val="00A83743"/>
    <w:rsid w:val="00AA2E25"/>
    <w:rsid w:val="00AB4395"/>
    <w:rsid w:val="00AC6D2F"/>
    <w:rsid w:val="00AF652F"/>
    <w:rsid w:val="00B0260B"/>
    <w:rsid w:val="00B322D8"/>
    <w:rsid w:val="00B4120E"/>
    <w:rsid w:val="00B51EFA"/>
    <w:rsid w:val="00B56DE6"/>
    <w:rsid w:val="00B67D09"/>
    <w:rsid w:val="00B90855"/>
    <w:rsid w:val="00B90D03"/>
    <w:rsid w:val="00B93147"/>
    <w:rsid w:val="00B96B9C"/>
    <w:rsid w:val="00BE300C"/>
    <w:rsid w:val="00BE4AF2"/>
    <w:rsid w:val="00BF6B26"/>
    <w:rsid w:val="00C168AB"/>
    <w:rsid w:val="00C24D8E"/>
    <w:rsid w:val="00C3355C"/>
    <w:rsid w:val="00C34A24"/>
    <w:rsid w:val="00C3528B"/>
    <w:rsid w:val="00C4330E"/>
    <w:rsid w:val="00C45197"/>
    <w:rsid w:val="00C510B6"/>
    <w:rsid w:val="00C52DA4"/>
    <w:rsid w:val="00C71717"/>
    <w:rsid w:val="00C93C30"/>
    <w:rsid w:val="00C9753D"/>
    <w:rsid w:val="00C97835"/>
    <w:rsid w:val="00CB38D2"/>
    <w:rsid w:val="00CB4772"/>
    <w:rsid w:val="00CE708A"/>
    <w:rsid w:val="00CF6B17"/>
    <w:rsid w:val="00D050AE"/>
    <w:rsid w:val="00D06733"/>
    <w:rsid w:val="00D104AC"/>
    <w:rsid w:val="00D3259C"/>
    <w:rsid w:val="00D362B0"/>
    <w:rsid w:val="00D36E40"/>
    <w:rsid w:val="00D61E9D"/>
    <w:rsid w:val="00D62280"/>
    <w:rsid w:val="00D65169"/>
    <w:rsid w:val="00D66BC1"/>
    <w:rsid w:val="00D8504E"/>
    <w:rsid w:val="00DA0CDA"/>
    <w:rsid w:val="00DA1258"/>
    <w:rsid w:val="00DA773B"/>
    <w:rsid w:val="00DC5C6B"/>
    <w:rsid w:val="00DD1B1E"/>
    <w:rsid w:val="00DE5C6E"/>
    <w:rsid w:val="00E02D42"/>
    <w:rsid w:val="00E15EDE"/>
    <w:rsid w:val="00E40F24"/>
    <w:rsid w:val="00E44216"/>
    <w:rsid w:val="00E62E82"/>
    <w:rsid w:val="00E63207"/>
    <w:rsid w:val="00E77D13"/>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 w:type="table" w:styleId="TableGrid">
    <w:name w:val="Table Grid"/>
    <w:basedOn w:val="TableNormal"/>
    <w:rsid w:val="00D6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B0B2-92B2-44F6-80A9-6A6438D2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4451</Words>
  <Characters>26746</Characters>
  <DocSecurity>0</DocSecurity>
  <Lines>222</Lines>
  <Paragraphs>62</Paragraphs>
  <ScaleCrop>false</ScaleCrop>
  <Company/>
  <LinksUpToDate>false</LinksUpToDate>
  <CharactersWithSpaces>31135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2022-09-28T09:34:00Z</dcterms:created>
  <dcterms:modified xsi:type="dcterms:W3CDTF">2022-09-29T07:35:00Z</dcterms:modified>
</cp:coreProperties>
</file>