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03703A4" w:rsidR="003614CB" w:rsidRDefault="007B1457" w:rsidP="007B1457">
      <w:pPr>
        <w:tabs>
          <w:tab w:val="center" w:pos="5112"/>
          <w:tab w:val="left" w:pos="7755"/>
        </w:tabs>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27FCADCE">
                <wp:simplePos x="0" y="0"/>
                <wp:positionH relativeFrom="page">
                  <wp:posOffset>299720</wp:posOffset>
                </wp:positionH>
                <wp:positionV relativeFrom="paragraph">
                  <wp:posOffset>957580</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AC81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pt,75.4pt" to="583.8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DV4vhF3gAAAAsBAAAPAAAAZHJzL2Rvd25yZXYueG1sTI/b&#10;SsNAEIbvBd9hGcGb0m5atFtiNkUUFakgtj7ANjs5YHY2ZLdp6tM7BUEv55+P/5CtR9eKAfvQeNIw&#10;nyUgkApvG6o0fO6episQIRqypvWEGk4YYJ1fXmQmtf5IHzhsYyXYhEJqNNQxdqmUoajRmTDzHRL/&#10;St87E/nsK2l7c2Rz18pFkiylMw1xQm06fKix+NoenAazmbzh6v00eXkMr8+lH9RQfiutr6/G+zsQ&#10;Ecf4B8O5PleHnDvt/YFsEK2GG7VgkvXbhCecgflSKRD7X0nmmfy/If8BAAD//wMAUEsBAi0AFAAG&#10;AAgAAAAhALaDOJL+AAAA4QEAABMAAAAAAAAAAAAAAAAAAAAAAFtDb250ZW50X1R5cGVzXS54bWxQ&#10;SwECLQAUAAYACAAAACEAOP0h/9YAAACUAQAACwAAAAAAAAAAAAAAAAAvAQAAX3JlbHMvLnJlbHNQ&#10;SwECLQAUAAYACAAAACEA/RJsELEBAABJAwAADgAAAAAAAAAAAAAAAAAuAgAAZHJzL2Uyb0RvYy54&#10;bWxQSwECLQAUAAYACAAAACEA1eL4Rd4AAAALAQAADwAAAAAAAAAAAAAAAAALBAAAZHJzL2Rvd25y&#10;ZXYueG1sUEsFBgAAAAAEAAQA8wAAABY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52DABCD2">
                <wp:simplePos x="0" y="0"/>
                <wp:positionH relativeFrom="page">
                  <wp:posOffset>305118</wp:posOffset>
                </wp:positionH>
                <wp:positionV relativeFrom="paragraph">
                  <wp:posOffset>915035</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F460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05pt,72.05pt" to="583.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AGB1C90AAAALAQAADwAAAGRycy9kb3ducmV2LnhtbEyP&#10;QUvDQBCF74L/YRnBm91EQlNiNqUoehEEa0GPk+w2WczOht1tG/+9UxDsbebN48336vXsRnE0IVpP&#10;CvJFBsJQ57WlXsHu4/luBSImJI2jJ6Pgx0RYN9dXNVban+jdHLepFxxCsUIFQ0pTJWXsBuMwLvxk&#10;iG97HxwmXkMvdcATh7tR3mfZUjq0xB8GnMzjYLrv7cEpeGrR2ZfPrxjat/1uY23Iy/JVqdubefMA&#10;Ipk5/ZvhjM/o0DBT6w+koxgVFKucnawXBQ9nQ74suUz7J8mmlpcdml8AAAD//wMAUEsBAi0AFAAG&#10;AAgAAAAhALaDOJL+AAAA4QEAABMAAAAAAAAAAAAAAAAAAAAAAFtDb250ZW50X1R5cGVzXS54bWxQ&#10;SwECLQAUAAYACAAAACEAOP0h/9YAAACUAQAACwAAAAAAAAAAAAAAAAAvAQAAX3JlbHMvLnJlbHNQ&#10;SwECLQAUAAYACAAAACEAulHAmLIBAABJAwAADgAAAAAAAAAAAAAAAAAuAgAAZHJzL2Uyb0RvYy54&#10;bWxQSwECLQAUAAYACAAAACEAAGB1C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56CA17F6">
                <wp:simplePos x="0" y="0"/>
                <wp:positionH relativeFrom="page">
                  <wp:posOffset>300038</wp:posOffset>
                </wp:positionH>
                <wp:positionV relativeFrom="paragraph">
                  <wp:posOffset>857885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3F60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5pt,67.55pt" to="583.9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BmHKzt8AAAALAQAADwAAAGRycy9kb3ducmV2&#10;LnhtbEyP3UrDQBCF7wXfYRnBO7uJ1URiNsVWKlYQafUBttkxiWZn4+62jW/vFAS9nDMf56ecjbYX&#10;e/Shc6QgnSQgkGpnOmoUvL0uL25AhKjJ6N4RKvjGALPq9KTUhXEHWuN+ExvBJhQKraCNcSikDHWL&#10;VoeJG5D49+681ZFP30jj9YHNbS8vkySTVnfECa0ecNFi/bnZWQWrx5enr4eFH8Y0e15+5M18Ptyv&#10;lTo/G+9uQUQc4x8Mx/pcHSrutHU7MkH0Cq7yKZOsT69TEEcgzXIes/2VZFXK/xuqHwAAAP//AwBQ&#10;SwECLQAUAAYACAAAACEAtoM4kv4AAADhAQAAEwAAAAAAAAAAAAAAAAAAAAAAW0NvbnRlbnRfVHlw&#10;ZXNdLnhtbFBLAQItABQABgAIAAAAIQA4/SH/1gAAAJQBAAALAAAAAAAAAAAAAAAAAC8BAABfcmVs&#10;cy8ucmVsc1BLAQItABQABgAIAAAAIQBhJKBxuAEAAFMDAAAOAAAAAAAAAAAAAAAAAC4CAABkcnMv&#10;ZTJvRG9jLnhtbFBLAQItABQABgAIAAAAIQAGYcrO3wAAAAsBAAAPAAAAAAAAAAAAAAAAABIEAABk&#10;cnMvZG93bnJldi54bWxQSwUGAAAAAAQABADzAAAAHgUAAAAA&#10;" strokecolor="blue" strokeweight="3pt">
                <w10:wrap anchorx="page"/>
              </v:line>
            </w:pict>
          </mc:Fallback>
        </mc:AlternateContent>
      </w:r>
      <w:r>
        <w:rPr>
          <w:noProof/>
        </w:rPr>
        <w:drawing>
          <wp:anchor distT="0" distB="0" distL="114300" distR="114300" simplePos="0" relativeHeight="251665408" behindDoc="0" locked="0" layoutInCell="1" allowOverlap="1" wp14:anchorId="79AB9654" wp14:editId="6B4D4883">
            <wp:simplePos x="0" y="0"/>
            <wp:positionH relativeFrom="leftMargin">
              <wp:posOffset>685800</wp:posOffset>
            </wp:positionH>
            <wp:positionV relativeFrom="paragraph">
              <wp:posOffset>24130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3614CB">
        <w:rPr>
          <w:noProof/>
          <w:lang w:val="ro-RO" w:eastAsia="ro-RO"/>
        </w:rPr>
        <mc:AlternateContent>
          <mc:Choice Requires="wps">
            <w:drawing>
              <wp:anchor distT="0" distB="0" distL="114300" distR="114300" simplePos="0" relativeHeight="251656192" behindDoc="0" locked="0" layoutInCell="1" allowOverlap="1" wp14:anchorId="6248A525" wp14:editId="5E42EC8C">
                <wp:simplePos x="0" y="0"/>
                <wp:positionH relativeFrom="column">
                  <wp:posOffset>694690</wp:posOffset>
                </wp:positionH>
                <wp:positionV relativeFrom="paragraph">
                  <wp:posOffset>202565</wp:posOffset>
                </wp:positionV>
                <wp:extent cx="3714750" cy="6477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477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075C69B"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18456DE8"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3A962031"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4.7pt;margin-top:15.95pt;width:29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2uFAIAAAIEAAAOAAAAZHJzL2Uyb0RvYy54bWysU9tu2zAMfR+wfxD0vtjOkroz4hRdugwD&#10;ugvQ7QMUWY6FyaJGKbG7ry8lp2mwvQ3TgyCK1CF5eLS6GXvDjgq9BlvzYpZzpqyERtt9zX983765&#10;5swHYRthwKqaPyrPb9avX60GV6k5dGAahYxArK8GV/MuBFdlmZed6oWfgVOWnC1gLwKZuM8aFAOh&#10;9yab5/lVNgA2DkEq7+n2bnLydcJvWyXD17b1KjBTc6otpB3Tvot7tl6Jao/CdVqeyhD/UEUvtKWk&#10;Z6g7EQQ7oP4LqtcSwUMbZhL6DNpWS5V6oG6K/I9uHjrhVOqFyPHuTJP/f7Dyy/HBfUMWxvcw0gBT&#10;E97dg/zpmYVNJ+xe3SLC0CnRUOIiUpYNzlenp5FqX/kIshs+Q0NDFocACWhssY+sUJ+M0GkAj2fS&#10;1RiYpMu3ZbEol+SS5LtalGWeppKJ6vm1Qx8+KuhZPNQcaagJXRzvfYjViOo5JCazsNXGpMEaywbK&#10;UJTLqS8wuonOGOZxv9sYZEdB0timlVojz2VYrwMJ1Oi+5td5XJNkIhsfbJOyBKHNdKZKjD3RExmZ&#10;uAnjbqTASNMOmkciCmESIn0cOnSAvzkbSIQ1978OAhVn5pMlst8Vi0VUbTIWy3JOBl56dpceYSVB&#10;1TxwNh03YVL6waHed5RpGq+FWxpQqxN3L1Wd6iahJUpPnyIq+dJOUS9fd/0EAAD//wMAUEsDBBQA&#10;BgAIAAAAIQBKMTiq3gAAAAoBAAAPAAAAZHJzL2Rvd25yZXYueG1sTI9BS8NAEIXvgv9hGcGb3a0p&#10;waTZFCnkpChGQXrbZqdJMDsbsts2/feOJ3t88z7evFdsZjeIE06h96RhuVAgkBpve2o1fH1WD08g&#10;QjRkzeAJNVwwwKa8vSlMbv2ZPvBUx1ZwCIXcaOhiHHMpQ9OhM2HhRyT2Dn5yJrKcWmknc+ZwN8hH&#10;pVLpTE/8oTMjbjtsfuqj07DDF1+/HqrQVvaSvKu4Td++e63v7+bnNYiIc/yH4a8+V4eSO+39kWwQ&#10;A2uVrRjVkCwzEAyk2YoPe3aSJANZFvJ6QvkLAAD//wMAUEsBAi0AFAAGAAgAAAAhALaDOJL+AAAA&#10;4QEAABMAAAAAAAAAAAAAAAAAAAAAAFtDb250ZW50X1R5cGVzXS54bWxQSwECLQAUAAYACAAAACEA&#10;OP0h/9YAAACUAQAACwAAAAAAAAAAAAAAAAAvAQAAX3JlbHMvLnJlbHNQSwECLQAUAAYACAAAACEA&#10;XvbtrhQCAAACBAAADgAAAAAAAAAAAAAAAAAuAgAAZHJzL2Uyb0RvYy54bWxQSwECLQAUAAYACAAA&#10;ACEASjE4qt4AAAAKAQAADwAAAAAAAAAAAAAAAABuBAAAZHJzL2Rvd25yZXYueG1sUEsFBgAAAAAE&#10;AAQA8wAAAHkFAAAAAA==&#10;" filled="f" strokecolor="white" strokeweight=".25pt">
                <v:textbox>
                  <w:txbxContent>
                    <w:p w14:paraId="2D7F053D" w14:textId="5075C69B"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18456DE8"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3A962031"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5236DF70" w:rsidR="003614CB" w:rsidRDefault="003614CB" w:rsidP="007B1457">
      <w:pPr>
        <w:tabs>
          <w:tab w:val="center" w:pos="5112"/>
          <w:tab w:val="left" w:pos="7755"/>
        </w:tabs>
        <w:ind w:hanging="567"/>
        <w:rPr>
          <w:sz w:val="4"/>
          <w:szCs w:val="4"/>
          <w:lang w:val="fr-FR"/>
        </w:rPr>
      </w:pPr>
    </w:p>
    <w:p w14:paraId="62E47464" w14:textId="3633F25B" w:rsidR="003614CB" w:rsidRDefault="003614CB" w:rsidP="007B1457">
      <w:pPr>
        <w:tabs>
          <w:tab w:val="center" w:pos="5112"/>
          <w:tab w:val="left" w:pos="7755"/>
        </w:tabs>
        <w:ind w:hanging="567"/>
        <w:rPr>
          <w:sz w:val="4"/>
          <w:szCs w:val="4"/>
          <w:lang w:val="fr-FR"/>
        </w:rPr>
      </w:pPr>
    </w:p>
    <w:p w14:paraId="715206C1" w14:textId="77777777" w:rsidR="003614CB" w:rsidRDefault="003614CB" w:rsidP="007B1457">
      <w:pPr>
        <w:tabs>
          <w:tab w:val="center" w:pos="5112"/>
          <w:tab w:val="left" w:pos="7755"/>
        </w:tabs>
        <w:ind w:hanging="567"/>
        <w:rPr>
          <w:sz w:val="4"/>
          <w:szCs w:val="4"/>
          <w:lang w:val="fr-FR"/>
        </w:rPr>
      </w:pPr>
    </w:p>
    <w:p w14:paraId="72D9FF90" w14:textId="7769C1C2" w:rsidR="00D62280" w:rsidRPr="003614CB" w:rsidRDefault="006A48D4" w:rsidP="002F32D3">
      <w:pPr>
        <w:tabs>
          <w:tab w:val="center" w:pos="5112"/>
          <w:tab w:val="left" w:pos="7755"/>
        </w:tabs>
        <w:ind w:hanging="709"/>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7BBA4BE" w14:textId="77777777" w:rsidR="00E77848" w:rsidRDefault="00E77848" w:rsidP="007B1457">
      <w:pPr>
        <w:rPr>
          <w:b/>
          <w:sz w:val="18"/>
          <w:szCs w:val="18"/>
          <w:lang w:val="fr-FR"/>
        </w:rPr>
      </w:pPr>
    </w:p>
    <w:p w14:paraId="5FB374F3" w14:textId="77777777" w:rsidR="00DF452B" w:rsidRDefault="00DF452B" w:rsidP="007B1457">
      <w:pPr>
        <w:jc w:val="center"/>
        <w:rPr>
          <w:b/>
        </w:rPr>
      </w:pPr>
    </w:p>
    <w:p w14:paraId="7AF4BD69" w14:textId="77777777" w:rsidR="00DF452B" w:rsidRDefault="00DF452B" w:rsidP="007B1457">
      <w:pPr>
        <w:jc w:val="center"/>
        <w:rPr>
          <w:b/>
        </w:rPr>
      </w:pPr>
    </w:p>
    <w:p w14:paraId="71DC95C4" w14:textId="77777777" w:rsidR="00DF452B" w:rsidRDefault="00DF452B" w:rsidP="007B1457">
      <w:pPr>
        <w:jc w:val="center"/>
        <w:rPr>
          <w:b/>
        </w:rPr>
      </w:pPr>
    </w:p>
    <w:p w14:paraId="08283F71" w14:textId="1A134F79" w:rsidR="00020B3A" w:rsidRPr="001A5A51" w:rsidRDefault="00020B3A" w:rsidP="007B1457">
      <w:pPr>
        <w:jc w:val="center"/>
        <w:rPr>
          <w:b/>
        </w:rPr>
      </w:pPr>
      <w:r w:rsidRPr="001A5A51">
        <w:rPr>
          <w:b/>
        </w:rPr>
        <w:t>CONTRACT DE PRESTARI DE SERVICII</w:t>
      </w:r>
    </w:p>
    <w:p w14:paraId="4411B14B" w14:textId="77777777" w:rsidR="00E77848" w:rsidRPr="00FD487F" w:rsidRDefault="00E77848" w:rsidP="007B1457">
      <w:pPr>
        <w:autoSpaceDE w:val="0"/>
        <w:autoSpaceDN w:val="0"/>
        <w:adjustRightInd w:val="0"/>
        <w:spacing w:line="360" w:lineRule="auto"/>
        <w:jc w:val="center"/>
        <w:rPr>
          <w:b/>
          <w:bCs/>
        </w:rPr>
      </w:pPr>
      <w:r w:rsidRPr="00FD487F">
        <w:rPr>
          <w:b/>
          <w:bCs/>
        </w:rPr>
        <w:t>nr. _______________ data ______________</w:t>
      </w:r>
    </w:p>
    <w:p w14:paraId="75CB6103" w14:textId="366A84FA" w:rsidR="00E77848" w:rsidRDefault="00E77848" w:rsidP="007B1457">
      <w:pPr>
        <w:autoSpaceDE w:val="0"/>
        <w:autoSpaceDN w:val="0"/>
        <w:adjustRightInd w:val="0"/>
        <w:spacing w:line="276" w:lineRule="auto"/>
        <w:jc w:val="both"/>
        <w:rPr>
          <w:b/>
          <w:bCs/>
        </w:rPr>
      </w:pPr>
    </w:p>
    <w:p w14:paraId="2F7C3F91" w14:textId="4C9F61DC" w:rsidR="00DF452B" w:rsidRDefault="00DF452B" w:rsidP="007B1457">
      <w:pPr>
        <w:autoSpaceDE w:val="0"/>
        <w:autoSpaceDN w:val="0"/>
        <w:adjustRightInd w:val="0"/>
        <w:spacing w:line="276" w:lineRule="auto"/>
        <w:jc w:val="both"/>
        <w:rPr>
          <w:b/>
          <w:bCs/>
        </w:rPr>
      </w:pPr>
    </w:p>
    <w:p w14:paraId="197A1A01" w14:textId="77777777" w:rsidR="00DF452B" w:rsidRPr="00D35B63" w:rsidRDefault="00DF452B" w:rsidP="007B1457">
      <w:pPr>
        <w:autoSpaceDE w:val="0"/>
        <w:autoSpaceDN w:val="0"/>
        <w:adjustRightInd w:val="0"/>
        <w:spacing w:line="276" w:lineRule="auto"/>
        <w:jc w:val="both"/>
        <w:rPr>
          <w:b/>
          <w:bCs/>
        </w:rPr>
      </w:pPr>
    </w:p>
    <w:p w14:paraId="165596F8" w14:textId="6CDF19C7" w:rsidR="00E77848" w:rsidRDefault="00E77848" w:rsidP="007B1457">
      <w:pPr>
        <w:pStyle w:val="Bodytext20"/>
        <w:shd w:val="clear" w:color="auto" w:fill="auto"/>
        <w:spacing w:before="0" w:after="321" w:line="276" w:lineRule="auto"/>
        <w:rPr>
          <w:sz w:val="24"/>
          <w:szCs w:val="24"/>
        </w:rPr>
      </w:pPr>
      <w:r w:rsidRPr="00D35B63">
        <w:rPr>
          <w:sz w:val="24"/>
          <w:szCs w:val="24"/>
        </w:rPr>
        <w:t>S-a hotarat încheierea prezentului contract, in următoarele condiţii:</w:t>
      </w:r>
    </w:p>
    <w:p w14:paraId="45ECE339" w14:textId="77777777" w:rsidR="002F32D3" w:rsidRPr="002F32D3" w:rsidRDefault="002F32D3" w:rsidP="007B1457">
      <w:pPr>
        <w:pStyle w:val="Bodytext20"/>
        <w:shd w:val="clear" w:color="auto" w:fill="auto"/>
        <w:spacing w:before="0" w:after="321" w:line="276" w:lineRule="auto"/>
        <w:rPr>
          <w:sz w:val="2"/>
          <w:szCs w:val="2"/>
        </w:rPr>
      </w:pPr>
    </w:p>
    <w:p w14:paraId="6C8D6AB4" w14:textId="72D93CB4" w:rsidR="00E77848" w:rsidRPr="00D35B63" w:rsidRDefault="007B7A84" w:rsidP="002F32D3">
      <w:pPr>
        <w:widowControl w:val="0"/>
        <w:spacing w:after="272" w:line="276" w:lineRule="auto"/>
        <w:ind w:firstLine="720"/>
        <w:jc w:val="both"/>
      </w:pPr>
      <w:r w:rsidRPr="007B7A84">
        <w:rPr>
          <w:rStyle w:val="Bodytext6"/>
          <w:rFonts w:eastAsia="Arial Unicode MS"/>
          <w:sz w:val="24"/>
          <w:szCs w:val="24"/>
          <w:u w:val="none"/>
        </w:rPr>
        <w:t>Art.1</w:t>
      </w:r>
      <w:r>
        <w:rPr>
          <w:rStyle w:val="Bodytext6"/>
          <w:rFonts w:eastAsia="Arial Unicode MS"/>
          <w:sz w:val="24"/>
          <w:szCs w:val="24"/>
          <w:u w:val="none"/>
        </w:rPr>
        <w:t xml:space="preserve"> </w:t>
      </w:r>
      <w:r>
        <w:rPr>
          <w:rStyle w:val="Bodytext6"/>
          <w:rFonts w:eastAsia="Arial Unicode MS"/>
          <w:sz w:val="24"/>
          <w:szCs w:val="24"/>
        </w:rPr>
        <w:t xml:space="preserve"> </w:t>
      </w:r>
      <w:r w:rsidR="00E77848" w:rsidRPr="00D35B63">
        <w:rPr>
          <w:rStyle w:val="Bodytext6"/>
          <w:rFonts w:eastAsia="Arial Unicode MS"/>
          <w:sz w:val="24"/>
          <w:szCs w:val="24"/>
        </w:rPr>
        <w:t>PĂRŢILE CONTRACTANTE</w:t>
      </w:r>
    </w:p>
    <w:p w14:paraId="08436797" w14:textId="33E4B8E3" w:rsidR="00E77848" w:rsidRPr="00D35B63" w:rsidRDefault="00E77848" w:rsidP="007B1457">
      <w:pPr>
        <w:pStyle w:val="Bodytext20"/>
        <w:shd w:val="clear" w:color="auto" w:fill="auto"/>
        <w:spacing w:before="0" w:after="262" w:line="276" w:lineRule="auto"/>
        <w:ind w:firstLine="400"/>
        <w:rPr>
          <w:sz w:val="24"/>
          <w:szCs w:val="24"/>
        </w:rPr>
      </w:pPr>
      <w:r w:rsidRPr="008939E7">
        <w:rPr>
          <w:b/>
          <w:bCs/>
          <w:sz w:val="24"/>
          <w:szCs w:val="24"/>
        </w:rPr>
        <w:t>ADMINISTRAŢIA DOMENIULUI PUBLIC SECTOR 2, BUCUREŞTI</w:t>
      </w:r>
      <w:r w:rsidRPr="00D35B63">
        <w:rPr>
          <w:sz w:val="24"/>
          <w:szCs w:val="24"/>
        </w:rPr>
        <w:t xml:space="preserve">, cu sediul in Bucureşti, Sos. Electronicii nr. 44, sector 2, telefon 021 252 77 89, fax 021 252 79 77 cod fiscal 4266260, cont RO73TREZ24G675000200109X deschis la Trezoreria Sector 2, reprezentata prin </w:t>
      </w:r>
      <w:r w:rsidR="008939E7">
        <w:rPr>
          <w:sz w:val="24"/>
          <w:szCs w:val="24"/>
        </w:rPr>
        <w:t>.......................</w:t>
      </w:r>
      <w:r w:rsidRPr="00D35B63">
        <w:rPr>
          <w:sz w:val="24"/>
          <w:szCs w:val="24"/>
        </w:rPr>
        <w:t xml:space="preserve">, având funcția Director General, denumita in continuare </w:t>
      </w:r>
      <w:r w:rsidR="00E64858" w:rsidRPr="00D35B63">
        <w:rPr>
          <w:rStyle w:val="Bodytext2Bold"/>
          <w:sz w:val="24"/>
          <w:szCs w:val="24"/>
        </w:rPr>
        <w:t>BENEFICIAR</w:t>
      </w:r>
      <w:r w:rsidRPr="00D35B63">
        <w:rPr>
          <w:rStyle w:val="Bodytext2Bold"/>
          <w:sz w:val="24"/>
          <w:szCs w:val="24"/>
        </w:rPr>
        <w:t>.</w:t>
      </w:r>
    </w:p>
    <w:p w14:paraId="45BDBF6E" w14:textId="5D27244F" w:rsidR="00E77848" w:rsidRDefault="007B7A84" w:rsidP="007B1457">
      <w:pPr>
        <w:pStyle w:val="Bodytext70"/>
        <w:shd w:val="clear" w:color="auto" w:fill="auto"/>
        <w:spacing w:before="0" w:line="276" w:lineRule="auto"/>
        <w:ind w:firstLine="720"/>
        <w:rPr>
          <w:rFonts w:ascii="Times New Roman" w:hAnsi="Times New Roman" w:cs="Times New Roman"/>
          <w:sz w:val="24"/>
          <w:szCs w:val="24"/>
        </w:rPr>
      </w:pPr>
      <w:r>
        <w:rPr>
          <w:rFonts w:ascii="Times New Roman" w:hAnsi="Times New Roman" w:cs="Times New Roman"/>
          <w:sz w:val="24"/>
          <w:szCs w:val="24"/>
        </w:rPr>
        <w:t>ș</w:t>
      </w:r>
      <w:r w:rsidR="00E77848" w:rsidRPr="00D35B63">
        <w:rPr>
          <w:rFonts w:ascii="Times New Roman" w:hAnsi="Times New Roman" w:cs="Times New Roman"/>
          <w:sz w:val="24"/>
          <w:szCs w:val="24"/>
        </w:rPr>
        <w:t>i</w:t>
      </w:r>
    </w:p>
    <w:p w14:paraId="6ACDCF05" w14:textId="77777777" w:rsidR="007B7A84" w:rsidRPr="007B7A84" w:rsidRDefault="007B7A84" w:rsidP="007B1457">
      <w:pPr>
        <w:pStyle w:val="Bodytext70"/>
        <w:shd w:val="clear" w:color="auto" w:fill="auto"/>
        <w:spacing w:before="0" w:line="276" w:lineRule="auto"/>
        <w:ind w:firstLine="720"/>
        <w:rPr>
          <w:rFonts w:ascii="Times New Roman" w:hAnsi="Times New Roman" w:cs="Times New Roman"/>
          <w:sz w:val="24"/>
          <w:szCs w:val="24"/>
        </w:rPr>
      </w:pPr>
    </w:p>
    <w:p w14:paraId="1B65BE46" w14:textId="732B6483" w:rsidR="00E77848" w:rsidRPr="00D35B63" w:rsidRDefault="00E77848" w:rsidP="007B1457">
      <w:pPr>
        <w:pStyle w:val="Bodytext20"/>
        <w:shd w:val="clear" w:color="auto" w:fill="auto"/>
        <w:spacing w:before="0" w:after="218" w:line="276" w:lineRule="auto"/>
        <w:ind w:firstLine="720"/>
        <w:rPr>
          <w:sz w:val="24"/>
          <w:szCs w:val="24"/>
        </w:rPr>
      </w:pPr>
      <w:r w:rsidRPr="008939E7">
        <w:rPr>
          <w:b/>
          <w:bCs/>
          <w:sz w:val="24"/>
          <w:szCs w:val="24"/>
        </w:rPr>
        <w:t>S.C. REMAT GREEN S.R.L.</w:t>
      </w:r>
      <w:r w:rsidRPr="00D35B63">
        <w:rPr>
          <w:sz w:val="24"/>
          <w:szCs w:val="24"/>
        </w:rPr>
        <w:t xml:space="preserve"> cu sediul in SOS. Bucuresti-Urziceni nr. 66, Afumati, Judeţ Ilfov, reprezentata prin </w:t>
      </w:r>
      <w:r w:rsidR="008939E7">
        <w:rPr>
          <w:sz w:val="24"/>
          <w:szCs w:val="24"/>
        </w:rPr>
        <w:t>..............................</w:t>
      </w:r>
      <w:r w:rsidRPr="00D35B63">
        <w:rPr>
          <w:sz w:val="24"/>
          <w:szCs w:val="24"/>
        </w:rPr>
        <w:t xml:space="preserve">, având funcția Director General, denumita in continuare </w:t>
      </w:r>
      <w:r w:rsidR="00E64858" w:rsidRPr="00D35B63">
        <w:rPr>
          <w:rStyle w:val="Bodytext2Bold"/>
          <w:sz w:val="24"/>
          <w:szCs w:val="24"/>
        </w:rPr>
        <w:t>PRESTATOR</w:t>
      </w:r>
      <w:r w:rsidRPr="00D35B63">
        <w:rPr>
          <w:rStyle w:val="Bodytext2Bold"/>
          <w:sz w:val="24"/>
          <w:szCs w:val="24"/>
        </w:rPr>
        <w:t>.</w:t>
      </w:r>
    </w:p>
    <w:p w14:paraId="704A64B2" w14:textId="782FA523" w:rsidR="00D35B63" w:rsidRDefault="007B7A84" w:rsidP="002F32D3">
      <w:pPr>
        <w:widowControl w:val="0"/>
        <w:spacing w:line="276" w:lineRule="auto"/>
        <w:ind w:firstLine="709"/>
        <w:jc w:val="both"/>
        <w:rPr>
          <w:rStyle w:val="Bodytext6"/>
          <w:rFonts w:eastAsia="Arial Unicode MS"/>
          <w:b w:val="0"/>
          <w:bCs w:val="0"/>
          <w:sz w:val="24"/>
          <w:szCs w:val="24"/>
          <w:lang w:val="en-US"/>
        </w:rPr>
      </w:pPr>
      <w:r w:rsidRPr="007B7A84">
        <w:rPr>
          <w:rStyle w:val="Bodytext6"/>
          <w:rFonts w:eastAsia="Arial Unicode MS"/>
          <w:sz w:val="24"/>
          <w:szCs w:val="24"/>
          <w:u w:val="none"/>
        </w:rPr>
        <w:t>Art.2</w:t>
      </w:r>
      <w:r>
        <w:rPr>
          <w:rStyle w:val="Bodytext6"/>
          <w:rFonts w:eastAsia="Arial Unicode MS"/>
          <w:sz w:val="24"/>
          <w:szCs w:val="24"/>
        </w:rPr>
        <w:t xml:space="preserve"> </w:t>
      </w:r>
      <w:r w:rsidR="00E77848" w:rsidRPr="00D35B63">
        <w:rPr>
          <w:rStyle w:val="Bodytext6"/>
          <w:rFonts w:eastAsia="Arial Unicode MS"/>
          <w:sz w:val="24"/>
          <w:szCs w:val="24"/>
        </w:rPr>
        <w:t>OBIECTUL CONTRACTULUI</w:t>
      </w:r>
      <w:bookmarkStart w:id="0" w:name="_Hlk88744966"/>
    </w:p>
    <w:p w14:paraId="5A8FC454" w14:textId="30270FC1" w:rsidR="00E64858" w:rsidRDefault="00E64858" w:rsidP="007B1457">
      <w:pPr>
        <w:widowControl w:val="0"/>
        <w:spacing w:line="276" w:lineRule="auto"/>
        <w:ind w:firstLine="709"/>
        <w:jc w:val="both"/>
        <w:rPr>
          <w:lang w:val="it-IT"/>
        </w:rPr>
      </w:pPr>
      <w:r w:rsidRPr="00D35B63">
        <w:rPr>
          <w:lang w:val="it-IT"/>
        </w:rPr>
        <w:t>Obiectul contractului il reprezinta activitatea de prestari servicii de: colectare, transport, sortare,eliminare deseuri</w:t>
      </w:r>
      <w:r w:rsidR="008939E7">
        <w:rPr>
          <w:lang w:val="it-IT"/>
        </w:rPr>
        <w:t>.</w:t>
      </w:r>
    </w:p>
    <w:p w14:paraId="65942339" w14:textId="77777777" w:rsidR="0002768F" w:rsidRPr="00D35B63" w:rsidRDefault="0002768F" w:rsidP="007B1457">
      <w:pPr>
        <w:widowControl w:val="0"/>
        <w:spacing w:line="276" w:lineRule="auto"/>
        <w:ind w:firstLine="709"/>
        <w:jc w:val="both"/>
        <w:rPr>
          <w:rFonts w:eastAsia="Arial Unicode MS"/>
          <w:color w:val="000000"/>
          <w:u w:val="single"/>
          <w:lang w:eastAsia="ro-RO" w:bidi="ro-RO"/>
        </w:rPr>
      </w:pPr>
    </w:p>
    <w:bookmarkEnd w:id="0"/>
    <w:p w14:paraId="3543DE68" w14:textId="130DCCEF" w:rsidR="00E77848" w:rsidRDefault="007B7A84" w:rsidP="007B1457">
      <w:pPr>
        <w:widowControl w:val="0"/>
        <w:spacing w:line="276" w:lineRule="auto"/>
        <w:jc w:val="both"/>
        <w:rPr>
          <w:rStyle w:val="Bodytext6"/>
          <w:rFonts w:eastAsia="Arial Unicode MS"/>
          <w:sz w:val="24"/>
          <w:szCs w:val="24"/>
        </w:rPr>
      </w:pPr>
      <w:r w:rsidRPr="007B7A84">
        <w:rPr>
          <w:rStyle w:val="Bodytext6"/>
          <w:rFonts w:eastAsia="Arial Unicode MS"/>
          <w:sz w:val="24"/>
          <w:szCs w:val="24"/>
          <w:u w:val="none"/>
        </w:rPr>
        <w:t xml:space="preserve"> </w:t>
      </w:r>
      <w:r w:rsidRPr="007B7A84">
        <w:rPr>
          <w:rStyle w:val="Bodytext6"/>
          <w:rFonts w:eastAsia="Arial Unicode MS"/>
          <w:sz w:val="24"/>
          <w:szCs w:val="24"/>
          <w:u w:val="none"/>
        </w:rPr>
        <w:tab/>
        <w:t>Art. 3</w:t>
      </w:r>
      <w:r>
        <w:rPr>
          <w:rStyle w:val="Bodytext6"/>
          <w:rFonts w:eastAsia="Arial Unicode MS"/>
          <w:sz w:val="24"/>
          <w:szCs w:val="24"/>
        </w:rPr>
        <w:t xml:space="preserve"> </w:t>
      </w:r>
      <w:r w:rsidR="00E77848" w:rsidRPr="00D35B63">
        <w:rPr>
          <w:rStyle w:val="Bodytext6"/>
          <w:rFonts w:eastAsia="Arial Unicode MS"/>
          <w:sz w:val="24"/>
          <w:szCs w:val="24"/>
        </w:rPr>
        <w:t>PREŢUL CONTRACTULUI</w:t>
      </w:r>
    </w:p>
    <w:p w14:paraId="137BA94B" w14:textId="70602FBF" w:rsidR="008939E7" w:rsidRPr="008939E7" w:rsidRDefault="008939E7" w:rsidP="007B1457">
      <w:pPr>
        <w:widowControl w:val="0"/>
        <w:spacing w:line="276" w:lineRule="auto"/>
        <w:ind w:firstLine="720"/>
        <w:jc w:val="both"/>
        <w:rPr>
          <w:rStyle w:val="Bodytext6"/>
          <w:b w:val="0"/>
          <w:bCs w:val="0"/>
          <w:color w:val="auto"/>
          <w:sz w:val="24"/>
          <w:szCs w:val="24"/>
          <w:u w:val="none"/>
          <w:lang w:val="en-US" w:eastAsia="en-US" w:bidi="ar-SA"/>
        </w:rPr>
      </w:pPr>
      <w:r w:rsidRPr="008939E7">
        <w:rPr>
          <w:rStyle w:val="Bodytext6"/>
          <w:rFonts w:eastAsia="Arial Unicode MS"/>
          <w:b w:val="0"/>
          <w:bCs w:val="0"/>
          <w:sz w:val="24"/>
          <w:szCs w:val="24"/>
          <w:u w:val="none"/>
        </w:rPr>
        <w:t>Valoarea contractului este de 62.500,00 lei f</w:t>
      </w:r>
      <w:r w:rsidRPr="008939E7">
        <w:rPr>
          <w:rStyle w:val="Bodytext6"/>
          <w:rFonts w:eastAsia="Arial Unicode MS"/>
          <w:b w:val="0"/>
          <w:bCs w:val="0"/>
          <w:sz w:val="24"/>
          <w:szCs w:val="24"/>
          <w:u w:val="none"/>
          <w:lang w:val="en-US"/>
        </w:rPr>
        <w:t>ă</w:t>
      </w:r>
      <w:r w:rsidRPr="008939E7">
        <w:rPr>
          <w:rStyle w:val="Bodytext6"/>
          <w:rFonts w:eastAsia="Arial Unicode MS"/>
          <w:b w:val="0"/>
          <w:bCs w:val="0"/>
          <w:sz w:val="24"/>
          <w:szCs w:val="24"/>
          <w:u w:val="none"/>
        </w:rPr>
        <w:t>ră T.V.A.</w:t>
      </w:r>
      <w:r>
        <w:rPr>
          <w:rStyle w:val="Bodytext6"/>
          <w:rFonts w:eastAsia="Arial Unicode MS"/>
          <w:b w:val="0"/>
          <w:bCs w:val="0"/>
          <w:sz w:val="24"/>
          <w:szCs w:val="24"/>
          <w:u w:val="none"/>
        </w:rPr>
        <w:t>, la care se adaugă T.V.A. 19% in valoare de 11.875,00 lei, respectiv 74.375,00 lei inclusiv T.V.A. (conform Anexa 1).</w:t>
      </w:r>
    </w:p>
    <w:p w14:paraId="2576A7FD" w14:textId="77777777" w:rsidR="0002768F" w:rsidRDefault="0002768F" w:rsidP="007B1457">
      <w:pPr>
        <w:widowControl w:val="0"/>
        <w:spacing w:line="276" w:lineRule="auto"/>
        <w:jc w:val="both"/>
        <w:rPr>
          <w:rStyle w:val="Bodytext6"/>
          <w:rFonts w:eastAsia="Arial Unicode MS"/>
          <w:sz w:val="24"/>
          <w:szCs w:val="24"/>
          <w:u w:val="none"/>
        </w:rPr>
      </w:pPr>
    </w:p>
    <w:p w14:paraId="0E6FB9E6" w14:textId="284CCD8F" w:rsidR="00020B3A" w:rsidRPr="00D35B63" w:rsidRDefault="007B7A84" w:rsidP="002F32D3">
      <w:pPr>
        <w:widowControl w:val="0"/>
        <w:spacing w:line="276" w:lineRule="auto"/>
        <w:ind w:firstLine="720"/>
        <w:jc w:val="both"/>
      </w:pPr>
      <w:r w:rsidRPr="007B7A84">
        <w:rPr>
          <w:rStyle w:val="Bodytext6"/>
          <w:rFonts w:eastAsia="Arial Unicode MS"/>
          <w:sz w:val="24"/>
          <w:szCs w:val="24"/>
          <w:u w:val="none"/>
        </w:rPr>
        <w:t xml:space="preserve">Art. </w:t>
      </w:r>
      <w:r>
        <w:rPr>
          <w:rStyle w:val="Bodytext6"/>
          <w:rFonts w:eastAsia="Arial Unicode MS"/>
          <w:sz w:val="24"/>
          <w:szCs w:val="24"/>
          <w:u w:val="none"/>
        </w:rPr>
        <w:t xml:space="preserve">4 </w:t>
      </w:r>
      <w:r w:rsidR="00E77848" w:rsidRPr="00D35B63">
        <w:rPr>
          <w:rStyle w:val="Bodytext6"/>
          <w:rFonts w:eastAsia="Arial Unicode MS"/>
          <w:sz w:val="24"/>
          <w:szCs w:val="24"/>
        </w:rPr>
        <w:t>DURATA CONTRACTULUI</w:t>
      </w:r>
    </w:p>
    <w:p w14:paraId="65FDB72A" w14:textId="54B5F46C" w:rsidR="00020B3A" w:rsidRDefault="0002768F" w:rsidP="007B1457">
      <w:pPr>
        <w:widowControl w:val="0"/>
        <w:spacing w:line="276" w:lineRule="auto"/>
        <w:ind w:firstLine="720"/>
        <w:jc w:val="both"/>
        <w:rPr>
          <w:lang w:val="it-IT"/>
        </w:rPr>
      </w:pPr>
      <w:r>
        <w:rPr>
          <w:lang w:val="it-IT"/>
        </w:rPr>
        <w:t>Durata prezentului contract este de la data de 26.11.2021 pana la data de 31.12.2021.</w:t>
      </w:r>
    </w:p>
    <w:p w14:paraId="636EC20D" w14:textId="77777777" w:rsidR="0002768F" w:rsidRPr="00D35B63" w:rsidRDefault="0002768F" w:rsidP="007B1457">
      <w:pPr>
        <w:widowControl w:val="0"/>
        <w:spacing w:line="276" w:lineRule="auto"/>
        <w:ind w:firstLine="720"/>
        <w:jc w:val="both"/>
      </w:pPr>
    </w:p>
    <w:p w14:paraId="6BB69603" w14:textId="51F23877" w:rsidR="00E77848" w:rsidRPr="00D35B63" w:rsidRDefault="007B7A84" w:rsidP="002F32D3">
      <w:pPr>
        <w:spacing w:line="276" w:lineRule="auto"/>
        <w:ind w:firstLine="720"/>
        <w:jc w:val="both"/>
        <w:rPr>
          <w:rStyle w:val="Bodytext6"/>
          <w:b w:val="0"/>
          <w:bCs w:val="0"/>
          <w:color w:val="auto"/>
          <w:sz w:val="24"/>
          <w:szCs w:val="24"/>
          <w:u w:val="none"/>
          <w:lang w:val="en-US" w:eastAsia="en-US" w:bidi="ar-SA"/>
        </w:rPr>
      </w:pPr>
      <w:r w:rsidRPr="007B7A84">
        <w:rPr>
          <w:rStyle w:val="Bodytext6"/>
          <w:rFonts w:eastAsia="Arial Unicode MS"/>
          <w:sz w:val="24"/>
          <w:szCs w:val="24"/>
          <w:u w:val="none"/>
        </w:rPr>
        <w:t xml:space="preserve">Art. </w:t>
      </w:r>
      <w:r>
        <w:rPr>
          <w:rStyle w:val="Bodytext6"/>
          <w:rFonts w:eastAsia="Arial Unicode MS"/>
          <w:sz w:val="24"/>
          <w:szCs w:val="24"/>
          <w:u w:val="none"/>
        </w:rPr>
        <w:t xml:space="preserve">5 </w:t>
      </w:r>
      <w:r w:rsidR="00E77848" w:rsidRPr="00D35B63">
        <w:rPr>
          <w:rStyle w:val="Bodytext6"/>
          <w:rFonts w:eastAsia="Arial Unicode MS"/>
          <w:sz w:val="24"/>
          <w:szCs w:val="24"/>
        </w:rPr>
        <w:t>MODALITATEA DE PLATA</w:t>
      </w:r>
    </w:p>
    <w:p w14:paraId="768437A2" w14:textId="07E9B403" w:rsidR="00EB4A82" w:rsidRPr="00D609A0" w:rsidRDefault="00EB4A82" w:rsidP="007B1457">
      <w:pPr>
        <w:spacing w:line="276" w:lineRule="auto"/>
        <w:ind w:firstLine="720"/>
        <w:jc w:val="both"/>
        <w:rPr>
          <w:noProof/>
          <w:lang w:val="it-IT"/>
        </w:rPr>
      </w:pPr>
      <w:r>
        <w:rPr>
          <w:noProof/>
          <w:lang w:val="it-IT"/>
        </w:rPr>
        <w:t>5</w:t>
      </w:r>
      <w:r w:rsidRPr="00D609A0">
        <w:rPr>
          <w:noProof/>
          <w:lang w:val="it-IT"/>
        </w:rPr>
        <w:t xml:space="preserve">.1. Plăţile către Prestator se vor face, pentru serviciile recepţionate de către </w:t>
      </w:r>
      <w:r>
        <w:rPr>
          <w:noProof/>
          <w:lang w:val="it-IT"/>
        </w:rPr>
        <w:t>Beneficiar</w:t>
      </w:r>
      <w:r w:rsidRPr="00D609A0">
        <w:rPr>
          <w:noProof/>
          <w:lang w:val="it-IT"/>
        </w:rPr>
        <w:t>, pe baza facturilor emise de</w:t>
      </w:r>
      <w:r>
        <w:rPr>
          <w:noProof/>
          <w:lang w:val="it-IT"/>
        </w:rPr>
        <w:t xml:space="preserve"> </w:t>
      </w:r>
      <w:r w:rsidRPr="00D609A0">
        <w:rPr>
          <w:noProof/>
          <w:lang w:val="it-IT"/>
        </w:rPr>
        <w:t>acesta</w:t>
      </w:r>
      <w:r w:rsidRPr="00D609A0">
        <w:rPr>
          <w:noProof/>
          <w:lang w:val="ro-RO"/>
        </w:rPr>
        <w:t>,</w:t>
      </w:r>
      <w:r w:rsidRPr="00D609A0">
        <w:rPr>
          <w:noProof/>
          <w:lang w:val="it-IT"/>
        </w:rPr>
        <w:t xml:space="preserve"> insotite de </w:t>
      </w:r>
      <w:r>
        <w:rPr>
          <w:noProof/>
          <w:lang w:val="it-IT"/>
        </w:rPr>
        <w:t>formularul de încărcare</w:t>
      </w:r>
      <w:r w:rsidR="00F05E9D">
        <w:rPr>
          <w:noProof/>
          <w:lang w:val="it-IT"/>
        </w:rPr>
        <w:t>-</w:t>
      </w:r>
      <w:r>
        <w:rPr>
          <w:noProof/>
          <w:lang w:val="it-IT"/>
        </w:rPr>
        <w:t xml:space="preserve">descărcare al deșeurilor, unde </w:t>
      </w:r>
      <w:r w:rsidR="00F05E9D">
        <w:rPr>
          <w:noProof/>
          <w:lang w:val="it-IT"/>
        </w:rPr>
        <w:t>sunt</w:t>
      </w:r>
      <w:r>
        <w:rPr>
          <w:noProof/>
          <w:lang w:val="it-IT"/>
        </w:rPr>
        <w:t xml:space="preserve"> specificat</w:t>
      </w:r>
      <w:r w:rsidR="00F05E9D">
        <w:rPr>
          <w:noProof/>
          <w:lang w:val="it-IT"/>
        </w:rPr>
        <w:t>e</w:t>
      </w:r>
      <w:r>
        <w:rPr>
          <w:noProof/>
          <w:lang w:val="it-IT"/>
        </w:rPr>
        <w:t xml:space="preserve"> : greutatea, tipul deșeului și modalitatea de valorificare</w:t>
      </w:r>
      <w:r w:rsidRPr="00D609A0">
        <w:rPr>
          <w:noProof/>
          <w:lang w:val="it-IT"/>
        </w:rPr>
        <w:t>, semnate si confirmate de c</w:t>
      </w:r>
      <w:r>
        <w:rPr>
          <w:noProof/>
          <w:lang w:val="it-IT"/>
        </w:rPr>
        <w:t>ă</w:t>
      </w:r>
      <w:r w:rsidRPr="00D609A0">
        <w:rPr>
          <w:noProof/>
          <w:lang w:val="it-IT"/>
        </w:rPr>
        <w:t xml:space="preserve">tre reprezentantii </w:t>
      </w:r>
      <w:r>
        <w:rPr>
          <w:noProof/>
          <w:lang w:val="it-IT"/>
        </w:rPr>
        <w:t>Beneficiarului</w:t>
      </w:r>
      <w:r w:rsidRPr="00D609A0">
        <w:rPr>
          <w:noProof/>
          <w:lang w:val="it-IT"/>
        </w:rPr>
        <w:t>.</w:t>
      </w:r>
    </w:p>
    <w:p w14:paraId="4957334B" w14:textId="3CE3796D" w:rsidR="00EB4A82" w:rsidRPr="00D609A0" w:rsidRDefault="00EB4A82" w:rsidP="007B1457">
      <w:pPr>
        <w:pStyle w:val="DefaultText"/>
        <w:spacing w:line="276" w:lineRule="auto"/>
        <w:ind w:firstLine="720"/>
        <w:jc w:val="both"/>
        <w:rPr>
          <w:noProof w:val="0"/>
          <w:color w:val="000000"/>
          <w:szCs w:val="24"/>
        </w:rPr>
      </w:pPr>
      <w:r>
        <w:rPr>
          <w:noProof w:val="0"/>
          <w:color w:val="000000"/>
          <w:szCs w:val="24"/>
        </w:rPr>
        <w:lastRenderedPageBreak/>
        <w:t>5</w:t>
      </w:r>
      <w:r w:rsidRPr="00D609A0">
        <w:rPr>
          <w:noProof w:val="0"/>
          <w:color w:val="000000"/>
          <w:szCs w:val="24"/>
        </w:rPr>
        <w:t xml:space="preserve">.2.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D609A0">
        <w:rPr>
          <w:noProof w:val="0"/>
          <w:color w:val="000000"/>
          <w:szCs w:val="24"/>
        </w:rPr>
        <w:t>a</w:t>
      </w:r>
      <w:proofErr w:type="gramEnd"/>
      <w:r w:rsidRPr="00D609A0">
        <w:rPr>
          <w:noProof w:val="0"/>
          <w:color w:val="000000"/>
          <w:szCs w:val="24"/>
        </w:rPr>
        <w:t xml:space="preserve"> inceta prezentul contract, fiind imposibila ducerea la indeplinire a obligatiilor prezentului contract.</w:t>
      </w:r>
    </w:p>
    <w:p w14:paraId="31579E63" w14:textId="4DE8E225" w:rsidR="00EB4A82" w:rsidRPr="00D609A0" w:rsidRDefault="00EB4A82" w:rsidP="007B1457">
      <w:pPr>
        <w:pStyle w:val="DefaultText"/>
        <w:spacing w:line="276" w:lineRule="auto"/>
        <w:ind w:firstLine="720"/>
        <w:jc w:val="both"/>
        <w:rPr>
          <w:noProof w:val="0"/>
          <w:color w:val="000000"/>
          <w:szCs w:val="24"/>
        </w:rPr>
      </w:pPr>
      <w:r>
        <w:rPr>
          <w:noProof w:val="0"/>
          <w:color w:val="000000"/>
          <w:szCs w:val="24"/>
        </w:rPr>
        <w:t>5</w:t>
      </w:r>
      <w:r w:rsidRPr="00D609A0">
        <w:rPr>
          <w:noProof w:val="0"/>
          <w:color w:val="000000"/>
          <w:szCs w:val="24"/>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9640326" w14:textId="66EA62A2" w:rsidR="00EB4A82" w:rsidRPr="00D609A0" w:rsidRDefault="00EB4A82" w:rsidP="007B1457">
      <w:pPr>
        <w:pStyle w:val="DefaultText"/>
        <w:spacing w:line="276" w:lineRule="auto"/>
        <w:ind w:firstLine="720"/>
        <w:jc w:val="both"/>
        <w:rPr>
          <w:noProof w:val="0"/>
          <w:color w:val="000000"/>
          <w:szCs w:val="24"/>
        </w:rPr>
      </w:pPr>
      <w:r>
        <w:rPr>
          <w:noProof w:val="0"/>
          <w:color w:val="000000"/>
          <w:szCs w:val="24"/>
        </w:rPr>
        <w:t>5</w:t>
      </w:r>
      <w:r w:rsidRPr="00D609A0">
        <w:rPr>
          <w:noProof w:val="0"/>
          <w:color w:val="000000"/>
          <w:szCs w:val="24"/>
        </w:rPr>
        <w:t>.4. Totodata, autoritatea contractanta este obligata sa faca dovada efectuarii tuturor diligentelor necesare pentru asigurarea finantarii prezentului contract.</w:t>
      </w:r>
    </w:p>
    <w:p w14:paraId="13170E17" w14:textId="3CD9C639" w:rsidR="00EB4A82" w:rsidRPr="00C84AD4" w:rsidRDefault="00EB4A82" w:rsidP="007B1457">
      <w:pPr>
        <w:spacing w:line="276" w:lineRule="auto"/>
        <w:ind w:firstLine="720"/>
        <w:jc w:val="both"/>
        <w:rPr>
          <w:noProof/>
          <w:lang w:val="ro-RO"/>
        </w:rPr>
      </w:pPr>
      <w:r>
        <w:rPr>
          <w:noProof/>
          <w:lang w:val="ro-RO"/>
        </w:rPr>
        <w:t>5</w:t>
      </w:r>
      <w:r w:rsidRPr="00D609A0">
        <w:rPr>
          <w:noProof/>
          <w:lang w:val="ro-RO"/>
        </w:rPr>
        <w:t xml:space="preserve">.5. Nu se vor efectua plăţi pentru perioadele în care contractul de servicii a fost suspendat.  </w:t>
      </w:r>
    </w:p>
    <w:p w14:paraId="12ECA6B6" w14:textId="77777777" w:rsidR="00F05E9D" w:rsidRDefault="00F05E9D" w:rsidP="007B1457">
      <w:pPr>
        <w:spacing w:line="276" w:lineRule="auto"/>
        <w:jc w:val="both"/>
        <w:rPr>
          <w:rStyle w:val="Bodytext6"/>
          <w:rFonts w:eastAsia="Arial Unicode MS"/>
          <w:sz w:val="24"/>
          <w:szCs w:val="24"/>
          <w:u w:val="none"/>
        </w:rPr>
      </w:pPr>
    </w:p>
    <w:p w14:paraId="2ED15F96" w14:textId="680E9811" w:rsidR="003B1FF5" w:rsidRPr="00D35B63" w:rsidRDefault="007B7A84" w:rsidP="007B1457">
      <w:pPr>
        <w:spacing w:line="276" w:lineRule="auto"/>
        <w:ind w:firstLine="720"/>
        <w:jc w:val="both"/>
        <w:rPr>
          <w:b/>
        </w:rPr>
      </w:pPr>
      <w:r w:rsidRPr="007B7A84">
        <w:rPr>
          <w:rStyle w:val="Bodytext6"/>
          <w:rFonts w:eastAsia="Arial Unicode MS"/>
          <w:sz w:val="24"/>
          <w:szCs w:val="24"/>
          <w:u w:val="none"/>
        </w:rPr>
        <w:t xml:space="preserve">Art. </w:t>
      </w:r>
      <w:r>
        <w:rPr>
          <w:rStyle w:val="Bodytext6"/>
          <w:rFonts w:eastAsia="Arial Unicode MS"/>
          <w:sz w:val="24"/>
          <w:szCs w:val="24"/>
          <w:u w:val="none"/>
        </w:rPr>
        <w:t xml:space="preserve">6 </w:t>
      </w:r>
      <w:r w:rsidR="00C84AD4" w:rsidRPr="007B7A84">
        <w:rPr>
          <w:b/>
          <w:u w:val="single"/>
        </w:rPr>
        <w:t>GARANTII</w:t>
      </w:r>
    </w:p>
    <w:p w14:paraId="314CC4C0" w14:textId="57B03ED8" w:rsidR="003B1FF5" w:rsidRPr="00D35B63" w:rsidRDefault="00D35B63" w:rsidP="007B1457">
      <w:pPr>
        <w:spacing w:line="276" w:lineRule="auto"/>
        <w:ind w:firstLine="720"/>
        <w:jc w:val="both"/>
      </w:pPr>
      <w:r>
        <w:t>6</w:t>
      </w:r>
      <w:r w:rsidR="003B1FF5" w:rsidRPr="00D35B63">
        <w:t xml:space="preserve">.1 Prestatorul garanteaza pentru calitatea serviciilor si raspunde pentru orice prejudicii suportate de Beneficiar ca urmare a neindeplinirii sau indeplinirii defectuase </w:t>
      </w:r>
      <w:proofErr w:type="gramStart"/>
      <w:r w:rsidR="003B1FF5" w:rsidRPr="00D35B63">
        <w:t>a</w:t>
      </w:r>
      <w:proofErr w:type="gramEnd"/>
      <w:r w:rsidR="003B1FF5" w:rsidRPr="00D35B63">
        <w:t xml:space="preserve"> obligatiilor sale contractuale.</w:t>
      </w:r>
    </w:p>
    <w:p w14:paraId="6924C99F" w14:textId="6AF10360" w:rsidR="003B1FF5" w:rsidRPr="00D35B63" w:rsidRDefault="00D35B63" w:rsidP="007B1457">
      <w:pPr>
        <w:spacing w:line="276" w:lineRule="auto"/>
        <w:ind w:firstLine="720"/>
        <w:jc w:val="both"/>
        <w:rPr>
          <w:lang w:val="it-IT"/>
        </w:rPr>
      </w:pPr>
      <w:r>
        <w:rPr>
          <w:lang w:val="it-IT"/>
        </w:rPr>
        <w:t>6</w:t>
      </w:r>
      <w:r w:rsidR="003B1FF5" w:rsidRPr="00D35B63">
        <w:rPr>
          <w:lang w:val="it-IT"/>
        </w:rPr>
        <w:t>.2 In indeplinirea obligatiilor contractuale, Prestatorul va respecta prevederile legislatiei in vigoare cu privire la siguranta in munca si protectia mediului, precum si toate normele si reglementarile in vigoare cu incidenta asupra desfasurarii in bune conditii a prezentului contract.</w:t>
      </w:r>
    </w:p>
    <w:p w14:paraId="4357CABA" w14:textId="27554C88" w:rsidR="003B1FF5" w:rsidRPr="00D35B63" w:rsidRDefault="00D35B63" w:rsidP="007B1457">
      <w:pPr>
        <w:spacing w:line="276" w:lineRule="auto"/>
        <w:ind w:firstLine="720"/>
        <w:jc w:val="both"/>
      </w:pPr>
      <w:r>
        <w:t>6</w:t>
      </w:r>
      <w:r w:rsidR="003B1FF5" w:rsidRPr="00D35B63">
        <w:t>.3 Prestatorul garanteaza ca este autorizat conform legii sa intreprinda activitatile ce fac obiectul prezentului contract si ca va folosi doar personal specializat si autorizat sau subcontractanti specializati in indeplinirea sarcinilor contractuale.</w:t>
      </w:r>
    </w:p>
    <w:p w14:paraId="1A0925FA" w14:textId="32A3E697" w:rsidR="003B1FF5" w:rsidRPr="00D35B63" w:rsidRDefault="00D35B63" w:rsidP="007B1457">
      <w:pPr>
        <w:spacing w:line="276" w:lineRule="auto"/>
        <w:ind w:firstLine="720"/>
        <w:jc w:val="both"/>
      </w:pPr>
      <w:r>
        <w:t>6</w:t>
      </w:r>
      <w:r w:rsidR="003B1FF5" w:rsidRPr="00D35B63">
        <w:t>.4 Prestatorul va efectua serviciile la care se obliga prin acest contract doar la cererea Beneficiarului.</w:t>
      </w:r>
    </w:p>
    <w:p w14:paraId="2F291ECD" w14:textId="77777777" w:rsidR="003B1FF5" w:rsidRPr="00D35B63" w:rsidRDefault="003B1FF5" w:rsidP="007B1457">
      <w:pPr>
        <w:spacing w:line="276" w:lineRule="auto"/>
        <w:jc w:val="both"/>
        <w:rPr>
          <w:b/>
        </w:rPr>
      </w:pPr>
    </w:p>
    <w:p w14:paraId="578F7BAF" w14:textId="6ACEDDFD" w:rsidR="003B1FF5" w:rsidRPr="00D35B63" w:rsidRDefault="003B1FF5" w:rsidP="007B1457">
      <w:pPr>
        <w:spacing w:line="276" w:lineRule="auto"/>
        <w:ind w:firstLine="720"/>
        <w:jc w:val="both"/>
        <w:rPr>
          <w:b/>
        </w:rPr>
      </w:pPr>
      <w:r w:rsidRPr="00D35B63">
        <w:rPr>
          <w:b/>
        </w:rPr>
        <w:t>Art.</w:t>
      </w:r>
      <w:r w:rsidR="00D35B63">
        <w:rPr>
          <w:b/>
        </w:rPr>
        <w:t>7</w:t>
      </w:r>
      <w:r w:rsidRPr="00D35B63">
        <w:rPr>
          <w:b/>
        </w:rPr>
        <w:t xml:space="preserve"> </w:t>
      </w:r>
      <w:r w:rsidR="00C84AD4" w:rsidRPr="007B7A84">
        <w:rPr>
          <w:b/>
          <w:u w:val="single"/>
        </w:rPr>
        <w:t>OBLIGATIILE PARTILOR</w:t>
      </w:r>
      <w:r w:rsidRPr="00D35B63">
        <w:rPr>
          <w:b/>
        </w:rPr>
        <w:t xml:space="preserve">: </w:t>
      </w:r>
    </w:p>
    <w:p w14:paraId="3688C0EA" w14:textId="7A8E8DF7" w:rsidR="003B1FF5" w:rsidRPr="00D35B63" w:rsidRDefault="00D35B63" w:rsidP="007B1457">
      <w:pPr>
        <w:spacing w:line="276" w:lineRule="auto"/>
        <w:ind w:firstLine="720"/>
        <w:jc w:val="both"/>
      </w:pPr>
      <w:r>
        <w:t>7</w:t>
      </w:r>
      <w:r w:rsidR="003B1FF5" w:rsidRPr="00D35B63">
        <w:t xml:space="preserve">.1 Prestatorul se </w:t>
      </w:r>
      <w:proofErr w:type="gramStart"/>
      <w:r w:rsidR="003B1FF5" w:rsidRPr="00D35B63">
        <w:t>obliga :</w:t>
      </w:r>
      <w:proofErr w:type="gramEnd"/>
    </w:p>
    <w:p w14:paraId="375DB0C4" w14:textId="77777777" w:rsidR="003B1FF5" w:rsidRPr="00D35B63" w:rsidRDefault="003B1FF5" w:rsidP="007B1457">
      <w:pPr>
        <w:numPr>
          <w:ilvl w:val="0"/>
          <w:numId w:val="16"/>
        </w:numPr>
        <w:spacing w:line="276" w:lineRule="auto"/>
        <w:ind w:left="0" w:firstLine="0"/>
        <w:jc w:val="both"/>
      </w:pPr>
      <w:r w:rsidRPr="00D35B63">
        <w:t>Sa realizeze la termen serviciile ce fac obiectul prezentului contract, cu respectarea tuturor normelor referitoare la calitate, protectia mediului si protectia muncii.</w:t>
      </w:r>
    </w:p>
    <w:p w14:paraId="3223939E" w14:textId="50E59A07" w:rsidR="003B1FF5" w:rsidRPr="007B7A84" w:rsidRDefault="003B1FF5" w:rsidP="007B1457">
      <w:pPr>
        <w:numPr>
          <w:ilvl w:val="0"/>
          <w:numId w:val="16"/>
        </w:numPr>
        <w:spacing w:line="276" w:lineRule="auto"/>
        <w:ind w:left="0" w:firstLine="0"/>
        <w:jc w:val="both"/>
        <w:rPr>
          <w:lang w:val="it-IT"/>
        </w:rPr>
      </w:pPr>
      <w:r w:rsidRPr="00D35B63">
        <w:rPr>
          <w:lang w:val="it-IT"/>
        </w:rPr>
        <w:t>Sa respecte prevederile legale privind protectia muncii, asumandu-si responsabilitatea in acest sens.</w:t>
      </w:r>
    </w:p>
    <w:p w14:paraId="19E2D9DC" w14:textId="13ED4D56" w:rsidR="003B1FF5" w:rsidRPr="00D35B63" w:rsidRDefault="00D35B63" w:rsidP="007B1457">
      <w:pPr>
        <w:spacing w:line="276" w:lineRule="auto"/>
        <w:ind w:firstLine="720"/>
        <w:jc w:val="both"/>
      </w:pPr>
      <w:r>
        <w:t>7</w:t>
      </w:r>
      <w:r w:rsidR="003B1FF5" w:rsidRPr="00D35B63">
        <w:t xml:space="preserve">.2 Beneficiarul se </w:t>
      </w:r>
      <w:proofErr w:type="gramStart"/>
      <w:r w:rsidR="003B1FF5" w:rsidRPr="00D35B63">
        <w:t>obliga :</w:t>
      </w:r>
      <w:proofErr w:type="gramEnd"/>
    </w:p>
    <w:p w14:paraId="2ECC8F03" w14:textId="77777777" w:rsidR="003B1FF5" w:rsidRPr="00D35B63" w:rsidRDefault="003B1FF5" w:rsidP="007B1457">
      <w:pPr>
        <w:numPr>
          <w:ilvl w:val="0"/>
          <w:numId w:val="17"/>
        </w:numPr>
        <w:spacing w:line="276" w:lineRule="auto"/>
        <w:ind w:left="0" w:firstLine="0"/>
        <w:jc w:val="both"/>
        <w:rPr>
          <w:lang w:val="it-IT"/>
        </w:rPr>
      </w:pPr>
      <w:r w:rsidRPr="00D35B63">
        <w:rPr>
          <w:lang w:val="it-IT"/>
        </w:rPr>
        <w:t>Sa achite valoarea serviciilor stipulate in contract la termenele si in conditiile stabilite;</w:t>
      </w:r>
    </w:p>
    <w:p w14:paraId="78972181" w14:textId="77777777" w:rsidR="003B1FF5" w:rsidRPr="00D35B63" w:rsidRDefault="003B1FF5" w:rsidP="007B1457">
      <w:pPr>
        <w:numPr>
          <w:ilvl w:val="0"/>
          <w:numId w:val="17"/>
        </w:numPr>
        <w:spacing w:line="276" w:lineRule="auto"/>
        <w:ind w:left="0" w:firstLine="0"/>
        <w:jc w:val="both"/>
        <w:rPr>
          <w:lang w:val="it-IT"/>
        </w:rPr>
      </w:pPr>
      <w:r w:rsidRPr="00D35B63">
        <w:rPr>
          <w:lang w:val="it-IT"/>
        </w:rPr>
        <w:t>Sa numeasca un reprezentant al societatii in prezenta caruia sa se faca predarea containerelor si ridicarea deseurilor.</w:t>
      </w:r>
    </w:p>
    <w:p w14:paraId="58ED53A3" w14:textId="77777777" w:rsidR="003B1FF5" w:rsidRPr="00D35B63" w:rsidRDefault="003B1FF5" w:rsidP="007B1457">
      <w:pPr>
        <w:numPr>
          <w:ilvl w:val="0"/>
          <w:numId w:val="17"/>
        </w:numPr>
        <w:spacing w:line="276" w:lineRule="auto"/>
        <w:ind w:left="0" w:firstLine="0"/>
        <w:jc w:val="both"/>
        <w:rPr>
          <w:lang w:val="it-IT"/>
        </w:rPr>
      </w:pPr>
      <w:r w:rsidRPr="00D35B63">
        <w:rPr>
          <w:lang w:val="it-IT"/>
        </w:rPr>
        <w:t>Sa anunte cu 48 ore inainte cand se solicita golirea containerului.</w:t>
      </w:r>
    </w:p>
    <w:p w14:paraId="23AE8522" w14:textId="77777777" w:rsidR="003B1FF5" w:rsidRPr="00D35B63" w:rsidRDefault="003B1FF5" w:rsidP="007B1457">
      <w:pPr>
        <w:numPr>
          <w:ilvl w:val="0"/>
          <w:numId w:val="17"/>
        </w:numPr>
        <w:spacing w:line="276" w:lineRule="auto"/>
        <w:ind w:left="0" w:firstLine="0"/>
        <w:jc w:val="both"/>
        <w:rPr>
          <w:lang w:val="it-IT"/>
        </w:rPr>
      </w:pPr>
      <w:r w:rsidRPr="00D35B63">
        <w:rPr>
          <w:lang w:val="it-IT"/>
        </w:rPr>
        <w:t>Sa plateasca contravaloarea containerului in cazul in care acesta dispare nejustificat din incinta societatii unde este instalat pentru a se putea colecta deseuri in el.</w:t>
      </w:r>
    </w:p>
    <w:p w14:paraId="23EAD067" w14:textId="5B1C7272" w:rsidR="003B1FF5" w:rsidRDefault="003B1FF5" w:rsidP="007B1457">
      <w:pPr>
        <w:numPr>
          <w:ilvl w:val="0"/>
          <w:numId w:val="17"/>
        </w:numPr>
        <w:spacing w:line="276" w:lineRule="auto"/>
        <w:ind w:left="0" w:firstLine="0"/>
        <w:jc w:val="both"/>
        <w:rPr>
          <w:lang w:val="it-IT"/>
        </w:rPr>
      </w:pPr>
      <w:r w:rsidRPr="00D35B63">
        <w:rPr>
          <w:lang w:val="it-IT"/>
        </w:rPr>
        <w:t xml:space="preserve">Comanda se va transmite catre: </w:t>
      </w:r>
      <w:r w:rsidR="00F05E9D">
        <w:rPr>
          <w:lang w:val="it-IT"/>
        </w:rPr>
        <w:t>........................</w:t>
      </w:r>
      <w:r w:rsidRPr="00D35B63">
        <w:rPr>
          <w:lang w:val="it-IT"/>
        </w:rPr>
        <w:t xml:space="preserve"> – </w:t>
      </w:r>
      <w:r w:rsidR="00F05E9D">
        <w:rPr>
          <w:lang w:val="it-IT"/>
        </w:rPr>
        <w:t>...................................</w:t>
      </w:r>
      <w:r w:rsidRPr="00D35B63">
        <w:rPr>
          <w:lang w:val="it-IT"/>
        </w:rPr>
        <w:tab/>
      </w:r>
    </w:p>
    <w:p w14:paraId="1FCFF5C3" w14:textId="77777777" w:rsidR="00EA3493" w:rsidRDefault="00EA3493" w:rsidP="007B1457">
      <w:pPr>
        <w:spacing w:line="276" w:lineRule="auto"/>
        <w:jc w:val="both"/>
        <w:rPr>
          <w:b/>
        </w:rPr>
      </w:pPr>
    </w:p>
    <w:p w14:paraId="0249C7A7" w14:textId="1E82ED22" w:rsidR="003B1FF5" w:rsidRPr="00D35B63" w:rsidRDefault="003B1FF5" w:rsidP="007B1457">
      <w:pPr>
        <w:spacing w:line="276" w:lineRule="auto"/>
        <w:ind w:firstLine="720"/>
        <w:jc w:val="both"/>
        <w:rPr>
          <w:b/>
        </w:rPr>
      </w:pPr>
      <w:r w:rsidRPr="00D35B63">
        <w:rPr>
          <w:b/>
        </w:rPr>
        <w:t>Art.</w:t>
      </w:r>
      <w:r w:rsidR="00D35B63">
        <w:rPr>
          <w:b/>
        </w:rPr>
        <w:t>8</w:t>
      </w:r>
      <w:r w:rsidRPr="00D35B63">
        <w:rPr>
          <w:b/>
        </w:rPr>
        <w:t xml:space="preserve"> </w:t>
      </w:r>
      <w:r w:rsidR="00C84AD4" w:rsidRPr="007B7A84">
        <w:rPr>
          <w:b/>
          <w:u w:val="single"/>
        </w:rPr>
        <w:t>PENALITATI</w:t>
      </w:r>
    </w:p>
    <w:p w14:paraId="55B2D398" w14:textId="0455369F" w:rsidR="007B7A84" w:rsidRPr="00BA7A46" w:rsidRDefault="00EA3493" w:rsidP="007B1457">
      <w:pPr>
        <w:spacing w:line="276" w:lineRule="auto"/>
        <w:ind w:firstLine="720"/>
        <w:jc w:val="both"/>
      </w:pPr>
      <w:r>
        <w:t>8</w:t>
      </w:r>
      <w:r w:rsidR="003B1FF5" w:rsidRPr="00D35B63">
        <w:t xml:space="preserve">.1 In cazul in care una dintre parti nu isi indeplineste obligatiile contractuale sau si le indeplineste in mod necorespunzator, se obliga sa plateasca celeilalte parti penalitati, daune – interese in valoare egala cu valoarea prejudiciului provocat celeilalte </w:t>
      </w:r>
      <w:r w:rsidR="00D35B63" w:rsidRPr="00D35B63">
        <w:t>parti.</w:t>
      </w:r>
    </w:p>
    <w:p w14:paraId="7C9D8D2A" w14:textId="77777777" w:rsidR="00EA3493" w:rsidRDefault="00EA3493" w:rsidP="007B1457">
      <w:pPr>
        <w:tabs>
          <w:tab w:val="left" w:pos="709"/>
        </w:tabs>
        <w:autoSpaceDE w:val="0"/>
        <w:autoSpaceDN w:val="0"/>
        <w:adjustRightInd w:val="0"/>
        <w:spacing w:line="276" w:lineRule="auto"/>
        <w:jc w:val="both"/>
        <w:outlineLvl w:val="0"/>
        <w:rPr>
          <w:b/>
          <w:lang w:val="it-IT"/>
        </w:rPr>
      </w:pPr>
    </w:p>
    <w:p w14:paraId="707E2948" w14:textId="433D8E20" w:rsidR="0085502B" w:rsidRPr="00D609A0" w:rsidRDefault="00EA3493" w:rsidP="007B1457">
      <w:pPr>
        <w:tabs>
          <w:tab w:val="left" w:pos="709"/>
        </w:tabs>
        <w:autoSpaceDE w:val="0"/>
        <w:autoSpaceDN w:val="0"/>
        <w:adjustRightInd w:val="0"/>
        <w:spacing w:line="276" w:lineRule="auto"/>
        <w:jc w:val="both"/>
        <w:outlineLvl w:val="0"/>
        <w:rPr>
          <w:b/>
        </w:rPr>
      </w:pPr>
      <w:r>
        <w:rPr>
          <w:b/>
          <w:lang w:val="it-IT"/>
        </w:rPr>
        <w:tab/>
      </w:r>
      <w:r w:rsidR="003B1FF5" w:rsidRPr="00D35B63">
        <w:rPr>
          <w:b/>
          <w:lang w:val="it-IT"/>
        </w:rPr>
        <w:t>Art.</w:t>
      </w:r>
      <w:r w:rsidR="0085502B" w:rsidRPr="0085502B">
        <w:rPr>
          <w:b/>
        </w:rPr>
        <w:t xml:space="preserve"> </w:t>
      </w:r>
      <w:r w:rsidR="0085502B">
        <w:rPr>
          <w:b/>
        </w:rPr>
        <w:t xml:space="preserve">9 </w:t>
      </w:r>
      <w:r w:rsidR="0085502B" w:rsidRPr="00D609A0">
        <w:rPr>
          <w:b/>
        </w:rPr>
        <w:t>ÎNCEPERE, FINALIZARE, ÎNTÂRZIERI, SISTARE</w:t>
      </w:r>
    </w:p>
    <w:p w14:paraId="33029044" w14:textId="22605FA2" w:rsidR="0085502B" w:rsidRPr="00D609A0" w:rsidRDefault="0085502B" w:rsidP="007B1457">
      <w:pPr>
        <w:spacing w:line="276" w:lineRule="auto"/>
        <w:ind w:firstLine="720"/>
        <w:jc w:val="both"/>
        <w:rPr>
          <w:noProof/>
          <w:lang w:val="it-IT"/>
        </w:rPr>
      </w:pPr>
      <w:r>
        <w:rPr>
          <w:noProof/>
          <w:lang w:val="it-IT"/>
        </w:rPr>
        <w:lastRenderedPageBreak/>
        <w:t>9</w:t>
      </w:r>
      <w:r w:rsidRPr="00D609A0">
        <w:rPr>
          <w:noProof/>
          <w:lang w:val="it-IT"/>
        </w:rPr>
        <w:t>.1. Prestatorul are obligaţia de a începe prestarea serviciilor la data semnarii contractului de catre ambele parti.</w:t>
      </w:r>
    </w:p>
    <w:p w14:paraId="046543C5" w14:textId="5E395916" w:rsidR="0085502B" w:rsidRPr="00D609A0" w:rsidRDefault="0085502B" w:rsidP="007B1457">
      <w:pPr>
        <w:autoSpaceDE w:val="0"/>
        <w:autoSpaceDN w:val="0"/>
        <w:adjustRightInd w:val="0"/>
        <w:spacing w:line="276" w:lineRule="auto"/>
        <w:ind w:firstLine="720"/>
        <w:jc w:val="both"/>
        <w:rPr>
          <w:lang w:val="pt-BR"/>
        </w:rPr>
      </w:pPr>
      <w:r>
        <w:t>9</w:t>
      </w:r>
      <w:r w:rsidR="00EA3493">
        <w:t>.</w:t>
      </w:r>
      <w:r w:rsidRPr="00D609A0">
        <w:t xml:space="preserve">2. (1) </w:t>
      </w:r>
      <w:r w:rsidRPr="00D609A0">
        <w:rPr>
          <w:lang w:val="pt-BR"/>
        </w:rPr>
        <w:t>Serviciile prestate trebuie finalizate în termenul convenit de părţi.</w:t>
      </w:r>
    </w:p>
    <w:p w14:paraId="3BE57F7C" w14:textId="6512FB4C" w:rsidR="0085502B" w:rsidRPr="00D609A0" w:rsidRDefault="0085502B" w:rsidP="007B1457">
      <w:pPr>
        <w:autoSpaceDE w:val="0"/>
        <w:autoSpaceDN w:val="0"/>
        <w:adjustRightInd w:val="0"/>
        <w:spacing w:line="276" w:lineRule="auto"/>
        <w:jc w:val="both"/>
        <w:rPr>
          <w:lang w:val="pt-BR"/>
        </w:rPr>
      </w:pPr>
      <w:r w:rsidRPr="00D609A0">
        <w:rPr>
          <w:lang w:val="pt-BR"/>
        </w:rPr>
        <w:t xml:space="preserve">         </w:t>
      </w:r>
      <w:r w:rsidR="00EA3493">
        <w:rPr>
          <w:lang w:val="pt-BR"/>
        </w:rPr>
        <w:tab/>
        <w:t xml:space="preserve">       </w:t>
      </w:r>
      <w:r w:rsidRPr="00D609A0">
        <w:rPr>
          <w:lang w:val="pt-BR"/>
        </w:rPr>
        <w:t>(2)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6E58843F" w14:textId="2AC64BE7" w:rsidR="0085502B" w:rsidRPr="00D609A0" w:rsidRDefault="0085502B" w:rsidP="007B1457">
      <w:pPr>
        <w:autoSpaceDE w:val="0"/>
        <w:autoSpaceDN w:val="0"/>
        <w:adjustRightInd w:val="0"/>
        <w:spacing w:line="276" w:lineRule="auto"/>
        <w:ind w:firstLine="720"/>
        <w:jc w:val="both"/>
        <w:rPr>
          <w:lang w:val="pt-BR"/>
        </w:rPr>
      </w:pPr>
      <w:r>
        <w:rPr>
          <w:lang w:val="pt-BR"/>
        </w:rPr>
        <w:t>9</w:t>
      </w:r>
      <w:r w:rsidRPr="00D609A0">
        <w:rPr>
          <w:lang w:val="pt-BR"/>
        </w:rPr>
        <w:t xml:space="preserve">.3. În afara cazului în care </w:t>
      </w:r>
      <w:r>
        <w:rPr>
          <w:lang w:val="pt-BR"/>
        </w:rPr>
        <w:t>Beneficiar</w:t>
      </w:r>
      <w:r w:rsidRPr="00D609A0">
        <w:rPr>
          <w:lang w:val="pt-BR"/>
        </w:rPr>
        <w:t xml:space="preserve">ul este de acord cu o prelungire a termenului de prestare, orice întârziere în îndeplinirea prestarii serviciilor solicitate prin comanda, dă dreptul </w:t>
      </w:r>
      <w:r>
        <w:rPr>
          <w:lang w:val="pt-BR"/>
        </w:rPr>
        <w:t>Beneficiarului</w:t>
      </w:r>
      <w:r w:rsidRPr="00D609A0">
        <w:rPr>
          <w:lang w:val="pt-BR"/>
        </w:rPr>
        <w:t xml:space="preserve"> de a solicita penalităţi Prestatorului.</w:t>
      </w:r>
    </w:p>
    <w:p w14:paraId="51E4976D" w14:textId="77777777" w:rsidR="00C84AD4" w:rsidRDefault="00C84AD4" w:rsidP="007B1457">
      <w:pPr>
        <w:spacing w:line="276" w:lineRule="auto"/>
        <w:jc w:val="both"/>
        <w:outlineLvl w:val="0"/>
        <w:rPr>
          <w:b/>
        </w:rPr>
      </w:pPr>
    </w:p>
    <w:p w14:paraId="3E616701" w14:textId="73C118E2" w:rsidR="0085502B" w:rsidRPr="00D609A0" w:rsidRDefault="0085502B" w:rsidP="007B1457">
      <w:pPr>
        <w:spacing w:line="276" w:lineRule="auto"/>
        <w:ind w:firstLine="720"/>
        <w:jc w:val="both"/>
        <w:outlineLvl w:val="0"/>
        <w:rPr>
          <w:b/>
        </w:rPr>
      </w:pPr>
      <w:r>
        <w:rPr>
          <w:b/>
        </w:rPr>
        <w:t>10</w:t>
      </w:r>
      <w:r w:rsidRPr="00D609A0">
        <w:rPr>
          <w:b/>
        </w:rPr>
        <w:t>. ÎNCETAREA. REZILIEREA CONTRACTULUI</w:t>
      </w:r>
    </w:p>
    <w:p w14:paraId="39B96822" w14:textId="4260C645" w:rsidR="0085502B" w:rsidRPr="00D609A0" w:rsidRDefault="0085502B" w:rsidP="007B1457">
      <w:pPr>
        <w:spacing w:line="276" w:lineRule="auto"/>
        <w:ind w:firstLine="720"/>
        <w:jc w:val="both"/>
      </w:pPr>
      <w:r w:rsidRPr="00D609A0">
        <w:t>1</w:t>
      </w:r>
      <w:r>
        <w:t>0</w:t>
      </w:r>
      <w:r w:rsidRPr="00D609A0">
        <w:t xml:space="preserve">.1. </w:t>
      </w:r>
      <w:r w:rsidRPr="00D609A0">
        <w:rPr>
          <w:noProof/>
          <w:lang w:val="ro-RO"/>
        </w:rPr>
        <w:t>Contractul încetează la expirarea duratei prevăzute în prezentul contract, dacă nu a fost prelungită prin act adiţional semnat de ambele părţi.</w:t>
      </w:r>
    </w:p>
    <w:p w14:paraId="18DCA0DE" w14:textId="2DD43CBB" w:rsidR="0085502B" w:rsidRPr="00D609A0" w:rsidRDefault="0085502B" w:rsidP="007B1457">
      <w:pPr>
        <w:spacing w:line="276" w:lineRule="auto"/>
        <w:ind w:firstLine="720"/>
        <w:jc w:val="both"/>
      </w:pPr>
      <w:r w:rsidRPr="00D609A0">
        <w:t>1</w:t>
      </w:r>
      <w:r>
        <w:t>0</w:t>
      </w:r>
      <w:r w:rsidRPr="00D609A0">
        <w:t>.2. Contractul poate înceta înainte de expirarea termenului stipulat de părţi, prin acordul ambelor părţi.</w:t>
      </w:r>
    </w:p>
    <w:p w14:paraId="6314272F" w14:textId="77F034E9" w:rsidR="0085502B" w:rsidRPr="00D609A0" w:rsidRDefault="0085502B" w:rsidP="007B1457">
      <w:pPr>
        <w:spacing w:line="276" w:lineRule="auto"/>
        <w:ind w:firstLine="720"/>
        <w:jc w:val="both"/>
        <w:rPr>
          <w:bCs/>
          <w:noProof/>
          <w:lang w:val="ro-RO"/>
        </w:rPr>
      </w:pPr>
      <w:r w:rsidRPr="00D609A0">
        <w:t>1</w:t>
      </w:r>
      <w:r>
        <w:t>0</w:t>
      </w:r>
      <w:r w:rsidRPr="00D609A0">
        <w:t>.3.</w:t>
      </w:r>
      <w:r w:rsidRPr="00D609A0">
        <w:rPr>
          <w:bCs/>
          <w:noProof/>
        </w:rPr>
        <w:t xml:space="preserve"> Contractul încetează prin realizarea obiectului său. </w:t>
      </w:r>
    </w:p>
    <w:p w14:paraId="17301B4E" w14:textId="675C606C" w:rsidR="0085502B" w:rsidRPr="00D609A0" w:rsidRDefault="0085502B" w:rsidP="007B1457">
      <w:pPr>
        <w:spacing w:line="276" w:lineRule="auto"/>
        <w:ind w:firstLine="720"/>
        <w:jc w:val="both"/>
        <w:rPr>
          <w:bCs/>
          <w:noProof/>
        </w:rPr>
      </w:pPr>
      <w:r w:rsidRPr="00D609A0">
        <w:t>1</w:t>
      </w:r>
      <w:r>
        <w:t>0</w:t>
      </w:r>
      <w:r w:rsidRPr="00D609A0">
        <w:t xml:space="preserve">.4. </w:t>
      </w:r>
      <w:r w:rsidRPr="00D609A0">
        <w:rPr>
          <w:bCs/>
          <w:noProof/>
        </w:rPr>
        <w:t xml:space="preserve">În cazul în care </w:t>
      </w:r>
      <w:r w:rsidRPr="00D609A0">
        <w:t>Prestatorul</w:t>
      </w:r>
      <w:r w:rsidRPr="00D609A0">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w:t>
      </w:r>
      <w:r>
        <w:rPr>
          <w:bCs/>
          <w:noProof/>
        </w:rPr>
        <w:t>Beneficiarului</w:t>
      </w:r>
      <w:r w:rsidRPr="00D609A0">
        <w:rPr>
          <w:bCs/>
          <w:noProof/>
        </w:rPr>
        <w:t xml:space="preserve"> de a cere executarea silită a obligaţiilor neîndeplinite de către Prestator.</w:t>
      </w:r>
    </w:p>
    <w:p w14:paraId="2B944206" w14:textId="2791F2B1" w:rsidR="0085502B" w:rsidRDefault="0085502B" w:rsidP="007B1457">
      <w:pPr>
        <w:spacing w:line="276" w:lineRule="auto"/>
        <w:ind w:firstLine="720"/>
        <w:jc w:val="both"/>
        <w:rPr>
          <w:noProof/>
          <w:lang w:val="it-IT"/>
        </w:rPr>
      </w:pPr>
      <w:r w:rsidRPr="00D609A0">
        <w:rPr>
          <w:noProof/>
          <w:lang w:val="it-IT"/>
        </w:rPr>
        <w:t>1</w:t>
      </w:r>
      <w:r>
        <w:rPr>
          <w:noProof/>
          <w:lang w:val="it-IT"/>
        </w:rPr>
        <w:t>0</w:t>
      </w:r>
      <w:r w:rsidRPr="00D609A0">
        <w:rPr>
          <w:noProof/>
          <w:lang w:val="it-IT"/>
        </w:rPr>
        <w:t xml:space="preserve">.5. In cazul în care contractul este reziliat de plin drept din vina Prestatorului, </w:t>
      </w:r>
      <w:r>
        <w:rPr>
          <w:noProof/>
          <w:lang w:val="it-IT"/>
        </w:rPr>
        <w:t>Beneficiar</w:t>
      </w:r>
      <w:r w:rsidRPr="00D609A0">
        <w:rPr>
          <w:noProof/>
          <w:lang w:val="it-IT"/>
        </w:rPr>
        <w:t xml:space="preserve">ul este îndreptăţit de a pretinde daune-interese.     </w:t>
      </w:r>
    </w:p>
    <w:p w14:paraId="1089A204" w14:textId="77777777" w:rsidR="00EA3493" w:rsidRDefault="00EA3493" w:rsidP="007B1457">
      <w:pPr>
        <w:tabs>
          <w:tab w:val="left" w:pos="709"/>
        </w:tabs>
        <w:spacing w:line="276" w:lineRule="auto"/>
        <w:jc w:val="both"/>
        <w:outlineLvl w:val="0"/>
        <w:rPr>
          <w:b/>
          <w:noProof/>
          <w:lang w:val="it-IT"/>
        </w:rPr>
      </w:pPr>
    </w:p>
    <w:p w14:paraId="2D0139DC" w14:textId="0B191E8A" w:rsidR="0085502B" w:rsidRPr="00D609A0" w:rsidRDefault="00EA3493" w:rsidP="007B1457">
      <w:pPr>
        <w:tabs>
          <w:tab w:val="left" w:pos="709"/>
        </w:tabs>
        <w:spacing w:line="276" w:lineRule="auto"/>
        <w:jc w:val="both"/>
        <w:outlineLvl w:val="0"/>
        <w:rPr>
          <w:b/>
          <w:noProof/>
          <w:lang w:val="it-IT"/>
        </w:rPr>
      </w:pPr>
      <w:r>
        <w:rPr>
          <w:b/>
          <w:noProof/>
          <w:lang w:val="it-IT"/>
        </w:rPr>
        <w:tab/>
      </w:r>
      <w:r w:rsidR="0085502B">
        <w:rPr>
          <w:b/>
          <w:noProof/>
          <w:lang w:val="it-IT"/>
        </w:rPr>
        <w:t>11</w:t>
      </w:r>
      <w:r w:rsidR="0085502B" w:rsidRPr="00D609A0">
        <w:rPr>
          <w:b/>
          <w:noProof/>
          <w:lang w:val="it-IT"/>
        </w:rPr>
        <w:t>. AJUSTAREA PREŢULUI CONTRACTULUI</w:t>
      </w:r>
    </w:p>
    <w:p w14:paraId="23157322" w14:textId="2CFEDD69" w:rsidR="0085502B" w:rsidRPr="00D609A0" w:rsidRDefault="0085502B" w:rsidP="007B1457">
      <w:pPr>
        <w:autoSpaceDE w:val="0"/>
        <w:autoSpaceDN w:val="0"/>
        <w:adjustRightInd w:val="0"/>
        <w:spacing w:line="276" w:lineRule="auto"/>
        <w:ind w:firstLine="720"/>
        <w:jc w:val="both"/>
        <w:rPr>
          <w:lang w:val="es-ES"/>
        </w:rPr>
      </w:pPr>
      <w:r>
        <w:rPr>
          <w:lang w:val="es-ES"/>
        </w:rPr>
        <w:t>11</w:t>
      </w:r>
      <w:r w:rsidRPr="00D609A0">
        <w:rPr>
          <w:lang w:val="es-ES"/>
        </w:rPr>
        <w:t xml:space="preserve">.1. Pentru serviciile prestate, plăţile datorate de </w:t>
      </w:r>
      <w:r>
        <w:rPr>
          <w:lang w:val="es-ES"/>
        </w:rPr>
        <w:t>Beneficiar</w:t>
      </w:r>
      <w:r w:rsidRPr="00D609A0">
        <w:rPr>
          <w:lang w:val="es-ES"/>
        </w:rPr>
        <w:t xml:space="preserve"> Prestatorului sunt preturile declarate în propunerea financiara.</w:t>
      </w:r>
    </w:p>
    <w:p w14:paraId="251836F6" w14:textId="148F8B27" w:rsidR="0085502B" w:rsidRDefault="0085502B" w:rsidP="007B1457">
      <w:pPr>
        <w:spacing w:line="276" w:lineRule="auto"/>
        <w:ind w:firstLine="720"/>
        <w:jc w:val="both"/>
        <w:rPr>
          <w:lang w:val="fr-FR"/>
        </w:rPr>
      </w:pPr>
      <w:r w:rsidRPr="00D609A0">
        <w:rPr>
          <w:lang w:val="fr-FR"/>
        </w:rPr>
        <w:t>1</w:t>
      </w:r>
      <w:r>
        <w:rPr>
          <w:lang w:val="fr-FR"/>
        </w:rPr>
        <w:t>1</w:t>
      </w:r>
      <w:r w:rsidRPr="00D609A0">
        <w:rPr>
          <w:lang w:val="fr-FR"/>
        </w:rPr>
        <w:t>.2. Valoarea contractului este fermă si nu se ajusteaza</w:t>
      </w:r>
      <w:r>
        <w:rPr>
          <w:lang w:val="fr-FR"/>
        </w:rPr>
        <w:t>.</w:t>
      </w:r>
    </w:p>
    <w:p w14:paraId="61DA05EC" w14:textId="77777777" w:rsidR="0085502B" w:rsidRPr="00D609A0" w:rsidRDefault="0085502B" w:rsidP="007B1457">
      <w:pPr>
        <w:spacing w:line="276" w:lineRule="auto"/>
        <w:jc w:val="both"/>
        <w:rPr>
          <w:noProof/>
          <w:lang w:val="it-IT"/>
        </w:rPr>
      </w:pPr>
    </w:p>
    <w:p w14:paraId="739E3DCE" w14:textId="5D0C8198" w:rsidR="003B1FF5" w:rsidRPr="00D35B63" w:rsidRDefault="003B1FF5" w:rsidP="007B1457">
      <w:pPr>
        <w:spacing w:line="276" w:lineRule="auto"/>
        <w:ind w:firstLine="720"/>
        <w:jc w:val="both"/>
        <w:rPr>
          <w:b/>
          <w:lang w:val="it-IT"/>
        </w:rPr>
      </w:pPr>
      <w:r w:rsidRPr="00D35B63">
        <w:rPr>
          <w:b/>
          <w:lang w:val="it-IT"/>
        </w:rPr>
        <w:t>Art.</w:t>
      </w:r>
      <w:r w:rsidR="00904FDD">
        <w:rPr>
          <w:b/>
          <w:lang w:val="it-IT"/>
        </w:rPr>
        <w:t>1</w:t>
      </w:r>
      <w:r w:rsidR="0085502B">
        <w:rPr>
          <w:b/>
          <w:lang w:val="it-IT"/>
        </w:rPr>
        <w:t>2</w:t>
      </w:r>
      <w:r w:rsidR="00763C07">
        <w:rPr>
          <w:b/>
          <w:lang w:val="it-IT"/>
        </w:rPr>
        <w:t xml:space="preserve"> SUBCONTRACTANTI</w:t>
      </w:r>
    </w:p>
    <w:p w14:paraId="5893A71B" w14:textId="77777777" w:rsidR="00EA3493" w:rsidRDefault="00EA3493" w:rsidP="007B1457">
      <w:pPr>
        <w:spacing w:line="276" w:lineRule="auto"/>
        <w:ind w:firstLine="720"/>
        <w:jc w:val="both"/>
        <w:rPr>
          <w:lang w:val="it-IT"/>
        </w:rPr>
      </w:pPr>
      <w:r>
        <w:rPr>
          <w:lang w:val="it-IT"/>
        </w:rPr>
        <w:t>12.1.</w:t>
      </w:r>
      <w:r w:rsidR="003B1FF5" w:rsidRPr="00D35B63">
        <w:rPr>
          <w:lang w:val="it-IT"/>
        </w:rPr>
        <w:t xml:space="preserve"> Prestatorul are obligatia, in cazul in care subcontracteaza parti din acest contract, de a incheia contracte cu subcontractantii desemnati, in aceleasi conditii tehnice in care el a semnat contractul cu Beneficiarul.</w:t>
      </w:r>
    </w:p>
    <w:p w14:paraId="1665A72A" w14:textId="35E2CB07" w:rsidR="003B1FF5" w:rsidRPr="00D35B63" w:rsidRDefault="003B1FF5" w:rsidP="007B1457">
      <w:pPr>
        <w:spacing w:line="276" w:lineRule="auto"/>
        <w:ind w:firstLine="720"/>
        <w:jc w:val="both"/>
        <w:rPr>
          <w:lang w:val="it-IT"/>
        </w:rPr>
      </w:pPr>
      <w:r w:rsidRPr="00D35B63">
        <w:rPr>
          <w:lang w:val="it-IT"/>
        </w:rPr>
        <w:t xml:space="preserve"> </w:t>
      </w:r>
    </w:p>
    <w:p w14:paraId="563C0E77" w14:textId="337E8F4D" w:rsidR="0085502B" w:rsidRPr="00D609A0" w:rsidRDefault="00EA3493" w:rsidP="007B1457">
      <w:pPr>
        <w:tabs>
          <w:tab w:val="left" w:pos="709"/>
        </w:tabs>
        <w:autoSpaceDE w:val="0"/>
        <w:autoSpaceDN w:val="0"/>
        <w:adjustRightInd w:val="0"/>
        <w:spacing w:line="276" w:lineRule="auto"/>
        <w:jc w:val="both"/>
        <w:rPr>
          <w:b/>
        </w:rPr>
      </w:pPr>
      <w:r>
        <w:rPr>
          <w:b/>
          <w:lang w:val="it-IT"/>
        </w:rPr>
        <w:tab/>
      </w:r>
      <w:r w:rsidR="003B1FF5" w:rsidRPr="00D35B63">
        <w:rPr>
          <w:b/>
          <w:lang w:val="it-IT"/>
        </w:rPr>
        <w:t>Art.</w:t>
      </w:r>
      <w:r w:rsidR="0085502B" w:rsidRPr="00D609A0">
        <w:rPr>
          <w:b/>
        </w:rPr>
        <w:t xml:space="preserve">   </w:t>
      </w:r>
      <w:r w:rsidR="0085502B">
        <w:rPr>
          <w:b/>
        </w:rPr>
        <w:t>13</w:t>
      </w:r>
      <w:r w:rsidR="0085502B" w:rsidRPr="00D609A0">
        <w:rPr>
          <w:b/>
        </w:rPr>
        <w:t>. FORŢA MAJORĂ</w:t>
      </w:r>
    </w:p>
    <w:p w14:paraId="5903E177" w14:textId="44314B0C" w:rsidR="0085502B" w:rsidRPr="00D609A0" w:rsidRDefault="0085502B" w:rsidP="007B1457">
      <w:pPr>
        <w:spacing w:line="276" w:lineRule="auto"/>
        <w:ind w:firstLine="720"/>
        <w:jc w:val="both"/>
        <w:rPr>
          <w:lang w:val="it-IT"/>
        </w:rPr>
      </w:pPr>
      <w:r>
        <w:t>13</w:t>
      </w:r>
      <w:r w:rsidRPr="00D609A0">
        <w:t xml:space="preserve">.1. Forţa majoră este constatată </w:t>
      </w:r>
      <w:r w:rsidRPr="00D609A0">
        <w:rPr>
          <w:lang w:val="it-IT"/>
        </w:rPr>
        <w:t xml:space="preserve">prin documente emise de o autoritate competentă (cu indicarea naturii şi duratei cazului de forţă majoră invocat) şi într-un termen de 5 zile calendaristice de la apariţia acestuia. </w:t>
      </w:r>
    </w:p>
    <w:p w14:paraId="04ED8433" w14:textId="5D6932E8" w:rsidR="0085502B" w:rsidRPr="00D609A0" w:rsidRDefault="0085502B" w:rsidP="007B1457">
      <w:pPr>
        <w:autoSpaceDE w:val="0"/>
        <w:autoSpaceDN w:val="0"/>
        <w:adjustRightInd w:val="0"/>
        <w:spacing w:line="276" w:lineRule="auto"/>
        <w:ind w:firstLine="720"/>
        <w:jc w:val="both"/>
      </w:pPr>
      <w:r>
        <w:t>13</w:t>
      </w:r>
      <w:r w:rsidRPr="00D609A0">
        <w:t>.2. Forţa majoră exonerează părţile contractante de îndeplinirea obligaţiilor asumate prin prezentul contract, pe toată perioada în care aceasta acţionează.</w:t>
      </w:r>
    </w:p>
    <w:p w14:paraId="26F55692" w14:textId="3BC1651C" w:rsidR="0085502B" w:rsidRPr="00D609A0" w:rsidRDefault="0085502B" w:rsidP="007B1457">
      <w:pPr>
        <w:autoSpaceDE w:val="0"/>
        <w:autoSpaceDN w:val="0"/>
        <w:adjustRightInd w:val="0"/>
        <w:spacing w:line="276" w:lineRule="auto"/>
        <w:ind w:firstLine="720"/>
        <w:jc w:val="both"/>
      </w:pPr>
      <w:r>
        <w:t>13</w:t>
      </w:r>
      <w:r w:rsidRPr="00D609A0">
        <w:t>.3. Îndeplinirea contractului va fi suspendată în perioada de acţiune a forţei majore, dar fără a prejudicia drepturile ce li se cuveneau părţilor până la apariţia acesteia.</w:t>
      </w:r>
    </w:p>
    <w:p w14:paraId="2D06E1CD" w14:textId="6D5784A3" w:rsidR="0085502B" w:rsidRPr="00D609A0" w:rsidRDefault="0085502B" w:rsidP="007B1457">
      <w:pPr>
        <w:autoSpaceDE w:val="0"/>
        <w:autoSpaceDN w:val="0"/>
        <w:adjustRightInd w:val="0"/>
        <w:spacing w:line="276" w:lineRule="auto"/>
        <w:ind w:firstLine="720"/>
        <w:jc w:val="both"/>
      </w:pPr>
      <w:r>
        <w:t>13</w:t>
      </w:r>
      <w:r w:rsidRPr="00D609A0">
        <w:t>.4. Partea contractantă care invocă forţa majoră are obligaţia de a notifica celeilalte părţi, imediat şi în mod complet, producerea acesteia şi să ia orice măsuri care îi stau la dispoziţie în vederea limitării consecinţelor.</w:t>
      </w:r>
    </w:p>
    <w:p w14:paraId="7C11493D" w14:textId="73B20105" w:rsidR="0085502B" w:rsidRDefault="0085502B" w:rsidP="007B1457">
      <w:pPr>
        <w:autoSpaceDE w:val="0"/>
        <w:autoSpaceDN w:val="0"/>
        <w:adjustRightInd w:val="0"/>
        <w:spacing w:line="276" w:lineRule="auto"/>
        <w:ind w:firstLine="720"/>
        <w:jc w:val="both"/>
      </w:pPr>
      <w:r>
        <w:lastRenderedPageBreak/>
        <w:t>13</w:t>
      </w:r>
      <w:r w:rsidRPr="00D609A0">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F81658C" w14:textId="77777777" w:rsidR="00EA3493" w:rsidRDefault="00EA3493" w:rsidP="007B1457">
      <w:pPr>
        <w:tabs>
          <w:tab w:val="left" w:pos="709"/>
        </w:tabs>
        <w:autoSpaceDE w:val="0"/>
        <w:autoSpaceDN w:val="0"/>
        <w:adjustRightInd w:val="0"/>
        <w:spacing w:line="276" w:lineRule="auto"/>
        <w:jc w:val="both"/>
        <w:rPr>
          <w:b/>
        </w:rPr>
      </w:pPr>
    </w:p>
    <w:p w14:paraId="722881E1" w14:textId="5B651271" w:rsidR="0085502B" w:rsidRPr="00D609A0" w:rsidRDefault="003B1FF5" w:rsidP="007B1457">
      <w:pPr>
        <w:tabs>
          <w:tab w:val="left" w:pos="709"/>
        </w:tabs>
        <w:autoSpaceDE w:val="0"/>
        <w:autoSpaceDN w:val="0"/>
        <w:adjustRightInd w:val="0"/>
        <w:spacing w:line="276" w:lineRule="auto"/>
        <w:jc w:val="both"/>
        <w:rPr>
          <w:b/>
        </w:rPr>
      </w:pPr>
      <w:r w:rsidRPr="00D35B63">
        <w:rPr>
          <w:b/>
        </w:rPr>
        <w:t>Art.</w:t>
      </w:r>
      <w:r w:rsidR="0085502B" w:rsidRPr="00D609A0">
        <w:rPr>
          <w:b/>
        </w:rPr>
        <w:t xml:space="preserve">  </w:t>
      </w:r>
      <w:r w:rsidR="00763C07">
        <w:rPr>
          <w:b/>
        </w:rPr>
        <w:t>14</w:t>
      </w:r>
      <w:r w:rsidR="0085502B" w:rsidRPr="00D609A0">
        <w:rPr>
          <w:b/>
        </w:rPr>
        <w:t>. COMUNICĂRI</w:t>
      </w:r>
    </w:p>
    <w:p w14:paraId="170B8AFA" w14:textId="0177D03A" w:rsidR="0085502B" w:rsidRPr="00D609A0" w:rsidRDefault="00763C07" w:rsidP="007B1457">
      <w:pPr>
        <w:spacing w:line="276" w:lineRule="auto"/>
        <w:ind w:firstLine="720"/>
        <w:jc w:val="both"/>
        <w:rPr>
          <w:lang w:val="it-IT"/>
        </w:rPr>
      </w:pPr>
      <w:r>
        <w:t>14</w:t>
      </w:r>
      <w:r w:rsidR="0085502B" w:rsidRPr="00D609A0">
        <w:t xml:space="preserve">.1. (1) </w:t>
      </w:r>
      <w:r w:rsidR="0085502B" w:rsidRPr="00D609A0">
        <w:rPr>
          <w:lang w:val="it-IT"/>
        </w:rPr>
        <w:t>Orice comunicare între părţi, referitoare la îndeplinirea prezentului contract, trebuie să fie transmisă în scris.</w:t>
      </w:r>
    </w:p>
    <w:p w14:paraId="30DF6493" w14:textId="58E7A147" w:rsidR="0085502B" w:rsidRPr="00D609A0" w:rsidRDefault="0085502B" w:rsidP="007B1457">
      <w:pPr>
        <w:spacing w:line="276" w:lineRule="auto"/>
        <w:jc w:val="both"/>
        <w:rPr>
          <w:lang w:val="it-IT"/>
        </w:rPr>
      </w:pPr>
      <w:r w:rsidRPr="00D609A0">
        <w:rPr>
          <w:lang w:val="it-IT"/>
        </w:rPr>
        <w:t xml:space="preserve">         </w:t>
      </w:r>
      <w:r w:rsidR="00EA3493">
        <w:rPr>
          <w:lang w:val="it-IT"/>
        </w:rPr>
        <w:t xml:space="preserve">            </w:t>
      </w:r>
      <w:r w:rsidRPr="00D609A0">
        <w:rPr>
          <w:lang w:val="it-IT"/>
        </w:rPr>
        <w:t xml:space="preserve">(2) Orice document scris trebuie înregistrat atât în momentul transmiterii, cât şi în momentul primirii.  </w:t>
      </w:r>
    </w:p>
    <w:p w14:paraId="05222762" w14:textId="2448290A" w:rsidR="0085502B" w:rsidRPr="00D609A0" w:rsidRDefault="00EA3493" w:rsidP="007B1457">
      <w:pPr>
        <w:spacing w:line="276" w:lineRule="auto"/>
        <w:jc w:val="both"/>
        <w:rPr>
          <w:lang w:val="it-IT"/>
        </w:rPr>
      </w:pPr>
      <w:r>
        <w:rPr>
          <w:lang w:val="it-IT"/>
        </w:rPr>
        <w:t xml:space="preserve">            </w:t>
      </w:r>
      <w:r w:rsidR="0085502B" w:rsidRPr="00D609A0">
        <w:rPr>
          <w:lang w:val="it-IT"/>
        </w:rPr>
        <w:t xml:space="preserve">         (3) Orice modificare a adreselor menţionate în partea introductivă va fi comunicată de îndată celeilalte părţi, sub sancţiunea valabilităţii comunicărilor făcute la ultima adresă cunoscută.</w:t>
      </w:r>
    </w:p>
    <w:p w14:paraId="0A4D9520" w14:textId="0063B70D" w:rsidR="0085502B" w:rsidRPr="00D609A0" w:rsidRDefault="00763C07" w:rsidP="007B1457">
      <w:pPr>
        <w:autoSpaceDE w:val="0"/>
        <w:autoSpaceDN w:val="0"/>
        <w:adjustRightInd w:val="0"/>
        <w:spacing w:line="276" w:lineRule="auto"/>
        <w:jc w:val="both"/>
        <w:rPr>
          <w:lang w:val="it-IT"/>
        </w:rPr>
      </w:pPr>
      <w:r>
        <w:rPr>
          <w:lang w:val="it-IT"/>
        </w:rPr>
        <w:t>14</w:t>
      </w:r>
      <w:r w:rsidR="0085502B" w:rsidRPr="00D609A0">
        <w:rPr>
          <w:lang w:val="it-IT"/>
        </w:rPr>
        <w:t>.2. Comunicările între părţi se pot face şi prin scrisoare recomandată cu confirmare de primire, fax sau e-mail, cu condiţia confirmării în scris a primirii comunicării.</w:t>
      </w:r>
    </w:p>
    <w:p w14:paraId="54CA663D" w14:textId="77777777" w:rsidR="00C84AD4" w:rsidRDefault="00C84AD4" w:rsidP="007B1457">
      <w:pPr>
        <w:tabs>
          <w:tab w:val="left" w:pos="709"/>
        </w:tabs>
        <w:autoSpaceDE w:val="0"/>
        <w:autoSpaceDN w:val="0"/>
        <w:adjustRightInd w:val="0"/>
        <w:spacing w:line="276" w:lineRule="auto"/>
        <w:jc w:val="both"/>
        <w:rPr>
          <w:b/>
        </w:rPr>
      </w:pPr>
    </w:p>
    <w:p w14:paraId="1DF9179E" w14:textId="7F5B346E" w:rsidR="00C84AD4" w:rsidRPr="00D609A0" w:rsidRDefault="00EA3493" w:rsidP="007B1457">
      <w:pPr>
        <w:tabs>
          <w:tab w:val="left" w:pos="709"/>
        </w:tabs>
        <w:autoSpaceDE w:val="0"/>
        <w:autoSpaceDN w:val="0"/>
        <w:adjustRightInd w:val="0"/>
        <w:spacing w:line="276" w:lineRule="auto"/>
        <w:jc w:val="both"/>
        <w:rPr>
          <w:b/>
        </w:rPr>
      </w:pPr>
      <w:r>
        <w:rPr>
          <w:b/>
        </w:rPr>
        <w:tab/>
      </w:r>
      <w:r w:rsidR="003B1FF5" w:rsidRPr="00D35B63">
        <w:rPr>
          <w:b/>
        </w:rPr>
        <w:t>Art.</w:t>
      </w:r>
      <w:r w:rsidR="00763C07">
        <w:rPr>
          <w:b/>
        </w:rPr>
        <w:t xml:space="preserve">  15</w:t>
      </w:r>
      <w:r w:rsidR="003B1FF5" w:rsidRPr="00D35B63">
        <w:rPr>
          <w:b/>
        </w:rPr>
        <w:t xml:space="preserve"> </w:t>
      </w:r>
      <w:r w:rsidR="00763C07" w:rsidRPr="00D609A0">
        <w:rPr>
          <w:b/>
        </w:rPr>
        <w:t>SOLUŢIONAREA LITIGIILOR</w:t>
      </w:r>
    </w:p>
    <w:p w14:paraId="065C6F22" w14:textId="63EC135F" w:rsidR="00763C07" w:rsidRPr="00D609A0" w:rsidRDefault="00763C07" w:rsidP="007B1457">
      <w:pPr>
        <w:autoSpaceDE w:val="0"/>
        <w:autoSpaceDN w:val="0"/>
        <w:adjustRightInd w:val="0"/>
        <w:spacing w:line="276" w:lineRule="auto"/>
        <w:ind w:firstLine="720"/>
        <w:jc w:val="both"/>
      </w:pPr>
      <w:r>
        <w:t>15</w:t>
      </w:r>
      <w:r w:rsidRPr="00D609A0">
        <w:t xml:space="preserve">.1. </w:t>
      </w:r>
      <w:r>
        <w:t>Beneficiar</w:t>
      </w:r>
      <w:r w:rsidRPr="00D609A0">
        <w:t>ul şi Prestatorul vor depune toate eforturile pentru a rezolva pe cale amiabilă, prin tratative directe, orice neînţelegere sau dispută care se poate ivi între ei în cadrul sau în legătură cu îndeplinirea contractului.</w:t>
      </w:r>
    </w:p>
    <w:p w14:paraId="2320238D" w14:textId="2B89C40A" w:rsidR="00763C07" w:rsidRDefault="00763C07" w:rsidP="007B1457">
      <w:pPr>
        <w:autoSpaceDE w:val="0"/>
        <w:autoSpaceDN w:val="0"/>
        <w:adjustRightInd w:val="0"/>
        <w:spacing w:line="276" w:lineRule="auto"/>
        <w:ind w:firstLine="720"/>
        <w:jc w:val="both"/>
      </w:pPr>
      <w:r>
        <w:t>15</w:t>
      </w:r>
      <w:r w:rsidRPr="00D609A0">
        <w:t xml:space="preserve">.2. Dacă, după 5 zile de la începerea acestor tratative, </w:t>
      </w:r>
      <w:r>
        <w:t>Beneficiar</w:t>
      </w:r>
      <w:r w:rsidRPr="00D609A0">
        <w:t xml:space="preserve">ul şi Prestatorul nu reuşesc să rezolve în mod amiabil o divergenţă contractuală, fiecare poate solicita ca disputa să se </w:t>
      </w:r>
      <w:proofErr w:type="gramStart"/>
      <w:r w:rsidRPr="00D609A0">
        <w:t>soluţioneze  de</w:t>
      </w:r>
      <w:proofErr w:type="gramEnd"/>
      <w:r w:rsidRPr="00D609A0">
        <w:t xml:space="preserve"> către instanţele judecătoreşti din Bucureşti.</w:t>
      </w:r>
    </w:p>
    <w:p w14:paraId="5F329064" w14:textId="77777777" w:rsidR="00C84AD4" w:rsidRPr="00D609A0" w:rsidRDefault="00C84AD4" w:rsidP="007B1457">
      <w:pPr>
        <w:autoSpaceDE w:val="0"/>
        <w:autoSpaceDN w:val="0"/>
        <w:adjustRightInd w:val="0"/>
        <w:spacing w:line="276" w:lineRule="auto"/>
        <w:jc w:val="both"/>
      </w:pPr>
    </w:p>
    <w:p w14:paraId="7EA52EE8" w14:textId="68F74AF5" w:rsidR="00763C07" w:rsidRPr="00D609A0" w:rsidRDefault="00EA3493" w:rsidP="007B1457">
      <w:pPr>
        <w:tabs>
          <w:tab w:val="left" w:pos="709"/>
        </w:tabs>
        <w:autoSpaceDE w:val="0"/>
        <w:autoSpaceDN w:val="0"/>
        <w:adjustRightInd w:val="0"/>
        <w:spacing w:line="276" w:lineRule="auto"/>
        <w:jc w:val="both"/>
        <w:rPr>
          <w:b/>
        </w:rPr>
      </w:pPr>
      <w:r>
        <w:rPr>
          <w:b/>
        </w:rPr>
        <w:tab/>
      </w:r>
      <w:r w:rsidR="003B1FF5" w:rsidRPr="001A5A51">
        <w:rPr>
          <w:b/>
        </w:rPr>
        <w:t>Art.</w:t>
      </w:r>
      <w:r w:rsidR="00763C07" w:rsidRPr="00763C07">
        <w:rPr>
          <w:b/>
        </w:rPr>
        <w:t xml:space="preserve"> </w:t>
      </w:r>
      <w:r w:rsidR="00763C07">
        <w:rPr>
          <w:b/>
        </w:rPr>
        <w:t>16</w:t>
      </w:r>
      <w:r w:rsidR="00763C07" w:rsidRPr="00D609A0">
        <w:rPr>
          <w:b/>
        </w:rPr>
        <w:t>. LEGEA APLICABILĂ CONTRACTULUI</w:t>
      </w:r>
    </w:p>
    <w:p w14:paraId="22057BD6" w14:textId="00190431" w:rsidR="00763C07" w:rsidRPr="00D609A0" w:rsidRDefault="00763C07" w:rsidP="007B1457">
      <w:pPr>
        <w:autoSpaceDE w:val="0"/>
        <w:autoSpaceDN w:val="0"/>
        <w:adjustRightInd w:val="0"/>
        <w:spacing w:line="276" w:lineRule="auto"/>
        <w:ind w:firstLine="720"/>
        <w:jc w:val="both"/>
      </w:pPr>
      <w:r w:rsidRPr="00D609A0">
        <w:t xml:space="preserve"> </w:t>
      </w:r>
      <w:r>
        <w:t>16</w:t>
      </w:r>
      <w:r w:rsidRPr="00D609A0">
        <w:t xml:space="preserve">.1. </w:t>
      </w:r>
      <w:r w:rsidRPr="00D609A0">
        <w:rPr>
          <w:lang w:val="it-IT"/>
        </w:rPr>
        <w:t>Contractul este guvernat şi interpretat după legea română</w:t>
      </w:r>
      <w:r w:rsidRPr="00D609A0">
        <w:t>.</w:t>
      </w:r>
    </w:p>
    <w:p w14:paraId="476C7677" w14:textId="77777777" w:rsidR="00763C07" w:rsidRPr="00D609A0" w:rsidRDefault="00763C07" w:rsidP="007B1457">
      <w:pPr>
        <w:autoSpaceDE w:val="0"/>
        <w:autoSpaceDN w:val="0"/>
        <w:adjustRightInd w:val="0"/>
        <w:spacing w:line="276" w:lineRule="auto"/>
        <w:jc w:val="both"/>
      </w:pPr>
    </w:p>
    <w:p w14:paraId="27099623" w14:textId="0B8D00CC" w:rsidR="00763C07" w:rsidRPr="00D609A0" w:rsidRDefault="00EA3493" w:rsidP="007B1457">
      <w:pPr>
        <w:tabs>
          <w:tab w:val="left" w:pos="709"/>
        </w:tabs>
        <w:autoSpaceDE w:val="0"/>
        <w:autoSpaceDN w:val="0"/>
        <w:adjustRightInd w:val="0"/>
        <w:spacing w:line="276" w:lineRule="auto"/>
        <w:jc w:val="both"/>
        <w:rPr>
          <w:b/>
          <w:lang w:val="it-IT"/>
        </w:rPr>
      </w:pPr>
      <w:r>
        <w:rPr>
          <w:b/>
          <w:lang w:val="it-IT"/>
        </w:rPr>
        <w:tab/>
      </w:r>
      <w:r w:rsidR="00C84AD4">
        <w:rPr>
          <w:b/>
          <w:lang w:val="it-IT"/>
        </w:rPr>
        <w:t>Art. 17</w:t>
      </w:r>
      <w:r w:rsidR="00763C07" w:rsidRPr="00D609A0">
        <w:rPr>
          <w:b/>
          <w:lang w:val="it-IT"/>
        </w:rPr>
        <w:t xml:space="preserve"> . ALTE CLAUZE</w:t>
      </w:r>
    </w:p>
    <w:p w14:paraId="35D18D90" w14:textId="63DB4DEF" w:rsidR="00763C07" w:rsidRPr="00D609A0" w:rsidRDefault="00C84AD4" w:rsidP="007B1457">
      <w:pPr>
        <w:spacing w:line="276" w:lineRule="auto"/>
        <w:ind w:firstLine="720"/>
        <w:jc w:val="both"/>
        <w:rPr>
          <w:lang w:val="it-IT"/>
        </w:rPr>
      </w:pPr>
      <w:r>
        <w:rPr>
          <w:lang w:val="it-IT"/>
        </w:rPr>
        <w:t>17</w:t>
      </w:r>
      <w:r w:rsidR="00763C07" w:rsidRPr="00D609A0">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330A6C7" w14:textId="45D48B44" w:rsidR="00763C07" w:rsidRPr="00D609A0" w:rsidRDefault="00C84AD4" w:rsidP="007B1457">
      <w:pPr>
        <w:spacing w:line="276" w:lineRule="auto"/>
        <w:ind w:firstLine="720"/>
        <w:jc w:val="both"/>
        <w:rPr>
          <w:lang w:val="it-IT"/>
        </w:rPr>
      </w:pPr>
      <w:r>
        <w:rPr>
          <w:lang w:val="it-IT"/>
        </w:rPr>
        <w:t>17</w:t>
      </w:r>
      <w:r w:rsidR="00763C07" w:rsidRPr="00D609A0">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C7AF57D" w14:textId="19B06CAF" w:rsidR="00763C07" w:rsidRPr="00D609A0" w:rsidRDefault="00C84AD4" w:rsidP="007B1457">
      <w:pPr>
        <w:spacing w:line="276" w:lineRule="auto"/>
        <w:ind w:firstLine="720"/>
        <w:jc w:val="both"/>
        <w:rPr>
          <w:lang w:val="it-IT"/>
        </w:rPr>
      </w:pPr>
      <w:r>
        <w:rPr>
          <w:lang w:val="it-IT"/>
        </w:rPr>
        <w:t>17</w:t>
      </w:r>
      <w:r w:rsidR="00763C07" w:rsidRPr="00D609A0">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428840A" w14:textId="1B062720" w:rsidR="00763C07" w:rsidRPr="00D609A0" w:rsidRDefault="00C84AD4" w:rsidP="007B1457">
      <w:pPr>
        <w:spacing w:line="276" w:lineRule="auto"/>
        <w:ind w:firstLine="720"/>
        <w:jc w:val="both"/>
        <w:rPr>
          <w:lang w:val="ro-RO"/>
        </w:rPr>
      </w:pPr>
      <w:r>
        <w:rPr>
          <w:lang w:val="it-IT"/>
        </w:rPr>
        <w:t>17</w:t>
      </w:r>
      <w:r w:rsidR="00763C07" w:rsidRPr="00D609A0">
        <w:rPr>
          <w:lang w:val="it-IT"/>
        </w:rPr>
        <w:t xml:space="preserve">.4. </w:t>
      </w:r>
      <w:r w:rsidR="00763C07" w:rsidRPr="00D609A0">
        <w:rPr>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315E6659" w14:textId="2EEC222A" w:rsidR="00763C07" w:rsidRPr="00D609A0" w:rsidRDefault="00C84AD4" w:rsidP="007B1457">
      <w:pPr>
        <w:spacing w:line="276" w:lineRule="auto"/>
        <w:ind w:firstLine="720"/>
        <w:jc w:val="both"/>
        <w:rPr>
          <w:lang w:val="ro-RO"/>
        </w:rPr>
      </w:pPr>
      <w:r>
        <w:rPr>
          <w:lang w:val="ro-RO"/>
        </w:rPr>
        <w:t>17</w:t>
      </w:r>
      <w:r w:rsidR="00763C07" w:rsidRPr="00D609A0">
        <w:rPr>
          <w:lang w:val="ro-RO"/>
        </w:rPr>
        <w:t>.5. Acest document, împreună cu toate anexele sale, constituie întreaga voinţă a părţilor referitoare la cele exprimate în aceste clauze.</w:t>
      </w:r>
    </w:p>
    <w:p w14:paraId="0D8941B2" w14:textId="4B98AA00" w:rsidR="00763C07" w:rsidRPr="00D609A0" w:rsidRDefault="00C84AD4" w:rsidP="007B1457">
      <w:pPr>
        <w:spacing w:line="276" w:lineRule="auto"/>
        <w:ind w:firstLine="720"/>
        <w:jc w:val="both"/>
        <w:rPr>
          <w:lang w:val="ro-RO"/>
        </w:rPr>
      </w:pPr>
      <w:r>
        <w:rPr>
          <w:lang w:val="ro-RO"/>
        </w:rPr>
        <w:t>17</w:t>
      </w:r>
      <w:r w:rsidR="00763C07" w:rsidRPr="00D609A0">
        <w:rPr>
          <w:lang w:val="ro-RO"/>
        </w:rPr>
        <w:t>.6. Toate prevederile acestui contract, aşa cum acestea sunt aplicabile părţilor vor produce efecte şi faţă de succesorii în drepturi ai acestuia sau cesionarilor acestora.</w:t>
      </w:r>
    </w:p>
    <w:p w14:paraId="65AA0993" w14:textId="1B481175" w:rsidR="00763C07" w:rsidRPr="00D609A0" w:rsidRDefault="00C84AD4" w:rsidP="007B1457">
      <w:pPr>
        <w:spacing w:line="276" w:lineRule="auto"/>
        <w:ind w:firstLine="720"/>
        <w:jc w:val="both"/>
        <w:rPr>
          <w:lang w:val="ro-RO"/>
        </w:rPr>
      </w:pPr>
      <w:r>
        <w:rPr>
          <w:lang w:val="ro-RO"/>
        </w:rPr>
        <w:t>17</w:t>
      </w:r>
      <w:r w:rsidR="00763C07" w:rsidRPr="00D609A0">
        <w:rPr>
          <w:lang w:val="ro-RO"/>
        </w:rPr>
        <w:t>.7. Prestatorul garantează că este o societate constituită în mod valabil şi este legal reprezentată la încheierea prezentului contract.</w:t>
      </w:r>
    </w:p>
    <w:p w14:paraId="473E4A48" w14:textId="51CC73F8" w:rsidR="00763C07" w:rsidRPr="00D609A0" w:rsidRDefault="00C84AD4" w:rsidP="007B1457">
      <w:pPr>
        <w:spacing w:line="276" w:lineRule="auto"/>
        <w:ind w:firstLine="720"/>
        <w:jc w:val="both"/>
        <w:rPr>
          <w:lang w:val="ro-RO"/>
        </w:rPr>
      </w:pPr>
      <w:r>
        <w:rPr>
          <w:lang w:val="ro-RO"/>
        </w:rPr>
        <w:lastRenderedPageBreak/>
        <w:t>17</w:t>
      </w:r>
      <w:r w:rsidR="00763C07" w:rsidRPr="00D609A0">
        <w:rPr>
          <w:lang w:val="ro-RO"/>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BB48BFD" w14:textId="77777777" w:rsidR="00763C07" w:rsidRPr="00D609A0" w:rsidRDefault="00763C07" w:rsidP="007B1457">
      <w:pPr>
        <w:autoSpaceDE w:val="0"/>
        <w:autoSpaceDN w:val="0"/>
        <w:adjustRightInd w:val="0"/>
        <w:spacing w:line="276" w:lineRule="auto"/>
        <w:jc w:val="both"/>
        <w:outlineLvl w:val="0"/>
      </w:pPr>
      <w:r w:rsidRPr="00D609A0">
        <w:t xml:space="preserve">   Părţile au înţeles să încheie prezentul contract în 2 (două exemplare), câte unul pentru fiecare parte.</w:t>
      </w:r>
    </w:p>
    <w:p w14:paraId="53EB8C69" w14:textId="186B4EF7" w:rsidR="00BA7A46" w:rsidRDefault="00E77848" w:rsidP="007B1457">
      <w:pPr>
        <w:spacing w:line="276" w:lineRule="auto"/>
        <w:jc w:val="both"/>
        <w:rPr>
          <w:rStyle w:val="Bodytext2Bold"/>
          <w:sz w:val="24"/>
          <w:szCs w:val="24"/>
        </w:rPr>
      </w:pPr>
      <w:r>
        <w:rPr>
          <w:rStyle w:val="Bodytext2Bold"/>
          <w:sz w:val="24"/>
          <w:szCs w:val="24"/>
        </w:rPr>
        <w:t xml:space="preserve">            </w:t>
      </w:r>
    </w:p>
    <w:p w14:paraId="7A004793" w14:textId="4BD78718" w:rsidR="00E77848" w:rsidRPr="00A736CB" w:rsidRDefault="00E77848" w:rsidP="007B1457">
      <w:pPr>
        <w:autoSpaceDE w:val="0"/>
        <w:autoSpaceDN w:val="0"/>
        <w:adjustRightInd w:val="0"/>
        <w:spacing w:line="276" w:lineRule="auto"/>
        <w:jc w:val="both"/>
        <w:rPr>
          <w:b/>
          <w:lang w:val="nl-NL"/>
        </w:rPr>
      </w:pPr>
      <w:r>
        <w:rPr>
          <w:rStyle w:val="Bodytext2Bold"/>
          <w:sz w:val="24"/>
          <w:szCs w:val="24"/>
        </w:rPr>
        <w:t xml:space="preserve">  </w:t>
      </w:r>
      <w:r w:rsidR="00267DF3">
        <w:rPr>
          <w:rStyle w:val="Bodytext2Bold"/>
          <w:sz w:val="24"/>
          <w:szCs w:val="24"/>
        </w:rPr>
        <w:t xml:space="preserve">     </w:t>
      </w:r>
      <w:r>
        <w:rPr>
          <w:rStyle w:val="Bodytext2Bold"/>
          <w:sz w:val="24"/>
          <w:szCs w:val="24"/>
        </w:rPr>
        <w:t xml:space="preserve"> </w:t>
      </w:r>
      <w:r w:rsidR="00267DF3">
        <w:rPr>
          <w:rStyle w:val="Bodytext2Bold"/>
          <w:sz w:val="24"/>
          <w:szCs w:val="24"/>
        </w:rPr>
        <w:t xml:space="preserve"> </w:t>
      </w:r>
      <w:r w:rsidR="00904FDD" w:rsidRPr="001A5A51">
        <w:rPr>
          <w:b/>
          <w:lang w:val="pt-PT"/>
        </w:rPr>
        <w:t>BENEFICIAR,</w:t>
      </w:r>
      <w:r>
        <w:rPr>
          <w:b/>
        </w:rPr>
        <w:t xml:space="preserve">   </w:t>
      </w:r>
      <w:r w:rsidRPr="00A736CB">
        <w:rPr>
          <w:b/>
        </w:rPr>
        <w:tab/>
      </w:r>
      <w:r w:rsidRPr="00A736CB">
        <w:rPr>
          <w:b/>
        </w:rPr>
        <w:tab/>
        <w:t xml:space="preserve">                                        </w:t>
      </w:r>
      <w:r>
        <w:rPr>
          <w:b/>
        </w:rPr>
        <w:t xml:space="preserve">             </w:t>
      </w:r>
      <w:r w:rsidR="00904FDD" w:rsidRPr="001A5A51">
        <w:rPr>
          <w:b/>
          <w:lang w:val="pt-PT"/>
        </w:rPr>
        <w:t>PRESTATOR,</w:t>
      </w:r>
    </w:p>
    <w:p w14:paraId="77C6B8C0" w14:textId="2B226C58" w:rsidR="00E77848" w:rsidRPr="00267DF3" w:rsidRDefault="00E77848" w:rsidP="007B1457">
      <w:pPr>
        <w:autoSpaceDE w:val="0"/>
        <w:autoSpaceDN w:val="0"/>
        <w:adjustRightInd w:val="0"/>
        <w:spacing w:line="276" w:lineRule="auto"/>
        <w:jc w:val="both"/>
        <w:rPr>
          <w:b/>
          <w:bCs/>
          <w:lang w:val="es-ES"/>
        </w:rPr>
      </w:pPr>
      <w:r w:rsidRPr="005A704B">
        <w:rPr>
          <w:b/>
          <w:lang w:val="nl-NL"/>
        </w:rPr>
        <w:t>A</w:t>
      </w:r>
      <w:r>
        <w:rPr>
          <w:b/>
          <w:lang w:val="nl-NL"/>
        </w:rPr>
        <w:t xml:space="preserve">DMINISTRAȚIA DOMENIULUI                                       </w:t>
      </w:r>
      <w:r w:rsidRPr="00267DF3">
        <w:rPr>
          <w:b/>
          <w:bCs/>
        </w:rPr>
        <w:t>S.C. REMAT GREEN S.R.L.</w:t>
      </w:r>
    </w:p>
    <w:p w14:paraId="1DAAA2C0" w14:textId="177999A5" w:rsidR="00E77848" w:rsidRDefault="00E77848" w:rsidP="007B1457">
      <w:pPr>
        <w:autoSpaceDE w:val="0"/>
        <w:autoSpaceDN w:val="0"/>
        <w:adjustRightInd w:val="0"/>
        <w:spacing w:line="276" w:lineRule="auto"/>
        <w:jc w:val="both"/>
        <w:rPr>
          <w:lang w:val="nl-NL"/>
        </w:rPr>
      </w:pPr>
      <w:r>
        <w:rPr>
          <w:b/>
          <w:bCs/>
        </w:rPr>
        <w:t xml:space="preserve">       </w:t>
      </w:r>
      <w:r w:rsidR="00267DF3">
        <w:rPr>
          <w:b/>
          <w:bCs/>
        </w:rPr>
        <w:t xml:space="preserve"> </w:t>
      </w:r>
      <w:r>
        <w:rPr>
          <w:b/>
          <w:bCs/>
        </w:rPr>
        <w:t xml:space="preserve"> PUBLIC SECTOR 2                                                  </w:t>
      </w:r>
      <w:r>
        <w:rPr>
          <w:lang w:val="nl-NL"/>
        </w:rPr>
        <w:t xml:space="preserve">      </w:t>
      </w:r>
    </w:p>
    <w:p w14:paraId="6A3E8C2F" w14:textId="485EFB68" w:rsidR="00E77848" w:rsidRPr="0095261A" w:rsidRDefault="00E77848" w:rsidP="007B1457">
      <w:pPr>
        <w:spacing w:line="276" w:lineRule="auto"/>
        <w:sectPr w:rsidR="00E77848" w:rsidRPr="0095261A" w:rsidSect="007B1457">
          <w:pgSz w:w="11900" w:h="16840"/>
          <w:pgMar w:top="851" w:right="850" w:bottom="1134" w:left="1276" w:header="283" w:footer="283" w:gutter="0"/>
          <w:cols w:space="720"/>
          <w:noEndnote/>
          <w:docGrid w:linePitch="360"/>
        </w:sectPr>
      </w:pPr>
    </w:p>
    <w:p w14:paraId="7C94CC86" w14:textId="77777777" w:rsidR="00E77848" w:rsidRPr="001B4F32" w:rsidRDefault="00E77848" w:rsidP="007B1457">
      <w:pPr>
        <w:pStyle w:val="Bodytext20"/>
        <w:shd w:val="clear" w:color="auto" w:fill="auto"/>
        <w:spacing w:before="0" w:line="360" w:lineRule="auto"/>
        <w:rPr>
          <w:sz w:val="24"/>
          <w:szCs w:val="24"/>
        </w:rPr>
      </w:pPr>
    </w:p>
    <w:p w14:paraId="73772EA2" w14:textId="77777777" w:rsidR="00E77848" w:rsidRDefault="00E77848" w:rsidP="007B1457">
      <w:pPr>
        <w:autoSpaceDE w:val="0"/>
        <w:autoSpaceDN w:val="0"/>
        <w:adjustRightInd w:val="0"/>
        <w:spacing w:line="360" w:lineRule="auto"/>
        <w:jc w:val="both"/>
        <w:rPr>
          <w:bCs/>
        </w:rPr>
      </w:pPr>
      <w:r w:rsidRPr="00A736CB">
        <w:rPr>
          <w:b/>
          <w:lang w:val="nl-NL"/>
        </w:rPr>
        <w:t xml:space="preserve">              </w:t>
      </w:r>
      <w:r>
        <w:rPr>
          <w:bCs/>
        </w:rPr>
        <w:t>A</w:t>
      </w:r>
      <w:r w:rsidRPr="00E5039B">
        <w:rPr>
          <w:bCs/>
        </w:rPr>
        <w:t>nexa nr. 1</w:t>
      </w:r>
    </w:p>
    <w:p w14:paraId="3E44E3BB" w14:textId="77777777" w:rsidR="00E77848" w:rsidRPr="008C0B7E" w:rsidRDefault="00E77848" w:rsidP="007B1457">
      <w:pPr>
        <w:pStyle w:val="NoSpacing"/>
        <w:spacing w:line="360" w:lineRule="auto"/>
        <w:rPr>
          <w:bCs/>
          <w:sz w:val="12"/>
          <w:szCs w:val="12"/>
          <w:lang w:val="en-US" w:eastAsia="en-US"/>
        </w:rPr>
      </w:pPr>
    </w:p>
    <w:p w14:paraId="73E13F8B" w14:textId="77777777" w:rsidR="00E77848" w:rsidRPr="0047759A" w:rsidRDefault="00E77848" w:rsidP="007B1457">
      <w:pPr>
        <w:spacing w:line="360" w:lineRule="auto"/>
        <w:jc w:val="center"/>
        <w:rPr>
          <w:b/>
          <w:bCs/>
        </w:rPr>
      </w:pPr>
      <w:r w:rsidRPr="0047759A">
        <w:rPr>
          <w:b/>
          <w:bCs/>
        </w:rPr>
        <w:t>PROPUNERE TEHNICO-FINANCIARĂ</w:t>
      </w:r>
    </w:p>
    <w:p w14:paraId="4147A23B" w14:textId="77777777" w:rsidR="00E77848" w:rsidRPr="00EB4219" w:rsidRDefault="00E77848" w:rsidP="007B1457">
      <w:pPr>
        <w:pStyle w:val="NoSpacing"/>
        <w:spacing w:line="360" w:lineRule="auto"/>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48"/>
        <w:gridCol w:w="1275"/>
        <w:gridCol w:w="1310"/>
        <w:gridCol w:w="1328"/>
      </w:tblGrid>
      <w:tr w:rsidR="00E77848" w:rsidRPr="00EB4219" w14:paraId="72577486" w14:textId="77777777" w:rsidTr="007B1457">
        <w:trPr>
          <w:trHeight w:val="70"/>
          <w:jc w:val="center"/>
        </w:trPr>
        <w:tc>
          <w:tcPr>
            <w:tcW w:w="568" w:type="dxa"/>
            <w:shd w:val="clear" w:color="auto" w:fill="auto"/>
          </w:tcPr>
          <w:p w14:paraId="0E247F5A" w14:textId="77777777" w:rsidR="00E77848" w:rsidRPr="00EB4219" w:rsidRDefault="00E77848" w:rsidP="007B1457">
            <w:pPr>
              <w:pStyle w:val="NoSpacing"/>
              <w:spacing w:line="360" w:lineRule="auto"/>
              <w:rPr>
                <w:b/>
                <w:bCs/>
                <w:sz w:val="22"/>
                <w:szCs w:val="22"/>
                <w:lang w:bidi="ro-RO"/>
              </w:rPr>
            </w:pPr>
            <w:r w:rsidRPr="00EB4219">
              <w:rPr>
                <w:b/>
                <w:bCs/>
                <w:sz w:val="22"/>
                <w:szCs w:val="22"/>
                <w:lang w:bidi="ro-RO"/>
              </w:rPr>
              <w:t>Nr. crt.</w:t>
            </w:r>
          </w:p>
        </w:tc>
        <w:tc>
          <w:tcPr>
            <w:tcW w:w="5148" w:type="dxa"/>
            <w:shd w:val="clear" w:color="auto" w:fill="auto"/>
            <w:vAlign w:val="center"/>
          </w:tcPr>
          <w:p w14:paraId="5016A453" w14:textId="77777777" w:rsidR="00E77848" w:rsidRPr="00EB4219" w:rsidRDefault="00E77848" w:rsidP="007B1457">
            <w:pPr>
              <w:pStyle w:val="NoSpacing"/>
              <w:spacing w:line="360" w:lineRule="auto"/>
              <w:jc w:val="center"/>
              <w:rPr>
                <w:b/>
                <w:bCs/>
                <w:sz w:val="22"/>
                <w:szCs w:val="22"/>
                <w:lang w:bidi="ro-RO"/>
              </w:rPr>
            </w:pPr>
            <w:r w:rsidRPr="00EB4219">
              <w:rPr>
                <w:b/>
                <w:bCs/>
                <w:sz w:val="22"/>
                <w:szCs w:val="22"/>
                <w:lang w:bidi="ro-RO"/>
              </w:rPr>
              <w:t>Tip deșeu</w:t>
            </w:r>
          </w:p>
        </w:tc>
        <w:tc>
          <w:tcPr>
            <w:tcW w:w="1275" w:type="dxa"/>
            <w:shd w:val="clear" w:color="auto" w:fill="auto"/>
            <w:vAlign w:val="center"/>
          </w:tcPr>
          <w:p w14:paraId="06BB605F" w14:textId="77777777" w:rsidR="00CB3C9B" w:rsidRDefault="00E77848" w:rsidP="007B1457">
            <w:pPr>
              <w:pStyle w:val="NoSpacing"/>
              <w:jc w:val="center"/>
              <w:rPr>
                <w:b/>
                <w:bCs/>
                <w:sz w:val="22"/>
                <w:szCs w:val="22"/>
                <w:lang w:bidi="ro-RO"/>
              </w:rPr>
            </w:pPr>
            <w:r w:rsidRPr="00EB4219">
              <w:rPr>
                <w:b/>
                <w:bCs/>
                <w:sz w:val="22"/>
                <w:szCs w:val="22"/>
                <w:lang w:bidi="ro-RO"/>
              </w:rPr>
              <w:t>Cantitate</w:t>
            </w:r>
            <w:r w:rsidR="00CB3C9B">
              <w:rPr>
                <w:b/>
                <w:bCs/>
                <w:sz w:val="22"/>
                <w:szCs w:val="22"/>
                <w:lang w:bidi="ro-RO"/>
              </w:rPr>
              <w:t>/</w:t>
            </w:r>
          </w:p>
          <w:p w14:paraId="56DB0071" w14:textId="78BA3874" w:rsidR="00CB3C9B" w:rsidRDefault="00CB3C9B" w:rsidP="007B1457">
            <w:pPr>
              <w:pStyle w:val="NoSpacing"/>
              <w:jc w:val="center"/>
              <w:rPr>
                <w:b/>
                <w:bCs/>
                <w:sz w:val="22"/>
                <w:szCs w:val="22"/>
                <w:lang w:bidi="ro-RO"/>
              </w:rPr>
            </w:pPr>
            <w:r>
              <w:rPr>
                <w:b/>
                <w:bCs/>
                <w:sz w:val="22"/>
                <w:szCs w:val="22"/>
                <w:lang w:bidi="ro-RO"/>
              </w:rPr>
              <w:t>Tone</w:t>
            </w:r>
          </w:p>
          <w:p w14:paraId="1B14A777" w14:textId="77777777" w:rsidR="007B1457" w:rsidRDefault="007B1457" w:rsidP="007B1457">
            <w:pPr>
              <w:pStyle w:val="NoSpacing"/>
              <w:jc w:val="center"/>
              <w:rPr>
                <w:b/>
                <w:bCs/>
                <w:sz w:val="22"/>
                <w:szCs w:val="22"/>
                <w:lang w:bidi="ro-RO"/>
              </w:rPr>
            </w:pPr>
          </w:p>
          <w:p w14:paraId="2A1B9F0D" w14:textId="48A40184" w:rsidR="007B1457" w:rsidRPr="00EB4219" w:rsidRDefault="007B1457" w:rsidP="007B1457">
            <w:pPr>
              <w:pStyle w:val="NoSpacing"/>
              <w:jc w:val="center"/>
              <w:rPr>
                <w:b/>
                <w:bCs/>
                <w:sz w:val="22"/>
                <w:szCs w:val="22"/>
                <w:lang w:bidi="ro-RO"/>
              </w:rPr>
            </w:pPr>
          </w:p>
        </w:tc>
        <w:tc>
          <w:tcPr>
            <w:tcW w:w="1310" w:type="dxa"/>
            <w:shd w:val="clear" w:color="auto" w:fill="auto"/>
            <w:vAlign w:val="center"/>
          </w:tcPr>
          <w:p w14:paraId="00B16D40" w14:textId="77777777" w:rsidR="00E77848" w:rsidRPr="00EB4219" w:rsidRDefault="00E77848" w:rsidP="007B1457">
            <w:pPr>
              <w:pStyle w:val="NoSpacing"/>
              <w:spacing w:line="360" w:lineRule="auto"/>
              <w:jc w:val="center"/>
              <w:rPr>
                <w:b/>
                <w:bCs/>
                <w:sz w:val="22"/>
                <w:szCs w:val="22"/>
                <w:lang w:bidi="ro-RO"/>
              </w:rPr>
            </w:pPr>
            <w:r w:rsidRPr="00EB4219">
              <w:rPr>
                <w:b/>
                <w:bCs/>
                <w:sz w:val="22"/>
                <w:szCs w:val="22"/>
                <w:lang w:bidi="ro-RO"/>
              </w:rPr>
              <w:t>Pret</w:t>
            </w:r>
          </w:p>
          <w:p w14:paraId="19087765" w14:textId="77777777" w:rsidR="00E77848" w:rsidRDefault="00E77848" w:rsidP="007B1457">
            <w:pPr>
              <w:pStyle w:val="NoSpacing"/>
              <w:spacing w:line="360" w:lineRule="auto"/>
              <w:jc w:val="center"/>
              <w:rPr>
                <w:b/>
                <w:bCs/>
                <w:sz w:val="22"/>
                <w:szCs w:val="22"/>
                <w:lang w:bidi="ro-RO"/>
              </w:rPr>
            </w:pPr>
            <w:r w:rsidRPr="00EB4219">
              <w:rPr>
                <w:b/>
                <w:bCs/>
                <w:sz w:val="22"/>
                <w:szCs w:val="22"/>
                <w:lang w:bidi="ro-RO"/>
              </w:rPr>
              <w:t>(lei fără TVA/</w:t>
            </w:r>
            <w:r w:rsidR="00CB3C9B">
              <w:rPr>
                <w:b/>
                <w:bCs/>
                <w:sz w:val="22"/>
                <w:szCs w:val="22"/>
                <w:lang w:bidi="ro-RO"/>
              </w:rPr>
              <w:t>ton</w:t>
            </w:r>
            <w:r w:rsidR="00F7387D">
              <w:rPr>
                <w:b/>
                <w:bCs/>
                <w:sz w:val="22"/>
                <w:szCs w:val="22"/>
                <w:lang w:bidi="ro-RO"/>
              </w:rPr>
              <w:t>a</w:t>
            </w:r>
            <w:r w:rsidRPr="00EB4219">
              <w:rPr>
                <w:b/>
                <w:bCs/>
                <w:sz w:val="22"/>
                <w:szCs w:val="22"/>
                <w:lang w:bidi="ro-RO"/>
              </w:rPr>
              <w:t>)</w:t>
            </w:r>
          </w:p>
          <w:p w14:paraId="31B8D437" w14:textId="0269344F" w:rsidR="007B1457" w:rsidRPr="007B1457" w:rsidRDefault="007B1457" w:rsidP="007B1457">
            <w:pPr>
              <w:pStyle w:val="NoSpacing"/>
              <w:spacing w:line="360" w:lineRule="auto"/>
              <w:jc w:val="center"/>
              <w:rPr>
                <w:b/>
                <w:bCs/>
                <w:sz w:val="14"/>
                <w:szCs w:val="14"/>
                <w:lang w:bidi="ro-RO"/>
              </w:rPr>
            </w:pPr>
          </w:p>
        </w:tc>
        <w:tc>
          <w:tcPr>
            <w:tcW w:w="1328" w:type="dxa"/>
            <w:shd w:val="clear" w:color="auto" w:fill="auto"/>
            <w:vAlign w:val="center"/>
          </w:tcPr>
          <w:p w14:paraId="2350686C" w14:textId="77777777" w:rsidR="00E77848" w:rsidRPr="00EB4219" w:rsidRDefault="00E77848" w:rsidP="007B1457">
            <w:pPr>
              <w:pStyle w:val="NoSpacing"/>
              <w:spacing w:line="360" w:lineRule="auto"/>
              <w:jc w:val="center"/>
              <w:rPr>
                <w:b/>
                <w:bCs/>
                <w:sz w:val="22"/>
                <w:szCs w:val="22"/>
                <w:lang w:bidi="ro-RO"/>
              </w:rPr>
            </w:pPr>
            <w:r w:rsidRPr="00EB4219">
              <w:rPr>
                <w:b/>
                <w:bCs/>
                <w:sz w:val="22"/>
                <w:szCs w:val="22"/>
                <w:lang w:bidi="ro-RO"/>
              </w:rPr>
              <w:t>Total</w:t>
            </w:r>
          </w:p>
          <w:p w14:paraId="30F187FC" w14:textId="77777777" w:rsidR="00E77848" w:rsidRDefault="00E77848" w:rsidP="007B1457">
            <w:pPr>
              <w:pStyle w:val="NoSpacing"/>
              <w:spacing w:line="360" w:lineRule="auto"/>
              <w:jc w:val="center"/>
              <w:rPr>
                <w:b/>
                <w:bCs/>
                <w:sz w:val="22"/>
                <w:szCs w:val="22"/>
                <w:lang w:bidi="ro-RO"/>
              </w:rPr>
            </w:pPr>
            <w:r w:rsidRPr="00EB4219">
              <w:rPr>
                <w:b/>
                <w:bCs/>
                <w:sz w:val="22"/>
                <w:szCs w:val="22"/>
                <w:lang w:bidi="ro-RO"/>
              </w:rPr>
              <w:t>(lei fără TVA)</w:t>
            </w:r>
          </w:p>
          <w:p w14:paraId="5EC2CDA1" w14:textId="5800C77A" w:rsidR="007B1457" w:rsidRPr="007B1457" w:rsidRDefault="007B1457" w:rsidP="007B1457">
            <w:pPr>
              <w:pStyle w:val="NoSpacing"/>
              <w:spacing w:line="360" w:lineRule="auto"/>
              <w:jc w:val="center"/>
              <w:rPr>
                <w:b/>
                <w:bCs/>
                <w:sz w:val="14"/>
                <w:szCs w:val="14"/>
                <w:lang w:bidi="ro-RO"/>
              </w:rPr>
            </w:pPr>
          </w:p>
        </w:tc>
      </w:tr>
      <w:tr w:rsidR="00E77848" w:rsidRPr="00EB4219" w14:paraId="4650FBE8" w14:textId="77777777" w:rsidTr="007B1457">
        <w:trPr>
          <w:trHeight w:val="397"/>
          <w:jc w:val="center"/>
        </w:trPr>
        <w:tc>
          <w:tcPr>
            <w:tcW w:w="568" w:type="dxa"/>
            <w:shd w:val="clear" w:color="auto" w:fill="auto"/>
          </w:tcPr>
          <w:p w14:paraId="1702DF3B" w14:textId="77777777" w:rsidR="00E77848" w:rsidRPr="00EB4219" w:rsidRDefault="00E77848" w:rsidP="007B1457">
            <w:pPr>
              <w:pStyle w:val="NoSpacing"/>
              <w:spacing w:line="360" w:lineRule="auto"/>
              <w:jc w:val="center"/>
              <w:rPr>
                <w:sz w:val="22"/>
                <w:szCs w:val="22"/>
                <w:lang w:bidi="ro-RO"/>
              </w:rPr>
            </w:pPr>
            <w:r w:rsidRPr="00EB4219">
              <w:rPr>
                <w:sz w:val="22"/>
                <w:szCs w:val="22"/>
                <w:lang w:bidi="ro-RO"/>
              </w:rPr>
              <w:t>1</w:t>
            </w:r>
          </w:p>
        </w:tc>
        <w:tc>
          <w:tcPr>
            <w:tcW w:w="5148" w:type="dxa"/>
            <w:shd w:val="clear" w:color="auto" w:fill="auto"/>
          </w:tcPr>
          <w:p w14:paraId="351838AE" w14:textId="417896C1" w:rsidR="00E77848" w:rsidRPr="00DF452B" w:rsidRDefault="00BA7A46" w:rsidP="007B1457">
            <w:pPr>
              <w:pStyle w:val="NoSpacing"/>
              <w:spacing w:line="360" w:lineRule="auto"/>
              <w:rPr>
                <w:sz w:val="22"/>
                <w:szCs w:val="22"/>
                <w:lang w:bidi="ro-RO"/>
              </w:rPr>
            </w:pPr>
            <w:r w:rsidRPr="00DF452B">
              <w:rPr>
                <w:sz w:val="22"/>
                <w:szCs w:val="22"/>
                <w:lang w:bidi="ro-RO"/>
              </w:rPr>
              <w:t>Deseu suprafata antitrauma (tartan)</w:t>
            </w:r>
          </w:p>
        </w:tc>
        <w:tc>
          <w:tcPr>
            <w:tcW w:w="1275" w:type="dxa"/>
            <w:shd w:val="clear" w:color="auto" w:fill="auto"/>
            <w:vAlign w:val="center"/>
          </w:tcPr>
          <w:p w14:paraId="6AC965E2" w14:textId="0C94E389" w:rsidR="00E77848" w:rsidRPr="00EB4219" w:rsidRDefault="00DF452B" w:rsidP="007B1457">
            <w:pPr>
              <w:pStyle w:val="NoSpacing"/>
              <w:spacing w:line="360" w:lineRule="auto"/>
              <w:jc w:val="center"/>
              <w:rPr>
                <w:sz w:val="22"/>
                <w:szCs w:val="22"/>
                <w:lang w:bidi="ro-RO"/>
              </w:rPr>
            </w:pPr>
            <w:r>
              <w:rPr>
                <w:sz w:val="22"/>
                <w:szCs w:val="22"/>
                <w:lang w:bidi="ro-RO"/>
              </w:rPr>
              <w:t>60</w:t>
            </w:r>
          </w:p>
        </w:tc>
        <w:tc>
          <w:tcPr>
            <w:tcW w:w="1310" w:type="dxa"/>
            <w:shd w:val="clear" w:color="auto" w:fill="auto"/>
            <w:vAlign w:val="center"/>
          </w:tcPr>
          <w:p w14:paraId="267B22CA" w14:textId="6E9F3E0C" w:rsidR="00E77848" w:rsidRPr="00EB4219" w:rsidRDefault="00DF452B" w:rsidP="007B1457">
            <w:pPr>
              <w:pStyle w:val="NoSpacing"/>
              <w:spacing w:line="360" w:lineRule="auto"/>
              <w:jc w:val="center"/>
              <w:rPr>
                <w:sz w:val="22"/>
                <w:szCs w:val="22"/>
                <w:lang w:bidi="ro-RO"/>
              </w:rPr>
            </w:pPr>
            <w:r>
              <w:rPr>
                <w:sz w:val="22"/>
                <w:szCs w:val="22"/>
                <w:lang w:bidi="ro-RO"/>
              </w:rPr>
              <w:t>900,00</w:t>
            </w:r>
          </w:p>
        </w:tc>
        <w:tc>
          <w:tcPr>
            <w:tcW w:w="1328" w:type="dxa"/>
            <w:shd w:val="clear" w:color="auto" w:fill="auto"/>
            <w:vAlign w:val="center"/>
          </w:tcPr>
          <w:p w14:paraId="3A360B01" w14:textId="76EA27C4" w:rsidR="00C16786" w:rsidRPr="00EB4219" w:rsidRDefault="00DF452B" w:rsidP="007B1457">
            <w:pPr>
              <w:pStyle w:val="NoSpacing"/>
              <w:spacing w:line="360" w:lineRule="auto"/>
              <w:jc w:val="right"/>
              <w:rPr>
                <w:bCs/>
                <w:sz w:val="22"/>
                <w:szCs w:val="22"/>
                <w:lang w:bidi="ro-RO"/>
              </w:rPr>
            </w:pPr>
            <w:r>
              <w:rPr>
                <w:bCs/>
                <w:sz w:val="22"/>
                <w:szCs w:val="22"/>
                <w:lang w:bidi="ro-RO"/>
              </w:rPr>
              <w:t>54.000,00</w:t>
            </w:r>
          </w:p>
        </w:tc>
      </w:tr>
      <w:tr w:rsidR="00E77848" w:rsidRPr="00EB4219" w14:paraId="37892D87" w14:textId="77777777" w:rsidTr="007B1457">
        <w:trPr>
          <w:jc w:val="center"/>
        </w:trPr>
        <w:tc>
          <w:tcPr>
            <w:tcW w:w="568" w:type="dxa"/>
            <w:shd w:val="clear" w:color="auto" w:fill="auto"/>
          </w:tcPr>
          <w:p w14:paraId="2BDCC541" w14:textId="77777777" w:rsidR="00E77848" w:rsidRPr="00EB4219" w:rsidRDefault="00E77848" w:rsidP="007B1457">
            <w:pPr>
              <w:pStyle w:val="NoSpacing"/>
              <w:spacing w:line="360" w:lineRule="auto"/>
              <w:jc w:val="center"/>
              <w:rPr>
                <w:sz w:val="22"/>
                <w:szCs w:val="22"/>
                <w:lang w:bidi="ro-RO"/>
              </w:rPr>
            </w:pPr>
            <w:r w:rsidRPr="00EB4219">
              <w:rPr>
                <w:sz w:val="22"/>
                <w:szCs w:val="22"/>
                <w:lang w:bidi="ro-RO"/>
              </w:rPr>
              <w:t>2</w:t>
            </w:r>
          </w:p>
        </w:tc>
        <w:tc>
          <w:tcPr>
            <w:tcW w:w="5148" w:type="dxa"/>
            <w:shd w:val="clear" w:color="auto" w:fill="auto"/>
          </w:tcPr>
          <w:p w14:paraId="4F881D83" w14:textId="2AB3213F" w:rsidR="00E77848" w:rsidRPr="00EB4219" w:rsidRDefault="00BA7A46" w:rsidP="007B1457">
            <w:pPr>
              <w:pStyle w:val="NoSpacing"/>
              <w:spacing w:line="360" w:lineRule="auto"/>
              <w:rPr>
                <w:sz w:val="22"/>
                <w:szCs w:val="22"/>
              </w:rPr>
            </w:pPr>
            <w:r>
              <w:rPr>
                <w:sz w:val="22"/>
                <w:szCs w:val="22"/>
              </w:rPr>
              <w:t xml:space="preserve">Plastic  de mare densitate </w:t>
            </w:r>
          </w:p>
        </w:tc>
        <w:tc>
          <w:tcPr>
            <w:tcW w:w="1275" w:type="dxa"/>
            <w:shd w:val="clear" w:color="auto" w:fill="auto"/>
            <w:vAlign w:val="center"/>
          </w:tcPr>
          <w:p w14:paraId="33E10EB2" w14:textId="046A28A2" w:rsidR="00E77848" w:rsidRPr="00CB3C9B" w:rsidRDefault="00DF452B" w:rsidP="007B1457">
            <w:pPr>
              <w:pStyle w:val="NoSpacing"/>
              <w:spacing w:line="360" w:lineRule="auto"/>
              <w:jc w:val="center"/>
              <w:rPr>
                <w:sz w:val="24"/>
                <w:szCs w:val="24"/>
                <w:lang w:bidi="ro-RO"/>
              </w:rPr>
            </w:pPr>
            <w:r>
              <w:rPr>
                <w:sz w:val="24"/>
                <w:szCs w:val="24"/>
                <w:lang w:bidi="ro-RO"/>
              </w:rPr>
              <w:t>10</w:t>
            </w:r>
          </w:p>
        </w:tc>
        <w:tc>
          <w:tcPr>
            <w:tcW w:w="1310" w:type="dxa"/>
            <w:shd w:val="clear" w:color="auto" w:fill="auto"/>
            <w:vAlign w:val="center"/>
          </w:tcPr>
          <w:p w14:paraId="5BFD8FEA" w14:textId="082B3E8F" w:rsidR="00E77848" w:rsidRPr="00EB4219" w:rsidRDefault="00DF452B" w:rsidP="007B1457">
            <w:pPr>
              <w:pStyle w:val="NoSpacing"/>
              <w:spacing w:line="360" w:lineRule="auto"/>
              <w:jc w:val="center"/>
              <w:rPr>
                <w:sz w:val="22"/>
                <w:szCs w:val="22"/>
                <w:lang w:bidi="ro-RO"/>
              </w:rPr>
            </w:pPr>
            <w:r>
              <w:rPr>
                <w:sz w:val="22"/>
                <w:szCs w:val="22"/>
                <w:lang w:bidi="ro-RO"/>
              </w:rPr>
              <w:t>850.00</w:t>
            </w:r>
          </w:p>
        </w:tc>
        <w:tc>
          <w:tcPr>
            <w:tcW w:w="1328" w:type="dxa"/>
            <w:shd w:val="clear" w:color="auto" w:fill="auto"/>
            <w:vAlign w:val="center"/>
          </w:tcPr>
          <w:p w14:paraId="2986E843" w14:textId="2C0E5983" w:rsidR="00E77848" w:rsidRPr="00F7387D" w:rsidRDefault="00DF452B" w:rsidP="007B1457">
            <w:pPr>
              <w:pStyle w:val="NoSpacing"/>
              <w:spacing w:line="360" w:lineRule="auto"/>
              <w:jc w:val="right"/>
              <w:rPr>
                <w:bCs/>
                <w:sz w:val="24"/>
                <w:szCs w:val="24"/>
                <w:lang w:bidi="ro-RO"/>
              </w:rPr>
            </w:pPr>
            <w:r>
              <w:rPr>
                <w:bCs/>
                <w:sz w:val="24"/>
                <w:szCs w:val="24"/>
                <w:lang w:bidi="ro-RO"/>
              </w:rPr>
              <w:t>8.500,00</w:t>
            </w:r>
          </w:p>
        </w:tc>
      </w:tr>
      <w:tr w:rsidR="00E77848" w:rsidRPr="00EB4219" w14:paraId="46DC43EB" w14:textId="77777777" w:rsidTr="00DF452B">
        <w:trPr>
          <w:jc w:val="center"/>
        </w:trPr>
        <w:tc>
          <w:tcPr>
            <w:tcW w:w="8301" w:type="dxa"/>
            <w:gridSpan w:val="4"/>
            <w:shd w:val="clear" w:color="auto" w:fill="auto"/>
          </w:tcPr>
          <w:p w14:paraId="4C1E0D0D" w14:textId="77777777" w:rsidR="00E77848" w:rsidRPr="00EB4219" w:rsidRDefault="00E77848" w:rsidP="007B1457">
            <w:pPr>
              <w:pStyle w:val="NoSpacing"/>
              <w:spacing w:line="360" w:lineRule="auto"/>
              <w:jc w:val="both"/>
              <w:rPr>
                <w:b/>
                <w:bCs/>
                <w:sz w:val="22"/>
                <w:szCs w:val="22"/>
                <w:lang w:bidi="ro-RO"/>
              </w:rPr>
            </w:pPr>
            <w:proofErr w:type="gramStart"/>
            <w:r w:rsidRPr="00EB4219">
              <w:rPr>
                <w:b/>
                <w:bCs/>
                <w:sz w:val="22"/>
                <w:szCs w:val="22"/>
                <w:lang w:val="es-ES"/>
              </w:rPr>
              <w:t>Total</w:t>
            </w:r>
            <w:proofErr w:type="gramEnd"/>
            <w:r w:rsidRPr="00EB4219">
              <w:rPr>
                <w:b/>
                <w:bCs/>
                <w:sz w:val="22"/>
                <w:szCs w:val="22"/>
                <w:lang w:val="es-ES"/>
              </w:rPr>
              <w:t xml:space="preserve"> lei (fara TVA) </w:t>
            </w:r>
          </w:p>
        </w:tc>
        <w:tc>
          <w:tcPr>
            <w:tcW w:w="1328" w:type="dxa"/>
            <w:shd w:val="clear" w:color="auto" w:fill="auto"/>
            <w:vAlign w:val="center"/>
          </w:tcPr>
          <w:p w14:paraId="37E77E12" w14:textId="5A7BE89F" w:rsidR="00E77848" w:rsidRPr="00DF452B" w:rsidRDefault="00DF452B" w:rsidP="007B1457">
            <w:pPr>
              <w:pStyle w:val="NoSpacing"/>
              <w:spacing w:line="360" w:lineRule="auto"/>
              <w:jc w:val="right"/>
              <w:rPr>
                <w:b/>
                <w:bCs/>
                <w:sz w:val="22"/>
                <w:szCs w:val="22"/>
                <w:lang w:bidi="ro-RO"/>
              </w:rPr>
            </w:pPr>
            <w:r w:rsidRPr="00DF452B">
              <w:rPr>
                <w:b/>
                <w:bCs/>
                <w:sz w:val="22"/>
                <w:szCs w:val="22"/>
                <w:lang w:bidi="ro-RO"/>
              </w:rPr>
              <w:t>62.500,00</w:t>
            </w:r>
          </w:p>
        </w:tc>
      </w:tr>
      <w:tr w:rsidR="00E77848" w:rsidRPr="00EB4219" w14:paraId="4E41285C" w14:textId="77777777" w:rsidTr="00DF452B">
        <w:trPr>
          <w:jc w:val="center"/>
        </w:trPr>
        <w:tc>
          <w:tcPr>
            <w:tcW w:w="8301" w:type="dxa"/>
            <w:gridSpan w:val="4"/>
            <w:shd w:val="clear" w:color="auto" w:fill="auto"/>
          </w:tcPr>
          <w:p w14:paraId="0B265DE0" w14:textId="227C4B03" w:rsidR="00E77848" w:rsidRPr="00EB4219" w:rsidRDefault="00E77848" w:rsidP="007B1457">
            <w:pPr>
              <w:pStyle w:val="NoSpacing"/>
              <w:spacing w:line="360" w:lineRule="auto"/>
              <w:jc w:val="both"/>
              <w:rPr>
                <w:b/>
                <w:bCs/>
                <w:sz w:val="22"/>
                <w:szCs w:val="22"/>
                <w:lang w:bidi="ro-RO"/>
              </w:rPr>
            </w:pPr>
            <w:r w:rsidRPr="00EB4219">
              <w:rPr>
                <w:b/>
                <w:bCs/>
                <w:sz w:val="22"/>
                <w:szCs w:val="22"/>
              </w:rPr>
              <w:t>Valoare T.V.A. 19%</w:t>
            </w:r>
          </w:p>
        </w:tc>
        <w:tc>
          <w:tcPr>
            <w:tcW w:w="1328" w:type="dxa"/>
            <w:shd w:val="clear" w:color="auto" w:fill="auto"/>
            <w:vAlign w:val="center"/>
          </w:tcPr>
          <w:p w14:paraId="59EC0322" w14:textId="320539BB" w:rsidR="00E77848" w:rsidRPr="00DF452B" w:rsidRDefault="00DF452B" w:rsidP="007B1457">
            <w:pPr>
              <w:pStyle w:val="NoSpacing"/>
              <w:spacing w:line="360" w:lineRule="auto"/>
              <w:jc w:val="right"/>
              <w:rPr>
                <w:b/>
                <w:bCs/>
                <w:sz w:val="22"/>
                <w:szCs w:val="22"/>
                <w:lang w:bidi="ro-RO"/>
              </w:rPr>
            </w:pPr>
            <w:r w:rsidRPr="00DF452B">
              <w:rPr>
                <w:b/>
                <w:bCs/>
                <w:sz w:val="22"/>
                <w:szCs w:val="22"/>
                <w:lang w:bidi="ro-RO"/>
              </w:rPr>
              <w:t>11.875,00</w:t>
            </w:r>
          </w:p>
        </w:tc>
      </w:tr>
      <w:tr w:rsidR="00E77848" w:rsidRPr="00EB4219" w14:paraId="680605E8" w14:textId="77777777" w:rsidTr="00DF452B">
        <w:trPr>
          <w:jc w:val="center"/>
        </w:trPr>
        <w:tc>
          <w:tcPr>
            <w:tcW w:w="8301" w:type="dxa"/>
            <w:gridSpan w:val="4"/>
            <w:shd w:val="clear" w:color="auto" w:fill="auto"/>
          </w:tcPr>
          <w:p w14:paraId="34B638AD" w14:textId="77777777" w:rsidR="00E77848" w:rsidRPr="00EB4219" w:rsidRDefault="00E77848" w:rsidP="007B1457">
            <w:pPr>
              <w:pStyle w:val="NoSpacing"/>
              <w:spacing w:line="360" w:lineRule="auto"/>
              <w:jc w:val="both"/>
              <w:rPr>
                <w:b/>
                <w:bCs/>
                <w:sz w:val="22"/>
                <w:szCs w:val="22"/>
                <w:lang w:bidi="ro-RO"/>
              </w:rPr>
            </w:pPr>
            <w:r w:rsidRPr="00EB4219">
              <w:rPr>
                <w:b/>
                <w:bCs/>
                <w:sz w:val="22"/>
                <w:szCs w:val="22"/>
              </w:rPr>
              <w:t>Valoare totala contract lei (cu TVA)</w:t>
            </w:r>
          </w:p>
        </w:tc>
        <w:tc>
          <w:tcPr>
            <w:tcW w:w="1328" w:type="dxa"/>
            <w:shd w:val="clear" w:color="auto" w:fill="auto"/>
            <w:vAlign w:val="center"/>
          </w:tcPr>
          <w:p w14:paraId="4DA903DD" w14:textId="0404370F" w:rsidR="00E77848" w:rsidRPr="00DF452B" w:rsidRDefault="00DF452B" w:rsidP="007B1457">
            <w:pPr>
              <w:pStyle w:val="NoSpacing"/>
              <w:spacing w:line="360" w:lineRule="auto"/>
              <w:jc w:val="right"/>
              <w:rPr>
                <w:b/>
                <w:bCs/>
                <w:sz w:val="22"/>
                <w:szCs w:val="22"/>
                <w:lang w:bidi="ro-RO"/>
              </w:rPr>
            </w:pPr>
            <w:r w:rsidRPr="00DF452B">
              <w:rPr>
                <w:b/>
                <w:bCs/>
                <w:sz w:val="22"/>
                <w:szCs w:val="22"/>
                <w:lang w:bidi="ro-RO"/>
              </w:rPr>
              <w:t>74.375,00</w:t>
            </w:r>
          </w:p>
        </w:tc>
      </w:tr>
    </w:tbl>
    <w:p w14:paraId="68CC2C72" w14:textId="77777777" w:rsidR="00E77848" w:rsidRPr="00267DF3" w:rsidRDefault="00E77848" w:rsidP="007B1457">
      <w:pPr>
        <w:pStyle w:val="NoSpacing"/>
        <w:spacing w:line="360" w:lineRule="auto"/>
        <w:rPr>
          <w:b/>
          <w:sz w:val="24"/>
          <w:szCs w:val="24"/>
          <w:lang w:val="nl-NL"/>
        </w:rPr>
      </w:pPr>
    </w:p>
    <w:p w14:paraId="7BD1FE48" w14:textId="467F1333" w:rsidR="00E77848" w:rsidRPr="00267DF3" w:rsidRDefault="00E77848" w:rsidP="00267DF3">
      <w:pPr>
        <w:pStyle w:val="NoSpacing"/>
        <w:rPr>
          <w:b/>
          <w:sz w:val="24"/>
          <w:szCs w:val="24"/>
          <w:lang w:val="nl-NL"/>
        </w:rPr>
      </w:pPr>
      <w:r w:rsidRPr="00267DF3">
        <w:rPr>
          <w:b/>
          <w:sz w:val="24"/>
          <w:szCs w:val="24"/>
          <w:lang w:val="nl-NL"/>
        </w:rPr>
        <w:t xml:space="preserve">            </w:t>
      </w:r>
      <w:r w:rsidR="00897CE3" w:rsidRPr="00267DF3">
        <w:rPr>
          <w:b/>
          <w:sz w:val="24"/>
          <w:szCs w:val="24"/>
          <w:lang w:val="pt-PT"/>
        </w:rPr>
        <w:t>BENEFICIAR,</w:t>
      </w:r>
      <w:r w:rsidR="00897CE3" w:rsidRPr="00267DF3">
        <w:rPr>
          <w:b/>
          <w:sz w:val="24"/>
          <w:szCs w:val="24"/>
        </w:rPr>
        <w:t xml:space="preserve">   </w:t>
      </w:r>
      <w:r w:rsidR="00897CE3" w:rsidRPr="00267DF3">
        <w:rPr>
          <w:b/>
          <w:sz w:val="24"/>
          <w:szCs w:val="24"/>
        </w:rPr>
        <w:tab/>
      </w:r>
      <w:r w:rsidR="00897CE3" w:rsidRPr="00267DF3">
        <w:rPr>
          <w:b/>
          <w:sz w:val="24"/>
          <w:szCs w:val="24"/>
        </w:rPr>
        <w:tab/>
        <w:t xml:space="preserve">                                                            </w:t>
      </w:r>
      <w:r w:rsidR="00897CE3" w:rsidRPr="00267DF3">
        <w:rPr>
          <w:b/>
          <w:sz w:val="24"/>
          <w:szCs w:val="24"/>
          <w:lang w:val="pt-PT"/>
        </w:rPr>
        <w:t>PRESTATOR,</w:t>
      </w:r>
    </w:p>
    <w:p w14:paraId="42150D70" w14:textId="7BB025A8" w:rsidR="00E77848" w:rsidRPr="00267DF3" w:rsidRDefault="00E77848" w:rsidP="00267DF3">
      <w:pPr>
        <w:pStyle w:val="NoSpacing"/>
        <w:rPr>
          <w:b/>
          <w:sz w:val="24"/>
          <w:szCs w:val="24"/>
        </w:rPr>
      </w:pPr>
      <w:r w:rsidRPr="00267DF3">
        <w:rPr>
          <w:b/>
          <w:sz w:val="24"/>
          <w:szCs w:val="24"/>
          <w:lang w:val="nl-NL"/>
        </w:rPr>
        <w:t xml:space="preserve">ADMINISTRAȚIA DOMENIULUI                                       </w:t>
      </w:r>
      <w:r w:rsidR="00267DF3" w:rsidRPr="00267DF3">
        <w:rPr>
          <w:b/>
          <w:sz w:val="24"/>
          <w:szCs w:val="24"/>
          <w:lang w:val="nl-NL"/>
        </w:rPr>
        <w:t xml:space="preserve">   </w:t>
      </w:r>
      <w:r w:rsidR="00267DF3">
        <w:rPr>
          <w:b/>
          <w:sz w:val="24"/>
          <w:szCs w:val="24"/>
          <w:lang w:val="nl-NL"/>
        </w:rPr>
        <w:t xml:space="preserve">   </w:t>
      </w:r>
      <w:r w:rsidRPr="00267DF3">
        <w:rPr>
          <w:b/>
          <w:sz w:val="24"/>
          <w:szCs w:val="24"/>
          <w:lang w:val="nl-NL"/>
        </w:rPr>
        <w:t xml:space="preserve">    </w:t>
      </w:r>
      <w:r w:rsidRPr="00267DF3">
        <w:rPr>
          <w:b/>
          <w:sz w:val="24"/>
          <w:szCs w:val="24"/>
        </w:rPr>
        <w:t>S.C. REMAT GREEN S.R.L.</w:t>
      </w:r>
    </w:p>
    <w:p w14:paraId="3CB15023" w14:textId="77777777" w:rsidR="00E77848" w:rsidRPr="00267DF3" w:rsidRDefault="00E77848" w:rsidP="00267DF3">
      <w:pPr>
        <w:pStyle w:val="NoSpacing"/>
        <w:rPr>
          <w:sz w:val="24"/>
          <w:szCs w:val="24"/>
          <w:lang w:val="nl-NL"/>
        </w:rPr>
      </w:pPr>
      <w:r w:rsidRPr="00267DF3">
        <w:rPr>
          <w:b/>
          <w:bCs/>
          <w:sz w:val="24"/>
          <w:szCs w:val="24"/>
        </w:rPr>
        <w:t xml:space="preserve">         PUBLIC SECTOR 2                                                  </w:t>
      </w:r>
      <w:r w:rsidRPr="00267DF3">
        <w:rPr>
          <w:sz w:val="24"/>
          <w:szCs w:val="24"/>
          <w:lang w:val="nl-NL"/>
        </w:rPr>
        <w:t xml:space="preserve">      </w:t>
      </w:r>
    </w:p>
    <w:p w14:paraId="795C2F5F" w14:textId="77777777" w:rsidR="00E77848" w:rsidRPr="00267DF3" w:rsidRDefault="00E77848" w:rsidP="00267DF3">
      <w:r w:rsidRPr="00267DF3">
        <w:t xml:space="preserve">      </w:t>
      </w:r>
    </w:p>
    <w:sectPr w:rsidR="00E77848" w:rsidRPr="00267DF3" w:rsidSect="007B1457">
      <w:pgSz w:w="11907" w:h="16839" w:code="9"/>
      <w:pgMar w:top="397" w:right="850"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AB0D" w14:textId="77777777" w:rsidR="00F70746" w:rsidRDefault="00F70746">
      <w:r>
        <w:separator/>
      </w:r>
    </w:p>
  </w:endnote>
  <w:endnote w:type="continuationSeparator" w:id="0">
    <w:p w14:paraId="5B3CF07E" w14:textId="77777777" w:rsidR="00F70746" w:rsidRDefault="00F7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A591" w14:textId="77777777" w:rsidR="00F70746" w:rsidRDefault="00F70746">
      <w:r>
        <w:separator/>
      </w:r>
    </w:p>
  </w:footnote>
  <w:footnote w:type="continuationSeparator" w:id="0">
    <w:p w14:paraId="70DB46D1" w14:textId="77777777" w:rsidR="00F70746" w:rsidRDefault="00F7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A57"/>
    <w:multiLevelType w:val="multilevel"/>
    <w:tmpl w:val="A5621C9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23F48"/>
    <w:multiLevelType w:val="hybridMultilevel"/>
    <w:tmpl w:val="D73CC7D4"/>
    <w:lvl w:ilvl="0" w:tplc="1228D592">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3AAA"/>
    <w:multiLevelType w:val="multilevel"/>
    <w:tmpl w:val="B3B4A5BA"/>
    <w:lvl w:ilvl="0">
      <w:start w:val="2"/>
      <w:numFmt w:val="decimal"/>
      <w:lvlText w:val="%1."/>
      <w:lvlJc w:val="left"/>
      <w:pPr>
        <w:ind w:left="810" w:hanging="360"/>
      </w:pPr>
      <w:rPr>
        <w:rFonts w:hint="default"/>
        <w:b/>
      </w:rPr>
    </w:lvl>
    <w:lvl w:ilvl="1">
      <w:start w:val="1"/>
      <w:numFmt w:val="decimal"/>
      <w:lvlText w:val="%1.%2."/>
      <w:lvlJc w:val="left"/>
      <w:pPr>
        <w:ind w:left="1170" w:hanging="360"/>
      </w:pPr>
      <w:rPr>
        <w:rFonts w:hint="default"/>
        <w:color w:val="000000"/>
      </w:rPr>
    </w:lvl>
    <w:lvl w:ilvl="2">
      <w:start w:val="1"/>
      <w:numFmt w:val="decimal"/>
      <w:lvlText w:val="%1.%2.%3."/>
      <w:lvlJc w:val="left"/>
      <w:pPr>
        <w:ind w:left="189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5130" w:hanging="1800"/>
      </w:pPr>
      <w:rPr>
        <w:rFonts w:hint="default"/>
      </w:rPr>
    </w:lvl>
  </w:abstractNum>
  <w:abstractNum w:abstractNumId="3" w15:restartNumberingAfterBreak="0">
    <w:nsid w:val="122A058C"/>
    <w:multiLevelType w:val="multilevel"/>
    <w:tmpl w:val="05CA8F02"/>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2517C"/>
    <w:multiLevelType w:val="multilevel"/>
    <w:tmpl w:val="7B224E32"/>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01B6911"/>
    <w:multiLevelType w:val="hybridMultilevel"/>
    <w:tmpl w:val="6666C456"/>
    <w:lvl w:ilvl="0" w:tplc="ABFA2E0C">
      <w:start w:val="1"/>
      <w:numFmt w:val="decimal"/>
      <w:lvlText w:val="%1."/>
      <w:lvlJc w:val="left"/>
      <w:pPr>
        <w:ind w:left="760" w:hanging="360"/>
      </w:pPr>
      <w:rPr>
        <w:rFonts w:hint="default"/>
        <w:u w:val="none"/>
      </w:rPr>
    </w:lvl>
    <w:lvl w:ilvl="1" w:tplc="04180019">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6" w15:restartNumberingAfterBreak="0">
    <w:nsid w:val="2AAC55D0"/>
    <w:multiLevelType w:val="hybridMultilevel"/>
    <w:tmpl w:val="CD30664A"/>
    <w:lvl w:ilvl="0" w:tplc="DAB4B10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AF3520"/>
    <w:multiLevelType w:val="multilevel"/>
    <w:tmpl w:val="8AA2F20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A5E50"/>
    <w:multiLevelType w:val="multilevel"/>
    <w:tmpl w:val="96F0E47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54E2D74"/>
    <w:multiLevelType w:val="multilevel"/>
    <w:tmpl w:val="0F1865A4"/>
    <w:lvl w:ilvl="0">
      <w:start w:val="5"/>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450171D8"/>
    <w:multiLevelType w:val="hybridMultilevel"/>
    <w:tmpl w:val="6B284E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7078B"/>
    <w:multiLevelType w:val="multilevel"/>
    <w:tmpl w:val="19C8593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0770FA"/>
    <w:multiLevelType w:val="hybridMultilevel"/>
    <w:tmpl w:val="EDE038DC"/>
    <w:lvl w:ilvl="0" w:tplc="DAB4B10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7B97773"/>
    <w:multiLevelType w:val="multilevel"/>
    <w:tmpl w:val="9C2A9D4E"/>
    <w:lvl w:ilvl="0">
      <w:start w:val="9"/>
      <w:numFmt w:val="decimal"/>
      <w:lvlText w:val="%1"/>
      <w:lvlJc w:val="left"/>
      <w:pPr>
        <w:ind w:left="360" w:hanging="360"/>
      </w:pPr>
      <w:rPr>
        <w:rFonts w:hint="default"/>
        <w:b/>
        <w:color w:val="000000"/>
      </w:rPr>
    </w:lvl>
    <w:lvl w:ilvl="1">
      <w:start w:val="2"/>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4" w15:restartNumberingAfterBreak="0">
    <w:nsid w:val="6A657955"/>
    <w:multiLevelType w:val="multilevel"/>
    <w:tmpl w:val="E6B0AD04"/>
    <w:lvl w:ilvl="0">
      <w:start w:val="4"/>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F20BC7"/>
    <w:multiLevelType w:val="multilevel"/>
    <w:tmpl w:val="E3CCCA5E"/>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B16908"/>
    <w:multiLevelType w:val="hybridMultilevel"/>
    <w:tmpl w:val="334067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445874">
    <w:abstractNumId w:val="11"/>
  </w:num>
  <w:num w:numId="2" w16cid:durableId="1052196108">
    <w:abstractNumId w:val="7"/>
  </w:num>
  <w:num w:numId="3" w16cid:durableId="1170101487">
    <w:abstractNumId w:val="3"/>
  </w:num>
  <w:num w:numId="4" w16cid:durableId="1945990495">
    <w:abstractNumId w:val="15"/>
  </w:num>
  <w:num w:numId="5" w16cid:durableId="1518497177">
    <w:abstractNumId w:val="0"/>
  </w:num>
  <w:num w:numId="6" w16cid:durableId="1071196794">
    <w:abstractNumId w:val="14"/>
  </w:num>
  <w:num w:numId="7" w16cid:durableId="262686876">
    <w:abstractNumId w:val="5"/>
  </w:num>
  <w:num w:numId="8" w16cid:durableId="1988315341">
    <w:abstractNumId w:val="2"/>
  </w:num>
  <w:num w:numId="9" w16cid:durableId="770591104">
    <w:abstractNumId w:val="4"/>
  </w:num>
  <w:num w:numId="10" w16cid:durableId="2086340894">
    <w:abstractNumId w:val="9"/>
  </w:num>
  <w:num w:numId="11" w16cid:durableId="958225357">
    <w:abstractNumId w:val="6"/>
  </w:num>
  <w:num w:numId="12" w16cid:durableId="1342007498">
    <w:abstractNumId w:val="12"/>
  </w:num>
  <w:num w:numId="13" w16cid:durableId="2022584252">
    <w:abstractNumId w:val="13"/>
  </w:num>
  <w:num w:numId="14" w16cid:durableId="2121609182">
    <w:abstractNumId w:val="8"/>
  </w:num>
  <w:num w:numId="15" w16cid:durableId="426778453">
    <w:abstractNumId w:val="1"/>
  </w:num>
  <w:num w:numId="16" w16cid:durableId="334385204">
    <w:abstractNumId w:val="10"/>
  </w:num>
  <w:num w:numId="17" w16cid:durableId="2056192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0B3A"/>
    <w:rsid w:val="0002768F"/>
    <w:rsid w:val="000B4BD2"/>
    <w:rsid w:val="00123CAC"/>
    <w:rsid w:val="001247CB"/>
    <w:rsid w:val="001427D0"/>
    <w:rsid w:val="00147919"/>
    <w:rsid w:val="0015751C"/>
    <w:rsid w:val="00160D1F"/>
    <w:rsid w:val="001D29C9"/>
    <w:rsid w:val="002317B3"/>
    <w:rsid w:val="00257652"/>
    <w:rsid w:val="00267D8A"/>
    <w:rsid w:val="00267DF3"/>
    <w:rsid w:val="002852F1"/>
    <w:rsid w:val="002912E9"/>
    <w:rsid w:val="002C2DF0"/>
    <w:rsid w:val="002D4A9B"/>
    <w:rsid w:val="002F32D3"/>
    <w:rsid w:val="00335683"/>
    <w:rsid w:val="00353EF6"/>
    <w:rsid w:val="003614CB"/>
    <w:rsid w:val="00364CFB"/>
    <w:rsid w:val="00371CF8"/>
    <w:rsid w:val="00380562"/>
    <w:rsid w:val="003B1FF5"/>
    <w:rsid w:val="003C1BCB"/>
    <w:rsid w:val="003C4C30"/>
    <w:rsid w:val="00415754"/>
    <w:rsid w:val="004816BC"/>
    <w:rsid w:val="004B362C"/>
    <w:rsid w:val="004D4596"/>
    <w:rsid w:val="0052597F"/>
    <w:rsid w:val="0056020F"/>
    <w:rsid w:val="0056157A"/>
    <w:rsid w:val="00596EC9"/>
    <w:rsid w:val="005F41FD"/>
    <w:rsid w:val="00601D03"/>
    <w:rsid w:val="0062639C"/>
    <w:rsid w:val="00642F01"/>
    <w:rsid w:val="00673B31"/>
    <w:rsid w:val="006867FD"/>
    <w:rsid w:val="006A48D4"/>
    <w:rsid w:val="006A74A7"/>
    <w:rsid w:val="007414E4"/>
    <w:rsid w:val="00762284"/>
    <w:rsid w:val="00763C07"/>
    <w:rsid w:val="00765C8A"/>
    <w:rsid w:val="007B1457"/>
    <w:rsid w:val="007B1F34"/>
    <w:rsid w:val="007B4673"/>
    <w:rsid w:val="007B752D"/>
    <w:rsid w:val="007B7A84"/>
    <w:rsid w:val="007F22FF"/>
    <w:rsid w:val="00840A01"/>
    <w:rsid w:val="0085502B"/>
    <w:rsid w:val="00867C8A"/>
    <w:rsid w:val="008939E7"/>
    <w:rsid w:val="00897CE3"/>
    <w:rsid w:val="008D7CC0"/>
    <w:rsid w:val="008E5535"/>
    <w:rsid w:val="008F147F"/>
    <w:rsid w:val="00904FDD"/>
    <w:rsid w:val="00905F89"/>
    <w:rsid w:val="00917DF0"/>
    <w:rsid w:val="00935152"/>
    <w:rsid w:val="009A6E4A"/>
    <w:rsid w:val="009C363C"/>
    <w:rsid w:val="00A02867"/>
    <w:rsid w:val="00A4178C"/>
    <w:rsid w:val="00A74A02"/>
    <w:rsid w:val="00A74B8E"/>
    <w:rsid w:val="00A83743"/>
    <w:rsid w:val="00B0260B"/>
    <w:rsid w:val="00B56DE6"/>
    <w:rsid w:val="00B67D09"/>
    <w:rsid w:val="00B96B9C"/>
    <w:rsid w:val="00BA7A46"/>
    <w:rsid w:val="00BD511F"/>
    <w:rsid w:val="00BE300C"/>
    <w:rsid w:val="00BE4AF2"/>
    <w:rsid w:val="00BF17EE"/>
    <w:rsid w:val="00C16786"/>
    <w:rsid w:val="00C3355C"/>
    <w:rsid w:val="00C510B6"/>
    <w:rsid w:val="00C71717"/>
    <w:rsid w:val="00C84AD4"/>
    <w:rsid w:val="00CB3C9B"/>
    <w:rsid w:val="00CD22A3"/>
    <w:rsid w:val="00CF6B17"/>
    <w:rsid w:val="00D050AE"/>
    <w:rsid w:val="00D35B63"/>
    <w:rsid w:val="00D36E40"/>
    <w:rsid w:val="00D62280"/>
    <w:rsid w:val="00D8504E"/>
    <w:rsid w:val="00DA1258"/>
    <w:rsid w:val="00DA773B"/>
    <w:rsid w:val="00DC5C6B"/>
    <w:rsid w:val="00DD1B1E"/>
    <w:rsid w:val="00DF3D44"/>
    <w:rsid w:val="00DF452B"/>
    <w:rsid w:val="00E40F24"/>
    <w:rsid w:val="00E64858"/>
    <w:rsid w:val="00E77848"/>
    <w:rsid w:val="00EA3493"/>
    <w:rsid w:val="00EB3136"/>
    <w:rsid w:val="00EB4A82"/>
    <w:rsid w:val="00EE7111"/>
    <w:rsid w:val="00F05E9D"/>
    <w:rsid w:val="00F06107"/>
    <w:rsid w:val="00F076F9"/>
    <w:rsid w:val="00F44A59"/>
    <w:rsid w:val="00F70746"/>
    <w:rsid w:val="00F7387D"/>
    <w:rsid w:val="00FB09E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E77848"/>
    <w:pPr>
      <w:keepNext/>
      <w:outlineLvl w:val="0"/>
    </w:pPr>
    <w:rPr>
      <w:rFonts w:eastAsia="Arial Unicode MS"/>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E77848"/>
    <w:rPr>
      <w:rFonts w:eastAsia="Arial Unicode MS"/>
      <w:b/>
      <w:sz w:val="28"/>
      <w:lang w:val="ro-RO"/>
    </w:rPr>
  </w:style>
  <w:style w:type="character" w:customStyle="1" w:styleId="Bodytext6">
    <w:name w:val="Body text (6)"/>
    <w:rsid w:val="00E77848"/>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
    <w:name w:val="Body text (2)_"/>
    <w:link w:val="Bodytext20"/>
    <w:rsid w:val="00E77848"/>
    <w:rPr>
      <w:sz w:val="26"/>
      <w:szCs w:val="26"/>
      <w:shd w:val="clear" w:color="auto" w:fill="FFFFFF"/>
    </w:rPr>
  </w:style>
  <w:style w:type="character" w:customStyle="1" w:styleId="Bodytext2Bold">
    <w:name w:val="Body text (2) + Bold"/>
    <w:rsid w:val="00E77848"/>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character" w:customStyle="1" w:styleId="Bodytext7">
    <w:name w:val="Body text (7)_"/>
    <w:link w:val="Bodytext70"/>
    <w:rsid w:val="00E77848"/>
    <w:rPr>
      <w:rFonts w:ascii="Arial" w:eastAsia="Arial" w:hAnsi="Arial" w:cs="Arial"/>
      <w:b/>
      <w:bCs/>
      <w:shd w:val="clear" w:color="auto" w:fill="FFFFFF"/>
    </w:rPr>
  </w:style>
  <w:style w:type="character" w:customStyle="1" w:styleId="Bodytext6SmallCaps">
    <w:name w:val="Body text (6) + Small Caps"/>
    <w:rsid w:val="00E77848"/>
    <w:rPr>
      <w:rFonts w:ascii="Times New Roman" w:eastAsia="Times New Roman" w:hAnsi="Times New Roman" w:cs="Times New Roman"/>
      <w:b/>
      <w:bCs/>
      <w:i w:val="0"/>
      <w:iCs w:val="0"/>
      <w:smallCaps/>
      <w:strike w:val="0"/>
      <w:color w:val="000000"/>
      <w:spacing w:val="0"/>
      <w:w w:val="100"/>
      <w:position w:val="0"/>
      <w:sz w:val="26"/>
      <w:szCs w:val="26"/>
      <w:u w:val="single"/>
      <w:lang w:val="ro-RO" w:eastAsia="ro-RO" w:bidi="ro-RO"/>
    </w:rPr>
  </w:style>
  <w:style w:type="character" w:customStyle="1" w:styleId="Heading8">
    <w:name w:val="Heading #8"/>
    <w:rsid w:val="00E77848"/>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9">
    <w:name w:val="Body text (9)_"/>
    <w:link w:val="Bodytext90"/>
    <w:rsid w:val="00E77848"/>
    <w:rPr>
      <w:b/>
      <w:bCs/>
      <w:sz w:val="21"/>
      <w:szCs w:val="21"/>
      <w:shd w:val="clear" w:color="auto" w:fill="FFFFFF"/>
    </w:rPr>
  </w:style>
  <w:style w:type="character" w:customStyle="1" w:styleId="Bodytext913pt">
    <w:name w:val="Body text (9) + 13 pt"/>
    <w:rsid w:val="00E77848"/>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paragraph" w:customStyle="1" w:styleId="Bodytext20">
    <w:name w:val="Body text (2)"/>
    <w:basedOn w:val="Normal"/>
    <w:link w:val="Bodytext2"/>
    <w:rsid w:val="00E77848"/>
    <w:pPr>
      <w:widowControl w:val="0"/>
      <w:shd w:val="clear" w:color="auto" w:fill="FFFFFF"/>
      <w:spacing w:before="360" w:line="312" w:lineRule="exact"/>
      <w:jc w:val="both"/>
    </w:pPr>
    <w:rPr>
      <w:sz w:val="26"/>
      <w:szCs w:val="26"/>
    </w:rPr>
  </w:style>
  <w:style w:type="paragraph" w:customStyle="1" w:styleId="Bodytext70">
    <w:name w:val="Body text (7)"/>
    <w:basedOn w:val="Normal"/>
    <w:link w:val="Bodytext7"/>
    <w:rsid w:val="00E77848"/>
    <w:pPr>
      <w:widowControl w:val="0"/>
      <w:shd w:val="clear" w:color="auto" w:fill="FFFFFF"/>
      <w:spacing w:before="180" w:line="0" w:lineRule="atLeast"/>
      <w:jc w:val="both"/>
    </w:pPr>
    <w:rPr>
      <w:rFonts w:ascii="Arial" w:eastAsia="Arial" w:hAnsi="Arial" w:cs="Arial"/>
      <w:b/>
      <w:bCs/>
      <w:sz w:val="20"/>
      <w:szCs w:val="20"/>
    </w:rPr>
  </w:style>
  <w:style w:type="paragraph" w:customStyle="1" w:styleId="Bodytext90">
    <w:name w:val="Body text (9)"/>
    <w:basedOn w:val="Normal"/>
    <w:link w:val="Bodytext9"/>
    <w:rsid w:val="00E77848"/>
    <w:pPr>
      <w:widowControl w:val="0"/>
      <w:shd w:val="clear" w:color="auto" w:fill="FFFFFF"/>
      <w:spacing w:before="240" w:after="300" w:line="0" w:lineRule="atLeast"/>
      <w:jc w:val="both"/>
    </w:pPr>
    <w:rPr>
      <w:b/>
      <w:bCs/>
      <w:sz w:val="21"/>
      <w:szCs w:val="21"/>
    </w:rPr>
  </w:style>
  <w:style w:type="paragraph" w:styleId="Footer">
    <w:name w:val="footer"/>
    <w:basedOn w:val="Normal"/>
    <w:link w:val="FooterChar"/>
    <w:uiPriority w:val="99"/>
    <w:unhideWhenUsed/>
    <w:rsid w:val="00E77848"/>
    <w:pPr>
      <w:tabs>
        <w:tab w:val="center" w:pos="4513"/>
        <w:tab w:val="right" w:pos="9026"/>
      </w:tabs>
    </w:pPr>
  </w:style>
  <w:style w:type="character" w:customStyle="1" w:styleId="FooterChar">
    <w:name w:val="Footer Char"/>
    <w:basedOn w:val="DefaultParagraphFont"/>
    <w:link w:val="Footer"/>
    <w:uiPriority w:val="99"/>
    <w:rsid w:val="00E77848"/>
    <w:rPr>
      <w:sz w:val="24"/>
      <w:szCs w:val="24"/>
    </w:rPr>
  </w:style>
  <w:style w:type="paragraph" w:styleId="NoSpacing">
    <w:name w:val="No Spacing"/>
    <w:uiPriority w:val="1"/>
    <w:qFormat/>
    <w:rsid w:val="00E77848"/>
    <w:rPr>
      <w:color w:val="000000"/>
      <w:kern w:val="28"/>
      <w:lang w:val="ro-RO" w:eastAsia="ro-RO"/>
    </w:rPr>
  </w:style>
  <w:style w:type="paragraph" w:styleId="BodyText">
    <w:name w:val="Body Text"/>
    <w:basedOn w:val="Normal"/>
    <w:link w:val="BodyTextChar"/>
    <w:rsid w:val="00E77848"/>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E77848"/>
    <w:rPr>
      <w:rFonts w:ascii="Bookman Old Style" w:eastAsia="Calibri" w:hAnsi="Bookman Old Style"/>
      <w:color w:val="000000"/>
      <w:kern w:val="28"/>
      <w:sz w:val="24"/>
      <w:szCs w:val="24"/>
      <w:lang w:val="ro-RO" w:eastAsia="ro-RO"/>
    </w:rPr>
  </w:style>
  <w:style w:type="paragraph" w:styleId="ListParagraph">
    <w:name w:val="List Paragraph"/>
    <w:basedOn w:val="Normal"/>
    <w:uiPriority w:val="34"/>
    <w:qFormat/>
    <w:rsid w:val="00E64858"/>
    <w:pPr>
      <w:ind w:left="720"/>
      <w:contextualSpacing/>
    </w:pPr>
  </w:style>
  <w:style w:type="paragraph" w:customStyle="1" w:styleId="DefaultText">
    <w:name w:val="Default Text"/>
    <w:basedOn w:val="Normal"/>
    <w:link w:val="DefaultTextChar"/>
    <w:rsid w:val="00EB4A82"/>
    <w:rPr>
      <w:noProof/>
      <w:szCs w:val="20"/>
    </w:rPr>
  </w:style>
  <w:style w:type="character" w:customStyle="1" w:styleId="DefaultTextChar">
    <w:name w:val="Default Text Char"/>
    <w:link w:val="DefaultText"/>
    <w:rsid w:val="00EB4A82"/>
    <w:rPr>
      <w:noProof/>
      <w:sz w:val="24"/>
    </w:rPr>
  </w:style>
  <w:style w:type="paragraph" w:styleId="Header">
    <w:name w:val="header"/>
    <w:basedOn w:val="Normal"/>
    <w:link w:val="HeaderChar"/>
    <w:unhideWhenUsed/>
    <w:rsid w:val="00A74B8E"/>
    <w:pPr>
      <w:tabs>
        <w:tab w:val="center" w:pos="4680"/>
        <w:tab w:val="right" w:pos="9360"/>
      </w:tabs>
    </w:pPr>
  </w:style>
  <w:style w:type="character" w:customStyle="1" w:styleId="HeaderChar">
    <w:name w:val="Header Char"/>
    <w:basedOn w:val="DefaultParagraphFont"/>
    <w:link w:val="Header"/>
    <w:rsid w:val="00A74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10877</Characters>
  <DocSecurity>0</DocSecurity>
  <Lines>90</Lines>
  <Paragraphs>25</Paragraphs>
  <ScaleCrop>false</ScaleCrop>
  <Company/>
  <LinksUpToDate>false</LinksUpToDate>
  <CharactersWithSpaces>12543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2022-10-05T06:58:00Z</dcterms:created>
  <dcterms:modified xsi:type="dcterms:W3CDTF">2022-10-05T11:23:00Z</dcterms:modified>
</cp:coreProperties>
</file>