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0CB6E10" w:rsidR="003614CB" w:rsidRDefault="00446DB4"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0E3F8A5">
                <wp:simplePos x="0" y="0"/>
                <wp:positionH relativeFrom="column">
                  <wp:posOffset>-451485</wp:posOffset>
                </wp:positionH>
                <wp:positionV relativeFrom="paragraph">
                  <wp:posOffset>763810</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1E25118" id="Group 1" o:spid="_x0000_s1026" style="position:absolute;margin-left:-35.55pt;margin-top:60.1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0E0098C">
                <wp:simplePos x="0" y="0"/>
                <wp:positionH relativeFrom="column">
                  <wp:posOffset>764540</wp:posOffset>
                </wp:positionH>
                <wp:positionV relativeFrom="paragraph">
                  <wp:posOffset>91440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7.2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3690A711">
            <wp:simplePos x="0" y="0"/>
            <wp:positionH relativeFrom="leftMargin">
              <wp:posOffset>723900</wp:posOffset>
            </wp:positionH>
            <wp:positionV relativeFrom="paragraph">
              <wp:posOffset>0</wp:posOffset>
            </wp:positionV>
            <wp:extent cx="687070" cy="7048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7070" cy="7048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Pr="00446DB4" w:rsidRDefault="00E82489" w:rsidP="00335683">
      <w:pPr>
        <w:rPr>
          <w:b/>
          <w:sz w:val="12"/>
          <w:szCs w:val="12"/>
          <w:lang w:val="fr-FR"/>
        </w:rPr>
      </w:pPr>
    </w:p>
    <w:p w14:paraId="590B6173" w14:textId="762C8542" w:rsidR="00E82489" w:rsidRPr="00446DB4" w:rsidRDefault="00E82489" w:rsidP="00335683">
      <w:pPr>
        <w:rPr>
          <w:b/>
          <w:sz w:val="12"/>
          <w:szCs w:val="12"/>
          <w:lang w:val="fr-FR"/>
        </w:rPr>
      </w:pPr>
    </w:p>
    <w:p w14:paraId="250125D2" w14:textId="77777777" w:rsidR="00AC6D2F" w:rsidRPr="00446DB4" w:rsidRDefault="00AC6D2F" w:rsidP="00335683">
      <w:pPr>
        <w:rPr>
          <w:b/>
          <w:sz w:val="12"/>
          <w:szCs w:val="12"/>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Pr="00446DB4" w:rsidRDefault="00AC6D2F" w:rsidP="001B699E">
      <w:pPr>
        <w:spacing w:line="360" w:lineRule="auto"/>
        <w:jc w:val="center"/>
        <w:rPr>
          <w:b/>
          <w:sz w:val="16"/>
          <w:szCs w:val="16"/>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540BFB68" w:rsidR="003518D9" w:rsidRDefault="00D72C06" w:rsidP="00AC6D2F">
      <w:pPr>
        <w:tabs>
          <w:tab w:val="left" w:pos="709"/>
        </w:tabs>
        <w:spacing w:line="276" w:lineRule="auto"/>
        <w:jc w:val="both"/>
        <w:rPr>
          <w:sz w:val="22"/>
          <w:szCs w:val="22"/>
          <w:lang w:val="ro-RO"/>
        </w:rPr>
      </w:pPr>
      <w:r>
        <w:rPr>
          <w:sz w:val="22"/>
          <w:szCs w:val="22"/>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 xml:space="preserve">98/2016 privind achizitiile publice si </w:t>
      </w:r>
      <w:r>
        <w:rPr>
          <w:sz w:val="22"/>
          <w:szCs w:val="22"/>
          <w:lang w:val="ro-RO"/>
        </w:rPr>
        <w:t xml:space="preserve">H.G. </w:t>
      </w:r>
      <w:r w:rsidR="009D59AF" w:rsidRPr="00915586">
        <w:rPr>
          <w:sz w:val="22"/>
          <w:szCs w:val="22"/>
          <w:lang w:val="ro-RO"/>
        </w:rPr>
        <w:t>nr.</w:t>
      </w:r>
      <w:r w:rsidR="009D59AF">
        <w:rPr>
          <w:sz w:val="22"/>
          <w:szCs w:val="22"/>
          <w:lang w:val="ro-RO"/>
        </w:rPr>
        <w:t xml:space="preserve"> </w:t>
      </w:r>
      <w:r w:rsidR="009D59AF" w:rsidRPr="00915586">
        <w:rPr>
          <w:sz w:val="22"/>
          <w:szCs w:val="22"/>
          <w:lang w:val="ro-RO"/>
        </w:rPr>
        <w:t>395/2016 pentru aprobarea Normelor metodologice de aplicare a prevederilor referitoare la atribuirea contractului de achizitie publica/acordului cadru din Legea nr. 98/2016 privind achizi</w:t>
      </w:r>
      <w:r>
        <w:rPr>
          <w:sz w:val="22"/>
          <w:szCs w:val="22"/>
          <w:lang w:val="ro-RO"/>
        </w:rPr>
        <w:t>ț</w:t>
      </w:r>
      <w:r w:rsidR="009D59AF" w:rsidRPr="00915586">
        <w:rPr>
          <w:sz w:val="22"/>
          <w:szCs w:val="22"/>
          <w:lang w:val="ro-RO"/>
        </w:rPr>
        <w:t xml:space="preserve">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54F63FC1"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3A3EE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4F2A1D53" w:rsidR="003518D9" w:rsidRPr="00507529" w:rsidRDefault="003518D9" w:rsidP="00AC6D2F">
      <w:pPr>
        <w:spacing w:line="276" w:lineRule="auto"/>
        <w:jc w:val="both"/>
        <w:rPr>
          <w:sz w:val="22"/>
          <w:szCs w:val="22"/>
          <w:lang w:val="ro-RO"/>
        </w:rPr>
      </w:pPr>
      <w:r w:rsidRPr="00507529">
        <w:rPr>
          <w:b/>
          <w:sz w:val="22"/>
          <w:szCs w:val="22"/>
          <w:lang w:val="ro-RO" w:eastAsia="ro-RO"/>
        </w:rPr>
        <w:t xml:space="preserve">S.C. </w:t>
      </w:r>
      <w:r w:rsidR="006A6A27" w:rsidRPr="006A6A27">
        <w:rPr>
          <w:b/>
          <w:sz w:val="22"/>
          <w:szCs w:val="22"/>
          <w:lang w:val="ro-RO" w:eastAsia="ro-RO"/>
        </w:rPr>
        <w:t>ADS FIRE SOLUTIONS S.R.L.</w:t>
      </w:r>
      <w:r w:rsidR="00F56BE3">
        <w:rPr>
          <w:b/>
          <w:sz w:val="22"/>
          <w:szCs w:val="22"/>
          <w:lang w:val="ro-RO" w:eastAsia="ro-RO"/>
        </w:rPr>
        <w:t xml:space="preserve">, </w:t>
      </w:r>
      <w:r w:rsidRPr="00507529">
        <w:rPr>
          <w:sz w:val="22"/>
          <w:szCs w:val="22"/>
          <w:lang w:val="es-ES" w:eastAsia="ro-RO"/>
        </w:rPr>
        <w:t xml:space="preserve">cu sediul in </w:t>
      </w:r>
      <w:r w:rsidR="006A6A27" w:rsidRPr="006A6A27">
        <w:rPr>
          <w:sz w:val="22"/>
          <w:szCs w:val="22"/>
          <w:lang w:val="es-ES" w:eastAsia="ro-RO"/>
        </w:rPr>
        <w:t>Otopeni</w:t>
      </w:r>
      <w:r w:rsidRPr="00507529">
        <w:rPr>
          <w:sz w:val="22"/>
          <w:szCs w:val="22"/>
          <w:lang w:val="es-ES" w:eastAsia="ro-RO"/>
        </w:rPr>
        <w:t xml:space="preserve">, </w:t>
      </w:r>
      <w:r w:rsidR="006A6A27">
        <w:rPr>
          <w:sz w:val="22"/>
          <w:szCs w:val="22"/>
          <w:lang w:val="es-ES" w:eastAsia="ro-RO"/>
        </w:rPr>
        <w:t>str</w:t>
      </w:r>
      <w:r w:rsidR="006A6A27" w:rsidRPr="006A6A27">
        <w:rPr>
          <w:sz w:val="22"/>
          <w:szCs w:val="22"/>
          <w:lang w:val="es-ES" w:eastAsia="ro-RO"/>
        </w:rPr>
        <w:t>. Calea Bucureștilor, nr. 289</w:t>
      </w:r>
      <w:r w:rsidR="006A6A27">
        <w:rPr>
          <w:sz w:val="22"/>
          <w:szCs w:val="22"/>
          <w:lang w:val="es-ES" w:eastAsia="ro-RO"/>
        </w:rPr>
        <w:t>,</w:t>
      </w:r>
      <w:r w:rsidR="006A6A27" w:rsidRPr="006A6A27">
        <w:rPr>
          <w:sz w:val="22"/>
          <w:szCs w:val="22"/>
          <w:lang w:val="es-ES" w:eastAsia="ro-RO"/>
        </w:rPr>
        <w:t xml:space="preserve"> </w:t>
      </w:r>
      <w:r w:rsidR="006A6A27">
        <w:rPr>
          <w:sz w:val="22"/>
          <w:szCs w:val="22"/>
          <w:lang w:val="es-ES" w:eastAsia="ro-RO"/>
        </w:rPr>
        <w:t xml:space="preserve">etaj </w:t>
      </w:r>
      <w:r w:rsidR="006A6A27" w:rsidRPr="006A6A27">
        <w:rPr>
          <w:sz w:val="22"/>
          <w:szCs w:val="22"/>
          <w:lang w:val="es-ES" w:eastAsia="ro-RO"/>
        </w:rPr>
        <w:t>1</w:t>
      </w:r>
      <w:r w:rsidR="006A6A27">
        <w:rPr>
          <w:sz w:val="22"/>
          <w:szCs w:val="22"/>
          <w:lang w:val="es-ES" w:eastAsia="ro-RO"/>
        </w:rPr>
        <w:t>,</w:t>
      </w:r>
      <w:r w:rsidR="006A6A27" w:rsidRPr="006A6A27">
        <w:rPr>
          <w:sz w:val="22"/>
          <w:szCs w:val="22"/>
          <w:lang w:val="es-ES" w:eastAsia="ro-RO"/>
        </w:rPr>
        <w:t xml:space="preserve"> </w:t>
      </w:r>
      <w:r w:rsidR="006A6A27">
        <w:rPr>
          <w:sz w:val="22"/>
          <w:szCs w:val="22"/>
          <w:lang w:val="es-ES" w:eastAsia="ro-RO"/>
        </w:rPr>
        <w:t xml:space="preserve">cam. </w:t>
      </w:r>
      <w:r w:rsidR="006A6A27" w:rsidRPr="006A6A27">
        <w:rPr>
          <w:sz w:val="22"/>
          <w:szCs w:val="22"/>
          <w:lang w:val="es-ES" w:eastAsia="ro-RO"/>
        </w:rPr>
        <w:t>8</w:t>
      </w:r>
      <w:r w:rsidRPr="00507529">
        <w:rPr>
          <w:sz w:val="22"/>
          <w:szCs w:val="22"/>
          <w:lang w:val="es-ES" w:eastAsia="ro-RO"/>
        </w:rPr>
        <w:t xml:space="preserve">, </w:t>
      </w:r>
      <w:r w:rsidR="006A6A27">
        <w:rPr>
          <w:sz w:val="22"/>
          <w:szCs w:val="22"/>
          <w:lang w:val="es-ES" w:eastAsia="ro-RO"/>
        </w:rPr>
        <w:t>jud. Ilfov</w:t>
      </w:r>
      <w:r w:rsidRPr="00507529">
        <w:rPr>
          <w:sz w:val="22"/>
          <w:szCs w:val="22"/>
          <w:lang w:val="ro-RO" w:eastAsia="ro-RO"/>
        </w:rPr>
        <w:t xml:space="preserve">, </w:t>
      </w:r>
      <w:r w:rsidRPr="00507529">
        <w:rPr>
          <w:sz w:val="22"/>
          <w:szCs w:val="22"/>
          <w:lang w:val="ro-RO"/>
        </w:rPr>
        <w:t xml:space="preserve">reprezentat prin Administrator </w:t>
      </w:r>
      <w:r w:rsidR="003A3EE5">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803F05" w:rsidRDefault="009D59AF" w:rsidP="00AC6D2F">
      <w:pPr>
        <w:autoSpaceDE w:val="0"/>
        <w:autoSpaceDN w:val="0"/>
        <w:adjustRightInd w:val="0"/>
        <w:spacing w:line="276" w:lineRule="auto"/>
        <w:ind w:right="-81" w:firstLine="708"/>
        <w:jc w:val="both"/>
        <w:rPr>
          <w:sz w:val="18"/>
          <w:szCs w:val="18"/>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5E79EF87"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BA7103">
        <w:rPr>
          <w:sz w:val="22"/>
          <w:szCs w:val="22"/>
          <w:lang w:val="en-GB" w:eastAsia="en-GB"/>
        </w:rPr>
        <w:t xml:space="preserve">Axa Systems Enterprise </w:t>
      </w:r>
      <w:r w:rsidRPr="00C168AB">
        <w:rPr>
          <w:sz w:val="22"/>
          <w:szCs w:val="22"/>
          <w:lang w:val="en-GB" w:eastAsia="en-GB"/>
        </w:rPr>
        <w:t xml:space="preserve">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65DBE805"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xml:space="preserve">, respectiv </w:t>
      </w:r>
      <w:r w:rsidR="0072388E">
        <w:rPr>
          <w:sz w:val="22"/>
          <w:szCs w:val="22"/>
        </w:rPr>
        <w:t xml:space="preserve">sediul administrativ al Administrației Domeniului Public Sector 2, din </w:t>
      </w:r>
      <w:r w:rsidR="00C168AB" w:rsidRPr="00C168AB">
        <w:rPr>
          <w:sz w:val="22"/>
          <w:szCs w:val="22"/>
        </w:rPr>
        <w:t>Bucuresti</w:t>
      </w:r>
      <w:r w:rsidR="0072388E">
        <w:rPr>
          <w:sz w:val="22"/>
          <w:szCs w:val="22"/>
        </w:rPr>
        <w:t>, Șos. Electronicii nr. 44, Sector 2</w:t>
      </w:r>
      <w:r w:rsidR="00C168AB" w:rsidRPr="00C168AB">
        <w:rPr>
          <w:sz w:val="22"/>
          <w:szCs w:val="22"/>
        </w:rPr>
        <w:t>;</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803F05" w:rsidRDefault="009D59AF" w:rsidP="00AC6D2F">
      <w:pPr>
        <w:autoSpaceDE w:val="0"/>
        <w:autoSpaceDN w:val="0"/>
        <w:adjustRightInd w:val="0"/>
        <w:spacing w:line="276" w:lineRule="auto"/>
        <w:ind w:right="-54"/>
        <w:jc w:val="both"/>
        <w:rPr>
          <w:sz w:val="18"/>
          <w:szCs w:val="18"/>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803F05" w:rsidRDefault="009D59AF" w:rsidP="00AC6D2F">
      <w:pPr>
        <w:autoSpaceDE w:val="0"/>
        <w:autoSpaceDN w:val="0"/>
        <w:adjustRightInd w:val="0"/>
        <w:spacing w:line="276" w:lineRule="auto"/>
        <w:ind w:right="-54"/>
        <w:jc w:val="both"/>
        <w:rPr>
          <w:sz w:val="20"/>
          <w:szCs w:val="20"/>
          <w:lang w:val="fr-FR"/>
        </w:rPr>
      </w:pPr>
    </w:p>
    <w:p w14:paraId="6EFEDBD9" w14:textId="50F5829A"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r w:rsidR="00E47A32">
        <w:rPr>
          <w:b/>
          <w:sz w:val="22"/>
          <w:szCs w:val="22"/>
          <w:lang w:val="fr-FR"/>
        </w:rPr>
        <w:t xml:space="preserve">    </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6CAB4349"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BD35DF" w:rsidRPr="00BD35DF">
        <w:rPr>
          <w:sz w:val="22"/>
          <w:szCs w:val="22"/>
          <w:lang w:val="fr-FR"/>
        </w:rPr>
        <w:t xml:space="preserve">Executantul se obligă să execute </w:t>
      </w:r>
      <w:bookmarkStart w:id="0" w:name="_Hlk90447307"/>
      <w:r w:rsidR="00400FAD">
        <w:rPr>
          <w:sz w:val="22"/>
          <w:szCs w:val="22"/>
          <w:lang w:val="fr-FR"/>
        </w:rPr>
        <w:t>un ansamblu de lucr</w:t>
      </w:r>
      <w:r w:rsidR="00400FAD">
        <w:rPr>
          <w:sz w:val="22"/>
          <w:szCs w:val="22"/>
        </w:rPr>
        <w:t>ă</w:t>
      </w:r>
      <w:r w:rsidR="00400FAD">
        <w:rPr>
          <w:sz w:val="22"/>
          <w:szCs w:val="22"/>
          <w:lang w:val="fr-FR"/>
        </w:rPr>
        <w:t>ri aferente</w:t>
      </w:r>
      <w:r w:rsidR="00FC3033">
        <w:rPr>
          <w:sz w:val="22"/>
          <w:szCs w:val="22"/>
          <w:lang w:val="fr-FR"/>
        </w:rPr>
        <w:t xml:space="preserve"> instalării</w:t>
      </w:r>
      <w:r w:rsidR="00400FAD">
        <w:rPr>
          <w:sz w:val="22"/>
          <w:szCs w:val="22"/>
          <w:lang w:val="fr-FR"/>
        </w:rPr>
        <w:t xml:space="preserve"> </w:t>
      </w:r>
      <w:r w:rsidR="00235F07">
        <w:rPr>
          <w:sz w:val="22"/>
          <w:szCs w:val="22"/>
          <w:lang w:val="fr-FR"/>
        </w:rPr>
        <w:t xml:space="preserve">unui </w:t>
      </w:r>
      <w:r w:rsidR="00BD35DF">
        <w:rPr>
          <w:b/>
          <w:i/>
          <w:sz w:val="22"/>
          <w:szCs w:val="22"/>
          <w:lang w:val="ro-RO"/>
        </w:rPr>
        <w:t>„S</w:t>
      </w:r>
      <w:r w:rsidR="00C168AB">
        <w:rPr>
          <w:b/>
          <w:i/>
          <w:sz w:val="22"/>
          <w:szCs w:val="22"/>
          <w:lang w:val="ro-RO"/>
        </w:rPr>
        <w:t xml:space="preserve">istem </w:t>
      </w:r>
      <w:r w:rsidR="00235F07">
        <w:rPr>
          <w:b/>
          <w:i/>
          <w:sz w:val="22"/>
          <w:szCs w:val="22"/>
          <w:lang w:val="ro-RO"/>
        </w:rPr>
        <w:t>de detectare a gazelor, fumului si temperaturilor ridicate</w:t>
      </w:r>
      <w:r w:rsidR="00695302">
        <w:rPr>
          <w:b/>
          <w:i/>
          <w:sz w:val="22"/>
          <w:szCs w:val="22"/>
          <w:lang w:val="ro-RO"/>
        </w:rPr>
        <w:t xml:space="preserve">, </w:t>
      </w:r>
      <w:r w:rsidR="00446DB4">
        <w:rPr>
          <w:b/>
          <w:i/>
          <w:sz w:val="22"/>
          <w:szCs w:val="22"/>
          <w:lang w:val="ro-RO"/>
        </w:rPr>
        <w:t>inclusiv semnalizare si alarmare la incendiu si iluminat de siguranta</w:t>
      </w:r>
      <w:r w:rsidR="008B2FB5" w:rsidRPr="00FA45D5">
        <w:rPr>
          <w:b/>
          <w:i/>
          <w:sz w:val="22"/>
          <w:szCs w:val="22"/>
          <w:lang w:val="ro-RO"/>
        </w:rPr>
        <w:t xml:space="preserve">”, </w:t>
      </w:r>
      <w:bookmarkEnd w:id="0"/>
      <w:r w:rsidR="0072388E" w:rsidRPr="0072388E">
        <w:rPr>
          <w:bCs/>
          <w:iCs/>
          <w:sz w:val="22"/>
          <w:szCs w:val="22"/>
          <w:lang w:val="ro-RO"/>
        </w:rPr>
        <w:t>cod CPV 45312100-8</w:t>
      </w:r>
      <w:r w:rsidR="0072388E" w:rsidRPr="0072388E">
        <w:rPr>
          <w:bCs/>
          <w:i/>
          <w:sz w:val="22"/>
          <w:szCs w:val="22"/>
          <w:lang w:val="ro-RO"/>
        </w:rPr>
        <w:t>/Lucrări de instalare sisteme de alarmă împotriva incendiilor (Rev.2)</w:t>
      </w:r>
      <w:r w:rsidR="0072388E">
        <w:rPr>
          <w:bCs/>
          <w:i/>
          <w:sz w:val="22"/>
          <w:szCs w:val="22"/>
          <w:lang w:val="ro-RO"/>
        </w:rPr>
        <w:t xml:space="preserve">, </w:t>
      </w:r>
      <w:r w:rsidR="001B699E" w:rsidRPr="00FA45D5">
        <w:rPr>
          <w:color w:val="000000"/>
          <w:sz w:val="22"/>
          <w:szCs w:val="22"/>
          <w:lang w:val="fr-FR"/>
        </w:rPr>
        <w:t>conform</w:t>
      </w:r>
      <w:r w:rsidR="00C168AB" w:rsidRPr="00FA45D5">
        <w:rPr>
          <w:color w:val="000000"/>
          <w:sz w:val="22"/>
          <w:szCs w:val="22"/>
          <w:lang w:val="fr-FR"/>
        </w:rPr>
        <w:t xml:space="preserve"> A</w:t>
      </w:r>
      <w:r w:rsidR="001B699E" w:rsidRPr="00FA45D5">
        <w:rPr>
          <w:color w:val="000000"/>
          <w:sz w:val="22"/>
          <w:szCs w:val="22"/>
          <w:lang w:val="fr-FR"/>
        </w:rPr>
        <w:t xml:space="preserve">nexa </w:t>
      </w:r>
      <w:r w:rsidR="00C168AB" w:rsidRPr="00FA45D5">
        <w:rPr>
          <w:color w:val="000000"/>
          <w:sz w:val="22"/>
          <w:szCs w:val="22"/>
          <w:lang w:val="fr-FR"/>
        </w:rPr>
        <w:t xml:space="preserve">nr. </w:t>
      </w:r>
      <w:r w:rsidR="001B699E" w:rsidRPr="00FA45D5">
        <w:rPr>
          <w:color w:val="000000"/>
          <w:sz w:val="22"/>
          <w:szCs w:val="22"/>
          <w:lang w:val="fr-FR"/>
        </w:rPr>
        <w:t>1</w:t>
      </w:r>
      <w:r w:rsidR="00AF652F" w:rsidRPr="00FA45D5">
        <w:rPr>
          <w:color w:val="000000"/>
          <w:sz w:val="22"/>
          <w:szCs w:val="22"/>
          <w:lang w:val="fr-FR"/>
        </w:rPr>
        <w:t xml:space="preserve">, </w:t>
      </w:r>
      <w:r w:rsidR="001B699E" w:rsidRPr="00FA45D5">
        <w:rPr>
          <w:color w:val="000000"/>
          <w:sz w:val="22"/>
          <w:szCs w:val="22"/>
          <w:lang w:val="fr-FR"/>
        </w:rPr>
        <w:t>parte integra</w:t>
      </w:r>
      <w:r w:rsidR="00C168AB" w:rsidRPr="00FA45D5">
        <w:rPr>
          <w:color w:val="000000"/>
          <w:sz w:val="22"/>
          <w:szCs w:val="22"/>
          <w:lang w:val="fr-FR"/>
        </w:rPr>
        <w:t>ntă</w:t>
      </w:r>
      <w:r w:rsidR="001B699E" w:rsidRPr="00FA45D5">
        <w:rPr>
          <w:color w:val="000000"/>
          <w:sz w:val="22"/>
          <w:szCs w:val="22"/>
          <w:lang w:val="fr-FR"/>
        </w:rPr>
        <w:t xml:space="preserve"> din prezentul contract</w:t>
      </w:r>
      <w:r w:rsidR="001B699E" w:rsidRPr="00935796">
        <w:rPr>
          <w:color w:val="000000"/>
          <w:sz w:val="22"/>
          <w:szCs w:val="22"/>
          <w:lang w:val="fr-FR"/>
        </w:rPr>
        <w:t xml:space="preserve">, pe amplasamentul indicat de Achizitor, în perioada/perioadele convenite şi în conformitate cu obligaţiile asumate prin prezentul contract. </w:t>
      </w:r>
    </w:p>
    <w:p w14:paraId="13588565" w14:textId="39F62B61" w:rsidR="009D59AF" w:rsidRPr="00803F05" w:rsidRDefault="009D59AF" w:rsidP="00AC6D2F">
      <w:pPr>
        <w:spacing w:line="276" w:lineRule="auto"/>
        <w:jc w:val="both"/>
        <w:rPr>
          <w:sz w:val="18"/>
          <w:szCs w:val="18"/>
          <w:lang w:val="fr-FR"/>
        </w:rPr>
      </w:pPr>
    </w:p>
    <w:p w14:paraId="46022BF6" w14:textId="77777777" w:rsidR="009D59AF" w:rsidRPr="00A86B33" w:rsidRDefault="009D59AF" w:rsidP="00AC6D2F">
      <w:pPr>
        <w:autoSpaceDE w:val="0"/>
        <w:autoSpaceDN w:val="0"/>
        <w:adjustRightInd w:val="0"/>
        <w:spacing w:line="276" w:lineRule="auto"/>
        <w:ind w:right="-391"/>
        <w:jc w:val="both"/>
        <w:outlineLvl w:val="0"/>
        <w:rPr>
          <w:b/>
          <w:sz w:val="22"/>
          <w:szCs w:val="22"/>
          <w:lang w:val="fr-FR"/>
        </w:rPr>
      </w:pPr>
      <w:r w:rsidRPr="00A86B33">
        <w:rPr>
          <w:b/>
          <w:sz w:val="22"/>
          <w:szCs w:val="22"/>
          <w:lang w:val="fr-FR"/>
        </w:rPr>
        <w:t>5. PREŢUL CONTRACTULUI</w:t>
      </w:r>
    </w:p>
    <w:p w14:paraId="24C76EFD" w14:textId="55289B1F" w:rsidR="005622A8" w:rsidRPr="00A018D4" w:rsidRDefault="005622A8" w:rsidP="00AC6D2F">
      <w:pPr>
        <w:spacing w:line="276" w:lineRule="auto"/>
        <w:jc w:val="both"/>
        <w:rPr>
          <w:sz w:val="22"/>
          <w:szCs w:val="22"/>
          <w:lang w:val="en-GB" w:eastAsia="ro-RO"/>
        </w:rPr>
      </w:pPr>
      <w:r w:rsidRPr="00A86B33">
        <w:rPr>
          <w:sz w:val="22"/>
          <w:szCs w:val="22"/>
          <w:lang w:val="es-ES" w:eastAsia="ro-RO"/>
        </w:rPr>
        <w:t xml:space="preserve">5.1. </w:t>
      </w:r>
      <w:r w:rsidRPr="00FA45D5">
        <w:rPr>
          <w:sz w:val="22"/>
          <w:szCs w:val="22"/>
          <w:lang w:val="es-ES" w:eastAsia="ro-RO"/>
        </w:rPr>
        <w:t xml:space="preserve">Valoarea contractului </w:t>
      </w:r>
      <w:r w:rsidRPr="00FA45D5">
        <w:rPr>
          <w:sz w:val="22"/>
          <w:szCs w:val="22"/>
          <w:lang w:val="it-IT"/>
        </w:rPr>
        <w:t xml:space="preserve">este de </w:t>
      </w:r>
      <w:r w:rsidR="00695302" w:rsidRPr="00695302">
        <w:rPr>
          <w:b/>
          <w:bCs/>
          <w:sz w:val="22"/>
          <w:szCs w:val="22"/>
          <w:lang w:val="it-IT"/>
        </w:rPr>
        <w:t>85.997,85</w:t>
      </w:r>
      <w:r w:rsidR="00695302">
        <w:rPr>
          <w:b/>
          <w:bCs/>
          <w:sz w:val="22"/>
          <w:szCs w:val="22"/>
          <w:lang w:val="it-IT"/>
        </w:rPr>
        <w:t xml:space="preserve"> </w:t>
      </w:r>
      <w:r w:rsidRPr="00FA45D5">
        <w:rPr>
          <w:b/>
          <w:bCs/>
          <w:sz w:val="22"/>
          <w:szCs w:val="22"/>
        </w:rPr>
        <w:t>lei fără T.V.A.</w:t>
      </w:r>
      <w:r w:rsidRPr="00FA45D5">
        <w:rPr>
          <w:sz w:val="22"/>
          <w:szCs w:val="22"/>
          <w:lang w:val="it-IT"/>
        </w:rPr>
        <w:t xml:space="preserve">, la care se adaugă T.V.A. 19% în valoare de </w:t>
      </w:r>
      <w:r w:rsidR="00695302" w:rsidRPr="00695302">
        <w:rPr>
          <w:sz w:val="22"/>
          <w:szCs w:val="22"/>
          <w:lang w:val="it-IT"/>
        </w:rPr>
        <w:t>16.339,61</w:t>
      </w:r>
      <w:r w:rsidR="003461E0" w:rsidRPr="00FA45D5">
        <w:rPr>
          <w:sz w:val="22"/>
          <w:szCs w:val="22"/>
          <w:lang w:val="it-IT"/>
        </w:rPr>
        <w:t xml:space="preserve"> </w:t>
      </w:r>
      <w:r w:rsidRPr="00FA45D5">
        <w:rPr>
          <w:sz w:val="22"/>
          <w:szCs w:val="22"/>
          <w:lang w:val="it-IT"/>
        </w:rPr>
        <w:t xml:space="preserve">lei, respectiv </w:t>
      </w:r>
      <w:r w:rsidR="00695302" w:rsidRPr="00695302">
        <w:rPr>
          <w:b/>
          <w:bCs/>
          <w:sz w:val="22"/>
          <w:szCs w:val="22"/>
          <w:lang w:val="it-IT"/>
        </w:rPr>
        <w:t>102.337,46</w:t>
      </w:r>
      <w:r w:rsidR="004E5FDA" w:rsidRPr="00FA45D5">
        <w:rPr>
          <w:sz w:val="22"/>
          <w:szCs w:val="22"/>
          <w:lang w:val="it-IT"/>
        </w:rPr>
        <w:t xml:space="preserve"> </w:t>
      </w:r>
      <w:r w:rsidRPr="00FA45D5">
        <w:rPr>
          <w:b/>
          <w:bCs/>
          <w:sz w:val="22"/>
          <w:szCs w:val="22"/>
        </w:rPr>
        <w:t>lei cu T.V.A. inclus</w:t>
      </w:r>
      <w:r w:rsidRPr="00FA45D5">
        <w:rPr>
          <w:sz w:val="22"/>
          <w:szCs w:val="22"/>
          <w:lang w:val="fr-FR"/>
        </w:rPr>
        <w:t>, conform Anexa nr. 1.</w:t>
      </w:r>
    </w:p>
    <w:p w14:paraId="65E885D3" w14:textId="1BAD9DC4" w:rsidR="009D59AF" w:rsidRPr="00803F05" w:rsidRDefault="009D59AF" w:rsidP="00AC6D2F">
      <w:pPr>
        <w:autoSpaceDE w:val="0"/>
        <w:autoSpaceDN w:val="0"/>
        <w:adjustRightInd w:val="0"/>
        <w:spacing w:line="276" w:lineRule="auto"/>
        <w:jc w:val="both"/>
        <w:rPr>
          <w:sz w:val="18"/>
          <w:szCs w:val="18"/>
          <w:lang w:val="fr-FR"/>
        </w:rPr>
      </w:pPr>
      <w:r w:rsidRPr="00803F05">
        <w:rPr>
          <w:sz w:val="18"/>
          <w:szCs w:val="18"/>
          <w:lang w:val="fr-FR"/>
        </w:rPr>
        <w:t xml:space="preserve">              </w:t>
      </w:r>
      <w:r w:rsidR="00695302" w:rsidRPr="00695302">
        <w:rPr>
          <w:sz w:val="18"/>
          <w:szCs w:val="18"/>
          <w:lang w:val="fr-FR"/>
        </w:rPr>
        <w:tab/>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803F05">
        <w:rPr>
          <w:b/>
          <w:sz w:val="22"/>
          <w:szCs w:val="22"/>
          <w:lang w:val="fr-FR"/>
        </w:rPr>
        <w:t>6. DURATA CONTRACTULUI</w:t>
      </w:r>
    </w:p>
    <w:p w14:paraId="2215AED1" w14:textId="6080F005" w:rsidR="00331551" w:rsidRDefault="00331551" w:rsidP="00AC6D2F">
      <w:pPr>
        <w:autoSpaceDE w:val="0"/>
        <w:autoSpaceDN w:val="0"/>
        <w:adjustRightInd w:val="0"/>
        <w:spacing w:line="276" w:lineRule="auto"/>
        <w:jc w:val="both"/>
        <w:rPr>
          <w:color w:val="000000"/>
          <w:sz w:val="22"/>
          <w:szCs w:val="22"/>
        </w:rPr>
      </w:pPr>
      <w:r w:rsidRPr="00633E45">
        <w:rPr>
          <w:color w:val="000000"/>
          <w:sz w:val="22"/>
          <w:szCs w:val="22"/>
        </w:rPr>
        <w:t>6.1</w:t>
      </w:r>
      <w:r w:rsidR="00D72C06">
        <w:rPr>
          <w:color w:val="000000"/>
          <w:sz w:val="22"/>
          <w:szCs w:val="22"/>
        </w:rPr>
        <w:t>.</w:t>
      </w:r>
      <w:r w:rsidRPr="00633E45">
        <w:rPr>
          <w:color w:val="000000"/>
          <w:sz w:val="22"/>
          <w:szCs w:val="22"/>
        </w:rPr>
        <w:t xml:space="preserve"> Durata contractului este de </w:t>
      </w:r>
      <w:r w:rsidR="00633E45" w:rsidRPr="00633E45">
        <w:rPr>
          <w:color w:val="000000"/>
          <w:sz w:val="22"/>
          <w:szCs w:val="22"/>
        </w:rPr>
        <w:t xml:space="preserve">50 de </w:t>
      </w:r>
      <w:r w:rsidRPr="00633E45">
        <w:rPr>
          <w:color w:val="000000"/>
          <w:sz w:val="22"/>
          <w:szCs w:val="22"/>
        </w:rPr>
        <w:t>zile de la data emiterii Ordinului de începere a lucrărilor.</w:t>
      </w:r>
    </w:p>
    <w:p w14:paraId="4EFCB397" w14:textId="17C600B4"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803F05" w:rsidRDefault="001B699E" w:rsidP="00AC6D2F">
      <w:pPr>
        <w:spacing w:line="276" w:lineRule="auto"/>
        <w:rPr>
          <w:color w:val="000000"/>
          <w:sz w:val="18"/>
          <w:szCs w:val="18"/>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72A76D9D" w14:textId="4B9828DE" w:rsidR="00331551"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7.1. </w:t>
      </w:r>
      <w:r w:rsidR="00331551" w:rsidRPr="00331551">
        <w:rPr>
          <w:color w:val="000000"/>
          <w:sz w:val="22"/>
          <w:szCs w:val="22"/>
        </w:rPr>
        <w:t xml:space="preserve">Executarea lucrărilor </w:t>
      </w:r>
      <w:r w:rsidR="00331551" w:rsidRPr="00507529">
        <w:rPr>
          <w:color w:val="000000"/>
          <w:sz w:val="22"/>
          <w:szCs w:val="22"/>
        </w:rPr>
        <w:t xml:space="preserve">prevăzute la art. 4.1 </w:t>
      </w:r>
      <w:r w:rsidR="00331551" w:rsidRPr="00331551">
        <w:rPr>
          <w:color w:val="000000"/>
          <w:sz w:val="22"/>
          <w:szCs w:val="22"/>
        </w:rPr>
        <w:t>începe în momentul emiterii Ordinului de începere a lucrărilor.</w:t>
      </w:r>
    </w:p>
    <w:p w14:paraId="4749D204" w14:textId="24756897"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w:t>
      </w:r>
      <w:r w:rsidR="00331551">
        <w:rPr>
          <w:color w:val="000000"/>
          <w:sz w:val="22"/>
          <w:szCs w:val="22"/>
        </w:rPr>
        <w:t xml:space="preserve">unui </w:t>
      </w:r>
      <w:r>
        <w:rPr>
          <w:color w:val="000000"/>
          <w:sz w:val="22"/>
          <w:szCs w:val="22"/>
        </w:rPr>
        <w:t xml:space="preserve">sistem de </w:t>
      </w:r>
      <w:r w:rsidR="00331551">
        <w:rPr>
          <w:color w:val="000000"/>
          <w:sz w:val="22"/>
          <w:szCs w:val="22"/>
        </w:rPr>
        <w:t>detectare a gazelor, fumului si temperaturilor ridicate</w:t>
      </w:r>
      <w:r w:rsidR="00446DB4">
        <w:rPr>
          <w:color w:val="000000"/>
          <w:sz w:val="22"/>
          <w:szCs w:val="22"/>
        </w:rPr>
        <w:t>,</w:t>
      </w:r>
      <w:r w:rsidR="00446DB4" w:rsidRPr="00446DB4">
        <w:t xml:space="preserve"> </w:t>
      </w:r>
      <w:r w:rsidR="00446DB4" w:rsidRPr="00446DB4">
        <w:rPr>
          <w:color w:val="000000"/>
          <w:sz w:val="22"/>
          <w:szCs w:val="22"/>
        </w:rPr>
        <w:t>inclusiv semnalizare si alarmare la incendiu si iluminat de siguranta</w:t>
      </w:r>
      <w:r w:rsidR="00446DB4">
        <w:rPr>
          <w:color w:val="000000"/>
          <w:sz w:val="22"/>
          <w:szCs w:val="22"/>
        </w:rPr>
        <w:t xml:space="preserve">, </w:t>
      </w:r>
      <w:r w:rsidR="00CE1A70">
        <w:rPr>
          <w:color w:val="000000"/>
          <w:sz w:val="22"/>
          <w:szCs w:val="22"/>
        </w:rPr>
        <w:t xml:space="preserve">pentru </w:t>
      </w:r>
      <w:r w:rsidR="006050F7">
        <w:rPr>
          <w:color w:val="000000"/>
          <w:sz w:val="22"/>
          <w:szCs w:val="22"/>
        </w:rPr>
        <w:t xml:space="preserve">sediul administrativ al </w:t>
      </w:r>
      <w:r w:rsidR="00331551">
        <w:rPr>
          <w:color w:val="000000"/>
          <w:sz w:val="22"/>
          <w:szCs w:val="22"/>
        </w:rPr>
        <w:t xml:space="preserve">Administrației Domeniului Public Sector 2, fiind </w:t>
      </w:r>
      <w:r>
        <w:rPr>
          <w:color w:val="000000"/>
          <w:sz w:val="22"/>
          <w:szCs w:val="22"/>
        </w:rPr>
        <w:t>alcătuit</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803F05" w:rsidRDefault="001B699E" w:rsidP="00AC6D2F">
      <w:pPr>
        <w:spacing w:line="276" w:lineRule="auto"/>
        <w:rPr>
          <w:color w:val="000000"/>
          <w:sz w:val="18"/>
          <w:szCs w:val="18"/>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4FB35D8" w:rsidR="009D59AF"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544D6587" w14:textId="4042DF65" w:rsidR="00D72C06" w:rsidRPr="00915586" w:rsidRDefault="00D72C06" w:rsidP="00AC6D2F">
      <w:pPr>
        <w:autoSpaceDE w:val="0"/>
        <w:autoSpaceDN w:val="0"/>
        <w:adjustRightInd w:val="0"/>
        <w:spacing w:line="276" w:lineRule="auto"/>
        <w:jc w:val="both"/>
        <w:rPr>
          <w:sz w:val="22"/>
          <w:szCs w:val="22"/>
        </w:rPr>
      </w:pPr>
      <w:r>
        <w:rPr>
          <w:sz w:val="22"/>
          <w:szCs w:val="22"/>
        </w:rPr>
        <w:tab/>
        <w:t>- grafic de execuție;</w:t>
      </w:r>
      <w:r>
        <w:rPr>
          <w:sz w:val="22"/>
          <w:szCs w:val="22"/>
        </w:rPr>
        <w:tab/>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1267A11F" w14:textId="77777777" w:rsidR="007849FF" w:rsidRDefault="00C168AB" w:rsidP="00AC6D2F">
      <w:pPr>
        <w:spacing w:line="276" w:lineRule="auto"/>
        <w:ind w:right="-801"/>
        <w:rPr>
          <w:sz w:val="22"/>
          <w:szCs w:val="22"/>
        </w:rPr>
      </w:pPr>
      <w:r>
        <w:rPr>
          <w:sz w:val="22"/>
          <w:szCs w:val="22"/>
        </w:rPr>
        <w:tab/>
        <w:t>- Anexa nr. 1.</w:t>
      </w:r>
    </w:p>
    <w:p w14:paraId="69FBC07B" w14:textId="6DB34B96" w:rsidR="009D59AF" w:rsidRDefault="009D59AF" w:rsidP="00AC6D2F">
      <w:pPr>
        <w:spacing w:line="276" w:lineRule="auto"/>
        <w:ind w:right="-801"/>
        <w:rPr>
          <w:sz w:val="18"/>
          <w:szCs w:val="18"/>
        </w:rPr>
      </w:pPr>
      <w:r w:rsidRPr="00803F05">
        <w:rPr>
          <w:sz w:val="18"/>
          <w:szCs w:val="18"/>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548C412D"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sistem</w:t>
      </w:r>
      <w:r w:rsidR="00331551">
        <w:rPr>
          <w:color w:val="000000"/>
          <w:sz w:val="22"/>
          <w:szCs w:val="22"/>
        </w:rPr>
        <w:t xml:space="preserve">ul </w:t>
      </w:r>
      <w:r w:rsidR="00CE1A70">
        <w:rPr>
          <w:color w:val="000000"/>
          <w:sz w:val="22"/>
          <w:szCs w:val="22"/>
        </w:rPr>
        <w:t>de detectare a gazelor, fumului si temperaturilor ridicate</w:t>
      </w:r>
      <w:r w:rsidR="00446DB4">
        <w:rPr>
          <w:color w:val="000000"/>
          <w:sz w:val="22"/>
          <w:szCs w:val="22"/>
        </w:rPr>
        <w:t>,</w:t>
      </w:r>
      <w:r w:rsidR="00446DB4" w:rsidRPr="00446DB4">
        <w:rPr>
          <w:color w:val="000000"/>
          <w:sz w:val="22"/>
          <w:szCs w:val="22"/>
        </w:rPr>
        <w:t xml:space="preserve"> inclusiv semnalizare si alarmare la incendiu si iluminat de siguranta</w:t>
      </w:r>
      <w:r w:rsidR="00446DB4">
        <w:rPr>
          <w:color w:val="000000"/>
          <w:sz w:val="22"/>
          <w:szCs w:val="22"/>
        </w:rPr>
        <w:t>,</w:t>
      </w:r>
      <w:r w:rsidR="00CE1A70">
        <w:rPr>
          <w:color w:val="000000"/>
          <w:sz w:val="22"/>
          <w:szCs w:val="22"/>
        </w:rPr>
        <w:t xml:space="preserve"> </w:t>
      </w:r>
      <w:r w:rsidR="00024925">
        <w:rPr>
          <w:color w:val="000000"/>
          <w:sz w:val="22"/>
          <w:szCs w:val="22"/>
        </w:rPr>
        <w:t>î</w:t>
      </w:r>
      <w:r w:rsidRPr="00BC7DEA">
        <w:rPr>
          <w:color w:val="000000"/>
          <w:sz w:val="22"/>
          <w:szCs w:val="22"/>
        </w:rPr>
        <w:t xml:space="preserve">n </w:t>
      </w:r>
      <w:r w:rsidR="00D96A59">
        <w:rPr>
          <w:color w:val="000000"/>
          <w:sz w:val="22"/>
          <w:szCs w:val="22"/>
        </w:rPr>
        <w:t>conformitate cu</w:t>
      </w:r>
      <w:r w:rsidRPr="00BC7DEA">
        <w:rPr>
          <w:color w:val="000000"/>
          <w:sz w:val="22"/>
          <w:szCs w:val="22"/>
        </w:rPr>
        <w:t xml:space="preserve"> caietul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803F05" w:rsidRDefault="009D59AF" w:rsidP="00AC6D2F">
      <w:pPr>
        <w:tabs>
          <w:tab w:val="left" w:pos="709"/>
        </w:tabs>
        <w:spacing w:line="276" w:lineRule="auto"/>
        <w:ind w:right="-54"/>
        <w:jc w:val="both"/>
        <w:rPr>
          <w:sz w:val="18"/>
          <w:szCs w:val="18"/>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760A2254"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w:t>
      </w:r>
      <w:r w:rsidR="00CE1A70">
        <w:rPr>
          <w:color w:val="000000"/>
          <w:sz w:val="22"/>
          <w:szCs w:val="22"/>
        </w:rPr>
        <w:t xml:space="preserve">și înregistrarea </w:t>
      </w:r>
      <w:r w:rsidRPr="00507529">
        <w:rPr>
          <w:color w:val="000000"/>
          <w:sz w:val="22"/>
          <w:szCs w:val="22"/>
        </w:rPr>
        <w:t>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803F05" w:rsidRDefault="005622A8" w:rsidP="00AC6D2F">
      <w:pPr>
        <w:autoSpaceDE w:val="0"/>
        <w:autoSpaceDN w:val="0"/>
        <w:adjustRightInd w:val="0"/>
        <w:spacing w:line="276" w:lineRule="auto"/>
        <w:ind w:right="-54"/>
        <w:jc w:val="both"/>
        <w:rPr>
          <w:sz w:val="18"/>
          <w:szCs w:val="18"/>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472B302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w:t>
      </w:r>
      <w:r w:rsidR="00CE1A70">
        <w:rPr>
          <w:color w:val="000000"/>
          <w:sz w:val="22"/>
          <w:szCs w:val="22"/>
        </w:rPr>
        <w:t>ă</w:t>
      </w:r>
      <w:r w:rsidRPr="00AC09BE">
        <w:rPr>
          <w:color w:val="000000"/>
          <w:sz w:val="22"/>
          <w:szCs w:val="22"/>
        </w:rPr>
        <w:t>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53FD9808" w14:textId="77777777" w:rsidR="00446DB4" w:rsidRPr="00803F05" w:rsidRDefault="00446DB4" w:rsidP="00AC6D2F">
      <w:pPr>
        <w:tabs>
          <w:tab w:val="left" w:pos="709"/>
        </w:tabs>
        <w:autoSpaceDE w:val="0"/>
        <w:autoSpaceDN w:val="0"/>
        <w:adjustRightInd w:val="0"/>
        <w:spacing w:line="276" w:lineRule="auto"/>
        <w:ind w:right="-54"/>
        <w:jc w:val="both"/>
        <w:rPr>
          <w:sz w:val="18"/>
          <w:szCs w:val="18"/>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522386D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w:t>
      </w:r>
      <w:r w:rsidRPr="00935796">
        <w:rPr>
          <w:color w:val="000000"/>
          <w:sz w:val="22"/>
          <w:szCs w:val="22"/>
        </w:rPr>
        <w:lastRenderedPageBreak/>
        <w:t xml:space="preserve">formalitate prealabilă. </w:t>
      </w:r>
      <w:r w:rsidR="00CE1A70">
        <w:rPr>
          <w:color w:val="000000"/>
          <w:sz w:val="22"/>
          <w:szCs w:val="22"/>
        </w:rPr>
        <w:t>Î</w:t>
      </w:r>
      <w:r w:rsidRPr="00935796">
        <w:rPr>
          <w:color w:val="000000"/>
          <w:sz w:val="22"/>
          <w:szCs w:val="22"/>
        </w:rPr>
        <w:t>n aceast</w:t>
      </w:r>
      <w:r w:rsidR="00CE1A70">
        <w:rPr>
          <w:color w:val="000000"/>
          <w:sz w:val="22"/>
          <w:szCs w:val="22"/>
        </w:rPr>
        <w:t>ă</w:t>
      </w:r>
      <w:r w:rsidRPr="00935796">
        <w:rPr>
          <w:color w:val="000000"/>
          <w:sz w:val="22"/>
          <w:szCs w:val="22"/>
        </w:rPr>
        <w:t xml:space="preserve"> situa</w:t>
      </w:r>
      <w:r w:rsidR="00CE1A70">
        <w:rPr>
          <w:color w:val="000000"/>
          <w:sz w:val="22"/>
          <w:szCs w:val="22"/>
        </w:rPr>
        <w:t>ț</w:t>
      </w:r>
      <w:r w:rsidRPr="00935796">
        <w:rPr>
          <w:color w:val="000000"/>
          <w:sz w:val="22"/>
          <w:szCs w:val="22"/>
        </w:rPr>
        <w:t>ie</w:t>
      </w:r>
      <w:r w:rsidR="00CE1A70">
        <w:rPr>
          <w:color w:val="000000"/>
          <w:sz w:val="22"/>
          <w:szCs w:val="22"/>
        </w:rPr>
        <w:t>,</w:t>
      </w:r>
      <w:r w:rsidRPr="00935796">
        <w:rPr>
          <w:color w:val="000000"/>
          <w:sz w:val="22"/>
          <w:szCs w:val="22"/>
        </w:rPr>
        <w:t xml:space="preserve"> Executantul datoreaz</w:t>
      </w:r>
      <w:r w:rsidR="00CE1A70">
        <w:rPr>
          <w:color w:val="000000"/>
          <w:sz w:val="22"/>
          <w:szCs w:val="22"/>
        </w:rPr>
        <w:t>ă</w:t>
      </w:r>
      <w:r w:rsidRPr="00935796">
        <w:rPr>
          <w:color w:val="000000"/>
          <w:sz w:val="22"/>
          <w:szCs w:val="22"/>
        </w:rPr>
        <w:t xml:space="preserve"> Achizitorului daune-interese, </w:t>
      </w:r>
      <w:r w:rsidR="00CE1A70">
        <w:rPr>
          <w:color w:val="000000"/>
          <w:sz w:val="22"/>
          <w:szCs w:val="22"/>
        </w:rPr>
        <w:t>î</w:t>
      </w:r>
      <w:r w:rsidRPr="00935796">
        <w:rPr>
          <w:color w:val="000000"/>
          <w:sz w:val="22"/>
          <w:szCs w:val="22"/>
        </w:rPr>
        <w:t>n cuantum de 10% din pre</w:t>
      </w:r>
      <w:r w:rsidR="00CE1A70">
        <w:rPr>
          <w:color w:val="000000"/>
          <w:sz w:val="22"/>
          <w:szCs w:val="22"/>
        </w:rPr>
        <w:t>ț</w:t>
      </w:r>
      <w:r w:rsidRPr="00935796">
        <w:rPr>
          <w:color w:val="000000"/>
          <w:sz w:val="22"/>
          <w:szCs w:val="22"/>
        </w:rPr>
        <w:t>ul contractului.</w:t>
      </w:r>
    </w:p>
    <w:p w14:paraId="4671A0B3" w14:textId="1C4B33D0"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EE280EA"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803F05" w:rsidRDefault="009D59AF" w:rsidP="00AC6D2F">
      <w:pPr>
        <w:autoSpaceDE w:val="0"/>
        <w:autoSpaceDN w:val="0"/>
        <w:adjustRightInd w:val="0"/>
        <w:spacing w:line="276" w:lineRule="auto"/>
        <w:ind w:right="-54"/>
        <w:jc w:val="both"/>
        <w:outlineLvl w:val="0"/>
        <w:rPr>
          <w:b/>
          <w:sz w:val="18"/>
          <w:szCs w:val="18"/>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0C0F660B"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r w:rsidR="00952AAF">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764517EA" w14:textId="77777777" w:rsidR="004C242D" w:rsidRDefault="001B699E" w:rsidP="00AC6D2F">
      <w:pPr>
        <w:spacing w:line="276" w:lineRule="auto"/>
        <w:jc w:val="both"/>
        <w:rPr>
          <w:color w:val="000000"/>
          <w:sz w:val="22"/>
          <w:szCs w:val="22"/>
        </w:rPr>
      </w:pPr>
      <w:r w:rsidRPr="00935796">
        <w:rPr>
          <w:color w:val="000000"/>
          <w:sz w:val="22"/>
          <w:szCs w:val="22"/>
        </w:rPr>
        <w:t>13.3</w:t>
      </w:r>
      <w:r w:rsidRPr="004C242D">
        <w:rPr>
          <w:i/>
          <w:iCs/>
          <w:color w:val="000000"/>
          <w:sz w:val="22"/>
          <w:szCs w:val="22"/>
        </w:rPr>
        <w:t>. Modul de restituire a garanţiei de bună execuţie</w:t>
      </w:r>
      <w:r w:rsidRPr="00935796">
        <w:rPr>
          <w:color w:val="000000"/>
          <w:sz w:val="22"/>
          <w:szCs w:val="22"/>
        </w:rPr>
        <w:t xml:space="preserve">. </w:t>
      </w:r>
    </w:p>
    <w:p w14:paraId="117E38D6" w14:textId="53B35774" w:rsidR="001B699E" w:rsidRPr="00935796" w:rsidRDefault="001B699E" w:rsidP="00AC6D2F">
      <w:pPr>
        <w:spacing w:line="276" w:lineRule="auto"/>
        <w:jc w:val="both"/>
        <w:rPr>
          <w:color w:val="000000"/>
          <w:sz w:val="22"/>
          <w:szCs w:val="22"/>
        </w:rPr>
      </w:pPr>
      <w:r w:rsidRPr="00935796">
        <w:rPr>
          <w:color w:val="000000"/>
          <w:sz w:val="22"/>
          <w:szCs w:val="22"/>
        </w:rPr>
        <w:t>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803F05" w:rsidRDefault="009D59AF" w:rsidP="00AC6D2F">
      <w:pPr>
        <w:autoSpaceDE w:val="0"/>
        <w:autoSpaceDN w:val="0"/>
        <w:adjustRightInd w:val="0"/>
        <w:spacing w:line="276" w:lineRule="auto"/>
        <w:ind w:right="-54"/>
        <w:jc w:val="both"/>
        <w:outlineLvl w:val="0"/>
        <w:rPr>
          <w:b/>
          <w:sz w:val="18"/>
          <w:szCs w:val="18"/>
          <w:lang w:val="fr-FR"/>
        </w:rPr>
      </w:pPr>
    </w:p>
    <w:bookmarkEnd w:id="1"/>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618848EB" w:rsidR="001B699E" w:rsidRPr="004E5FDA" w:rsidRDefault="001B699E" w:rsidP="00AC6D2F">
      <w:pPr>
        <w:spacing w:line="276" w:lineRule="auto"/>
        <w:jc w:val="both"/>
        <w:rPr>
          <w:color w:val="000000"/>
          <w:sz w:val="22"/>
          <w:szCs w:val="22"/>
        </w:rPr>
      </w:pPr>
      <w:r w:rsidRPr="004E5FDA">
        <w:rPr>
          <w:color w:val="000000"/>
          <w:sz w:val="22"/>
          <w:szCs w:val="22"/>
        </w:rPr>
        <w:t>14.1. Perioada de garantie pentru lucr</w:t>
      </w:r>
      <w:r w:rsidR="004C242D">
        <w:rPr>
          <w:color w:val="000000"/>
          <w:sz w:val="22"/>
          <w:szCs w:val="22"/>
        </w:rPr>
        <w:t>ă</w:t>
      </w:r>
      <w:r w:rsidRPr="004E5FDA">
        <w:rPr>
          <w:color w:val="000000"/>
          <w:sz w:val="22"/>
          <w:szCs w:val="22"/>
        </w:rPr>
        <w:t>ri</w:t>
      </w:r>
      <w:r w:rsidR="004C242D">
        <w:rPr>
          <w:color w:val="000000"/>
          <w:sz w:val="22"/>
          <w:szCs w:val="22"/>
        </w:rPr>
        <w:t>le care fac obiectul prezentului contract</w:t>
      </w:r>
      <w:r w:rsidRPr="004E5FDA">
        <w:rPr>
          <w:color w:val="000000"/>
          <w:sz w:val="22"/>
          <w:szCs w:val="22"/>
        </w:rPr>
        <w:t xml:space="preserve"> este de </w:t>
      </w:r>
      <w:r w:rsidR="008D7A70" w:rsidRPr="004E5FDA">
        <w:rPr>
          <w:color w:val="000000"/>
          <w:sz w:val="22"/>
          <w:szCs w:val="22"/>
        </w:rPr>
        <w:t>24</w:t>
      </w:r>
      <w:r w:rsidRPr="004E5FDA">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a executa toate lucrările de remediere a viciilor şi a altor defecte a căror cauză este nerespectarea clauzelor contractuale.</w:t>
      </w:r>
    </w:p>
    <w:p w14:paraId="2EACD717" w14:textId="3C72AB10"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803F05" w:rsidRDefault="001418F4" w:rsidP="00AC6D2F">
      <w:pPr>
        <w:spacing w:line="276" w:lineRule="auto"/>
        <w:rPr>
          <w:color w:val="000000"/>
          <w:sz w:val="18"/>
          <w:szCs w:val="18"/>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15. RECEPŢIE ŞI VERIFICĂRI</w:t>
      </w:r>
    </w:p>
    <w:p w14:paraId="1EB7466D" w14:textId="18F6F75E"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7849FF">
        <w:rPr>
          <w:color w:val="000000"/>
          <w:sz w:val="22"/>
          <w:szCs w:val="22"/>
        </w:rPr>
        <w:t>ă</w:t>
      </w:r>
      <w:r w:rsidRPr="00935796">
        <w:rPr>
          <w:color w:val="000000"/>
          <w:sz w:val="22"/>
          <w:szCs w:val="22"/>
        </w:rPr>
        <w:t xml:space="preserve">rilor. </w:t>
      </w:r>
    </w:p>
    <w:p w14:paraId="781597D0" w14:textId="2731E631"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w:t>
      </w:r>
      <w:r w:rsidR="007849FF">
        <w:rPr>
          <w:color w:val="000000"/>
          <w:sz w:val="22"/>
          <w:szCs w:val="22"/>
        </w:rPr>
        <w:t>ă</w:t>
      </w:r>
      <w:r w:rsidRPr="00935796">
        <w:rPr>
          <w:color w:val="000000"/>
          <w:sz w:val="22"/>
          <w:szCs w:val="22"/>
        </w:rPr>
        <w:t>rilor.</w:t>
      </w:r>
    </w:p>
    <w:p w14:paraId="6F6E0D0E" w14:textId="77777777" w:rsidR="001B699E" w:rsidRPr="00803F05" w:rsidRDefault="001B699E" w:rsidP="00AC6D2F">
      <w:pPr>
        <w:spacing w:line="276" w:lineRule="auto"/>
        <w:rPr>
          <w:color w:val="000000"/>
          <w:sz w:val="18"/>
          <w:szCs w:val="18"/>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261EDAE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w:t>
      </w:r>
      <w:r w:rsidR="007849FF">
        <w:rPr>
          <w:noProof w:val="0"/>
          <w:color w:val="000000"/>
          <w:sz w:val="22"/>
          <w:szCs w:val="22"/>
        </w:rPr>
        <w:t>ă</w:t>
      </w:r>
      <w:r w:rsidRPr="00AC09BE">
        <w:rPr>
          <w:noProof w:val="0"/>
          <w:color w:val="000000"/>
          <w:sz w:val="22"/>
          <w:szCs w:val="22"/>
        </w:rPr>
        <w:t>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61953F1"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803F05" w:rsidRDefault="001B699E" w:rsidP="00AC6D2F">
      <w:pPr>
        <w:autoSpaceDE w:val="0"/>
        <w:autoSpaceDN w:val="0"/>
        <w:adjustRightInd w:val="0"/>
        <w:spacing w:line="276" w:lineRule="auto"/>
        <w:ind w:right="-54"/>
        <w:jc w:val="both"/>
        <w:rPr>
          <w:color w:val="000000"/>
          <w:sz w:val="18"/>
          <w:szCs w:val="18"/>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803F05" w:rsidRDefault="001B699E" w:rsidP="00AC6D2F">
      <w:pPr>
        <w:spacing w:line="276" w:lineRule="auto"/>
        <w:rPr>
          <w:color w:val="000000"/>
          <w:sz w:val="18"/>
          <w:szCs w:val="18"/>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sidRPr="00803F05">
        <w:rPr>
          <w:noProof w:val="0"/>
          <w:color w:val="000000"/>
          <w:sz w:val="22"/>
          <w:szCs w:val="22"/>
        </w:rPr>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3684E248" w:rsidR="00F40450" w:rsidRDefault="00F40450" w:rsidP="00AC6D2F">
      <w:pPr>
        <w:spacing w:line="276" w:lineRule="auto"/>
        <w:ind w:right="-54"/>
        <w:jc w:val="both"/>
        <w:rPr>
          <w:color w:val="000000"/>
          <w:sz w:val="18"/>
          <w:szCs w:val="18"/>
        </w:rPr>
      </w:pPr>
    </w:p>
    <w:p w14:paraId="22E9BBE6" w14:textId="77777777" w:rsidR="007849FF" w:rsidRPr="0018250B" w:rsidRDefault="007849FF" w:rsidP="00AC6D2F">
      <w:pPr>
        <w:spacing w:line="276" w:lineRule="auto"/>
        <w:ind w:right="-54"/>
        <w:jc w:val="both"/>
        <w:rPr>
          <w:color w:val="000000"/>
          <w:sz w:val="18"/>
          <w:szCs w:val="18"/>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18250B" w:rsidRDefault="00AC6D2F" w:rsidP="00AC6D2F">
      <w:pPr>
        <w:autoSpaceDE w:val="0"/>
        <w:autoSpaceDN w:val="0"/>
        <w:adjustRightInd w:val="0"/>
        <w:spacing w:line="276" w:lineRule="auto"/>
        <w:ind w:right="-54"/>
        <w:jc w:val="both"/>
        <w:outlineLvl w:val="0"/>
        <w:rPr>
          <w:b/>
          <w:color w:val="000000"/>
          <w:sz w:val="18"/>
          <w:szCs w:val="18"/>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18250B" w:rsidRDefault="001B699E" w:rsidP="00AC6D2F">
      <w:pPr>
        <w:spacing w:line="276" w:lineRule="auto"/>
        <w:rPr>
          <w:color w:val="000000"/>
          <w:sz w:val="18"/>
          <w:szCs w:val="18"/>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18250B" w:rsidRDefault="001B699E" w:rsidP="00AC6D2F">
      <w:pPr>
        <w:autoSpaceDE w:val="0"/>
        <w:autoSpaceDN w:val="0"/>
        <w:adjustRightInd w:val="0"/>
        <w:spacing w:line="276" w:lineRule="auto"/>
        <w:ind w:right="-54" w:firstLine="720"/>
        <w:jc w:val="both"/>
        <w:rPr>
          <w:color w:val="000000"/>
          <w:sz w:val="18"/>
          <w:szCs w:val="18"/>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8BF8863" w:rsidR="001B699E" w:rsidRDefault="001B699E" w:rsidP="00AC6D2F">
      <w:pPr>
        <w:autoSpaceDE w:val="0"/>
        <w:autoSpaceDN w:val="0"/>
        <w:adjustRightInd w:val="0"/>
        <w:spacing w:line="276" w:lineRule="auto"/>
        <w:ind w:right="-54"/>
        <w:jc w:val="both"/>
        <w:rPr>
          <w:color w:val="000000"/>
          <w:sz w:val="18"/>
          <w:szCs w:val="18"/>
        </w:rPr>
      </w:pPr>
    </w:p>
    <w:p w14:paraId="6D5B53AF" w14:textId="77777777" w:rsidR="007849FF" w:rsidRDefault="001B699E" w:rsidP="007849F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31F3B45E" w:rsidR="001B699E" w:rsidRPr="00935796" w:rsidRDefault="001B699E" w:rsidP="007849FF">
      <w:pPr>
        <w:autoSpaceDE w:val="0"/>
        <w:autoSpaceDN w:val="0"/>
        <w:adjustRightInd w:val="0"/>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0844DB2F" w14:textId="0323BEFE" w:rsidR="00DD343D" w:rsidRDefault="00952AAF" w:rsidP="009854CF">
            <w:pPr>
              <w:autoSpaceDE w:val="0"/>
              <w:autoSpaceDN w:val="0"/>
              <w:adjustRightInd w:val="0"/>
              <w:jc w:val="center"/>
              <w:rPr>
                <w:b/>
                <w:sz w:val="22"/>
                <w:szCs w:val="22"/>
                <w:lang w:val="ro-RO" w:eastAsia="ro-RO"/>
              </w:rPr>
            </w:pPr>
            <w:r w:rsidRPr="00507529">
              <w:rPr>
                <w:b/>
                <w:sz w:val="22"/>
                <w:szCs w:val="22"/>
                <w:lang w:val="ro-RO" w:eastAsia="ro-RO"/>
              </w:rPr>
              <w:t xml:space="preserve">S.C. </w:t>
            </w:r>
            <w:r w:rsidR="007530B1">
              <w:rPr>
                <w:b/>
                <w:sz w:val="22"/>
                <w:szCs w:val="22"/>
                <w:lang w:val="ro-RO" w:eastAsia="ro-RO"/>
              </w:rPr>
              <w:t xml:space="preserve">ADS FIRE SOLUTIONS </w:t>
            </w:r>
            <w:r w:rsidRPr="00F56BE3">
              <w:rPr>
                <w:b/>
                <w:sz w:val="22"/>
                <w:szCs w:val="22"/>
                <w:lang w:val="ro-RO" w:eastAsia="ro-RO"/>
              </w:rPr>
              <w:t>S.R.L.</w:t>
            </w:r>
          </w:p>
          <w:p w14:paraId="79731838" w14:textId="3A3A3171"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4F5E7272" w14:textId="3DE090C8" w:rsidR="00DA0CDA" w:rsidRDefault="00DA0CDA" w:rsidP="009854CF">
            <w:pPr>
              <w:pStyle w:val="BodyText"/>
              <w:spacing w:after="0"/>
              <w:contextualSpacing/>
              <w:jc w:val="center"/>
              <w:rPr>
                <w:rFonts w:ascii="Times New Roman" w:hAnsi="Times New Roman"/>
                <w:sz w:val="22"/>
                <w:szCs w:val="22"/>
              </w:rPr>
            </w:pPr>
          </w:p>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76B89391" w14:textId="77777777" w:rsidR="00AF652F" w:rsidRDefault="00AF652F" w:rsidP="00EF7A0F">
      <w:pPr>
        <w:rPr>
          <w:b/>
          <w:bCs/>
          <w:sz w:val="20"/>
          <w:szCs w:val="20"/>
        </w:rPr>
      </w:pPr>
      <w:bookmarkStart w:id="5" w:name="_Hlk342106"/>
    </w:p>
    <w:p w14:paraId="7DC7FFF2" w14:textId="7C4A510B" w:rsidR="00AF652F" w:rsidRDefault="00AF652F" w:rsidP="00EF7A0F">
      <w:pPr>
        <w:rPr>
          <w:b/>
          <w:bCs/>
          <w:sz w:val="20"/>
          <w:szCs w:val="20"/>
        </w:rPr>
      </w:pPr>
    </w:p>
    <w:p w14:paraId="1E3680E4" w14:textId="77777777" w:rsidR="00E74BE0" w:rsidRDefault="00E74BE0" w:rsidP="00EF7A0F">
      <w:pPr>
        <w:rPr>
          <w:b/>
          <w:bCs/>
          <w:sz w:val="20"/>
          <w:szCs w:val="20"/>
        </w:rPr>
        <w:sectPr w:rsidR="00E74BE0" w:rsidSect="007849FF">
          <w:pgSz w:w="11907" w:h="16839" w:code="9"/>
          <w:pgMar w:top="568" w:right="708" w:bottom="709" w:left="1134" w:header="720" w:footer="445" w:gutter="0"/>
          <w:cols w:space="720"/>
          <w:docGrid w:linePitch="360"/>
        </w:sectPr>
      </w:pPr>
    </w:p>
    <w:p w14:paraId="3C1D8A94" w14:textId="77777777" w:rsidR="001559A0" w:rsidRDefault="001559A0" w:rsidP="00E74BE0">
      <w:pPr>
        <w:rPr>
          <w:b/>
          <w:bCs/>
          <w:sz w:val="20"/>
          <w:szCs w:val="20"/>
        </w:rPr>
      </w:pPr>
    </w:p>
    <w:p w14:paraId="71153F9F" w14:textId="0A06A611" w:rsidR="00E74BE0" w:rsidRPr="00AC6D2F" w:rsidRDefault="00E74BE0" w:rsidP="00E74BE0">
      <w:pPr>
        <w:rPr>
          <w:b/>
          <w:bCs/>
          <w:sz w:val="20"/>
          <w:szCs w:val="20"/>
        </w:rPr>
      </w:pPr>
      <w:r w:rsidRPr="00AC6D2F">
        <w:rPr>
          <w:b/>
          <w:bCs/>
          <w:sz w:val="20"/>
          <w:szCs w:val="20"/>
        </w:rPr>
        <w:t>ANEXA NR. 1</w:t>
      </w:r>
    </w:p>
    <w:p w14:paraId="677AE5E5" w14:textId="4250ADC1" w:rsidR="00E74BE0" w:rsidRDefault="00E74BE0" w:rsidP="00E74BE0">
      <w:pPr>
        <w:jc w:val="center"/>
        <w:rPr>
          <w:b/>
          <w:lang w:val="fr-FR"/>
        </w:rPr>
      </w:pPr>
    </w:p>
    <w:p w14:paraId="70D26971" w14:textId="545A36A4" w:rsidR="00E74BE0" w:rsidRPr="00BC558C" w:rsidRDefault="00E74BE0" w:rsidP="00E74BE0">
      <w:pPr>
        <w:jc w:val="center"/>
        <w:rPr>
          <w:b/>
          <w:sz w:val="26"/>
          <w:szCs w:val="26"/>
          <w:u w:val="single"/>
        </w:rPr>
      </w:pPr>
      <w:r w:rsidRPr="00BC558C">
        <w:rPr>
          <w:b/>
          <w:sz w:val="26"/>
          <w:szCs w:val="26"/>
          <w:u w:val="single"/>
          <w:lang w:val="fr-FR"/>
        </w:rPr>
        <w:t>PROPUNERE TEHNICO-FINANCIAR</w:t>
      </w:r>
      <w:r w:rsidRPr="00BC558C">
        <w:rPr>
          <w:b/>
          <w:sz w:val="26"/>
          <w:szCs w:val="26"/>
          <w:u w:val="single"/>
        </w:rPr>
        <w:t>Ă</w:t>
      </w:r>
    </w:p>
    <w:p w14:paraId="3910A6E9" w14:textId="77777777" w:rsidR="001559A0" w:rsidRDefault="001559A0" w:rsidP="007E3D6C">
      <w:pPr>
        <w:jc w:val="center"/>
        <w:rPr>
          <w:b/>
          <w:bCs/>
        </w:rPr>
      </w:pPr>
    </w:p>
    <w:p w14:paraId="7B529EF2" w14:textId="5F18305D" w:rsidR="007E3D6C" w:rsidRPr="007E3D6C" w:rsidRDefault="007E3D6C" w:rsidP="007E3D6C">
      <w:pPr>
        <w:jc w:val="center"/>
        <w:rPr>
          <w:b/>
          <w:bCs/>
        </w:rPr>
      </w:pPr>
      <w:r w:rsidRPr="007E3D6C">
        <w:rPr>
          <w:b/>
          <w:bCs/>
        </w:rPr>
        <w:t>Lucr</w:t>
      </w:r>
      <w:r w:rsidR="001559A0">
        <w:rPr>
          <w:b/>
          <w:bCs/>
        </w:rPr>
        <w:t>ă</w:t>
      </w:r>
      <w:r w:rsidRPr="007E3D6C">
        <w:rPr>
          <w:b/>
          <w:bCs/>
        </w:rPr>
        <w:t xml:space="preserve">ri de instalare a sistemului de detectare, semnalizare </w:t>
      </w:r>
      <w:r w:rsidR="001559A0">
        <w:rPr>
          <w:b/>
          <w:bCs/>
        </w:rPr>
        <w:t>ș</w:t>
      </w:r>
      <w:r w:rsidRPr="007E3D6C">
        <w:rPr>
          <w:b/>
          <w:bCs/>
        </w:rPr>
        <w:t xml:space="preserve">i alarmare incendiu </w:t>
      </w:r>
    </w:p>
    <w:p w14:paraId="2BA8A087" w14:textId="43687DB1" w:rsidR="007E3D6C" w:rsidRPr="007E3D6C" w:rsidRDefault="001559A0" w:rsidP="007E3D6C">
      <w:pPr>
        <w:jc w:val="center"/>
      </w:pPr>
      <w:r>
        <w:rPr>
          <w:b/>
          <w:bCs/>
        </w:rPr>
        <w:t>ș</w:t>
      </w:r>
      <w:r w:rsidR="007E3D6C" w:rsidRPr="007E3D6C">
        <w:rPr>
          <w:b/>
          <w:bCs/>
        </w:rPr>
        <w:t>i a iluminatului de siguran</w:t>
      </w:r>
      <w:r>
        <w:rPr>
          <w:b/>
          <w:bCs/>
        </w:rPr>
        <w:t>ță</w:t>
      </w:r>
    </w:p>
    <w:p w14:paraId="4A141346" w14:textId="4EE00572" w:rsidR="00E74BE0" w:rsidRDefault="007E3D6C" w:rsidP="007E3D6C">
      <w:pPr>
        <w:jc w:val="center"/>
        <w:rPr>
          <w:bCs/>
          <w:i/>
          <w:sz w:val="20"/>
          <w:szCs w:val="20"/>
          <w:lang w:val="ro-RO"/>
        </w:rPr>
      </w:pPr>
      <w:r w:rsidRPr="007E3D6C">
        <w:rPr>
          <w:bCs/>
          <w:iCs/>
          <w:sz w:val="20"/>
          <w:szCs w:val="20"/>
          <w:lang w:val="ro-RO"/>
        </w:rPr>
        <w:t>cod CPV 45312100-8</w:t>
      </w:r>
      <w:r w:rsidRPr="007E3D6C">
        <w:rPr>
          <w:bCs/>
          <w:i/>
          <w:sz w:val="20"/>
          <w:szCs w:val="20"/>
          <w:lang w:val="ro-RO"/>
        </w:rPr>
        <w:t>/Lucrări de instalare sisteme de alarmă împotriva incendiilor (Rev.2)</w:t>
      </w:r>
    </w:p>
    <w:p w14:paraId="033DC73A" w14:textId="77777777" w:rsidR="001559A0" w:rsidRPr="007E3D6C" w:rsidRDefault="001559A0" w:rsidP="007E3D6C">
      <w:pPr>
        <w:jc w:val="center"/>
        <w:rPr>
          <w:b/>
          <w:bCs/>
          <w:sz w:val="18"/>
          <w:szCs w:val="18"/>
        </w:rPr>
      </w:pPr>
    </w:p>
    <w:p w14:paraId="75D9B5E2" w14:textId="3C23836E" w:rsidR="00DA0B7F" w:rsidRDefault="00DA0B7F" w:rsidP="00EF7A0F">
      <w:pPr>
        <w:rPr>
          <w:b/>
          <w:bCs/>
          <w:sz w:val="20"/>
          <w:szCs w:val="20"/>
        </w:rPr>
      </w:pPr>
    </w:p>
    <w:tbl>
      <w:tblPr>
        <w:tblW w:w="14784" w:type="dxa"/>
        <w:jc w:val="center"/>
        <w:tblLook w:val="04A0" w:firstRow="1" w:lastRow="0" w:firstColumn="1" w:lastColumn="0" w:noHBand="0" w:noVBand="1"/>
      </w:tblPr>
      <w:tblGrid>
        <w:gridCol w:w="520"/>
        <w:gridCol w:w="4578"/>
        <w:gridCol w:w="660"/>
        <w:gridCol w:w="975"/>
        <w:gridCol w:w="980"/>
        <w:gridCol w:w="1044"/>
        <w:gridCol w:w="980"/>
        <w:gridCol w:w="1044"/>
        <w:gridCol w:w="1547"/>
        <w:gridCol w:w="1056"/>
        <w:gridCol w:w="1388"/>
        <w:gridCol w:w="12"/>
      </w:tblGrid>
      <w:tr w:rsidR="001559A0" w:rsidRPr="001559A0" w14:paraId="7B99F24F" w14:textId="77777777" w:rsidTr="00BC558C">
        <w:trPr>
          <w:gridAfter w:val="1"/>
          <w:wAfter w:w="12" w:type="dxa"/>
          <w:trHeight w:val="302"/>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850B9A" w14:textId="77777777" w:rsidR="00DA0B7F" w:rsidRPr="001559A0" w:rsidRDefault="00DA0B7F">
            <w:pPr>
              <w:jc w:val="center"/>
              <w:rPr>
                <w:color w:val="000000"/>
                <w:sz w:val="21"/>
                <w:szCs w:val="21"/>
              </w:rPr>
            </w:pPr>
            <w:r w:rsidRPr="001559A0">
              <w:rPr>
                <w:color w:val="000000"/>
                <w:sz w:val="21"/>
                <w:szCs w:val="21"/>
              </w:rPr>
              <w:t>Nr. crt.</w:t>
            </w:r>
          </w:p>
        </w:tc>
        <w:tc>
          <w:tcPr>
            <w:tcW w:w="45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1AD4CE" w14:textId="77777777" w:rsidR="00DA0B7F" w:rsidRPr="001559A0" w:rsidRDefault="00DA0B7F">
            <w:pPr>
              <w:jc w:val="center"/>
              <w:rPr>
                <w:color w:val="000000"/>
                <w:sz w:val="21"/>
                <w:szCs w:val="21"/>
              </w:rPr>
            </w:pPr>
            <w:r w:rsidRPr="001559A0">
              <w:rPr>
                <w:color w:val="000000"/>
                <w:sz w:val="21"/>
                <w:szCs w:val="21"/>
              </w:rPr>
              <w:t>Denumire</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62D614" w14:textId="77777777" w:rsidR="00DA0B7F" w:rsidRPr="001559A0" w:rsidRDefault="00DA0B7F">
            <w:pPr>
              <w:jc w:val="center"/>
              <w:rPr>
                <w:color w:val="000000"/>
                <w:sz w:val="21"/>
                <w:szCs w:val="21"/>
              </w:rPr>
            </w:pPr>
            <w:r w:rsidRPr="001559A0">
              <w:rPr>
                <w:color w:val="000000"/>
                <w:sz w:val="21"/>
                <w:szCs w:val="21"/>
              </w:rPr>
              <w:t>U.M.</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B7EAD" w14:textId="77777777" w:rsidR="00DA0B7F" w:rsidRPr="001559A0" w:rsidRDefault="00DA0B7F">
            <w:pPr>
              <w:jc w:val="center"/>
              <w:rPr>
                <w:color w:val="000000"/>
                <w:sz w:val="21"/>
                <w:szCs w:val="21"/>
              </w:rPr>
            </w:pPr>
            <w:r w:rsidRPr="001559A0">
              <w:rPr>
                <w:color w:val="000000"/>
                <w:sz w:val="21"/>
                <w:szCs w:val="21"/>
              </w:rPr>
              <w:t>Cantitate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8F7A2A4" w14:textId="77777777" w:rsidR="00DA0B7F" w:rsidRPr="001559A0" w:rsidRDefault="00DA0B7F">
            <w:pPr>
              <w:jc w:val="center"/>
              <w:rPr>
                <w:color w:val="000000"/>
                <w:sz w:val="21"/>
                <w:szCs w:val="21"/>
              </w:rPr>
            </w:pPr>
            <w:r w:rsidRPr="001559A0">
              <w:rPr>
                <w:color w:val="000000"/>
                <w:sz w:val="21"/>
                <w:szCs w:val="21"/>
              </w:rPr>
              <w:t>Pret unitar material</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F2747B8" w14:textId="77777777" w:rsidR="00DA0B7F" w:rsidRPr="001559A0" w:rsidRDefault="00DA0B7F">
            <w:pPr>
              <w:jc w:val="center"/>
              <w:rPr>
                <w:color w:val="000000"/>
                <w:sz w:val="21"/>
                <w:szCs w:val="21"/>
              </w:rPr>
            </w:pPr>
            <w:r w:rsidRPr="001559A0">
              <w:rPr>
                <w:color w:val="000000"/>
                <w:sz w:val="21"/>
                <w:szCs w:val="21"/>
              </w:rPr>
              <w:t>Pret unitar manopera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0F72507" w14:textId="77777777" w:rsidR="00DA0B7F" w:rsidRPr="001559A0" w:rsidRDefault="00DA0B7F">
            <w:pPr>
              <w:jc w:val="center"/>
              <w:rPr>
                <w:color w:val="000000"/>
                <w:sz w:val="21"/>
                <w:szCs w:val="21"/>
              </w:rPr>
            </w:pPr>
            <w:r w:rsidRPr="001559A0">
              <w:rPr>
                <w:color w:val="000000"/>
                <w:sz w:val="21"/>
                <w:szCs w:val="21"/>
              </w:rPr>
              <w:t>Valoare material</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74544672" w14:textId="77777777" w:rsidR="00DA0B7F" w:rsidRPr="001559A0" w:rsidRDefault="00DA0B7F">
            <w:pPr>
              <w:jc w:val="center"/>
              <w:rPr>
                <w:color w:val="000000"/>
                <w:sz w:val="21"/>
                <w:szCs w:val="21"/>
              </w:rPr>
            </w:pPr>
            <w:r w:rsidRPr="001559A0">
              <w:rPr>
                <w:color w:val="000000"/>
                <w:sz w:val="21"/>
                <w:szCs w:val="21"/>
              </w:rPr>
              <w:t>Valoare manopera</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01F7980" w14:textId="77777777" w:rsidR="00DA0B7F" w:rsidRPr="001559A0" w:rsidRDefault="00DA0B7F">
            <w:pPr>
              <w:jc w:val="center"/>
              <w:rPr>
                <w:color w:val="000000"/>
                <w:sz w:val="21"/>
                <w:szCs w:val="21"/>
              </w:rPr>
            </w:pPr>
            <w:r w:rsidRPr="001559A0">
              <w:rPr>
                <w:color w:val="000000"/>
                <w:sz w:val="21"/>
                <w:szCs w:val="21"/>
              </w:rPr>
              <w:t>Valoare totala material + manopera</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50788" w14:textId="77777777" w:rsidR="00DA0B7F" w:rsidRPr="001559A0" w:rsidRDefault="00DA0B7F">
            <w:pPr>
              <w:jc w:val="center"/>
              <w:rPr>
                <w:color w:val="000000"/>
                <w:sz w:val="21"/>
                <w:szCs w:val="21"/>
              </w:rPr>
            </w:pPr>
            <w:r w:rsidRPr="001559A0">
              <w:rPr>
                <w:color w:val="000000"/>
                <w:sz w:val="21"/>
                <w:szCs w:val="21"/>
              </w:rPr>
              <w:t xml:space="preserve">T.V.A. </w:t>
            </w:r>
            <w:r w:rsidRPr="001559A0">
              <w:rPr>
                <w:color w:val="000000"/>
                <w:sz w:val="21"/>
                <w:szCs w:val="21"/>
              </w:rPr>
              <w:br/>
              <w:t>19%</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347EB2B1" w14:textId="77777777" w:rsidR="00DA0B7F" w:rsidRPr="001559A0" w:rsidRDefault="00DA0B7F">
            <w:pPr>
              <w:jc w:val="center"/>
              <w:rPr>
                <w:color w:val="000000"/>
                <w:sz w:val="21"/>
                <w:szCs w:val="21"/>
              </w:rPr>
            </w:pPr>
            <w:r w:rsidRPr="001559A0">
              <w:rPr>
                <w:color w:val="000000"/>
                <w:sz w:val="21"/>
                <w:szCs w:val="21"/>
              </w:rPr>
              <w:t>Valoare totala material + manopera</w:t>
            </w:r>
          </w:p>
        </w:tc>
      </w:tr>
      <w:tr w:rsidR="00BC558C" w:rsidRPr="001559A0" w14:paraId="41981181" w14:textId="77777777" w:rsidTr="00BC558C">
        <w:trPr>
          <w:gridAfter w:val="1"/>
          <w:wAfter w:w="12" w:type="dxa"/>
          <w:trHeight w:val="70"/>
          <w:jc w:val="center"/>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BF1C1E0" w14:textId="77777777" w:rsidR="00DA0B7F" w:rsidRPr="001559A0" w:rsidRDefault="00DA0B7F">
            <w:pPr>
              <w:rPr>
                <w:b/>
                <w:bCs/>
                <w:color w:val="000000"/>
                <w:sz w:val="21"/>
                <w:szCs w:val="21"/>
              </w:rPr>
            </w:pPr>
          </w:p>
        </w:tc>
        <w:tc>
          <w:tcPr>
            <w:tcW w:w="4578" w:type="dxa"/>
            <w:vMerge/>
            <w:tcBorders>
              <w:top w:val="single" w:sz="4" w:space="0" w:color="auto"/>
              <w:left w:val="single" w:sz="4" w:space="0" w:color="auto"/>
              <w:bottom w:val="single" w:sz="4" w:space="0" w:color="000000"/>
              <w:right w:val="single" w:sz="4" w:space="0" w:color="auto"/>
            </w:tcBorders>
            <w:vAlign w:val="center"/>
            <w:hideMark/>
          </w:tcPr>
          <w:p w14:paraId="64A78DE8" w14:textId="77777777" w:rsidR="00DA0B7F" w:rsidRPr="001559A0" w:rsidRDefault="00DA0B7F">
            <w:pPr>
              <w:rPr>
                <w:b/>
                <w:bCs/>
                <w:color w:val="000000"/>
                <w:sz w:val="21"/>
                <w:szCs w:val="21"/>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0AFBEDD4" w14:textId="77777777" w:rsidR="00DA0B7F" w:rsidRPr="001559A0" w:rsidRDefault="00DA0B7F">
            <w:pPr>
              <w:rPr>
                <w:color w:val="000000"/>
                <w:sz w:val="21"/>
                <w:szCs w:val="21"/>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14:paraId="7DDF8ABF" w14:textId="77777777" w:rsidR="00DA0B7F" w:rsidRPr="001559A0" w:rsidRDefault="00DA0B7F">
            <w:pPr>
              <w:rPr>
                <w:color w:val="000000"/>
                <w:sz w:val="21"/>
                <w:szCs w:val="21"/>
              </w:rPr>
            </w:pPr>
          </w:p>
        </w:tc>
        <w:tc>
          <w:tcPr>
            <w:tcW w:w="5595" w:type="dxa"/>
            <w:gridSpan w:val="5"/>
            <w:tcBorders>
              <w:top w:val="single" w:sz="4" w:space="0" w:color="auto"/>
              <w:left w:val="nil"/>
              <w:bottom w:val="single" w:sz="4" w:space="0" w:color="auto"/>
              <w:right w:val="single" w:sz="4" w:space="0" w:color="000000"/>
            </w:tcBorders>
            <w:shd w:val="clear" w:color="auto" w:fill="auto"/>
            <w:vAlign w:val="center"/>
            <w:hideMark/>
          </w:tcPr>
          <w:p w14:paraId="03DAAC17" w14:textId="77777777" w:rsidR="00DA0B7F" w:rsidRPr="00BC558C" w:rsidRDefault="00DA0B7F">
            <w:pPr>
              <w:jc w:val="center"/>
              <w:rPr>
                <w:i/>
                <w:iCs/>
                <w:color w:val="000000"/>
                <w:sz w:val="18"/>
                <w:szCs w:val="18"/>
              </w:rPr>
            </w:pPr>
            <w:r w:rsidRPr="00BC558C">
              <w:rPr>
                <w:i/>
                <w:iCs/>
                <w:color w:val="000000"/>
                <w:sz w:val="18"/>
                <w:szCs w:val="18"/>
              </w:rPr>
              <w:t>lei fara TVA</w:t>
            </w: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770894A4" w14:textId="77777777" w:rsidR="00DA0B7F" w:rsidRPr="001559A0" w:rsidRDefault="00DA0B7F">
            <w:pPr>
              <w:rPr>
                <w:color w:val="000000"/>
                <w:sz w:val="21"/>
                <w:szCs w:val="21"/>
              </w:rPr>
            </w:pPr>
          </w:p>
        </w:tc>
        <w:tc>
          <w:tcPr>
            <w:tcW w:w="1388" w:type="dxa"/>
            <w:tcBorders>
              <w:top w:val="nil"/>
              <w:left w:val="nil"/>
              <w:bottom w:val="single" w:sz="4" w:space="0" w:color="auto"/>
              <w:right w:val="single" w:sz="4" w:space="0" w:color="auto"/>
            </w:tcBorders>
            <w:shd w:val="clear" w:color="auto" w:fill="auto"/>
            <w:vAlign w:val="center"/>
            <w:hideMark/>
          </w:tcPr>
          <w:p w14:paraId="1F3B50D0" w14:textId="77777777" w:rsidR="00DA0B7F" w:rsidRPr="00BC558C" w:rsidRDefault="00DA0B7F">
            <w:pPr>
              <w:jc w:val="center"/>
              <w:rPr>
                <w:i/>
                <w:iCs/>
                <w:color w:val="000000"/>
                <w:sz w:val="18"/>
                <w:szCs w:val="18"/>
              </w:rPr>
            </w:pPr>
            <w:r w:rsidRPr="00BC558C">
              <w:rPr>
                <w:i/>
                <w:iCs/>
                <w:color w:val="000000"/>
                <w:sz w:val="18"/>
                <w:szCs w:val="18"/>
              </w:rPr>
              <w:t>lei cu TVA</w:t>
            </w:r>
          </w:p>
        </w:tc>
      </w:tr>
      <w:tr w:rsidR="00DA0B7F" w:rsidRPr="001559A0" w14:paraId="3295E36E" w14:textId="77777777" w:rsidTr="00BC558C">
        <w:trPr>
          <w:trHeight w:val="70"/>
          <w:jc w:val="center"/>
        </w:trPr>
        <w:tc>
          <w:tcPr>
            <w:tcW w:w="1478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1E468D2" w14:textId="77777777" w:rsidR="00DA0B7F" w:rsidRPr="001559A0" w:rsidRDefault="00DA0B7F">
            <w:pPr>
              <w:jc w:val="center"/>
              <w:rPr>
                <w:b/>
                <w:bCs/>
                <w:color w:val="000000"/>
                <w:sz w:val="21"/>
                <w:szCs w:val="21"/>
              </w:rPr>
            </w:pPr>
            <w:r w:rsidRPr="001559A0">
              <w:rPr>
                <w:b/>
                <w:bCs/>
                <w:color w:val="000000"/>
                <w:sz w:val="21"/>
                <w:szCs w:val="21"/>
              </w:rPr>
              <w:t>Instalatie de detectare, semnalizare si alarmare incendiu</w:t>
            </w:r>
          </w:p>
        </w:tc>
      </w:tr>
      <w:tr w:rsidR="001559A0" w:rsidRPr="001559A0" w14:paraId="1F9AA0A4"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42D412" w14:textId="77777777" w:rsidR="00DA0B7F" w:rsidRPr="001559A0" w:rsidRDefault="00DA0B7F">
            <w:pPr>
              <w:jc w:val="center"/>
              <w:rPr>
                <w:color w:val="000000"/>
                <w:sz w:val="21"/>
                <w:szCs w:val="21"/>
              </w:rPr>
            </w:pPr>
            <w:r w:rsidRPr="001559A0">
              <w:rPr>
                <w:color w:val="000000"/>
                <w:sz w:val="21"/>
                <w:szCs w:val="21"/>
              </w:rPr>
              <w:t>1</w:t>
            </w:r>
          </w:p>
        </w:tc>
        <w:tc>
          <w:tcPr>
            <w:tcW w:w="4578" w:type="dxa"/>
            <w:tcBorders>
              <w:top w:val="nil"/>
              <w:left w:val="nil"/>
              <w:bottom w:val="single" w:sz="4" w:space="0" w:color="auto"/>
              <w:right w:val="single" w:sz="4" w:space="0" w:color="auto"/>
            </w:tcBorders>
            <w:shd w:val="clear" w:color="auto" w:fill="auto"/>
            <w:vAlign w:val="center"/>
            <w:hideMark/>
          </w:tcPr>
          <w:p w14:paraId="0DCE909B" w14:textId="77777777" w:rsidR="00DA0B7F" w:rsidRPr="001559A0" w:rsidRDefault="00DA0B7F" w:rsidP="00147890">
            <w:pPr>
              <w:rPr>
                <w:color w:val="000000"/>
                <w:sz w:val="21"/>
                <w:szCs w:val="21"/>
              </w:rPr>
            </w:pPr>
            <w:r w:rsidRPr="001559A0">
              <w:rPr>
                <w:color w:val="000000"/>
                <w:sz w:val="21"/>
                <w:szCs w:val="21"/>
              </w:rPr>
              <w:t>Centrala incendiu</w:t>
            </w:r>
          </w:p>
        </w:tc>
        <w:tc>
          <w:tcPr>
            <w:tcW w:w="660" w:type="dxa"/>
            <w:tcBorders>
              <w:top w:val="nil"/>
              <w:left w:val="nil"/>
              <w:bottom w:val="single" w:sz="4" w:space="0" w:color="auto"/>
              <w:right w:val="single" w:sz="4" w:space="0" w:color="auto"/>
            </w:tcBorders>
            <w:shd w:val="clear" w:color="auto" w:fill="auto"/>
            <w:vAlign w:val="center"/>
            <w:hideMark/>
          </w:tcPr>
          <w:p w14:paraId="488E4A86"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15CDC3B5"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11D9C61B" w14:textId="77777777" w:rsidR="00DA0B7F" w:rsidRPr="001559A0" w:rsidRDefault="00DA0B7F">
            <w:pPr>
              <w:jc w:val="right"/>
              <w:rPr>
                <w:color w:val="000000"/>
                <w:sz w:val="21"/>
                <w:szCs w:val="21"/>
              </w:rPr>
            </w:pPr>
            <w:r w:rsidRPr="001559A0">
              <w:rPr>
                <w:color w:val="000000"/>
                <w:sz w:val="21"/>
                <w:szCs w:val="21"/>
              </w:rPr>
              <w:t>6.565,70</w:t>
            </w:r>
          </w:p>
        </w:tc>
        <w:tc>
          <w:tcPr>
            <w:tcW w:w="1044" w:type="dxa"/>
            <w:tcBorders>
              <w:top w:val="nil"/>
              <w:left w:val="nil"/>
              <w:bottom w:val="single" w:sz="4" w:space="0" w:color="auto"/>
              <w:right w:val="single" w:sz="4" w:space="0" w:color="auto"/>
            </w:tcBorders>
            <w:shd w:val="clear" w:color="auto" w:fill="auto"/>
            <w:noWrap/>
            <w:vAlign w:val="center"/>
            <w:hideMark/>
          </w:tcPr>
          <w:p w14:paraId="6A91BAFE" w14:textId="77777777" w:rsidR="00DA0B7F" w:rsidRPr="001559A0" w:rsidRDefault="00DA0B7F">
            <w:pPr>
              <w:jc w:val="right"/>
              <w:rPr>
                <w:color w:val="000000"/>
                <w:sz w:val="21"/>
                <w:szCs w:val="21"/>
              </w:rPr>
            </w:pPr>
            <w:r w:rsidRPr="001559A0">
              <w:rPr>
                <w:color w:val="000000"/>
                <w:sz w:val="21"/>
                <w:szCs w:val="21"/>
              </w:rPr>
              <w:t>2.287,40</w:t>
            </w:r>
          </w:p>
        </w:tc>
        <w:tc>
          <w:tcPr>
            <w:tcW w:w="980" w:type="dxa"/>
            <w:tcBorders>
              <w:top w:val="nil"/>
              <w:left w:val="nil"/>
              <w:bottom w:val="single" w:sz="4" w:space="0" w:color="auto"/>
              <w:right w:val="single" w:sz="4" w:space="0" w:color="auto"/>
            </w:tcBorders>
            <w:shd w:val="clear" w:color="auto" w:fill="auto"/>
            <w:noWrap/>
            <w:vAlign w:val="center"/>
            <w:hideMark/>
          </w:tcPr>
          <w:p w14:paraId="73BFA386" w14:textId="77777777" w:rsidR="00DA0B7F" w:rsidRPr="001559A0" w:rsidRDefault="00DA0B7F">
            <w:pPr>
              <w:jc w:val="right"/>
              <w:rPr>
                <w:color w:val="000000"/>
                <w:sz w:val="21"/>
                <w:szCs w:val="21"/>
              </w:rPr>
            </w:pPr>
            <w:r w:rsidRPr="001559A0">
              <w:rPr>
                <w:color w:val="000000"/>
                <w:sz w:val="21"/>
                <w:szCs w:val="21"/>
              </w:rPr>
              <w:t>6.565,70</w:t>
            </w:r>
          </w:p>
        </w:tc>
        <w:tc>
          <w:tcPr>
            <w:tcW w:w="1044" w:type="dxa"/>
            <w:tcBorders>
              <w:top w:val="nil"/>
              <w:left w:val="nil"/>
              <w:bottom w:val="single" w:sz="4" w:space="0" w:color="auto"/>
              <w:right w:val="single" w:sz="4" w:space="0" w:color="auto"/>
            </w:tcBorders>
            <w:shd w:val="clear" w:color="auto" w:fill="auto"/>
            <w:noWrap/>
            <w:vAlign w:val="center"/>
            <w:hideMark/>
          </w:tcPr>
          <w:p w14:paraId="19F1322F" w14:textId="77777777" w:rsidR="00DA0B7F" w:rsidRPr="001559A0" w:rsidRDefault="00DA0B7F">
            <w:pPr>
              <w:jc w:val="right"/>
              <w:rPr>
                <w:color w:val="000000"/>
                <w:sz w:val="21"/>
                <w:szCs w:val="21"/>
              </w:rPr>
            </w:pPr>
            <w:r w:rsidRPr="001559A0">
              <w:rPr>
                <w:color w:val="000000"/>
                <w:sz w:val="21"/>
                <w:szCs w:val="21"/>
              </w:rPr>
              <w:t>2.287,40</w:t>
            </w:r>
          </w:p>
        </w:tc>
        <w:tc>
          <w:tcPr>
            <w:tcW w:w="1547" w:type="dxa"/>
            <w:tcBorders>
              <w:top w:val="nil"/>
              <w:left w:val="nil"/>
              <w:bottom w:val="single" w:sz="4" w:space="0" w:color="auto"/>
              <w:right w:val="single" w:sz="4" w:space="0" w:color="auto"/>
            </w:tcBorders>
            <w:shd w:val="clear" w:color="auto" w:fill="auto"/>
            <w:noWrap/>
            <w:vAlign w:val="center"/>
            <w:hideMark/>
          </w:tcPr>
          <w:p w14:paraId="551EFB22" w14:textId="77777777" w:rsidR="00DA0B7F" w:rsidRPr="001559A0" w:rsidRDefault="00DA0B7F">
            <w:pPr>
              <w:jc w:val="right"/>
              <w:rPr>
                <w:color w:val="000000"/>
                <w:sz w:val="21"/>
                <w:szCs w:val="21"/>
              </w:rPr>
            </w:pPr>
            <w:r w:rsidRPr="001559A0">
              <w:rPr>
                <w:color w:val="000000"/>
                <w:sz w:val="21"/>
                <w:szCs w:val="21"/>
              </w:rPr>
              <w:t>8.853,10</w:t>
            </w:r>
          </w:p>
        </w:tc>
        <w:tc>
          <w:tcPr>
            <w:tcW w:w="1056" w:type="dxa"/>
            <w:tcBorders>
              <w:top w:val="nil"/>
              <w:left w:val="nil"/>
              <w:bottom w:val="single" w:sz="4" w:space="0" w:color="auto"/>
              <w:right w:val="single" w:sz="4" w:space="0" w:color="auto"/>
            </w:tcBorders>
            <w:shd w:val="clear" w:color="auto" w:fill="auto"/>
            <w:noWrap/>
            <w:vAlign w:val="center"/>
            <w:hideMark/>
          </w:tcPr>
          <w:p w14:paraId="20951AD3" w14:textId="77777777" w:rsidR="00DA0B7F" w:rsidRPr="001559A0" w:rsidRDefault="00DA0B7F">
            <w:pPr>
              <w:jc w:val="right"/>
              <w:rPr>
                <w:color w:val="000000"/>
                <w:sz w:val="21"/>
                <w:szCs w:val="21"/>
              </w:rPr>
            </w:pPr>
            <w:r w:rsidRPr="001559A0">
              <w:rPr>
                <w:color w:val="000000"/>
                <w:sz w:val="21"/>
                <w:szCs w:val="21"/>
              </w:rPr>
              <w:t>1.682,09</w:t>
            </w:r>
          </w:p>
        </w:tc>
        <w:tc>
          <w:tcPr>
            <w:tcW w:w="1388" w:type="dxa"/>
            <w:tcBorders>
              <w:top w:val="nil"/>
              <w:left w:val="nil"/>
              <w:bottom w:val="single" w:sz="4" w:space="0" w:color="auto"/>
              <w:right w:val="single" w:sz="4" w:space="0" w:color="auto"/>
            </w:tcBorders>
            <w:shd w:val="clear" w:color="auto" w:fill="auto"/>
            <w:noWrap/>
            <w:vAlign w:val="center"/>
            <w:hideMark/>
          </w:tcPr>
          <w:p w14:paraId="1332D178" w14:textId="77777777" w:rsidR="00DA0B7F" w:rsidRPr="001559A0" w:rsidRDefault="00DA0B7F">
            <w:pPr>
              <w:jc w:val="right"/>
              <w:rPr>
                <w:color w:val="000000"/>
                <w:sz w:val="21"/>
                <w:szCs w:val="21"/>
              </w:rPr>
            </w:pPr>
            <w:r w:rsidRPr="001559A0">
              <w:rPr>
                <w:color w:val="000000"/>
                <w:sz w:val="21"/>
                <w:szCs w:val="21"/>
              </w:rPr>
              <w:t>10.535,19</w:t>
            </w:r>
          </w:p>
        </w:tc>
      </w:tr>
      <w:tr w:rsidR="001559A0" w:rsidRPr="001559A0" w14:paraId="1166AADE"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118853" w14:textId="77777777" w:rsidR="00DA0B7F" w:rsidRPr="001559A0" w:rsidRDefault="00DA0B7F">
            <w:pPr>
              <w:jc w:val="center"/>
              <w:rPr>
                <w:color w:val="000000"/>
                <w:sz w:val="21"/>
                <w:szCs w:val="21"/>
              </w:rPr>
            </w:pPr>
            <w:r w:rsidRPr="001559A0">
              <w:rPr>
                <w:color w:val="000000"/>
                <w:sz w:val="21"/>
                <w:szCs w:val="21"/>
              </w:rPr>
              <w:t>2</w:t>
            </w:r>
          </w:p>
        </w:tc>
        <w:tc>
          <w:tcPr>
            <w:tcW w:w="4578" w:type="dxa"/>
            <w:tcBorders>
              <w:top w:val="nil"/>
              <w:left w:val="nil"/>
              <w:bottom w:val="single" w:sz="4" w:space="0" w:color="auto"/>
              <w:right w:val="single" w:sz="4" w:space="0" w:color="auto"/>
            </w:tcBorders>
            <w:shd w:val="clear" w:color="auto" w:fill="auto"/>
            <w:vAlign w:val="center"/>
            <w:hideMark/>
          </w:tcPr>
          <w:p w14:paraId="5DA79C56" w14:textId="77777777" w:rsidR="00DA0B7F" w:rsidRPr="001559A0" w:rsidRDefault="00DA0B7F" w:rsidP="00147890">
            <w:pPr>
              <w:rPr>
                <w:color w:val="000000"/>
                <w:sz w:val="21"/>
                <w:szCs w:val="21"/>
              </w:rPr>
            </w:pPr>
            <w:r w:rsidRPr="001559A0">
              <w:rPr>
                <w:color w:val="000000"/>
                <w:sz w:val="21"/>
                <w:szCs w:val="21"/>
              </w:rPr>
              <w:t>Detector optic de fum, adresabil</w:t>
            </w:r>
          </w:p>
        </w:tc>
        <w:tc>
          <w:tcPr>
            <w:tcW w:w="660" w:type="dxa"/>
            <w:tcBorders>
              <w:top w:val="nil"/>
              <w:left w:val="nil"/>
              <w:bottom w:val="single" w:sz="4" w:space="0" w:color="auto"/>
              <w:right w:val="single" w:sz="4" w:space="0" w:color="auto"/>
            </w:tcBorders>
            <w:shd w:val="clear" w:color="auto" w:fill="auto"/>
            <w:vAlign w:val="center"/>
            <w:hideMark/>
          </w:tcPr>
          <w:p w14:paraId="02257453"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71EC48E6" w14:textId="77777777" w:rsidR="00DA0B7F" w:rsidRPr="001559A0" w:rsidRDefault="00DA0B7F">
            <w:pPr>
              <w:jc w:val="center"/>
              <w:rPr>
                <w:color w:val="000000"/>
                <w:sz w:val="21"/>
                <w:szCs w:val="21"/>
              </w:rPr>
            </w:pPr>
            <w:r w:rsidRPr="001559A0">
              <w:rPr>
                <w:color w:val="000000"/>
                <w:sz w:val="21"/>
                <w:szCs w:val="21"/>
              </w:rPr>
              <w:t>61</w:t>
            </w:r>
          </w:p>
        </w:tc>
        <w:tc>
          <w:tcPr>
            <w:tcW w:w="980" w:type="dxa"/>
            <w:tcBorders>
              <w:top w:val="nil"/>
              <w:left w:val="nil"/>
              <w:bottom w:val="single" w:sz="4" w:space="0" w:color="auto"/>
              <w:right w:val="single" w:sz="4" w:space="0" w:color="auto"/>
            </w:tcBorders>
            <w:shd w:val="clear" w:color="auto" w:fill="auto"/>
            <w:noWrap/>
            <w:vAlign w:val="center"/>
            <w:hideMark/>
          </w:tcPr>
          <w:p w14:paraId="10B59AF8" w14:textId="77777777" w:rsidR="00DA0B7F" w:rsidRPr="001559A0" w:rsidRDefault="00DA0B7F">
            <w:pPr>
              <w:jc w:val="right"/>
              <w:rPr>
                <w:color w:val="000000"/>
                <w:sz w:val="21"/>
                <w:szCs w:val="21"/>
              </w:rPr>
            </w:pPr>
            <w:r w:rsidRPr="001559A0">
              <w:rPr>
                <w:color w:val="000000"/>
                <w:sz w:val="21"/>
                <w:szCs w:val="21"/>
              </w:rPr>
              <w:t>124,90</w:t>
            </w:r>
          </w:p>
        </w:tc>
        <w:tc>
          <w:tcPr>
            <w:tcW w:w="1044" w:type="dxa"/>
            <w:tcBorders>
              <w:top w:val="nil"/>
              <w:left w:val="nil"/>
              <w:bottom w:val="single" w:sz="4" w:space="0" w:color="auto"/>
              <w:right w:val="single" w:sz="4" w:space="0" w:color="auto"/>
            </w:tcBorders>
            <w:shd w:val="clear" w:color="auto" w:fill="auto"/>
            <w:noWrap/>
            <w:vAlign w:val="center"/>
            <w:hideMark/>
          </w:tcPr>
          <w:p w14:paraId="2206C66E" w14:textId="77777777" w:rsidR="00DA0B7F" w:rsidRPr="001559A0" w:rsidRDefault="00DA0B7F">
            <w:pPr>
              <w:jc w:val="right"/>
              <w:rPr>
                <w:color w:val="000000"/>
                <w:sz w:val="21"/>
                <w:szCs w:val="21"/>
              </w:rPr>
            </w:pPr>
            <w:r w:rsidRPr="001559A0">
              <w:rPr>
                <w:color w:val="000000"/>
                <w:sz w:val="21"/>
                <w:szCs w:val="21"/>
              </w:rPr>
              <w:t>45,80</w:t>
            </w:r>
          </w:p>
        </w:tc>
        <w:tc>
          <w:tcPr>
            <w:tcW w:w="980" w:type="dxa"/>
            <w:tcBorders>
              <w:top w:val="nil"/>
              <w:left w:val="nil"/>
              <w:bottom w:val="single" w:sz="4" w:space="0" w:color="auto"/>
              <w:right w:val="single" w:sz="4" w:space="0" w:color="auto"/>
            </w:tcBorders>
            <w:shd w:val="clear" w:color="auto" w:fill="auto"/>
            <w:noWrap/>
            <w:vAlign w:val="center"/>
            <w:hideMark/>
          </w:tcPr>
          <w:p w14:paraId="78F7357C" w14:textId="77777777" w:rsidR="00DA0B7F" w:rsidRPr="001559A0" w:rsidRDefault="00DA0B7F">
            <w:pPr>
              <w:jc w:val="right"/>
              <w:rPr>
                <w:color w:val="000000"/>
                <w:sz w:val="21"/>
                <w:szCs w:val="21"/>
              </w:rPr>
            </w:pPr>
            <w:r w:rsidRPr="001559A0">
              <w:rPr>
                <w:color w:val="000000"/>
                <w:sz w:val="21"/>
                <w:szCs w:val="21"/>
              </w:rPr>
              <w:t>7.618,90</w:t>
            </w:r>
          </w:p>
        </w:tc>
        <w:tc>
          <w:tcPr>
            <w:tcW w:w="1044" w:type="dxa"/>
            <w:tcBorders>
              <w:top w:val="nil"/>
              <w:left w:val="nil"/>
              <w:bottom w:val="single" w:sz="4" w:space="0" w:color="auto"/>
              <w:right w:val="single" w:sz="4" w:space="0" w:color="auto"/>
            </w:tcBorders>
            <w:shd w:val="clear" w:color="auto" w:fill="auto"/>
            <w:noWrap/>
            <w:vAlign w:val="center"/>
            <w:hideMark/>
          </w:tcPr>
          <w:p w14:paraId="3ECBD9D9" w14:textId="77777777" w:rsidR="00DA0B7F" w:rsidRPr="001559A0" w:rsidRDefault="00DA0B7F">
            <w:pPr>
              <w:jc w:val="right"/>
              <w:rPr>
                <w:color w:val="000000"/>
                <w:sz w:val="21"/>
                <w:szCs w:val="21"/>
              </w:rPr>
            </w:pPr>
            <w:r w:rsidRPr="001559A0">
              <w:rPr>
                <w:color w:val="000000"/>
                <w:sz w:val="21"/>
                <w:szCs w:val="21"/>
              </w:rPr>
              <w:t>2.793,80</w:t>
            </w:r>
          </w:p>
        </w:tc>
        <w:tc>
          <w:tcPr>
            <w:tcW w:w="1547" w:type="dxa"/>
            <w:tcBorders>
              <w:top w:val="nil"/>
              <w:left w:val="nil"/>
              <w:bottom w:val="single" w:sz="4" w:space="0" w:color="auto"/>
              <w:right w:val="single" w:sz="4" w:space="0" w:color="auto"/>
            </w:tcBorders>
            <w:shd w:val="clear" w:color="auto" w:fill="auto"/>
            <w:noWrap/>
            <w:vAlign w:val="center"/>
            <w:hideMark/>
          </w:tcPr>
          <w:p w14:paraId="2D7120CA" w14:textId="77777777" w:rsidR="00DA0B7F" w:rsidRPr="001559A0" w:rsidRDefault="00DA0B7F">
            <w:pPr>
              <w:jc w:val="right"/>
              <w:rPr>
                <w:color w:val="000000"/>
                <w:sz w:val="21"/>
                <w:szCs w:val="21"/>
              </w:rPr>
            </w:pPr>
            <w:r w:rsidRPr="001559A0">
              <w:rPr>
                <w:color w:val="000000"/>
                <w:sz w:val="21"/>
                <w:szCs w:val="21"/>
              </w:rPr>
              <w:t>10.412,70</w:t>
            </w:r>
          </w:p>
        </w:tc>
        <w:tc>
          <w:tcPr>
            <w:tcW w:w="1056" w:type="dxa"/>
            <w:tcBorders>
              <w:top w:val="nil"/>
              <w:left w:val="nil"/>
              <w:bottom w:val="single" w:sz="4" w:space="0" w:color="auto"/>
              <w:right w:val="single" w:sz="4" w:space="0" w:color="auto"/>
            </w:tcBorders>
            <w:shd w:val="clear" w:color="auto" w:fill="auto"/>
            <w:noWrap/>
            <w:vAlign w:val="center"/>
            <w:hideMark/>
          </w:tcPr>
          <w:p w14:paraId="6803BFBF" w14:textId="77777777" w:rsidR="00DA0B7F" w:rsidRPr="001559A0" w:rsidRDefault="00DA0B7F">
            <w:pPr>
              <w:jc w:val="right"/>
              <w:rPr>
                <w:color w:val="000000"/>
                <w:sz w:val="21"/>
                <w:szCs w:val="21"/>
              </w:rPr>
            </w:pPr>
            <w:r w:rsidRPr="001559A0">
              <w:rPr>
                <w:color w:val="000000"/>
                <w:sz w:val="21"/>
                <w:szCs w:val="21"/>
              </w:rPr>
              <w:t>1.978,41</w:t>
            </w:r>
          </w:p>
        </w:tc>
        <w:tc>
          <w:tcPr>
            <w:tcW w:w="1388" w:type="dxa"/>
            <w:tcBorders>
              <w:top w:val="nil"/>
              <w:left w:val="nil"/>
              <w:bottom w:val="single" w:sz="4" w:space="0" w:color="auto"/>
              <w:right w:val="single" w:sz="4" w:space="0" w:color="auto"/>
            </w:tcBorders>
            <w:shd w:val="clear" w:color="auto" w:fill="auto"/>
            <w:noWrap/>
            <w:vAlign w:val="center"/>
            <w:hideMark/>
          </w:tcPr>
          <w:p w14:paraId="72DFDE79" w14:textId="77777777" w:rsidR="00DA0B7F" w:rsidRPr="001559A0" w:rsidRDefault="00DA0B7F">
            <w:pPr>
              <w:jc w:val="right"/>
              <w:rPr>
                <w:color w:val="000000"/>
                <w:sz w:val="21"/>
                <w:szCs w:val="21"/>
              </w:rPr>
            </w:pPr>
            <w:r w:rsidRPr="001559A0">
              <w:rPr>
                <w:color w:val="000000"/>
                <w:sz w:val="21"/>
                <w:szCs w:val="21"/>
              </w:rPr>
              <w:t>12.391,11</w:t>
            </w:r>
          </w:p>
        </w:tc>
      </w:tr>
      <w:tr w:rsidR="001559A0" w:rsidRPr="001559A0" w14:paraId="3385F246"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B5B122" w14:textId="77777777" w:rsidR="00DA0B7F" w:rsidRPr="001559A0" w:rsidRDefault="00DA0B7F">
            <w:pPr>
              <w:jc w:val="center"/>
              <w:rPr>
                <w:color w:val="000000"/>
                <w:sz w:val="21"/>
                <w:szCs w:val="21"/>
              </w:rPr>
            </w:pPr>
            <w:r w:rsidRPr="001559A0">
              <w:rPr>
                <w:color w:val="000000"/>
                <w:sz w:val="21"/>
                <w:szCs w:val="21"/>
              </w:rPr>
              <w:t>3</w:t>
            </w:r>
          </w:p>
        </w:tc>
        <w:tc>
          <w:tcPr>
            <w:tcW w:w="4578" w:type="dxa"/>
            <w:tcBorders>
              <w:top w:val="nil"/>
              <w:left w:val="nil"/>
              <w:bottom w:val="single" w:sz="4" w:space="0" w:color="auto"/>
              <w:right w:val="single" w:sz="4" w:space="0" w:color="auto"/>
            </w:tcBorders>
            <w:shd w:val="clear" w:color="auto" w:fill="auto"/>
            <w:vAlign w:val="center"/>
            <w:hideMark/>
          </w:tcPr>
          <w:p w14:paraId="17593ED2" w14:textId="77777777" w:rsidR="00DA0B7F" w:rsidRPr="001559A0" w:rsidRDefault="00DA0B7F" w:rsidP="00147890">
            <w:pPr>
              <w:rPr>
                <w:color w:val="000000"/>
                <w:sz w:val="21"/>
                <w:szCs w:val="21"/>
              </w:rPr>
            </w:pPr>
            <w:r w:rsidRPr="001559A0">
              <w:rPr>
                <w:color w:val="000000"/>
                <w:sz w:val="21"/>
                <w:szCs w:val="21"/>
              </w:rPr>
              <w:t>Soclu detector de fum</w:t>
            </w:r>
          </w:p>
        </w:tc>
        <w:tc>
          <w:tcPr>
            <w:tcW w:w="660" w:type="dxa"/>
            <w:tcBorders>
              <w:top w:val="nil"/>
              <w:left w:val="nil"/>
              <w:bottom w:val="single" w:sz="4" w:space="0" w:color="auto"/>
              <w:right w:val="single" w:sz="4" w:space="0" w:color="auto"/>
            </w:tcBorders>
            <w:shd w:val="clear" w:color="auto" w:fill="auto"/>
            <w:vAlign w:val="center"/>
            <w:hideMark/>
          </w:tcPr>
          <w:p w14:paraId="55CBAD1E"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01BD45E6" w14:textId="77777777" w:rsidR="00DA0B7F" w:rsidRPr="001559A0" w:rsidRDefault="00DA0B7F">
            <w:pPr>
              <w:jc w:val="center"/>
              <w:rPr>
                <w:color w:val="000000"/>
                <w:sz w:val="21"/>
                <w:szCs w:val="21"/>
              </w:rPr>
            </w:pPr>
            <w:r w:rsidRPr="001559A0">
              <w:rPr>
                <w:color w:val="000000"/>
                <w:sz w:val="21"/>
                <w:szCs w:val="21"/>
              </w:rPr>
              <w:t>61</w:t>
            </w:r>
          </w:p>
        </w:tc>
        <w:tc>
          <w:tcPr>
            <w:tcW w:w="980" w:type="dxa"/>
            <w:tcBorders>
              <w:top w:val="nil"/>
              <w:left w:val="nil"/>
              <w:bottom w:val="single" w:sz="4" w:space="0" w:color="auto"/>
              <w:right w:val="single" w:sz="4" w:space="0" w:color="auto"/>
            </w:tcBorders>
            <w:shd w:val="clear" w:color="auto" w:fill="auto"/>
            <w:noWrap/>
            <w:vAlign w:val="center"/>
            <w:hideMark/>
          </w:tcPr>
          <w:p w14:paraId="552F2E8B" w14:textId="77777777" w:rsidR="00DA0B7F" w:rsidRPr="001559A0" w:rsidRDefault="00DA0B7F">
            <w:pPr>
              <w:jc w:val="right"/>
              <w:rPr>
                <w:color w:val="000000"/>
                <w:sz w:val="21"/>
                <w:szCs w:val="21"/>
              </w:rPr>
            </w:pPr>
            <w:r w:rsidRPr="001559A0">
              <w:rPr>
                <w:color w:val="000000"/>
                <w:sz w:val="21"/>
                <w:szCs w:val="21"/>
              </w:rPr>
              <w:t>31,60</w:t>
            </w:r>
          </w:p>
        </w:tc>
        <w:tc>
          <w:tcPr>
            <w:tcW w:w="1044" w:type="dxa"/>
            <w:tcBorders>
              <w:top w:val="nil"/>
              <w:left w:val="nil"/>
              <w:bottom w:val="single" w:sz="4" w:space="0" w:color="auto"/>
              <w:right w:val="single" w:sz="4" w:space="0" w:color="auto"/>
            </w:tcBorders>
            <w:shd w:val="clear" w:color="auto" w:fill="auto"/>
            <w:noWrap/>
            <w:vAlign w:val="center"/>
            <w:hideMark/>
          </w:tcPr>
          <w:p w14:paraId="0E1967DD" w14:textId="77777777" w:rsidR="00DA0B7F" w:rsidRPr="001559A0" w:rsidRDefault="00DA0B7F">
            <w:pPr>
              <w:jc w:val="right"/>
              <w:rPr>
                <w:color w:val="000000"/>
                <w:sz w:val="21"/>
                <w:szCs w:val="21"/>
              </w:rPr>
            </w:pPr>
            <w:r w:rsidRPr="001559A0">
              <w:rPr>
                <w:color w:val="000000"/>
                <w:sz w:val="21"/>
                <w:szCs w:val="21"/>
              </w:rPr>
              <w:t>54,90</w:t>
            </w:r>
          </w:p>
        </w:tc>
        <w:tc>
          <w:tcPr>
            <w:tcW w:w="980" w:type="dxa"/>
            <w:tcBorders>
              <w:top w:val="nil"/>
              <w:left w:val="nil"/>
              <w:bottom w:val="single" w:sz="4" w:space="0" w:color="auto"/>
              <w:right w:val="single" w:sz="4" w:space="0" w:color="auto"/>
            </w:tcBorders>
            <w:shd w:val="clear" w:color="auto" w:fill="auto"/>
            <w:noWrap/>
            <w:vAlign w:val="center"/>
            <w:hideMark/>
          </w:tcPr>
          <w:p w14:paraId="7FB239D6" w14:textId="77777777" w:rsidR="00DA0B7F" w:rsidRPr="001559A0" w:rsidRDefault="00DA0B7F">
            <w:pPr>
              <w:jc w:val="right"/>
              <w:rPr>
                <w:color w:val="000000"/>
                <w:sz w:val="21"/>
                <w:szCs w:val="21"/>
              </w:rPr>
            </w:pPr>
            <w:r w:rsidRPr="001559A0">
              <w:rPr>
                <w:color w:val="000000"/>
                <w:sz w:val="21"/>
                <w:szCs w:val="21"/>
              </w:rPr>
              <w:t>1.927,60</w:t>
            </w:r>
          </w:p>
        </w:tc>
        <w:tc>
          <w:tcPr>
            <w:tcW w:w="1044" w:type="dxa"/>
            <w:tcBorders>
              <w:top w:val="nil"/>
              <w:left w:val="nil"/>
              <w:bottom w:val="single" w:sz="4" w:space="0" w:color="auto"/>
              <w:right w:val="single" w:sz="4" w:space="0" w:color="auto"/>
            </w:tcBorders>
            <w:shd w:val="clear" w:color="auto" w:fill="auto"/>
            <w:noWrap/>
            <w:vAlign w:val="center"/>
            <w:hideMark/>
          </w:tcPr>
          <w:p w14:paraId="7361BB8D" w14:textId="77777777" w:rsidR="00DA0B7F" w:rsidRPr="001559A0" w:rsidRDefault="00DA0B7F">
            <w:pPr>
              <w:jc w:val="right"/>
              <w:rPr>
                <w:color w:val="000000"/>
                <w:sz w:val="21"/>
                <w:szCs w:val="21"/>
              </w:rPr>
            </w:pPr>
            <w:r w:rsidRPr="001559A0">
              <w:rPr>
                <w:color w:val="000000"/>
                <w:sz w:val="21"/>
                <w:szCs w:val="21"/>
              </w:rPr>
              <w:t>3.348,90</w:t>
            </w:r>
          </w:p>
        </w:tc>
        <w:tc>
          <w:tcPr>
            <w:tcW w:w="1547" w:type="dxa"/>
            <w:tcBorders>
              <w:top w:val="nil"/>
              <w:left w:val="nil"/>
              <w:bottom w:val="single" w:sz="4" w:space="0" w:color="auto"/>
              <w:right w:val="single" w:sz="4" w:space="0" w:color="auto"/>
            </w:tcBorders>
            <w:shd w:val="clear" w:color="auto" w:fill="auto"/>
            <w:noWrap/>
            <w:vAlign w:val="center"/>
            <w:hideMark/>
          </w:tcPr>
          <w:p w14:paraId="07651752" w14:textId="77777777" w:rsidR="00DA0B7F" w:rsidRPr="001559A0" w:rsidRDefault="00DA0B7F">
            <w:pPr>
              <w:jc w:val="right"/>
              <w:rPr>
                <w:color w:val="000000"/>
                <w:sz w:val="21"/>
                <w:szCs w:val="21"/>
              </w:rPr>
            </w:pPr>
            <w:r w:rsidRPr="001559A0">
              <w:rPr>
                <w:color w:val="000000"/>
                <w:sz w:val="21"/>
                <w:szCs w:val="21"/>
              </w:rPr>
              <w:t>5.276,50</w:t>
            </w:r>
          </w:p>
        </w:tc>
        <w:tc>
          <w:tcPr>
            <w:tcW w:w="1056" w:type="dxa"/>
            <w:tcBorders>
              <w:top w:val="nil"/>
              <w:left w:val="nil"/>
              <w:bottom w:val="single" w:sz="4" w:space="0" w:color="auto"/>
              <w:right w:val="single" w:sz="4" w:space="0" w:color="auto"/>
            </w:tcBorders>
            <w:shd w:val="clear" w:color="auto" w:fill="auto"/>
            <w:noWrap/>
            <w:vAlign w:val="center"/>
            <w:hideMark/>
          </w:tcPr>
          <w:p w14:paraId="4C3C6B72" w14:textId="77777777" w:rsidR="00DA0B7F" w:rsidRPr="001559A0" w:rsidRDefault="00DA0B7F">
            <w:pPr>
              <w:jc w:val="right"/>
              <w:rPr>
                <w:color w:val="000000"/>
                <w:sz w:val="21"/>
                <w:szCs w:val="21"/>
              </w:rPr>
            </w:pPr>
            <w:r w:rsidRPr="001559A0">
              <w:rPr>
                <w:color w:val="000000"/>
                <w:sz w:val="21"/>
                <w:szCs w:val="21"/>
              </w:rPr>
              <w:t>1.002,54</w:t>
            </w:r>
          </w:p>
        </w:tc>
        <w:tc>
          <w:tcPr>
            <w:tcW w:w="1388" w:type="dxa"/>
            <w:tcBorders>
              <w:top w:val="nil"/>
              <w:left w:val="nil"/>
              <w:bottom w:val="single" w:sz="4" w:space="0" w:color="auto"/>
              <w:right w:val="single" w:sz="4" w:space="0" w:color="auto"/>
            </w:tcBorders>
            <w:shd w:val="clear" w:color="auto" w:fill="auto"/>
            <w:noWrap/>
            <w:vAlign w:val="center"/>
            <w:hideMark/>
          </w:tcPr>
          <w:p w14:paraId="44F2D944" w14:textId="77777777" w:rsidR="00DA0B7F" w:rsidRPr="001559A0" w:rsidRDefault="00DA0B7F">
            <w:pPr>
              <w:jc w:val="right"/>
              <w:rPr>
                <w:color w:val="000000"/>
                <w:sz w:val="21"/>
                <w:szCs w:val="21"/>
              </w:rPr>
            </w:pPr>
            <w:r w:rsidRPr="001559A0">
              <w:rPr>
                <w:color w:val="000000"/>
                <w:sz w:val="21"/>
                <w:szCs w:val="21"/>
              </w:rPr>
              <w:t>6.279,04</w:t>
            </w:r>
          </w:p>
        </w:tc>
      </w:tr>
      <w:tr w:rsidR="001559A0" w:rsidRPr="001559A0" w14:paraId="24886685"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AC48D6" w14:textId="77777777" w:rsidR="00DA0B7F" w:rsidRPr="001559A0" w:rsidRDefault="00DA0B7F">
            <w:pPr>
              <w:jc w:val="center"/>
              <w:rPr>
                <w:color w:val="000000"/>
                <w:sz w:val="21"/>
                <w:szCs w:val="21"/>
              </w:rPr>
            </w:pPr>
            <w:r w:rsidRPr="001559A0">
              <w:rPr>
                <w:color w:val="000000"/>
                <w:sz w:val="21"/>
                <w:szCs w:val="21"/>
              </w:rPr>
              <w:t>4</w:t>
            </w:r>
          </w:p>
        </w:tc>
        <w:tc>
          <w:tcPr>
            <w:tcW w:w="4578" w:type="dxa"/>
            <w:tcBorders>
              <w:top w:val="nil"/>
              <w:left w:val="nil"/>
              <w:bottom w:val="single" w:sz="4" w:space="0" w:color="auto"/>
              <w:right w:val="single" w:sz="4" w:space="0" w:color="auto"/>
            </w:tcBorders>
            <w:shd w:val="clear" w:color="auto" w:fill="auto"/>
            <w:vAlign w:val="center"/>
            <w:hideMark/>
          </w:tcPr>
          <w:p w14:paraId="507318AD" w14:textId="77777777" w:rsidR="00DA0B7F" w:rsidRPr="001559A0" w:rsidRDefault="00DA0B7F" w:rsidP="00147890">
            <w:pPr>
              <w:rPr>
                <w:color w:val="000000"/>
                <w:sz w:val="21"/>
                <w:szCs w:val="21"/>
              </w:rPr>
            </w:pPr>
            <w:r w:rsidRPr="001559A0">
              <w:rPr>
                <w:color w:val="000000"/>
                <w:sz w:val="21"/>
                <w:szCs w:val="21"/>
              </w:rPr>
              <w:t>Detector autonom de gaz</w:t>
            </w:r>
          </w:p>
        </w:tc>
        <w:tc>
          <w:tcPr>
            <w:tcW w:w="660" w:type="dxa"/>
            <w:tcBorders>
              <w:top w:val="nil"/>
              <w:left w:val="nil"/>
              <w:bottom w:val="single" w:sz="4" w:space="0" w:color="auto"/>
              <w:right w:val="single" w:sz="4" w:space="0" w:color="auto"/>
            </w:tcBorders>
            <w:shd w:val="clear" w:color="auto" w:fill="auto"/>
            <w:vAlign w:val="center"/>
            <w:hideMark/>
          </w:tcPr>
          <w:p w14:paraId="6A868401"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45830E6D"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4FCD534C" w14:textId="77777777" w:rsidR="00DA0B7F" w:rsidRPr="001559A0" w:rsidRDefault="00DA0B7F">
            <w:pPr>
              <w:jc w:val="right"/>
              <w:rPr>
                <w:color w:val="000000"/>
                <w:sz w:val="21"/>
                <w:szCs w:val="21"/>
              </w:rPr>
            </w:pPr>
            <w:r w:rsidRPr="001559A0">
              <w:rPr>
                <w:color w:val="000000"/>
                <w:sz w:val="21"/>
                <w:szCs w:val="21"/>
              </w:rPr>
              <w:t>860,30</w:t>
            </w:r>
          </w:p>
        </w:tc>
        <w:tc>
          <w:tcPr>
            <w:tcW w:w="1044" w:type="dxa"/>
            <w:tcBorders>
              <w:top w:val="nil"/>
              <w:left w:val="nil"/>
              <w:bottom w:val="single" w:sz="4" w:space="0" w:color="auto"/>
              <w:right w:val="single" w:sz="4" w:space="0" w:color="auto"/>
            </w:tcBorders>
            <w:shd w:val="clear" w:color="auto" w:fill="auto"/>
            <w:noWrap/>
            <w:vAlign w:val="center"/>
            <w:hideMark/>
          </w:tcPr>
          <w:p w14:paraId="13017370" w14:textId="77777777" w:rsidR="00DA0B7F" w:rsidRPr="001559A0" w:rsidRDefault="00DA0B7F">
            <w:pPr>
              <w:jc w:val="right"/>
              <w:rPr>
                <w:color w:val="000000"/>
                <w:sz w:val="21"/>
                <w:szCs w:val="21"/>
              </w:rPr>
            </w:pPr>
            <w:r w:rsidRPr="001559A0">
              <w:rPr>
                <w:color w:val="000000"/>
                <w:sz w:val="21"/>
                <w:szCs w:val="21"/>
              </w:rPr>
              <w:t>92,50</w:t>
            </w:r>
          </w:p>
        </w:tc>
        <w:tc>
          <w:tcPr>
            <w:tcW w:w="980" w:type="dxa"/>
            <w:tcBorders>
              <w:top w:val="nil"/>
              <w:left w:val="nil"/>
              <w:bottom w:val="single" w:sz="4" w:space="0" w:color="auto"/>
              <w:right w:val="single" w:sz="4" w:space="0" w:color="auto"/>
            </w:tcBorders>
            <w:shd w:val="clear" w:color="auto" w:fill="auto"/>
            <w:noWrap/>
            <w:vAlign w:val="center"/>
            <w:hideMark/>
          </w:tcPr>
          <w:p w14:paraId="39B64796" w14:textId="77777777" w:rsidR="00DA0B7F" w:rsidRPr="001559A0" w:rsidRDefault="00DA0B7F">
            <w:pPr>
              <w:jc w:val="right"/>
              <w:rPr>
                <w:color w:val="000000"/>
                <w:sz w:val="21"/>
                <w:szCs w:val="21"/>
              </w:rPr>
            </w:pPr>
            <w:r w:rsidRPr="001559A0">
              <w:rPr>
                <w:color w:val="000000"/>
                <w:sz w:val="21"/>
                <w:szCs w:val="21"/>
              </w:rPr>
              <w:t>860,30</w:t>
            </w:r>
          </w:p>
        </w:tc>
        <w:tc>
          <w:tcPr>
            <w:tcW w:w="1044" w:type="dxa"/>
            <w:tcBorders>
              <w:top w:val="nil"/>
              <w:left w:val="nil"/>
              <w:bottom w:val="single" w:sz="4" w:space="0" w:color="auto"/>
              <w:right w:val="single" w:sz="4" w:space="0" w:color="auto"/>
            </w:tcBorders>
            <w:shd w:val="clear" w:color="auto" w:fill="auto"/>
            <w:noWrap/>
            <w:vAlign w:val="center"/>
            <w:hideMark/>
          </w:tcPr>
          <w:p w14:paraId="20E50C4D" w14:textId="77777777" w:rsidR="00DA0B7F" w:rsidRPr="001559A0" w:rsidRDefault="00DA0B7F">
            <w:pPr>
              <w:jc w:val="right"/>
              <w:rPr>
                <w:color w:val="000000"/>
                <w:sz w:val="21"/>
                <w:szCs w:val="21"/>
              </w:rPr>
            </w:pPr>
            <w:r w:rsidRPr="001559A0">
              <w:rPr>
                <w:color w:val="000000"/>
                <w:sz w:val="21"/>
                <w:szCs w:val="21"/>
              </w:rPr>
              <w:t>92,50</w:t>
            </w:r>
          </w:p>
        </w:tc>
        <w:tc>
          <w:tcPr>
            <w:tcW w:w="1547" w:type="dxa"/>
            <w:tcBorders>
              <w:top w:val="nil"/>
              <w:left w:val="nil"/>
              <w:bottom w:val="single" w:sz="4" w:space="0" w:color="auto"/>
              <w:right w:val="single" w:sz="4" w:space="0" w:color="auto"/>
            </w:tcBorders>
            <w:shd w:val="clear" w:color="auto" w:fill="auto"/>
            <w:noWrap/>
            <w:vAlign w:val="center"/>
            <w:hideMark/>
          </w:tcPr>
          <w:p w14:paraId="0E15B267" w14:textId="77777777" w:rsidR="00DA0B7F" w:rsidRPr="001559A0" w:rsidRDefault="00DA0B7F">
            <w:pPr>
              <w:jc w:val="right"/>
              <w:rPr>
                <w:color w:val="000000"/>
                <w:sz w:val="21"/>
                <w:szCs w:val="21"/>
              </w:rPr>
            </w:pPr>
            <w:r w:rsidRPr="001559A0">
              <w:rPr>
                <w:color w:val="000000"/>
                <w:sz w:val="21"/>
                <w:szCs w:val="21"/>
              </w:rPr>
              <w:t>952,80</w:t>
            </w:r>
          </w:p>
        </w:tc>
        <w:tc>
          <w:tcPr>
            <w:tcW w:w="1056" w:type="dxa"/>
            <w:tcBorders>
              <w:top w:val="nil"/>
              <w:left w:val="nil"/>
              <w:bottom w:val="single" w:sz="4" w:space="0" w:color="auto"/>
              <w:right w:val="single" w:sz="4" w:space="0" w:color="auto"/>
            </w:tcBorders>
            <w:shd w:val="clear" w:color="auto" w:fill="auto"/>
            <w:noWrap/>
            <w:vAlign w:val="center"/>
            <w:hideMark/>
          </w:tcPr>
          <w:p w14:paraId="7169D762" w14:textId="77777777" w:rsidR="00DA0B7F" w:rsidRPr="001559A0" w:rsidRDefault="00DA0B7F">
            <w:pPr>
              <w:jc w:val="right"/>
              <w:rPr>
                <w:color w:val="000000"/>
                <w:sz w:val="21"/>
                <w:szCs w:val="21"/>
              </w:rPr>
            </w:pPr>
            <w:r w:rsidRPr="001559A0">
              <w:rPr>
                <w:color w:val="000000"/>
                <w:sz w:val="21"/>
                <w:szCs w:val="21"/>
              </w:rPr>
              <w:t>181,03</w:t>
            </w:r>
          </w:p>
        </w:tc>
        <w:tc>
          <w:tcPr>
            <w:tcW w:w="1388" w:type="dxa"/>
            <w:tcBorders>
              <w:top w:val="nil"/>
              <w:left w:val="nil"/>
              <w:bottom w:val="single" w:sz="4" w:space="0" w:color="auto"/>
              <w:right w:val="single" w:sz="4" w:space="0" w:color="auto"/>
            </w:tcBorders>
            <w:shd w:val="clear" w:color="auto" w:fill="auto"/>
            <w:noWrap/>
            <w:vAlign w:val="center"/>
            <w:hideMark/>
          </w:tcPr>
          <w:p w14:paraId="0478ACC3" w14:textId="77777777" w:rsidR="00DA0B7F" w:rsidRPr="001559A0" w:rsidRDefault="00DA0B7F">
            <w:pPr>
              <w:jc w:val="right"/>
              <w:rPr>
                <w:color w:val="000000"/>
                <w:sz w:val="21"/>
                <w:szCs w:val="21"/>
              </w:rPr>
            </w:pPr>
            <w:r w:rsidRPr="001559A0">
              <w:rPr>
                <w:color w:val="000000"/>
                <w:sz w:val="21"/>
                <w:szCs w:val="21"/>
              </w:rPr>
              <w:t>1.133,83</w:t>
            </w:r>
          </w:p>
        </w:tc>
      </w:tr>
      <w:tr w:rsidR="001559A0" w:rsidRPr="001559A0" w14:paraId="028A9FA2"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D1C034" w14:textId="77777777" w:rsidR="00DA0B7F" w:rsidRPr="001559A0" w:rsidRDefault="00DA0B7F">
            <w:pPr>
              <w:jc w:val="center"/>
              <w:rPr>
                <w:color w:val="000000"/>
                <w:sz w:val="21"/>
                <w:szCs w:val="21"/>
              </w:rPr>
            </w:pPr>
            <w:r w:rsidRPr="001559A0">
              <w:rPr>
                <w:color w:val="000000"/>
                <w:sz w:val="21"/>
                <w:szCs w:val="21"/>
              </w:rPr>
              <w:t>5</w:t>
            </w:r>
          </w:p>
        </w:tc>
        <w:tc>
          <w:tcPr>
            <w:tcW w:w="4578" w:type="dxa"/>
            <w:tcBorders>
              <w:top w:val="nil"/>
              <w:left w:val="nil"/>
              <w:bottom w:val="single" w:sz="4" w:space="0" w:color="auto"/>
              <w:right w:val="single" w:sz="4" w:space="0" w:color="auto"/>
            </w:tcBorders>
            <w:shd w:val="clear" w:color="auto" w:fill="auto"/>
            <w:vAlign w:val="center"/>
            <w:hideMark/>
          </w:tcPr>
          <w:p w14:paraId="4CC75418" w14:textId="77777777" w:rsidR="00DA0B7F" w:rsidRPr="001559A0" w:rsidRDefault="00DA0B7F" w:rsidP="00147890">
            <w:pPr>
              <w:rPr>
                <w:color w:val="000000"/>
                <w:sz w:val="21"/>
                <w:szCs w:val="21"/>
              </w:rPr>
            </w:pPr>
            <w:r w:rsidRPr="001559A0">
              <w:rPr>
                <w:color w:val="000000"/>
                <w:sz w:val="21"/>
                <w:szCs w:val="21"/>
              </w:rPr>
              <w:t>Acumulator Pb, 12V/18A</w:t>
            </w:r>
          </w:p>
        </w:tc>
        <w:tc>
          <w:tcPr>
            <w:tcW w:w="660" w:type="dxa"/>
            <w:tcBorders>
              <w:top w:val="nil"/>
              <w:left w:val="nil"/>
              <w:bottom w:val="single" w:sz="4" w:space="0" w:color="auto"/>
              <w:right w:val="single" w:sz="4" w:space="0" w:color="auto"/>
            </w:tcBorders>
            <w:shd w:val="clear" w:color="auto" w:fill="auto"/>
            <w:vAlign w:val="center"/>
            <w:hideMark/>
          </w:tcPr>
          <w:p w14:paraId="15F20852"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0135DEFA" w14:textId="77777777" w:rsidR="00DA0B7F" w:rsidRPr="001559A0" w:rsidRDefault="00DA0B7F">
            <w:pPr>
              <w:jc w:val="center"/>
              <w:rPr>
                <w:color w:val="000000"/>
                <w:sz w:val="21"/>
                <w:szCs w:val="21"/>
              </w:rPr>
            </w:pPr>
            <w:r w:rsidRPr="001559A0">
              <w:rPr>
                <w:color w:val="000000"/>
                <w:sz w:val="21"/>
                <w:szCs w:val="21"/>
              </w:rPr>
              <w:t>2</w:t>
            </w:r>
          </w:p>
        </w:tc>
        <w:tc>
          <w:tcPr>
            <w:tcW w:w="980" w:type="dxa"/>
            <w:tcBorders>
              <w:top w:val="nil"/>
              <w:left w:val="nil"/>
              <w:bottom w:val="single" w:sz="4" w:space="0" w:color="auto"/>
              <w:right w:val="single" w:sz="4" w:space="0" w:color="auto"/>
            </w:tcBorders>
            <w:shd w:val="clear" w:color="auto" w:fill="auto"/>
            <w:noWrap/>
            <w:vAlign w:val="center"/>
            <w:hideMark/>
          </w:tcPr>
          <w:p w14:paraId="0AB7BE3E" w14:textId="77777777" w:rsidR="00DA0B7F" w:rsidRPr="001559A0" w:rsidRDefault="00DA0B7F">
            <w:pPr>
              <w:jc w:val="right"/>
              <w:rPr>
                <w:color w:val="000000"/>
                <w:sz w:val="21"/>
                <w:szCs w:val="21"/>
              </w:rPr>
            </w:pPr>
            <w:r w:rsidRPr="001559A0">
              <w:rPr>
                <w:color w:val="000000"/>
                <w:sz w:val="21"/>
                <w:szCs w:val="21"/>
              </w:rPr>
              <w:t>321,90</w:t>
            </w:r>
          </w:p>
        </w:tc>
        <w:tc>
          <w:tcPr>
            <w:tcW w:w="1044" w:type="dxa"/>
            <w:tcBorders>
              <w:top w:val="nil"/>
              <w:left w:val="nil"/>
              <w:bottom w:val="single" w:sz="4" w:space="0" w:color="auto"/>
              <w:right w:val="single" w:sz="4" w:space="0" w:color="auto"/>
            </w:tcBorders>
            <w:shd w:val="clear" w:color="auto" w:fill="auto"/>
            <w:noWrap/>
            <w:vAlign w:val="center"/>
            <w:hideMark/>
          </w:tcPr>
          <w:p w14:paraId="460A0473" w14:textId="77777777" w:rsidR="00DA0B7F" w:rsidRPr="001559A0" w:rsidRDefault="00DA0B7F">
            <w:pPr>
              <w:jc w:val="right"/>
              <w:rPr>
                <w:color w:val="000000"/>
                <w:sz w:val="21"/>
                <w:szCs w:val="21"/>
              </w:rPr>
            </w:pPr>
            <w:r w:rsidRPr="001559A0">
              <w:rPr>
                <w:color w:val="000000"/>
                <w:sz w:val="21"/>
                <w:szCs w:val="21"/>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9599067" w14:textId="77777777" w:rsidR="00DA0B7F" w:rsidRPr="001559A0" w:rsidRDefault="00DA0B7F">
            <w:pPr>
              <w:jc w:val="right"/>
              <w:rPr>
                <w:color w:val="000000"/>
                <w:sz w:val="21"/>
                <w:szCs w:val="21"/>
              </w:rPr>
            </w:pPr>
            <w:r w:rsidRPr="001559A0">
              <w:rPr>
                <w:color w:val="000000"/>
                <w:sz w:val="21"/>
                <w:szCs w:val="21"/>
              </w:rPr>
              <w:t>643,80</w:t>
            </w:r>
          </w:p>
        </w:tc>
        <w:tc>
          <w:tcPr>
            <w:tcW w:w="1044" w:type="dxa"/>
            <w:tcBorders>
              <w:top w:val="nil"/>
              <w:left w:val="nil"/>
              <w:bottom w:val="single" w:sz="4" w:space="0" w:color="auto"/>
              <w:right w:val="single" w:sz="4" w:space="0" w:color="auto"/>
            </w:tcBorders>
            <w:shd w:val="clear" w:color="auto" w:fill="auto"/>
            <w:noWrap/>
            <w:vAlign w:val="center"/>
            <w:hideMark/>
          </w:tcPr>
          <w:p w14:paraId="4C056854" w14:textId="77777777" w:rsidR="00DA0B7F" w:rsidRPr="001559A0" w:rsidRDefault="00DA0B7F">
            <w:pPr>
              <w:jc w:val="right"/>
              <w:rPr>
                <w:color w:val="000000"/>
                <w:sz w:val="21"/>
                <w:szCs w:val="21"/>
              </w:rPr>
            </w:pPr>
            <w:r w:rsidRPr="001559A0">
              <w:rPr>
                <w:color w:val="000000"/>
                <w:sz w:val="21"/>
                <w:szCs w:val="21"/>
              </w:rPr>
              <w:t>0,00</w:t>
            </w:r>
          </w:p>
        </w:tc>
        <w:tc>
          <w:tcPr>
            <w:tcW w:w="1547" w:type="dxa"/>
            <w:tcBorders>
              <w:top w:val="nil"/>
              <w:left w:val="nil"/>
              <w:bottom w:val="single" w:sz="4" w:space="0" w:color="auto"/>
              <w:right w:val="single" w:sz="4" w:space="0" w:color="auto"/>
            </w:tcBorders>
            <w:shd w:val="clear" w:color="auto" w:fill="auto"/>
            <w:noWrap/>
            <w:vAlign w:val="center"/>
            <w:hideMark/>
          </w:tcPr>
          <w:p w14:paraId="06803F1A" w14:textId="77777777" w:rsidR="00DA0B7F" w:rsidRPr="001559A0" w:rsidRDefault="00DA0B7F">
            <w:pPr>
              <w:jc w:val="right"/>
              <w:rPr>
                <w:color w:val="000000"/>
                <w:sz w:val="21"/>
                <w:szCs w:val="21"/>
              </w:rPr>
            </w:pPr>
            <w:r w:rsidRPr="001559A0">
              <w:rPr>
                <w:color w:val="000000"/>
                <w:sz w:val="21"/>
                <w:szCs w:val="21"/>
              </w:rPr>
              <w:t>643,80</w:t>
            </w:r>
          </w:p>
        </w:tc>
        <w:tc>
          <w:tcPr>
            <w:tcW w:w="1056" w:type="dxa"/>
            <w:tcBorders>
              <w:top w:val="nil"/>
              <w:left w:val="nil"/>
              <w:bottom w:val="single" w:sz="4" w:space="0" w:color="auto"/>
              <w:right w:val="single" w:sz="4" w:space="0" w:color="auto"/>
            </w:tcBorders>
            <w:shd w:val="clear" w:color="auto" w:fill="auto"/>
            <w:noWrap/>
            <w:vAlign w:val="center"/>
            <w:hideMark/>
          </w:tcPr>
          <w:p w14:paraId="01018118" w14:textId="77777777" w:rsidR="00DA0B7F" w:rsidRPr="001559A0" w:rsidRDefault="00DA0B7F">
            <w:pPr>
              <w:jc w:val="right"/>
              <w:rPr>
                <w:color w:val="000000"/>
                <w:sz w:val="21"/>
                <w:szCs w:val="21"/>
              </w:rPr>
            </w:pPr>
            <w:r w:rsidRPr="001559A0">
              <w:rPr>
                <w:color w:val="000000"/>
                <w:sz w:val="21"/>
                <w:szCs w:val="21"/>
              </w:rPr>
              <w:t>122,32</w:t>
            </w:r>
          </w:p>
        </w:tc>
        <w:tc>
          <w:tcPr>
            <w:tcW w:w="1388" w:type="dxa"/>
            <w:tcBorders>
              <w:top w:val="nil"/>
              <w:left w:val="nil"/>
              <w:bottom w:val="single" w:sz="4" w:space="0" w:color="auto"/>
              <w:right w:val="single" w:sz="4" w:space="0" w:color="auto"/>
            </w:tcBorders>
            <w:shd w:val="clear" w:color="auto" w:fill="auto"/>
            <w:noWrap/>
            <w:vAlign w:val="center"/>
            <w:hideMark/>
          </w:tcPr>
          <w:p w14:paraId="31C2357C" w14:textId="77777777" w:rsidR="00DA0B7F" w:rsidRPr="001559A0" w:rsidRDefault="00DA0B7F">
            <w:pPr>
              <w:jc w:val="right"/>
              <w:rPr>
                <w:color w:val="000000"/>
                <w:sz w:val="21"/>
                <w:szCs w:val="21"/>
              </w:rPr>
            </w:pPr>
            <w:r w:rsidRPr="001559A0">
              <w:rPr>
                <w:color w:val="000000"/>
                <w:sz w:val="21"/>
                <w:szCs w:val="21"/>
              </w:rPr>
              <w:t>766,12</w:t>
            </w:r>
          </w:p>
        </w:tc>
      </w:tr>
      <w:tr w:rsidR="001559A0" w:rsidRPr="001559A0" w14:paraId="6B8F8953"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1AB0B4" w14:textId="77777777" w:rsidR="00DA0B7F" w:rsidRPr="001559A0" w:rsidRDefault="00DA0B7F">
            <w:pPr>
              <w:jc w:val="center"/>
              <w:rPr>
                <w:color w:val="000000"/>
                <w:sz w:val="21"/>
                <w:szCs w:val="21"/>
              </w:rPr>
            </w:pPr>
            <w:r w:rsidRPr="001559A0">
              <w:rPr>
                <w:color w:val="000000"/>
                <w:sz w:val="21"/>
                <w:szCs w:val="21"/>
              </w:rPr>
              <w:t>6</w:t>
            </w:r>
          </w:p>
        </w:tc>
        <w:tc>
          <w:tcPr>
            <w:tcW w:w="4578" w:type="dxa"/>
            <w:tcBorders>
              <w:top w:val="nil"/>
              <w:left w:val="nil"/>
              <w:bottom w:val="single" w:sz="4" w:space="0" w:color="auto"/>
              <w:right w:val="single" w:sz="4" w:space="0" w:color="auto"/>
            </w:tcBorders>
            <w:shd w:val="clear" w:color="auto" w:fill="auto"/>
            <w:vAlign w:val="center"/>
            <w:hideMark/>
          </w:tcPr>
          <w:p w14:paraId="69F9B6FB" w14:textId="77777777" w:rsidR="00DA0B7F" w:rsidRPr="001559A0" w:rsidRDefault="00DA0B7F" w:rsidP="00147890">
            <w:pPr>
              <w:rPr>
                <w:color w:val="000000"/>
                <w:sz w:val="21"/>
                <w:szCs w:val="21"/>
              </w:rPr>
            </w:pPr>
            <w:r w:rsidRPr="001559A0">
              <w:rPr>
                <w:color w:val="000000"/>
                <w:sz w:val="21"/>
                <w:szCs w:val="21"/>
              </w:rPr>
              <w:t>Acumulator Pb, 12V/7A</w:t>
            </w:r>
          </w:p>
        </w:tc>
        <w:tc>
          <w:tcPr>
            <w:tcW w:w="660" w:type="dxa"/>
            <w:tcBorders>
              <w:top w:val="nil"/>
              <w:left w:val="nil"/>
              <w:bottom w:val="single" w:sz="4" w:space="0" w:color="auto"/>
              <w:right w:val="single" w:sz="4" w:space="0" w:color="auto"/>
            </w:tcBorders>
            <w:shd w:val="clear" w:color="auto" w:fill="auto"/>
            <w:vAlign w:val="center"/>
            <w:hideMark/>
          </w:tcPr>
          <w:p w14:paraId="2BED9C41"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55903C55" w14:textId="77777777" w:rsidR="00DA0B7F" w:rsidRPr="001559A0" w:rsidRDefault="00DA0B7F">
            <w:pPr>
              <w:jc w:val="center"/>
              <w:rPr>
                <w:color w:val="000000"/>
                <w:sz w:val="21"/>
                <w:szCs w:val="21"/>
              </w:rPr>
            </w:pPr>
            <w:r w:rsidRPr="001559A0">
              <w:rPr>
                <w:color w:val="000000"/>
                <w:sz w:val="21"/>
                <w:szCs w:val="21"/>
              </w:rPr>
              <w:t>2</w:t>
            </w:r>
          </w:p>
        </w:tc>
        <w:tc>
          <w:tcPr>
            <w:tcW w:w="980" w:type="dxa"/>
            <w:tcBorders>
              <w:top w:val="nil"/>
              <w:left w:val="nil"/>
              <w:bottom w:val="single" w:sz="4" w:space="0" w:color="auto"/>
              <w:right w:val="single" w:sz="4" w:space="0" w:color="auto"/>
            </w:tcBorders>
            <w:shd w:val="clear" w:color="auto" w:fill="auto"/>
            <w:noWrap/>
            <w:vAlign w:val="center"/>
            <w:hideMark/>
          </w:tcPr>
          <w:p w14:paraId="1967771A" w14:textId="77777777" w:rsidR="00DA0B7F" w:rsidRPr="001559A0" w:rsidRDefault="00DA0B7F">
            <w:pPr>
              <w:jc w:val="right"/>
              <w:rPr>
                <w:color w:val="000000"/>
                <w:sz w:val="21"/>
                <w:szCs w:val="21"/>
              </w:rPr>
            </w:pPr>
            <w:r w:rsidRPr="001559A0">
              <w:rPr>
                <w:color w:val="000000"/>
                <w:sz w:val="21"/>
                <w:szCs w:val="21"/>
              </w:rPr>
              <w:t>124,00</w:t>
            </w:r>
          </w:p>
        </w:tc>
        <w:tc>
          <w:tcPr>
            <w:tcW w:w="1044" w:type="dxa"/>
            <w:tcBorders>
              <w:top w:val="nil"/>
              <w:left w:val="nil"/>
              <w:bottom w:val="single" w:sz="4" w:space="0" w:color="auto"/>
              <w:right w:val="single" w:sz="4" w:space="0" w:color="auto"/>
            </w:tcBorders>
            <w:shd w:val="clear" w:color="auto" w:fill="auto"/>
            <w:noWrap/>
            <w:vAlign w:val="center"/>
            <w:hideMark/>
          </w:tcPr>
          <w:p w14:paraId="3150DB57" w14:textId="77777777" w:rsidR="00DA0B7F" w:rsidRPr="001559A0" w:rsidRDefault="00DA0B7F">
            <w:pPr>
              <w:jc w:val="right"/>
              <w:rPr>
                <w:color w:val="000000"/>
                <w:sz w:val="21"/>
                <w:szCs w:val="21"/>
              </w:rPr>
            </w:pPr>
            <w:r w:rsidRPr="001559A0">
              <w:rPr>
                <w:color w:val="000000"/>
                <w:sz w:val="21"/>
                <w:szCs w:val="21"/>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5FB699B" w14:textId="77777777" w:rsidR="00DA0B7F" w:rsidRPr="001559A0" w:rsidRDefault="00DA0B7F">
            <w:pPr>
              <w:jc w:val="right"/>
              <w:rPr>
                <w:color w:val="000000"/>
                <w:sz w:val="21"/>
                <w:szCs w:val="21"/>
              </w:rPr>
            </w:pPr>
            <w:r w:rsidRPr="001559A0">
              <w:rPr>
                <w:color w:val="000000"/>
                <w:sz w:val="21"/>
                <w:szCs w:val="21"/>
              </w:rPr>
              <w:t>248,00</w:t>
            </w:r>
          </w:p>
        </w:tc>
        <w:tc>
          <w:tcPr>
            <w:tcW w:w="1044" w:type="dxa"/>
            <w:tcBorders>
              <w:top w:val="nil"/>
              <w:left w:val="nil"/>
              <w:bottom w:val="single" w:sz="4" w:space="0" w:color="auto"/>
              <w:right w:val="single" w:sz="4" w:space="0" w:color="auto"/>
            </w:tcBorders>
            <w:shd w:val="clear" w:color="auto" w:fill="auto"/>
            <w:noWrap/>
            <w:vAlign w:val="center"/>
            <w:hideMark/>
          </w:tcPr>
          <w:p w14:paraId="190F2059" w14:textId="77777777" w:rsidR="00DA0B7F" w:rsidRPr="001559A0" w:rsidRDefault="00DA0B7F">
            <w:pPr>
              <w:jc w:val="right"/>
              <w:rPr>
                <w:color w:val="000000"/>
                <w:sz w:val="21"/>
                <w:szCs w:val="21"/>
              </w:rPr>
            </w:pPr>
            <w:r w:rsidRPr="001559A0">
              <w:rPr>
                <w:color w:val="000000"/>
                <w:sz w:val="21"/>
                <w:szCs w:val="21"/>
              </w:rPr>
              <w:t>0,00</w:t>
            </w:r>
          </w:p>
        </w:tc>
        <w:tc>
          <w:tcPr>
            <w:tcW w:w="1547" w:type="dxa"/>
            <w:tcBorders>
              <w:top w:val="nil"/>
              <w:left w:val="nil"/>
              <w:bottom w:val="single" w:sz="4" w:space="0" w:color="auto"/>
              <w:right w:val="single" w:sz="4" w:space="0" w:color="auto"/>
            </w:tcBorders>
            <w:shd w:val="clear" w:color="auto" w:fill="auto"/>
            <w:noWrap/>
            <w:vAlign w:val="center"/>
            <w:hideMark/>
          </w:tcPr>
          <w:p w14:paraId="7458C348" w14:textId="77777777" w:rsidR="00DA0B7F" w:rsidRPr="001559A0" w:rsidRDefault="00DA0B7F">
            <w:pPr>
              <w:jc w:val="right"/>
              <w:rPr>
                <w:color w:val="000000"/>
                <w:sz w:val="21"/>
                <w:szCs w:val="21"/>
              </w:rPr>
            </w:pPr>
            <w:r w:rsidRPr="001559A0">
              <w:rPr>
                <w:color w:val="000000"/>
                <w:sz w:val="21"/>
                <w:szCs w:val="21"/>
              </w:rPr>
              <w:t>248,00</w:t>
            </w:r>
          </w:p>
        </w:tc>
        <w:tc>
          <w:tcPr>
            <w:tcW w:w="1056" w:type="dxa"/>
            <w:tcBorders>
              <w:top w:val="nil"/>
              <w:left w:val="nil"/>
              <w:bottom w:val="single" w:sz="4" w:space="0" w:color="auto"/>
              <w:right w:val="single" w:sz="4" w:space="0" w:color="auto"/>
            </w:tcBorders>
            <w:shd w:val="clear" w:color="auto" w:fill="auto"/>
            <w:noWrap/>
            <w:vAlign w:val="center"/>
            <w:hideMark/>
          </w:tcPr>
          <w:p w14:paraId="0C488FE7" w14:textId="77777777" w:rsidR="00DA0B7F" w:rsidRPr="001559A0" w:rsidRDefault="00DA0B7F">
            <w:pPr>
              <w:jc w:val="right"/>
              <w:rPr>
                <w:color w:val="000000"/>
                <w:sz w:val="21"/>
                <w:szCs w:val="21"/>
              </w:rPr>
            </w:pPr>
            <w:r w:rsidRPr="001559A0">
              <w:rPr>
                <w:color w:val="000000"/>
                <w:sz w:val="21"/>
                <w:szCs w:val="21"/>
              </w:rPr>
              <w:t>47,12</w:t>
            </w:r>
          </w:p>
        </w:tc>
        <w:tc>
          <w:tcPr>
            <w:tcW w:w="1388" w:type="dxa"/>
            <w:tcBorders>
              <w:top w:val="nil"/>
              <w:left w:val="nil"/>
              <w:bottom w:val="single" w:sz="4" w:space="0" w:color="auto"/>
              <w:right w:val="single" w:sz="4" w:space="0" w:color="auto"/>
            </w:tcBorders>
            <w:shd w:val="clear" w:color="auto" w:fill="auto"/>
            <w:noWrap/>
            <w:vAlign w:val="center"/>
            <w:hideMark/>
          </w:tcPr>
          <w:p w14:paraId="56C55660" w14:textId="77777777" w:rsidR="00DA0B7F" w:rsidRPr="001559A0" w:rsidRDefault="00DA0B7F">
            <w:pPr>
              <w:jc w:val="right"/>
              <w:rPr>
                <w:color w:val="000000"/>
                <w:sz w:val="21"/>
                <w:szCs w:val="21"/>
              </w:rPr>
            </w:pPr>
            <w:r w:rsidRPr="001559A0">
              <w:rPr>
                <w:color w:val="000000"/>
                <w:sz w:val="21"/>
                <w:szCs w:val="21"/>
              </w:rPr>
              <w:t>295,12</w:t>
            </w:r>
          </w:p>
        </w:tc>
      </w:tr>
      <w:tr w:rsidR="001559A0" w:rsidRPr="001559A0" w14:paraId="6E5DA303"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9416EE" w14:textId="77777777" w:rsidR="00DA0B7F" w:rsidRPr="001559A0" w:rsidRDefault="00DA0B7F">
            <w:pPr>
              <w:jc w:val="center"/>
              <w:rPr>
                <w:color w:val="000000"/>
                <w:sz w:val="21"/>
                <w:szCs w:val="21"/>
              </w:rPr>
            </w:pPr>
            <w:r w:rsidRPr="001559A0">
              <w:rPr>
                <w:color w:val="000000"/>
                <w:sz w:val="21"/>
                <w:szCs w:val="21"/>
              </w:rPr>
              <w:t>7</w:t>
            </w:r>
          </w:p>
        </w:tc>
        <w:tc>
          <w:tcPr>
            <w:tcW w:w="4578" w:type="dxa"/>
            <w:tcBorders>
              <w:top w:val="nil"/>
              <w:left w:val="nil"/>
              <w:bottom w:val="single" w:sz="4" w:space="0" w:color="auto"/>
              <w:right w:val="single" w:sz="4" w:space="0" w:color="auto"/>
            </w:tcBorders>
            <w:shd w:val="clear" w:color="auto" w:fill="auto"/>
            <w:vAlign w:val="center"/>
            <w:hideMark/>
          </w:tcPr>
          <w:p w14:paraId="5840AA4F" w14:textId="77777777" w:rsidR="00DA0B7F" w:rsidRPr="001559A0" w:rsidRDefault="00DA0B7F" w:rsidP="00147890">
            <w:pPr>
              <w:rPr>
                <w:color w:val="000000"/>
                <w:sz w:val="21"/>
                <w:szCs w:val="21"/>
              </w:rPr>
            </w:pPr>
            <w:r w:rsidRPr="001559A0">
              <w:rPr>
                <w:color w:val="000000"/>
                <w:sz w:val="21"/>
                <w:szCs w:val="21"/>
              </w:rPr>
              <w:t>Sirena adresabila de interior</w:t>
            </w:r>
          </w:p>
        </w:tc>
        <w:tc>
          <w:tcPr>
            <w:tcW w:w="660" w:type="dxa"/>
            <w:tcBorders>
              <w:top w:val="nil"/>
              <w:left w:val="nil"/>
              <w:bottom w:val="single" w:sz="4" w:space="0" w:color="auto"/>
              <w:right w:val="single" w:sz="4" w:space="0" w:color="auto"/>
            </w:tcBorders>
            <w:shd w:val="clear" w:color="auto" w:fill="auto"/>
            <w:vAlign w:val="center"/>
            <w:hideMark/>
          </w:tcPr>
          <w:p w14:paraId="43D290A9"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000475D2" w14:textId="77777777" w:rsidR="00DA0B7F" w:rsidRPr="001559A0" w:rsidRDefault="00DA0B7F">
            <w:pPr>
              <w:jc w:val="center"/>
              <w:rPr>
                <w:color w:val="000000"/>
                <w:sz w:val="21"/>
                <w:szCs w:val="21"/>
              </w:rPr>
            </w:pPr>
            <w:r w:rsidRPr="001559A0">
              <w:rPr>
                <w:color w:val="000000"/>
                <w:sz w:val="21"/>
                <w:szCs w:val="21"/>
              </w:rPr>
              <w:t>6</w:t>
            </w:r>
          </w:p>
        </w:tc>
        <w:tc>
          <w:tcPr>
            <w:tcW w:w="980" w:type="dxa"/>
            <w:tcBorders>
              <w:top w:val="nil"/>
              <w:left w:val="nil"/>
              <w:bottom w:val="single" w:sz="4" w:space="0" w:color="auto"/>
              <w:right w:val="single" w:sz="4" w:space="0" w:color="auto"/>
            </w:tcBorders>
            <w:shd w:val="clear" w:color="auto" w:fill="auto"/>
            <w:noWrap/>
            <w:vAlign w:val="center"/>
            <w:hideMark/>
          </w:tcPr>
          <w:p w14:paraId="4628A546" w14:textId="77777777" w:rsidR="00DA0B7F" w:rsidRPr="001559A0" w:rsidRDefault="00DA0B7F">
            <w:pPr>
              <w:jc w:val="right"/>
              <w:rPr>
                <w:color w:val="000000"/>
                <w:sz w:val="21"/>
                <w:szCs w:val="21"/>
              </w:rPr>
            </w:pPr>
            <w:r w:rsidRPr="001559A0">
              <w:rPr>
                <w:color w:val="000000"/>
                <w:sz w:val="21"/>
                <w:szCs w:val="21"/>
              </w:rPr>
              <w:t>375,60</w:t>
            </w:r>
          </w:p>
        </w:tc>
        <w:tc>
          <w:tcPr>
            <w:tcW w:w="1044" w:type="dxa"/>
            <w:tcBorders>
              <w:top w:val="nil"/>
              <w:left w:val="nil"/>
              <w:bottom w:val="single" w:sz="4" w:space="0" w:color="auto"/>
              <w:right w:val="single" w:sz="4" w:space="0" w:color="auto"/>
            </w:tcBorders>
            <w:shd w:val="clear" w:color="auto" w:fill="auto"/>
            <w:noWrap/>
            <w:vAlign w:val="center"/>
            <w:hideMark/>
          </w:tcPr>
          <w:p w14:paraId="205939D0" w14:textId="77777777" w:rsidR="00DA0B7F" w:rsidRPr="001559A0" w:rsidRDefault="00DA0B7F">
            <w:pPr>
              <w:jc w:val="right"/>
              <w:rPr>
                <w:color w:val="000000"/>
                <w:sz w:val="21"/>
                <w:szCs w:val="21"/>
              </w:rPr>
            </w:pPr>
            <w:r w:rsidRPr="001559A0">
              <w:rPr>
                <w:color w:val="000000"/>
                <w:sz w:val="21"/>
                <w:szCs w:val="21"/>
              </w:rPr>
              <w:t>133,20</w:t>
            </w:r>
          </w:p>
        </w:tc>
        <w:tc>
          <w:tcPr>
            <w:tcW w:w="980" w:type="dxa"/>
            <w:tcBorders>
              <w:top w:val="nil"/>
              <w:left w:val="nil"/>
              <w:bottom w:val="single" w:sz="4" w:space="0" w:color="auto"/>
              <w:right w:val="single" w:sz="4" w:space="0" w:color="auto"/>
            </w:tcBorders>
            <w:shd w:val="clear" w:color="auto" w:fill="auto"/>
            <w:noWrap/>
            <w:vAlign w:val="center"/>
            <w:hideMark/>
          </w:tcPr>
          <w:p w14:paraId="1A0B9790" w14:textId="77777777" w:rsidR="00DA0B7F" w:rsidRPr="001559A0" w:rsidRDefault="00DA0B7F">
            <w:pPr>
              <w:jc w:val="right"/>
              <w:rPr>
                <w:color w:val="000000"/>
                <w:sz w:val="21"/>
                <w:szCs w:val="21"/>
              </w:rPr>
            </w:pPr>
            <w:r w:rsidRPr="001559A0">
              <w:rPr>
                <w:color w:val="000000"/>
                <w:sz w:val="21"/>
                <w:szCs w:val="21"/>
              </w:rPr>
              <w:t>2.253,60</w:t>
            </w:r>
          </w:p>
        </w:tc>
        <w:tc>
          <w:tcPr>
            <w:tcW w:w="1044" w:type="dxa"/>
            <w:tcBorders>
              <w:top w:val="nil"/>
              <w:left w:val="nil"/>
              <w:bottom w:val="single" w:sz="4" w:space="0" w:color="auto"/>
              <w:right w:val="single" w:sz="4" w:space="0" w:color="auto"/>
            </w:tcBorders>
            <w:shd w:val="clear" w:color="auto" w:fill="auto"/>
            <w:noWrap/>
            <w:vAlign w:val="center"/>
            <w:hideMark/>
          </w:tcPr>
          <w:p w14:paraId="49C22F3A" w14:textId="77777777" w:rsidR="00DA0B7F" w:rsidRPr="001559A0" w:rsidRDefault="00DA0B7F">
            <w:pPr>
              <w:jc w:val="right"/>
              <w:rPr>
                <w:color w:val="000000"/>
                <w:sz w:val="21"/>
                <w:szCs w:val="21"/>
              </w:rPr>
            </w:pPr>
            <w:r w:rsidRPr="001559A0">
              <w:rPr>
                <w:color w:val="000000"/>
                <w:sz w:val="21"/>
                <w:szCs w:val="21"/>
              </w:rPr>
              <w:t>799,20</w:t>
            </w:r>
          </w:p>
        </w:tc>
        <w:tc>
          <w:tcPr>
            <w:tcW w:w="1547" w:type="dxa"/>
            <w:tcBorders>
              <w:top w:val="nil"/>
              <w:left w:val="nil"/>
              <w:bottom w:val="single" w:sz="4" w:space="0" w:color="auto"/>
              <w:right w:val="single" w:sz="4" w:space="0" w:color="auto"/>
            </w:tcBorders>
            <w:shd w:val="clear" w:color="auto" w:fill="auto"/>
            <w:noWrap/>
            <w:vAlign w:val="center"/>
            <w:hideMark/>
          </w:tcPr>
          <w:p w14:paraId="399A9B96" w14:textId="77777777" w:rsidR="00DA0B7F" w:rsidRPr="001559A0" w:rsidRDefault="00DA0B7F">
            <w:pPr>
              <w:jc w:val="right"/>
              <w:rPr>
                <w:color w:val="000000"/>
                <w:sz w:val="21"/>
                <w:szCs w:val="21"/>
              </w:rPr>
            </w:pPr>
            <w:r w:rsidRPr="001559A0">
              <w:rPr>
                <w:color w:val="000000"/>
                <w:sz w:val="21"/>
                <w:szCs w:val="21"/>
              </w:rPr>
              <w:t>3.052,80</w:t>
            </w:r>
          </w:p>
        </w:tc>
        <w:tc>
          <w:tcPr>
            <w:tcW w:w="1056" w:type="dxa"/>
            <w:tcBorders>
              <w:top w:val="nil"/>
              <w:left w:val="nil"/>
              <w:bottom w:val="single" w:sz="4" w:space="0" w:color="auto"/>
              <w:right w:val="single" w:sz="4" w:space="0" w:color="auto"/>
            </w:tcBorders>
            <w:shd w:val="clear" w:color="auto" w:fill="auto"/>
            <w:noWrap/>
            <w:vAlign w:val="center"/>
            <w:hideMark/>
          </w:tcPr>
          <w:p w14:paraId="7B4FA952" w14:textId="77777777" w:rsidR="00DA0B7F" w:rsidRPr="001559A0" w:rsidRDefault="00DA0B7F">
            <w:pPr>
              <w:jc w:val="right"/>
              <w:rPr>
                <w:color w:val="000000"/>
                <w:sz w:val="21"/>
                <w:szCs w:val="21"/>
              </w:rPr>
            </w:pPr>
            <w:r w:rsidRPr="001559A0">
              <w:rPr>
                <w:color w:val="000000"/>
                <w:sz w:val="21"/>
                <w:szCs w:val="21"/>
              </w:rPr>
              <w:t>580,03</w:t>
            </w:r>
          </w:p>
        </w:tc>
        <w:tc>
          <w:tcPr>
            <w:tcW w:w="1388" w:type="dxa"/>
            <w:tcBorders>
              <w:top w:val="nil"/>
              <w:left w:val="nil"/>
              <w:bottom w:val="single" w:sz="4" w:space="0" w:color="auto"/>
              <w:right w:val="single" w:sz="4" w:space="0" w:color="auto"/>
            </w:tcBorders>
            <w:shd w:val="clear" w:color="auto" w:fill="auto"/>
            <w:noWrap/>
            <w:vAlign w:val="center"/>
            <w:hideMark/>
          </w:tcPr>
          <w:p w14:paraId="3A1FBB35" w14:textId="77777777" w:rsidR="00DA0B7F" w:rsidRPr="001559A0" w:rsidRDefault="00DA0B7F">
            <w:pPr>
              <w:jc w:val="right"/>
              <w:rPr>
                <w:color w:val="000000"/>
                <w:sz w:val="21"/>
                <w:szCs w:val="21"/>
              </w:rPr>
            </w:pPr>
            <w:r w:rsidRPr="001559A0">
              <w:rPr>
                <w:color w:val="000000"/>
                <w:sz w:val="21"/>
                <w:szCs w:val="21"/>
              </w:rPr>
              <w:t>3.632,83</w:t>
            </w:r>
          </w:p>
        </w:tc>
      </w:tr>
      <w:tr w:rsidR="001559A0" w:rsidRPr="001559A0" w14:paraId="2AFF58B5"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43A43A" w14:textId="77777777" w:rsidR="00DA0B7F" w:rsidRPr="001559A0" w:rsidRDefault="00DA0B7F">
            <w:pPr>
              <w:jc w:val="center"/>
              <w:rPr>
                <w:color w:val="000000"/>
                <w:sz w:val="21"/>
                <w:szCs w:val="21"/>
              </w:rPr>
            </w:pPr>
            <w:r w:rsidRPr="001559A0">
              <w:rPr>
                <w:color w:val="000000"/>
                <w:sz w:val="21"/>
                <w:szCs w:val="21"/>
              </w:rPr>
              <w:t>8</w:t>
            </w:r>
          </w:p>
        </w:tc>
        <w:tc>
          <w:tcPr>
            <w:tcW w:w="4578" w:type="dxa"/>
            <w:tcBorders>
              <w:top w:val="nil"/>
              <w:left w:val="nil"/>
              <w:bottom w:val="single" w:sz="4" w:space="0" w:color="auto"/>
              <w:right w:val="single" w:sz="4" w:space="0" w:color="auto"/>
            </w:tcBorders>
            <w:shd w:val="clear" w:color="auto" w:fill="auto"/>
            <w:vAlign w:val="center"/>
            <w:hideMark/>
          </w:tcPr>
          <w:p w14:paraId="52FFFB8B" w14:textId="77777777" w:rsidR="00DA0B7F" w:rsidRPr="001559A0" w:rsidRDefault="00DA0B7F" w:rsidP="00147890">
            <w:pPr>
              <w:rPr>
                <w:color w:val="000000"/>
                <w:sz w:val="21"/>
                <w:szCs w:val="21"/>
              </w:rPr>
            </w:pPr>
            <w:r w:rsidRPr="001559A0">
              <w:rPr>
                <w:color w:val="000000"/>
                <w:sz w:val="21"/>
                <w:szCs w:val="21"/>
              </w:rPr>
              <w:t>Sirena conventionala de exterior cu flash, 32 tonuri</w:t>
            </w:r>
          </w:p>
        </w:tc>
        <w:tc>
          <w:tcPr>
            <w:tcW w:w="660" w:type="dxa"/>
            <w:tcBorders>
              <w:top w:val="nil"/>
              <w:left w:val="nil"/>
              <w:bottom w:val="single" w:sz="4" w:space="0" w:color="auto"/>
              <w:right w:val="single" w:sz="4" w:space="0" w:color="auto"/>
            </w:tcBorders>
            <w:shd w:val="clear" w:color="auto" w:fill="auto"/>
            <w:vAlign w:val="center"/>
            <w:hideMark/>
          </w:tcPr>
          <w:p w14:paraId="4161DF5C"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62C29A6C" w14:textId="77777777" w:rsidR="00DA0B7F" w:rsidRPr="001559A0" w:rsidRDefault="00DA0B7F">
            <w:pPr>
              <w:jc w:val="center"/>
              <w:rPr>
                <w:color w:val="000000"/>
                <w:sz w:val="21"/>
                <w:szCs w:val="21"/>
              </w:rPr>
            </w:pPr>
            <w:r w:rsidRPr="001559A0">
              <w:rPr>
                <w:color w:val="000000"/>
                <w:sz w:val="21"/>
                <w:szCs w:val="21"/>
              </w:rPr>
              <w:t>2</w:t>
            </w:r>
          </w:p>
        </w:tc>
        <w:tc>
          <w:tcPr>
            <w:tcW w:w="980" w:type="dxa"/>
            <w:tcBorders>
              <w:top w:val="nil"/>
              <w:left w:val="nil"/>
              <w:bottom w:val="single" w:sz="4" w:space="0" w:color="auto"/>
              <w:right w:val="single" w:sz="4" w:space="0" w:color="auto"/>
            </w:tcBorders>
            <w:shd w:val="clear" w:color="auto" w:fill="auto"/>
            <w:noWrap/>
            <w:vAlign w:val="center"/>
            <w:hideMark/>
          </w:tcPr>
          <w:p w14:paraId="5EAAFE72" w14:textId="77777777" w:rsidR="00DA0B7F" w:rsidRPr="001559A0" w:rsidRDefault="00DA0B7F">
            <w:pPr>
              <w:jc w:val="right"/>
              <w:rPr>
                <w:color w:val="000000"/>
                <w:sz w:val="21"/>
                <w:szCs w:val="21"/>
              </w:rPr>
            </w:pPr>
            <w:r w:rsidRPr="001559A0">
              <w:rPr>
                <w:color w:val="000000"/>
                <w:sz w:val="21"/>
                <w:szCs w:val="21"/>
              </w:rPr>
              <w:t>344,10</w:t>
            </w:r>
          </w:p>
        </w:tc>
        <w:tc>
          <w:tcPr>
            <w:tcW w:w="1044" w:type="dxa"/>
            <w:tcBorders>
              <w:top w:val="nil"/>
              <w:left w:val="nil"/>
              <w:bottom w:val="single" w:sz="4" w:space="0" w:color="auto"/>
              <w:right w:val="single" w:sz="4" w:space="0" w:color="auto"/>
            </w:tcBorders>
            <w:shd w:val="clear" w:color="auto" w:fill="auto"/>
            <w:noWrap/>
            <w:vAlign w:val="center"/>
            <w:hideMark/>
          </w:tcPr>
          <w:p w14:paraId="60F033C1" w14:textId="77777777" w:rsidR="00DA0B7F" w:rsidRPr="001559A0" w:rsidRDefault="00DA0B7F">
            <w:pPr>
              <w:jc w:val="right"/>
              <w:rPr>
                <w:color w:val="000000"/>
                <w:sz w:val="21"/>
                <w:szCs w:val="21"/>
              </w:rPr>
            </w:pPr>
            <w:r w:rsidRPr="001559A0">
              <w:rPr>
                <w:color w:val="000000"/>
                <w:sz w:val="21"/>
                <w:szCs w:val="21"/>
              </w:rPr>
              <w:t>138,80</w:t>
            </w:r>
          </w:p>
        </w:tc>
        <w:tc>
          <w:tcPr>
            <w:tcW w:w="980" w:type="dxa"/>
            <w:tcBorders>
              <w:top w:val="nil"/>
              <w:left w:val="nil"/>
              <w:bottom w:val="single" w:sz="4" w:space="0" w:color="auto"/>
              <w:right w:val="single" w:sz="4" w:space="0" w:color="auto"/>
            </w:tcBorders>
            <w:shd w:val="clear" w:color="auto" w:fill="auto"/>
            <w:noWrap/>
            <w:vAlign w:val="center"/>
            <w:hideMark/>
          </w:tcPr>
          <w:p w14:paraId="79FE52DE" w14:textId="77777777" w:rsidR="00DA0B7F" w:rsidRPr="001559A0" w:rsidRDefault="00DA0B7F">
            <w:pPr>
              <w:jc w:val="right"/>
              <w:rPr>
                <w:color w:val="000000"/>
                <w:sz w:val="21"/>
                <w:szCs w:val="21"/>
              </w:rPr>
            </w:pPr>
            <w:r w:rsidRPr="001559A0">
              <w:rPr>
                <w:color w:val="000000"/>
                <w:sz w:val="21"/>
                <w:szCs w:val="21"/>
              </w:rPr>
              <w:t>688,20</w:t>
            </w:r>
          </w:p>
        </w:tc>
        <w:tc>
          <w:tcPr>
            <w:tcW w:w="1044" w:type="dxa"/>
            <w:tcBorders>
              <w:top w:val="nil"/>
              <w:left w:val="nil"/>
              <w:bottom w:val="single" w:sz="4" w:space="0" w:color="auto"/>
              <w:right w:val="single" w:sz="4" w:space="0" w:color="auto"/>
            </w:tcBorders>
            <w:shd w:val="clear" w:color="auto" w:fill="auto"/>
            <w:noWrap/>
            <w:vAlign w:val="center"/>
            <w:hideMark/>
          </w:tcPr>
          <w:p w14:paraId="2CBE1419" w14:textId="77777777" w:rsidR="00DA0B7F" w:rsidRPr="001559A0" w:rsidRDefault="00DA0B7F">
            <w:pPr>
              <w:jc w:val="right"/>
              <w:rPr>
                <w:color w:val="000000"/>
                <w:sz w:val="21"/>
                <w:szCs w:val="21"/>
              </w:rPr>
            </w:pPr>
            <w:r w:rsidRPr="001559A0">
              <w:rPr>
                <w:color w:val="000000"/>
                <w:sz w:val="21"/>
                <w:szCs w:val="21"/>
              </w:rPr>
              <w:t>277,60</w:t>
            </w:r>
          </w:p>
        </w:tc>
        <w:tc>
          <w:tcPr>
            <w:tcW w:w="1547" w:type="dxa"/>
            <w:tcBorders>
              <w:top w:val="nil"/>
              <w:left w:val="nil"/>
              <w:bottom w:val="single" w:sz="4" w:space="0" w:color="auto"/>
              <w:right w:val="single" w:sz="4" w:space="0" w:color="auto"/>
            </w:tcBorders>
            <w:shd w:val="clear" w:color="auto" w:fill="auto"/>
            <w:noWrap/>
            <w:vAlign w:val="center"/>
            <w:hideMark/>
          </w:tcPr>
          <w:p w14:paraId="1315C9E4" w14:textId="77777777" w:rsidR="00DA0B7F" w:rsidRPr="001559A0" w:rsidRDefault="00DA0B7F">
            <w:pPr>
              <w:jc w:val="right"/>
              <w:rPr>
                <w:color w:val="000000"/>
                <w:sz w:val="21"/>
                <w:szCs w:val="21"/>
              </w:rPr>
            </w:pPr>
            <w:r w:rsidRPr="001559A0">
              <w:rPr>
                <w:color w:val="000000"/>
                <w:sz w:val="21"/>
                <w:szCs w:val="21"/>
              </w:rPr>
              <w:t>965,80</w:t>
            </w:r>
          </w:p>
        </w:tc>
        <w:tc>
          <w:tcPr>
            <w:tcW w:w="1056" w:type="dxa"/>
            <w:tcBorders>
              <w:top w:val="nil"/>
              <w:left w:val="nil"/>
              <w:bottom w:val="single" w:sz="4" w:space="0" w:color="auto"/>
              <w:right w:val="single" w:sz="4" w:space="0" w:color="auto"/>
            </w:tcBorders>
            <w:shd w:val="clear" w:color="auto" w:fill="auto"/>
            <w:noWrap/>
            <w:vAlign w:val="center"/>
            <w:hideMark/>
          </w:tcPr>
          <w:p w14:paraId="45EEFC41" w14:textId="77777777" w:rsidR="00DA0B7F" w:rsidRPr="001559A0" w:rsidRDefault="00DA0B7F">
            <w:pPr>
              <w:jc w:val="right"/>
              <w:rPr>
                <w:color w:val="000000"/>
                <w:sz w:val="21"/>
                <w:szCs w:val="21"/>
              </w:rPr>
            </w:pPr>
            <w:r w:rsidRPr="001559A0">
              <w:rPr>
                <w:color w:val="000000"/>
                <w:sz w:val="21"/>
                <w:szCs w:val="21"/>
              </w:rPr>
              <w:t>183,50</w:t>
            </w:r>
          </w:p>
        </w:tc>
        <w:tc>
          <w:tcPr>
            <w:tcW w:w="1388" w:type="dxa"/>
            <w:tcBorders>
              <w:top w:val="nil"/>
              <w:left w:val="nil"/>
              <w:bottom w:val="single" w:sz="4" w:space="0" w:color="auto"/>
              <w:right w:val="single" w:sz="4" w:space="0" w:color="auto"/>
            </w:tcBorders>
            <w:shd w:val="clear" w:color="auto" w:fill="auto"/>
            <w:noWrap/>
            <w:vAlign w:val="center"/>
            <w:hideMark/>
          </w:tcPr>
          <w:p w14:paraId="7C502DF0" w14:textId="77777777" w:rsidR="00DA0B7F" w:rsidRPr="001559A0" w:rsidRDefault="00DA0B7F">
            <w:pPr>
              <w:jc w:val="right"/>
              <w:rPr>
                <w:color w:val="000000"/>
                <w:sz w:val="21"/>
                <w:szCs w:val="21"/>
              </w:rPr>
            </w:pPr>
            <w:r w:rsidRPr="001559A0">
              <w:rPr>
                <w:color w:val="000000"/>
                <w:sz w:val="21"/>
                <w:szCs w:val="21"/>
              </w:rPr>
              <w:t>1.149,30</w:t>
            </w:r>
          </w:p>
        </w:tc>
      </w:tr>
      <w:tr w:rsidR="001559A0" w:rsidRPr="001559A0" w14:paraId="0693A6DD"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FAEFCC" w14:textId="77777777" w:rsidR="00DA0B7F" w:rsidRPr="001559A0" w:rsidRDefault="00DA0B7F">
            <w:pPr>
              <w:jc w:val="center"/>
              <w:rPr>
                <w:color w:val="000000"/>
                <w:sz w:val="21"/>
                <w:szCs w:val="21"/>
              </w:rPr>
            </w:pPr>
            <w:r w:rsidRPr="001559A0">
              <w:rPr>
                <w:color w:val="000000"/>
                <w:sz w:val="21"/>
                <w:szCs w:val="21"/>
              </w:rPr>
              <w:t>9</w:t>
            </w:r>
          </w:p>
        </w:tc>
        <w:tc>
          <w:tcPr>
            <w:tcW w:w="4578" w:type="dxa"/>
            <w:tcBorders>
              <w:top w:val="nil"/>
              <w:left w:val="nil"/>
              <w:bottom w:val="single" w:sz="4" w:space="0" w:color="auto"/>
              <w:right w:val="single" w:sz="4" w:space="0" w:color="auto"/>
            </w:tcBorders>
            <w:shd w:val="clear" w:color="auto" w:fill="auto"/>
            <w:vAlign w:val="center"/>
            <w:hideMark/>
          </w:tcPr>
          <w:p w14:paraId="55CE28FE" w14:textId="77777777" w:rsidR="00DA0B7F" w:rsidRPr="001559A0" w:rsidRDefault="00DA0B7F" w:rsidP="00147890">
            <w:pPr>
              <w:rPr>
                <w:color w:val="000000"/>
                <w:sz w:val="21"/>
                <w:szCs w:val="21"/>
              </w:rPr>
            </w:pPr>
            <w:r w:rsidRPr="001559A0">
              <w:rPr>
                <w:color w:val="000000"/>
                <w:sz w:val="21"/>
                <w:szCs w:val="21"/>
              </w:rPr>
              <w:t>Buton de incendiu - analog, adresabil, IP30</w:t>
            </w:r>
          </w:p>
        </w:tc>
        <w:tc>
          <w:tcPr>
            <w:tcW w:w="660" w:type="dxa"/>
            <w:tcBorders>
              <w:top w:val="nil"/>
              <w:left w:val="nil"/>
              <w:bottom w:val="single" w:sz="4" w:space="0" w:color="auto"/>
              <w:right w:val="single" w:sz="4" w:space="0" w:color="auto"/>
            </w:tcBorders>
            <w:shd w:val="clear" w:color="auto" w:fill="auto"/>
            <w:vAlign w:val="center"/>
            <w:hideMark/>
          </w:tcPr>
          <w:p w14:paraId="610787D7"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78F32EB3" w14:textId="77777777" w:rsidR="00DA0B7F" w:rsidRPr="001559A0" w:rsidRDefault="00DA0B7F">
            <w:pPr>
              <w:jc w:val="center"/>
              <w:rPr>
                <w:color w:val="000000"/>
                <w:sz w:val="21"/>
                <w:szCs w:val="21"/>
              </w:rPr>
            </w:pPr>
            <w:r w:rsidRPr="001559A0">
              <w:rPr>
                <w:color w:val="000000"/>
                <w:sz w:val="21"/>
                <w:szCs w:val="21"/>
              </w:rPr>
              <w:t>8</w:t>
            </w:r>
          </w:p>
        </w:tc>
        <w:tc>
          <w:tcPr>
            <w:tcW w:w="980" w:type="dxa"/>
            <w:tcBorders>
              <w:top w:val="nil"/>
              <w:left w:val="nil"/>
              <w:bottom w:val="single" w:sz="4" w:space="0" w:color="auto"/>
              <w:right w:val="single" w:sz="4" w:space="0" w:color="auto"/>
            </w:tcBorders>
            <w:shd w:val="clear" w:color="auto" w:fill="auto"/>
            <w:noWrap/>
            <w:vAlign w:val="center"/>
            <w:hideMark/>
          </w:tcPr>
          <w:p w14:paraId="245382F0" w14:textId="77777777" w:rsidR="00DA0B7F" w:rsidRPr="001559A0" w:rsidRDefault="00DA0B7F">
            <w:pPr>
              <w:jc w:val="right"/>
              <w:rPr>
                <w:color w:val="000000"/>
                <w:sz w:val="21"/>
                <w:szCs w:val="21"/>
              </w:rPr>
            </w:pPr>
            <w:r w:rsidRPr="001559A0">
              <w:rPr>
                <w:color w:val="000000"/>
                <w:sz w:val="21"/>
                <w:szCs w:val="21"/>
              </w:rPr>
              <w:t>242,40</w:t>
            </w:r>
          </w:p>
        </w:tc>
        <w:tc>
          <w:tcPr>
            <w:tcW w:w="1044" w:type="dxa"/>
            <w:tcBorders>
              <w:top w:val="nil"/>
              <w:left w:val="nil"/>
              <w:bottom w:val="single" w:sz="4" w:space="0" w:color="auto"/>
              <w:right w:val="single" w:sz="4" w:space="0" w:color="auto"/>
            </w:tcBorders>
            <w:shd w:val="clear" w:color="auto" w:fill="auto"/>
            <w:noWrap/>
            <w:vAlign w:val="center"/>
            <w:hideMark/>
          </w:tcPr>
          <w:p w14:paraId="32D2F90B" w14:textId="77777777" w:rsidR="00DA0B7F" w:rsidRPr="001559A0" w:rsidRDefault="00DA0B7F">
            <w:pPr>
              <w:jc w:val="right"/>
              <w:rPr>
                <w:color w:val="000000"/>
                <w:sz w:val="21"/>
                <w:szCs w:val="21"/>
              </w:rPr>
            </w:pPr>
            <w:r w:rsidRPr="001559A0">
              <w:rPr>
                <w:color w:val="000000"/>
                <w:sz w:val="21"/>
                <w:szCs w:val="21"/>
              </w:rPr>
              <w:t>133,20</w:t>
            </w:r>
          </w:p>
        </w:tc>
        <w:tc>
          <w:tcPr>
            <w:tcW w:w="980" w:type="dxa"/>
            <w:tcBorders>
              <w:top w:val="nil"/>
              <w:left w:val="nil"/>
              <w:bottom w:val="single" w:sz="4" w:space="0" w:color="auto"/>
              <w:right w:val="single" w:sz="4" w:space="0" w:color="auto"/>
            </w:tcBorders>
            <w:shd w:val="clear" w:color="auto" w:fill="auto"/>
            <w:noWrap/>
            <w:vAlign w:val="center"/>
            <w:hideMark/>
          </w:tcPr>
          <w:p w14:paraId="62A8FC40" w14:textId="77777777" w:rsidR="00DA0B7F" w:rsidRPr="001559A0" w:rsidRDefault="00DA0B7F">
            <w:pPr>
              <w:jc w:val="right"/>
              <w:rPr>
                <w:color w:val="000000"/>
                <w:sz w:val="21"/>
                <w:szCs w:val="21"/>
              </w:rPr>
            </w:pPr>
            <w:r w:rsidRPr="001559A0">
              <w:rPr>
                <w:color w:val="000000"/>
                <w:sz w:val="21"/>
                <w:szCs w:val="21"/>
              </w:rPr>
              <w:t>1.939,20</w:t>
            </w:r>
          </w:p>
        </w:tc>
        <w:tc>
          <w:tcPr>
            <w:tcW w:w="1044" w:type="dxa"/>
            <w:tcBorders>
              <w:top w:val="nil"/>
              <w:left w:val="nil"/>
              <w:bottom w:val="single" w:sz="4" w:space="0" w:color="auto"/>
              <w:right w:val="single" w:sz="4" w:space="0" w:color="auto"/>
            </w:tcBorders>
            <w:shd w:val="clear" w:color="auto" w:fill="auto"/>
            <w:noWrap/>
            <w:vAlign w:val="center"/>
            <w:hideMark/>
          </w:tcPr>
          <w:p w14:paraId="07E21A9D" w14:textId="77777777" w:rsidR="00DA0B7F" w:rsidRPr="001559A0" w:rsidRDefault="00DA0B7F">
            <w:pPr>
              <w:jc w:val="right"/>
              <w:rPr>
                <w:color w:val="000000"/>
                <w:sz w:val="21"/>
                <w:szCs w:val="21"/>
              </w:rPr>
            </w:pPr>
            <w:r w:rsidRPr="001559A0">
              <w:rPr>
                <w:color w:val="000000"/>
                <w:sz w:val="21"/>
                <w:szCs w:val="21"/>
              </w:rPr>
              <w:t>1.065,60</w:t>
            </w:r>
          </w:p>
        </w:tc>
        <w:tc>
          <w:tcPr>
            <w:tcW w:w="1547" w:type="dxa"/>
            <w:tcBorders>
              <w:top w:val="nil"/>
              <w:left w:val="nil"/>
              <w:bottom w:val="single" w:sz="4" w:space="0" w:color="auto"/>
              <w:right w:val="single" w:sz="4" w:space="0" w:color="auto"/>
            </w:tcBorders>
            <w:shd w:val="clear" w:color="auto" w:fill="auto"/>
            <w:noWrap/>
            <w:vAlign w:val="center"/>
            <w:hideMark/>
          </w:tcPr>
          <w:p w14:paraId="0823BA14" w14:textId="77777777" w:rsidR="00DA0B7F" w:rsidRPr="001559A0" w:rsidRDefault="00DA0B7F">
            <w:pPr>
              <w:jc w:val="right"/>
              <w:rPr>
                <w:color w:val="000000"/>
                <w:sz w:val="21"/>
                <w:szCs w:val="21"/>
              </w:rPr>
            </w:pPr>
            <w:r w:rsidRPr="001559A0">
              <w:rPr>
                <w:color w:val="000000"/>
                <w:sz w:val="21"/>
                <w:szCs w:val="21"/>
              </w:rPr>
              <w:t>3.004,80</w:t>
            </w:r>
          </w:p>
        </w:tc>
        <w:tc>
          <w:tcPr>
            <w:tcW w:w="1056" w:type="dxa"/>
            <w:tcBorders>
              <w:top w:val="nil"/>
              <w:left w:val="nil"/>
              <w:bottom w:val="single" w:sz="4" w:space="0" w:color="auto"/>
              <w:right w:val="single" w:sz="4" w:space="0" w:color="auto"/>
            </w:tcBorders>
            <w:shd w:val="clear" w:color="auto" w:fill="auto"/>
            <w:noWrap/>
            <w:vAlign w:val="center"/>
            <w:hideMark/>
          </w:tcPr>
          <w:p w14:paraId="5DA637DA" w14:textId="77777777" w:rsidR="00DA0B7F" w:rsidRPr="001559A0" w:rsidRDefault="00DA0B7F">
            <w:pPr>
              <w:jc w:val="right"/>
              <w:rPr>
                <w:color w:val="000000"/>
                <w:sz w:val="21"/>
                <w:szCs w:val="21"/>
              </w:rPr>
            </w:pPr>
            <w:r w:rsidRPr="001559A0">
              <w:rPr>
                <w:color w:val="000000"/>
                <w:sz w:val="21"/>
                <w:szCs w:val="21"/>
              </w:rPr>
              <w:t>570,91</w:t>
            </w:r>
          </w:p>
        </w:tc>
        <w:tc>
          <w:tcPr>
            <w:tcW w:w="1388" w:type="dxa"/>
            <w:tcBorders>
              <w:top w:val="nil"/>
              <w:left w:val="nil"/>
              <w:bottom w:val="single" w:sz="4" w:space="0" w:color="auto"/>
              <w:right w:val="single" w:sz="4" w:space="0" w:color="auto"/>
            </w:tcBorders>
            <w:shd w:val="clear" w:color="auto" w:fill="auto"/>
            <w:noWrap/>
            <w:vAlign w:val="center"/>
            <w:hideMark/>
          </w:tcPr>
          <w:p w14:paraId="4CB994F0" w14:textId="77777777" w:rsidR="00DA0B7F" w:rsidRPr="001559A0" w:rsidRDefault="00DA0B7F">
            <w:pPr>
              <w:jc w:val="right"/>
              <w:rPr>
                <w:color w:val="000000"/>
                <w:sz w:val="21"/>
                <w:szCs w:val="21"/>
              </w:rPr>
            </w:pPr>
            <w:r w:rsidRPr="001559A0">
              <w:rPr>
                <w:color w:val="000000"/>
                <w:sz w:val="21"/>
                <w:szCs w:val="21"/>
              </w:rPr>
              <w:t>3.575,71</w:t>
            </w:r>
          </w:p>
        </w:tc>
      </w:tr>
      <w:tr w:rsidR="001559A0" w:rsidRPr="001559A0" w14:paraId="73377C4F"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75206F" w14:textId="77777777" w:rsidR="00DA0B7F" w:rsidRPr="001559A0" w:rsidRDefault="00DA0B7F">
            <w:pPr>
              <w:jc w:val="center"/>
              <w:rPr>
                <w:color w:val="000000"/>
                <w:sz w:val="21"/>
                <w:szCs w:val="21"/>
              </w:rPr>
            </w:pPr>
            <w:r w:rsidRPr="001559A0">
              <w:rPr>
                <w:color w:val="000000"/>
                <w:sz w:val="21"/>
                <w:szCs w:val="21"/>
              </w:rPr>
              <w:t>10</w:t>
            </w:r>
          </w:p>
        </w:tc>
        <w:tc>
          <w:tcPr>
            <w:tcW w:w="4578" w:type="dxa"/>
            <w:tcBorders>
              <w:top w:val="nil"/>
              <w:left w:val="nil"/>
              <w:bottom w:val="single" w:sz="4" w:space="0" w:color="auto"/>
              <w:right w:val="single" w:sz="4" w:space="0" w:color="auto"/>
            </w:tcBorders>
            <w:shd w:val="clear" w:color="auto" w:fill="auto"/>
            <w:vAlign w:val="center"/>
            <w:hideMark/>
          </w:tcPr>
          <w:p w14:paraId="4D6A2C59" w14:textId="77777777" w:rsidR="00DA0B7F" w:rsidRPr="001559A0" w:rsidRDefault="00DA0B7F" w:rsidP="00147890">
            <w:pPr>
              <w:rPr>
                <w:color w:val="000000"/>
                <w:sz w:val="21"/>
                <w:szCs w:val="21"/>
              </w:rPr>
            </w:pPr>
            <w:r w:rsidRPr="001559A0">
              <w:rPr>
                <w:color w:val="000000"/>
                <w:sz w:val="21"/>
                <w:szCs w:val="21"/>
              </w:rPr>
              <w:t>Sursa in cutie metalica</w:t>
            </w:r>
          </w:p>
        </w:tc>
        <w:tc>
          <w:tcPr>
            <w:tcW w:w="660" w:type="dxa"/>
            <w:tcBorders>
              <w:top w:val="nil"/>
              <w:left w:val="nil"/>
              <w:bottom w:val="single" w:sz="4" w:space="0" w:color="auto"/>
              <w:right w:val="single" w:sz="4" w:space="0" w:color="auto"/>
            </w:tcBorders>
            <w:shd w:val="clear" w:color="auto" w:fill="auto"/>
            <w:vAlign w:val="center"/>
            <w:hideMark/>
          </w:tcPr>
          <w:p w14:paraId="7D342CFE"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55AF043C"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3642444B" w14:textId="77777777" w:rsidR="00DA0B7F" w:rsidRPr="001559A0" w:rsidRDefault="00DA0B7F">
            <w:pPr>
              <w:jc w:val="right"/>
              <w:rPr>
                <w:color w:val="000000"/>
                <w:sz w:val="21"/>
                <w:szCs w:val="21"/>
              </w:rPr>
            </w:pPr>
            <w:r w:rsidRPr="001559A0">
              <w:rPr>
                <w:color w:val="000000"/>
                <w:sz w:val="21"/>
                <w:szCs w:val="21"/>
              </w:rPr>
              <w:t>1.217,30</w:t>
            </w:r>
          </w:p>
        </w:tc>
        <w:tc>
          <w:tcPr>
            <w:tcW w:w="1044" w:type="dxa"/>
            <w:tcBorders>
              <w:top w:val="nil"/>
              <w:left w:val="nil"/>
              <w:bottom w:val="single" w:sz="4" w:space="0" w:color="auto"/>
              <w:right w:val="single" w:sz="4" w:space="0" w:color="auto"/>
            </w:tcBorders>
            <w:shd w:val="clear" w:color="auto" w:fill="auto"/>
            <w:noWrap/>
            <w:vAlign w:val="center"/>
            <w:hideMark/>
          </w:tcPr>
          <w:p w14:paraId="2742CA90" w14:textId="77777777" w:rsidR="00DA0B7F" w:rsidRPr="001559A0" w:rsidRDefault="00DA0B7F">
            <w:pPr>
              <w:jc w:val="right"/>
              <w:rPr>
                <w:color w:val="000000"/>
                <w:sz w:val="21"/>
                <w:szCs w:val="21"/>
              </w:rPr>
            </w:pPr>
            <w:r w:rsidRPr="001559A0">
              <w:rPr>
                <w:color w:val="000000"/>
                <w:sz w:val="21"/>
                <w:szCs w:val="21"/>
              </w:rPr>
              <w:t>333,00</w:t>
            </w:r>
          </w:p>
        </w:tc>
        <w:tc>
          <w:tcPr>
            <w:tcW w:w="980" w:type="dxa"/>
            <w:tcBorders>
              <w:top w:val="nil"/>
              <w:left w:val="nil"/>
              <w:bottom w:val="single" w:sz="4" w:space="0" w:color="auto"/>
              <w:right w:val="single" w:sz="4" w:space="0" w:color="auto"/>
            </w:tcBorders>
            <w:shd w:val="clear" w:color="auto" w:fill="auto"/>
            <w:noWrap/>
            <w:vAlign w:val="center"/>
            <w:hideMark/>
          </w:tcPr>
          <w:p w14:paraId="4861BD92" w14:textId="77777777" w:rsidR="00DA0B7F" w:rsidRPr="001559A0" w:rsidRDefault="00DA0B7F">
            <w:pPr>
              <w:jc w:val="right"/>
              <w:rPr>
                <w:color w:val="000000"/>
                <w:sz w:val="21"/>
                <w:szCs w:val="21"/>
              </w:rPr>
            </w:pPr>
            <w:r w:rsidRPr="001559A0">
              <w:rPr>
                <w:color w:val="000000"/>
                <w:sz w:val="21"/>
                <w:szCs w:val="21"/>
              </w:rPr>
              <w:t>1.217,30</w:t>
            </w:r>
          </w:p>
        </w:tc>
        <w:tc>
          <w:tcPr>
            <w:tcW w:w="1044" w:type="dxa"/>
            <w:tcBorders>
              <w:top w:val="nil"/>
              <w:left w:val="nil"/>
              <w:bottom w:val="single" w:sz="4" w:space="0" w:color="auto"/>
              <w:right w:val="single" w:sz="4" w:space="0" w:color="auto"/>
            </w:tcBorders>
            <w:shd w:val="clear" w:color="auto" w:fill="auto"/>
            <w:noWrap/>
            <w:vAlign w:val="center"/>
            <w:hideMark/>
          </w:tcPr>
          <w:p w14:paraId="68B259E9" w14:textId="77777777" w:rsidR="00DA0B7F" w:rsidRPr="001559A0" w:rsidRDefault="00DA0B7F">
            <w:pPr>
              <w:jc w:val="right"/>
              <w:rPr>
                <w:color w:val="000000"/>
                <w:sz w:val="21"/>
                <w:szCs w:val="21"/>
              </w:rPr>
            </w:pPr>
            <w:r w:rsidRPr="001559A0">
              <w:rPr>
                <w:color w:val="000000"/>
                <w:sz w:val="21"/>
                <w:szCs w:val="21"/>
              </w:rPr>
              <w:t>333,00</w:t>
            </w:r>
          </w:p>
        </w:tc>
        <w:tc>
          <w:tcPr>
            <w:tcW w:w="1547" w:type="dxa"/>
            <w:tcBorders>
              <w:top w:val="nil"/>
              <w:left w:val="nil"/>
              <w:bottom w:val="single" w:sz="4" w:space="0" w:color="auto"/>
              <w:right w:val="single" w:sz="4" w:space="0" w:color="auto"/>
            </w:tcBorders>
            <w:shd w:val="clear" w:color="auto" w:fill="auto"/>
            <w:noWrap/>
            <w:vAlign w:val="center"/>
            <w:hideMark/>
          </w:tcPr>
          <w:p w14:paraId="1D30319D" w14:textId="77777777" w:rsidR="00DA0B7F" w:rsidRPr="001559A0" w:rsidRDefault="00DA0B7F">
            <w:pPr>
              <w:jc w:val="right"/>
              <w:rPr>
                <w:color w:val="000000"/>
                <w:sz w:val="21"/>
                <w:szCs w:val="21"/>
              </w:rPr>
            </w:pPr>
            <w:r w:rsidRPr="001559A0">
              <w:rPr>
                <w:color w:val="000000"/>
                <w:sz w:val="21"/>
                <w:szCs w:val="21"/>
              </w:rPr>
              <w:t>1.550,30</w:t>
            </w:r>
          </w:p>
        </w:tc>
        <w:tc>
          <w:tcPr>
            <w:tcW w:w="1056" w:type="dxa"/>
            <w:tcBorders>
              <w:top w:val="nil"/>
              <w:left w:val="nil"/>
              <w:bottom w:val="single" w:sz="4" w:space="0" w:color="auto"/>
              <w:right w:val="single" w:sz="4" w:space="0" w:color="auto"/>
            </w:tcBorders>
            <w:shd w:val="clear" w:color="auto" w:fill="auto"/>
            <w:noWrap/>
            <w:vAlign w:val="center"/>
            <w:hideMark/>
          </w:tcPr>
          <w:p w14:paraId="5CEC1213" w14:textId="77777777" w:rsidR="00DA0B7F" w:rsidRPr="001559A0" w:rsidRDefault="00DA0B7F">
            <w:pPr>
              <w:jc w:val="right"/>
              <w:rPr>
                <w:color w:val="000000"/>
                <w:sz w:val="21"/>
                <w:szCs w:val="21"/>
              </w:rPr>
            </w:pPr>
            <w:r w:rsidRPr="001559A0">
              <w:rPr>
                <w:color w:val="000000"/>
                <w:sz w:val="21"/>
                <w:szCs w:val="21"/>
              </w:rPr>
              <w:t>294,56</w:t>
            </w:r>
          </w:p>
        </w:tc>
        <w:tc>
          <w:tcPr>
            <w:tcW w:w="1388" w:type="dxa"/>
            <w:tcBorders>
              <w:top w:val="nil"/>
              <w:left w:val="nil"/>
              <w:bottom w:val="single" w:sz="4" w:space="0" w:color="auto"/>
              <w:right w:val="single" w:sz="4" w:space="0" w:color="auto"/>
            </w:tcBorders>
            <w:shd w:val="clear" w:color="auto" w:fill="auto"/>
            <w:noWrap/>
            <w:vAlign w:val="center"/>
            <w:hideMark/>
          </w:tcPr>
          <w:p w14:paraId="677E4C06" w14:textId="77777777" w:rsidR="00DA0B7F" w:rsidRPr="001559A0" w:rsidRDefault="00DA0B7F">
            <w:pPr>
              <w:jc w:val="right"/>
              <w:rPr>
                <w:color w:val="000000"/>
                <w:sz w:val="21"/>
                <w:szCs w:val="21"/>
              </w:rPr>
            </w:pPr>
            <w:r w:rsidRPr="001559A0">
              <w:rPr>
                <w:color w:val="000000"/>
                <w:sz w:val="21"/>
                <w:szCs w:val="21"/>
              </w:rPr>
              <w:t>1.844,86</w:t>
            </w:r>
          </w:p>
        </w:tc>
      </w:tr>
      <w:tr w:rsidR="001559A0" w:rsidRPr="001559A0" w14:paraId="5CF1C317"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A8E5C0" w14:textId="77777777" w:rsidR="00DA0B7F" w:rsidRPr="001559A0" w:rsidRDefault="00DA0B7F">
            <w:pPr>
              <w:jc w:val="center"/>
              <w:rPr>
                <w:color w:val="000000"/>
                <w:sz w:val="21"/>
                <w:szCs w:val="21"/>
              </w:rPr>
            </w:pPr>
            <w:r w:rsidRPr="001559A0">
              <w:rPr>
                <w:color w:val="000000"/>
                <w:sz w:val="21"/>
                <w:szCs w:val="21"/>
              </w:rPr>
              <w:t>11</w:t>
            </w:r>
          </w:p>
        </w:tc>
        <w:tc>
          <w:tcPr>
            <w:tcW w:w="4578" w:type="dxa"/>
            <w:tcBorders>
              <w:top w:val="nil"/>
              <w:left w:val="nil"/>
              <w:bottom w:val="single" w:sz="4" w:space="0" w:color="auto"/>
              <w:right w:val="single" w:sz="4" w:space="0" w:color="auto"/>
            </w:tcBorders>
            <w:shd w:val="clear" w:color="auto" w:fill="auto"/>
            <w:vAlign w:val="center"/>
            <w:hideMark/>
          </w:tcPr>
          <w:p w14:paraId="1482C4C1" w14:textId="77777777" w:rsidR="00DA0B7F" w:rsidRPr="001559A0" w:rsidRDefault="00DA0B7F" w:rsidP="00147890">
            <w:pPr>
              <w:rPr>
                <w:color w:val="000000"/>
                <w:sz w:val="21"/>
                <w:szCs w:val="21"/>
              </w:rPr>
            </w:pPr>
            <w:r w:rsidRPr="001559A0">
              <w:rPr>
                <w:color w:val="000000"/>
                <w:sz w:val="21"/>
                <w:szCs w:val="21"/>
              </w:rPr>
              <w:t>Dispozitiv adresabil 2 in-out</w:t>
            </w:r>
          </w:p>
        </w:tc>
        <w:tc>
          <w:tcPr>
            <w:tcW w:w="660" w:type="dxa"/>
            <w:tcBorders>
              <w:top w:val="nil"/>
              <w:left w:val="nil"/>
              <w:bottom w:val="single" w:sz="4" w:space="0" w:color="auto"/>
              <w:right w:val="single" w:sz="4" w:space="0" w:color="auto"/>
            </w:tcBorders>
            <w:shd w:val="clear" w:color="auto" w:fill="auto"/>
            <w:vAlign w:val="center"/>
            <w:hideMark/>
          </w:tcPr>
          <w:p w14:paraId="77C2D6F5"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08BD73B6"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670CC696" w14:textId="77777777" w:rsidR="00DA0B7F" w:rsidRPr="001559A0" w:rsidRDefault="00DA0B7F">
            <w:pPr>
              <w:jc w:val="right"/>
              <w:rPr>
                <w:color w:val="000000"/>
                <w:sz w:val="21"/>
                <w:szCs w:val="21"/>
              </w:rPr>
            </w:pPr>
            <w:r w:rsidRPr="001559A0">
              <w:rPr>
                <w:color w:val="000000"/>
                <w:sz w:val="21"/>
                <w:szCs w:val="21"/>
              </w:rPr>
              <w:t>266,40</w:t>
            </w:r>
          </w:p>
        </w:tc>
        <w:tc>
          <w:tcPr>
            <w:tcW w:w="1044" w:type="dxa"/>
            <w:tcBorders>
              <w:top w:val="nil"/>
              <w:left w:val="nil"/>
              <w:bottom w:val="single" w:sz="4" w:space="0" w:color="auto"/>
              <w:right w:val="single" w:sz="4" w:space="0" w:color="auto"/>
            </w:tcBorders>
            <w:shd w:val="clear" w:color="auto" w:fill="auto"/>
            <w:noWrap/>
            <w:vAlign w:val="center"/>
            <w:hideMark/>
          </w:tcPr>
          <w:p w14:paraId="702B4E8B" w14:textId="77777777" w:rsidR="00DA0B7F" w:rsidRPr="001559A0" w:rsidRDefault="00DA0B7F">
            <w:pPr>
              <w:jc w:val="right"/>
              <w:rPr>
                <w:color w:val="000000"/>
                <w:sz w:val="21"/>
                <w:szCs w:val="21"/>
              </w:rPr>
            </w:pPr>
            <w:r w:rsidRPr="001559A0">
              <w:rPr>
                <w:color w:val="000000"/>
                <w:sz w:val="21"/>
                <w:szCs w:val="21"/>
              </w:rPr>
              <w:t>111,00</w:t>
            </w:r>
          </w:p>
        </w:tc>
        <w:tc>
          <w:tcPr>
            <w:tcW w:w="980" w:type="dxa"/>
            <w:tcBorders>
              <w:top w:val="nil"/>
              <w:left w:val="nil"/>
              <w:bottom w:val="single" w:sz="4" w:space="0" w:color="auto"/>
              <w:right w:val="single" w:sz="4" w:space="0" w:color="auto"/>
            </w:tcBorders>
            <w:shd w:val="clear" w:color="auto" w:fill="auto"/>
            <w:noWrap/>
            <w:vAlign w:val="center"/>
            <w:hideMark/>
          </w:tcPr>
          <w:p w14:paraId="48711378" w14:textId="77777777" w:rsidR="00DA0B7F" w:rsidRPr="001559A0" w:rsidRDefault="00DA0B7F">
            <w:pPr>
              <w:jc w:val="right"/>
              <w:rPr>
                <w:color w:val="000000"/>
                <w:sz w:val="21"/>
                <w:szCs w:val="21"/>
              </w:rPr>
            </w:pPr>
            <w:r w:rsidRPr="001559A0">
              <w:rPr>
                <w:color w:val="000000"/>
                <w:sz w:val="21"/>
                <w:szCs w:val="21"/>
              </w:rPr>
              <w:t>266,40</w:t>
            </w:r>
          </w:p>
        </w:tc>
        <w:tc>
          <w:tcPr>
            <w:tcW w:w="1044" w:type="dxa"/>
            <w:tcBorders>
              <w:top w:val="nil"/>
              <w:left w:val="nil"/>
              <w:bottom w:val="single" w:sz="4" w:space="0" w:color="auto"/>
              <w:right w:val="single" w:sz="4" w:space="0" w:color="auto"/>
            </w:tcBorders>
            <w:shd w:val="clear" w:color="auto" w:fill="auto"/>
            <w:noWrap/>
            <w:vAlign w:val="center"/>
            <w:hideMark/>
          </w:tcPr>
          <w:p w14:paraId="3504CEDE" w14:textId="77777777" w:rsidR="00DA0B7F" w:rsidRPr="001559A0" w:rsidRDefault="00DA0B7F">
            <w:pPr>
              <w:jc w:val="right"/>
              <w:rPr>
                <w:color w:val="000000"/>
                <w:sz w:val="21"/>
                <w:szCs w:val="21"/>
              </w:rPr>
            </w:pPr>
            <w:r w:rsidRPr="001559A0">
              <w:rPr>
                <w:color w:val="000000"/>
                <w:sz w:val="21"/>
                <w:szCs w:val="21"/>
              </w:rPr>
              <w:t>111,00</w:t>
            </w:r>
          </w:p>
        </w:tc>
        <w:tc>
          <w:tcPr>
            <w:tcW w:w="1547" w:type="dxa"/>
            <w:tcBorders>
              <w:top w:val="nil"/>
              <w:left w:val="nil"/>
              <w:bottom w:val="single" w:sz="4" w:space="0" w:color="auto"/>
              <w:right w:val="single" w:sz="4" w:space="0" w:color="auto"/>
            </w:tcBorders>
            <w:shd w:val="clear" w:color="auto" w:fill="auto"/>
            <w:noWrap/>
            <w:vAlign w:val="center"/>
            <w:hideMark/>
          </w:tcPr>
          <w:p w14:paraId="1480E02F" w14:textId="77777777" w:rsidR="00DA0B7F" w:rsidRPr="001559A0" w:rsidRDefault="00DA0B7F">
            <w:pPr>
              <w:jc w:val="right"/>
              <w:rPr>
                <w:color w:val="000000"/>
                <w:sz w:val="21"/>
                <w:szCs w:val="21"/>
              </w:rPr>
            </w:pPr>
            <w:r w:rsidRPr="001559A0">
              <w:rPr>
                <w:color w:val="000000"/>
                <w:sz w:val="21"/>
                <w:szCs w:val="21"/>
              </w:rPr>
              <w:t>377,40</w:t>
            </w:r>
          </w:p>
        </w:tc>
        <w:tc>
          <w:tcPr>
            <w:tcW w:w="1056" w:type="dxa"/>
            <w:tcBorders>
              <w:top w:val="nil"/>
              <w:left w:val="nil"/>
              <w:bottom w:val="single" w:sz="4" w:space="0" w:color="auto"/>
              <w:right w:val="single" w:sz="4" w:space="0" w:color="auto"/>
            </w:tcBorders>
            <w:shd w:val="clear" w:color="auto" w:fill="auto"/>
            <w:noWrap/>
            <w:vAlign w:val="center"/>
            <w:hideMark/>
          </w:tcPr>
          <w:p w14:paraId="2F253421" w14:textId="77777777" w:rsidR="00DA0B7F" w:rsidRPr="001559A0" w:rsidRDefault="00DA0B7F">
            <w:pPr>
              <w:jc w:val="right"/>
              <w:rPr>
                <w:color w:val="000000"/>
                <w:sz w:val="21"/>
                <w:szCs w:val="21"/>
              </w:rPr>
            </w:pPr>
            <w:r w:rsidRPr="001559A0">
              <w:rPr>
                <w:color w:val="000000"/>
                <w:sz w:val="21"/>
                <w:szCs w:val="21"/>
              </w:rPr>
              <w:t>71,71</w:t>
            </w:r>
          </w:p>
        </w:tc>
        <w:tc>
          <w:tcPr>
            <w:tcW w:w="1388" w:type="dxa"/>
            <w:tcBorders>
              <w:top w:val="nil"/>
              <w:left w:val="nil"/>
              <w:bottom w:val="single" w:sz="4" w:space="0" w:color="auto"/>
              <w:right w:val="single" w:sz="4" w:space="0" w:color="auto"/>
            </w:tcBorders>
            <w:shd w:val="clear" w:color="auto" w:fill="auto"/>
            <w:noWrap/>
            <w:vAlign w:val="center"/>
            <w:hideMark/>
          </w:tcPr>
          <w:p w14:paraId="414DB3A6" w14:textId="77777777" w:rsidR="00DA0B7F" w:rsidRPr="001559A0" w:rsidRDefault="00DA0B7F">
            <w:pPr>
              <w:jc w:val="right"/>
              <w:rPr>
                <w:color w:val="000000"/>
                <w:sz w:val="21"/>
                <w:szCs w:val="21"/>
              </w:rPr>
            </w:pPr>
            <w:r w:rsidRPr="001559A0">
              <w:rPr>
                <w:color w:val="000000"/>
                <w:sz w:val="21"/>
                <w:szCs w:val="21"/>
              </w:rPr>
              <w:t>449,11</w:t>
            </w:r>
          </w:p>
        </w:tc>
      </w:tr>
      <w:tr w:rsidR="001559A0" w:rsidRPr="001559A0" w14:paraId="4092A040"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D636C0" w14:textId="77777777" w:rsidR="00DA0B7F" w:rsidRPr="001559A0" w:rsidRDefault="00DA0B7F">
            <w:pPr>
              <w:jc w:val="center"/>
              <w:rPr>
                <w:color w:val="000000"/>
                <w:sz w:val="21"/>
                <w:szCs w:val="21"/>
              </w:rPr>
            </w:pPr>
            <w:r w:rsidRPr="001559A0">
              <w:rPr>
                <w:color w:val="000000"/>
                <w:sz w:val="21"/>
                <w:szCs w:val="21"/>
              </w:rPr>
              <w:t>12</w:t>
            </w:r>
          </w:p>
        </w:tc>
        <w:tc>
          <w:tcPr>
            <w:tcW w:w="4578" w:type="dxa"/>
            <w:tcBorders>
              <w:top w:val="nil"/>
              <w:left w:val="nil"/>
              <w:bottom w:val="single" w:sz="4" w:space="0" w:color="auto"/>
              <w:right w:val="single" w:sz="4" w:space="0" w:color="auto"/>
            </w:tcBorders>
            <w:shd w:val="clear" w:color="auto" w:fill="auto"/>
            <w:vAlign w:val="center"/>
            <w:hideMark/>
          </w:tcPr>
          <w:p w14:paraId="51FF4515" w14:textId="77777777" w:rsidR="00DA0B7F" w:rsidRPr="001559A0" w:rsidRDefault="00DA0B7F" w:rsidP="00147890">
            <w:pPr>
              <w:rPr>
                <w:color w:val="000000"/>
                <w:sz w:val="21"/>
                <w:szCs w:val="21"/>
              </w:rPr>
            </w:pPr>
            <w:r w:rsidRPr="001559A0">
              <w:rPr>
                <w:color w:val="000000"/>
                <w:sz w:val="21"/>
                <w:szCs w:val="21"/>
              </w:rPr>
              <w:t>Carcasa dispozitiv adresabil</w:t>
            </w:r>
          </w:p>
        </w:tc>
        <w:tc>
          <w:tcPr>
            <w:tcW w:w="660" w:type="dxa"/>
            <w:tcBorders>
              <w:top w:val="nil"/>
              <w:left w:val="nil"/>
              <w:bottom w:val="single" w:sz="4" w:space="0" w:color="auto"/>
              <w:right w:val="single" w:sz="4" w:space="0" w:color="auto"/>
            </w:tcBorders>
            <w:shd w:val="clear" w:color="auto" w:fill="auto"/>
            <w:vAlign w:val="center"/>
            <w:hideMark/>
          </w:tcPr>
          <w:p w14:paraId="490A0E98"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21DEC080"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798BBBD3" w14:textId="77777777" w:rsidR="00DA0B7F" w:rsidRPr="001559A0" w:rsidRDefault="00DA0B7F">
            <w:pPr>
              <w:jc w:val="right"/>
              <w:rPr>
                <w:color w:val="000000"/>
                <w:sz w:val="21"/>
                <w:szCs w:val="21"/>
              </w:rPr>
            </w:pPr>
            <w:r w:rsidRPr="001559A0">
              <w:rPr>
                <w:color w:val="000000"/>
                <w:sz w:val="21"/>
                <w:szCs w:val="21"/>
              </w:rPr>
              <w:t>185,00</w:t>
            </w:r>
          </w:p>
        </w:tc>
        <w:tc>
          <w:tcPr>
            <w:tcW w:w="1044" w:type="dxa"/>
            <w:tcBorders>
              <w:top w:val="nil"/>
              <w:left w:val="nil"/>
              <w:bottom w:val="single" w:sz="4" w:space="0" w:color="auto"/>
              <w:right w:val="single" w:sz="4" w:space="0" w:color="auto"/>
            </w:tcBorders>
            <w:shd w:val="clear" w:color="auto" w:fill="auto"/>
            <w:noWrap/>
            <w:vAlign w:val="center"/>
            <w:hideMark/>
          </w:tcPr>
          <w:p w14:paraId="00B178E1" w14:textId="77777777" w:rsidR="00DA0B7F" w:rsidRPr="001559A0" w:rsidRDefault="00DA0B7F">
            <w:pPr>
              <w:jc w:val="right"/>
              <w:rPr>
                <w:color w:val="000000"/>
                <w:sz w:val="21"/>
                <w:szCs w:val="21"/>
              </w:rPr>
            </w:pPr>
            <w:r w:rsidRPr="001559A0">
              <w:rPr>
                <w:color w:val="000000"/>
                <w:sz w:val="21"/>
                <w:szCs w:val="21"/>
              </w:rPr>
              <w:t>92,50</w:t>
            </w:r>
          </w:p>
        </w:tc>
        <w:tc>
          <w:tcPr>
            <w:tcW w:w="980" w:type="dxa"/>
            <w:tcBorders>
              <w:top w:val="nil"/>
              <w:left w:val="nil"/>
              <w:bottom w:val="single" w:sz="4" w:space="0" w:color="auto"/>
              <w:right w:val="single" w:sz="4" w:space="0" w:color="auto"/>
            </w:tcBorders>
            <w:shd w:val="clear" w:color="auto" w:fill="auto"/>
            <w:noWrap/>
            <w:vAlign w:val="center"/>
            <w:hideMark/>
          </w:tcPr>
          <w:p w14:paraId="33770085" w14:textId="77777777" w:rsidR="00DA0B7F" w:rsidRPr="001559A0" w:rsidRDefault="00DA0B7F">
            <w:pPr>
              <w:jc w:val="right"/>
              <w:rPr>
                <w:color w:val="000000"/>
                <w:sz w:val="21"/>
                <w:szCs w:val="21"/>
              </w:rPr>
            </w:pPr>
            <w:r w:rsidRPr="001559A0">
              <w:rPr>
                <w:color w:val="000000"/>
                <w:sz w:val="21"/>
                <w:szCs w:val="21"/>
              </w:rPr>
              <w:t>185,00</w:t>
            </w:r>
          </w:p>
        </w:tc>
        <w:tc>
          <w:tcPr>
            <w:tcW w:w="1044" w:type="dxa"/>
            <w:tcBorders>
              <w:top w:val="nil"/>
              <w:left w:val="nil"/>
              <w:bottom w:val="single" w:sz="4" w:space="0" w:color="auto"/>
              <w:right w:val="single" w:sz="4" w:space="0" w:color="auto"/>
            </w:tcBorders>
            <w:shd w:val="clear" w:color="auto" w:fill="auto"/>
            <w:noWrap/>
            <w:vAlign w:val="center"/>
            <w:hideMark/>
          </w:tcPr>
          <w:p w14:paraId="775BAB4E" w14:textId="77777777" w:rsidR="00DA0B7F" w:rsidRPr="001559A0" w:rsidRDefault="00DA0B7F">
            <w:pPr>
              <w:jc w:val="right"/>
              <w:rPr>
                <w:color w:val="000000"/>
                <w:sz w:val="21"/>
                <w:szCs w:val="21"/>
              </w:rPr>
            </w:pPr>
            <w:r w:rsidRPr="001559A0">
              <w:rPr>
                <w:color w:val="000000"/>
                <w:sz w:val="21"/>
                <w:szCs w:val="21"/>
              </w:rPr>
              <w:t>92,50</w:t>
            </w:r>
          </w:p>
        </w:tc>
        <w:tc>
          <w:tcPr>
            <w:tcW w:w="1547" w:type="dxa"/>
            <w:tcBorders>
              <w:top w:val="nil"/>
              <w:left w:val="nil"/>
              <w:bottom w:val="single" w:sz="4" w:space="0" w:color="auto"/>
              <w:right w:val="single" w:sz="4" w:space="0" w:color="auto"/>
            </w:tcBorders>
            <w:shd w:val="clear" w:color="auto" w:fill="auto"/>
            <w:noWrap/>
            <w:vAlign w:val="center"/>
            <w:hideMark/>
          </w:tcPr>
          <w:p w14:paraId="12C7D580" w14:textId="77777777" w:rsidR="00DA0B7F" w:rsidRPr="001559A0" w:rsidRDefault="00DA0B7F">
            <w:pPr>
              <w:jc w:val="right"/>
              <w:rPr>
                <w:color w:val="000000"/>
                <w:sz w:val="21"/>
                <w:szCs w:val="21"/>
              </w:rPr>
            </w:pPr>
            <w:r w:rsidRPr="001559A0">
              <w:rPr>
                <w:color w:val="000000"/>
                <w:sz w:val="21"/>
                <w:szCs w:val="21"/>
              </w:rPr>
              <w:t>277,50</w:t>
            </w:r>
          </w:p>
        </w:tc>
        <w:tc>
          <w:tcPr>
            <w:tcW w:w="1056" w:type="dxa"/>
            <w:tcBorders>
              <w:top w:val="nil"/>
              <w:left w:val="nil"/>
              <w:bottom w:val="single" w:sz="4" w:space="0" w:color="auto"/>
              <w:right w:val="single" w:sz="4" w:space="0" w:color="auto"/>
            </w:tcBorders>
            <w:shd w:val="clear" w:color="auto" w:fill="auto"/>
            <w:noWrap/>
            <w:vAlign w:val="center"/>
            <w:hideMark/>
          </w:tcPr>
          <w:p w14:paraId="175638A3" w14:textId="77777777" w:rsidR="00DA0B7F" w:rsidRPr="001559A0" w:rsidRDefault="00DA0B7F">
            <w:pPr>
              <w:jc w:val="right"/>
              <w:rPr>
                <w:color w:val="000000"/>
                <w:sz w:val="21"/>
                <w:szCs w:val="21"/>
              </w:rPr>
            </w:pPr>
            <w:r w:rsidRPr="001559A0">
              <w:rPr>
                <w:color w:val="000000"/>
                <w:sz w:val="21"/>
                <w:szCs w:val="21"/>
              </w:rPr>
              <w:t>52,73</w:t>
            </w:r>
          </w:p>
        </w:tc>
        <w:tc>
          <w:tcPr>
            <w:tcW w:w="1388" w:type="dxa"/>
            <w:tcBorders>
              <w:top w:val="nil"/>
              <w:left w:val="nil"/>
              <w:bottom w:val="single" w:sz="4" w:space="0" w:color="auto"/>
              <w:right w:val="single" w:sz="4" w:space="0" w:color="auto"/>
            </w:tcBorders>
            <w:shd w:val="clear" w:color="auto" w:fill="auto"/>
            <w:noWrap/>
            <w:vAlign w:val="center"/>
            <w:hideMark/>
          </w:tcPr>
          <w:p w14:paraId="61C79456" w14:textId="77777777" w:rsidR="00DA0B7F" w:rsidRPr="001559A0" w:rsidRDefault="00DA0B7F">
            <w:pPr>
              <w:jc w:val="right"/>
              <w:rPr>
                <w:color w:val="000000"/>
                <w:sz w:val="21"/>
                <w:szCs w:val="21"/>
              </w:rPr>
            </w:pPr>
            <w:r w:rsidRPr="001559A0">
              <w:rPr>
                <w:color w:val="000000"/>
                <w:sz w:val="21"/>
                <w:szCs w:val="21"/>
              </w:rPr>
              <w:t>330,23</w:t>
            </w:r>
          </w:p>
        </w:tc>
      </w:tr>
      <w:tr w:rsidR="001559A0" w:rsidRPr="001559A0" w14:paraId="3A5BAF1D"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1A9E80" w14:textId="77777777" w:rsidR="00DA0B7F" w:rsidRPr="001559A0" w:rsidRDefault="00DA0B7F">
            <w:pPr>
              <w:jc w:val="center"/>
              <w:rPr>
                <w:color w:val="000000"/>
                <w:sz w:val="21"/>
                <w:szCs w:val="21"/>
              </w:rPr>
            </w:pPr>
            <w:r w:rsidRPr="001559A0">
              <w:rPr>
                <w:color w:val="000000"/>
                <w:sz w:val="21"/>
                <w:szCs w:val="21"/>
              </w:rPr>
              <w:t>13</w:t>
            </w:r>
          </w:p>
        </w:tc>
        <w:tc>
          <w:tcPr>
            <w:tcW w:w="4578" w:type="dxa"/>
            <w:tcBorders>
              <w:top w:val="nil"/>
              <w:left w:val="nil"/>
              <w:bottom w:val="single" w:sz="4" w:space="0" w:color="auto"/>
              <w:right w:val="single" w:sz="4" w:space="0" w:color="auto"/>
            </w:tcBorders>
            <w:shd w:val="clear" w:color="auto" w:fill="auto"/>
            <w:vAlign w:val="center"/>
            <w:hideMark/>
          </w:tcPr>
          <w:p w14:paraId="1C3F79E1" w14:textId="77777777" w:rsidR="00DA0B7F" w:rsidRPr="001559A0" w:rsidRDefault="00DA0B7F" w:rsidP="00147890">
            <w:pPr>
              <w:rPr>
                <w:color w:val="000000"/>
                <w:sz w:val="21"/>
                <w:szCs w:val="21"/>
              </w:rPr>
            </w:pPr>
            <w:r w:rsidRPr="001559A0">
              <w:rPr>
                <w:color w:val="000000"/>
                <w:sz w:val="21"/>
                <w:szCs w:val="21"/>
              </w:rPr>
              <w:t>Cablu JEH H E90, 1x2x0.8 mm</w:t>
            </w:r>
          </w:p>
        </w:tc>
        <w:tc>
          <w:tcPr>
            <w:tcW w:w="660" w:type="dxa"/>
            <w:tcBorders>
              <w:top w:val="nil"/>
              <w:left w:val="nil"/>
              <w:bottom w:val="single" w:sz="4" w:space="0" w:color="auto"/>
              <w:right w:val="single" w:sz="4" w:space="0" w:color="auto"/>
            </w:tcBorders>
            <w:shd w:val="clear" w:color="auto" w:fill="auto"/>
            <w:vAlign w:val="center"/>
            <w:hideMark/>
          </w:tcPr>
          <w:p w14:paraId="4A337D5C" w14:textId="77777777" w:rsidR="00DA0B7F" w:rsidRPr="001559A0" w:rsidRDefault="00DA0B7F">
            <w:pPr>
              <w:jc w:val="center"/>
              <w:rPr>
                <w:color w:val="000000"/>
                <w:sz w:val="21"/>
                <w:szCs w:val="21"/>
              </w:rPr>
            </w:pPr>
            <w:r w:rsidRPr="001559A0">
              <w:rPr>
                <w:color w:val="000000"/>
                <w:sz w:val="21"/>
                <w:szCs w:val="21"/>
              </w:rPr>
              <w:t>ml</w:t>
            </w:r>
          </w:p>
        </w:tc>
        <w:tc>
          <w:tcPr>
            <w:tcW w:w="975" w:type="dxa"/>
            <w:tcBorders>
              <w:top w:val="nil"/>
              <w:left w:val="nil"/>
              <w:bottom w:val="single" w:sz="4" w:space="0" w:color="auto"/>
              <w:right w:val="single" w:sz="4" w:space="0" w:color="auto"/>
            </w:tcBorders>
            <w:shd w:val="clear" w:color="auto" w:fill="auto"/>
            <w:vAlign w:val="center"/>
            <w:hideMark/>
          </w:tcPr>
          <w:p w14:paraId="345D1D58" w14:textId="77777777" w:rsidR="00DA0B7F" w:rsidRPr="001559A0" w:rsidRDefault="00DA0B7F">
            <w:pPr>
              <w:jc w:val="center"/>
              <w:rPr>
                <w:color w:val="000000"/>
                <w:sz w:val="21"/>
                <w:szCs w:val="21"/>
              </w:rPr>
            </w:pPr>
            <w:r w:rsidRPr="001559A0">
              <w:rPr>
                <w:color w:val="000000"/>
                <w:sz w:val="21"/>
                <w:szCs w:val="21"/>
              </w:rPr>
              <w:t>1.200</w:t>
            </w:r>
          </w:p>
        </w:tc>
        <w:tc>
          <w:tcPr>
            <w:tcW w:w="980" w:type="dxa"/>
            <w:tcBorders>
              <w:top w:val="nil"/>
              <w:left w:val="nil"/>
              <w:bottom w:val="single" w:sz="4" w:space="0" w:color="auto"/>
              <w:right w:val="single" w:sz="4" w:space="0" w:color="auto"/>
            </w:tcBorders>
            <w:shd w:val="clear" w:color="auto" w:fill="auto"/>
            <w:noWrap/>
            <w:vAlign w:val="center"/>
            <w:hideMark/>
          </w:tcPr>
          <w:p w14:paraId="733B9A86" w14:textId="77777777" w:rsidR="00DA0B7F" w:rsidRPr="001559A0" w:rsidRDefault="00DA0B7F">
            <w:pPr>
              <w:jc w:val="right"/>
              <w:rPr>
                <w:color w:val="000000"/>
                <w:sz w:val="21"/>
                <w:szCs w:val="21"/>
              </w:rPr>
            </w:pPr>
            <w:r w:rsidRPr="001559A0">
              <w:rPr>
                <w:color w:val="000000"/>
                <w:sz w:val="21"/>
                <w:szCs w:val="21"/>
              </w:rPr>
              <w:t>3,20</w:t>
            </w:r>
          </w:p>
        </w:tc>
        <w:tc>
          <w:tcPr>
            <w:tcW w:w="1044" w:type="dxa"/>
            <w:tcBorders>
              <w:top w:val="nil"/>
              <w:left w:val="nil"/>
              <w:bottom w:val="single" w:sz="4" w:space="0" w:color="auto"/>
              <w:right w:val="single" w:sz="4" w:space="0" w:color="auto"/>
            </w:tcBorders>
            <w:shd w:val="clear" w:color="auto" w:fill="auto"/>
            <w:noWrap/>
            <w:vAlign w:val="center"/>
            <w:hideMark/>
          </w:tcPr>
          <w:p w14:paraId="50A3F38D" w14:textId="77777777" w:rsidR="00DA0B7F" w:rsidRPr="001559A0" w:rsidRDefault="00DA0B7F">
            <w:pPr>
              <w:jc w:val="right"/>
              <w:rPr>
                <w:color w:val="000000"/>
                <w:sz w:val="21"/>
                <w:szCs w:val="21"/>
              </w:rPr>
            </w:pPr>
            <w:r w:rsidRPr="001559A0">
              <w:rPr>
                <w:color w:val="000000"/>
                <w:sz w:val="21"/>
                <w:szCs w:val="21"/>
              </w:rPr>
              <w:t>7,80</w:t>
            </w:r>
          </w:p>
        </w:tc>
        <w:tc>
          <w:tcPr>
            <w:tcW w:w="980" w:type="dxa"/>
            <w:tcBorders>
              <w:top w:val="nil"/>
              <w:left w:val="nil"/>
              <w:bottom w:val="single" w:sz="4" w:space="0" w:color="auto"/>
              <w:right w:val="single" w:sz="4" w:space="0" w:color="auto"/>
            </w:tcBorders>
            <w:shd w:val="clear" w:color="auto" w:fill="auto"/>
            <w:noWrap/>
            <w:vAlign w:val="center"/>
            <w:hideMark/>
          </w:tcPr>
          <w:p w14:paraId="3CC33F37" w14:textId="77777777" w:rsidR="00DA0B7F" w:rsidRPr="001559A0" w:rsidRDefault="00DA0B7F">
            <w:pPr>
              <w:jc w:val="right"/>
              <w:rPr>
                <w:color w:val="000000"/>
                <w:sz w:val="21"/>
                <w:szCs w:val="21"/>
              </w:rPr>
            </w:pPr>
            <w:r w:rsidRPr="001559A0">
              <w:rPr>
                <w:color w:val="000000"/>
                <w:sz w:val="21"/>
                <w:szCs w:val="21"/>
              </w:rPr>
              <w:t>3.840,00</w:t>
            </w:r>
          </w:p>
        </w:tc>
        <w:tc>
          <w:tcPr>
            <w:tcW w:w="1044" w:type="dxa"/>
            <w:tcBorders>
              <w:top w:val="nil"/>
              <w:left w:val="nil"/>
              <w:bottom w:val="single" w:sz="4" w:space="0" w:color="auto"/>
              <w:right w:val="single" w:sz="4" w:space="0" w:color="auto"/>
            </w:tcBorders>
            <w:shd w:val="clear" w:color="auto" w:fill="auto"/>
            <w:noWrap/>
            <w:vAlign w:val="center"/>
            <w:hideMark/>
          </w:tcPr>
          <w:p w14:paraId="295CF667" w14:textId="77777777" w:rsidR="00DA0B7F" w:rsidRPr="001559A0" w:rsidRDefault="00DA0B7F">
            <w:pPr>
              <w:jc w:val="right"/>
              <w:rPr>
                <w:color w:val="000000"/>
                <w:sz w:val="21"/>
                <w:szCs w:val="21"/>
              </w:rPr>
            </w:pPr>
            <w:r w:rsidRPr="001559A0">
              <w:rPr>
                <w:color w:val="000000"/>
                <w:sz w:val="21"/>
                <w:szCs w:val="21"/>
              </w:rPr>
              <w:t>9.360,00</w:t>
            </w:r>
          </w:p>
        </w:tc>
        <w:tc>
          <w:tcPr>
            <w:tcW w:w="1547" w:type="dxa"/>
            <w:tcBorders>
              <w:top w:val="nil"/>
              <w:left w:val="nil"/>
              <w:bottom w:val="single" w:sz="4" w:space="0" w:color="auto"/>
              <w:right w:val="single" w:sz="4" w:space="0" w:color="auto"/>
            </w:tcBorders>
            <w:shd w:val="clear" w:color="auto" w:fill="auto"/>
            <w:noWrap/>
            <w:vAlign w:val="center"/>
            <w:hideMark/>
          </w:tcPr>
          <w:p w14:paraId="6E658397" w14:textId="77777777" w:rsidR="00DA0B7F" w:rsidRPr="001559A0" w:rsidRDefault="00DA0B7F">
            <w:pPr>
              <w:jc w:val="right"/>
              <w:rPr>
                <w:color w:val="000000"/>
                <w:sz w:val="21"/>
                <w:szCs w:val="21"/>
              </w:rPr>
            </w:pPr>
            <w:r w:rsidRPr="001559A0">
              <w:rPr>
                <w:color w:val="000000"/>
                <w:sz w:val="21"/>
                <w:szCs w:val="21"/>
              </w:rPr>
              <w:t>13.200,00</w:t>
            </w:r>
          </w:p>
        </w:tc>
        <w:tc>
          <w:tcPr>
            <w:tcW w:w="1056" w:type="dxa"/>
            <w:tcBorders>
              <w:top w:val="nil"/>
              <w:left w:val="nil"/>
              <w:bottom w:val="single" w:sz="4" w:space="0" w:color="auto"/>
              <w:right w:val="single" w:sz="4" w:space="0" w:color="auto"/>
            </w:tcBorders>
            <w:shd w:val="clear" w:color="auto" w:fill="auto"/>
            <w:noWrap/>
            <w:vAlign w:val="center"/>
            <w:hideMark/>
          </w:tcPr>
          <w:p w14:paraId="47761E35" w14:textId="77777777" w:rsidR="00DA0B7F" w:rsidRPr="001559A0" w:rsidRDefault="00DA0B7F">
            <w:pPr>
              <w:jc w:val="right"/>
              <w:rPr>
                <w:color w:val="000000"/>
                <w:sz w:val="21"/>
                <w:szCs w:val="21"/>
              </w:rPr>
            </w:pPr>
            <w:r w:rsidRPr="001559A0">
              <w:rPr>
                <w:color w:val="000000"/>
                <w:sz w:val="21"/>
                <w:szCs w:val="21"/>
              </w:rPr>
              <w:t>2.508,00</w:t>
            </w:r>
          </w:p>
        </w:tc>
        <w:tc>
          <w:tcPr>
            <w:tcW w:w="1388" w:type="dxa"/>
            <w:tcBorders>
              <w:top w:val="nil"/>
              <w:left w:val="nil"/>
              <w:bottom w:val="single" w:sz="4" w:space="0" w:color="auto"/>
              <w:right w:val="single" w:sz="4" w:space="0" w:color="auto"/>
            </w:tcBorders>
            <w:shd w:val="clear" w:color="auto" w:fill="auto"/>
            <w:noWrap/>
            <w:vAlign w:val="center"/>
            <w:hideMark/>
          </w:tcPr>
          <w:p w14:paraId="1971B5E4" w14:textId="77777777" w:rsidR="00DA0B7F" w:rsidRPr="001559A0" w:rsidRDefault="00DA0B7F">
            <w:pPr>
              <w:jc w:val="right"/>
              <w:rPr>
                <w:color w:val="000000"/>
                <w:sz w:val="21"/>
                <w:szCs w:val="21"/>
              </w:rPr>
            </w:pPr>
            <w:r w:rsidRPr="001559A0">
              <w:rPr>
                <w:color w:val="000000"/>
                <w:sz w:val="21"/>
                <w:szCs w:val="21"/>
              </w:rPr>
              <w:t>15.708,00</w:t>
            </w:r>
          </w:p>
        </w:tc>
      </w:tr>
      <w:tr w:rsidR="001559A0" w:rsidRPr="001559A0" w14:paraId="363269C4"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59C9B8" w14:textId="77777777" w:rsidR="00DA0B7F" w:rsidRPr="001559A0" w:rsidRDefault="00DA0B7F">
            <w:pPr>
              <w:jc w:val="center"/>
              <w:rPr>
                <w:color w:val="000000"/>
                <w:sz w:val="21"/>
                <w:szCs w:val="21"/>
              </w:rPr>
            </w:pPr>
            <w:r w:rsidRPr="001559A0">
              <w:rPr>
                <w:color w:val="000000"/>
                <w:sz w:val="21"/>
                <w:szCs w:val="21"/>
              </w:rPr>
              <w:t>14</w:t>
            </w:r>
          </w:p>
        </w:tc>
        <w:tc>
          <w:tcPr>
            <w:tcW w:w="4578" w:type="dxa"/>
            <w:tcBorders>
              <w:top w:val="nil"/>
              <w:left w:val="nil"/>
              <w:bottom w:val="single" w:sz="4" w:space="0" w:color="auto"/>
              <w:right w:val="single" w:sz="4" w:space="0" w:color="auto"/>
            </w:tcBorders>
            <w:shd w:val="clear" w:color="auto" w:fill="auto"/>
            <w:vAlign w:val="center"/>
            <w:hideMark/>
          </w:tcPr>
          <w:p w14:paraId="119C7E0D" w14:textId="77777777" w:rsidR="00DA0B7F" w:rsidRPr="001559A0" w:rsidRDefault="00DA0B7F" w:rsidP="00147890">
            <w:pPr>
              <w:rPr>
                <w:color w:val="000000"/>
                <w:sz w:val="21"/>
                <w:szCs w:val="21"/>
              </w:rPr>
            </w:pPr>
            <w:r w:rsidRPr="001559A0">
              <w:rPr>
                <w:color w:val="000000"/>
                <w:sz w:val="21"/>
                <w:szCs w:val="21"/>
              </w:rPr>
              <w:t>Canalet PVC 10x20mm</w:t>
            </w:r>
          </w:p>
        </w:tc>
        <w:tc>
          <w:tcPr>
            <w:tcW w:w="660" w:type="dxa"/>
            <w:tcBorders>
              <w:top w:val="nil"/>
              <w:left w:val="nil"/>
              <w:bottom w:val="single" w:sz="4" w:space="0" w:color="auto"/>
              <w:right w:val="single" w:sz="4" w:space="0" w:color="auto"/>
            </w:tcBorders>
            <w:shd w:val="clear" w:color="auto" w:fill="auto"/>
            <w:vAlign w:val="center"/>
            <w:hideMark/>
          </w:tcPr>
          <w:p w14:paraId="3B9C62E8" w14:textId="77777777" w:rsidR="00DA0B7F" w:rsidRPr="001559A0" w:rsidRDefault="00DA0B7F">
            <w:pPr>
              <w:jc w:val="center"/>
              <w:rPr>
                <w:color w:val="000000"/>
                <w:sz w:val="21"/>
                <w:szCs w:val="21"/>
              </w:rPr>
            </w:pPr>
            <w:r w:rsidRPr="001559A0">
              <w:rPr>
                <w:color w:val="000000"/>
                <w:sz w:val="21"/>
                <w:szCs w:val="21"/>
              </w:rPr>
              <w:t>ml</w:t>
            </w:r>
          </w:p>
        </w:tc>
        <w:tc>
          <w:tcPr>
            <w:tcW w:w="975" w:type="dxa"/>
            <w:tcBorders>
              <w:top w:val="nil"/>
              <w:left w:val="nil"/>
              <w:bottom w:val="single" w:sz="4" w:space="0" w:color="auto"/>
              <w:right w:val="single" w:sz="4" w:space="0" w:color="auto"/>
            </w:tcBorders>
            <w:shd w:val="clear" w:color="auto" w:fill="auto"/>
            <w:vAlign w:val="center"/>
            <w:hideMark/>
          </w:tcPr>
          <w:p w14:paraId="798B423B" w14:textId="77777777" w:rsidR="00DA0B7F" w:rsidRPr="001559A0" w:rsidRDefault="00DA0B7F">
            <w:pPr>
              <w:jc w:val="center"/>
              <w:rPr>
                <w:color w:val="000000"/>
                <w:sz w:val="21"/>
                <w:szCs w:val="21"/>
              </w:rPr>
            </w:pPr>
            <w:r w:rsidRPr="001559A0">
              <w:rPr>
                <w:color w:val="000000"/>
                <w:sz w:val="21"/>
                <w:szCs w:val="21"/>
              </w:rPr>
              <w:t>900</w:t>
            </w:r>
          </w:p>
        </w:tc>
        <w:tc>
          <w:tcPr>
            <w:tcW w:w="980" w:type="dxa"/>
            <w:tcBorders>
              <w:top w:val="nil"/>
              <w:left w:val="nil"/>
              <w:bottom w:val="single" w:sz="4" w:space="0" w:color="auto"/>
              <w:right w:val="single" w:sz="4" w:space="0" w:color="auto"/>
            </w:tcBorders>
            <w:shd w:val="clear" w:color="auto" w:fill="auto"/>
            <w:noWrap/>
            <w:vAlign w:val="center"/>
            <w:hideMark/>
          </w:tcPr>
          <w:p w14:paraId="6E78DD79" w14:textId="77777777" w:rsidR="00DA0B7F" w:rsidRPr="001559A0" w:rsidRDefault="00DA0B7F">
            <w:pPr>
              <w:jc w:val="right"/>
              <w:rPr>
                <w:color w:val="000000"/>
                <w:sz w:val="21"/>
                <w:szCs w:val="21"/>
              </w:rPr>
            </w:pPr>
            <w:r w:rsidRPr="001559A0">
              <w:rPr>
                <w:color w:val="000000"/>
                <w:sz w:val="21"/>
                <w:szCs w:val="21"/>
              </w:rPr>
              <w:t>2,20</w:t>
            </w:r>
          </w:p>
        </w:tc>
        <w:tc>
          <w:tcPr>
            <w:tcW w:w="1044" w:type="dxa"/>
            <w:tcBorders>
              <w:top w:val="nil"/>
              <w:left w:val="nil"/>
              <w:bottom w:val="single" w:sz="4" w:space="0" w:color="auto"/>
              <w:right w:val="single" w:sz="4" w:space="0" w:color="auto"/>
            </w:tcBorders>
            <w:shd w:val="clear" w:color="auto" w:fill="auto"/>
            <w:noWrap/>
            <w:vAlign w:val="center"/>
            <w:hideMark/>
          </w:tcPr>
          <w:p w14:paraId="2DD55788" w14:textId="77777777" w:rsidR="00DA0B7F" w:rsidRPr="001559A0" w:rsidRDefault="00DA0B7F">
            <w:pPr>
              <w:jc w:val="right"/>
              <w:rPr>
                <w:color w:val="000000"/>
                <w:sz w:val="21"/>
                <w:szCs w:val="21"/>
              </w:rPr>
            </w:pPr>
            <w:r w:rsidRPr="001559A0">
              <w:rPr>
                <w:color w:val="000000"/>
                <w:sz w:val="21"/>
                <w:szCs w:val="21"/>
              </w:rPr>
              <w:t>8,60</w:t>
            </w:r>
          </w:p>
        </w:tc>
        <w:tc>
          <w:tcPr>
            <w:tcW w:w="980" w:type="dxa"/>
            <w:tcBorders>
              <w:top w:val="nil"/>
              <w:left w:val="nil"/>
              <w:bottom w:val="single" w:sz="4" w:space="0" w:color="auto"/>
              <w:right w:val="single" w:sz="4" w:space="0" w:color="auto"/>
            </w:tcBorders>
            <w:shd w:val="clear" w:color="auto" w:fill="auto"/>
            <w:noWrap/>
            <w:vAlign w:val="center"/>
            <w:hideMark/>
          </w:tcPr>
          <w:p w14:paraId="6C8BB786" w14:textId="77777777" w:rsidR="00DA0B7F" w:rsidRPr="001559A0" w:rsidRDefault="00DA0B7F">
            <w:pPr>
              <w:jc w:val="right"/>
              <w:rPr>
                <w:color w:val="000000"/>
                <w:sz w:val="21"/>
                <w:szCs w:val="21"/>
              </w:rPr>
            </w:pPr>
            <w:r w:rsidRPr="001559A0">
              <w:rPr>
                <w:color w:val="000000"/>
                <w:sz w:val="21"/>
                <w:szCs w:val="21"/>
              </w:rPr>
              <w:t>1.980,00</w:t>
            </w:r>
          </w:p>
        </w:tc>
        <w:tc>
          <w:tcPr>
            <w:tcW w:w="1044" w:type="dxa"/>
            <w:tcBorders>
              <w:top w:val="nil"/>
              <w:left w:val="nil"/>
              <w:bottom w:val="single" w:sz="4" w:space="0" w:color="auto"/>
              <w:right w:val="single" w:sz="4" w:space="0" w:color="auto"/>
            </w:tcBorders>
            <w:shd w:val="clear" w:color="auto" w:fill="auto"/>
            <w:noWrap/>
            <w:vAlign w:val="center"/>
            <w:hideMark/>
          </w:tcPr>
          <w:p w14:paraId="470C7595" w14:textId="77777777" w:rsidR="00DA0B7F" w:rsidRPr="001559A0" w:rsidRDefault="00DA0B7F">
            <w:pPr>
              <w:jc w:val="right"/>
              <w:rPr>
                <w:color w:val="000000"/>
                <w:sz w:val="21"/>
                <w:szCs w:val="21"/>
              </w:rPr>
            </w:pPr>
            <w:r w:rsidRPr="001559A0">
              <w:rPr>
                <w:color w:val="000000"/>
                <w:sz w:val="21"/>
                <w:szCs w:val="21"/>
              </w:rPr>
              <w:t>7.740,00</w:t>
            </w:r>
          </w:p>
        </w:tc>
        <w:tc>
          <w:tcPr>
            <w:tcW w:w="1547" w:type="dxa"/>
            <w:tcBorders>
              <w:top w:val="nil"/>
              <w:left w:val="nil"/>
              <w:bottom w:val="single" w:sz="4" w:space="0" w:color="auto"/>
              <w:right w:val="single" w:sz="4" w:space="0" w:color="auto"/>
            </w:tcBorders>
            <w:shd w:val="clear" w:color="auto" w:fill="auto"/>
            <w:noWrap/>
            <w:vAlign w:val="center"/>
            <w:hideMark/>
          </w:tcPr>
          <w:p w14:paraId="4407B02B" w14:textId="77777777" w:rsidR="00DA0B7F" w:rsidRPr="001559A0" w:rsidRDefault="00DA0B7F">
            <w:pPr>
              <w:jc w:val="right"/>
              <w:rPr>
                <w:color w:val="000000"/>
                <w:sz w:val="21"/>
                <w:szCs w:val="21"/>
              </w:rPr>
            </w:pPr>
            <w:r w:rsidRPr="001559A0">
              <w:rPr>
                <w:color w:val="000000"/>
                <w:sz w:val="21"/>
                <w:szCs w:val="21"/>
              </w:rPr>
              <w:t>9.720,00</w:t>
            </w:r>
          </w:p>
        </w:tc>
        <w:tc>
          <w:tcPr>
            <w:tcW w:w="1056" w:type="dxa"/>
            <w:tcBorders>
              <w:top w:val="nil"/>
              <w:left w:val="nil"/>
              <w:bottom w:val="single" w:sz="4" w:space="0" w:color="auto"/>
              <w:right w:val="single" w:sz="4" w:space="0" w:color="auto"/>
            </w:tcBorders>
            <w:shd w:val="clear" w:color="auto" w:fill="auto"/>
            <w:noWrap/>
            <w:vAlign w:val="center"/>
            <w:hideMark/>
          </w:tcPr>
          <w:p w14:paraId="75FE2FB2" w14:textId="77777777" w:rsidR="00DA0B7F" w:rsidRPr="001559A0" w:rsidRDefault="00DA0B7F">
            <w:pPr>
              <w:jc w:val="right"/>
              <w:rPr>
                <w:color w:val="000000"/>
                <w:sz w:val="21"/>
                <w:szCs w:val="21"/>
              </w:rPr>
            </w:pPr>
            <w:r w:rsidRPr="001559A0">
              <w:rPr>
                <w:color w:val="000000"/>
                <w:sz w:val="21"/>
                <w:szCs w:val="21"/>
              </w:rPr>
              <w:t>1.846,80</w:t>
            </w:r>
          </w:p>
        </w:tc>
        <w:tc>
          <w:tcPr>
            <w:tcW w:w="1388" w:type="dxa"/>
            <w:tcBorders>
              <w:top w:val="nil"/>
              <w:left w:val="nil"/>
              <w:bottom w:val="single" w:sz="4" w:space="0" w:color="auto"/>
              <w:right w:val="single" w:sz="4" w:space="0" w:color="auto"/>
            </w:tcBorders>
            <w:shd w:val="clear" w:color="auto" w:fill="auto"/>
            <w:noWrap/>
            <w:vAlign w:val="center"/>
            <w:hideMark/>
          </w:tcPr>
          <w:p w14:paraId="3378A3D8" w14:textId="77777777" w:rsidR="00DA0B7F" w:rsidRPr="001559A0" w:rsidRDefault="00DA0B7F">
            <w:pPr>
              <w:jc w:val="right"/>
              <w:rPr>
                <w:color w:val="000000"/>
                <w:sz w:val="21"/>
                <w:szCs w:val="21"/>
              </w:rPr>
            </w:pPr>
            <w:r w:rsidRPr="001559A0">
              <w:rPr>
                <w:color w:val="000000"/>
                <w:sz w:val="21"/>
                <w:szCs w:val="21"/>
              </w:rPr>
              <w:t>11.566,80</w:t>
            </w:r>
          </w:p>
        </w:tc>
      </w:tr>
      <w:tr w:rsidR="001559A0" w:rsidRPr="001559A0" w14:paraId="38F3B2DC"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1044F1" w14:textId="77777777" w:rsidR="00DA0B7F" w:rsidRPr="001559A0" w:rsidRDefault="00DA0B7F">
            <w:pPr>
              <w:jc w:val="center"/>
              <w:rPr>
                <w:color w:val="000000"/>
                <w:sz w:val="21"/>
                <w:szCs w:val="21"/>
              </w:rPr>
            </w:pPr>
            <w:r w:rsidRPr="001559A0">
              <w:rPr>
                <w:color w:val="000000"/>
                <w:sz w:val="21"/>
                <w:szCs w:val="21"/>
              </w:rPr>
              <w:t>15</w:t>
            </w:r>
          </w:p>
        </w:tc>
        <w:tc>
          <w:tcPr>
            <w:tcW w:w="4578" w:type="dxa"/>
            <w:tcBorders>
              <w:top w:val="nil"/>
              <w:left w:val="nil"/>
              <w:bottom w:val="single" w:sz="4" w:space="0" w:color="auto"/>
              <w:right w:val="single" w:sz="4" w:space="0" w:color="auto"/>
            </w:tcBorders>
            <w:shd w:val="clear" w:color="auto" w:fill="auto"/>
            <w:vAlign w:val="center"/>
            <w:hideMark/>
          </w:tcPr>
          <w:p w14:paraId="5631A8FE" w14:textId="77777777" w:rsidR="00DA0B7F" w:rsidRPr="001559A0" w:rsidRDefault="00DA0B7F" w:rsidP="00147890">
            <w:pPr>
              <w:rPr>
                <w:color w:val="000000"/>
                <w:sz w:val="21"/>
                <w:szCs w:val="21"/>
              </w:rPr>
            </w:pPr>
            <w:r w:rsidRPr="001559A0">
              <w:rPr>
                <w:color w:val="000000"/>
                <w:sz w:val="21"/>
                <w:szCs w:val="21"/>
              </w:rPr>
              <w:t>Teste si verificari ptr. punere in functiune sistem detectie incendiu</w:t>
            </w:r>
          </w:p>
        </w:tc>
        <w:tc>
          <w:tcPr>
            <w:tcW w:w="660" w:type="dxa"/>
            <w:tcBorders>
              <w:top w:val="nil"/>
              <w:left w:val="nil"/>
              <w:bottom w:val="single" w:sz="4" w:space="0" w:color="auto"/>
              <w:right w:val="single" w:sz="4" w:space="0" w:color="auto"/>
            </w:tcBorders>
            <w:shd w:val="clear" w:color="auto" w:fill="auto"/>
            <w:vAlign w:val="center"/>
            <w:hideMark/>
          </w:tcPr>
          <w:p w14:paraId="4A2CF123" w14:textId="77777777" w:rsidR="00DA0B7F" w:rsidRPr="001559A0" w:rsidRDefault="00DA0B7F">
            <w:pPr>
              <w:jc w:val="center"/>
              <w:rPr>
                <w:color w:val="000000"/>
                <w:sz w:val="21"/>
                <w:szCs w:val="21"/>
              </w:rPr>
            </w:pPr>
            <w:r w:rsidRPr="001559A0">
              <w:rPr>
                <w:color w:val="000000"/>
                <w:sz w:val="21"/>
                <w:szCs w:val="21"/>
              </w:rPr>
              <w:t>ans</w:t>
            </w:r>
          </w:p>
        </w:tc>
        <w:tc>
          <w:tcPr>
            <w:tcW w:w="975" w:type="dxa"/>
            <w:tcBorders>
              <w:top w:val="nil"/>
              <w:left w:val="nil"/>
              <w:bottom w:val="single" w:sz="4" w:space="0" w:color="auto"/>
              <w:right w:val="single" w:sz="4" w:space="0" w:color="auto"/>
            </w:tcBorders>
            <w:shd w:val="clear" w:color="auto" w:fill="auto"/>
            <w:vAlign w:val="center"/>
            <w:hideMark/>
          </w:tcPr>
          <w:p w14:paraId="392BB5E4"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5CEDAE10" w14:textId="77777777" w:rsidR="00DA0B7F" w:rsidRPr="001559A0" w:rsidRDefault="00DA0B7F">
            <w:pPr>
              <w:jc w:val="right"/>
              <w:rPr>
                <w:color w:val="000000"/>
                <w:sz w:val="21"/>
                <w:szCs w:val="21"/>
              </w:rPr>
            </w:pPr>
            <w:r w:rsidRPr="001559A0">
              <w:rPr>
                <w:color w:val="000000"/>
                <w:sz w:val="21"/>
                <w:szCs w:val="21"/>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253B8B88" w14:textId="77777777" w:rsidR="00DA0B7F" w:rsidRPr="001559A0" w:rsidRDefault="00DA0B7F">
            <w:pPr>
              <w:jc w:val="right"/>
              <w:rPr>
                <w:color w:val="000000"/>
                <w:sz w:val="21"/>
                <w:szCs w:val="21"/>
              </w:rPr>
            </w:pPr>
            <w:r w:rsidRPr="001559A0">
              <w:rPr>
                <w:color w:val="000000"/>
                <w:sz w:val="21"/>
                <w:szCs w:val="21"/>
              </w:rPr>
              <w:t>686,40</w:t>
            </w:r>
          </w:p>
        </w:tc>
        <w:tc>
          <w:tcPr>
            <w:tcW w:w="980" w:type="dxa"/>
            <w:tcBorders>
              <w:top w:val="nil"/>
              <w:left w:val="nil"/>
              <w:bottom w:val="single" w:sz="4" w:space="0" w:color="auto"/>
              <w:right w:val="single" w:sz="4" w:space="0" w:color="auto"/>
            </w:tcBorders>
            <w:shd w:val="clear" w:color="auto" w:fill="auto"/>
            <w:noWrap/>
            <w:vAlign w:val="center"/>
            <w:hideMark/>
          </w:tcPr>
          <w:p w14:paraId="7864B393" w14:textId="77777777" w:rsidR="00DA0B7F" w:rsidRPr="001559A0" w:rsidRDefault="00DA0B7F">
            <w:pPr>
              <w:jc w:val="right"/>
              <w:rPr>
                <w:color w:val="000000"/>
                <w:sz w:val="21"/>
                <w:szCs w:val="21"/>
              </w:rPr>
            </w:pPr>
            <w:r w:rsidRPr="001559A0">
              <w:rPr>
                <w:color w:val="000000"/>
                <w:sz w:val="21"/>
                <w:szCs w:val="21"/>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4A4A0011" w14:textId="77777777" w:rsidR="00DA0B7F" w:rsidRPr="001559A0" w:rsidRDefault="00DA0B7F">
            <w:pPr>
              <w:jc w:val="right"/>
              <w:rPr>
                <w:color w:val="000000"/>
                <w:sz w:val="21"/>
                <w:szCs w:val="21"/>
              </w:rPr>
            </w:pPr>
            <w:r w:rsidRPr="001559A0">
              <w:rPr>
                <w:color w:val="000000"/>
                <w:sz w:val="21"/>
                <w:szCs w:val="21"/>
              </w:rPr>
              <w:t>686,40</w:t>
            </w:r>
          </w:p>
        </w:tc>
        <w:tc>
          <w:tcPr>
            <w:tcW w:w="1547" w:type="dxa"/>
            <w:tcBorders>
              <w:top w:val="nil"/>
              <w:left w:val="nil"/>
              <w:bottom w:val="single" w:sz="4" w:space="0" w:color="auto"/>
              <w:right w:val="single" w:sz="4" w:space="0" w:color="auto"/>
            </w:tcBorders>
            <w:shd w:val="clear" w:color="auto" w:fill="auto"/>
            <w:noWrap/>
            <w:vAlign w:val="center"/>
            <w:hideMark/>
          </w:tcPr>
          <w:p w14:paraId="13F17B26" w14:textId="77777777" w:rsidR="00DA0B7F" w:rsidRPr="001559A0" w:rsidRDefault="00DA0B7F">
            <w:pPr>
              <w:jc w:val="right"/>
              <w:rPr>
                <w:color w:val="000000"/>
                <w:sz w:val="21"/>
                <w:szCs w:val="21"/>
              </w:rPr>
            </w:pPr>
            <w:r w:rsidRPr="001559A0">
              <w:rPr>
                <w:color w:val="000000"/>
                <w:sz w:val="21"/>
                <w:szCs w:val="21"/>
              </w:rPr>
              <w:t>686,40</w:t>
            </w:r>
          </w:p>
        </w:tc>
        <w:tc>
          <w:tcPr>
            <w:tcW w:w="1056" w:type="dxa"/>
            <w:tcBorders>
              <w:top w:val="nil"/>
              <w:left w:val="nil"/>
              <w:bottom w:val="single" w:sz="4" w:space="0" w:color="auto"/>
              <w:right w:val="single" w:sz="4" w:space="0" w:color="auto"/>
            </w:tcBorders>
            <w:shd w:val="clear" w:color="auto" w:fill="auto"/>
            <w:noWrap/>
            <w:vAlign w:val="center"/>
            <w:hideMark/>
          </w:tcPr>
          <w:p w14:paraId="320E14A8" w14:textId="77777777" w:rsidR="00DA0B7F" w:rsidRPr="001559A0" w:rsidRDefault="00DA0B7F">
            <w:pPr>
              <w:jc w:val="right"/>
              <w:rPr>
                <w:color w:val="000000"/>
                <w:sz w:val="21"/>
                <w:szCs w:val="21"/>
              </w:rPr>
            </w:pPr>
            <w:r w:rsidRPr="001559A0">
              <w:rPr>
                <w:color w:val="000000"/>
                <w:sz w:val="21"/>
                <w:szCs w:val="21"/>
              </w:rPr>
              <w:t>130,42</w:t>
            </w:r>
          </w:p>
        </w:tc>
        <w:tc>
          <w:tcPr>
            <w:tcW w:w="1388" w:type="dxa"/>
            <w:tcBorders>
              <w:top w:val="nil"/>
              <w:left w:val="nil"/>
              <w:bottom w:val="single" w:sz="4" w:space="0" w:color="auto"/>
              <w:right w:val="single" w:sz="4" w:space="0" w:color="auto"/>
            </w:tcBorders>
            <w:shd w:val="clear" w:color="auto" w:fill="auto"/>
            <w:noWrap/>
            <w:vAlign w:val="center"/>
            <w:hideMark/>
          </w:tcPr>
          <w:p w14:paraId="613B3F2E" w14:textId="77777777" w:rsidR="00DA0B7F" w:rsidRPr="001559A0" w:rsidRDefault="00DA0B7F">
            <w:pPr>
              <w:jc w:val="right"/>
              <w:rPr>
                <w:color w:val="000000"/>
                <w:sz w:val="21"/>
                <w:szCs w:val="21"/>
              </w:rPr>
            </w:pPr>
            <w:r w:rsidRPr="001559A0">
              <w:rPr>
                <w:color w:val="000000"/>
                <w:sz w:val="21"/>
                <w:szCs w:val="21"/>
              </w:rPr>
              <w:t>816,82</w:t>
            </w:r>
          </w:p>
        </w:tc>
      </w:tr>
      <w:tr w:rsidR="001559A0" w:rsidRPr="001559A0" w14:paraId="57D742A8"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217204" w14:textId="77777777" w:rsidR="00DA0B7F" w:rsidRPr="001559A0" w:rsidRDefault="00DA0B7F">
            <w:pPr>
              <w:jc w:val="center"/>
              <w:rPr>
                <w:color w:val="000000"/>
                <w:sz w:val="21"/>
                <w:szCs w:val="21"/>
              </w:rPr>
            </w:pPr>
            <w:r w:rsidRPr="001559A0">
              <w:rPr>
                <w:color w:val="000000"/>
                <w:sz w:val="21"/>
                <w:szCs w:val="21"/>
              </w:rPr>
              <w:t>16</w:t>
            </w:r>
          </w:p>
        </w:tc>
        <w:tc>
          <w:tcPr>
            <w:tcW w:w="4578" w:type="dxa"/>
            <w:tcBorders>
              <w:top w:val="nil"/>
              <w:left w:val="nil"/>
              <w:bottom w:val="single" w:sz="4" w:space="0" w:color="auto"/>
              <w:right w:val="single" w:sz="4" w:space="0" w:color="auto"/>
            </w:tcBorders>
            <w:shd w:val="clear" w:color="auto" w:fill="auto"/>
            <w:vAlign w:val="center"/>
            <w:hideMark/>
          </w:tcPr>
          <w:p w14:paraId="36200A53" w14:textId="77777777" w:rsidR="00DA0B7F" w:rsidRPr="001559A0" w:rsidRDefault="00DA0B7F" w:rsidP="00147890">
            <w:pPr>
              <w:rPr>
                <w:color w:val="000000"/>
                <w:sz w:val="21"/>
                <w:szCs w:val="21"/>
              </w:rPr>
            </w:pPr>
            <w:r w:rsidRPr="001559A0">
              <w:rPr>
                <w:color w:val="000000"/>
                <w:sz w:val="21"/>
                <w:szCs w:val="21"/>
              </w:rPr>
              <w:t>Etichete si inscriptionari</w:t>
            </w:r>
          </w:p>
        </w:tc>
        <w:tc>
          <w:tcPr>
            <w:tcW w:w="660" w:type="dxa"/>
            <w:tcBorders>
              <w:top w:val="nil"/>
              <w:left w:val="nil"/>
              <w:bottom w:val="single" w:sz="4" w:space="0" w:color="auto"/>
              <w:right w:val="single" w:sz="4" w:space="0" w:color="auto"/>
            </w:tcBorders>
            <w:shd w:val="clear" w:color="auto" w:fill="auto"/>
            <w:vAlign w:val="center"/>
            <w:hideMark/>
          </w:tcPr>
          <w:p w14:paraId="0638EA32"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507D440C" w14:textId="77777777" w:rsidR="00DA0B7F" w:rsidRPr="001559A0" w:rsidRDefault="00DA0B7F">
            <w:pPr>
              <w:jc w:val="center"/>
              <w:rPr>
                <w:color w:val="000000"/>
                <w:sz w:val="21"/>
                <w:szCs w:val="21"/>
              </w:rPr>
            </w:pPr>
            <w:r w:rsidRPr="001559A0">
              <w:rPr>
                <w:color w:val="000000"/>
                <w:sz w:val="21"/>
                <w:szCs w:val="21"/>
              </w:rPr>
              <w:t>77</w:t>
            </w:r>
          </w:p>
        </w:tc>
        <w:tc>
          <w:tcPr>
            <w:tcW w:w="980" w:type="dxa"/>
            <w:tcBorders>
              <w:top w:val="nil"/>
              <w:left w:val="nil"/>
              <w:bottom w:val="single" w:sz="4" w:space="0" w:color="auto"/>
              <w:right w:val="single" w:sz="4" w:space="0" w:color="auto"/>
            </w:tcBorders>
            <w:shd w:val="clear" w:color="auto" w:fill="auto"/>
            <w:noWrap/>
            <w:vAlign w:val="center"/>
            <w:hideMark/>
          </w:tcPr>
          <w:p w14:paraId="70A86FED" w14:textId="77777777" w:rsidR="00DA0B7F" w:rsidRPr="001559A0" w:rsidRDefault="00DA0B7F">
            <w:pPr>
              <w:jc w:val="right"/>
              <w:rPr>
                <w:color w:val="000000"/>
                <w:sz w:val="21"/>
                <w:szCs w:val="21"/>
              </w:rPr>
            </w:pPr>
            <w:r w:rsidRPr="001559A0">
              <w:rPr>
                <w:color w:val="000000"/>
                <w:sz w:val="21"/>
                <w:szCs w:val="21"/>
              </w:rPr>
              <w:t>1,40</w:t>
            </w:r>
          </w:p>
        </w:tc>
        <w:tc>
          <w:tcPr>
            <w:tcW w:w="1044" w:type="dxa"/>
            <w:tcBorders>
              <w:top w:val="nil"/>
              <w:left w:val="nil"/>
              <w:bottom w:val="single" w:sz="4" w:space="0" w:color="auto"/>
              <w:right w:val="single" w:sz="4" w:space="0" w:color="auto"/>
            </w:tcBorders>
            <w:shd w:val="clear" w:color="auto" w:fill="auto"/>
            <w:noWrap/>
            <w:vAlign w:val="center"/>
            <w:hideMark/>
          </w:tcPr>
          <w:p w14:paraId="08DAC2B3" w14:textId="77777777" w:rsidR="00DA0B7F" w:rsidRPr="001559A0" w:rsidRDefault="00DA0B7F">
            <w:pPr>
              <w:jc w:val="right"/>
              <w:rPr>
                <w:color w:val="000000"/>
                <w:sz w:val="21"/>
                <w:szCs w:val="21"/>
              </w:rPr>
            </w:pPr>
            <w:r w:rsidRPr="001559A0">
              <w:rPr>
                <w:color w:val="000000"/>
                <w:sz w:val="21"/>
                <w:szCs w:val="21"/>
              </w:rPr>
              <w:t>1,85</w:t>
            </w:r>
          </w:p>
        </w:tc>
        <w:tc>
          <w:tcPr>
            <w:tcW w:w="980" w:type="dxa"/>
            <w:tcBorders>
              <w:top w:val="nil"/>
              <w:left w:val="nil"/>
              <w:bottom w:val="single" w:sz="4" w:space="0" w:color="auto"/>
              <w:right w:val="single" w:sz="4" w:space="0" w:color="auto"/>
            </w:tcBorders>
            <w:shd w:val="clear" w:color="auto" w:fill="auto"/>
            <w:noWrap/>
            <w:vAlign w:val="center"/>
            <w:hideMark/>
          </w:tcPr>
          <w:p w14:paraId="4B6BFA35" w14:textId="77777777" w:rsidR="00DA0B7F" w:rsidRPr="001559A0" w:rsidRDefault="00DA0B7F">
            <w:pPr>
              <w:jc w:val="right"/>
              <w:rPr>
                <w:color w:val="000000"/>
                <w:sz w:val="21"/>
                <w:szCs w:val="21"/>
              </w:rPr>
            </w:pPr>
            <w:r w:rsidRPr="001559A0">
              <w:rPr>
                <w:color w:val="000000"/>
                <w:sz w:val="21"/>
                <w:szCs w:val="21"/>
              </w:rPr>
              <w:t>107,80</w:t>
            </w:r>
          </w:p>
        </w:tc>
        <w:tc>
          <w:tcPr>
            <w:tcW w:w="1044" w:type="dxa"/>
            <w:tcBorders>
              <w:top w:val="nil"/>
              <w:left w:val="nil"/>
              <w:bottom w:val="single" w:sz="4" w:space="0" w:color="auto"/>
              <w:right w:val="single" w:sz="4" w:space="0" w:color="auto"/>
            </w:tcBorders>
            <w:shd w:val="clear" w:color="auto" w:fill="auto"/>
            <w:noWrap/>
            <w:vAlign w:val="center"/>
            <w:hideMark/>
          </w:tcPr>
          <w:p w14:paraId="086AB167" w14:textId="77777777" w:rsidR="00DA0B7F" w:rsidRPr="001559A0" w:rsidRDefault="00DA0B7F">
            <w:pPr>
              <w:jc w:val="right"/>
              <w:rPr>
                <w:color w:val="000000"/>
                <w:sz w:val="21"/>
                <w:szCs w:val="21"/>
              </w:rPr>
            </w:pPr>
            <w:r w:rsidRPr="001559A0">
              <w:rPr>
                <w:color w:val="000000"/>
                <w:sz w:val="21"/>
                <w:szCs w:val="21"/>
              </w:rPr>
              <w:t>142,45</w:t>
            </w:r>
          </w:p>
        </w:tc>
        <w:tc>
          <w:tcPr>
            <w:tcW w:w="1547" w:type="dxa"/>
            <w:tcBorders>
              <w:top w:val="nil"/>
              <w:left w:val="nil"/>
              <w:bottom w:val="single" w:sz="4" w:space="0" w:color="auto"/>
              <w:right w:val="single" w:sz="4" w:space="0" w:color="auto"/>
            </w:tcBorders>
            <w:shd w:val="clear" w:color="auto" w:fill="auto"/>
            <w:noWrap/>
            <w:vAlign w:val="center"/>
            <w:hideMark/>
          </w:tcPr>
          <w:p w14:paraId="00247059" w14:textId="77777777" w:rsidR="00DA0B7F" w:rsidRPr="001559A0" w:rsidRDefault="00DA0B7F">
            <w:pPr>
              <w:jc w:val="right"/>
              <w:rPr>
                <w:color w:val="000000"/>
                <w:sz w:val="21"/>
                <w:szCs w:val="21"/>
              </w:rPr>
            </w:pPr>
            <w:r w:rsidRPr="001559A0">
              <w:rPr>
                <w:color w:val="000000"/>
                <w:sz w:val="21"/>
                <w:szCs w:val="21"/>
              </w:rPr>
              <w:t>250,25</w:t>
            </w:r>
          </w:p>
        </w:tc>
        <w:tc>
          <w:tcPr>
            <w:tcW w:w="1056" w:type="dxa"/>
            <w:tcBorders>
              <w:top w:val="nil"/>
              <w:left w:val="nil"/>
              <w:bottom w:val="single" w:sz="4" w:space="0" w:color="auto"/>
              <w:right w:val="single" w:sz="4" w:space="0" w:color="auto"/>
            </w:tcBorders>
            <w:shd w:val="clear" w:color="auto" w:fill="auto"/>
            <w:noWrap/>
            <w:vAlign w:val="center"/>
            <w:hideMark/>
          </w:tcPr>
          <w:p w14:paraId="10F6B517" w14:textId="77777777" w:rsidR="00DA0B7F" w:rsidRPr="001559A0" w:rsidRDefault="00DA0B7F">
            <w:pPr>
              <w:jc w:val="right"/>
              <w:rPr>
                <w:color w:val="000000"/>
                <w:sz w:val="21"/>
                <w:szCs w:val="21"/>
              </w:rPr>
            </w:pPr>
            <w:r w:rsidRPr="001559A0">
              <w:rPr>
                <w:color w:val="000000"/>
                <w:sz w:val="21"/>
                <w:szCs w:val="21"/>
              </w:rPr>
              <w:t>47,55</w:t>
            </w:r>
          </w:p>
        </w:tc>
        <w:tc>
          <w:tcPr>
            <w:tcW w:w="1388" w:type="dxa"/>
            <w:tcBorders>
              <w:top w:val="nil"/>
              <w:left w:val="nil"/>
              <w:bottom w:val="single" w:sz="4" w:space="0" w:color="auto"/>
              <w:right w:val="single" w:sz="4" w:space="0" w:color="auto"/>
            </w:tcBorders>
            <w:shd w:val="clear" w:color="auto" w:fill="auto"/>
            <w:noWrap/>
            <w:vAlign w:val="center"/>
            <w:hideMark/>
          </w:tcPr>
          <w:p w14:paraId="638DF405" w14:textId="77777777" w:rsidR="00DA0B7F" w:rsidRPr="001559A0" w:rsidRDefault="00DA0B7F">
            <w:pPr>
              <w:jc w:val="right"/>
              <w:rPr>
                <w:color w:val="000000"/>
                <w:sz w:val="21"/>
                <w:szCs w:val="21"/>
              </w:rPr>
            </w:pPr>
            <w:r w:rsidRPr="001559A0">
              <w:rPr>
                <w:color w:val="000000"/>
                <w:sz w:val="21"/>
                <w:szCs w:val="21"/>
              </w:rPr>
              <w:t>297,80</w:t>
            </w:r>
          </w:p>
        </w:tc>
      </w:tr>
      <w:tr w:rsidR="001559A0" w:rsidRPr="001559A0" w14:paraId="073751C4" w14:textId="77777777" w:rsidTr="00BC558C">
        <w:trPr>
          <w:gridAfter w:val="1"/>
          <w:wAfter w:w="12" w:type="dxa"/>
          <w:trHeight w:val="7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250716" w14:textId="77777777" w:rsidR="00DA0B7F" w:rsidRPr="001559A0" w:rsidRDefault="00DA0B7F">
            <w:pPr>
              <w:jc w:val="center"/>
              <w:rPr>
                <w:color w:val="000000"/>
                <w:sz w:val="21"/>
                <w:szCs w:val="21"/>
              </w:rPr>
            </w:pPr>
            <w:r w:rsidRPr="001559A0">
              <w:rPr>
                <w:color w:val="000000"/>
                <w:sz w:val="21"/>
                <w:szCs w:val="21"/>
              </w:rPr>
              <w:t>17</w:t>
            </w:r>
          </w:p>
        </w:tc>
        <w:tc>
          <w:tcPr>
            <w:tcW w:w="4578" w:type="dxa"/>
            <w:tcBorders>
              <w:top w:val="nil"/>
              <w:left w:val="nil"/>
              <w:bottom w:val="single" w:sz="4" w:space="0" w:color="auto"/>
              <w:right w:val="single" w:sz="4" w:space="0" w:color="auto"/>
            </w:tcBorders>
            <w:shd w:val="clear" w:color="auto" w:fill="auto"/>
            <w:vAlign w:val="center"/>
            <w:hideMark/>
          </w:tcPr>
          <w:p w14:paraId="3F8DD1F3" w14:textId="77777777" w:rsidR="00DA0B7F" w:rsidRPr="001559A0" w:rsidRDefault="00DA0B7F" w:rsidP="00147890">
            <w:pPr>
              <w:rPr>
                <w:color w:val="000000"/>
                <w:sz w:val="21"/>
                <w:szCs w:val="21"/>
              </w:rPr>
            </w:pPr>
            <w:r w:rsidRPr="001559A0">
              <w:rPr>
                <w:color w:val="000000"/>
                <w:sz w:val="21"/>
                <w:szCs w:val="21"/>
              </w:rPr>
              <w:t>Programare sistem detectare incendiu (ECS)</w:t>
            </w:r>
          </w:p>
        </w:tc>
        <w:tc>
          <w:tcPr>
            <w:tcW w:w="660" w:type="dxa"/>
            <w:tcBorders>
              <w:top w:val="nil"/>
              <w:left w:val="nil"/>
              <w:bottom w:val="single" w:sz="4" w:space="0" w:color="auto"/>
              <w:right w:val="single" w:sz="4" w:space="0" w:color="auto"/>
            </w:tcBorders>
            <w:shd w:val="clear" w:color="auto" w:fill="auto"/>
            <w:vAlign w:val="center"/>
            <w:hideMark/>
          </w:tcPr>
          <w:p w14:paraId="3EBC33F7"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nil"/>
              <w:left w:val="nil"/>
              <w:bottom w:val="single" w:sz="4" w:space="0" w:color="auto"/>
              <w:right w:val="single" w:sz="4" w:space="0" w:color="auto"/>
            </w:tcBorders>
            <w:shd w:val="clear" w:color="auto" w:fill="auto"/>
            <w:vAlign w:val="center"/>
            <w:hideMark/>
          </w:tcPr>
          <w:p w14:paraId="552258A8"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nil"/>
              <w:left w:val="nil"/>
              <w:bottom w:val="single" w:sz="4" w:space="0" w:color="auto"/>
              <w:right w:val="single" w:sz="4" w:space="0" w:color="auto"/>
            </w:tcBorders>
            <w:shd w:val="clear" w:color="auto" w:fill="auto"/>
            <w:noWrap/>
            <w:vAlign w:val="center"/>
            <w:hideMark/>
          </w:tcPr>
          <w:p w14:paraId="21AFFB47" w14:textId="77777777" w:rsidR="00DA0B7F" w:rsidRPr="001559A0" w:rsidRDefault="00DA0B7F">
            <w:pPr>
              <w:jc w:val="right"/>
              <w:rPr>
                <w:color w:val="000000"/>
                <w:sz w:val="21"/>
                <w:szCs w:val="21"/>
              </w:rPr>
            </w:pPr>
            <w:r w:rsidRPr="001559A0">
              <w:rPr>
                <w:color w:val="000000"/>
                <w:sz w:val="21"/>
                <w:szCs w:val="21"/>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774788E3" w14:textId="77777777" w:rsidR="00DA0B7F" w:rsidRPr="001559A0" w:rsidRDefault="00DA0B7F">
            <w:pPr>
              <w:jc w:val="right"/>
              <w:rPr>
                <w:color w:val="000000"/>
                <w:sz w:val="21"/>
                <w:szCs w:val="21"/>
              </w:rPr>
            </w:pPr>
            <w:r w:rsidRPr="001559A0">
              <w:rPr>
                <w:color w:val="000000"/>
                <w:sz w:val="21"/>
                <w:szCs w:val="21"/>
              </w:rPr>
              <w:t>915,80</w:t>
            </w:r>
          </w:p>
        </w:tc>
        <w:tc>
          <w:tcPr>
            <w:tcW w:w="980" w:type="dxa"/>
            <w:tcBorders>
              <w:top w:val="nil"/>
              <w:left w:val="nil"/>
              <w:bottom w:val="single" w:sz="4" w:space="0" w:color="auto"/>
              <w:right w:val="single" w:sz="4" w:space="0" w:color="auto"/>
            </w:tcBorders>
            <w:shd w:val="clear" w:color="auto" w:fill="auto"/>
            <w:noWrap/>
            <w:vAlign w:val="center"/>
            <w:hideMark/>
          </w:tcPr>
          <w:p w14:paraId="0E5B7237" w14:textId="77777777" w:rsidR="00DA0B7F" w:rsidRPr="001559A0" w:rsidRDefault="00DA0B7F">
            <w:pPr>
              <w:jc w:val="right"/>
              <w:rPr>
                <w:color w:val="000000"/>
                <w:sz w:val="21"/>
                <w:szCs w:val="21"/>
              </w:rPr>
            </w:pPr>
            <w:r w:rsidRPr="001559A0">
              <w:rPr>
                <w:color w:val="000000"/>
                <w:sz w:val="21"/>
                <w:szCs w:val="21"/>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539644C" w14:textId="77777777" w:rsidR="00DA0B7F" w:rsidRPr="001559A0" w:rsidRDefault="00DA0B7F">
            <w:pPr>
              <w:jc w:val="right"/>
              <w:rPr>
                <w:color w:val="000000"/>
                <w:sz w:val="21"/>
                <w:szCs w:val="21"/>
              </w:rPr>
            </w:pPr>
            <w:r w:rsidRPr="001559A0">
              <w:rPr>
                <w:color w:val="000000"/>
                <w:sz w:val="21"/>
                <w:szCs w:val="21"/>
              </w:rPr>
              <w:t>915,80</w:t>
            </w:r>
          </w:p>
        </w:tc>
        <w:tc>
          <w:tcPr>
            <w:tcW w:w="1547" w:type="dxa"/>
            <w:tcBorders>
              <w:top w:val="nil"/>
              <w:left w:val="nil"/>
              <w:bottom w:val="single" w:sz="4" w:space="0" w:color="auto"/>
              <w:right w:val="single" w:sz="4" w:space="0" w:color="auto"/>
            </w:tcBorders>
            <w:shd w:val="clear" w:color="auto" w:fill="auto"/>
            <w:noWrap/>
            <w:vAlign w:val="center"/>
            <w:hideMark/>
          </w:tcPr>
          <w:p w14:paraId="65C999EA" w14:textId="77777777" w:rsidR="00DA0B7F" w:rsidRPr="001559A0" w:rsidRDefault="00DA0B7F">
            <w:pPr>
              <w:jc w:val="right"/>
              <w:rPr>
                <w:color w:val="000000"/>
                <w:sz w:val="21"/>
                <w:szCs w:val="21"/>
              </w:rPr>
            </w:pPr>
            <w:r w:rsidRPr="001559A0">
              <w:rPr>
                <w:color w:val="000000"/>
                <w:sz w:val="21"/>
                <w:szCs w:val="21"/>
              </w:rPr>
              <w:t>915,80</w:t>
            </w:r>
          </w:p>
        </w:tc>
        <w:tc>
          <w:tcPr>
            <w:tcW w:w="1056" w:type="dxa"/>
            <w:tcBorders>
              <w:top w:val="nil"/>
              <w:left w:val="nil"/>
              <w:bottom w:val="single" w:sz="4" w:space="0" w:color="auto"/>
              <w:right w:val="single" w:sz="4" w:space="0" w:color="auto"/>
            </w:tcBorders>
            <w:shd w:val="clear" w:color="auto" w:fill="auto"/>
            <w:noWrap/>
            <w:vAlign w:val="center"/>
            <w:hideMark/>
          </w:tcPr>
          <w:p w14:paraId="02228BD7" w14:textId="77777777" w:rsidR="00DA0B7F" w:rsidRPr="001559A0" w:rsidRDefault="00DA0B7F">
            <w:pPr>
              <w:jc w:val="right"/>
              <w:rPr>
                <w:color w:val="000000"/>
                <w:sz w:val="21"/>
                <w:szCs w:val="21"/>
              </w:rPr>
            </w:pPr>
            <w:r w:rsidRPr="001559A0">
              <w:rPr>
                <w:color w:val="000000"/>
                <w:sz w:val="21"/>
                <w:szCs w:val="21"/>
              </w:rPr>
              <w:t>174,00</w:t>
            </w:r>
          </w:p>
        </w:tc>
        <w:tc>
          <w:tcPr>
            <w:tcW w:w="1388" w:type="dxa"/>
            <w:tcBorders>
              <w:top w:val="nil"/>
              <w:left w:val="nil"/>
              <w:bottom w:val="single" w:sz="4" w:space="0" w:color="auto"/>
              <w:right w:val="single" w:sz="4" w:space="0" w:color="auto"/>
            </w:tcBorders>
            <w:shd w:val="clear" w:color="auto" w:fill="auto"/>
            <w:noWrap/>
            <w:vAlign w:val="center"/>
            <w:hideMark/>
          </w:tcPr>
          <w:p w14:paraId="025B64D1" w14:textId="77777777" w:rsidR="00DA0B7F" w:rsidRPr="001559A0" w:rsidRDefault="00DA0B7F">
            <w:pPr>
              <w:jc w:val="right"/>
              <w:rPr>
                <w:color w:val="000000"/>
                <w:sz w:val="21"/>
                <w:szCs w:val="21"/>
              </w:rPr>
            </w:pPr>
            <w:r w:rsidRPr="001559A0">
              <w:rPr>
                <w:color w:val="000000"/>
                <w:sz w:val="21"/>
                <w:szCs w:val="21"/>
              </w:rPr>
              <w:t>1.089,80</w:t>
            </w:r>
          </w:p>
        </w:tc>
      </w:tr>
      <w:tr w:rsidR="00DA0B7F" w:rsidRPr="001559A0" w14:paraId="2787E335" w14:textId="77777777" w:rsidTr="00BC558C">
        <w:trPr>
          <w:trHeight w:val="70"/>
          <w:jc w:val="center"/>
        </w:trPr>
        <w:tc>
          <w:tcPr>
            <w:tcW w:w="1478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0487A47" w14:textId="77777777" w:rsidR="00DA0B7F" w:rsidRPr="001559A0" w:rsidRDefault="00DA0B7F">
            <w:pPr>
              <w:jc w:val="center"/>
              <w:rPr>
                <w:b/>
                <w:bCs/>
                <w:color w:val="000000"/>
                <w:sz w:val="21"/>
                <w:szCs w:val="21"/>
              </w:rPr>
            </w:pPr>
            <w:r w:rsidRPr="001559A0">
              <w:rPr>
                <w:b/>
                <w:bCs/>
                <w:color w:val="000000"/>
                <w:sz w:val="21"/>
                <w:szCs w:val="21"/>
              </w:rPr>
              <w:t>Instalatie de iluminat de siguranta</w:t>
            </w:r>
          </w:p>
        </w:tc>
      </w:tr>
      <w:tr w:rsidR="001559A0" w:rsidRPr="001559A0" w14:paraId="11B8638E"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441CC" w14:textId="77777777" w:rsidR="00DA0B7F" w:rsidRPr="001559A0" w:rsidRDefault="00DA0B7F">
            <w:pPr>
              <w:jc w:val="center"/>
              <w:rPr>
                <w:color w:val="000000"/>
                <w:sz w:val="21"/>
                <w:szCs w:val="21"/>
              </w:rPr>
            </w:pPr>
            <w:r w:rsidRPr="001559A0">
              <w:rPr>
                <w:color w:val="000000"/>
                <w:sz w:val="21"/>
                <w:szCs w:val="21"/>
              </w:rPr>
              <w:t>18</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40FCE4E8" w14:textId="77777777" w:rsidR="00DA0B7F" w:rsidRPr="001559A0" w:rsidRDefault="00DA0B7F">
            <w:pPr>
              <w:rPr>
                <w:color w:val="000000"/>
                <w:sz w:val="21"/>
                <w:szCs w:val="21"/>
              </w:rPr>
            </w:pPr>
            <w:r w:rsidRPr="001559A0">
              <w:rPr>
                <w:color w:val="000000"/>
                <w:sz w:val="21"/>
                <w:szCs w:val="21"/>
              </w:rPr>
              <w:t>Corp iluminat emergenta (EXIT)</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0E68228"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661C0541" w14:textId="77777777" w:rsidR="00DA0B7F" w:rsidRPr="001559A0" w:rsidRDefault="00DA0B7F">
            <w:pPr>
              <w:jc w:val="center"/>
              <w:rPr>
                <w:color w:val="000000"/>
                <w:sz w:val="21"/>
                <w:szCs w:val="21"/>
              </w:rPr>
            </w:pPr>
            <w:r w:rsidRPr="001559A0">
              <w:rPr>
                <w:color w:val="000000"/>
                <w:sz w:val="21"/>
                <w:szCs w:val="21"/>
              </w:rPr>
              <w:t>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C028ED0" w14:textId="77777777" w:rsidR="00DA0B7F" w:rsidRPr="001559A0" w:rsidRDefault="00DA0B7F">
            <w:pPr>
              <w:jc w:val="right"/>
              <w:rPr>
                <w:color w:val="000000"/>
                <w:sz w:val="21"/>
                <w:szCs w:val="21"/>
              </w:rPr>
            </w:pPr>
            <w:r w:rsidRPr="001559A0">
              <w:rPr>
                <w:color w:val="000000"/>
                <w:sz w:val="21"/>
                <w:szCs w:val="21"/>
              </w:rPr>
              <w:t>169,50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92DB998" w14:textId="77777777" w:rsidR="00DA0B7F" w:rsidRPr="001559A0" w:rsidRDefault="00DA0B7F">
            <w:pPr>
              <w:jc w:val="right"/>
              <w:rPr>
                <w:color w:val="000000"/>
                <w:sz w:val="21"/>
                <w:szCs w:val="21"/>
              </w:rPr>
            </w:pPr>
            <w:r w:rsidRPr="001559A0">
              <w:rPr>
                <w:color w:val="000000"/>
                <w:sz w:val="21"/>
                <w:szCs w:val="21"/>
              </w:rPr>
              <w:t>137,30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A35FBF9" w14:textId="77777777" w:rsidR="00DA0B7F" w:rsidRPr="001559A0" w:rsidRDefault="00DA0B7F">
            <w:pPr>
              <w:jc w:val="right"/>
              <w:rPr>
                <w:color w:val="000000"/>
                <w:sz w:val="21"/>
                <w:szCs w:val="21"/>
              </w:rPr>
            </w:pPr>
            <w:r w:rsidRPr="001559A0">
              <w:rPr>
                <w:color w:val="000000"/>
                <w:sz w:val="21"/>
                <w:szCs w:val="21"/>
              </w:rPr>
              <w:t>678,00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24104DAF" w14:textId="77777777" w:rsidR="00DA0B7F" w:rsidRPr="001559A0" w:rsidRDefault="00DA0B7F">
            <w:pPr>
              <w:jc w:val="right"/>
              <w:rPr>
                <w:color w:val="000000"/>
                <w:sz w:val="21"/>
                <w:szCs w:val="21"/>
              </w:rPr>
            </w:pPr>
            <w:r w:rsidRPr="001559A0">
              <w:rPr>
                <w:color w:val="000000"/>
                <w:sz w:val="21"/>
                <w:szCs w:val="21"/>
              </w:rPr>
              <w:t>549,20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2080FE54" w14:textId="77777777" w:rsidR="00DA0B7F" w:rsidRPr="001559A0" w:rsidRDefault="00DA0B7F">
            <w:pPr>
              <w:jc w:val="right"/>
              <w:rPr>
                <w:color w:val="000000"/>
                <w:sz w:val="21"/>
                <w:szCs w:val="21"/>
              </w:rPr>
            </w:pPr>
            <w:r w:rsidRPr="001559A0">
              <w:rPr>
                <w:color w:val="000000"/>
                <w:sz w:val="21"/>
                <w:szCs w:val="21"/>
              </w:rPr>
              <w:t>1.227,20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FA9A87F" w14:textId="77777777" w:rsidR="00DA0B7F" w:rsidRPr="001559A0" w:rsidRDefault="00DA0B7F">
            <w:pPr>
              <w:jc w:val="right"/>
              <w:rPr>
                <w:color w:val="000000"/>
                <w:sz w:val="21"/>
                <w:szCs w:val="21"/>
              </w:rPr>
            </w:pPr>
            <w:r w:rsidRPr="001559A0">
              <w:rPr>
                <w:color w:val="000000"/>
                <w:sz w:val="21"/>
                <w:szCs w:val="21"/>
              </w:rPr>
              <w:t>233,17</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7AB1CAA7" w14:textId="77777777" w:rsidR="00DA0B7F" w:rsidRPr="001559A0" w:rsidRDefault="00DA0B7F">
            <w:pPr>
              <w:jc w:val="right"/>
              <w:rPr>
                <w:color w:val="000000"/>
                <w:sz w:val="21"/>
                <w:szCs w:val="21"/>
              </w:rPr>
            </w:pPr>
            <w:r w:rsidRPr="001559A0">
              <w:rPr>
                <w:color w:val="000000"/>
                <w:sz w:val="21"/>
                <w:szCs w:val="21"/>
              </w:rPr>
              <w:t>1.460,37</w:t>
            </w:r>
          </w:p>
        </w:tc>
      </w:tr>
      <w:tr w:rsidR="001559A0" w:rsidRPr="001559A0" w14:paraId="190735F9"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FEDDD" w14:textId="77777777" w:rsidR="00DA0B7F" w:rsidRPr="001559A0" w:rsidRDefault="00DA0B7F">
            <w:pPr>
              <w:jc w:val="center"/>
              <w:rPr>
                <w:color w:val="000000"/>
                <w:sz w:val="21"/>
                <w:szCs w:val="21"/>
              </w:rPr>
            </w:pPr>
            <w:r w:rsidRPr="001559A0">
              <w:rPr>
                <w:color w:val="000000"/>
                <w:sz w:val="21"/>
                <w:szCs w:val="21"/>
              </w:rPr>
              <w:t>19</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68E528B9" w14:textId="77777777" w:rsidR="00DA0B7F" w:rsidRPr="001559A0" w:rsidRDefault="00DA0B7F">
            <w:pPr>
              <w:rPr>
                <w:color w:val="000000"/>
                <w:sz w:val="21"/>
                <w:szCs w:val="21"/>
              </w:rPr>
            </w:pPr>
            <w:r w:rsidRPr="001559A0">
              <w:rPr>
                <w:color w:val="000000"/>
                <w:sz w:val="21"/>
                <w:szCs w:val="21"/>
              </w:rPr>
              <w:t>Corp de iluminat pentru exterior, IP65</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A58418F"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66D7EA8E" w14:textId="77777777" w:rsidR="00DA0B7F" w:rsidRPr="001559A0" w:rsidRDefault="00DA0B7F">
            <w:pPr>
              <w:jc w:val="center"/>
              <w:rPr>
                <w:color w:val="000000"/>
                <w:sz w:val="21"/>
                <w:szCs w:val="21"/>
              </w:rPr>
            </w:pPr>
            <w:r w:rsidRPr="001559A0">
              <w:rPr>
                <w:color w:val="000000"/>
                <w:sz w:val="21"/>
                <w:szCs w:val="21"/>
              </w:rPr>
              <w:t>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44E411A" w14:textId="77777777" w:rsidR="00DA0B7F" w:rsidRPr="001559A0" w:rsidRDefault="00DA0B7F">
            <w:pPr>
              <w:jc w:val="right"/>
              <w:rPr>
                <w:color w:val="000000"/>
                <w:sz w:val="21"/>
                <w:szCs w:val="21"/>
              </w:rPr>
            </w:pPr>
            <w:r w:rsidRPr="001559A0">
              <w:rPr>
                <w:color w:val="000000"/>
                <w:sz w:val="21"/>
                <w:szCs w:val="21"/>
              </w:rPr>
              <w:t>219,20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9242B0E" w14:textId="77777777" w:rsidR="00DA0B7F" w:rsidRPr="001559A0" w:rsidRDefault="00DA0B7F">
            <w:pPr>
              <w:jc w:val="right"/>
              <w:rPr>
                <w:color w:val="000000"/>
                <w:sz w:val="21"/>
                <w:szCs w:val="21"/>
              </w:rPr>
            </w:pPr>
            <w:r w:rsidRPr="001559A0">
              <w:rPr>
                <w:color w:val="000000"/>
                <w:sz w:val="21"/>
                <w:szCs w:val="21"/>
              </w:rPr>
              <w:t>137,30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B94A329" w14:textId="77777777" w:rsidR="00DA0B7F" w:rsidRPr="001559A0" w:rsidRDefault="00DA0B7F">
            <w:pPr>
              <w:jc w:val="right"/>
              <w:rPr>
                <w:color w:val="000000"/>
                <w:sz w:val="21"/>
                <w:szCs w:val="21"/>
              </w:rPr>
            </w:pPr>
            <w:r w:rsidRPr="001559A0">
              <w:rPr>
                <w:color w:val="000000"/>
                <w:sz w:val="21"/>
                <w:szCs w:val="21"/>
              </w:rPr>
              <w:t>876,80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0442506" w14:textId="77777777" w:rsidR="00DA0B7F" w:rsidRPr="001559A0" w:rsidRDefault="00DA0B7F">
            <w:pPr>
              <w:jc w:val="right"/>
              <w:rPr>
                <w:color w:val="000000"/>
                <w:sz w:val="21"/>
                <w:szCs w:val="21"/>
              </w:rPr>
            </w:pPr>
            <w:r w:rsidRPr="001559A0">
              <w:rPr>
                <w:color w:val="000000"/>
                <w:sz w:val="21"/>
                <w:szCs w:val="21"/>
              </w:rPr>
              <w:t>549,20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314D3BCF" w14:textId="77777777" w:rsidR="00DA0B7F" w:rsidRPr="001559A0" w:rsidRDefault="00DA0B7F">
            <w:pPr>
              <w:jc w:val="right"/>
              <w:rPr>
                <w:color w:val="000000"/>
                <w:sz w:val="21"/>
                <w:szCs w:val="21"/>
              </w:rPr>
            </w:pPr>
            <w:r w:rsidRPr="001559A0">
              <w:rPr>
                <w:color w:val="000000"/>
                <w:sz w:val="21"/>
                <w:szCs w:val="21"/>
              </w:rPr>
              <w:t>1.426,00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AFC4BDD" w14:textId="77777777" w:rsidR="00DA0B7F" w:rsidRPr="001559A0" w:rsidRDefault="00DA0B7F">
            <w:pPr>
              <w:jc w:val="right"/>
              <w:rPr>
                <w:color w:val="000000"/>
                <w:sz w:val="21"/>
                <w:szCs w:val="21"/>
              </w:rPr>
            </w:pPr>
            <w:r w:rsidRPr="001559A0">
              <w:rPr>
                <w:color w:val="000000"/>
                <w:sz w:val="21"/>
                <w:szCs w:val="21"/>
              </w:rPr>
              <w:t>270,94</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3BF74B0E" w14:textId="77777777" w:rsidR="00DA0B7F" w:rsidRPr="001559A0" w:rsidRDefault="00DA0B7F">
            <w:pPr>
              <w:jc w:val="right"/>
              <w:rPr>
                <w:color w:val="000000"/>
                <w:sz w:val="21"/>
                <w:szCs w:val="21"/>
              </w:rPr>
            </w:pPr>
            <w:r w:rsidRPr="001559A0">
              <w:rPr>
                <w:color w:val="000000"/>
                <w:sz w:val="21"/>
                <w:szCs w:val="21"/>
              </w:rPr>
              <w:t>1.696,94</w:t>
            </w:r>
          </w:p>
        </w:tc>
      </w:tr>
      <w:tr w:rsidR="001559A0" w:rsidRPr="001559A0" w14:paraId="50E85809"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5BC9" w14:textId="77777777" w:rsidR="00DA0B7F" w:rsidRPr="001559A0" w:rsidRDefault="00DA0B7F">
            <w:pPr>
              <w:jc w:val="center"/>
              <w:rPr>
                <w:color w:val="000000"/>
                <w:sz w:val="21"/>
                <w:szCs w:val="21"/>
              </w:rPr>
            </w:pPr>
            <w:r w:rsidRPr="001559A0">
              <w:rPr>
                <w:color w:val="000000"/>
                <w:sz w:val="21"/>
                <w:szCs w:val="21"/>
              </w:rPr>
              <w:t>20</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70040F0D" w14:textId="77777777" w:rsidR="00DA0B7F" w:rsidRPr="001559A0" w:rsidRDefault="00DA0B7F">
            <w:pPr>
              <w:rPr>
                <w:color w:val="000000"/>
                <w:sz w:val="21"/>
                <w:szCs w:val="21"/>
              </w:rPr>
            </w:pPr>
            <w:r w:rsidRPr="001559A0">
              <w:rPr>
                <w:color w:val="000000"/>
                <w:sz w:val="21"/>
                <w:szCs w:val="21"/>
              </w:rPr>
              <w:t>Corp iluminat pentru continuarea lucrului, IP42</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6C2482D"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4657DA43" w14:textId="77777777" w:rsidR="00DA0B7F" w:rsidRPr="001559A0" w:rsidRDefault="00DA0B7F">
            <w:pPr>
              <w:jc w:val="center"/>
              <w:rPr>
                <w:color w:val="000000"/>
                <w:sz w:val="21"/>
                <w:szCs w:val="21"/>
              </w:rPr>
            </w:pPr>
            <w:r w:rsidRPr="001559A0">
              <w:rPr>
                <w:color w:val="000000"/>
                <w:sz w:val="21"/>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35D161B" w14:textId="77777777" w:rsidR="00DA0B7F" w:rsidRPr="001559A0" w:rsidRDefault="00DA0B7F">
            <w:pPr>
              <w:jc w:val="right"/>
              <w:rPr>
                <w:color w:val="000000"/>
                <w:sz w:val="21"/>
                <w:szCs w:val="21"/>
              </w:rPr>
            </w:pPr>
            <w:r w:rsidRPr="001559A0">
              <w:rPr>
                <w:color w:val="000000"/>
                <w:sz w:val="21"/>
                <w:szCs w:val="21"/>
              </w:rPr>
              <w:t>472,90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525D484" w14:textId="77777777" w:rsidR="00DA0B7F" w:rsidRPr="001559A0" w:rsidRDefault="00DA0B7F">
            <w:pPr>
              <w:jc w:val="right"/>
              <w:rPr>
                <w:color w:val="000000"/>
                <w:sz w:val="21"/>
                <w:szCs w:val="21"/>
              </w:rPr>
            </w:pPr>
            <w:r w:rsidRPr="001559A0">
              <w:rPr>
                <w:color w:val="000000"/>
                <w:sz w:val="21"/>
                <w:szCs w:val="21"/>
              </w:rPr>
              <w:t>137,30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7568319" w14:textId="77777777" w:rsidR="00DA0B7F" w:rsidRPr="001559A0" w:rsidRDefault="00DA0B7F">
            <w:pPr>
              <w:jc w:val="right"/>
              <w:rPr>
                <w:color w:val="000000"/>
                <w:sz w:val="21"/>
                <w:szCs w:val="21"/>
              </w:rPr>
            </w:pPr>
            <w:r w:rsidRPr="001559A0">
              <w:rPr>
                <w:color w:val="000000"/>
                <w:sz w:val="21"/>
                <w:szCs w:val="21"/>
              </w:rPr>
              <w:t>1.418,70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CF04A4B" w14:textId="77777777" w:rsidR="00DA0B7F" w:rsidRPr="001559A0" w:rsidRDefault="00DA0B7F">
            <w:pPr>
              <w:jc w:val="right"/>
              <w:rPr>
                <w:color w:val="000000"/>
                <w:sz w:val="21"/>
                <w:szCs w:val="21"/>
              </w:rPr>
            </w:pPr>
            <w:r w:rsidRPr="001559A0">
              <w:rPr>
                <w:color w:val="000000"/>
                <w:sz w:val="21"/>
                <w:szCs w:val="21"/>
              </w:rPr>
              <w:t>411,90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295F14E3" w14:textId="77777777" w:rsidR="00DA0B7F" w:rsidRPr="001559A0" w:rsidRDefault="00DA0B7F">
            <w:pPr>
              <w:jc w:val="right"/>
              <w:rPr>
                <w:color w:val="000000"/>
                <w:sz w:val="21"/>
                <w:szCs w:val="21"/>
              </w:rPr>
            </w:pPr>
            <w:r w:rsidRPr="001559A0">
              <w:rPr>
                <w:color w:val="000000"/>
                <w:sz w:val="21"/>
                <w:szCs w:val="21"/>
              </w:rPr>
              <w:t>1.830,60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FB102D6" w14:textId="77777777" w:rsidR="00DA0B7F" w:rsidRPr="001559A0" w:rsidRDefault="00DA0B7F">
            <w:pPr>
              <w:jc w:val="right"/>
              <w:rPr>
                <w:color w:val="000000"/>
                <w:sz w:val="21"/>
                <w:szCs w:val="21"/>
              </w:rPr>
            </w:pPr>
            <w:r w:rsidRPr="001559A0">
              <w:rPr>
                <w:color w:val="000000"/>
                <w:sz w:val="21"/>
                <w:szCs w:val="21"/>
              </w:rPr>
              <w:t>347,81</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04C69254" w14:textId="77777777" w:rsidR="00DA0B7F" w:rsidRPr="001559A0" w:rsidRDefault="00DA0B7F">
            <w:pPr>
              <w:jc w:val="right"/>
              <w:rPr>
                <w:color w:val="000000"/>
                <w:sz w:val="21"/>
                <w:szCs w:val="21"/>
              </w:rPr>
            </w:pPr>
            <w:r w:rsidRPr="001559A0">
              <w:rPr>
                <w:color w:val="000000"/>
                <w:sz w:val="21"/>
                <w:szCs w:val="21"/>
              </w:rPr>
              <w:t>2.178,41</w:t>
            </w:r>
          </w:p>
        </w:tc>
      </w:tr>
      <w:tr w:rsidR="001559A0" w:rsidRPr="001559A0" w14:paraId="7AAE50A3"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641F5" w14:textId="77777777" w:rsidR="00DA0B7F" w:rsidRPr="001559A0" w:rsidRDefault="00DA0B7F">
            <w:pPr>
              <w:jc w:val="center"/>
              <w:rPr>
                <w:color w:val="000000"/>
                <w:sz w:val="21"/>
                <w:szCs w:val="21"/>
              </w:rPr>
            </w:pPr>
            <w:r w:rsidRPr="001559A0">
              <w:rPr>
                <w:color w:val="000000"/>
                <w:sz w:val="21"/>
                <w:szCs w:val="21"/>
              </w:rPr>
              <w:t>21</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459D5B66" w14:textId="77777777" w:rsidR="00DA0B7F" w:rsidRPr="001559A0" w:rsidRDefault="00DA0B7F">
            <w:pPr>
              <w:rPr>
                <w:color w:val="000000"/>
                <w:sz w:val="21"/>
                <w:szCs w:val="21"/>
              </w:rPr>
            </w:pPr>
            <w:r w:rsidRPr="001559A0">
              <w:rPr>
                <w:color w:val="000000"/>
                <w:sz w:val="21"/>
                <w:szCs w:val="21"/>
              </w:rPr>
              <w:t>Corp iluminat emergenta (sageata usa in jos)</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0C83A96"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5C7C60DC" w14:textId="77777777" w:rsidR="00DA0B7F" w:rsidRPr="001559A0" w:rsidRDefault="00DA0B7F">
            <w:pPr>
              <w:jc w:val="center"/>
              <w:rPr>
                <w:color w:val="000000"/>
                <w:sz w:val="21"/>
                <w:szCs w:val="21"/>
              </w:rPr>
            </w:pPr>
            <w:r w:rsidRPr="001559A0">
              <w:rPr>
                <w:color w:val="000000"/>
                <w:sz w:val="21"/>
                <w:szCs w:val="21"/>
              </w:rPr>
              <w:t>15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A9CC5FE" w14:textId="77777777" w:rsidR="00DA0B7F" w:rsidRPr="001559A0" w:rsidRDefault="00DA0B7F">
            <w:pPr>
              <w:jc w:val="right"/>
              <w:rPr>
                <w:color w:val="000000"/>
                <w:sz w:val="21"/>
                <w:szCs w:val="21"/>
              </w:rPr>
            </w:pPr>
            <w:r w:rsidRPr="001559A0">
              <w:rPr>
                <w:color w:val="000000"/>
                <w:sz w:val="21"/>
                <w:szCs w:val="21"/>
              </w:rPr>
              <w:t>107,30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B647498" w14:textId="77777777" w:rsidR="00DA0B7F" w:rsidRPr="001559A0" w:rsidRDefault="00DA0B7F">
            <w:pPr>
              <w:jc w:val="right"/>
              <w:rPr>
                <w:color w:val="000000"/>
                <w:sz w:val="21"/>
                <w:szCs w:val="21"/>
              </w:rPr>
            </w:pPr>
            <w:r w:rsidRPr="001559A0">
              <w:rPr>
                <w:color w:val="000000"/>
                <w:sz w:val="21"/>
                <w:szCs w:val="21"/>
              </w:rPr>
              <w:t>137,30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7D9C476" w14:textId="77777777" w:rsidR="00DA0B7F" w:rsidRPr="001559A0" w:rsidRDefault="00DA0B7F">
            <w:pPr>
              <w:jc w:val="right"/>
              <w:rPr>
                <w:color w:val="000000"/>
                <w:sz w:val="21"/>
                <w:szCs w:val="21"/>
              </w:rPr>
            </w:pPr>
            <w:r w:rsidRPr="001559A0">
              <w:rPr>
                <w:color w:val="000000"/>
                <w:sz w:val="21"/>
                <w:szCs w:val="21"/>
              </w:rPr>
              <w:t>1.609,50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852A328" w14:textId="77777777" w:rsidR="00DA0B7F" w:rsidRPr="001559A0" w:rsidRDefault="00DA0B7F">
            <w:pPr>
              <w:jc w:val="right"/>
              <w:rPr>
                <w:color w:val="000000"/>
                <w:sz w:val="21"/>
                <w:szCs w:val="21"/>
              </w:rPr>
            </w:pPr>
            <w:r w:rsidRPr="001559A0">
              <w:rPr>
                <w:color w:val="000000"/>
                <w:sz w:val="21"/>
                <w:szCs w:val="21"/>
              </w:rPr>
              <w:t>2.059,50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554A0986" w14:textId="77777777" w:rsidR="00DA0B7F" w:rsidRPr="001559A0" w:rsidRDefault="00DA0B7F">
            <w:pPr>
              <w:jc w:val="right"/>
              <w:rPr>
                <w:color w:val="000000"/>
                <w:sz w:val="21"/>
                <w:szCs w:val="21"/>
              </w:rPr>
            </w:pPr>
            <w:r w:rsidRPr="001559A0">
              <w:rPr>
                <w:color w:val="000000"/>
                <w:sz w:val="21"/>
                <w:szCs w:val="21"/>
              </w:rPr>
              <w:t>3.669,00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45C4B46" w14:textId="77777777" w:rsidR="00DA0B7F" w:rsidRPr="001559A0" w:rsidRDefault="00DA0B7F">
            <w:pPr>
              <w:jc w:val="right"/>
              <w:rPr>
                <w:color w:val="000000"/>
                <w:sz w:val="21"/>
                <w:szCs w:val="21"/>
              </w:rPr>
            </w:pPr>
            <w:r w:rsidRPr="001559A0">
              <w:rPr>
                <w:color w:val="000000"/>
                <w:sz w:val="21"/>
                <w:szCs w:val="21"/>
              </w:rPr>
              <w:t>697,11</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33C07DFE" w14:textId="77777777" w:rsidR="00DA0B7F" w:rsidRPr="001559A0" w:rsidRDefault="00DA0B7F">
            <w:pPr>
              <w:jc w:val="right"/>
              <w:rPr>
                <w:color w:val="000000"/>
                <w:sz w:val="21"/>
                <w:szCs w:val="21"/>
              </w:rPr>
            </w:pPr>
            <w:r w:rsidRPr="001559A0">
              <w:rPr>
                <w:color w:val="000000"/>
                <w:sz w:val="21"/>
                <w:szCs w:val="21"/>
              </w:rPr>
              <w:t>4.366,11</w:t>
            </w:r>
          </w:p>
        </w:tc>
      </w:tr>
      <w:tr w:rsidR="001559A0" w:rsidRPr="001559A0" w14:paraId="12450EFE"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757A" w14:textId="77777777" w:rsidR="00DA0B7F" w:rsidRPr="001559A0" w:rsidRDefault="00DA0B7F">
            <w:pPr>
              <w:jc w:val="center"/>
              <w:rPr>
                <w:color w:val="000000"/>
                <w:sz w:val="21"/>
                <w:szCs w:val="21"/>
              </w:rPr>
            </w:pPr>
            <w:r w:rsidRPr="001559A0">
              <w:rPr>
                <w:color w:val="000000"/>
                <w:sz w:val="21"/>
                <w:szCs w:val="21"/>
              </w:rPr>
              <w:t>22</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389F9154" w14:textId="77777777" w:rsidR="00DA0B7F" w:rsidRPr="001559A0" w:rsidRDefault="00DA0B7F">
            <w:pPr>
              <w:rPr>
                <w:color w:val="000000"/>
                <w:sz w:val="21"/>
                <w:szCs w:val="21"/>
              </w:rPr>
            </w:pPr>
            <w:r w:rsidRPr="001559A0">
              <w:rPr>
                <w:color w:val="000000"/>
                <w:sz w:val="21"/>
                <w:szCs w:val="21"/>
              </w:rPr>
              <w:t>Corp iluminat impotriva panicii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C970C58"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9C17B17" w14:textId="77777777" w:rsidR="00DA0B7F" w:rsidRPr="001559A0" w:rsidRDefault="00DA0B7F">
            <w:pPr>
              <w:jc w:val="center"/>
              <w:rPr>
                <w:color w:val="000000"/>
                <w:sz w:val="21"/>
                <w:szCs w:val="21"/>
              </w:rPr>
            </w:pPr>
            <w:r w:rsidRPr="001559A0">
              <w:rPr>
                <w:color w:val="000000"/>
                <w:sz w:val="21"/>
                <w:szCs w:val="21"/>
              </w:rPr>
              <w:t>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E9BE324" w14:textId="77777777" w:rsidR="00DA0B7F" w:rsidRPr="001559A0" w:rsidRDefault="00DA0B7F">
            <w:pPr>
              <w:jc w:val="right"/>
              <w:rPr>
                <w:color w:val="000000"/>
                <w:sz w:val="21"/>
                <w:szCs w:val="21"/>
              </w:rPr>
            </w:pPr>
            <w:r w:rsidRPr="001559A0">
              <w:rPr>
                <w:color w:val="000000"/>
                <w:sz w:val="21"/>
                <w:szCs w:val="21"/>
              </w:rPr>
              <w:t>472,90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D65C85A" w14:textId="77777777" w:rsidR="00DA0B7F" w:rsidRPr="001559A0" w:rsidRDefault="00DA0B7F">
            <w:pPr>
              <w:jc w:val="right"/>
              <w:rPr>
                <w:color w:val="000000"/>
                <w:sz w:val="21"/>
                <w:szCs w:val="21"/>
              </w:rPr>
            </w:pPr>
            <w:r w:rsidRPr="001559A0">
              <w:rPr>
                <w:color w:val="000000"/>
                <w:sz w:val="21"/>
                <w:szCs w:val="21"/>
              </w:rPr>
              <w:t>137,30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4C3EA4F" w14:textId="77777777" w:rsidR="00DA0B7F" w:rsidRPr="001559A0" w:rsidRDefault="00DA0B7F">
            <w:pPr>
              <w:jc w:val="right"/>
              <w:rPr>
                <w:color w:val="000000"/>
                <w:sz w:val="21"/>
                <w:szCs w:val="21"/>
              </w:rPr>
            </w:pPr>
            <w:r w:rsidRPr="001559A0">
              <w:rPr>
                <w:color w:val="000000"/>
                <w:sz w:val="21"/>
                <w:szCs w:val="21"/>
              </w:rPr>
              <w:t>945,80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B00825B" w14:textId="77777777" w:rsidR="00DA0B7F" w:rsidRPr="001559A0" w:rsidRDefault="00DA0B7F">
            <w:pPr>
              <w:jc w:val="right"/>
              <w:rPr>
                <w:color w:val="000000"/>
                <w:sz w:val="21"/>
                <w:szCs w:val="21"/>
              </w:rPr>
            </w:pPr>
            <w:r w:rsidRPr="001559A0">
              <w:rPr>
                <w:color w:val="000000"/>
                <w:sz w:val="21"/>
                <w:szCs w:val="21"/>
              </w:rPr>
              <w:t>274,60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0D95DCF7" w14:textId="77777777" w:rsidR="00DA0B7F" w:rsidRPr="001559A0" w:rsidRDefault="00DA0B7F">
            <w:pPr>
              <w:jc w:val="right"/>
              <w:rPr>
                <w:color w:val="000000"/>
                <w:sz w:val="21"/>
                <w:szCs w:val="21"/>
              </w:rPr>
            </w:pPr>
            <w:r w:rsidRPr="001559A0">
              <w:rPr>
                <w:color w:val="000000"/>
                <w:sz w:val="21"/>
                <w:szCs w:val="21"/>
              </w:rPr>
              <w:t>1.220,40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494AA59B" w14:textId="77777777" w:rsidR="00DA0B7F" w:rsidRPr="001559A0" w:rsidRDefault="00DA0B7F">
            <w:pPr>
              <w:jc w:val="right"/>
              <w:rPr>
                <w:color w:val="000000"/>
                <w:sz w:val="21"/>
                <w:szCs w:val="21"/>
              </w:rPr>
            </w:pPr>
            <w:r w:rsidRPr="001559A0">
              <w:rPr>
                <w:color w:val="000000"/>
                <w:sz w:val="21"/>
                <w:szCs w:val="21"/>
              </w:rPr>
              <w:t>231,88</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4FBFF5C9" w14:textId="77777777" w:rsidR="00DA0B7F" w:rsidRPr="001559A0" w:rsidRDefault="00DA0B7F">
            <w:pPr>
              <w:jc w:val="right"/>
              <w:rPr>
                <w:color w:val="000000"/>
                <w:sz w:val="21"/>
                <w:szCs w:val="21"/>
              </w:rPr>
            </w:pPr>
            <w:r w:rsidRPr="001559A0">
              <w:rPr>
                <w:color w:val="000000"/>
                <w:sz w:val="21"/>
                <w:szCs w:val="21"/>
              </w:rPr>
              <w:t>1.452,28</w:t>
            </w:r>
          </w:p>
        </w:tc>
      </w:tr>
      <w:tr w:rsidR="001559A0" w:rsidRPr="001559A0" w14:paraId="4B428915"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CDA1F" w14:textId="77777777" w:rsidR="00DA0B7F" w:rsidRPr="001559A0" w:rsidRDefault="00DA0B7F">
            <w:pPr>
              <w:jc w:val="center"/>
              <w:rPr>
                <w:color w:val="000000"/>
                <w:sz w:val="21"/>
                <w:szCs w:val="21"/>
              </w:rPr>
            </w:pPr>
            <w:r w:rsidRPr="001559A0">
              <w:rPr>
                <w:color w:val="000000"/>
                <w:sz w:val="21"/>
                <w:szCs w:val="21"/>
              </w:rPr>
              <w:t>23</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4B28CBC6" w14:textId="77777777" w:rsidR="00DA0B7F" w:rsidRPr="001559A0" w:rsidRDefault="00DA0B7F">
            <w:pPr>
              <w:rPr>
                <w:color w:val="000000"/>
                <w:sz w:val="21"/>
                <w:szCs w:val="21"/>
              </w:rPr>
            </w:pPr>
            <w:r w:rsidRPr="001559A0">
              <w:rPr>
                <w:color w:val="000000"/>
                <w:sz w:val="21"/>
                <w:szCs w:val="21"/>
              </w:rPr>
              <w:t>Buton de punere/scoatere din functiune iluminat impotriva panicii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71E5626" w14:textId="77777777" w:rsidR="00DA0B7F" w:rsidRPr="001559A0" w:rsidRDefault="00DA0B7F">
            <w:pPr>
              <w:jc w:val="center"/>
              <w:rPr>
                <w:color w:val="000000"/>
                <w:sz w:val="21"/>
                <w:szCs w:val="21"/>
              </w:rPr>
            </w:pPr>
            <w:r w:rsidRPr="001559A0">
              <w:rPr>
                <w:color w:val="000000"/>
                <w:sz w:val="21"/>
                <w:szCs w:val="21"/>
              </w:rPr>
              <w:t>buc.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61DBED3C" w14:textId="77777777" w:rsidR="00DA0B7F" w:rsidRPr="001559A0" w:rsidRDefault="00DA0B7F">
            <w:pPr>
              <w:jc w:val="center"/>
              <w:rPr>
                <w:color w:val="000000"/>
                <w:sz w:val="21"/>
                <w:szCs w:val="21"/>
              </w:rPr>
            </w:pPr>
            <w:r w:rsidRPr="001559A0">
              <w:rPr>
                <w:color w:val="000000"/>
                <w:sz w:val="21"/>
                <w:szCs w:val="21"/>
              </w:rPr>
              <w:t>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D28F355" w14:textId="77777777" w:rsidR="00DA0B7F" w:rsidRPr="001559A0" w:rsidRDefault="00DA0B7F">
            <w:pPr>
              <w:jc w:val="right"/>
              <w:rPr>
                <w:color w:val="000000"/>
                <w:sz w:val="21"/>
                <w:szCs w:val="21"/>
              </w:rPr>
            </w:pPr>
            <w:r w:rsidRPr="001559A0">
              <w:rPr>
                <w:color w:val="000000"/>
                <w:sz w:val="21"/>
                <w:szCs w:val="21"/>
              </w:rPr>
              <w:t>13,30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70BEA3B" w14:textId="77777777" w:rsidR="00DA0B7F" w:rsidRPr="001559A0" w:rsidRDefault="00DA0B7F">
            <w:pPr>
              <w:jc w:val="right"/>
              <w:rPr>
                <w:color w:val="000000"/>
                <w:sz w:val="21"/>
                <w:szCs w:val="21"/>
              </w:rPr>
            </w:pPr>
            <w:r w:rsidRPr="001559A0">
              <w:rPr>
                <w:color w:val="000000"/>
                <w:sz w:val="21"/>
                <w:szCs w:val="21"/>
              </w:rPr>
              <w:t>91,50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F25B7EB" w14:textId="77777777" w:rsidR="00DA0B7F" w:rsidRPr="001559A0" w:rsidRDefault="00DA0B7F">
            <w:pPr>
              <w:jc w:val="right"/>
              <w:rPr>
                <w:color w:val="000000"/>
                <w:sz w:val="21"/>
                <w:szCs w:val="21"/>
              </w:rPr>
            </w:pPr>
            <w:r w:rsidRPr="001559A0">
              <w:rPr>
                <w:color w:val="000000"/>
                <w:sz w:val="21"/>
                <w:szCs w:val="21"/>
              </w:rPr>
              <w:t>53,20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50D8E15" w14:textId="77777777" w:rsidR="00DA0B7F" w:rsidRPr="001559A0" w:rsidRDefault="00DA0B7F">
            <w:pPr>
              <w:jc w:val="right"/>
              <w:rPr>
                <w:color w:val="000000"/>
                <w:sz w:val="21"/>
                <w:szCs w:val="21"/>
              </w:rPr>
            </w:pPr>
            <w:r w:rsidRPr="001559A0">
              <w:rPr>
                <w:color w:val="000000"/>
                <w:sz w:val="21"/>
                <w:szCs w:val="21"/>
              </w:rPr>
              <w:t>366,00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3410A20F" w14:textId="77777777" w:rsidR="00DA0B7F" w:rsidRPr="001559A0" w:rsidRDefault="00DA0B7F">
            <w:pPr>
              <w:jc w:val="right"/>
              <w:rPr>
                <w:color w:val="000000"/>
                <w:sz w:val="21"/>
                <w:szCs w:val="21"/>
              </w:rPr>
            </w:pPr>
            <w:r w:rsidRPr="001559A0">
              <w:rPr>
                <w:color w:val="000000"/>
                <w:sz w:val="21"/>
                <w:szCs w:val="21"/>
              </w:rPr>
              <w:t>419,20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D25D889" w14:textId="77777777" w:rsidR="00DA0B7F" w:rsidRPr="001559A0" w:rsidRDefault="00DA0B7F">
            <w:pPr>
              <w:jc w:val="right"/>
              <w:rPr>
                <w:color w:val="000000"/>
                <w:sz w:val="21"/>
                <w:szCs w:val="21"/>
              </w:rPr>
            </w:pPr>
            <w:r w:rsidRPr="001559A0">
              <w:rPr>
                <w:color w:val="000000"/>
                <w:sz w:val="21"/>
                <w:szCs w:val="21"/>
              </w:rPr>
              <w:t>79,65</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2FF0FDBA" w14:textId="77777777" w:rsidR="00DA0B7F" w:rsidRPr="001559A0" w:rsidRDefault="00DA0B7F">
            <w:pPr>
              <w:jc w:val="right"/>
              <w:rPr>
                <w:color w:val="000000"/>
                <w:sz w:val="21"/>
                <w:szCs w:val="21"/>
              </w:rPr>
            </w:pPr>
            <w:r w:rsidRPr="001559A0">
              <w:rPr>
                <w:color w:val="000000"/>
                <w:sz w:val="21"/>
                <w:szCs w:val="21"/>
              </w:rPr>
              <w:t>498,85</w:t>
            </w:r>
          </w:p>
        </w:tc>
      </w:tr>
      <w:tr w:rsidR="001559A0" w:rsidRPr="001559A0" w14:paraId="0649196E"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1D387" w14:textId="77777777" w:rsidR="00DA0B7F" w:rsidRPr="001559A0" w:rsidRDefault="00DA0B7F">
            <w:pPr>
              <w:jc w:val="center"/>
              <w:rPr>
                <w:color w:val="000000"/>
                <w:sz w:val="21"/>
                <w:szCs w:val="21"/>
              </w:rPr>
            </w:pPr>
            <w:r w:rsidRPr="001559A0">
              <w:rPr>
                <w:color w:val="000000"/>
                <w:sz w:val="21"/>
                <w:szCs w:val="21"/>
              </w:rPr>
              <w:lastRenderedPageBreak/>
              <w:t>24</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3F6CC745" w14:textId="77777777" w:rsidR="00DA0B7F" w:rsidRPr="001559A0" w:rsidRDefault="00DA0B7F">
            <w:pPr>
              <w:rPr>
                <w:color w:val="000000"/>
                <w:sz w:val="21"/>
                <w:szCs w:val="21"/>
              </w:rPr>
            </w:pPr>
            <w:r w:rsidRPr="001559A0">
              <w:rPr>
                <w:color w:val="000000"/>
                <w:sz w:val="21"/>
                <w:szCs w:val="21"/>
              </w:rPr>
              <w:t>Cablu iluminat de siguranta 3x1.5 mm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B258B1E" w14:textId="77777777" w:rsidR="00DA0B7F" w:rsidRPr="001559A0" w:rsidRDefault="00DA0B7F">
            <w:pPr>
              <w:jc w:val="center"/>
              <w:rPr>
                <w:color w:val="000000"/>
                <w:sz w:val="21"/>
                <w:szCs w:val="21"/>
              </w:rPr>
            </w:pPr>
            <w:r w:rsidRPr="001559A0">
              <w:rPr>
                <w:color w:val="000000"/>
                <w:sz w:val="21"/>
                <w:szCs w:val="21"/>
              </w:rPr>
              <w:t>ml</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A56CAB2" w14:textId="77777777" w:rsidR="00DA0B7F" w:rsidRPr="001559A0" w:rsidRDefault="00DA0B7F">
            <w:pPr>
              <w:jc w:val="center"/>
              <w:rPr>
                <w:color w:val="000000"/>
                <w:sz w:val="21"/>
                <w:szCs w:val="21"/>
              </w:rPr>
            </w:pPr>
            <w:r w:rsidRPr="001559A0">
              <w:rPr>
                <w:color w:val="000000"/>
                <w:sz w:val="21"/>
                <w:szCs w:val="21"/>
              </w:rPr>
              <w:t>500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EAB15D5" w14:textId="77777777" w:rsidR="00DA0B7F" w:rsidRPr="001559A0" w:rsidRDefault="00DA0B7F">
            <w:pPr>
              <w:jc w:val="right"/>
              <w:rPr>
                <w:color w:val="000000"/>
                <w:sz w:val="21"/>
                <w:szCs w:val="21"/>
              </w:rPr>
            </w:pPr>
            <w:r w:rsidRPr="001559A0">
              <w:rPr>
                <w:color w:val="000000"/>
                <w:sz w:val="21"/>
                <w:szCs w:val="21"/>
              </w:rPr>
              <w:t>5,60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471804B" w14:textId="77777777" w:rsidR="00DA0B7F" w:rsidRPr="001559A0" w:rsidRDefault="00DA0B7F">
            <w:pPr>
              <w:jc w:val="right"/>
              <w:rPr>
                <w:color w:val="000000"/>
                <w:sz w:val="21"/>
                <w:szCs w:val="21"/>
              </w:rPr>
            </w:pPr>
            <w:r w:rsidRPr="001559A0">
              <w:rPr>
                <w:color w:val="000000"/>
                <w:sz w:val="21"/>
                <w:szCs w:val="21"/>
              </w:rPr>
              <w:t>8,70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1539717" w14:textId="77777777" w:rsidR="00DA0B7F" w:rsidRPr="001559A0" w:rsidRDefault="00DA0B7F">
            <w:pPr>
              <w:jc w:val="right"/>
              <w:rPr>
                <w:color w:val="000000"/>
                <w:sz w:val="21"/>
                <w:szCs w:val="21"/>
              </w:rPr>
            </w:pPr>
            <w:r w:rsidRPr="001559A0">
              <w:rPr>
                <w:color w:val="000000"/>
                <w:sz w:val="21"/>
                <w:szCs w:val="21"/>
              </w:rPr>
              <w:t>2.800,00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ED7F8A9" w14:textId="77777777" w:rsidR="00DA0B7F" w:rsidRPr="001559A0" w:rsidRDefault="00DA0B7F">
            <w:pPr>
              <w:jc w:val="right"/>
              <w:rPr>
                <w:color w:val="000000"/>
                <w:sz w:val="21"/>
                <w:szCs w:val="21"/>
              </w:rPr>
            </w:pPr>
            <w:r w:rsidRPr="001559A0">
              <w:rPr>
                <w:color w:val="000000"/>
                <w:sz w:val="21"/>
                <w:szCs w:val="21"/>
              </w:rPr>
              <w:t>4.350,00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3E6B6B26" w14:textId="77777777" w:rsidR="00DA0B7F" w:rsidRPr="001559A0" w:rsidRDefault="00DA0B7F">
            <w:pPr>
              <w:jc w:val="right"/>
              <w:rPr>
                <w:color w:val="000000"/>
                <w:sz w:val="21"/>
                <w:szCs w:val="21"/>
              </w:rPr>
            </w:pPr>
            <w:r w:rsidRPr="001559A0">
              <w:rPr>
                <w:color w:val="000000"/>
                <w:sz w:val="21"/>
                <w:szCs w:val="21"/>
              </w:rPr>
              <w:t>7.150,00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9FA6AA5" w14:textId="77777777" w:rsidR="00DA0B7F" w:rsidRPr="001559A0" w:rsidRDefault="00DA0B7F">
            <w:pPr>
              <w:jc w:val="right"/>
              <w:rPr>
                <w:color w:val="000000"/>
                <w:sz w:val="21"/>
                <w:szCs w:val="21"/>
              </w:rPr>
            </w:pPr>
            <w:r w:rsidRPr="001559A0">
              <w:rPr>
                <w:color w:val="000000"/>
                <w:sz w:val="21"/>
                <w:szCs w:val="21"/>
              </w:rPr>
              <w:t>1.358,50</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56DA0D9D" w14:textId="77777777" w:rsidR="00DA0B7F" w:rsidRPr="001559A0" w:rsidRDefault="00DA0B7F">
            <w:pPr>
              <w:jc w:val="right"/>
              <w:rPr>
                <w:color w:val="000000"/>
                <w:sz w:val="21"/>
                <w:szCs w:val="21"/>
              </w:rPr>
            </w:pPr>
            <w:r w:rsidRPr="001559A0">
              <w:rPr>
                <w:color w:val="000000"/>
                <w:sz w:val="21"/>
                <w:szCs w:val="21"/>
              </w:rPr>
              <w:t>8.508,50</w:t>
            </w:r>
          </w:p>
        </w:tc>
      </w:tr>
      <w:tr w:rsidR="001559A0" w:rsidRPr="001559A0" w14:paraId="015C5B92"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138D3" w14:textId="77777777" w:rsidR="00DA0B7F" w:rsidRPr="001559A0" w:rsidRDefault="00DA0B7F">
            <w:pPr>
              <w:jc w:val="center"/>
              <w:rPr>
                <w:color w:val="000000"/>
                <w:sz w:val="21"/>
                <w:szCs w:val="21"/>
              </w:rPr>
            </w:pPr>
            <w:r w:rsidRPr="001559A0">
              <w:rPr>
                <w:color w:val="000000"/>
                <w:sz w:val="21"/>
                <w:szCs w:val="21"/>
              </w:rPr>
              <w:t>25</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55CDC267" w14:textId="77777777" w:rsidR="00DA0B7F" w:rsidRPr="001559A0" w:rsidRDefault="00DA0B7F">
            <w:pPr>
              <w:rPr>
                <w:color w:val="000000"/>
                <w:sz w:val="21"/>
                <w:szCs w:val="21"/>
              </w:rPr>
            </w:pPr>
            <w:r w:rsidRPr="001559A0">
              <w:rPr>
                <w:color w:val="000000"/>
                <w:sz w:val="21"/>
                <w:szCs w:val="21"/>
              </w:rPr>
              <w:t>Canalet PVC 20x10 mm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1A7DBC2" w14:textId="77777777" w:rsidR="00DA0B7F" w:rsidRPr="001559A0" w:rsidRDefault="00DA0B7F">
            <w:pPr>
              <w:jc w:val="center"/>
              <w:rPr>
                <w:color w:val="000000"/>
                <w:sz w:val="21"/>
                <w:szCs w:val="21"/>
              </w:rPr>
            </w:pPr>
            <w:r w:rsidRPr="001559A0">
              <w:rPr>
                <w:color w:val="000000"/>
                <w:sz w:val="21"/>
                <w:szCs w:val="21"/>
              </w:rPr>
              <w:t>ml</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FA6825C" w14:textId="77777777" w:rsidR="00DA0B7F" w:rsidRPr="001559A0" w:rsidRDefault="00DA0B7F">
            <w:pPr>
              <w:jc w:val="center"/>
              <w:rPr>
                <w:color w:val="000000"/>
                <w:sz w:val="21"/>
                <w:szCs w:val="21"/>
              </w:rPr>
            </w:pPr>
            <w:r w:rsidRPr="001559A0">
              <w:rPr>
                <w:color w:val="000000"/>
                <w:sz w:val="21"/>
                <w:szCs w:val="21"/>
              </w:rPr>
              <w:t>400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1E3D7F1" w14:textId="77777777" w:rsidR="00DA0B7F" w:rsidRPr="001559A0" w:rsidRDefault="00DA0B7F">
            <w:pPr>
              <w:jc w:val="right"/>
              <w:rPr>
                <w:color w:val="000000"/>
                <w:sz w:val="21"/>
                <w:szCs w:val="21"/>
              </w:rPr>
            </w:pPr>
            <w:r w:rsidRPr="001559A0">
              <w:rPr>
                <w:color w:val="000000"/>
                <w:sz w:val="21"/>
                <w:szCs w:val="21"/>
              </w:rPr>
              <w:t>2,20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3CE00E32" w14:textId="77777777" w:rsidR="00DA0B7F" w:rsidRPr="001559A0" w:rsidRDefault="00DA0B7F">
            <w:pPr>
              <w:jc w:val="right"/>
              <w:rPr>
                <w:color w:val="000000"/>
                <w:sz w:val="21"/>
                <w:szCs w:val="21"/>
              </w:rPr>
            </w:pPr>
            <w:r w:rsidRPr="001559A0">
              <w:rPr>
                <w:color w:val="000000"/>
                <w:sz w:val="21"/>
                <w:szCs w:val="21"/>
              </w:rPr>
              <w:t>8,60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A8D5F3D" w14:textId="77777777" w:rsidR="00DA0B7F" w:rsidRPr="001559A0" w:rsidRDefault="00DA0B7F">
            <w:pPr>
              <w:jc w:val="right"/>
              <w:rPr>
                <w:color w:val="000000"/>
                <w:sz w:val="21"/>
                <w:szCs w:val="21"/>
              </w:rPr>
            </w:pPr>
            <w:r w:rsidRPr="001559A0">
              <w:rPr>
                <w:color w:val="000000"/>
                <w:sz w:val="21"/>
                <w:szCs w:val="21"/>
              </w:rPr>
              <w:t>880,00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C8BA784" w14:textId="77777777" w:rsidR="00DA0B7F" w:rsidRPr="001559A0" w:rsidRDefault="00DA0B7F">
            <w:pPr>
              <w:jc w:val="right"/>
              <w:rPr>
                <w:color w:val="000000"/>
                <w:sz w:val="21"/>
                <w:szCs w:val="21"/>
              </w:rPr>
            </w:pPr>
            <w:r w:rsidRPr="001559A0">
              <w:rPr>
                <w:color w:val="000000"/>
                <w:sz w:val="21"/>
                <w:szCs w:val="21"/>
              </w:rPr>
              <w:t>3.440,00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34A62C46" w14:textId="77777777" w:rsidR="00DA0B7F" w:rsidRPr="001559A0" w:rsidRDefault="00DA0B7F">
            <w:pPr>
              <w:jc w:val="right"/>
              <w:rPr>
                <w:color w:val="000000"/>
                <w:sz w:val="21"/>
                <w:szCs w:val="21"/>
              </w:rPr>
            </w:pPr>
            <w:r w:rsidRPr="001559A0">
              <w:rPr>
                <w:color w:val="000000"/>
                <w:sz w:val="21"/>
                <w:szCs w:val="21"/>
              </w:rPr>
              <w:t>4.320,00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5FD518B" w14:textId="77777777" w:rsidR="00DA0B7F" w:rsidRPr="001559A0" w:rsidRDefault="00DA0B7F">
            <w:pPr>
              <w:jc w:val="right"/>
              <w:rPr>
                <w:color w:val="000000"/>
                <w:sz w:val="21"/>
                <w:szCs w:val="21"/>
              </w:rPr>
            </w:pPr>
            <w:r w:rsidRPr="001559A0">
              <w:rPr>
                <w:color w:val="000000"/>
                <w:sz w:val="21"/>
                <w:szCs w:val="21"/>
              </w:rPr>
              <w:t>820,80</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422E32B7" w14:textId="77777777" w:rsidR="00DA0B7F" w:rsidRPr="001559A0" w:rsidRDefault="00DA0B7F">
            <w:pPr>
              <w:jc w:val="right"/>
              <w:rPr>
                <w:color w:val="000000"/>
                <w:sz w:val="21"/>
                <w:szCs w:val="21"/>
              </w:rPr>
            </w:pPr>
            <w:r w:rsidRPr="001559A0">
              <w:rPr>
                <w:color w:val="000000"/>
                <w:sz w:val="21"/>
                <w:szCs w:val="21"/>
              </w:rPr>
              <w:t>5.140,80</w:t>
            </w:r>
          </w:p>
        </w:tc>
      </w:tr>
      <w:tr w:rsidR="001559A0" w:rsidRPr="001559A0" w14:paraId="18179F6E" w14:textId="77777777" w:rsidTr="00BC558C">
        <w:trPr>
          <w:gridAfter w:val="1"/>
          <w:wAfter w:w="12" w:type="dxa"/>
          <w:trHeight w:val="7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8F49" w14:textId="77777777" w:rsidR="00DA0B7F" w:rsidRPr="001559A0" w:rsidRDefault="00DA0B7F">
            <w:pPr>
              <w:jc w:val="center"/>
              <w:rPr>
                <w:color w:val="000000"/>
                <w:sz w:val="21"/>
                <w:szCs w:val="21"/>
              </w:rPr>
            </w:pPr>
            <w:r w:rsidRPr="001559A0">
              <w:rPr>
                <w:color w:val="000000"/>
                <w:sz w:val="21"/>
                <w:szCs w:val="21"/>
              </w:rPr>
              <w:t>26</w:t>
            </w:r>
          </w:p>
        </w:tc>
        <w:tc>
          <w:tcPr>
            <w:tcW w:w="4578" w:type="dxa"/>
            <w:tcBorders>
              <w:top w:val="single" w:sz="4" w:space="0" w:color="auto"/>
              <w:left w:val="nil"/>
              <w:bottom w:val="single" w:sz="4" w:space="0" w:color="auto"/>
              <w:right w:val="single" w:sz="4" w:space="0" w:color="auto"/>
            </w:tcBorders>
            <w:shd w:val="clear" w:color="auto" w:fill="auto"/>
            <w:vAlign w:val="center"/>
            <w:hideMark/>
          </w:tcPr>
          <w:p w14:paraId="3B52B38B" w14:textId="77777777" w:rsidR="00DA0B7F" w:rsidRPr="001559A0" w:rsidRDefault="00DA0B7F">
            <w:pPr>
              <w:rPr>
                <w:color w:val="000000"/>
                <w:sz w:val="21"/>
                <w:szCs w:val="21"/>
              </w:rPr>
            </w:pPr>
            <w:r w:rsidRPr="001559A0">
              <w:rPr>
                <w:color w:val="000000"/>
                <w:sz w:val="21"/>
                <w:szCs w:val="21"/>
              </w:rPr>
              <w:t xml:space="preserve">Accesorii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EBEC07F" w14:textId="77777777" w:rsidR="00DA0B7F" w:rsidRPr="001559A0" w:rsidRDefault="00DA0B7F">
            <w:pPr>
              <w:jc w:val="center"/>
              <w:rPr>
                <w:color w:val="000000"/>
                <w:sz w:val="21"/>
                <w:szCs w:val="21"/>
              </w:rPr>
            </w:pPr>
            <w:r w:rsidRPr="001559A0">
              <w:rPr>
                <w:color w:val="000000"/>
                <w:sz w:val="21"/>
                <w:szCs w:val="21"/>
              </w:rPr>
              <w:t>ans</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6EBC2A5" w14:textId="77777777" w:rsidR="00DA0B7F" w:rsidRPr="001559A0" w:rsidRDefault="00DA0B7F">
            <w:pPr>
              <w:jc w:val="center"/>
              <w:rPr>
                <w:color w:val="000000"/>
                <w:sz w:val="21"/>
                <w:szCs w:val="21"/>
              </w:rPr>
            </w:pPr>
            <w:r w:rsidRPr="001559A0">
              <w:rPr>
                <w:color w:val="000000"/>
                <w:sz w:val="21"/>
                <w:szCs w:val="21"/>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D970D2E" w14:textId="77777777" w:rsidR="00DA0B7F" w:rsidRPr="001559A0" w:rsidRDefault="00DA0B7F">
            <w:pPr>
              <w:jc w:val="right"/>
              <w:rPr>
                <w:color w:val="000000"/>
                <w:sz w:val="21"/>
                <w:szCs w:val="21"/>
              </w:rPr>
            </w:pPr>
            <w:r w:rsidRPr="001559A0">
              <w:rPr>
                <w:color w:val="000000"/>
                <w:sz w:val="21"/>
                <w:szCs w:val="21"/>
              </w:rPr>
              <w:t>4.347,50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6E1845C" w14:textId="77777777" w:rsidR="00DA0B7F" w:rsidRPr="001559A0" w:rsidRDefault="00DA0B7F">
            <w:pPr>
              <w:jc w:val="right"/>
              <w:rPr>
                <w:color w:val="000000"/>
                <w:sz w:val="21"/>
                <w:szCs w:val="21"/>
              </w:rPr>
            </w:pPr>
            <w:r w:rsidRPr="001559A0">
              <w:rPr>
                <w:color w:val="000000"/>
                <w:sz w:val="21"/>
                <w:szCs w:val="21"/>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49FB7C7" w14:textId="77777777" w:rsidR="00DA0B7F" w:rsidRPr="001559A0" w:rsidRDefault="00DA0B7F">
            <w:pPr>
              <w:jc w:val="right"/>
              <w:rPr>
                <w:color w:val="000000"/>
                <w:sz w:val="21"/>
                <w:szCs w:val="21"/>
              </w:rPr>
            </w:pPr>
            <w:r w:rsidRPr="001559A0">
              <w:rPr>
                <w:color w:val="000000"/>
                <w:sz w:val="21"/>
                <w:szCs w:val="21"/>
              </w:rPr>
              <w:t>4.347,50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2E5A3EE3" w14:textId="77777777" w:rsidR="00DA0B7F" w:rsidRPr="001559A0" w:rsidRDefault="00DA0B7F">
            <w:pPr>
              <w:jc w:val="right"/>
              <w:rPr>
                <w:color w:val="000000"/>
                <w:sz w:val="21"/>
                <w:szCs w:val="21"/>
              </w:rPr>
            </w:pPr>
            <w:r w:rsidRPr="001559A0">
              <w:rPr>
                <w:color w:val="000000"/>
                <w:sz w:val="21"/>
                <w:szCs w:val="21"/>
              </w:rPr>
              <w:t>0,00</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572B4C07" w14:textId="77777777" w:rsidR="00DA0B7F" w:rsidRPr="001559A0" w:rsidRDefault="00DA0B7F">
            <w:pPr>
              <w:jc w:val="right"/>
              <w:rPr>
                <w:color w:val="000000"/>
                <w:sz w:val="21"/>
                <w:szCs w:val="21"/>
              </w:rPr>
            </w:pPr>
            <w:r w:rsidRPr="001559A0">
              <w:rPr>
                <w:color w:val="000000"/>
                <w:sz w:val="21"/>
                <w:szCs w:val="21"/>
              </w:rPr>
              <w:t>4.347,50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3107FE9" w14:textId="77777777" w:rsidR="00DA0B7F" w:rsidRPr="001559A0" w:rsidRDefault="00DA0B7F">
            <w:pPr>
              <w:jc w:val="right"/>
              <w:rPr>
                <w:color w:val="000000"/>
                <w:sz w:val="21"/>
                <w:szCs w:val="21"/>
              </w:rPr>
            </w:pPr>
            <w:r w:rsidRPr="001559A0">
              <w:rPr>
                <w:color w:val="000000"/>
                <w:sz w:val="21"/>
                <w:szCs w:val="21"/>
              </w:rPr>
              <w:t>826,03</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1B07DF8B" w14:textId="77777777" w:rsidR="00DA0B7F" w:rsidRPr="001559A0" w:rsidRDefault="00DA0B7F">
            <w:pPr>
              <w:jc w:val="right"/>
              <w:rPr>
                <w:color w:val="000000"/>
                <w:sz w:val="21"/>
                <w:szCs w:val="21"/>
              </w:rPr>
            </w:pPr>
            <w:r w:rsidRPr="001559A0">
              <w:rPr>
                <w:color w:val="000000"/>
                <w:sz w:val="21"/>
                <w:szCs w:val="21"/>
              </w:rPr>
              <w:t>5.173,53</w:t>
            </w:r>
          </w:p>
        </w:tc>
      </w:tr>
      <w:tr w:rsidR="001559A0" w:rsidRPr="001559A0" w14:paraId="0787D4BC" w14:textId="77777777" w:rsidTr="00BC558C">
        <w:trPr>
          <w:gridAfter w:val="1"/>
          <w:wAfter w:w="12" w:type="dxa"/>
          <w:trHeight w:val="480"/>
          <w:jc w:val="center"/>
        </w:trPr>
        <w:tc>
          <w:tcPr>
            <w:tcW w:w="5098" w:type="dxa"/>
            <w:gridSpan w:val="2"/>
            <w:tcBorders>
              <w:top w:val="single" w:sz="4" w:space="0" w:color="auto"/>
              <w:left w:val="single" w:sz="4" w:space="0" w:color="auto"/>
              <w:bottom w:val="single" w:sz="4" w:space="0" w:color="auto"/>
            </w:tcBorders>
            <w:shd w:val="clear" w:color="auto" w:fill="auto"/>
            <w:noWrap/>
            <w:vAlign w:val="center"/>
            <w:hideMark/>
          </w:tcPr>
          <w:p w14:paraId="5D4C00D2" w14:textId="77777777" w:rsidR="00DA0B7F" w:rsidRPr="001559A0" w:rsidRDefault="00DA0B7F">
            <w:pPr>
              <w:jc w:val="center"/>
              <w:rPr>
                <w:b/>
                <w:bCs/>
                <w:color w:val="000000"/>
                <w:sz w:val="21"/>
                <w:szCs w:val="21"/>
              </w:rPr>
            </w:pPr>
            <w:r w:rsidRPr="001559A0">
              <w:rPr>
                <w:b/>
                <w:bCs/>
                <w:color w:val="000000"/>
                <w:sz w:val="21"/>
                <w:szCs w:val="21"/>
              </w:rPr>
              <w:t>TOTAL</w:t>
            </w:r>
          </w:p>
        </w:tc>
        <w:tc>
          <w:tcPr>
            <w:tcW w:w="5683" w:type="dxa"/>
            <w:gridSpan w:val="6"/>
            <w:tcBorders>
              <w:top w:val="single" w:sz="4" w:space="0" w:color="auto"/>
              <w:bottom w:val="single" w:sz="4" w:space="0" w:color="auto"/>
              <w:right w:val="single" w:sz="4" w:space="0" w:color="auto"/>
            </w:tcBorders>
            <w:shd w:val="clear" w:color="auto" w:fill="auto"/>
            <w:noWrap/>
            <w:vAlign w:val="center"/>
            <w:hideMark/>
          </w:tcPr>
          <w:p w14:paraId="47C86B87" w14:textId="77777777" w:rsidR="00DA0B7F" w:rsidRPr="001559A0" w:rsidRDefault="00DA0B7F">
            <w:pPr>
              <w:jc w:val="center"/>
              <w:rPr>
                <w:color w:val="000000"/>
                <w:sz w:val="21"/>
                <w:szCs w:val="21"/>
              </w:rPr>
            </w:pPr>
            <w:r w:rsidRPr="001559A0">
              <w:rPr>
                <w:color w:val="000000"/>
                <w:sz w:val="21"/>
                <w:szCs w:val="21"/>
              </w:rPr>
              <w:t> </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01D1" w14:textId="77777777" w:rsidR="00DA0B7F" w:rsidRPr="001559A0" w:rsidRDefault="00DA0B7F">
            <w:pPr>
              <w:jc w:val="right"/>
              <w:rPr>
                <w:b/>
                <w:bCs/>
                <w:color w:val="000000"/>
                <w:sz w:val="21"/>
                <w:szCs w:val="21"/>
              </w:rPr>
            </w:pPr>
            <w:r w:rsidRPr="001559A0">
              <w:rPr>
                <w:b/>
                <w:bCs/>
                <w:color w:val="000000"/>
                <w:sz w:val="21"/>
                <w:szCs w:val="21"/>
              </w:rPr>
              <w:t>85.997,85</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9EB9" w14:textId="77777777" w:rsidR="00DA0B7F" w:rsidRPr="001559A0" w:rsidRDefault="00DA0B7F">
            <w:pPr>
              <w:jc w:val="right"/>
              <w:rPr>
                <w:color w:val="000000"/>
                <w:sz w:val="21"/>
                <w:szCs w:val="21"/>
              </w:rPr>
            </w:pPr>
            <w:r w:rsidRPr="001559A0">
              <w:rPr>
                <w:color w:val="000000"/>
                <w:sz w:val="21"/>
                <w:szCs w:val="21"/>
              </w:rPr>
              <w:t>16.339,61</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D2FB" w14:textId="77777777" w:rsidR="00DA0B7F" w:rsidRPr="001559A0" w:rsidRDefault="00DA0B7F">
            <w:pPr>
              <w:jc w:val="right"/>
              <w:rPr>
                <w:b/>
                <w:bCs/>
                <w:color w:val="000000"/>
                <w:sz w:val="21"/>
                <w:szCs w:val="21"/>
              </w:rPr>
            </w:pPr>
            <w:r w:rsidRPr="001559A0">
              <w:rPr>
                <w:b/>
                <w:bCs/>
                <w:color w:val="000000"/>
                <w:sz w:val="21"/>
                <w:szCs w:val="21"/>
              </w:rPr>
              <w:t>102.337,46</w:t>
            </w:r>
          </w:p>
        </w:tc>
      </w:tr>
    </w:tbl>
    <w:p w14:paraId="3975F531" w14:textId="7D4C37A8" w:rsidR="00DA0B7F" w:rsidRDefault="00DA0B7F" w:rsidP="00EF7A0F">
      <w:pPr>
        <w:rPr>
          <w:b/>
          <w:bCs/>
          <w:sz w:val="20"/>
          <w:szCs w:val="20"/>
        </w:rPr>
      </w:pPr>
    </w:p>
    <w:p w14:paraId="2EF24CFC" w14:textId="20802515" w:rsidR="00DA0B7F" w:rsidRDefault="00DA0B7F" w:rsidP="00EF7A0F">
      <w:pPr>
        <w:rPr>
          <w:b/>
          <w:bCs/>
          <w:sz w:val="20"/>
          <w:szCs w:val="20"/>
        </w:rPr>
      </w:pPr>
    </w:p>
    <w:bookmarkEnd w:id="5"/>
    <w:p w14:paraId="020BA641" w14:textId="13F5CD2E" w:rsidR="003E69D8" w:rsidRDefault="003E69D8" w:rsidP="009D59AF">
      <w:pPr>
        <w:ind w:hanging="180"/>
        <w:jc w:val="both"/>
        <w:rPr>
          <w:sz w:val="10"/>
          <w:szCs w:val="10"/>
          <w:lang w:val="fr-FR"/>
        </w:rPr>
      </w:pPr>
    </w:p>
    <w:p w14:paraId="57CD0EB7" w14:textId="70BA6B61" w:rsidR="003E69D8" w:rsidRDefault="003E69D8" w:rsidP="009D59AF">
      <w:pPr>
        <w:ind w:hanging="180"/>
        <w:jc w:val="both"/>
        <w:rPr>
          <w:sz w:val="10"/>
          <w:szCs w:val="10"/>
          <w:lang w:val="fr-FR"/>
        </w:rPr>
      </w:pPr>
    </w:p>
    <w:tbl>
      <w:tblPr>
        <w:tblW w:w="12144" w:type="dxa"/>
        <w:jc w:val="center"/>
        <w:tblLook w:val="04A0" w:firstRow="1" w:lastRow="0" w:firstColumn="1" w:lastColumn="0" w:noHBand="0" w:noVBand="1"/>
      </w:tblPr>
      <w:tblGrid>
        <w:gridCol w:w="7083"/>
        <w:gridCol w:w="5061"/>
      </w:tblGrid>
      <w:tr w:rsidR="00B56C80" w:rsidRPr="00AC6D2F" w14:paraId="29C4D81D" w14:textId="77777777" w:rsidTr="001559A0">
        <w:trPr>
          <w:jc w:val="center"/>
        </w:trPr>
        <w:tc>
          <w:tcPr>
            <w:tcW w:w="7083" w:type="dxa"/>
            <w:shd w:val="clear" w:color="auto" w:fill="auto"/>
          </w:tcPr>
          <w:p w14:paraId="1467AD97" w14:textId="77777777" w:rsidR="00B56C80" w:rsidRPr="00AC6D2F" w:rsidRDefault="00B56C80" w:rsidP="00D15631">
            <w:pPr>
              <w:autoSpaceDE w:val="0"/>
              <w:autoSpaceDN w:val="0"/>
              <w:adjustRightInd w:val="0"/>
              <w:contextualSpacing/>
              <w:jc w:val="center"/>
              <w:rPr>
                <w:b/>
                <w:sz w:val="22"/>
                <w:szCs w:val="22"/>
                <w:lang w:val="nl-NL"/>
              </w:rPr>
            </w:pPr>
            <w:r w:rsidRPr="00AC6D2F">
              <w:rPr>
                <w:b/>
                <w:sz w:val="22"/>
                <w:szCs w:val="22"/>
                <w:lang w:val="nl-NL"/>
              </w:rPr>
              <w:t>ACHIZITOR,</w:t>
            </w:r>
          </w:p>
          <w:p w14:paraId="578FB2AC" w14:textId="1AC98CD8" w:rsidR="00B56C80" w:rsidRPr="00AC6D2F" w:rsidRDefault="00B56C80" w:rsidP="00D15631">
            <w:pPr>
              <w:autoSpaceDE w:val="0"/>
              <w:autoSpaceDN w:val="0"/>
              <w:adjustRightInd w:val="0"/>
              <w:contextualSpacing/>
              <w:jc w:val="center"/>
              <w:rPr>
                <w:b/>
                <w:bCs/>
                <w:sz w:val="22"/>
                <w:szCs w:val="22"/>
              </w:rPr>
            </w:pPr>
            <w:r w:rsidRPr="00AC6D2F">
              <w:rPr>
                <w:b/>
                <w:sz w:val="22"/>
                <w:szCs w:val="22"/>
                <w:lang w:val="nl-NL"/>
              </w:rPr>
              <w:t xml:space="preserve">ADMINISTRAȚIA DOMENIULUI </w:t>
            </w:r>
            <w:r w:rsidRPr="00AC6D2F">
              <w:rPr>
                <w:b/>
                <w:bCs/>
                <w:sz w:val="22"/>
                <w:szCs w:val="22"/>
              </w:rPr>
              <w:t>PUBLIC SECTOR 2</w:t>
            </w:r>
          </w:p>
          <w:p w14:paraId="0F392A5D" w14:textId="77777777" w:rsidR="00B56C80" w:rsidRPr="00AC6D2F" w:rsidRDefault="00B56C80" w:rsidP="00D15631">
            <w:pPr>
              <w:autoSpaceDE w:val="0"/>
              <w:autoSpaceDN w:val="0"/>
              <w:adjustRightInd w:val="0"/>
              <w:contextualSpacing/>
              <w:jc w:val="center"/>
              <w:rPr>
                <w:sz w:val="22"/>
                <w:szCs w:val="22"/>
                <w:lang w:val="nl-NL"/>
              </w:rPr>
            </w:pPr>
          </w:p>
          <w:p w14:paraId="1F1ADEBF" w14:textId="77777777" w:rsidR="00B56C80" w:rsidRPr="00AC6D2F" w:rsidRDefault="00B56C80" w:rsidP="00D15631">
            <w:pPr>
              <w:autoSpaceDE w:val="0"/>
              <w:autoSpaceDN w:val="0"/>
              <w:adjustRightInd w:val="0"/>
              <w:contextualSpacing/>
              <w:jc w:val="center"/>
              <w:rPr>
                <w:sz w:val="22"/>
                <w:szCs w:val="22"/>
                <w:lang w:val="nl-NL"/>
              </w:rPr>
            </w:pPr>
          </w:p>
          <w:p w14:paraId="64DFF843" w14:textId="77777777" w:rsidR="00B56C80" w:rsidRPr="00AC6D2F" w:rsidRDefault="00B56C80" w:rsidP="00D15631">
            <w:pPr>
              <w:autoSpaceDE w:val="0"/>
              <w:autoSpaceDN w:val="0"/>
              <w:adjustRightInd w:val="0"/>
              <w:contextualSpacing/>
              <w:jc w:val="center"/>
              <w:rPr>
                <w:sz w:val="22"/>
                <w:szCs w:val="22"/>
              </w:rPr>
            </w:pPr>
          </w:p>
        </w:tc>
        <w:tc>
          <w:tcPr>
            <w:tcW w:w="5061" w:type="dxa"/>
            <w:shd w:val="clear" w:color="auto" w:fill="auto"/>
          </w:tcPr>
          <w:p w14:paraId="27F2FF24" w14:textId="77777777" w:rsidR="007530B1" w:rsidRPr="007530B1" w:rsidRDefault="007530B1" w:rsidP="007530B1">
            <w:pPr>
              <w:autoSpaceDE w:val="0"/>
              <w:autoSpaceDN w:val="0"/>
              <w:adjustRightInd w:val="0"/>
              <w:jc w:val="center"/>
              <w:rPr>
                <w:b/>
                <w:sz w:val="22"/>
                <w:szCs w:val="22"/>
              </w:rPr>
            </w:pPr>
            <w:r w:rsidRPr="007530B1">
              <w:rPr>
                <w:b/>
                <w:sz w:val="22"/>
                <w:szCs w:val="22"/>
              </w:rPr>
              <w:t>EXECUTANT,</w:t>
            </w:r>
          </w:p>
          <w:p w14:paraId="3032DACD" w14:textId="77777777" w:rsidR="007530B1" w:rsidRPr="007530B1" w:rsidRDefault="007530B1" w:rsidP="007530B1">
            <w:pPr>
              <w:autoSpaceDE w:val="0"/>
              <w:autoSpaceDN w:val="0"/>
              <w:adjustRightInd w:val="0"/>
              <w:jc w:val="center"/>
              <w:rPr>
                <w:b/>
                <w:sz w:val="22"/>
                <w:szCs w:val="22"/>
              </w:rPr>
            </w:pPr>
            <w:r w:rsidRPr="007530B1">
              <w:rPr>
                <w:b/>
                <w:sz w:val="22"/>
                <w:szCs w:val="22"/>
              </w:rPr>
              <w:t>S.C. ADS FIRE SOLUTIONS S.R.L.</w:t>
            </w:r>
          </w:p>
          <w:p w14:paraId="256B8B1F" w14:textId="358A79B1" w:rsidR="00B56C80" w:rsidRPr="00AC6D2F" w:rsidRDefault="00B56C80" w:rsidP="007530B1">
            <w:pPr>
              <w:autoSpaceDE w:val="0"/>
              <w:autoSpaceDN w:val="0"/>
              <w:adjustRightInd w:val="0"/>
              <w:jc w:val="center"/>
              <w:rPr>
                <w:sz w:val="22"/>
                <w:szCs w:val="22"/>
              </w:rPr>
            </w:pPr>
          </w:p>
        </w:tc>
      </w:tr>
      <w:tr w:rsidR="00B56C80" w:rsidRPr="00AC6D2F" w14:paraId="2DB94244" w14:textId="77777777" w:rsidTr="001559A0">
        <w:trPr>
          <w:jc w:val="center"/>
        </w:trPr>
        <w:tc>
          <w:tcPr>
            <w:tcW w:w="7083" w:type="dxa"/>
            <w:shd w:val="clear" w:color="auto" w:fill="auto"/>
          </w:tcPr>
          <w:p w14:paraId="7D089D4A" w14:textId="77777777" w:rsidR="00B56C80" w:rsidRPr="00AC6D2F" w:rsidRDefault="00B56C80" w:rsidP="00D15631">
            <w:pPr>
              <w:pStyle w:val="BodyText"/>
              <w:spacing w:after="0"/>
              <w:contextualSpacing/>
              <w:jc w:val="center"/>
              <w:rPr>
                <w:rFonts w:ascii="Times New Roman" w:hAnsi="Times New Roman"/>
                <w:sz w:val="22"/>
                <w:szCs w:val="22"/>
              </w:rPr>
            </w:pPr>
          </w:p>
        </w:tc>
        <w:tc>
          <w:tcPr>
            <w:tcW w:w="5061" w:type="dxa"/>
            <w:shd w:val="clear" w:color="auto" w:fill="auto"/>
          </w:tcPr>
          <w:p w14:paraId="4E870AE1"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370C797A" w14:textId="77777777" w:rsidTr="001559A0">
        <w:trPr>
          <w:jc w:val="center"/>
        </w:trPr>
        <w:tc>
          <w:tcPr>
            <w:tcW w:w="7083" w:type="dxa"/>
            <w:shd w:val="clear" w:color="auto" w:fill="auto"/>
          </w:tcPr>
          <w:p w14:paraId="44949EAF" w14:textId="77777777" w:rsidR="00B56C80" w:rsidRPr="00AC6D2F" w:rsidRDefault="00B56C80" w:rsidP="00D15631">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14986FFA"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23C3244D" w14:textId="77777777" w:rsidTr="001559A0">
        <w:trPr>
          <w:jc w:val="center"/>
        </w:trPr>
        <w:tc>
          <w:tcPr>
            <w:tcW w:w="7083" w:type="dxa"/>
            <w:shd w:val="clear" w:color="auto" w:fill="auto"/>
          </w:tcPr>
          <w:p w14:paraId="65C543EA" w14:textId="77777777" w:rsidR="00B56C80" w:rsidRPr="00AC6D2F" w:rsidRDefault="00B56C80" w:rsidP="00D15631">
            <w:pPr>
              <w:autoSpaceDE w:val="0"/>
              <w:autoSpaceDN w:val="0"/>
              <w:adjustRightInd w:val="0"/>
              <w:jc w:val="center"/>
              <w:rPr>
                <w:sz w:val="22"/>
                <w:szCs w:val="22"/>
              </w:rPr>
            </w:pPr>
          </w:p>
        </w:tc>
        <w:tc>
          <w:tcPr>
            <w:tcW w:w="5061" w:type="dxa"/>
            <w:shd w:val="clear" w:color="auto" w:fill="auto"/>
          </w:tcPr>
          <w:p w14:paraId="5BCB5D32"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1052EA1C" w14:textId="77777777" w:rsidTr="001559A0">
        <w:trPr>
          <w:jc w:val="center"/>
        </w:trPr>
        <w:tc>
          <w:tcPr>
            <w:tcW w:w="7083" w:type="dxa"/>
            <w:shd w:val="clear" w:color="auto" w:fill="auto"/>
          </w:tcPr>
          <w:p w14:paraId="667FBED0" w14:textId="77777777" w:rsidR="00B56C80" w:rsidRPr="00AC6D2F" w:rsidRDefault="00B56C80" w:rsidP="00D15631">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4DC81824"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3FF871D5" w14:textId="77777777" w:rsidTr="001559A0">
        <w:trPr>
          <w:jc w:val="center"/>
        </w:trPr>
        <w:tc>
          <w:tcPr>
            <w:tcW w:w="7083" w:type="dxa"/>
            <w:shd w:val="clear" w:color="auto" w:fill="auto"/>
          </w:tcPr>
          <w:p w14:paraId="09EA6F91" w14:textId="77777777" w:rsidR="00B56C80" w:rsidRPr="00AC6D2F" w:rsidRDefault="00B56C80" w:rsidP="00D15631">
            <w:pPr>
              <w:autoSpaceDE w:val="0"/>
              <w:autoSpaceDN w:val="0"/>
              <w:adjustRightInd w:val="0"/>
              <w:jc w:val="center"/>
              <w:rPr>
                <w:sz w:val="22"/>
                <w:szCs w:val="22"/>
              </w:rPr>
            </w:pPr>
          </w:p>
        </w:tc>
        <w:tc>
          <w:tcPr>
            <w:tcW w:w="5061" w:type="dxa"/>
            <w:shd w:val="clear" w:color="auto" w:fill="auto"/>
          </w:tcPr>
          <w:p w14:paraId="01C6BAC9"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5C342F7F" w14:textId="77777777" w:rsidTr="001559A0">
        <w:trPr>
          <w:jc w:val="center"/>
        </w:trPr>
        <w:tc>
          <w:tcPr>
            <w:tcW w:w="7083" w:type="dxa"/>
            <w:shd w:val="clear" w:color="auto" w:fill="auto"/>
          </w:tcPr>
          <w:p w14:paraId="14C3EF22" w14:textId="5C46EE2C" w:rsidR="00B56C80" w:rsidRPr="00AC6D2F" w:rsidRDefault="00B56C80" w:rsidP="00D15631">
            <w:pPr>
              <w:pStyle w:val="BodyText"/>
              <w:tabs>
                <w:tab w:val="left" w:pos="720"/>
              </w:tabs>
              <w:spacing w:after="0"/>
              <w:jc w:val="center"/>
              <w:rPr>
                <w:rFonts w:ascii="Times New Roman" w:hAnsi="Times New Roman"/>
                <w:sz w:val="22"/>
                <w:szCs w:val="22"/>
              </w:rPr>
            </w:pPr>
          </w:p>
        </w:tc>
        <w:tc>
          <w:tcPr>
            <w:tcW w:w="5061" w:type="dxa"/>
            <w:shd w:val="clear" w:color="auto" w:fill="auto"/>
          </w:tcPr>
          <w:p w14:paraId="3BB9A678" w14:textId="77777777" w:rsidR="00B56C80" w:rsidRPr="00AC6D2F" w:rsidRDefault="00B56C80" w:rsidP="00D15631">
            <w:pPr>
              <w:autoSpaceDE w:val="0"/>
              <w:autoSpaceDN w:val="0"/>
              <w:adjustRightInd w:val="0"/>
              <w:spacing w:line="276" w:lineRule="auto"/>
              <w:jc w:val="center"/>
              <w:rPr>
                <w:sz w:val="22"/>
                <w:szCs w:val="22"/>
              </w:rPr>
            </w:pPr>
          </w:p>
        </w:tc>
      </w:tr>
    </w:tbl>
    <w:p w14:paraId="3AB64D78" w14:textId="7EC6B75A" w:rsidR="003E69D8" w:rsidRDefault="003E69D8" w:rsidP="009D59AF">
      <w:pPr>
        <w:ind w:hanging="180"/>
        <w:jc w:val="both"/>
        <w:rPr>
          <w:sz w:val="10"/>
          <w:szCs w:val="10"/>
          <w:lang w:val="fr-FR"/>
        </w:rPr>
      </w:pPr>
    </w:p>
    <w:p w14:paraId="2874F1D5" w14:textId="296E2EDA" w:rsidR="003E69D8" w:rsidRDefault="003E69D8" w:rsidP="009D59AF">
      <w:pPr>
        <w:ind w:hanging="180"/>
        <w:jc w:val="both"/>
        <w:rPr>
          <w:sz w:val="10"/>
          <w:szCs w:val="10"/>
          <w:lang w:val="fr-FR"/>
        </w:rPr>
      </w:pPr>
    </w:p>
    <w:p w14:paraId="03083D10" w14:textId="6E1B3672" w:rsidR="003E69D8" w:rsidRDefault="003E69D8" w:rsidP="009D59AF">
      <w:pPr>
        <w:ind w:hanging="180"/>
        <w:jc w:val="both"/>
        <w:rPr>
          <w:sz w:val="10"/>
          <w:szCs w:val="10"/>
          <w:lang w:val="fr-FR"/>
        </w:rPr>
      </w:pPr>
    </w:p>
    <w:p w14:paraId="2504B6FE" w14:textId="40ECF754" w:rsidR="003E69D8" w:rsidRDefault="003E69D8" w:rsidP="009D59AF">
      <w:pPr>
        <w:ind w:hanging="180"/>
        <w:jc w:val="both"/>
        <w:rPr>
          <w:sz w:val="10"/>
          <w:szCs w:val="10"/>
          <w:lang w:val="fr-FR"/>
        </w:rPr>
      </w:pPr>
    </w:p>
    <w:p w14:paraId="5DD92F2D" w14:textId="6FF3AD22" w:rsidR="003E69D8" w:rsidRDefault="003E69D8" w:rsidP="009D59AF">
      <w:pPr>
        <w:ind w:hanging="180"/>
        <w:jc w:val="both"/>
        <w:rPr>
          <w:sz w:val="10"/>
          <w:szCs w:val="10"/>
          <w:lang w:val="fr-FR"/>
        </w:rPr>
      </w:pPr>
    </w:p>
    <w:p w14:paraId="7245DEBE" w14:textId="77777777" w:rsidR="003E69D8" w:rsidRDefault="003E69D8" w:rsidP="009D59AF">
      <w:pPr>
        <w:ind w:hanging="180"/>
        <w:jc w:val="both"/>
        <w:rPr>
          <w:sz w:val="10"/>
          <w:szCs w:val="10"/>
          <w:lang w:val="fr-FR"/>
        </w:rPr>
      </w:pPr>
    </w:p>
    <w:p w14:paraId="51D0BCC2" w14:textId="234EAFD2" w:rsidR="00E61DFA" w:rsidRDefault="00E61DFA" w:rsidP="009D59AF">
      <w:pPr>
        <w:ind w:hanging="180"/>
        <w:jc w:val="both"/>
        <w:rPr>
          <w:sz w:val="10"/>
          <w:szCs w:val="10"/>
          <w:lang w:val="fr-FR"/>
        </w:rPr>
      </w:pPr>
    </w:p>
    <w:p w14:paraId="1CBBCFA0" w14:textId="0D3EF27B" w:rsidR="00E61DFA" w:rsidRDefault="00E61DFA" w:rsidP="009D59AF">
      <w:pPr>
        <w:ind w:hanging="180"/>
        <w:jc w:val="both"/>
        <w:rPr>
          <w:sz w:val="10"/>
          <w:szCs w:val="10"/>
          <w:lang w:val="fr-FR"/>
        </w:rPr>
      </w:pPr>
    </w:p>
    <w:p w14:paraId="42E92230" w14:textId="12D311CF" w:rsidR="00E61DFA" w:rsidRDefault="00E61DFA" w:rsidP="009D59AF">
      <w:pPr>
        <w:ind w:hanging="180"/>
        <w:jc w:val="both"/>
        <w:rPr>
          <w:sz w:val="10"/>
          <w:szCs w:val="10"/>
          <w:lang w:val="fr-FR"/>
        </w:rPr>
      </w:pPr>
    </w:p>
    <w:bookmarkEnd w:id="2"/>
    <w:p w14:paraId="4107C621" w14:textId="77777777" w:rsidR="00905F89" w:rsidRPr="000F7FF5" w:rsidRDefault="00905F89" w:rsidP="00EF7A0F"/>
    <w:sectPr w:rsidR="00905F89" w:rsidRPr="000F7FF5" w:rsidSect="00BC558C">
      <w:pgSz w:w="16839" w:h="11907" w:orient="landscape" w:code="9"/>
      <w:pgMar w:top="426" w:right="567" w:bottom="851"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06B5" w14:textId="77777777" w:rsidR="006E021A" w:rsidRDefault="006E021A" w:rsidP="00C52DA4">
      <w:r>
        <w:separator/>
      </w:r>
    </w:p>
  </w:endnote>
  <w:endnote w:type="continuationSeparator" w:id="0">
    <w:p w14:paraId="43047D50" w14:textId="77777777" w:rsidR="006E021A" w:rsidRDefault="006E021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7FC6" w14:textId="77777777" w:rsidR="006E021A" w:rsidRDefault="006E021A" w:rsidP="00C52DA4">
      <w:r>
        <w:separator/>
      </w:r>
    </w:p>
  </w:footnote>
  <w:footnote w:type="continuationSeparator" w:id="0">
    <w:p w14:paraId="00312686" w14:textId="77777777" w:rsidR="006E021A" w:rsidRDefault="006E021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351556">
    <w:abstractNumId w:val="1"/>
  </w:num>
  <w:num w:numId="2" w16cid:durableId="190648436">
    <w:abstractNumId w:val="2"/>
  </w:num>
  <w:num w:numId="3" w16cid:durableId="109027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B4BD2"/>
    <w:rsid w:val="000F7FF5"/>
    <w:rsid w:val="0011221F"/>
    <w:rsid w:val="00123CAC"/>
    <w:rsid w:val="001247CB"/>
    <w:rsid w:val="001418F4"/>
    <w:rsid w:val="00147890"/>
    <w:rsid w:val="001547EF"/>
    <w:rsid w:val="001559A0"/>
    <w:rsid w:val="00156490"/>
    <w:rsid w:val="0015751C"/>
    <w:rsid w:val="001604FD"/>
    <w:rsid w:val="00161FCF"/>
    <w:rsid w:val="0018250B"/>
    <w:rsid w:val="001A0694"/>
    <w:rsid w:val="001A0E96"/>
    <w:rsid w:val="001B5CBC"/>
    <w:rsid w:val="001B699E"/>
    <w:rsid w:val="001D4219"/>
    <w:rsid w:val="00204B83"/>
    <w:rsid w:val="00227DB4"/>
    <w:rsid w:val="002317B3"/>
    <w:rsid w:val="00235F07"/>
    <w:rsid w:val="00267D8A"/>
    <w:rsid w:val="002810E4"/>
    <w:rsid w:val="002852F1"/>
    <w:rsid w:val="002912E9"/>
    <w:rsid w:val="00291D71"/>
    <w:rsid w:val="00292CD9"/>
    <w:rsid w:val="002A3E9A"/>
    <w:rsid w:val="002B5363"/>
    <w:rsid w:val="002C2DF0"/>
    <w:rsid w:val="002C5627"/>
    <w:rsid w:val="002D4A9B"/>
    <w:rsid w:val="002E28DB"/>
    <w:rsid w:val="00331551"/>
    <w:rsid w:val="003333E6"/>
    <w:rsid w:val="00335683"/>
    <w:rsid w:val="003427A3"/>
    <w:rsid w:val="003461E0"/>
    <w:rsid w:val="003518D9"/>
    <w:rsid w:val="00353EF6"/>
    <w:rsid w:val="003614CB"/>
    <w:rsid w:val="00380562"/>
    <w:rsid w:val="00396CD1"/>
    <w:rsid w:val="003A07E8"/>
    <w:rsid w:val="003A3EE5"/>
    <w:rsid w:val="003C1BCB"/>
    <w:rsid w:val="003C4C30"/>
    <w:rsid w:val="003D4BB0"/>
    <w:rsid w:val="003E2A1A"/>
    <w:rsid w:val="003E69D8"/>
    <w:rsid w:val="00400FAD"/>
    <w:rsid w:val="0040267A"/>
    <w:rsid w:val="00406E44"/>
    <w:rsid w:val="00441B25"/>
    <w:rsid w:val="00442DFD"/>
    <w:rsid w:val="004451C8"/>
    <w:rsid w:val="00446DB4"/>
    <w:rsid w:val="00452505"/>
    <w:rsid w:val="00452998"/>
    <w:rsid w:val="00464FD8"/>
    <w:rsid w:val="004710E1"/>
    <w:rsid w:val="004816BC"/>
    <w:rsid w:val="00484D71"/>
    <w:rsid w:val="00494939"/>
    <w:rsid w:val="004A120A"/>
    <w:rsid w:val="004B362C"/>
    <w:rsid w:val="004C242D"/>
    <w:rsid w:val="004D4596"/>
    <w:rsid w:val="004E5FDA"/>
    <w:rsid w:val="0051513B"/>
    <w:rsid w:val="0052597F"/>
    <w:rsid w:val="00527CC5"/>
    <w:rsid w:val="00531E4A"/>
    <w:rsid w:val="00540A80"/>
    <w:rsid w:val="00552BBF"/>
    <w:rsid w:val="0056020F"/>
    <w:rsid w:val="0056157A"/>
    <w:rsid w:val="005622A8"/>
    <w:rsid w:val="00570A66"/>
    <w:rsid w:val="00596EC9"/>
    <w:rsid w:val="005A2545"/>
    <w:rsid w:val="005D4CC9"/>
    <w:rsid w:val="005D7808"/>
    <w:rsid w:val="005E2FD8"/>
    <w:rsid w:val="005F52B9"/>
    <w:rsid w:val="005F5BF3"/>
    <w:rsid w:val="00601D03"/>
    <w:rsid w:val="006050F7"/>
    <w:rsid w:val="00611E7F"/>
    <w:rsid w:val="0062639C"/>
    <w:rsid w:val="00633E45"/>
    <w:rsid w:val="00642F01"/>
    <w:rsid w:val="00673B31"/>
    <w:rsid w:val="006867FD"/>
    <w:rsid w:val="00695302"/>
    <w:rsid w:val="006A48D4"/>
    <w:rsid w:val="006A6A27"/>
    <w:rsid w:val="006B488D"/>
    <w:rsid w:val="006D55AA"/>
    <w:rsid w:val="006E021A"/>
    <w:rsid w:val="006E3A93"/>
    <w:rsid w:val="006E4AFD"/>
    <w:rsid w:val="006E6AB9"/>
    <w:rsid w:val="006F7899"/>
    <w:rsid w:val="0072388E"/>
    <w:rsid w:val="00731299"/>
    <w:rsid w:val="007315CC"/>
    <w:rsid w:val="00740CAF"/>
    <w:rsid w:val="007414E4"/>
    <w:rsid w:val="00742EDF"/>
    <w:rsid w:val="007530B1"/>
    <w:rsid w:val="00762284"/>
    <w:rsid w:val="00765C8A"/>
    <w:rsid w:val="00767046"/>
    <w:rsid w:val="007700E9"/>
    <w:rsid w:val="00770656"/>
    <w:rsid w:val="007849FF"/>
    <w:rsid w:val="007A3C75"/>
    <w:rsid w:val="007B1F34"/>
    <w:rsid w:val="007B4673"/>
    <w:rsid w:val="007B752D"/>
    <w:rsid w:val="007C4A8D"/>
    <w:rsid w:val="007E3D6C"/>
    <w:rsid w:val="007F22FF"/>
    <w:rsid w:val="00802585"/>
    <w:rsid w:val="00803D4B"/>
    <w:rsid w:val="00803F05"/>
    <w:rsid w:val="00840A01"/>
    <w:rsid w:val="00876834"/>
    <w:rsid w:val="00881D8B"/>
    <w:rsid w:val="00884957"/>
    <w:rsid w:val="00895BA0"/>
    <w:rsid w:val="008A1996"/>
    <w:rsid w:val="008B2FB5"/>
    <w:rsid w:val="008C255D"/>
    <w:rsid w:val="008D30AB"/>
    <w:rsid w:val="008D7A70"/>
    <w:rsid w:val="008D7CC0"/>
    <w:rsid w:val="008E7601"/>
    <w:rsid w:val="008F147F"/>
    <w:rsid w:val="00903940"/>
    <w:rsid w:val="00904B78"/>
    <w:rsid w:val="00905F89"/>
    <w:rsid w:val="00922CDD"/>
    <w:rsid w:val="00935152"/>
    <w:rsid w:val="00952AAF"/>
    <w:rsid w:val="0095513F"/>
    <w:rsid w:val="00960F3A"/>
    <w:rsid w:val="009A6E4A"/>
    <w:rsid w:val="009C363C"/>
    <w:rsid w:val="009D143C"/>
    <w:rsid w:val="009D59AF"/>
    <w:rsid w:val="009F0AAA"/>
    <w:rsid w:val="00A02867"/>
    <w:rsid w:val="00A04828"/>
    <w:rsid w:val="00A44B3D"/>
    <w:rsid w:val="00A83743"/>
    <w:rsid w:val="00A86B33"/>
    <w:rsid w:val="00A90C68"/>
    <w:rsid w:val="00AA2E25"/>
    <w:rsid w:val="00AB4395"/>
    <w:rsid w:val="00AC6D2F"/>
    <w:rsid w:val="00AD1229"/>
    <w:rsid w:val="00AE2A37"/>
    <w:rsid w:val="00AF652F"/>
    <w:rsid w:val="00B01A24"/>
    <w:rsid w:val="00B0260B"/>
    <w:rsid w:val="00B02D06"/>
    <w:rsid w:val="00B3667C"/>
    <w:rsid w:val="00B4120E"/>
    <w:rsid w:val="00B56C80"/>
    <w:rsid w:val="00B56DE6"/>
    <w:rsid w:val="00B67D09"/>
    <w:rsid w:val="00B90855"/>
    <w:rsid w:val="00B90D03"/>
    <w:rsid w:val="00B93147"/>
    <w:rsid w:val="00B96B9C"/>
    <w:rsid w:val="00BA7103"/>
    <w:rsid w:val="00BC558C"/>
    <w:rsid w:val="00BD35DF"/>
    <w:rsid w:val="00BE300C"/>
    <w:rsid w:val="00BE4AF2"/>
    <w:rsid w:val="00C168AB"/>
    <w:rsid w:val="00C3355C"/>
    <w:rsid w:val="00C34A24"/>
    <w:rsid w:val="00C3528B"/>
    <w:rsid w:val="00C355A9"/>
    <w:rsid w:val="00C4330E"/>
    <w:rsid w:val="00C45197"/>
    <w:rsid w:val="00C510B6"/>
    <w:rsid w:val="00C52DA4"/>
    <w:rsid w:val="00C71717"/>
    <w:rsid w:val="00C72529"/>
    <w:rsid w:val="00C86092"/>
    <w:rsid w:val="00C93C30"/>
    <w:rsid w:val="00CA72B7"/>
    <w:rsid w:val="00CB38D2"/>
    <w:rsid w:val="00CB4772"/>
    <w:rsid w:val="00CE1A70"/>
    <w:rsid w:val="00CE2883"/>
    <w:rsid w:val="00CE708A"/>
    <w:rsid w:val="00CF6B17"/>
    <w:rsid w:val="00D050AE"/>
    <w:rsid w:val="00D06733"/>
    <w:rsid w:val="00D104AC"/>
    <w:rsid w:val="00D21367"/>
    <w:rsid w:val="00D21DC9"/>
    <w:rsid w:val="00D3259C"/>
    <w:rsid w:val="00D362B0"/>
    <w:rsid w:val="00D36E40"/>
    <w:rsid w:val="00D62280"/>
    <w:rsid w:val="00D65169"/>
    <w:rsid w:val="00D679CB"/>
    <w:rsid w:val="00D72C06"/>
    <w:rsid w:val="00D8504E"/>
    <w:rsid w:val="00D91978"/>
    <w:rsid w:val="00D96A59"/>
    <w:rsid w:val="00DA0B7F"/>
    <w:rsid w:val="00DA0CDA"/>
    <w:rsid w:val="00DA1258"/>
    <w:rsid w:val="00DA773B"/>
    <w:rsid w:val="00DC5C6B"/>
    <w:rsid w:val="00DD1B1E"/>
    <w:rsid w:val="00DD343D"/>
    <w:rsid w:val="00DE5C6E"/>
    <w:rsid w:val="00E02D42"/>
    <w:rsid w:val="00E15EDE"/>
    <w:rsid w:val="00E40F24"/>
    <w:rsid w:val="00E47A32"/>
    <w:rsid w:val="00E61DFA"/>
    <w:rsid w:val="00E62E82"/>
    <w:rsid w:val="00E74BE0"/>
    <w:rsid w:val="00E82489"/>
    <w:rsid w:val="00EA5FCF"/>
    <w:rsid w:val="00EB3136"/>
    <w:rsid w:val="00EC59B2"/>
    <w:rsid w:val="00EE7111"/>
    <w:rsid w:val="00EF25E1"/>
    <w:rsid w:val="00EF2819"/>
    <w:rsid w:val="00EF33D6"/>
    <w:rsid w:val="00EF7A0F"/>
    <w:rsid w:val="00F0406B"/>
    <w:rsid w:val="00F06107"/>
    <w:rsid w:val="00F076F9"/>
    <w:rsid w:val="00F231CE"/>
    <w:rsid w:val="00F2532D"/>
    <w:rsid w:val="00F40450"/>
    <w:rsid w:val="00F44A59"/>
    <w:rsid w:val="00F457A7"/>
    <w:rsid w:val="00F45A24"/>
    <w:rsid w:val="00F56BE3"/>
    <w:rsid w:val="00F6600B"/>
    <w:rsid w:val="00F75C54"/>
    <w:rsid w:val="00FA45D5"/>
    <w:rsid w:val="00FC2FEF"/>
    <w:rsid w:val="00FC3033"/>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uiPriority w:val="39"/>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01408">
      <w:bodyDiv w:val="1"/>
      <w:marLeft w:val="0"/>
      <w:marRight w:val="0"/>
      <w:marTop w:val="0"/>
      <w:marBottom w:val="0"/>
      <w:divBdr>
        <w:top w:val="none" w:sz="0" w:space="0" w:color="auto"/>
        <w:left w:val="none" w:sz="0" w:space="0" w:color="auto"/>
        <w:bottom w:val="none" w:sz="0" w:space="0" w:color="auto"/>
        <w:right w:val="none" w:sz="0" w:space="0" w:color="auto"/>
      </w:divBdr>
    </w:div>
    <w:div w:id="1018115481">
      <w:bodyDiv w:val="1"/>
      <w:marLeft w:val="0"/>
      <w:marRight w:val="0"/>
      <w:marTop w:val="0"/>
      <w:marBottom w:val="0"/>
      <w:divBdr>
        <w:top w:val="none" w:sz="0" w:space="0" w:color="auto"/>
        <w:left w:val="none" w:sz="0" w:space="0" w:color="auto"/>
        <w:bottom w:val="none" w:sz="0" w:space="0" w:color="auto"/>
        <w:right w:val="none" w:sz="0" w:space="0" w:color="auto"/>
      </w:divBdr>
    </w:div>
    <w:div w:id="1235435974">
      <w:bodyDiv w:val="1"/>
      <w:marLeft w:val="0"/>
      <w:marRight w:val="0"/>
      <w:marTop w:val="0"/>
      <w:marBottom w:val="0"/>
      <w:divBdr>
        <w:top w:val="none" w:sz="0" w:space="0" w:color="auto"/>
        <w:left w:val="none" w:sz="0" w:space="0" w:color="auto"/>
        <w:bottom w:val="none" w:sz="0" w:space="0" w:color="auto"/>
        <w:right w:val="none" w:sz="0" w:space="0" w:color="auto"/>
      </w:divBdr>
    </w:div>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E1CD-CCF4-4F32-8699-562FAF2D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4206</Words>
  <Characters>25389</Characters>
  <DocSecurity>0</DocSecurity>
  <Lines>211</Lines>
  <Paragraphs>59</Paragraphs>
  <ScaleCrop>false</ScaleCrop>
  <Company/>
  <LinksUpToDate>false</LinksUpToDate>
  <CharactersWithSpaces>29536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2022-09-28T14:05:00Z</dcterms:created>
  <dcterms:modified xsi:type="dcterms:W3CDTF">2022-10-03T07:29:00Z</dcterms:modified>
</cp:coreProperties>
</file>