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66920646" w14:textId="201C35FE" w:rsidR="00522E42" w:rsidRDefault="00522E42" w:rsidP="006A48D4">
      <w:pPr>
        <w:rPr>
          <w:lang w:val="fr-FR"/>
        </w:rPr>
      </w:pPr>
    </w:p>
    <w:p w14:paraId="75500B57" w14:textId="77777777" w:rsidR="00491007" w:rsidRDefault="00491007" w:rsidP="006A48D4">
      <w:pPr>
        <w:rPr>
          <w:lang w:val="fr-FR"/>
        </w:rPr>
      </w:pPr>
    </w:p>
    <w:p w14:paraId="2D19CF13" w14:textId="77777777" w:rsidR="00522E42" w:rsidRPr="00840A01" w:rsidRDefault="00522E42" w:rsidP="006A48D4">
      <w:pPr>
        <w:rPr>
          <w:lang w:val="fr-FR"/>
        </w:rPr>
      </w:pPr>
    </w:p>
    <w:p w14:paraId="3E778831" w14:textId="3D296E12"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79706F7E" w14:textId="1AD0000B" w:rsidR="00491007" w:rsidRDefault="00491007" w:rsidP="00AA2E25">
      <w:pPr>
        <w:ind w:right="-81"/>
        <w:jc w:val="center"/>
        <w:rPr>
          <w:b/>
          <w:lang w:val="fr-FR"/>
        </w:rPr>
      </w:pPr>
    </w:p>
    <w:p w14:paraId="389E6E27" w14:textId="77777777" w:rsidR="00491007" w:rsidRPr="004C6826" w:rsidRDefault="00491007" w:rsidP="00AA2E25">
      <w:pPr>
        <w:ind w:right="-81"/>
        <w:jc w:val="center"/>
        <w:rPr>
          <w:b/>
          <w:lang w:val="fr-FR"/>
        </w:rPr>
      </w:pP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6863423B"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733AD5">
        <w:rPr>
          <w:sz w:val="20"/>
          <w:szCs w:val="20"/>
          <w:lang w:val="ro-RO"/>
        </w:rPr>
        <w:t>RO</w:t>
      </w:r>
      <w:r w:rsidR="00733AD5" w:rsidRPr="00733AD5">
        <w:rPr>
          <w:sz w:val="20"/>
          <w:szCs w:val="20"/>
          <w:lang w:val="ro-RO"/>
        </w:rPr>
        <w:t>53</w:t>
      </w:r>
      <w:r w:rsidRPr="00733AD5">
        <w:rPr>
          <w:sz w:val="20"/>
          <w:szCs w:val="20"/>
          <w:lang w:val="ro-RO"/>
        </w:rPr>
        <w:t>TREZ24G</w:t>
      </w:r>
      <w:r w:rsidR="00733AD5" w:rsidRPr="00733AD5">
        <w:rPr>
          <w:sz w:val="20"/>
          <w:szCs w:val="20"/>
          <w:lang w:val="ro-RO"/>
        </w:rPr>
        <w:t>84</w:t>
      </w:r>
      <w:r w:rsidR="00FB6D53" w:rsidRPr="00733AD5">
        <w:rPr>
          <w:sz w:val="20"/>
          <w:szCs w:val="20"/>
          <w:lang w:val="ro-RO"/>
        </w:rPr>
        <w:t>5000710101</w:t>
      </w:r>
      <w:r w:rsidRPr="00733AD5">
        <w:rPr>
          <w:sz w:val="20"/>
          <w:szCs w:val="20"/>
          <w:lang w:val="ro-RO"/>
        </w:rPr>
        <w:t>X</w:t>
      </w:r>
      <w:r w:rsidRPr="00AA2E25">
        <w:rPr>
          <w:sz w:val="20"/>
          <w:szCs w:val="20"/>
          <w:lang w:val="ro-RO"/>
        </w:rPr>
        <w:t xml:space="preserve">, deschis la Trezoreria Sector 2, reprezentată prin  Director General  </w:t>
      </w:r>
      <w:r w:rsidR="0002707A">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472A8B2B" w:rsidR="00D362B0" w:rsidRPr="00AA2E25" w:rsidRDefault="00A3227B" w:rsidP="00D362B0">
      <w:pPr>
        <w:autoSpaceDE w:val="0"/>
        <w:autoSpaceDN w:val="0"/>
        <w:adjustRightInd w:val="0"/>
        <w:spacing w:line="276" w:lineRule="auto"/>
        <w:ind w:right="-81" w:firstLine="708"/>
        <w:jc w:val="both"/>
        <w:rPr>
          <w:b/>
          <w:sz w:val="20"/>
          <w:szCs w:val="20"/>
          <w:lang w:val="ro-RO"/>
        </w:rPr>
      </w:pPr>
      <w:bookmarkStart w:id="2" w:name="_Hlk103763908"/>
      <w:r w:rsidRPr="007E4B33">
        <w:rPr>
          <w:b/>
          <w:sz w:val="20"/>
          <w:szCs w:val="20"/>
          <w:lang w:val="ro-RO"/>
        </w:rPr>
        <w:t>WAYDESIGNSOLUTION</w:t>
      </w:r>
      <w:r w:rsidR="00D362B0" w:rsidRPr="007E4B33">
        <w:rPr>
          <w:b/>
          <w:sz w:val="20"/>
          <w:szCs w:val="20"/>
          <w:lang w:val="ro-RO"/>
        </w:rPr>
        <w:t xml:space="preserve"> S.R.L.</w:t>
      </w:r>
      <w:bookmarkEnd w:id="2"/>
      <w:r w:rsidR="00D362B0" w:rsidRPr="007E4B33">
        <w:rPr>
          <w:b/>
          <w:sz w:val="20"/>
          <w:szCs w:val="20"/>
          <w:lang w:val="ro-RO"/>
        </w:rPr>
        <w:t xml:space="preserve"> </w:t>
      </w:r>
      <w:r w:rsidR="00D362B0" w:rsidRPr="007E4B33">
        <w:rPr>
          <w:bCs/>
          <w:sz w:val="20"/>
          <w:szCs w:val="20"/>
          <w:lang w:val="ro-RO"/>
        </w:rPr>
        <w:t xml:space="preserve">cu sediul în Bucuresti, </w:t>
      </w:r>
      <w:r w:rsidRPr="007E4B33">
        <w:rPr>
          <w:bCs/>
          <w:sz w:val="20"/>
          <w:szCs w:val="20"/>
          <w:lang w:val="ro-RO"/>
        </w:rPr>
        <w:t>B</w:t>
      </w:r>
      <w:r w:rsidR="00C00E17" w:rsidRPr="007E4B33">
        <w:rPr>
          <w:bCs/>
          <w:sz w:val="20"/>
          <w:szCs w:val="20"/>
          <w:lang w:val="ro-RO"/>
        </w:rPr>
        <w:t>ulevardul</w:t>
      </w:r>
      <w:r w:rsidRPr="007E4B33">
        <w:rPr>
          <w:bCs/>
          <w:sz w:val="20"/>
          <w:szCs w:val="20"/>
          <w:lang w:val="ro-RO"/>
        </w:rPr>
        <w:t xml:space="preserve"> George Constantin</w:t>
      </w:r>
      <w:r w:rsidR="00D362B0" w:rsidRPr="007E4B33">
        <w:rPr>
          <w:bCs/>
          <w:sz w:val="20"/>
          <w:szCs w:val="20"/>
          <w:lang w:val="ro-RO"/>
        </w:rPr>
        <w:t xml:space="preserve">, nr. </w:t>
      </w:r>
      <w:r w:rsidRPr="007E4B33">
        <w:rPr>
          <w:bCs/>
          <w:sz w:val="20"/>
          <w:szCs w:val="20"/>
          <w:lang w:val="ro-RO"/>
        </w:rPr>
        <w:t>37</w:t>
      </w:r>
      <w:r w:rsidR="00D362B0" w:rsidRPr="007E4B33">
        <w:rPr>
          <w:bCs/>
          <w:sz w:val="20"/>
          <w:szCs w:val="20"/>
          <w:lang w:val="ro-RO"/>
        </w:rPr>
        <w:t xml:space="preserve">, Sector </w:t>
      </w:r>
      <w:r w:rsidRPr="007E4B33">
        <w:rPr>
          <w:bCs/>
          <w:sz w:val="20"/>
          <w:szCs w:val="20"/>
          <w:lang w:val="ro-RO"/>
        </w:rPr>
        <w:t>1</w:t>
      </w:r>
      <w:r w:rsidR="00D362B0" w:rsidRPr="007E4B33">
        <w:rPr>
          <w:bCs/>
          <w:sz w:val="20"/>
          <w:szCs w:val="20"/>
          <w:lang w:val="ro-RO"/>
        </w:rPr>
        <w:t xml:space="preserve">,  telefon </w:t>
      </w:r>
      <w:r w:rsidR="0002707A">
        <w:rPr>
          <w:bCs/>
          <w:sz w:val="20"/>
          <w:szCs w:val="20"/>
          <w:lang w:val="ro-RO"/>
        </w:rPr>
        <w:t>...............</w:t>
      </w:r>
      <w:r w:rsidR="00D362B0" w:rsidRPr="007E4B33">
        <w:rPr>
          <w:bCs/>
          <w:sz w:val="20"/>
          <w:szCs w:val="20"/>
          <w:lang w:val="ro-RO"/>
        </w:rPr>
        <w:t xml:space="preserve">, </w:t>
      </w:r>
      <w:r w:rsidR="007E4B33" w:rsidRPr="007E4B33">
        <w:rPr>
          <w:bCs/>
          <w:sz w:val="20"/>
          <w:szCs w:val="20"/>
          <w:lang w:val="ro-RO"/>
        </w:rPr>
        <w:t xml:space="preserve">email: </w:t>
      </w:r>
      <w:r>
        <w:fldChar w:fldCharType="begin"/>
      </w:r>
      <w:r>
        <w:instrText xml:space="preserve"> HYPERLINK "mailto:nicu.poiana@gmail.com" </w:instrText>
      </w:r>
      <w:r>
        <w:fldChar w:fldCharType="separate"/>
      </w:r>
      <w:r w:rsidR="0002707A">
        <w:rPr>
          <w:rStyle w:val="Hyperlink"/>
          <w:bCs/>
          <w:color w:val="auto"/>
          <w:sz w:val="20"/>
          <w:szCs w:val="20"/>
          <w:u w:val="none"/>
          <w:lang w:val="ro-RO"/>
        </w:rPr>
        <w:t>.................</w:t>
      </w:r>
      <w:r>
        <w:rPr>
          <w:rStyle w:val="Hyperlink"/>
          <w:bCs/>
          <w:color w:val="auto"/>
          <w:sz w:val="20"/>
          <w:szCs w:val="20"/>
          <w:u w:val="none"/>
          <w:lang w:val="ro-RO"/>
        </w:rPr>
        <w:fldChar w:fldCharType="end"/>
      </w:r>
      <w:r w:rsidR="007E4B33" w:rsidRPr="007E4B33">
        <w:rPr>
          <w:bCs/>
          <w:sz w:val="20"/>
          <w:szCs w:val="20"/>
          <w:lang w:val="ro-RO"/>
        </w:rPr>
        <w:t xml:space="preserve">, </w:t>
      </w:r>
      <w:r w:rsidR="00D362B0" w:rsidRPr="007E4B33">
        <w:rPr>
          <w:bCs/>
          <w:sz w:val="20"/>
          <w:szCs w:val="20"/>
          <w:lang w:val="ro-RO"/>
        </w:rPr>
        <w:t>cod unic de înregistrare RO</w:t>
      </w:r>
      <w:r w:rsidRPr="007E4B33">
        <w:rPr>
          <w:bCs/>
          <w:sz w:val="20"/>
          <w:szCs w:val="20"/>
          <w:lang w:val="ro-RO"/>
        </w:rPr>
        <w:t>45526081</w:t>
      </w:r>
      <w:r w:rsidR="00D362B0" w:rsidRPr="007E4B33">
        <w:rPr>
          <w:bCs/>
          <w:sz w:val="20"/>
          <w:szCs w:val="20"/>
          <w:lang w:val="ro-RO"/>
        </w:rPr>
        <w:t>, număr Registrul Comerţului J40/</w:t>
      </w:r>
      <w:r w:rsidRPr="007E4B33">
        <w:rPr>
          <w:bCs/>
          <w:sz w:val="20"/>
          <w:szCs w:val="20"/>
          <w:lang w:val="ro-RO"/>
        </w:rPr>
        <w:t>1193</w:t>
      </w:r>
      <w:r w:rsidR="00D362B0" w:rsidRPr="007E4B33">
        <w:rPr>
          <w:bCs/>
          <w:sz w:val="20"/>
          <w:szCs w:val="20"/>
          <w:lang w:val="ro-RO"/>
        </w:rPr>
        <w:t>/</w:t>
      </w:r>
      <w:r w:rsidRPr="007E4B33">
        <w:rPr>
          <w:bCs/>
          <w:sz w:val="20"/>
          <w:szCs w:val="20"/>
          <w:lang w:val="ro-RO"/>
        </w:rPr>
        <w:t>26.01.2022</w:t>
      </w:r>
      <w:r w:rsidR="00D362B0" w:rsidRPr="007E4B33">
        <w:rPr>
          <w:bCs/>
          <w:sz w:val="20"/>
          <w:szCs w:val="20"/>
          <w:lang w:val="ro-RO"/>
        </w:rPr>
        <w:t xml:space="preserve">, cont virament </w:t>
      </w:r>
      <w:r w:rsidR="0002707A">
        <w:rPr>
          <w:bCs/>
          <w:sz w:val="20"/>
          <w:szCs w:val="20"/>
          <w:lang w:val="ro-RO"/>
        </w:rPr>
        <w:t>................</w:t>
      </w:r>
      <w:r w:rsidR="00D362B0" w:rsidRPr="007E4B33">
        <w:rPr>
          <w:bCs/>
          <w:sz w:val="20"/>
          <w:szCs w:val="20"/>
          <w:lang w:val="ro-RO"/>
        </w:rPr>
        <w:t xml:space="preserve"> deschis la Trezoreria </w:t>
      </w:r>
      <w:r w:rsidR="0002707A">
        <w:rPr>
          <w:bCs/>
          <w:sz w:val="20"/>
          <w:szCs w:val="20"/>
          <w:lang w:val="ro-RO"/>
        </w:rPr>
        <w:t>...............</w:t>
      </w:r>
      <w:r w:rsidR="00D362B0" w:rsidRPr="007E4B33">
        <w:rPr>
          <w:bCs/>
          <w:sz w:val="20"/>
          <w:szCs w:val="20"/>
          <w:lang w:val="ro-RO"/>
        </w:rPr>
        <w:t xml:space="preserve">, reprezentat  prin  Administrator </w:t>
      </w:r>
      <w:r w:rsidR="0002707A">
        <w:rPr>
          <w:bCs/>
          <w:sz w:val="20"/>
          <w:szCs w:val="20"/>
          <w:lang w:val="ro-RO"/>
        </w:rPr>
        <w:t>..................</w:t>
      </w:r>
      <w:r w:rsidR="00D362B0" w:rsidRPr="00AA2E25">
        <w:rPr>
          <w:bCs/>
          <w:sz w:val="20"/>
          <w:szCs w:val="20"/>
          <w:lang w:val="ro-RO"/>
        </w:rPr>
        <w:t>, în calitate de Prestator, pe de altă parte</w:t>
      </w:r>
      <w:r w:rsidR="007D3CBE">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491007" w:rsidRDefault="00D362B0" w:rsidP="00D362B0">
      <w:pPr>
        <w:autoSpaceDE w:val="0"/>
        <w:autoSpaceDN w:val="0"/>
        <w:adjustRightInd w:val="0"/>
        <w:spacing w:line="276" w:lineRule="auto"/>
        <w:jc w:val="both"/>
        <w:rPr>
          <w:sz w:val="20"/>
          <w:szCs w:val="2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491007"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618C0BE4"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3"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4" w:name="_Hlk425962"/>
      <w:bookmarkStart w:id="5" w:name="_Hlk426858"/>
      <w:proofErr w:type="spellStart"/>
      <w:r w:rsidRPr="00AA2E25">
        <w:rPr>
          <w:sz w:val="20"/>
          <w:szCs w:val="20"/>
          <w:lang w:val="fr-FR"/>
        </w:rPr>
        <w:t>servicii</w:t>
      </w:r>
      <w:proofErr w:type="spellEnd"/>
      <w:r w:rsidRPr="00AA2E25">
        <w:rPr>
          <w:sz w:val="20"/>
          <w:szCs w:val="20"/>
          <w:lang w:val="fr-FR"/>
        </w:rPr>
        <w:t xml:space="preserve"> de </w:t>
      </w:r>
      <w:bookmarkStart w:id="6" w:name="_Hlk340011"/>
      <w:proofErr w:type="spellStart"/>
      <w:r w:rsidRPr="00AA2E25">
        <w:rPr>
          <w:sz w:val="20"/>
          <w:szCs w:val="20"/>
          <w:lang w:val="fr-FR"/>
        </w:rPr>
        <w:t>elaborare</w:t>
      </w:r>
      <w:proofErr w:type="spellEnd"/>
      <w:r w:rsidRPr="00AA2E25">
        <w:rPr>
          <w:sz w:val="20"/>
          <w:szCs w:val="20"/>
          <w:lang w:val="fr-FR"/>
        </w:rPr>
        <w:t xml:space="preserve"> </w:t>
      </w:r>
      <w:proofErr w:type="spellStart"/>
      <w:proofErr w:type="gramStart"/>
      <w:r w:rsidRPr="00AA2E25">
        <w:rPr>
          <w:sz w:val="20"/>
          <w:szCs w:val="20"/>
          <w:lang w:val="fr-FR"/>
        </w:rPr>
        <w:t>documentatie</w:t>
      </w:r>
      <w:proofErr w:type="spellEnd"/>
      <w:r w:rsidRPr="00AA2E25">
        <w:rPr>
          <w:sz w:val="20"/>
          <w:szCs w:val="20"/>
          <w:lang w:val="fr-FR"/>
        </w:rPr>
        <w:t>:</w:t>
      </w:r>
      <w:proofErr w:type="gramEnd"/>
      <w:r w:rsidRPr="00AA2E25">
        <w:rPr>
          <w:sz w:val="20"/>
          <w:szCs w:val="20"/>
          <w:lang w:val="fr-FR"/>
        </w:rPr>
        <w:t xml:space="preserve"> </w:t>
      </w:r>
      <w:bookmarkEnd w:id="3"/>
      <w:bookmarkEnd w:id="4"/>
      <w:bookmarkEnd w:id="5"/>
      <w:bookmarkEnd w:id="6"/>
      <w:r w:rsidR="004A2F65" w:rsidRPr="004A2F65">
        <w:rPr>
          <w:sz w:val="20"/>
          <w:szCs w:val="20"/>
          <w:lang w:val="fr-FR"/>
        </w:rPr>
        <w:t>,,</w:t>
      </w:r>
      <w:bookmarkStart w:id="7" w:name="_Hlk103840532"/>
      <w:proofErr w:type="spellStart"/>
      <w:r w:rsidR="007757D8" w:rsidRPr="007757D8">
        <w:rPr>
          <w:sz w:val="20"/>
          <w:szCs w:val="20"/>
          <w:lang w:val="fr-FR"/>
        </w:rPr>
        <w:t>Studiu</w:t>
      </w:r>
      <w:proofErr w:type="spellEnd"/>
      <w:r w:rsidR="007757D8" w:rsidRPr="007757D8">
        <w:rPr>
          <w:sz w:val="20"/>
          <w:szCs w:val="20"/>
          <w:lang w:val="fr-FR"/>
        </w:rPr>
        <w:t xml:space="preserve"> de </w:t>
      </w:r>
      <w:proofErr w:type="spellStart"/>
      <w:r w:rsidR="007757D8" w:rsidRPr="007757D8">
        <w:rPr>
          <w:sz w:val="20"/>
          <w:szCs w:val="20"/>
          <w:lang w:val="fr-FR"/>
        </w:rPr>
        <w:t>fezabilitate</w:t>
      </w:r>
      <w:proofErr w:type="spellEnd"/>
      <w:r w:rsidR="007757D8" w:rsidRPr="007757D8">
        <w:rPr>
          <w:sz w:val="20"/>
          <w:szCs w:val="20"/>
          <w:lang w:val="fr-FR"/>
        </w:rPr>
        <w:t xml:space="preserve"> </w:t>
      </w:r>
      <w:proofErr w:type="spellStart"/>
      <w:r w:rsidR="007757D8" w:rsidRPr="007757D8">
        <w:rPr>
          <w:sz w:val="20"/>
          <w:szCs w:val="20"/>
          <w:lang w:val="fr-FR"/>
        </w:rPr>
        <w:t>amenajare</w:t>
      </w:r>
      <w:proofErr w:type="spellEnd"/>
      <w:r w:rsidR="007757D8" w:rsidRPr="007757D8">
        <w:rPr>
          <w:sz w:val="20"/>
          <w:szCs w:val="20"/>
          <w:lang w:val="fr-FR"/>
        </w:rPr>
        <w:t xml:space="preserve"> </w:t>
      </w:r>
      <w:proofErr w:type="spellStart"/>
      <w:r w:rsidR="007757D8" w:rsidRPr="007757D8">
        <w:rPr>
          <w:sz w:val="20"/>
          <w:szCs w:val="20"/>
          <w:lang w:val="fr-FR"/>
        </w:rPr>
        <w:t>parcare</w:t>
      </w:r>
      <w:proofErr w:type="spellEnd"/>
      <w:r w:rsidR="007757D8" w:rsidRPr="007757D8">
        <w:rPr>
          <w:sz w:val="20"/>
          <w:szCs w:val="20"/>
          <w:lang w:val="fr-FR"/>
        </w:rPr>
        <w:t xml:space="preserve"> de </w:t>
      </w:r>
      <w:proofErr w:type="spellStart"/>
      <w:r w:rsidR="007757D8" w:rsidRPr="007757D8">
        <w:rPr>
          <w:sz w:val="20"/>
          <w:szCs w:val="20"/>
          <w:lang w:val="fr-FR"/>
        </w:rPr>
        <w:t>resedinta</w:t>
      </w:r>
      <w:proofErr w:type="spellEnd"/>
      <w:r w:rsidR="007757D8" w:rsidRPr="007757D8">
        <w:rPr>
          <w:sz w:val="20"/>
          <w:szCs w:val="20"/>
          <w:lang w:val="fr-FR"/>
        </w:rPr>
        <w:t xml:space="preserve"> </w:t>
      </w:r>
      <w:proofErr w:type="spellStart"/>
      <w:r w:rsidR="007757D8" w:rsidRPr="007757D8">
        <w:rPr>
          <w:sz w:val="20"/>
          <w:szCs w:val="20"/>
          <w:lang w:val="fr-FR"/>
        </w:rPr>
        <w:t>Popa</w:t>
      </w:r>
      <w:proofErr w:type="spellEnd"/>
      <w:r w:rsidR="007757D8" w:rsidRPr="007757D8">
        <w:rPr>
          <w:sz w:val="20"/>
          <w:szCs w:val="20"/>
          <w:lang w:val="fr-FR"/>
        </w:rPr>
        <w:t xml:space="preserve"> Lazar</w:t>
      </w:r>
      <w:bookmarkEnd w:id="7"/>
      <w:r w:rsidR="007757D8" w:rsidRPr="007757D8">
        <w:rPr>
          <w:sz w:val="20"/>
          <w:szCs w:val="20"/>
          <w:lang w:val="fr-FR"/>
        </w:rPr>
        <w:t xml:space="preserve">’’, Cod CPV 79314000-8  </w:t>
      </w:r>
      <w:proofErr w:type="spellStart"/>
      <w:r w:rsidR="007757D8" w:rsidRPr="007757D8">
        <w:rPr>
          <w:sz w:val="20"/>
          <w:szCs w:val="20"/>
          <w:lang w:val="fr-FR"/>
        </w:rPr>
        <w:t>Studiu</w:t>
      </w:r>
      <w:proofErr w:type="spellEnd"/>
      <w:r w:rsidR="007757D8" w:rsidRPr="007757D8">
        <w:rPr>
          <w:sz w:val="20"/>
          <w:szCs w:val="20"/>
          <w:lang w:val="fr-FR"/>
        </w:rPr>
        <w:t xml:space="preserve"> de </w:t>
      </w:r>
      <w:proofErr w:type="spellStart"/>
      <w:r w:rsidR="007757D8" w:rsidRPr="007757D8">
        <w:rPr>
          <w:sz w:val="20"/>
          <w:szCs w:val="20"/>
          <w:lang w:val="fr-FR"/>
        </w:rPr>
        <w:t>fezabilitate</w:t>
      </w:r>
      <w:proofErr w:type="spellEnd"/>
      <w:r w:rsidR="007757D8" w:rsidRPr="007757D8">
        <w:rPr>
          <w:sz w:val="20"/>
          <w:szCs w:val="20"/>
          <w:lang w:val="fr-FR"/>
        </w:rPr>
        <w:t xml:space="preserve"> (</w:t>
      </w:r>
      <w:proofErr w:type="spellStart"/>
      <w:r w:rsidR="007757D8" w:rsidRPr="007757D8">
        <w:rPr>
          <w:sz w:val="20"/>
          <w:szCs w:val="20"/>
          <w:lang w:val="fr-FR"/>
        </w:rPr>
        <w:t>Rev</w:t>
      </w:r>
      <w:proofErr w:type="spellEnd"/>
      <w:r w:rsidR="007757D8" w:rsidRPr="007757D8">
        <w:rPr>
          <w:sz w:val="20"/>
          <w:szCs w:val="20"/>
          <w:lang w:val="fr-FR"/>
        </w:rPr>
        <w:t>. 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49E6814E" w14:textId="202CFAEE" w:rsidR="00D362B0" w:rsidRDefault="00D362B0" w:rsidP="00D362B0">
      <w:pPr>
        <w:spacing w:line="276" w:lineRule="auto"/>
        <w:jc w:val="both"/>
        <w:rPr>
          <w:sz w:val="20"/>
          <w:szCs w:val="20"/>
          <w:lang w:val="fr-FR"/>
        </w:rPr>
      </w:pPr>
    </w:p>
    <w:p w14:paraId="78A33B53" w14:textId="77777777" w:rsidR="00491007" w:rsidRPr="00491007" w:rsidRDefault="00491007" w:rsidP="00D362B0">
      <w:pPr>
        <w:spacing w:line="276" w:lineRule="auto"/>
        <w:jc w:val="both"/>
        <w:rPr>
          <w:sz w:val="20"/>
          <w:szCs w:val="20"/>
          <w:lang w:val="fr-FR"/>
        </w:rPr>
      </w:pPr>
    </w:p>
    <w:p w14:paraId="76383FD7"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07E4B5A8"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2AFB6EAB" w14:textId="66F609D9"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7EFCB65A" w:rsidR="00D362B0" w:rsidRDefault="00D362B0" w:rsidP="00D362B0">
      <w:pPr>
        <w:jc w:val="both"/>
        <w:rPr>
          <w:sz w:val="20"/>
          <w:szCs w:val="20"/>
          <w:lang w:val="fr-FR"/>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7757D8">
        <w:rPr>
          <w:b/>
          <w:bCs/>
          <w:sz w:val="20"/>
          <w:szCs w:val="20"/>
          <w:lang w:val="fr-FR"/>
        </w:rPr>
        <w:t>95.500,00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7757D8">
        <w:rPr>
          <w:b/>
          <w:bCs/>
          <w:sz w:val="20"/>
          <w:szCs w:val="20"/>
          <w:lang w:val="fr-FR"/>
        </w:rPr>
        <w:t>80.252,10</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7757D8">
        <w:rPr>
          <w:b/>
          <w:bCs/>
          <w:sz w:val="20"/>
          <w:szCs w:val="20"/>
          <w:lang w:val="fr-FR"/>
        </w:rPr>
        <w:t>15.247,90</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3FEC9906" w14:textId="7B8D08F8" w:rsidR="00EB75F8" w:rsidRPr="00AA2E25" w:rsidRDefault="00EB75F8" w:rsidP="00D362B0">
      <w:pPr>
        <w:jc w:val="both"/>
        <w:rPr>
          <w:color w:val="000000"/>
          <w:sz w:val="20"/>
          <w:szCs w:val="20"/>
          <w:lang w:val="en-GB" w:eastAsia="en-GB"/>
        </w:rPr>
      </w:pPr>
      <w:r w:rsidRPr="00EB75F8">
        <w:rPr>
          <w:color w:val="000000"/>
          <w:sz w:val="20"/>
          <w:szCs w:val="20"/>
          <w:lang w:val="en-GB" w:eastAsia="en-GB"/>
        </w:rPr>
        <w:t xml:space="preserve">5.2. </w:t>
      </w:r>
      <w:proofErr w:type="spellStart"/>
      <w:r w:rsidRPr="00EB75F8">
        <w:rPr>
          <w:color w:val="000000"/>
          <w:sz w:val="20"/>
          <w:szCs w:val="20"/>
          <w:lang w:val="en-GB" w:eastAsia="en-GB"/>
        </w:rPr>
        <w:t>Prețul</w:t>
      </w:r>
      <w:proofErr w:type="spellEnd"/>
      <w:r w:rsidRPr="00EB75F8">
        <w:rPr>
          <w:color w:val="000000"/>
          <w:sz w:val="20"/>
          <w:szCs w:val="20"/>
          <w:lang w:val="en-GB" w:eastAsia="en-GB"/>
        </w:rPr>
        <w:t xml:space="preserve"> nu </w:t>
      </w:r>
      <w:proofErr w:type="spellStart"/>
      <w:r w:rsidRPr="00EB75F8">
        <w:rPr>
          <w:color w:val="000000"/>
          <w:sz w:val="20"/>
          <w:szCs w:val="20"/>
          <w:lang w:val="en-GB" w:eastAsia="en-GB"/>
        </w:rPr>
        <w:t>conţine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taxele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necesare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pentru</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obţinerea</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avizelor</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acestea</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fiind</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achitate</w:t>
      </w:r>
      <w:proofErr w:type="spellEnd"/>
      <w:r w:rsidRPr="00EB75F8">
        <w:rPr>
          <w:color w:val="000000"/>
          <w:sz w:val="20"/>
          <w:szCs w:val="20"/>
          <w:lang w:val="en-GB" w:eastAsia="en-GB"/>
        </w:rPr>
        <w:t xml:space="preserve"> de </w:t>
      </w:r>
      <w:proofErr w:type="spellStart"/>
      <w:r w:rsidRPr="00EB75F8">
        <w:rPr>
          <w:color w:val="000000"/>
          <w:sz w:val="20"/>
          <w:szCs w:val="20"/>
          <w:lang w:val="en-GB" w:eastAsia="en-GB"/>
        </w:rPr>
        <w:t>către</w:t>
      </w:r>
      <w:proofErr w:type="spellEnd"/>
      <w:r w:rsidRPr="00EB75F8">
        <w:rPr>
          <w:color w:val="000000"/>
          <w:sz w:val="20"/>
          <w:szCs w:val="20"/>
          <w:lang w:val="en-GB" w:eastAsia="en-GB"/>
        </w:rPr>
        <w:t xml:space="preserve"> </w:t>
      </w:r>
      <w:proofErr w:type="spellStart"/>
      <w:r w:rsidRPr="00EB75F8">
        <w:rPr>
          <w:color w:val="000000"/>
          <w:sz w:val="20"/>
          <w:szCs w:val="20"/>
          <w:lang w:val="en-GB" w:eastAsia="en-GB"/>
        </w:rPr>
        <w:t>Achizitor</w:t>
      </w:r>
      <w:proofErr w:type="spellEnd"/>
      <w:r w:rsidRPr="00EB75F8">
        <w:rPr>
          <w:color w:val="000000"/>
          <w:sz w:val="20"/>
          <w:szCs w:val="20"/>
          <w:lang w:val="en-GB" w:eastAsia="en-GB"/>
        </w:rPr>
        <w:t>.</w:t>
      </w:r>
    </w:p>
    <w:p w14:paraId="0597BBC2" w14:textId="14DB814D" w:rsidR="00D362B0" w:rsidRPr="004D5A2B"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19D14595"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7757D8">
        <w:rPr>
          <w:sz w:val="20"/>
          <w:szCs w:val="20"/>
          <w:lang w:val="fr-FR"/>
        </w:rPr>
        <w:t>3</w:t>
      </w:r>
      <w:r w:rsidR="009633F9">
        <w:rPr>
          <w:sz w:val="20"/>
          <w:szCs w:val="20"/>
          <w:lang w:val="fr-FR"/>
        </w:rPr>
        <w:t>0</w:t>
      </w:r>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de la data </w:t>
      </w:r>
      <w:bookmarkStart w:id="8" w:name="_Hlk11139553"/>
      <w:proofErr w:type="spellStart"/>
      <w:r w:rsidRPr="00AA2E25">
        <w:rPr>
          <w:sz w:val="20"/>
          <w:szCs w:val="20"/>
          <w:lang w:val="fr-FR"/>
        </w:rPr>
        <w:t>emiterii</w:t>
      </w:r>
      <w:proofErr w:type="spellEnd"/>
      <w:r w:rsidRPr="00AA2E25">
        <w:rPr>
          <w:sz w:val="20"/>
          <w:szCs w:val="20"/>
          <w:lang w:val="fr-FR"/>
        </w:rPr>
        <w:t xml:space="preserve"> </w:t>
      </w:r>
      <w:proofErr w:type="spellStart"/>
      <w:r w:rsidRPr="00AA2E25">
        <w:rPr>
          <w:sz w:val="20"/>
          <w:szCs w:val="20"/>
          <w:lang w:val="fr-FR"/>
        </w:rPr>
        <w:t>ordinului</w:t>
      </w:r>
      <w:proofErr w:type="spellEnd"/>
      <w:r w:rsidRPr="00AA2E25">
        <w:rPr>
          <w:sz w:val="20"/>
          <w:szCs w:val="20"/>
          <w:lang w:val="fr-FR"/>
        </w:rPr>
        <w:t xml:space="preserve"> de </w:t>
      </w:r>
      <w:proofErr w:type="spellStart"/>
      <w:r w:rsidRPr="00AA2E25">
        <w:rPr>
          <w:sz w:val="20"/>
          <w:szCs w:val="20"/>
          <w:lang w:val="fr-FR"/>
        </w:rPr>
        <w:t>incepere</w:t>
      </w:r>
      <w:proofErr w:type="spellEnd"/>
      <w:r w:rsidRPr="00AA2E25">
        <w:rPr>
          <w:sz w:val="20"/>
          <w:szCs w:val="20"/>
          <w:lang w:val="fr-FR"/>
        </w:rPr>
        <w:t xml:space="preserve"> a </w:t>
      </w:r>
      <w:proofErr w:type="spellStart"/>
      <w:r w:rsidRPr="00AA2E25">
        <w:rPr>
          <w:sz w:val="20"/>
          <w:szCs w:val="20"/>
          <w:lang w:val="fr-FR"/>
        </w:rPr>
        <w:t>prestatiei</w:t>
      </w:r>
      <w:bookmarkEnd w:id="8"/>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491007" w:rsidRDefault="00D362B0" w:rsidP="00D362B0">
      <w:pPr>
        <w:spacing w:line="276" w:lineRule="auto"/>
        <w:jc w:val="both"/>
        <w:rPr>
          <w:sz w:val="20"/>
          <w:szCs w:val="2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491007" w:rsidRDefault="00D362B0" w:rsidP="00D362B0">
      <w:pPr>
        <w:autoSpaceDE w:val="0"/>
        <w:autoSpaceDN w:val="0"/>
        <w:adjustRightInd w:val="0"/>
        <w:spacing w:line="276" w:lineRule="auto"/>
        <w:jc w:val="both"/>
        <w:rPr>
          <w:sz w:val="20"/>
          <w:szCs w:val="2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9030BBD" w14:textId="6F6724EB" w:rsidR="00972CF0"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972CF0">
        <w:rPr>
          <w:sz w:val="20"/>
          <w:szCs w:val="20"/>
        </w:rPr>
        <w:t>–</w:t>
      </w:r>
      <w:r w:rsidRPr="00AA2E25">
        <w:rPr>
          <w:sz w:val="20"/>
          <w:szCs w:val="20"/>
        </w:rPr>
        <w:t xml:space="preserve"> </w:t>
      </w:r>
      <w:proofErr w:type="spellStart"/>
      <w:r w:rsidRPr="00AA2E25">
        <w:rPr>
          <w:sz w:val="20"/>
          <w:szCs w:val="20"/>
        </w:rPr>
        <w:t>financiara</w:t>
      </w:r>
      <w:proofErr w:type="spellEnd"/>
    </w:p>
    <w:p w14:paraId="4C757714" w14:textId="0E3D1046" w:rsidR="00D362B0" w:rsidRPr="00AA2E25" w:rsidRDefault="00972CF0" w:rsidP="00972CF0">
      <w:pPr>
        <w:autoSpaceDE w:val="0"/>
        <w:autoSpaceDN w:val="0"/>
        <w:adjustRightInd w:val="0"/>
        <w:spacing w:line="276" w:lineRule="auto"/>
        <w:jc w:val="both"/>
        <w:rPr>
          <w:sz w:val="20"/>
          <w:szCs w:val="20"/>
        </w:rPr>
      </w:pPr>
      <w:r>
        <w:rPr>
          <w:sz w:val="20"/>
          <w:szCs w:val="20"/>
        </w:rPr>
        <w:t xml:space="preserve">          - </w:t>
      </w:r>
      <w:proofErr w:type="spellStart"/>
      <w:r w:rsidRPr="00972CF0">
        <w:rPr>
          <w:sz w:val="20"/>
          <w:szCs w:val="20"/>
        </w:rPr>
        <w:t>instrumentul</w:t>
      </w:r>
      <w:proofErr w:type="spellEnd"/>
      <w:r w:rsidRPr="00972CF0">
        <w:rPr>
          <w:sz w:val="20"/>
          <w:szCs w:val="20"/>
        </w:rPr>
        <w:t xml:space="preserve"> de </w:t>
      </w:r>
      <w:proofErr w:type="spellStart"/>
      <w:r w:rsidRPr="00972CF0">
        <w:rPr>
          <w:sz w:val="20"/>
          <w:szCs w:val="20"/>
        </w:rPr>
        <w:t>garantare</w:t>
      </w:r>
      <w:proofErr w:type="spellEnd"/>
      <w:r w:rsidRPr="00972CF0">
        <w:rPr>
          <w:sz w:val="20"/>
          <w:szCs w:val="20"/>
        </w:rPr>
        <w:t xml:space="preserve">, </w:t>
      </w:r>
      <w:proofErr w:type="spellStart"/>
      <w:r w:rsidRPr="00972CF0">
        <w:rPr>
          <w:sz w:val="20"/>
          <w:szCs w:val="20"/>
        </w:rPr>
        <w:t>emis</w:t>
      </w:r>
      <w:proofErr w:type="spellEnd"/>
      <w:r w:rsidRPr="00972CF0">
        <w:rPr>
          <w:sz w:val="20"/>
          <w:szCs w:val="20"/>
        </w:rPr>
        <w:t xml:space="preserve"> in </w:t>
      </w:r>
      <w:proofErr w:type="spellStart"/>
      <w:r w:rsidRPr="00972CF0">
        <w:rPr>
          <w:sz w:val="20"/>
          <w:szCs w:val="20"/>
        </w:rPr>
        <w:t>conditiile</w:t>
      </w:r>
      <w:proofErr w:type="spellEnd"/>
      <w:r w:rsidRPr="00972CF0">
        <w:rPr>
          <w:sz w:val="20"/>
          <w:szCs w:val="20"/>
        </w:rPr>
        <w:t xml:space="preserve"> </w:t>
      </w:r>
      <w:proofErr w:type="spellStart"/>
      <w:r w:rsidRPr="00972CF0">
        <w:rPr>
          <w:sz w:val="20"/>
          <w:szCs w:val="20"/>
        </w:rPr>
        <w:t>legii</w:t>
      </w:r>
      <w:proofErr w:type="spellEnd"/>
      <w:r w:rsidRPr="00972CF0">
        <w:rPr>
          <w:sz w:val="20"/>
          <w:szCs w:val="20"/>
        </w:rPr>
        <w:t xml:space="preserve">, </w:t>
      </w:r>
      <w:proofErr w:type="spellStart"/>
      <w:r w:rsidRPr="00972CF0">
        <w:rPr>
          <w:sz w:val="20"/>
          <w:szCs w:val="20"/>
        </w:rPr>
        <w:t>pentru</w:t>
      </w:r>
      <w:proofErr w:type="spellEnd"/>
      <w:r w:rsidRPr="00972CF0">
        <w:rPr>
          <w:sz w:val="20"/>
          <w:szCs w:val="20"/>
        </w:rPr>
        <w:t xml:space="preserve"> </w:t>
      </w:r>
      <w:proofErr w:type="spellStart"/>
      <w:r w:rsidRPr="00972CF0">
        <w:rPr>
          <w:sz w:val="20"/>
          <w:szCs w:val="20"/>
        </w:rPr>
        <w:t>constituirea</w:t>
      </w:r>
      <w:proofErr w:type="spellEnd"/>
      <w:r w:rsidRPr="00972CF0">
        <w:rPr>
          <w:sz w:val="20"/>
          <w:szCs w:val="20"/>
        </w:rPr>
        <w:t xml:space="preserve"> </w:t>
      </w:r>
      <w:proofErr w:type="spellStart"/>
      <w:r w:rsidRPr="00972CF0">
        <w:rPr>
          <w:sz w:val="20"/>
          <w:szCs w:val="20"/>
        </w:rPr>
        <w:t>garantiei</w:t>
      </w:r>
      <w:proofErr w:type="spellEnd"/>
      <w:r w:rsidRPr="00972CF0">
        <w:rPr>
          <w:sz w:val="20"/>
          <w:szCs w:val="20"/>
        </w:rPr>
        <w:t xml:space="preserve"> de buna </w:t>
      </w:r>
      <w:proofErr w:type="spellStart"/>
      <w:r w:rsidRPr="00972CF0">
        <w:rPr>
          <w:sz w:val="20"/>
          <w:szCs w:val="20"/>
        </w:rPr>
        <w:t>executie</w:t>
      </w:r>
      <w:proofErr w:type="spellEnd"/>
      <w:r w:rsidR="00D362B0" w:rsidRPr="00AA2E25">
        <w:rPr>
          <w:sz w:val="20"/>
          <w:szCs w:val="20"/>
        </w:rPr>
        <w:t>.</w:t>
      </w:r>
    </w:p>
    <w:p w14:paraId="51660E1C" w14:textId="77777777" w:rsidR="00D362B0" w:rsidRPr="00491007" w:rsidRDefault="00D362B0" w:rsidP="00D362B0">
      <w:pPr>
        <w:autoSpaceDE w:val="0"/>
        <w:autoSpaceDN w:val="0"/>
        <w:adjustRightInd w:val="0"/>
        <w:spacing w:line="276" w:lineRule="auto"/>
        <w:jc w:val="both"/>
        <w:rPr>
          <w:sz w:val="20"/>
          <w:szCs w:val="2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0C80C94A"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proofErr w:type="spellStart"/>
      <w:r w:rsidR="008E7CE3" w:rsidRPr="008E7CE3">
        <w:rPr>
          <w:sz w:val="20"/>
          <w:szCs w:val="20"/>
          <w:lang w:val="fr-FR"/>
        </w:rPr>
        <w:t>studiu</w:t>
      </w:r>
      <w:proofErr w:type="spellEnd"/>
      <w:r w:rsidR="008E7CE3" w:rsidRPr="008E7CE3">
        <w:rPr>
          <w:sz w:val="20"/>
          <w:szCs w:val="20"/>
          <w:lang w:val="fr-FR"/>
        </w:rPr>
        <w:t xml:space="preserve"> de </w:t>
      </w:r>
      <w:proofErr w:type="spellStart"/>
      <w:r w:rsidR="008E7CE3" w:rsidRPr="008E7CE3">
        <w:rPr>
          <w:sz w:val="20"/>
          <w:szCs w:val="20"/>
          <w:lang w:val="fr-FR"/>
        </w:rPr>
        <w:t>fezabilitate</w:t>
      </w:r>
      <w:proofErr w:type="spellEnd"/>
      <w:r w:rsidR="008E7CE3" w:rsidRPr="008E7CE3">
        <w:rPr>
          <w:sz w:val="20"/>
          <w:szCs w:val="20"/>
          <w:lang w:val="fr-FR"/>
        </w:rPr>
        <w:t xml:space="preserve">, </w:t>
      </w:r>
      <w:proofErr w:type="spellStart"/>
      <w:r w:rsidR="008E7CE3" w:rsidRPr="008E7CE3">
        <w:rPr>
          <w:sz w:val="20"/>
          <w:szCs w:val="20"/>
          <w:lang w:val="fr-FR"/>
        </w:rPr>
        <w:t>expertiza</w:t>
      </w:r>
      <w:proofErr w:type="spellEnd"/>
      <w:r w:rsidR="008E7CE3" w:rsidRPr="008E7CE3">
        <w:rPr>
          <w:sz w:val="20"/>
          <w:szCs w:val="20"/>
          <w:lang w:val="fr-FR"/>
        </w:rPr>
        <w:t xml:space="preserve"> </w:t>
      </w:r>
      <w:proofErr w:type="spellStart"/>
      <w:r w:rsidR="008E7CE3" w:rsidRPr="008E7CE3">
        <w:rPr>
          <w:sz w:val="20"/>
          <w:szCs w:val="20"/>
          <w:lang w:val="fr-FR"/>
        </w:rPr>
        <w:t>tehnica</w:t>
      </w:r>
      <w:proofErr w:type="spellEnd"/>
      <w:r w:rsidR="008E7CE3" w:rsidRPr="008E7CE3">
        <w:rPr>
          <w:sz w:val="20"/>
          <w:szCs w:val="20"/>
          <w:lang w:val="fr-FR"/>
        </w:rPr>
        <w:t xml:space="preserve">, </w:t>
      </w:r>
      <w:proofErr w:type="spellStart"/>
      <w:r w:rsidR="008E7CE3" w:rsidRPr="008E7CE3">
        <w:rPr>
          <w:sz w:val="20"/>
          <w:szCs w:val="20"/>
          <w:lang w:val="fr-FR"/>
        </w:rPr>
        <w:t>obtinere</w:t>
      </w:r>
      <w:proofErr w:type="spellEnd"/>
      <w:r w:rsidR="008E7CE3" w:rsidRPr="008E7CE3">
        <w:rPr>
          <w:sz w:val="20"/>
          <w:szCs w:val="20"/>
          <w:lang w:val="fr-FR"/>
        </w:rPr>
        <w:t xml:space="preserve"> </w:t>
      </w:r>
      <w:proofErr w:type="spellStart"/>
      <w:r w:rsidR="008E7CE3" w:rsidRPr="008E7CE3">
        <w:rPr>
          <w:sz w:val="20"/>
          <w:szCs w:val="20"/>
          <w:lang w:val="fr-FR"/>
        </w:rPr>
        <w:t>avize</w:t>
      </w:r>
      <w:proofErr w:type="spellEnd"/>
      <w:r w:rsidR="008E7CE3" w:rsidRPr="008E7CE3">
        <w:rPr>
          <w:sz w:val="20"/>
          <w:szCs w:val="20"/>
          <w:lang w:val="fr-FR"/>
        </w:rPr>
        <w:t xml:space="preserve"> </w:t>
      </w:r>
      <w:proofErr w:type="spellStart"/>
      <w:r w:rsidR="008E7CE3" w:rsidRPr="008E7CE3">
        <w:rPr>
          <w:sz w:val="20"/>
          <w:szCs w:val="20"/>
          <w:lang w:val="fr-FR"/>
        </w:rPr>
        <w:t>solicitate</w:t>
      </w:r>
      <w:proofErr w:type="spellEnd"/>
      <w:r w:rsidR="008E7CE3" w:rsidRPr="008E7CE3">
        <w:rPr>
          <w:sz w:val="20"/>
          <w:szCs w:val="20"/>
          <w:lang w:val="fr-FR"/>
        </w:rPr>
        <w:t xml:space="preserve"> </w:t>
      </w:r>
      <w:proofErr w:type="spellStart"/>
      <w:r w:rsidR="008E7CE3" w:rsidRPr="008E7CE3">
        <w:rPr>
          <w:sz w:val="20"/>
          <w:szCs w:val="20"/>
          <w:lang w:val="fr-FR"/>
        </w:rPr>
        <w:t>prin</w:t>
      </w:r>
      <w:proofErr w:type="spellEnd"/>
      <w:r w:rsidR="008E7CE3" w:rsidRPr="008E7CE3">
        <w:rPr>
          <w:sz w:val="20"/>
          <w:szCs w:val="20"/>
          <w:lang w:val="fr-FR"/>
        </w:rPr>
        <w:t xml:space="preserve"> </w:t>
      </w:r>
      <w:proofErr w:type="spellStart"/>
      <w:r w:rsidR="008E7CE3" w:rsidRPr="008E7CE3">
        <w:rPr>
          <w:sz w:val="20"/>
          <w:szCs w:val="20"/>
          <w:lang w:val="fr-FR"/>
        </w:rPr>
        <w:t>certificatul</w:t>
      </w:r>
      <w:proofErr w:type="spellEnd"/>
      <w:r w:rsidR="008E7CE3" w:rsidRPr="008E7CE3">
        <w:rPr>
          <w:sz w:val="20"/>
          <w:szCs w:val="20"/>
          <w:lang w:val="fr-FR"/>
        </w:rPr>
        <w:t xml:space="preserve"> de </w:t>
      </w:r>
      <w:proofErr w:type="spellStart"/>
      <w:r w:rsidR="008E7CE3" w:rsidRPr="008E7CE3">
        <w:rPr>
          <w:sz w:val="20"/>
          <w:szCs w:val="20"/>
          <w:lang w:val="fr-FR"/>
        </w:rPr>
        <w:t>urbanism</w:t>
      </w:r>
      <w:proofErr w:type="spellEnd"/>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roofErr w:type="spellStart"/>
      <w:r w:rsidR="00EB75F8" w:rsidRPr="00EB75F8">
        <w:rPr>
          <w:sz w:val="20"/>
          <w:szCs w:val="20"/>
        </w:rPr>
        <w:t>Prestatorul</w:t>
      </w:r>
      <w:proofErr w:type="spellEnd"/>
      <w:r w:rsidR="00EB75F8" w:rsidRPr="00EB75F8">
        <w:rPr>
          <w:sz w:val="20"/>
          <w:szCs w:val="20"/>
        </w:rPr>
        <w:t xml:space="preserve"> se </w:t>
      </w:r>
      <w:proofErr w:type="spellStart"/>
      <w:r w:rsidR="00EB75F8" w:rsidRPr="00EB75F8">
        <w:rPr>
          <w:sz w:val="20"/>
          <w:szCs w:val="20"/>
        </w:rPr>
        <w:t>obliga</w:t>
      </w:r>
      <w:proofErr w:type="spellEnd"/>
      <w:r w:rsidR="00EB75F8" w:rsidRPr="00EB75F8">
        <w:rPr>
          <w:sz w:val="20"/>
          <w:szCs w:val="20"/>
        </w:rPr>
        <w:t xml:space="preserve"> </w:t>
      </w:r>
      <w:proofErr w:type="spellStart"/>
      <w:r w:rsidR="00EB75F8" w:rsidRPr="00EB75F8">
        <w:rPr>
          <w:sz w:val="20"/>
          <w:szCs w:val="20"/>
        </w:rPr>
        <w:t>sa</w:t>
      </w:r>
      <w:proofErr w:type="spellEnd"/>
      <w:r w:rsidR="00EB75F8" w:rsidRPr="00EB75F8">
        <w:rPr>
          <w:sz w:val="20"/>
          <w:szCs w:val="20"/>
        </w:rPr>
        <w:t xml:space="preserve"> </w:t>
      </w:r>
      <w:proofErr w:type="spellStart"/>
      <w:r w:rsidR="00EB75F8" w:rsidRPr="00EB75F8">
        <w:rPr>
          <w:sz w:val="20"/>
          <w:szCs w:val="20"/>
        </w:rPr>
        <w:t>obtina</w:t>
      </w:r>
      <w:proofErr w:type="spellEnd"/>
      <w:r w:rsidR="00EB75F8" w:rsidRPr="00EB75F8">
        <w:rPr>
          <w:sz w:val="20"/>
          <w:szCs w:val="20"/>
        </w:rPr>
        <w:t xml:space="preserve"> </w:t>
      </w:r>
      <w:proofErr w:type="spellStart"/>
      <w:r w:rsidR="00EB75F8" w:rsidRPr="00EB75F8">
        <w:rPr>
          <w:sz w:val="20"/>
          <w:szCs w:val="20"/>
        </w:rPr>
        <w:t>avizele</w:t>
      </w:r>
      <w:proofErr w:type="spellEnd"/>
      <w:r w:rsidR="00EB75F8" w:rsidRPr="00EB75F8">
        <w:rPr>
          <w:sz w:val="20"/>
          <w:szCs w:val="20"/>
        </w:rPr>
        <w:t xml:space="preserve"> solicitate </w:t>
      </w:r>
      <w:proofErr w:type="spellStart"/>
      <w:r w:rsidR="00EB75F8" w:rsidRPr="00EB75F8">
        <w:rPr>
          <w:sz w:val="20"/>
          <w:szCs w:val="20"/>
        </w:rPr>
        <w:t>prin</w:t>
      </w:r>
      <w:proofErr w:type="spellEnd"/>
      <w:r w:rsidR="00EB75F8" w:rsidRPr="00EB75F8">
        <w:rPr>
          <w:sz w:val="20"/>
          <w:szCs w:val="20"/>
        </w:rPr>
        <w:t xml:space="preserve"> </w:t>
      </w:r>
      <w:proofErr w:type="spellStart"/>
      <w:r w:rsidR="00EB75F8" w:rsidRPr="00EB75F8">
        <w:rPr>
          <w:sz w:val="20"/>
          <w:szCs w:val="20"/>
        </w:rPr>
        <w:t>certificatele</w:t>
      </w:r>
      <w:proofErr w:type="spellEnd"/>
      <w:r w:rsidR="00EB75F8" w:rsidRPr="00EB75F8">
        <w:rPr>
          <w:sz w:val="20"/>
          <w:szCs w:val="20"/>
        </w:rPr>
        <w:t xml:space="preserve"> de urbanism, </w:t>
      </w:r>
      <w:proofErr w:type="spellStart"/>
      <w:r w:rsidR="00EB75F8" w:rsidRPr="00EB75F8">
        <w:rPr>
          <w:sz w:val="20"/>
          <w:szCs w:val="20"/>
        </w:rPr>
        <w:t>plata</w:t>
      </w:r>
      <w:proofErr w:type="spellEnd"/>
      <w:r w:rsidR="00EB75F8" w:rsidRPr="00EB75F8">
        <w:rPr>
          <w:sz w:val="20"/>
          <w:szCs w:val="20"/>
        </w:rPr>
        <w:t xml:space="preserve"> </w:t>
      </w:r>
      <w:proofErr w:type="spellStart"/>
      <w:r w:rsidR="00EB75F8" w:rsidRPr="00EB75F8">
        <w:rPr>
          <w:sz w:val="20"/>
          <w:szCs w:val="20"/>
        </w:rPr>
        <w:t>taxelor</w:t>
      </w:r>
      <w:proofErr w:type="spellEnd"/>
      <w:r w:rsidR="00EB75F8" w:rsidRPr="00EB75F8">
        <w:rPr>
          <w:sz w:val="20"/>
          <w:szCs w:val="20"/>
        </w:rPr>
        <w:t xml:space="preserve"> </w:t>
      </w:r>
      <w:proofErr w:type="spellStart"/>
      <w:r w:rsidR="00EB75F8" w:rsidRPr="00EB75F8">
        <w:rPr>
          <w:sz w:val="20"/>
          <w:szCs w:val="20"/>
        </w:rPr>
        <w:t>fiind</w:t>
      </w:r>
      <w:proofErr w:type="spellEnd"/>
      <w:r w:rsidR="00EB75F8" w:rsidRPr="00EB75F8">
        <w:rPr>
          <w:sz w:val="20"/>
          <w:szCs w:val="20"/>
        </w:rPr>
        <w:t xml:space="preserve"> </w:t>
      </w:r>
      <w:proofErr w:type="spellStart"/>
      <w:r w:rsidR="00EB75F8" w:rsidRPr="00EB75F8">
        <w:rPr>
          <w:sz w:val="20"/>
          <w:szCs w:val="20"/>
        </w:rPr>
        <w:t>suportata</w:t>
      </w:r>
      <w:proofErr w:type="spellEnd"/>
      <w:r w:rsidR="00EB75F8" w:rsidRPr="00EB75F8">
        <w:rPr>
          <w:sz w:val="20"/>
          <w:szCs w:val="20"/>
        </w:rPr>
        <w:t xml:space="preserve"> de </w:t>
      </w:r>
      <w:proofErr w:type="spellStart"/>
      <w:r w:rsidR="00EB75F8" w:rsidRPr="00EB75F8">
        <w:rPr>
          <w:sz w:val="20"/>
          <w:szCs w:val="20"/>
        </w:rPr>
        <w:t>catre</w:t>
      </w:r>
      <w:proofErr w:type="spellEnd"/>
      <w:r w:rsidR="00EB75F8" w:rsidRPr="00EB75F8">
        <w:rPr>
          <w:sz w:val="20"/>
          <w:szCs w:val="20"/>
        </w:rPr>
        <w:t xml:space="preserve"> </w:t>
      </w:r>
      <w:proofErr w:type="spellStart"/>
      <w:r w:rsidR="00EB75F8" w:rsidRPr="00EB75F8">
        <w:rPr>
          <w:sz w:val="20"/>
          <w:szCs w:val="20"/>
        </w:rPr>
        <w:t>Achizitor</w:t>
      </w:r>
      <w:proofErr w:type="spellEnd"/>
      <w:r w:rsidR="00EB75F8" w:rsidRPr="00EB75F8">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9"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AA2E25">
        <w:rPr>
          <w:sz w:val="20"/>
          <w:szCs w:val="20"/>
          <w:lang w:val="it-IT"/>
        </w:rPr>
        <w:t>Achizitor</w:t>
      </w:r>
      <w:bookmarkEnd w:id="10"/>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2CF9E35C"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proofErr w:type="gramStart"/>
      <w:r w:rsidRPr="00AA2E25">
        <w:rPr>
          <w:sz w:val="20"/>
          <w:szCs w:val="20"/>
        </w:rPr>
        <w:t>documentatii</w:t>
      </w:r>
      <w:proofErr w:type="spellEnd"/>
      <w:r w:rsidR="008E7CE3" w:rsidRPr="008E7CE3">
        <w:t xml:space="preserve"> </w:t>
      </w:r>
      <w:r w:rsidR="008E7CE3">
        <w:t>,,</w:t>
      </w:r>
      <w:proofErr w:type="spellStart"/>
      <w:r w:rsidR="008E7CE3" w:rsidRPr="008E7CE3">
        <w:rPr>
          <w:sz w:val="20"/>
          <w:szCs w:val="20"/>
        </w:rPr>
        <w:t>Studiu</w:t>
      </w:r>
      <w:proofErr w:type="spellEnd"/>
      <w:proofErr w:type="gramEnd"/>
      <w:r w:rsidR="008E7CE3" w:rsidRPr="008E7CE3">
        <w:rPr>
          <w:sz w:val="20"/>
          <w:szCs w:val="20"/>
        </w:rPr>
        <w:t xml:space="preserve"> de </w:t>
      </w:r>
      <w:proofErr w:type="spellStart"/>
      <w:r w:rsidR="008E7CE3" w:rsidRPr="008E7CE3">
        <w:rPr>
          <w:sz w:val="20"/>
          <w:szCs w:val="20"/>
        </w:rPr>
        <w:t>fezabilitate</w:t>
      </w:r>
      <w:proofErr w:type="spellEnd"/>
      <w:r w:rsidR="008E7CE3" w:rsidRPr="008E7CE3">
        <w:rPr>
          <w:sz w:val="20"/>
          <w:szCs w:val="20"/>
        </w:rPr>
        <w:t xml:space="preserve"> </w:t>
      </w:r>
      <w:proofErr w:type="spellStart"/>
      <w:r w:rsidR="008E7CE3" w:rsidRPr="008E7CE3">
        <w:rPr>
          <w:sz w:val="20"/>
          <w:szCs w:val="20"/>
        </w:rPr>
        <w:t>amenajare</w:t>
      </w:r>
      <w:proofErr w:type="spellEnd"/>
      <w:r w:rsidR="008E7CE3" w:rsidRPr="008E7CE3">
        <w:rPr>
          <w:sz w:val="20"/>
          <w:szCs w:val="20"/>
        </w:rPr>
        <w:t xml:space="preserve"> </w:t>
      </w:r>
      <w:proofErr w:type="spellStart"/>
      <w:r w:rsidR="008E7CE3" w:rsidRPr="008E7CE3">
        <w:rPr>
          <w:sz w:val="20"/>
          <w:szCs w:val="20"/>
        </w:rPr>
        <w:t>parcare</w:t>
      </w:r>
      <w:proofErr w:type="spellEnd"/>
      <w:r w:rsidR="008E7CE3" w:rsidRPr="008E7CE3">
        <w:rPr>
          <w:sz w:val="20"/>
          <w:szCs w:val="20"/>
        </w:rPr>
        <w:t xml:space="preserve"> de </w:t>
      </w:r>
      <w:proofErr w:type="spellStart"/>
      <w:r w:rsidR="008E7CE3" w:rsidRPr="008E7CE3">
        <w:rPr>
          <w:sz w:val="20"/>
          <w:szCs w:val="20"/>
        </w:rPr>
        <w:t>resedinta</w:t>
      </w:r>
      <w:proofErr w:type="spellEnd"/>
      <w:r w:rsidR="008E7CE3" w:rsidRPr="008E7CE3">
        <w:rPr>
          <w:sz w:val="20"/>
          <w:szCs w:val="20"/>
        </w:rPr>
        <w:t xml:space="preserve"> Popa Lazar </w:t>
      </w:r>
      <w:r w:rsidR="00BF6D9F" w:rsidRPr="00AA2E25">
        <w:rPr>
          <w:sz w:val="20"/>
          <w:szCs w:val="20"/>
          <w:lang w:val="fr-FR"/>
        </w:rPr>
        <w:t>”</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491007" w:rsidRDefault="00D362B0" w:rsidP="00D362B0">
      <w:pPr>
        <w:autoSpaceDE w:val="0"/>
        <w:autoSpaceDN w:val="0"/>
        <w:adjustRightInd w:val="0"/>
        <w:spacing w:line="276" w:lineRule="auto"/>
        <w:ind w:right="-54"/>
        <w:jc w:val="both"/>
        <w:rPr>
          <w:b/>
          <w:sz w:val="20"/>
          <w:szCs w:val="2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308650AE" w14:textId="77777777" w:rsidR="00491007"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
    <w:p w14:paraId="3224EA8D" w14:textId="77777777" w:rsidR="00491007" w:rsidRDefault="00491007" w:rsidP="00D362B0">
      <w:pPr>
        <w:autoSpaceDE w:val="0"/>
        <w:autoSpaceDN w:val="0"/>
        <w:adjustRightInd w:val="0"/>
        <w:spacing w:line="276" w:lineRule="auto"/>
        <w:ind w:right="-54"/>
        <w:jc w:val="both"/>
        <w:rPr>
          <w:sz w:val="20"/>
          <w:szCs w:val="20"/>
        </w:rPr>
      </w:pPr>
    </w:p>
    <w:p w14:paraId="353F3951" w14:textId="77777777" w:rsidR="00491007" w:rsidRDefault="00491007" w:rsidP="00D362B0">
      <w:pPr>
        <w:autoSpaceDE w:val="0"/>
        <w:autoSpaceDN w:val="0"/>
        <w:adjustRightInd w:val="0"/>
        <w:spacing w:line="276" w:lineRule="auto"/>
        <w:ind w:right="-54"/>
        <w:jc w:val="both"/>
        <w:rPr>
          <w:sz w:val="20"/>
          <w:szCs w:val="20"/>
        </w:rPr>
      </w:pPr>
    </w:p>
    <w:p w14:paraId="52A5241A" w14:textId="4D46EEAD" w:rsidR="00D362B0" w:rsidRPr="00AA2E25" w:rsidRDefault="00D362B0" w:rsidP="00D362B0">
      <w:pPr>
        <w:autoSpaceDE w:val="0"/>
        <w:autoSpaceDN w:val="0"/>
        <w:adjustRightInd w:val="0"/>
        <w:spacing w:line="276" w:lineRule="auto"/>
        <w:ind w:right="-54"/>
        <w:jc w:val="both"/>
        <w:rPr>
          <w:sz w:val="20"/>
          <w:szCs w:val="20"/>
        </w:rPr>
      </w:pP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1B705EE8"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6B2C46F7" w:rsidR="00D362B0" w:rsidRPr="00AA2E25" w:rsidRDefault="00D362B0" w:rsidP="00D362B0">
      <w:pPr>
        <w:spacing w:line="276" w:lineRule="auto"/>
        <w:jc w:val="both"/>
        <w:rPr>
          <w:sz w:val="20"/>
          <w:szCs w:val="20"/>
          <w:lang w:val="it-IT"/>
        </w:rPr>
      </w:pPr>
      <w:r w:rsidRPr="00AA2E25">
        <w:rPr>
          <w:sz w:val="20"/>
          <w:szCs w:val="20"/>
          <w:lang w:val="it-IT"/>
        </w:rPr>
        <w:t xml:space="preserve">14.1. </w:t>
      </w:r>
      <w:r w:rsidR="00202797" w:rsidRPr="00202797">
        <w:rPr>
          <w:sz w:val="20"/>
          <w:szCs w:val="20"/>
          <w:lang w:val="it-IT"/>
        </w:rPr>
        <w:t>Garanţia de bună execuţie este în procent de 5% din valoarea contractului fara T.V.A. Garantia de buna executie se va constitui în termen de maxim 5 zile lucratoare de la data semnării contractului.</w:t>
      </w:r>
    </w:p>
    <w:p w14:paraId="0F8F805E" w14:textId="77777777" w:rsidR="00202797" w:rsidRDefault="00D362B0" w:rsidP="00D362B0">
      <w:pPr>
        <w:spacing w:line="276" w:lineRule="auto"/>
        <w:jc w:val="both"/>
        <w:rPr>
          <w:sz w:val="20"/>
          <w:szCs w:val="20"/>
          <w:lang w:val="it-IT"/>
        </w:rPr>
      </w:pPr>
      <w:r w:rsidRPr="00AA2E25">
        <w:rPr>
          <w:sz w:val="20"/>
          <w:szCs w:val="20"/>
          <w:lang w:val="it-IT"/>
        </w:rPr>
        <w:t xml:space="preserve">14.2. Modul de constituire a garantiei de buna executie:  </w:t>
      </w:r>
      <w:r w:rsidR="00202797" w:rsidRPr="00202797">
        <w:rPr>
          <w:sz w:val="20"/>
          <w:szCs w:val="20"/>
          <w:lang w:val="it-IT"/>
        </w:rPr>
        <w:t>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AD1099" w14:textId="4AA3ED69" w:rsidR="00202797" w:rsidRDefault="00202797" w:rsidP="00D362B0">
      <w:pPr>
        <w:spacing w:line="276" w:lineRule="auto"/>
        <w:jc w:val="both"/>
        <w:rPr>
          <w:sz w:val="20"/>
          <w:szCs w:val="20"/>
          <w:lang w:val="it-IT"/>
        </w:rPr>
      </w:pPr>
      <w:r>
        <w:rPr>
          <w:sz w:val="20"/>
          <w:szCs w:val="20"/>
          <w:lang w:val="it-IT"/>
        </w:rPr>
        <w:t xml:space="preserve">14.3. </w:t>
      </w:r>
      <w:r w:rsidRPr="00202797">
        <w:rPr>
          <w:sz w:val="20"/>
          <w:szCs w:val="20"/>
          <w:lang w:val="it-IT"/>
        </w:rPr>
        <w:t>Modul de restituire a garanţiei de bună execuţie.  Autoritatea contractantă are obligaţia de a restitui garanţia de bună execuţie după cum urmează:</w:t>
      </w:r>
      <w:r w:rsidRPr="00202797">
        <w:t xml:space="preserve"> </w:t>
      </w:r>
      <w:r w:rsidRPr="00202797">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293885FC" w14:textId="77777777" w:rsidR="00491007" w:rsidRDefault="00491007" w:rsidP="00202797">
      <w:pPr>
        <w:spacing w:line="276" w:lineRule="auto"/>
        <w:jc w:val="both"/>
        <w:rPr>
          <w:sz w:val="20"/>
          <w:szCs w:val="20"/>
          <w:lang w:val="it-IT"/>
        </w:rPr>
      </w:pPr>
    </w:p>
    <w:p w14:paraId="4E19CEC8" w14:textId="77777777" w:rsidR="00491007" w:rsidRDefault="00491007" w:rsidP="00202797">
      <w:pPr>
        <w:spacing w:line="276" w:lineRule="auto"/>
        <w:jc w:val="both"/>
        <w:rPr>
          <w:sz w:val="20"/>
          <w:szCs w:val="20"/>
          <w:lang w:val="it-IT"/>
        </w:rPr>
      </w:pPr>
    </w:p>
    <w:p w14:paraId="4DBF4BE8" w14:textId="7878D1E9" w:rsidR="00D362B0" w:rsidRDefault="00D362B0" w:rsidP="00202797">
      <w:pPr>
        <w:spacing w:line="276" w:lineRule="auto"/>
        <w:jc w:val="both"/>
        <w:rPr>
          <w:sz w:val="20"/>
          <w:szCs w:val="20"/>
          <w:lang w:val="it-IT"/>
        </w:rPr>
      </w:pPr>
      <w:r w:rsidRPr="00AA2E25">
        <w:rPr>
          <w:sz w:val="20"/>
          <w:szCs w:val="20"/>
          <w:lang w:val="it-IT"/>
        </w:rPr>
        <w:t>14.</w:t>
      </w:r>
      <w:r w:rsidR="00202797">
        <w:rPr>
          <w:sz w:val="20"/>
          <w:szCs w:val="20"/>
          <w:lang w:val="it-IT"/>
        </w:rPr>
        <w:t>4</w:t>
      </w:r>
      <w:r w:rsidRPr="00AA2E25">
        <w:rPr>
          <w:sz w:val="20"/>
          <w:szCs w:val="20"/>
          <w:lang w:val="it-IT"/>
        </w:rPr>
        <w:t xml:space="preserve">. </w:t>
      </w:r>
      <w:r w:rsidR="00202797" w:rsidRPr="00202797">
        <w:rPr>
          <w:sz w:val="20"/>
          <w:szCs w:val="20"/>
          <w:lang w:val="it-IT"/>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491007" w:rsidRDefault="00D362B0" w:rsidP="00D362B0">
      <w:pPr>
        <w:autoSpaceDE w:val="0"/>
        <w:autoSpaceDN w:val="0"/>
        <w:adjustRightInd w:val="0"/>
        <w:spacing w:line="276" w:lineRule="auto"/>
        <w:ind w:right="-54"/>
        <w:jc w:val="both"/>
        <w:outlineLvl w:val="0"/>
        <w:rPr>
          <w:sz w:val="20"/>
          <w:szCs w:val="2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1821D1F4"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648030BD" w14:textId="20AA891F" w:rsidR="001D33F5" w:rsidRDefault="001D33F5" w:rsidP="00D362B0">
      <w:pPr>
        <w:spacing w:line="276" w:lineRule="auto"/>
        <w:ind w:right="-54"/>
        <w:jc w:val="both"/>
        <w:rPr>
          <w:bCs/>
          <w:noProof/>
          <w:sz w:val="20"/>
          <w:szCs w:val="20"/>
        </w:rPr>
      </w:pPr>
      <w:r>
        <w:rPr>
          <w:bCs/>
          <w:noProof/>
          <w:sz w:val="20"/>
          <w:szCs w:val="20"/>
        </w:rPr>
        <w:t xml:space="preserve">17.4. </w:t>
      </w:r>
      <w:r w:rsidRPr="001D33F5">
        <w:rPr>
          <w:bCs/>
          <w:noProof/>
          <w:sz w:val="20"/>
          <w:szCs w:val="20"/>
        </w:rPr>
        <w:t>Contractul incetează in conditiile legii in caz de forță majoră.</w:t>
      </w:r>
    </w:p>
    <w:p w14:paraId="495B39FC" w14:textId="02F0A51E" w:rsidR="001D33F5" w:rsidRPr="00AA2E25" w:rsidRDefault="001D33F5" w:rsidP="00D362B0">
      <w:pPr>
        <w:spacing w:line="276" w:lineRule="auto"/>
        <w:ind w:right="-54"/>
        <w:jc w:val="both"/>
        <w:rPr>
          <w:bCs/>
          <w:noProof/>
          <w:sz w:val="20"/>
          <w:szCs w:val="20"/>
          <w:lang w:val="ro-RO"/>
        </w:rPr>
      </w:pPr>
      <w:r>
        <w:rPr>
          <w:bCs/>
          <w:noProof/>
          <w:sz w:val="20"/>
          <w:szCs w:val="20"/>
        </w:rPr>
        <w:t xml:space="preserve">17.5. </w:t>
      </w:r>
      <w:r w:rsidRPr="001D33F5">
        <w:rPr>
          <w:bCs/>
          <w:noProof/>
          <w:sz w:val="20"/>
          <w:szCs w:val="20"/>
        </w:rPr>
        <w:t>Contractul incetează prin denunțare unilaterală de către Achizitor in cazul in care Executantul nu face dovada constituirii garanției de bună execuție in termenul si condițiile contractuale.</w:t>
      </w:r>
    </w:p>
    <w:p w14:paraId="13B8F2D6" w14:textId="6BC8658A" w:rsidR="00D362B0" w:rsidRPr="00AA2E25" w:rsidRDefault="00D362B0" w:rsidP="00D362B0">
      <w:pPr>
        <w:spacing w:line="276" w:lineRule="auto"/>
        <w:ind w:right="-54"/>
        <w:jc w:val="both"/>
        <w:rPr>
          <w:bCs/>
          <w:noProof/>
          <w:sz w:val="20"/>
          <w:szCs w:val="20"/>
        </w:rPr>
      </w:pPr>
      <w:r w:rsidRPr="00AA2E25">
        <w:rPr>
          <w:sz w:val="20"/>
          <w:szCs w:val="20"/>
        </w:rPr>
        <w:t>17.</w:t>
      </w:r>
      <w:r w:rsidR="00620FED">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w:t>
      </w:r>
      <w:r w:rsidR="001D33F5" w:rsidRPr="001D33F5">
        <w:rPr>
          <w:bCs/>
          <w:noProof/>
          <w:sz w:val="20"/>
          <w:szCs w:val="20"/>
        </w:rPr>
        <w:t>acestuia din partea Achizitorului sau fără intervenţia vreunei instanţe de judecată</w:t>
      </w:r>
      <w:r w:rsidRPr="00AA2E25">
        <w:rPr>
          <w:bCs/>
          <w:noProof/>
          <w:sz w:val="20"/>
          <w:szCs w:val="20"/>
        </w:rPr>
        <w:t>. Această clauză nu înlătură dreptul Achizitorului de a cere executarea silită a obligaţiilor neîndeplinite de către Prestator.</w:t>
      </w:r>
    </w:p>
    <w:p w14:paraId="3948C52C" w14:textId="61467844"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620FED">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491007" w:rsidRDefault="00D362B0" w:rsidP="00D362B0">
      <w:pPr>
        <w:spacing w:line="276" w:lineRule="auto"/>
        <w:ind w:right="-54"/>
        <w:jc w:val="both"/>
        <w:rPr>
          <w:noProof/>
          <w:sz w:val="20"/>
          <w:szCs w:val="2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77777777"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1"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1"/>
    <w:p w14:paraId="2A5F7AE5" w14:textId="77777777" w:rsidR="00D362B0" w:rsidRPr="00491007" w:rsidRDefault="00D362B0" w:rsidP="00D362B0">
      <w:pPr>
        <w:spacing w:line="276" w:lineRule="auto"/>
        <w:ind w:right="-54"/>
        <w:jc w:val="both"/>
        <w:rPr>
          <w:noProof/>
          <w:sz w:val="20"/>
          <w:szCs w:val="2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491007" w:rsidRDefault="00D362B0" w:rsidP="00D362B0">
      <w:pPr>
        <w:spacing w:line="276" w:lineRule="auto"/>
        <w:ind w:right="-54"/>
        <w:jc w:val="both"/>
        <w:outlineLvl w:val="0"/>
        <w:rPr>
          <w:noProof/>
          <w:sz w:val="20"/>
          <w:szCs w:val="2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2214585B"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condiţiile</w:t>
      </w:r>
      <w:proofErr w:type="spellEnd"/>
      <w:r w:rsidR="0062236A" w:rsidRPr="0062236A">
        <w:rPr>
          <w:sz w:val="20"/>
          <w:szCs w:val="20"/>
        </w:rPr>
        <w:t xml:space="preserve"> </w:t>
      </w:r>
      <w:proofErr w:type="spellStart"/>
      <w:r w:rsidR="0062236A" w:rsidRPr="0062236A">
        <w:rPr>
          <w:sz w:val="20"/>
          <w:szCs w:val="20"/>
        </w:rPr>
        <w:t>prevăzute</w:t>
      </w:r>
      <w:proofErr w:type="spellEnd"/>
      <w:r w:rsidR="0062236A" w:rsidRPr="0062236A">
        <w:rPr>
          <w:sz w:val="20"/>
          <w:szCs w:val="20"/>
        </w:rPr>
        <w:t xml:space="preserve"> de </w:t>
      </w:r>
      <w:proofErr w:type="spellStart"/>
      <w:r w:rsidR="0062236A" w:rsidRPr="0062236A">
        <w:rPr>
          <w:sz w:val="20"/>
          <w:szCs w:val="20"/>
        </w:rPr>
        <w:t>legislatia</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vigoare</w:t>
      </w:r>
      <w:proofErr w:type="spellEnd"/>
      <w:r w:rsidR="0062236A" w:rsidRPr="0062236A">
        <w:rPr>
          <w:sz w:val="20"/>
          <w:szCs w:val="20"/>
        </w:rPr>
        <w:t xml:space="preserve"> </w:t>
      </w:r>
      <w:proofErr w:type="spellStart"/>
      <w:r w:rsidR="0062236A" w:rsidRPr="0062236A">
        <w:rPr>
          <w:sz w:val="20"/>
          <w:szCs w:val="20"/>
        </w:rPr>
        <w:t>si</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conformitate</w:t>
      </w:r>
      <w:proofErr w:type="spellEnd"/>
      <w:r w:rsidR="0062236A" w:rsidRPr="0062236A">
        <w:rPr>
          <w:sz w:val="20"/>
          <w:szCs w:val="20"/>
        </w:rPr>
        <w:t xml:space="preserve"> cu art. 221 din </w:t>
      </w:r>
      <w:proofErr w:type="spellStart"/>
      <w:r w:rsidR="0062236A" w:rsidRPr="0062236A">
        <w:rPr>
          <w:sz w:val="20"/>
          <w:szCs w:val="20"/>
        </w:rPr>
        <w:t>Legea</w:t>
      </w:r>
      <w:proofErr w:type="spellEnd"/>
      <w:r w:rsidR="0062236A" w:rsidRPr="0062236A">
        <w:rPr>
          <w:sz w:val="20"/>
          <w:szCs w:val="20"/>
        </w:rPr>
        <w:t xml:space="preserve"> 98/2016</w:t>
      </w:r>
      <w:r w:rsidR="0062236A">
        <w:rPr>
          <w:sz w:val="20"/>
          <w:szCs w:val="20"/>
        </w:rPr>
        <w:t xml:space="preserve">, </w:t>
      </w:r>
      <w:proofErr w:type="spellStart"/>
      <w:r w:rsidR="0062236A" w:rsidRPr="0062236A">
        <w:rPr>
          <w:sz w:val="20"/>
          <w:szCs w:val="20"/>
        </w:rPr>
        <w:t>inclusiv</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lastRenderedPageBreak/>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651EEE39" w14:textId="77777777" w:rsidR="00491007" w:rsidRDefault="00491007" w:rsidP="00D362B0">
      <w:pPr>
        <w:autoSpaceDE w:val="0"/>
        <w:autoSpaceDN w:val="0"/>
        <w:adjustRightInd w:val="0"/>
        <w:spacing w:line="276" w:lineRule="auto"/>
        <w:ind w:right="-54"/>
        <w:jc w:val="both"/>
        <w:rPr>
          <w:sz w:val="20"/>
          <w:szCs w:val="20"/>
        </w:rPr>
      </w:pPr>
    </w:p>
    <w:p w14:paraId="018E5F2C" w14:textId="4F1EA14D" w:rsidR="0062236A" w:rsidRDefault="0062236A" w:rsidP="00D362B0">
      <w:pPr>
        <w:autoSpaceDE w:val="0"/>
        <w:autoSpaceDN w:val="0"/>
        <w:adjustRightInd w:val="0"/>
        <w:spacing w:line="276" w:lineRule="auto"/>
        <w:ind w:right="-54"/>
        <w:jc w:val="both"/>
        <w:rPr>
          <w:sz w:val="20"/>
          <w:szCs w:val="20"/>
        </w:rPr>
      </w:pPr>
      <w:r>
        <w:rPr>
          <w:sz w:val="20"/>
          <w:szCs w:val="20"/>
        </w:rPr>
        <w:t xml:space="preserve">20.2. </w:t>
      </w:r>
      <w:proofErr w:type="spellStart"/>
      <w:r w:rsidRPr="0062236A">
        <w:rPr>
          <w:sz w:val="20"/>
          <w:szCs w:val="20"/>
        </w:rPr>
        <w:t>Niciun</w:t>
      </w:r>
      <w:proofErr w:type="spellEnd"/>
      <w:r w:rsidRPr="0062236A">
        <w:rPr>
          <w:sz w:val="20"/>
          <w:szCs w:val="20"/>
        </w:rPr>
        <w:t xml:space="preserve"> act </w:t>
      </w:r>
      <w:proofErr w:type="spellStart"/>
      <w:r w:rsidRPr="0062236A">
        <w:rPr>
          <w:sz w:val="20"/>
          <w:szCs w:val="20"/>
        </w:rPr>
        <w:t>aditional</w:t>
      </w:r>
      <w:proofErr w:type="spellEnd"/>
      <w:r w:rsidRPr="0062236A">
        <w:rPr>
          <w:sz w:val="20"/>
          <w:szCs w:val="20"/>
        </w:rPr>
        <w:t xml:space="preserve"> nu </w:t>
      </w:r>
      <w:proofErr w:type="spellStart"/>
      <w:r w:rsidRPr="0062236A">
        <w:rPr>
          <w:sz w:val="20"/>
          <w:szCs w:val="20"/>
        </w:rPr>
        <w:t>poate</w:t>
      </w:r>
      <w:proofErr w:type="spellEnd"/>
      <w:r w:rsidRPr="0062236A">
        <w:rPr>
          <w:sz w:val="20"/>
          <w:szCs w:val="20"/>
        </w:rPr>
        <w:t xml:space="preserve"> fi </w:t>
      </w:r>
      <w:proofErr w:type="spellStart"/>
      <w:r w:rsidRPr="0062236A">
        <w:rPr>
          <w:sz w:val="20"/>
          <w:szCs w:val="20"/>
        </w:rPr>
        <w:t>incheiat</w:t>
      </w:r>
      <w:proofErr w:type="spellEnd"/>
      <w:r w:rsidRPr="0062236A">
        <w:rPr>
          <w:sz w:val="20"/>
          <w:szCs w:val="20"/>
        </w:rPr>
        <w:t xml:space="preserve"> </w:t>
      </w:r>
      <w:proofErr w:type="spellStart"/>
      <w:r w:rsidRPr="0062236A">
        <w:rPr>
          <w:sz w:val="20"/>
          <w:szCs w:val="20"/>
        </w:rPr>
        <w:t>retroactiv</w:t>
      </w:r>
      <w:proofErr w:type="spellEnd"/>
      <w:r w:rsidRPr="0062236A">
        <w:rPr>
          <w:sz w:val="20"/>
          <w:szCs w:val="20"/>
        </w:rPr>
        <w:t>.</w:t>
      </w:r>
    </w:p>
    <w:p w14:paraId="6166303E" w14:textId="79BB99A0"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20.3. Orice </w:t>
      </w:r>
      <w:proofErr w:type="spellStart"/>
      <w:r w:rsidRPr="0062236A">
        <w:rPr>
          <w:sz w:val="20"/>
          <w:szCs w:val="20"/>
        </w:rPr>
        <w:t>modificare</w:t>
      </w:r>
      <w:proofErr w:type="spellEnd"/>
      <w:r w:rsidRPr="0062236A">
        <w:rPr>
          <w:sz w:val="20"/>
          <w:szCs w:val="20"/>
        </w:rPr>
        <w:t xml:space="preserve"> a </w:t>
      </w:r>
      <w:proofErr w:type="spellStart"/>
      <w:r w:rsidRPr="0062236A">
        <w:rPr>
          <w:sz w:val="20"/>
          <w:szCs w:val="20"/>
        </w:rPr>
        <w:t>contractului</w:t>
      </w:r>
      <w:proofErr w:type="spellEnd"/>
      <w:r w:rsidRPr="0062236A">
        <w:rPr>
          <w:sz w:val="20"/>
          <w:szCs w:val="20"/>
        </w:rPr>
        <w:t xml:space="preserve"> care nu </w:t>
      </w:r>
      <w:proofErr w:type="spellStart"/>
      <w:r w:rsidRPr="0062236A">
        <w:rPr>
          <w:sz w:val="20"/>
          <w:szCs w:val="20"/>
        </w:rPr>
        <w:t>respecta</w:t>
      </w:r>
      <w:proofErr w:type="spellEnd"/>
      <w:r w:rsidRPr="0062236A">
        <w:rPr>
          <w:sz w:val="20"/>
          <w:szCs w:val="20"/>
        </w:rPr>
        <w:t xml:space="preserve">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prezentului</w:t>
      </w:r>
      <w:proofErr w:type="spellEnd"/>
      <w:r w:rsidRPr="0062236A">
        <w:rPr>
          <w:sz w:val="20"/>
          <w:szCs w:val="20"/>
        </w:rPr>
        <w:t xml:space="preserve"> contract </w:t>
      </w:r>
      <w:proofErr w:type="spellStart"/>
      <w:r w:rsidRPr="0062236A">
        <w:rPr>
          <w:sz w:val="20"/>
          <w:szCs w:val="20"/>
        </w:rPr>
        <w:t>si</w:t>
      </w:r>
      <w:proofErr w:type="spellEnd"/>
      <w:r w:rsidRPr="0062236A">
        <w:rPr>
          <w:sz w:val="20"/>
          <w:szCs w:val="20"/>
        </w:rPr>
        <w:t xml:space="preserve"> ale </w:t>
      </w:r>
      <w:proofErr w:type="spellStart"/>
      <w:r w:rsidRPr="0062236A">
        <w:rPr>
          <w:sz w:val="20"/>
          <w:szCs w:val="20"/>
        </w:rPr>
        <w:t>legislatiei</w:t>
      </w:r>
      <w:proofErr w:type="spellEnd"/>
      <w:r w:rsidRPr="0062236A">
        <w:rPr>
          <w:sz w:val="20"/>
          <w:szCs w:val="20"/>
        </w:rPr>
        <w:t xml:space="preserve"> in </w:t>
      </w:r>
      <w:proofErr w:type="spellStart"/>
      <w:r w:rsidRPr="0062236A">
        <w:rPr>
          <w:sz w:val="20"/>
          <w:szCs w:val="20"/>
        </w:rPr>
        <w:t>vigoare</w:t>
      </w:r>
      <w:proofErr w:type="spellEnd"/>
      <w:r w:rsidRPr="0062236A">
        <w:rPr>
          <w:sz w:val="20"/>
          <w:szCs w:val="20"/>
        </w:rPr>
        <w:t xml:space="preserve"> </w:t>
      </w:r>
      <w:proofErr w:type="spellStart"/>
      <w:r w:rsidRPr="0062236A">
        <w:rPr>
          <w:sz w:val="20"/>
          <w:szCs w:val="20"/>
        </w:rPr>
        <w:t>va</w:t>
      </w:r>
      <w:proofErr w:type="spellEnd"/>
      <w:r w:rsidRPr="0062236A">
        <w:rPr>
          <w:sz w:val="20"/>
          <w:szCs w:val="20"/>
        </w:rPr>
        <w:t xml:space="preserve"> fi </w:t>
      </w:r>
      <w:proofErr w:type="spellStart"/>
      <w:r w:rsidRPr="0062236A">
        <w:rPr>
          <w:sz w:val="20"/>
          <w:szCs w:val="20"/>
        </w:rPr>
        <w:t>considerata</w:t>
      </w:r>
      <w:proofErr w:type="spellEnd"/>
      <w:r w:rsidRPr="0062236A">
        <w:rPr>
          <w:sz w:val="20"/>
          <w:szCs w:val="20"/>
        </w:rPr>
        <w:t xml:space="preserve"> </w:t>
      </w:r>
      <w:proofErr w:type="spellStart"/>
      <w:r w:rsidRPr="0062236A">
        <w:rPr>
          <w:sz w:val="20"/>
          <w:szCs w:val="20"/>
        </w:rPr>
        <w:t>nula</w:t>
      </w:r>
      <w:proofErr w:type="spellEnd"/>
      <w:r w:rsidRPr="0062236A">
        <w:rPr>
          <w:sz w:val="20"/>
          <w:szCs w:val="20"/>
        </w:rPr>
        <w:t xml:space="preserve"> de </w:t>
      </w:r>
      <w:proofErr w:type="spellStart"/>
      <w:r w:rsidRPr="0062236A">
        <w:rPr>
          <w:sz w:val="20"/>
          <w:szCs w:val="20"/>
        </w:rPr>
        <w:t>drept</w:t>
      </w:r>
      <w:proofErr w:type="spellEnd"/>
      <w:r w:rsidRPr="0062236A">
        <w:rPr>
          <w:sz w:val="20"/>
          <w:szCs w:val="20"/>
        </w:rPr>
        <w:t>.</w:t>
      </w:r>
    </w:p>
    <w:p w14:paraId="2D017E05" w14:textId="2242A91C"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20.4. </w:t>
      </w:r>
      <w:proofErr w:type="spellStart"/>
      <w:r w:rsidRPr="0062236A">
        <w:rPr>
          <w:sz w:val="20"/>
          <w:szCs w:val="20"/>
        </w:rPr>
        <w:t>Modificarile</w:t>
      </w:r>
      <w:proofErr w:type="spellEnd"/>
      <w:r w:rsidRPr="0062236A">
        <w:rPr>
          <w:sz w:val="20"/>
          <w:szCs w:val="20"/>
        </w:rPr>
        <w:t xml:space="preserve"> </w:t>
      </w:r>
      <w:proofErr w:type="spellStart"/>
      <w:r w:rsidRPr="0062236A">
        <w:rPr>
          <w:sz w:val="20"/>
          <w:szCs w:val="20"/>
        </w:rPr>
        <w:t>contractului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w:t>
      </w:r>
      <w:proofErr w:type="spellStart"/>
      <w:r w:rsidRPr="0062236A">
        <w:rPr>
          <w:sz w:val="20"/>
          <w:szCs w:val="20"/>
        </w:rPr>
        <w:t>daca</w:t>
      </w:r>
      <w:proofErr w:type="spellEnd"/>
      <w:r w:rsidRPr="0062236A">
        <w:rPr>
          <w:sz w:val="20"/>
          <w:szCs w:val="20"/>
        </w:rPr>
        <w:t xml:space="preserve"> sunt </w:t>
      </w:r>
      <w:proofErr w:type="spellStart"/>
      <w:r w:rsidRPr="0062236A">
        <w:rPr>
          <w:sz w:val="20"/>
          <w:szCs w:val="20"/>
        </w:rPr>
        <w:t>sau</w:t>
      </w:r>
      <w:proofErr w:type="spellEnd"/>
      <w:r w:rsidRPr="0062236A">
        <w:rPr>
          <w:sz w:val="20"/>
          <w:szCs w:val="20"/>
        </w:rPr>
        <w:t xml:space="preserve"> nu </w:t>
      </w:r>
      <w:proofErr w:type="spellStart"/>
      <w:r w:rsidRPr="0062236A">
        <w:rPr>
          <w:sz w:val="20"/>
          <w:szCs w:val="20"/>
        </w:rPr>
        <w:t>evaluabile</w:t>
      </w:r>
      <w:proofErr w:type="spellEnd"/>
      <w:r w:rsidRPr="0062236A">
        <w:rPr>
          <w:sz w:val="20"/>
          <w:szCs w:val="20"/>
        </w:rPr>
        <w:t xml:space="preserve"> in </w:t>
      </w:r>
      <w:proofErr w:type="spellStart"/>
      <w:r w:rsidRPr="0062236A">
        <w:rPr>
          <w:sz w:val="20"/>
          <w:szCs w:val="20"/>
        </w:rPr>
        <w:t>bani</w:t>
      </w:r>
      <w:proofErr w:type="spellEnd"/>
      <w:r w:rsidRPr="0062236A">
        <w:rPr>
          <w:sz w:val="20"/>
          <w:szCs w:val="20"/>
        </w:rPr>
        <w:t xml:space="preserve"> </w:t>
      </w:r>
      <w:proofErr w:type="spellStart"/>
      <w:r w:rsidRPr="0062236A">
        <w:rPr>
          <w:sz w:val="20"/>
          <w:szCs w:val="20"/>
        </w:rPr>
        <w:t>si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de </w:t>
      </w:r>
      <w:proofErr w:type="spellStart"/>
      <w:r w:rsidRPr="0062236A">
        <w:rPr>
          <w:sz w:val="20"/>
          <w:szCs w:val="20"/>
        </w:rPr>
        <w:t>valoarea</w:t>
      </w:r>
      <w:proofErr w:type="spellEnd"/>
      <w:r w:rsidRPr="0062236A">
        <w:rPr>
          <w:sz w:val="20"/>
          <w:szCs w:val="20"/>
        </w:rPr>
        <w:t xml:space="preserve"> </w:t>
      </w:r>
      <w:proofErr w:type="spellStart"/>
      <w:r w:rsidRPr="0062236A">
        <w:rPr>
          <w:sz w:val="20"/>
          <w:szCs w:val="20"/>
        </w:rPr>
        <w:t>acestora</w:t>
      </w:r>
      <w:proofErr w:type="spellEnd"/>
      <w:r w:rsidRPr="0062236A">
        <w:rPr>
          <w:sz w:val="20"/>
          <w:szCs w:val="20"/>
        </w:rPr>
        <w:t xml:space="preserve">, se </w:t>
      </w:r>
      <w:proofErr w:type="spellStart"/>
      <w:r w:rsidRPr="0062236A">
        <w:rPr>
          <w:sz w:val="20"/>
          <w:szCs w:val="20"/>
        </w:rPr>
        <w:t>realizeaza</w:t>
      </w:r>
      <w:proofErr w:type="spellEnd"/>
      <w:r w:rsidRPr="0062236A">
        <w:rPr>
          <w:sz w:val="20"/>
          <w:szCs w:val="20"/>
        </w:rPr>
        <w:t xml:space="preserve"> in </w:t>
      </w:r>
      <w:proofErr w:type="spellStart"/>
      <w:r w:rsidRPr="0062236A">
        <w:rPr>
          <w:sz w:val="20"/>
          <w:szCs w:val="20"/>
        </w:rPr>
        <w:t>conformitate</w:t>
      </w:r>
      <w:proofErr w:type="spellEnd"/>
      <w:r w:rsidRPr="0062236A">
        <w:rPr>
          <w:sz w:val="20"/>
          <w:szCs w:val="20"/>
        </w:rPr>
        <w:t xml:space="preserve"> cu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Legii</w:t>
      </w:r>
      <w:proofErr w:type="spellEnd"/>
      <w:r w:rsidRPr="0062236A">
        <w:rPr>
          <w:sz w:val="20"/>
          <w:szCs w:val="20"/>
        </w:rPr>
        <w:t xml:space="preserve"> nr. 98/2016 </w:t>
      </w:r>
      <w:proofErr w:type="spellStart"/>
      <w:r w:rsidRPr="0062236A">
        <w:rPr>
          <w:sz w:val="20"/>
          <w:szCs w:val="20"/>
        </w:rPr>
        <w:t>si</w:t>
      </w:r>
      <w:proofErr w:type="spellEnd"/>
      <w:r w:rsidRPr="0062236A">
        <w:rPr>
          <w:sz w:val="20"/>
          <w:szCs w:val="20"/>
        </w:rPr>
        <w:t xml:space="preserve"> ale H.G. nr. 395/2016.</w:t>
      </w:r>
    </w:p>
    <w:p w14:paraId="7D55587E"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491007" w:rsidRDefault="00D362B0" w:rsidP="00D362B0">
      <w:pPr>
        <w:autoSpaceDE w:val="0"/>
        <w:autoSpaceDN w:val="0"/>
        <w:adjustRightInd w:val="0"/>
        <w:spacing w:line="276" w:lineRule="auto"/>
        <w:ind w:right="-54"/>
        <w:jc w:val="both"/>
        <w:rPr>
          <w:sz w:val="20"/>
          <w:szCs w:val="2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491007" w:rsidRDefault="00D362B0" w:rsidP="00D362B0">
      <w:pPr>
        <w:autoSpaceDE w:val="0"/>
        <w:autoSpaceDN w:val="0"/>
        <w:adjustRightInd w:val="0"/>
        <w:spacing w:line="276" w:lineRule="auto"/>
        <w:ind w:right="-54"/>
        <w:jc w:val="both"/>
        <w:rPr>
          <w:sz w:val="20"/>
          <w:szCs w:val="20"/>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491007" w:rsidRDefault="00D362B0" w:rsidP="00D362B0">
      <w:pPr>
        <w:autoSpaceDE w:val="0"/>
        <w:autoSpaceDN w:val="0"/>
        <w:adjustRightInd w:val="0"/>
        <w:spacing w:line="276" w:lineRule="auto"/>
        <w:ind w:right="-54"/>
        <w:jc w:val="both"/>
        <w:rPr>
          <w:sz w:val="20"/>
          <w:szCs w:val="2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491007" w:rsidRDefault="00D362B0" w:rsidP="00D362B0">
      <w:pPr>
        <w:autoSpaceDE w:val="0"/>
        <w:autoSpaceDN w:val="0"/>
        <w:adjustRightInd w:val="0"/>
        <w:spacing w:line="276" w:lineRule="auto"/>
        <w:ind w:right="-54"/>
        <w:jc w:val="both"/>
        <w:rPr>
          <w:sz w:val="20"/>
          <w:szCs w:val="2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lastRenderedPageBreak/>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22AAEFFE"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bookmarkStart w:id="12" w:name="_Hlk426793"/>
    </w:p>
    <w:bookmarkEnd w:id="12"/>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7B2B1D8C" w:rsidR="00D362B0" w:rsidRPr="00AA2E25" w:rsidRDefault="00D362B0" w:rsidP="00C52DA4">
      <w:pPr>
        <w:jc w:val="both"/>
        <w:rPr>
          <w:b/>
          <w:sz w:val="20"/>
          <w:szCs w:val="20"/>
        </w:rPr>
      </w:pPr>
      <w:r w:rsidRPr="00AA2E25">
        <w:rPr>
          <w:b/>
          <w:sz w:val="20"/>
          <w:szCs w:val="20"/>
        </w:rPr>
        <w:t xml:space="preserve">ADMINISTRATIA DOMENIULUI PUBLIC                                </w:t>
      </w:r>
      <w:r w:rsidR="00067B16">
        <w:rPr>
          <w:b/>
          <w:sz w:val="20"/>
          <w:szCs w:val="20"/>
        </w:rPr>
        <w:t xml:space="preserve">  </w:t>
      </w:r>
      <w:r w:rsidR="00067B16" w:rsidRPr="00067B16">
        <w:rPr>
          <w:b/>
          <w:sz w:val="20"/>
          <w:szCs w:val="20"/>
        </w:rPr>
        <w:t>WAYDESIGNSOLUTION S.R.L.</w:t>
      </w:r>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3" w:name="_Hlk63063359"/>
      <w:proofErr w:type="gramStart"/>
      <w:r w:rsidRPr="00AA2E25">
        <w:rPr>
          <w:b/>
          <w:sz w:val="20"/>
          <w:szCs w:val="20"/>
        </w:rPr>
        <w:t>Director  General</w:t>
      </w:r>
      <w:proofErr w:type="gramEnd"/>
      <w:r w:rsidRPr="00AA2E25">
        <w:rPr>
          <w:b/>
          <w:sz w:val="20"/>
          <w:szCs w:val="20"/>
        </w:rPr>
        <w:t xml:space="preserve">                                                                                                Administrator</w:t>
      </w:r>
    </w:p>
    <w:bookmarkEnd w:id="13"/>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bookmarkEnd w:id="9"/>
    <w:p w14:paraId="616BB1D6" w14:textId="66664718" w:rsidR="00D362B0" w:rsidRPr="00AA2E25" w:rsidRDefault="00D362B0" w:rsidP="00D362B0">
      <w:pPr>
        <w:rPr>
          <w:sz w:val="20"/>
          <w:szCs w:val="20"/>
          <w:lang w:val="fr-FR"/>
        </w:rPr>
      </w:pPr>
      <w:r w:rsidRPr="00AA2E25">
        <w:rPr>
          <w:sz w:val="20"/>
          <w:szCs w:val="20"/>
          <w:lang w:val="fr-FR"/>
        </w:rPr>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BF12128" w14:textId="77777777" w:rsidR="00D362B0" w:rsidRPr="00AA2E25" w:rsidRDefault="00D362B0" w:rsidP="00D362B0">
      <w:pPr>
        <w:jc w:val="both"/>
        <w:outlineLvl w:val="4"/>
        <w:rPr>
          <w:b/>
          <w:sz w:val="20"/>
          <w:szCs w:val="20"/>
          <w:lang w:val="fr-FR"/>
        </w:rPr>
      </w:pPr>
    </w:p>
    <w:p w14:paraId="6C5CD60B" w14:textId="0EB3F992" w:rsidR="004A2F65" w:rsidRDefault="007757D8" w:rsidP="00AA2E25">
      <w:pPr>
        <w:jc w:val="both"/>
        <w:outlineLvl w:val="4"/>
        <w:rPr>
          <w:b/>
          <w:i/>
          <w:iCs/>
          <w:sz w:val="20"/>
          <w:szCs w:val="20"/>
          <w:lang w:val="fr-FR"/>
        </w:rPr>
      </w:pPr>
      <w:r w:rsidRPr="007757D8">
        <w:rPr>
          <w:b/>
          <w:i/>
          <w:iCs/>
          <w:sz w:val="20"/>
          <w:szCs w:val="20"/>
          <w:lang w:val="fr-FR"/>
        </w:rPr>
        <w:t>”</w:t>
      </w:r>
      <w:proofErr w:type="spellStart"/>
      <w:r w:rsidRPr="007757D8">
        <w:rPr>
          <w:b/>
          <w:i/>
          <w:iCs/>
          <w:sz w:val="20"/>
          <w:szCs w:val="20"/>
          <w:lang w:val="fr-FR"/>
        </w:rPr>
        <w:t>Studiu</w:t>
      </w:r>
      <w:proofErr w:type="spellEnd"/>
      <w:r w:rsidRPr="007757D8">
        <w:rPr>
          <w:b/>
          <w:i/>
          <w:iCs/>
          <w:sz w:val="20"/>
          <w:szCs w:val="20"/>
          <w:lang w:val="fr-FR"/>
        </w:rPr>
        <w:t xml:space="preserve"> de </w:t>
      </w:r>
      <w:proofErr w:type="spellStart"/>
      <w:r w:rsidRPr="007757D8">
        <w:rPr>
          <w:b/>
          <w:i/>
          <w:iCs/>
          <w:sz w:val="20"/>
          <w:szCs w:val="20"/>
          <w:lang w:val="fr-FR"/>
        </w:rPr>
        <w:t>fezabilitate</w:t>
      </w:r>
      <w:proofErr w:type="spellEnd"/>
      <w:r w:rsidRPr="007757D8">
        <w:rPr>
          <w:b/>
          <w:i/>
          <w:iCs/>
          <w:sz w:val="20"/>
          <w:szCs w:val="20"/>
          <w:lang w:val="fr-FR"/>
        </w:rPr>
        <w:t xml:space="preserve"> </w:t>
      </w:r>
      <w:proofErr w:type="spellStart"/>
      <w:r w:rsidRPr="007757D8">
        <w:rPr>
          <w:b/>
          <w:i/>
          <w:iCs/>
          <w:sz w:val="20"/>
          <w:szCs w:val="20"/>
          <w:lang w:val="fr-FR"/>
        </w:rPr>
        <w:t>amenajare</w:t>
      </w:r>
      <w:proofErr w:type="spellEnd"/>
      <w:r w:rsidRPr="007757D8">
        <w:rPr>
          <w:b/>
          <w:i/>
          <w:iCs/>
          <w:sz w:val="20"/>
          <w:szCs w:val="20"/>
          <w:lang w:val="fr-FR"/>
        </w:rPr>
        <w:t xml:space="preserve"> </w:t>
      </w:r>
      <w:proofErr w:type="spellStart"/>
      <w:r w:rsidRPr="007757D8">
        <w:rPr>
          <w:b/>
          <w:i/>
          <w:iCs/>
          <w:sz w:val="20"/>
          <w:szCs w:val="20"/>
          <w:lang w:val="fr-FR"/>
        </w:rPr>
        <w:t>parcare</w:t>
      </w:r>
      <w:proofErr w:type="spellEnd"/>
      <w:r w:rsidRPr="007757D8">
        <w:rPr>
          <w:b/>
          <w:i/>
          <w:iCs/>
          <w:sz w:val="20"/>
          <w:szCs w:val="20"/>
          <w:lang w:val="fr-FR"/>
        </w:rPr>
        <w:t xml:space="preserve"> de </w:t>
      </w:r>
      <w:proofErr w:type="spellStart"/>
      <w:r w:rsidRPr="007757D8">
        <w:rPr>
          <w:b/>
          <w:i/>
          <w:iCs/>
          <w:sz w:val="20"/>
          <w:szCs w:val="20"/>
          <w:lang w:val="fr-FR"/>
        </w:rPr>
        <w:t>resedinta</w:t>
      </w:r>
      <w:proofErr w:type="spellEnd"/>
      <w:r w:rsidRPr="007757D8">
        <w:rPr>
          <w:b/>
          <w:i/>
          <w:iCs/>
          <w:sz w:val="20"/>
          <w:szCs w:val="20"/>
          <w:lang w:val="fr-FR"/>
        </w:rPr>
        <w:t xml:space="preserve"> </w:t>
      </w:r>
      <w:proofErr w:type="spellStart"/>
      <w:r w:rsidRPr="007757D8">
        <w:rPr>
          <w:b/>
          <w:i/>
          <w:iCs/>
          <w:sz w:val="20"/>
          <w:szCs w:val="20"/>
          <w:lang w:val="fr-FR"/>
        </w:rPr>
        <w:t>Popa</w:t>
      </w:r>
      <w:proofErr w:type="spellEnd"/>
      <w:r w:rsidRPr="007757D8">
        <w:rPr>
          <w:b/>
          <w:i/>
          <w:iCs/>
          <w:sz w:val="20"/>
          <w:szCs w:val="20"/>
          <w:lang w:val="fr-FR"/>
        </w:rPr>
        <w:t xml:space="preserve"> Lazar’’, Cod CPV 79314000-</w:t>
      </w:r>
      <w:proofErr w:type="gramStart"/>
      <w:r w:rsidRPr="007757D8">
        <w:rPr>
          <w:b/>
          <w:i/>
          <w:iCs/>
          <w:sz w:val="20"/>
          <w:szCs w:val="20"/>
          <w:lang w:val="fr-FR"/>
        </w:rPr>
        <w:t xml:space="preserve">8  </w:t>
      </w:r>
      <w:proofErr w:type="spellStart"/>
      <w:r w:rsidRPr="007757D8">
        <w:rPr>
          <w:b/>
          <w:i/>
          <w:iCs/>
          <w:sz w:val="20"/>
          <w:szCs w:val="20"/>
          <w:lang w:val="fr-FR"/>
        </w:rPr>
        <w:t>Studiu</w:t>
      </w:r>
      <w:proofErr w:type="spellEnd"/>
      <w:proofErr w:type="gramEnd"/>
      <w:r w:rsidRPr="007757D8">
        <w:rPr>
          <w:b/>
          <w:i/>
          <w:iCs/>
          <w:sz w:val="20"/>
          <w:szCs w:val="20"/>
          <w:lang w:val="fr-FR"/>
        </w:rPr>
        <w:t xml:space="preserve"> de </w:t>
      </w:r>
      <w:proofErr w:type="spellStart"/>
      <w:r w:rsidRPr="007757D8">
        <w:rPr>
          <w:b/>
          <w:i/>
          <w:iCs/>
          <w:sz w:val="20"/>
          <w:szCs w:val="20"/>
          <w:lang w:val="fr-FR"/>
        </w:rPr>
        <w:t>fezabilitate</w:t>
      </w:r>
      <w:proofErr w:type="spellEnd"/>
      <w:r w:rsidRPr="007757D8">
        <w:rPr>
          <w:b/>
          <w:i/>
          <w:iCs/>
          <w:sz w:val="20"/>
          <w:szCs w:val="20"/>
          <w:lang w:val="fr-FR"/>
        </w:rPr>
        <w:t xml:space="preserve"> (</w:t>
      </w:r>
      <w:proofErr w:type="spellStart"/>
      <w:r w:rsidRPr="007757D8">
        <w:rPr>
          <w:b/>
          <w:i/>
          <w:iCs/>
          <w:sz w:val="20"/>
          <w:szCs w:val="20"/>
          <w:lang w:val="fr-FR"/>
        </w:rPr>
        <w:t>Rev</w:t>
      </w:r>
      <w:proofErr w:type="spellEnd"/>
      <w:r w:rsidRPr="007757D8">
        <w:rPr>
          <w:b/>
          <w:i/>
          <w:iCs/>
          <w:sz w:val="20"/>
          <w:szCs w:val="20"/>
          <w:lang w:val="fr-FR"/>
        </w:rPr>
        <w:t>. 2)’’</w:t>
      </w:r>
    </w:p>
    <w:p w14:paraId="297A0ADD" w14:textId="77777777" w:rsidR="007757D8" w:rsidRPr="00AA2E25" w:rsidRDefault="007757D8"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D362B0" w:rsidRPr="00AA2E25" w14:paraId="60FAF581" w14:textId="77777777" w:rsidTr="008C4F31">
        <w:tc>
          <w:tcPr>
            <w:tcW w:w="630" w:type="dxa"/>
            <w:tcBorders>
              <w:bottom w:val="single" w:sz="4" w:space="0" w:color="auto"/>
            </w:tcBorders>
            <w:vAlign w:val="center"/>
          </w:tcPr>
          <w:p w14:paraId="018AE8C5" w14:textId="77777777" w:rsidR="00D362B0" w:rsidRPr="00AA2E25" w:rsidRDefault="00D362B0" w:rsidP="008C4F31">
            <w:pPr>
              <w:jc w:val="center"/>
              <w:rPr>
                <w:sz w:val="20"/>
                <w:szCs w:val="20"/>
              </w:rPr>
            </w:pPr>
            <w:r w:rsidRPr="00AA2E25">
              <w:rPr>
                <w:sz w:val="20"/>
                <w:szCs w:val="20"/>
              </w:rPr>
              <w:t>1</w:t>
            </w:r>
          </w:p>
        </w:tc>
        <w:tc>
          <w:tcPr>
            <w:tcW w:w="6210" w:type="dxa"/>
            <w:tcBorders>
              <w:bottom w:val="single" w:sz="4" w:space="0" w:color="auto"/>
            </w:tcBorders>
            <w:vAlign w:val="center"/>
          </w:tcPr>
          <w:p w14:paraId="49108503" w14:textId="3AF7EF85" w:rsidR="00D362B0" w:rsidRPr="00AA2E25" w:rsidRDefault="007757D8" w:rsidP="008C4F31">
            <w:pPr>
              <w:tabs>
                <w:tab w:val="left" w:pos="0"/>
              </w:tabs>
              <w:autoSpaceDE w:val="0"/>
              <w:autoSpaceDN w:val="0"/>
              <w:adjustRightInd w:val="0"/>
              <w:jc w:val="both"/>
              <w:rPr>
                <w:bCs/>
                <w:sz w:val="20"/>
                <w:szCs w:val="20"/>
                <w:lang w:val="fr-FR"/>
              </w:rPr>
            </w:pPr>
            <w:r w:rsidRPr="007757D8">
              <w:rPr>
                <w:b/>
                <w:i/>
                <w:iCs/>
                <w:sz w:val="20"/>
                <w:szCs w:val="20"/>
                <w:lang w:val="fr-FR"/>
              </w:rPr>
              <w:t>”</w:t>
            </w:r>
            <w:proofErr w:type="spellStart"/>
            <w:r w:rsidRPr="007757D8">
              <w:rPr>
                <w:b/>
                <w:i/>
                <w:iCs/>
                <w:sz w:val="20"/>
                <w:szCs w:val="20"/>
                <w:lang w:val="fr-FR"/>
              </w:rPr>
              <w:t>Studiu</w:t>
            </w:r>
            <w:proofErr w:type="spellEnd"/>
            <w:r w:rsidRPr="007757D8">
              <w:rPr>
                <w:b/>
                <w:i/>
                <w:iCs/>
                <w:sz w:val="20"/>
                <w:szCs w:val="20"/>
                <w:lang w:val="fr-FR"/>
              </w:rPr>
              <w:t xml:space="preserve"> de </w:t>
            </w:r>
            <w:proofErr w:type="spellStart"/>
            <w:r w:rsidRPr="007757D8">
              <w:rPr>
                <w:b/>
                <w:i/>
                <w:iCs/>
                <w:sz w:val="20"/>
                <w:szCs w:val="20"/>
                <w:lang w:val="fr-FR"/>
              </w:rPr>
              <w:t>fezabilitate</w:t>
            </w:r>
            <w:proofErr w:type="spellEnd"/>
            <w:r w:rsidRPr="007757D8">
              <w:rPr>
                <w:b/>
                <w:i/>
                <w:iCs/>
                <w:sz w:val="20"/>
                <w:szCs w:val="20"/>
                <w:lang w:val="fr-FR"/>
              </w:rPr>
              <w:t xml:space="preserve"> </w:t>
            </w:r>
            <w:proofErr w:type="spellStart"/>
            <w:r w:rsidRPr="007757D8">
              <w:rPr>
                <w:b/>
                <w:i/>
                <w:iCs/>
                <w:sz w:val="20"/>
                <w:szCs w:val="20"/>
                <w:lang w:val="fr-FR"/>
              </w:rPr>
              <w:t>amenajare</w:t>
            </w:r>
            <w:proofErr w:type="spellEnd"/>
            <w:r w:rsidRPr="007757D8">
              <w:rPr>
                <w:b/>
                <w:i/>
                <w:iCs/>
                <w:sz w:val="20"/>
                <w:szCs w:val="20"/>
                <w:lang w:val="fr-FR"/>
              </w:rPr>
              <w:t xml:space="preserve"> </w:t>
            </w:r>
            <w:proofErr w:type="spellStart"/>
            <w:r w:rsidRPr="007757D8">
              <w:rPr>
                <w:b/>
                <w:i/>
                <w:iCs/>
                <w:sz w:val="20"/>
                <w:szCs w:val="20"/>
                <w:lang w:val="fr-FR"/>
              </w:rPr>
              <w:t>parcare</w:t>
            </w:r>
            <w:proofErr w:type="spellEnd"/>
            <w:r w:rsidRPr="007757D8">
              <w:rPr>
                <w:b/>
                <w:i/>
                <w:iCs/>
                <w:sz w:val="20"/>
                <w:szCs w:val="20"/>
                <w:lang w:val="fr-FR"/>
              </w:rPr>
              <w:t xml:space="preserve"> de </w:t>
            </w:r>
            <w:proofErr w:type="spellStart"/>
            <w:r w:rsidRPr="007757D8">
              <w:rPr>
                <w:b/>
                <w:i/>
                <w:iCs/>
                <w:sz w:val="20"/>
                <w:szCs w:val="20"/>
                <w:lang w:val="fr-FR"/>
              </w:rPr>
              <w:t>resedinta</w:t>
            </w:r>
            <w:proofErr w:type="spellEnd"/>
            <w:r w:rsidRPr="007757D8">
              <w:rPr>
                <w:b/>
                <w:i/>
                <w:iCs/>
                <w:sz w:val="20"/>
                <w:szCs w:val="20"/>
                <w:lang w:val="fr-FR"/>
              </w:rPr>
              <w:t xml:space="preserve"> </w:t>
            </w:r>
            <w:proofErr w:type="spellStart"/>
            <w:r w:rsidRPr="007757D8">
              <w:rPr>
                <w:b/>
                <w:i/>
                <w:iCs/>
                <w:sz w:val="20"/>
                <w:szCs w:val="20"/>
                <w:lang w:val="fr-FR"/>
              </w:rPr>
              <w:t>Popa</w:t>
            </w:r>
            <w:proofErr w:type="spellEnd"/>
            <w:r w:rsidRPr="007757D8">
              <w:rPr>
                <w:b/>
                <w:i/>
                <w:iCs/>
                <w:sz w:val="20"/>
                <w:szCs w:val="20"/>
                <w:lang w:val="fr-FR"/>
              </w:rPr>
              <w:t xml:space="preserve"> Lazar’’</w:t>
            </w:r>
          </w:p>
        </w:tc>
        <w:tc>
          <w:tcPr>
            <w:tcW w:w="720"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6C676EDD" w:rsidR="00D362B0" w:rsidRPr="00AA2E25" w:rsidRDefault="007757D8" w:rsidP="008C4F31">
            <w:pPr>
              <w:jc w:val="right"/>
              <w:rPr>
                <w:color w:val="000000"/>
                <w:sz w:val="20"/>
                <w:szCs w:val="20"/>
                <w:lang w:val="en-GB" w:eastAsia="en-GB"/>
              </w:rPr>
            </w:pPr>
            <w:r>
              <w:rPr>
                <w:color w:val="000000"/>
                <w:sz w:val="20"/>
                <w:szCs w:val="20"/>
                <w:lang w:val="en-GB" w:eastAsia="en-GB"/>
              </w:rPr>
              <w:t>80.252,10</w:t>
            </w:r>
          </w:p>
        </w:tc>
        <w:tc>
          <w:tcPr>
            <w:tcW w:w="1620" w:type="dxa"/>
            <w:tcBorders>
              <w:bottom w:val="single" w:sz="4" w:space="0" w:color="auto"/>
            </w:tcBorders>
            <w:vAlign w:val="center"/>
          </w:tcPr>
          <w:p w14:paraId="38E5BFC7" w14:textId="356359ED" w:rsidR="00D362B0" w:rsidRPr="00AA2E25" w:rsidRDefault="007757D8" w:rsidP="008C4F31">
            <w:pPr>
              <w:jc w:val="right"/>
              <w:rPr>
                <w:color w:val="000000"/>
                <w:sz w:val="20"/>
                <w:szCs w:val="20"/>
                <w:lang w:val="en-GB" w:eastAsia="en-GB"/>
              </w:rPr>
            </w:pPr>
            <w:r>
              <w:rPr>
                <w:color w:val="000000"/>
                <w:sz w:val="20"/>
                <w:szCs w:val="20"/>
                <w:lang w:val="en-GB" w:eastAsia="en-GB"/>
              </w:rPr>
              <w:t>80.252,10</w:t>
            </w:r>
          </w:p>
        </w:tc>
      </w:tr>
      <w:tr w:rsidR="00D362B0"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3B1FA511" w:rsidR="00D362B0" w:rsidRPr="00AA2E25" w:rsidRDefault="007757D8" w:rsidP="008C4F31">
            <w:pPr>
              <w:jc w:val="right"/>
              <w:rPr>
                <w:b/>
                <w:bCs/>
                <w:color w:val="000000"/>
                <w:sz w:val="20"/>
                <w:szCs w:val="20"/>
                <w:lang w:val="en-GB" w:eastAsia="en-GB"/>
              </w:rPr>
            </w:pPr>
            <w:r>
              <w:rPr>
                <w:b/>
                <w:bCs/>
                <w:color w:val="000000"/>
                <w:sz w:val="20"/>
                <w:szCs w:val="20"/>
                <w:lang w:val="en-GB" w:eastAsia="en-GB"/>
              </w:rPr>
              <w:t>80.252,10</w:t>
            </w:r>
          </w:p>
        </w:tc>
      </w:tr>
      <w:tr w:rsidR="00D362B0"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3A7337B9" w:rsidR="00D362B0" w:rsidRPr="00AA2E25" w:rsidRDefault="007757D8" w:rsidP="008C4F31">
            <w:pPr>
              <w:jc w:val="right"/>
              <w:rPr>
                <w:b/>
                <w:bCs/>
                <w:color w:val="000000"/>
                <w:sz w:val="20"/>
                <w:szCs w:val="20"/>
              </w:rPr>
            </w:pPr>
            <w:r>
              <w:rPr>
                <w:b/>
                <w:bCs/>
                <w:color w:val="000000"/>
                <w:sz w:val="20"/>
                <w:szCs w:val="20"/>
              </w:rPr>
              <w:t>15.247,90</w:t>
            </w:r>
          </w:p>
        </w:tc>
      </w:tr>
      <w:tr w:rsidR="00D362B0"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2A73696F" w:rsidR="00D362B0" w:rsidRPr="00AA2E25" w:rsidRDefault="007757D8" w:rsidP="008C4F31">
            <w:pPr>
              <w:jc w:val="right"/>
              <w:rPr>
                <w:b/>
                <w:bCs/>
                <w:color w:val="000000"/>
                <w:sz w:val="20"/>
                <w:szCs w:val="20"/>
              </w:rPr>
            </w:pPr>
            <w:r>
              <w:rPr>
                <w:b/>
                <w:bCs/>
                <w:color w:val="000000"/>
                <w:sz w:val="20"/>
                <w:szCs w:val="20"/>
              </w:rPr>
              <w:t>95.500,00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7ED25E9A" w:rsidR="00D362B0" w:rsidRPr="00AA2E25" w:rsidRDefault="00D362B0" w:rsidP="00D362B0">
      <w:pPr>
        <w:jc w:val="both"/>
        <w:rPr>
          <w:b/>
          <w:sz w:val="20"/>
          <w:szCs w:val="20"/>
        </w:rPr>
      </w:pPr>
      <w:r w:rsidRPr="00AA2E25">
        <w:rPr>
          <w:b/>
          <w:sz w:val="20"/>
          <w:szCs w:val="20"/>
        </w:rPr>
        <w:t xml:space="preserve">ADMINISTRATIA DOMENIULUI PUBLIC                                </w:t>
      </w:r>
      <w:r w:rsidR="00067B16">
        <w:rPr>
          <w:b/>
          <w:sz w:val="20"/>
          <w:szCs w:val="20"/>
        </w:rPr>
        <w:t xml:space="preserve"> </w:t>
      </w:r>
      <w:r w:rsidRPr="00AA2E25">
        <w:rPr>
          <w:b/>
          <w:sz w:val="20"/>
          <w:szCs w:val="20"/>
        </w:rPr>
        <w:t xml:space="preserve">  </w:t>
      </w:r>
      <w:r w:rsidR="00067B16" w:rsidRPr="00067B16">
        <w:rPr>
          <w:b/>
          <w:sz w:val="20"/>
          <w:szCs w:val="20"/>
        </w:rPr>
        <w:t>WAYDESIGNSOLUTION S.R.L.</w:t>
      </w:r>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E1A9" w14:textId="77777777" w:rsidR="001F2677" w:rsidRDefault="001F2677" w:rsidP="00C52DA4">
      <w:r>
        <w:separator/>
      </w:r>
    </w:p>
  </w:endnote>
  <w:endnote w:type="continuationSeparator" w:id="0">
    <w:p w14:paraId="17ABDAD7" w14:textId="77777777" w:rsidR="001F2677" w:rsidRDefault="001F267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4C2C" w14:textId="77777777" w:rsidR="001F2677" w:rsidRDefault="001F2677" w:rsidP="00C52DA4">
      <w:r>
        <w:separator/>
      </w:r>
    </w:p>
  </w:footnote>
  <w:footnote w:type="continuationSeparator" w:id="0">
    <w:p w14:paraId="5810B96A" w14:textId="77777777" w:rsidR="001F2677" w:rsidRDefault="001F267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707A"/>
    <w:rsid w:val="00044B29"/>
    <w:rsid w:val="00051A8C"/>
    <w:rsid w:val="00067B16"/>
    <w:rsid w:val="000B4BD2"/>
    <w:rsid w:val="00123CAC"/>
    <w:rsid w:val="001247CB"/>
    <w:rsid w:val="0015751C"/>
    <w:rsid w:val="001D33F5"/>
    <w:rsid w:val="001F2677"/>
    <w:rsid w:val="00202797"/>
    <w:rsid w:val="002317B3"/>
    <w:rsid w:val="00267D8A"/>
    <w:rsid w:val="00284E51"/>
    <w:rsid w:val="002852F1"/>
    <w:rsid w:val="002912E9"/>
    <w:rsid w:val="002C2DF0"/>
    <w:rsid w:val="002D4A9B"/>
    <w:rsid w:val="002E3C12"/>
    <w:rsid w:val="00311E20"/>
    <w:rsid w:val="00335683"/>
    <w:rsid w:val="00353EF6"/>
    <w:rsid w:val="003614CB"/>
    <w:rsid w:val="00380562"/>
    <w:rsid w:val="003B6426"/>
    <w:rsid w:val="003C1BCB"/>
    <w:rsid w:val="003C4C30"/>
    <w:rsid w:val="003E093E"/>
    <w:rsid w:val="0040267A"/>
    <w:rsid w:val="004816BC"/>
    <w:rsid w:val="00491007"/>
    <w:rsid w:val="004A2F65"/>
    <w:rsid w:val="004B362C"/>
    <w:rsid w:val="004D4596"/>
    <w:rsid w:val="004D5A2B"/>
    <w:rsid w:val="00522E42"/>
    <w:rsid w:val="00523EB4"/>
    <w:rsid w:val="0052597F"/>
    <w:rsid w:val="0056020F"/>
    <w:rsid w:val="0056157A"/>
    <w:rsid w:val="00596EC9"/>
    <w:rsid w:val="005C28DF"/>
    <w:rsid w:val="00601D03"/>
    <w:rsid w:val="006039D4"/>
    <w:rsid w:val="00606DB8"/>
    <w:rsid w:val="00620FED"/>
    <w:rsid w:val="0062236A"/>
    <w:rsid w:val="0062639C"/>
    <w:rsid w:val="00642F01"/>
    <w:rsid w:val="00673B31"/>
    <w:rsid w:val="006867FD"/>
    <w:rsid w:val="00696BAF"/>
    <w:rsid w:val="006A48D4"/>
    <w:rsid w:val="006C0AAD"/>
    <w:rsid w:val="006E2028"/>
    <w:rsid w:val="006E4AFD"/>
    <w:rsid w:val="00724388"/>
    <w:rsid w:val="00733AD5"/>
    <w:rsid w:val="007414E4"/>
    <w:rsid w:val="00750C45"/>
    <w:rsid w:val="00762284"/>
    <w:rsid w:val="00765C8A"/>
    <w:rsid w:val="007757D8"/>
    <w:rsid w:val="007B1F34"/>
    <w:rsid w:val="007B4673"/>
    <w:rsid w:val="007B752D"/>
    <w:rsid w:val="007C4ED6"/>
    <w:rsid w:val="007D3CBE"/>
    <w:rsid w:val="007E4B33"/>
    <w:rsid w:val="007F22FF"/>
    <w:rsid w:val="00803D4B"/>
    <w:rsid w:val="00840A01"/>
    <w:rsid w:val="008D7CC0"/>
    <w:rsid w:val="008E7CE3"/>
    <w:rsid w:val="008F147F"/>
    <w:rsid w:val="00904B78"/>
    <w:rsid w:val="00905F89"/>
    <w:rsid w:val="00933D66"/>
    <w:rsid w:val="00935152"/>
    <w:rsid w:val="009633F9"/>
    <w:rsid w:val="00972CF0"/>
    <w:rsid w:val="009A2A20"/>
    <w:rsid w:val="009A6E4A"/>
    <w:rsid w:val="009C363C"/>
    <w:rsid w:val="009D533B"/>
    <w:rsid w:val="009F416D"/>
    <w:rsid w:val="00A02867"/>
    <w:rsid w:val="00A15734"/>
    <w:rsid w:val="00A31D40"/>
    <w:rsid w:val="00A3227B"/>
    <w:rsid w:val="00A83743"/>
    <w:rsid w:val="00AA2E25"/>
    <w:rsid w:val="00B0260B"/>
    <w:rsid w:val="00B56DE6"/>
    <w:rsid w:val="00B67D09"/>
    <w:rsid w:val="00B90D03"/>
    <w:rsid w:val="00B96B9C"/>
    <w:rsid w:val="00BE300C"/>
    <w:rsid w:val="00BE4AF2"/>
    <w:rsid w:val="00BF6D9F"/>
    <w:rsid w:val="00C00E17"/>
    <w:rsid w:val="00C3355C"/>
    <w:rsid w:val="00C510B6"/>
    <w:rsid w:val="00C52DA4"/>
    <w:rsid w:val="00C71717"/>
    <w:rsid w:val="00CB4772"/>
    <w:rsid w:val="00CF6B17"/>
    <w:rsid w:val="00D050AE"/>
    <w:rsid w:val="00D13688"/>
    <w:rsid w:val="00D362B0"/>
    <w:rsid w:val="00D36E40"/>
    <w:rsid w:val="00D62280"/>
    <w:rsid w:val="00D71C65"/>
    <w:rsid w:val="00D8504E"/>
    <w:rsid w:val="00DA1258"/>
    <w:rsid w:val="00DA773B"/>
    <w:rsid w:val="00DC5C6B"/>
    <w:rsid w:val="00DD1B1E"/>
    <w:rsid w:val="00E00950"/>
    <w:rsid w:val="00E40F24"/>
    <w:rsid w:val="00E50EC1"/>
    <w:rsid w:val="00EB3136"/>
    <w:rsid w:val="00EB75F8"/>
    <w:rsid w:val="00EC59B2"/>
    <w:rsid w:val="00EE7111"/>
    <w:rsid w:val="00F06107"/>
    <w:rsid w:val="00F076F9"/>
    <w:rsid w:val="00F44A59"/>
    <w:rsid w:val="00F877C8"/>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3788</Words>
  <Characters>21594</Characters>
  <Application>Microsoft Office Word</Application>
  <DocSecurity>0</DocSecurity>
  <Lines>179</Lines>
  <Paragraphs>50</Paragraphs>
  <ScaleCrop>false</ScaleCrop>
  <Company/>
  <LinksUpToDate>false</LinksUpToDate>
  <CharactersWithSpaces>25332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2022-09-28T13:30:00Z</dcterms:created>
  <dcterms:modified xsi:type="dcterms:W3CDTF">2022-09-28T13:30:00Z</dcterms:modified>
</cp:coreProperties>
</file>