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6A79D0CD" w:rsidR="003614CB" w:rsidRPr="00C34737" w:rsidRDefault="005E1A16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77A49058">
                <wp:simplePos x="0" y="0"/>
                <wp:positionH relativeFrom="column">
                  <wp:posOffset>698612</wp:posOffset>
                </wp:positionH>
                <wp:positionV relativeFrom="paragraph">
                  <wp:posOffset>18676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pt;margin-top:1.45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2C80DE7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2446D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27697C">
        <w:t xml:space="preserve">  </w: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proofErr w:type="spellStart"/>
      <w:r w:rsidRPr="00C34737">
        <w:rPr>
          <w:b/>
          <w:sz w:val="18"/>
          <w:szCs w:val="18"/>
        </w:rPr>
        <w:t>Sos</w:t>
      </w:r>
      <w:proofErr w:type="spellEnd"/>
      <w:r w:rsidRPr="00C34737">
        <w:rPr>
          <w:b/>
          <w:sz w:val="18"/>
          <w:szCs w:val="18"/>
        </w:rPr>
        <w:t xml:space="preserve">.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8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5E1A16" w:rsidRDefault="000B4BD2" w:rsidP="00335683">
      <w:pPr>
        <w:rPr>
          <w:b/>
          <w:sz w:val="14"/>
          <w:szCs w:val="14"/>
        </w:rPr>
      </w:pPr>
    </w:p>
    <w:p w14:paraId="04C88EA7" w14:textId="75EF6ABB" w:rsidR="002367A6" w:rsidRPr="005E1A16" w:rsidRDefault="002367A6" w:rsidP="002367A6">
      <w:pPr>
        <w:rPr>
          <w:b/>
          <w:sz w:val="20"/>
          <w:szCs w:val="20"/>
        </w:rPr>
      </w:pPr>
      <w:r w:rsidRPr="005E1A16">
        <w:rPr>
          <w:b/>
          <w:sz w:val="20"/>
          <w:szCs w:val="20"/>
        </w:rPr>
        <w:t xml:space="preserve">Nr. </w:t>
      </w:r>
      <w:proofErr w:type="spellStart"/>
      <w:r w:rsidRPr="005E1A16">
        <w:rPr>
          <w:b/>
          <w:sz w:val="20"/>
          <w:szCs w:val="20"/>
        </w:rPr>
        <w:t>înreg</w:t>
      </w:r>
      <w:proofErr w:type="spellEnd"/>
      <w:r w:rsidRPr="005E1A16">
        <w:rPr>
          <w:b/>
          <w:sz w:val="20"/>
          <w:szCs w:val="20"/>
        </w:rPr>
        <w:t>. ADP S2 ………………/……………...202</w:t>
      </w:r>
      <w:r w:rsidR="00C34737" w:rsidRPr="005E1A16">
        <w:rPr>
          <w:b/>
          <w:sz w:val="20"/>
          <w:szCs w:val="20"/>
        </w:rPr>
        <w:t>3</w:t>
      </w:r>
    </w:p>
    <w:p w14:paraId="27F195F5" w14:textId="468311C1" w:rsidR="002367A6" w:rsidRPr="00544D1D" w:rsidRDefault="001B0F65" w:rsidP="0043440F">
      <w:pPr>
        <w:tabs>
          <w:tab w:val="left" w:pos="3210"/>
        </w:tabs>
        <w:rPr>
          <w:sz w:val="16"/>
          <w:szCs w:val="16"/>
        </w:rPr>
      </w:pPr>
      <w:r w:rsidRPr="00544D1D">
        <w:rPr>
          <w:sz w:val="16"/>
          <w:szCs w:val="16"/>
        </w:rPr>
        <w:tab/>
      </w:r>
    </w:p>
    <w:p w14:paraId="7F883A69" w14:textId="77777777" w:rsidR="0041241C" w:rsidRDefault="0041241C" w:rsidP="005E1A16">
      <w:pPr>
        <w:rPr>
          <w:sz w:val="18"/>
          <w:szCs w:val="18"/>
        </w:rPr>
      </w:pPr>
    </w:p>
    <w:p w14:paraId="2FD30531" w14:textId="77777777" w:rsidR="0041241C" w:rsidRPr="00544D1D" w:rsidRDefault="0041241C" w:rsidP="005E1A16">
      <w:pPr>
        <w:rPr>
          <w:sz w:val="18"/>
          <w:szCs w:val="18"/>
        </w:rPr>
      </w:pPr>
    </w:p>
    <w:p w14:paraId="7DB696BE" w14:textId="6D42A707" w:rsidR="006E243B" w:rsidRPr="000272F6" w:rsidRDefault="000528E0" w:rsidP="000C6C52">
      <w:pPr>
        <w:spacing w:line="276" w:lineRule="auto"/>
        <w:jc w:val="center"/>
        <w:rPr>
          <w:b/>
          <w:bCs/>
          <w:sz w:val="28"/>
          <w:szCs w:val="28"/>
          <w:lang w:val="it-IT"/>
        </w:rPr>
      </w:pPr>
      <w:bookmarkStart w:id="0" w:name="_Hlk38351367"/>
      <w:r w:rsidRPr="000272F6">
        <w:rPr>
          <w:b/>
          <w:bCs/>
          <w:sz w:val="28"/>
          <w:szCs w:val="28"/>
          <w:lang w:val="it-IT"/>
        </w:rPr>
        <w:t xml:space="preserve">ACT ADIȚIONAL NR. </w:t>
      </w:r>
      <w:r w:rsidR="006D519D" w:rsidRPr="000272F6">
        <w:rPr>
          <w:b/>
          <w:bCs/>
          <w:sz w:val="28"/>
          <w:szCs w:val="28"/>
          <w:lang w:val="it-IT"/>
        </w:rPr>
        <w:t>2</w:t>
      </w:r>
    </w:p>
    <w:p w14:paraId="7FCB5D65" w14:textId="406E340A" w:rsidR="000D5B71" w:rsidRPr="006567E4" w:rsidRDefault="000D5B71" w:rsidP="000C6C52">
      <w:pPr>
        <w:spacing w:line="276" w:lineRule="auto"/>
        <w:jc w:val="center"/>
        <w:rPr>
          <w:b/>
          <w:lang w:val="ro-RO"/>
        </w:rPr>
      </w:pPr>
      <w:r w:rsidRPr="000272F6">
        <w:rPr>
          <w:b/>
          <w:bCs/>
          <w:lang w:val="it-IT"/>
        </w:rPr>
        <w:t xml:space="preserve">la </w:t>
      </w:r>
      <w:bookmarkStart w:id="1" w:name="_Hlk83903717"/>
      <w:bookmarkStart w:id="2" w:name="_Hlk97735684"/>
      <w:bookmarkEnd w:id="0"/>
      <w:r w:rsidR="00B37FA2" w:rsidRPr="000272F6">
        <w:rPr>
          <w:b/>
          <w:lang w:val="it-IT"/>
        </w:rPr>
        <w:t>Contractul de lucr</w:t>
      </w:r>
      <w:r w:rsidR="00F67FE9" w:rsidRPr="000272F6">
        <w:rPr>
          <w:b/>
          <w:lang w:val="it-IT"/>
        </w:rPr>
        <w:t>ă</w:t>
      </w:r>
      <w:r w:rsidR="00B37FA2" w:rsidRPr="000272F6">
        <w:rPr>
          <w:b/>
          <w:lang w:val="it-IT"/>
        </w:rPr>
        <w:t xml:space="preserve">ri nr. </w:t>
      </w:r>
      <w:bookmarkStart w:id="3" w:name="_Hlk144195141"/>
      <w:r w:rsidR="00017328" w:rsidRPr="000272F6">
        <w:rPr>
          <w:b/>
          <w:lang w:val="it-IT"/>
        </w:rPr>
        <w:t>24135</w:t>
      </w:r>
      <w:r w:rsidR="00AC1F6B" w:rsidRPr="000272F6">
        <w:rPr>
          <w:b/>
          <w:lang w:val="it-IT"/>
        </w:rPr>
        <w:t>/15.06.2023</w:t>
      </w:r>
      <w:bookmarkEnd w:id="3"/>
    </w:p>
    <w:p w14:paraId="2BC79D6B" w14:textId="1E926C78" w:rsidR="000D5B71" w:rsidRPr="000272F6" w:rsidRDefault="0002176B" w:rsidP="000C6C52">
      <w:pPr>
        <w:spacing w:line="276" w:lineRule="auto"/>
        <w:jc w:val="center"/>
        <w:rPr>
          <w:lang w:val="it-IT"/>
        </w:rPr>
      </w:pPr>
      <w:bookmarkStart w:id="4" w:name="_Hlk144195367"/>
      <w:bookmarkEnd w:id="1"/>
      <w:bookmarkEnd w:id="2"/>
      <w:r w:rsidRPr="000272F6">
        <w:rPr>
          <w:b/>
          <w:bCs/>
          <w:i/>
          <w:iCs/>
          <w:lang w:val="it-IT"/>
        </w:rPr>
        <w:t xml:space="preserve">,,Reparatie capitala Sediul A.D.P. </w:t>
      </w:r>
      <w:r w:rsidR="00544D1D" w:rsidRPr="000272F6">
        <w:rPr>
          <w:b/>
          <w:bCs/>
          <w:i/>
          <w:iCs/>
          <w:lang w:val="it-IT"/>
        </w:rPr>
        <w:t>S</w:t>
      </w:r>
      <w:r w:rsidRPr="000272F6">
        <w:rPr>
          <w:b/>
          <w:bCs/>
          <w:i/>
          <w:iCs/>
          <w:lang w:val="it-IT"/>
        </w:rPr>
        <w:t>ector 2”</w:t>
      </w:r>
    </w:p>
    <w:bookmarkEnd w:id="4"/>
    <w:p w14:paraId="4673CC43" w14:textId="77777777" w:rsidR="0041241C" w:rsidRPr="000272F6" w:rsidRDefault="0041241C" w:rsidP="000C6C52">
      <w:pPr>
        <w:spacing w:line="276" w:lineRule="auto"/>
        <w:jc w:val="both"/>
        <w:rPr>
          <w:sz w:val="22"/>
          <w:szCs w:val="22"/>
          <w:lang w:val="it-IT"/>
        </w:rPr>
      </w:pPr>
    </w:p>
    <w:p w14:paraId="4C4D5A65" w14:textId="3B437587" w:rsidR="0094734D" w:rsidRPr="0041241C" w:rsidRDefault="00953E38" w:rsidP="000C6C52">
      <w:pPr>
        <w:spacing w:line="276" w:lineRule="auto"/>
        <w:jc w:val="both"/>
        <w:rPr>
          <w:lang w:val="ro-RO"/>
        </w:rPr>
      </w:pPr>
      <w:r w:rsidRPr="0041241C">
        <w:rPr>
          <w:lang w:val="ro-RO"/>
        </w:rPr>
        <w:t>Î</w:t>
      </w:r>
      <w:r w:rsidR="000D5B71" w:rsidRPr="0041241C">
        <w:rPr>
          <w:lang w:val="ro-RO"/>
        </w:rPr>
        <w:t xml:space="preserve">ntre </w:t>
      </w:r>
    </w:p>
    <w:p w14:paraId="70B18756" w14:textId="4D07A2AC" w:rsidR="000528E0" w:rsidRPr="0041241C" w:rsidRDefault="006567E4" w:rsidP="000C6C52">
      <w:pPr>
        <w:spacing w:line="276" w:lineRule="auto"/>
        <w:jc w:val="both"/>
        <w:rPr>
          <w:lang w:val="ro-RO"/>
        </w:rPr>
      </w:pPr>
      <w:r w:rsidRPr="0041241C">
        <w:rPr>
          <w:b/>
          <w:noProof/>
          <w:lang w:val="ro-RO"/>
        </w:rPr>
        <w:t xml:space="preserve">ADMINISTRAŢIA DOMENIULUI PUBLIC SECTOR 2 BUCUREŞTI, </w:t>
      </w:r>
      <w:r w:rsidRPr="0041241C">
        <w:rPr>
          <w:bCs/>
          <w:noProof/>
          <w:lang w:val="ro-RO"/>
        </w:rPr>
        <w:t xml:space="preserve">cu sediul în Bucureşti, Șos. Electronicii nr. 44, Sector 2în calitate de </w:t>
      </w:r>
      <w:r w:rsidRPr="0041241C">
        <w:rPr>
          <w:b/>
          <w:noProof/>
          <w:lang w:val="ro-RO"/>
        </w:rPr>
        <w:t>Achizitor</w:t>
      </w:r>
      <w:r w:rsidR="000528E0" w:rsidRPr="0041241C">
        <w:rPr>
          <w:lang w:val="ro-RO"/>
        </w:rPr>
        <w:t>, pe de o parte,</w:t>
      </w:r>
    </w:p>
    <w:p w14:paraId="65A1D857" w14:textId="033802A4" w:rsidR="000528E0" w:rsidRPr="0041241C" w:rsidRDefault="0041241C" w:rsidP="000C6C52">
      <w:pPr>
        <w:spacing w:line="276" w:lineRule="auto"/>
        <w:jc w:val="both"/>
        <w:rPr>
          <w:lang w:val="pt-BR" w:eastAsia="ro-RO"/>
        </w:rPr>
      </w:pPr>
      <w:r>
        <w:rPr>
          <w:lang w:val="pt-BR" w:eastAsia="ro-RO"/>
        </w:rPr>
        <w:t>ș</w:t>
      </w:r>
      <w:r w:rsidR="000528E0" w:rsidRPr="0041241C">
        <w:rPr>
          <w:lang w:val="pt-BR" w:eastAsia="ro-RO"/>
        </w:rPr>
        <w:t>i</w:t>
      </w:r>
    </w:p>
    <w:p w14:paraId="044C565D" w14:textId="38F8783A" w:rsidR="000D5B71" w:rsidRPr="0041241C" w:rsidRDefault="00E935E4" w:rsidP="000C6C52">
      <w:pPr>
        <w:spacing w:line="276" w:lineRule="auto"/>
        <w:jc w:val="both"/>
        <w:rPr>
          <w:lang w:val="ro-RO"/>
        </w:rPr>
      </w:pPr>
      <w:r w:rsidRPr="0041241C">
        <w:rPr>
          <w:b/>
          <w:lang w:val="ro-RO" w:eastAsia="ro-RO"/>
        </w:rPr>
        <w:t>S.C. ALFA CONSTRUCT COMPANY S.R.L.</w:t>
      </w:r>
      <w:r w:rsidRPr="0041241C">
        <w:rPr>
          <w:b/>
          <w:bCs/>
          <w:i/>
          <w:noProof/>
          <w:lang w:val="ro-RO"/>
        </w:rPr>
        <w:t>,</w:t>
      </w:r>
      <w:r w:rsidRPr="0041241C">
        <w:rPr>
          <w:lang w:val="ro-RO"/>
        </w:rPr>
        <w:t xml:space="preserve"> cu sediul in Bucuresti,  str. Paroseni nr. 47, Sector 2, </w:t>
      </w:r>
      <w:r w:rsidRPr="0041241C">
        <w:rPr>
          <w:kern w:val="28"/>
          <w:lang w:val="ro-RO" w:eastAsia="ro-RO"/>
        </w:rPr>
        <w:t xml:space="preserve">în calitate de </w:t>
      </w:r>
      <w:r w:rsidRPr="0041241C">
        <w:rPr>
          <w:b/>
          <w:bCs/>
          <w:kern w:val="28"/>
          <w:lang w:val="ro-RO" w:eastAsia="ro-RO"/>
        </w:rPr>
        <w:t>Executant</w:t>
      </w:r>
      <w:r w:rsidR="00C128FD" w:rsidRPr="0041241C">
        <w:rPr>
          <w:lang w:val="pt-BR" w:eastAsia="ro-RO"/>
        </w:rPr>
        <w:t>, pe de altă parte</w:t>
      </w:r>
      <w:r w:rsidR="00BE1541" w:rsidRPr="0041241C">
        <w:rPr>
          <w:lang w:val="pt-BR" w:eastAsia="ro-RO"/>
        </w:rPr>
        <w:t>,</w:t>
      </w:r>
      <w:r w:rsidR="00953E38" w:rsidRPr="0041241C">
        <w:rPr>
          <w:kern w:val="28"/>
          <w:lang w:val="ro-RO" w:eastAsia="ro-RO"/>
        </w:rPr>
        <w:t xml:space="preserve"> </w:t>
      </w:r>
      <w:r w:rsidR="000D5B71" w:rsidRPr="0041241C">
        <w:rPr>
          <w:lang w:val="ro-RO"/>
        </w:rPr>
        <w:t>a intervenit prezentul act adiţional.</w:t>
      </w:r>
    </w:p>
    <w:p w14:paraId="33771CCF" w14:textId="17197851" w:rsidR="00163846" w:rsidRPr="0041241C" w:rsidRDefault="00163846" w:rsidP="000C6C52">
      <w:pPr>
        <w:spacing w:line="276" w:lineRule="auto"/>
        <w:ind w:firstLine="720"/>
        <w:jc w:val="both"/>
        <w:rPr>
          <w:lang w:val="ro-RO"/>
        </w:rPr>
      </w:pPr>
      <w:r w:rsidRPr="0041241C">
        <w:rPr>
          <w:bCs/>
          <w:lang w:val="ro-RO" w:eastAsia="ro-RO"/>
        </w:rPr>
        <w:t xml:space="preserve">Având în vedere referatul de necesitate nr. </w:t>
      </w:r>
      <w:r w:rsidR="00B372A2">
        <w:rPr>
          <w:bCs/>
          <w:lang w:val="ro-RO" w:eastAsia="ro-RO"/>
        </w:rPr>
        <w:t>40351</w:t>
      </w:r>
      <w:r w:rsidR="00B50993" w:rsidRPr="0041241C">
        <w:rPr>
          <w:bCs/>
          <w:lang w:val="ro-RO" w:eastAsia="ro-RO"/>
        </w:rPr>
        <w:t>/</w:t>
      </w:r>
      <w:r w:rsidR="00B372A2">
        <w:rPr>
          <w:bCs/>
          <w:lang w:val="ro-RO" w:eastAsia="ro-RO"/>
        </w:rPr>
        <w:t>03</w:t>
      </w:r>
      <w:r w:rsidR="00B50993" w:rsidRPr="0041241C">
        <w:rPr>
          <w:bCs/>
          <w:lang w:val="ro-RO" w:eastAsia="ro-RO"/>
        </w:rPr>
        <w:t>.</w:t>
      </w:r>
      <w:r w:rsidR="00B372A2">
        <w:rPr>
          <w:bCs/>
          <w:lang w:val="ro-RO" w:eastAsia="ro-RO"/>
        </w:rPr>
        <w:t>10</w:t>
      </w:r>
      <w:r w:rsidR="00B50993" w:rsidRPr="0041241C">
        <w:rPr>
          <w:bCs/>
          <w:lang w:val="ro-RO" w:eastAsia="ro-RO"/>
        </w:rPr>
        <w:t>.2023</w:t>
      </w:r>
      <w:r w:rsidRPr="0041241C">
        <w:rPr>
          <w:bCs/>
          <w:lang w:val="ro-RO" w:eastAsia="ro-RO"/>
        </w:rPr>
        <w:t xml:space="preserve">, întocmit de </w:t>
      </w:r>
      <w:r w:rsidR="00116CA1" w:rsidRPr="0041241C">
        <w:rPr>
          <w:bCs/>
          <w:lang w:val="ro-RO" w:eastAsia="ro-RO"/>
        </w:rPr>
        <w:t>Serviciul Administrativ</w:t>
      </w:r>
      <w:r w:rsidRPr="0041241C">
        <w:rPr>
          <w:bCs/>
          <w:lang w:val="ro-RO" w:eastAsia="ro-RO"/>
        </w:rPr>
        <w:t xml:space="preserve"> ș</w:t>
      </w:r>
      <w:r w:rsidRPr="0041241C">
        <w:rPr>
          <w:lang w:val="ro-RO"/>
        </w:rPr>
        <w:t xml:space="preserve">i în conformitate cu prevederile art. 221, alin (1) lit. f) din Legea </w:t>
      </w:r>
      <w:r w:rsidR="00EF44E0" w:rsidRPr="0041241C">
        <w:rPr>
          <w:lang w:val="ro-RO"/>
        </w:rPr>
        <w:t xml:space="preserve">nr. </w:t>
      </w:r>
      <w:r w:rsidRPr="0041241C">
        <w:rPr>
          <w:lang w:val="ro-RO"/>
        </w:rPr>
        <w:t>98/2016 privind achizițiile publice cu modificările și completările ulterioare, părțile, de comun acord, au hotărât următoarele:</w:t>
      </w:r>
    </w:p>
    <w:p w14:paraId="3C262C71" w14:textId="63700AAB" w:rsidR="004A6538" w:rsidRPr="0041241C" w:rsidRDefault="0041241C" w:rsidP="000C6C52">
      <w:pPr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230BE3" w:rsidRPr="0041241C">
        <w:rPr>
          <w:b/>
          <w:bCs/>
          <w:lang w:val="ro-RO"/>
        </w:rPr>
        <w:t>Art. 1.</w:t>
      </w:r>
      <w:r w:rsidR="00230BE3" w:rsidRPr="0041241C">
        <w:rPr>
          <w:lang w:val="ro-RO"/>
        </w:rPr>
        <w:t xml:space="preserve"> </w:t>
      </w:r>
      <w:r w:rsidR="00230BE3" w:rsidRPr="0041241C">
        <w:rPr>
          <w:bCs/>
          <w:noProof/>
          <w:lang w:val="ro-RO"/>
        </w:rPr>
        <w:t xml:space="preserve">Se </w:t>
      </w:r>
      <w:r w:rsidR="00230BE3" w:rsidRPr="0041241C">
        <w:rPr>
          <w:lang w:val="ro-RO"/>
        </w:rPr>
        <w:t xml:space="preserve">prelungește cu </w:t>
      </w:r>
      <w:r w:rsidR="003D2016" w:rsidRPr="0041241C">
        <w:rPr>
          <w:lang w:val="ro-RO"/>
        </w:rPr>
        <w:t>60</w:t>
      </w:r>
      <w:r w:rsidR="00230BE3" w:rsidRPr="0041241C">
        <w:rPr>
          <w:lang w:val="ro-RO"/>
        </w:rPr>
        <w:t xml:space="preserve"> </w:t>
      </w:r>
      <w:r w:rsidR="000C2F7C" w:rsidRPr="0041241C">
        <w:rPr>
          <w:lang w:val="ro-RO"/>
        </w:rPr>
        <w:t>zile</w:t>
      </w:r>
      <w:r w:rsidR="00230BE3" w:rsidRPr="0041241C">
        <w:rPr>
          <w:lang w:val="ro-RO"/>
        </w:rPr>
        <w:t xml:space="preserve"> durata de execu</w:t>
      </w:r>
      <w:r w:rsidR="004A6538" w:rsidRPr="0041241C">
        <w:rPr>
          <w:lang w:val="ro-RO"/>
        </w:rPr>
        <w:t>ț</w:t>
      </w:r>
      <w:r w:rsidR="00230BE3" w:rsidRPr="0041241C">
        <w:rPr>
          <w:lang w:val="ro-RO"/>
        </w:rPr>
        <w:t xml:space="preserve">ie aferentă </w:t>
      </w:r>
      <w:r w:rsidR="004A6538" w:rsidRPr="0041241C">
        <w:rPr>
          <w:lang w:val="ro-RO"/>
        </w:rPr>
        <w:t xml:space="preserve">Contractului de lucrări nr. </w:t>
      </w:r>
      <w:bookmarkStart w:id="5" w:name="_Hlk144195199"/>
      <w:r w:rsidR="00012CB5" w:rsidRPr="0041241C">
        <w:rPr>
          <w:lang w:val="ro-RO"/>
        </w:rPr>
        <w:t>24135/15.06.2023.</w:t>
      </w:r>
      <w:bookmarkEnd w:id="5"/>
    </w:p>
    <w:p w14:paraId="6A60776E" w14:textId="5A77AB1D" w:rsidR="003619D3" w:rsidRDefault="0041241C" w:rsidP="000C6C52">
      <w:pPr>
        <w:spacing w:line="276" w:lineRule="auto"/>
        <w:jc w:val="both"/>
        <w:rPr>
          <w:b/>
          <w:lang w:val="ro-RO"/>
        </w:rPr>
      </w:pPr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4A6538" w:rsidRPr="0041241C">
        <w:rPr>
          <w:b/>
          <w:bCs/>
          <w:lang w:val="ro-RO"/>
        </w:rPr>
        <w:t>2</w:t>
      </w:r>
      <w:r w:rsidR="00304A30" w:rsidRPr="00CB56A0">
        <w:rPr>
          <w:b/>
          <w:bCs/>
          <w:lang w:val="ro-RO"/>
        </w:rPr>
        <w:t xml:space="preserve">. </w:t>
      </w:r>
      <w:r w:rsidR="00274235" w:rsidRPr="00CB56A0">
        <w:rPr>
          <w:b/>
          <w:bCs/>
          <w:lang w:val="ro-RO"/>
        </w:rPr>
        <w:t xml:space="preserve"> </w:t>
      </w:r>
      <w:r w:rsidR="00212915" w:rsidRPr="00CB56A0">
        <w:rPr>
          <w:lang w:val="ro-RO"/>
        </w:rPr>
        <w:t>Se renunta la subactivitatea ,,Montare aer conditionat" d</w:t>
      </w:r>
      <w:r w:rsidR="00B1334A" w:rsidRPr="00CB56A0">
        <w:rPr>
          <w:lang w:val="ro-RO"/>
        </w:rPr>
        <w:t xml:space="preserve">in </w:t>
      </w:r>
      <w:r w:rsidR="00763BAA">
        <w:rPr>
          <w:lang w:val="ro-RO"/>
        </w:rPr>
        <w:t xml:space="preserve">cadrul </w:t>
      </w:r>
      <w:r w:rsidR="00212915" w:rsidRPr="00CB56A0">
        <w:rPr>
          <w:lang w:val="ro-RO"/>
        </w:rPr>
        <w:t>activitat</w:t>
      </w:r>
      <w:r w:rsidR="00763BAA">
        <w:rPr>
          <w:lang w:val="ro-RO"/>
        </w:rPr>
        <w:t>ii</w:t>
      </w:r>
      <w:r w:rsidR="00212915" w:rsidRPr="00CB56A0">
        <w:rPr>
          <w:lang w:val="ro-RO"/>
        </w:rPr>
        <w:t xml:space="preserve"> </w:t>
      </w:r>
      <w:bookmarkStart w:id="6" w:name="_Hlk150783396"/>
      <w:r w:rsidR="00212915" w:rsidRPr="00CB56A0">
        <w:rPr>
          <w:lang w:val="ro-RO"/>
        </w:rPr>
        <w:t xml:space="preserve">,,Amorsa si tencuiala decorativa" </w:t>
      </w:r>
      <w:bookmarkEnd w:id="6"/>
      <w:r w:rsidR="00212915" w:rsidRPr="00CB56A0">
        <w:rPr>
          <w:lang w:val="ro-RO"/>
        </w:rPr>
        <w:t xml:space="preserve">in valoare de </w:t>
      </w:r>
      <w:r w:rsidR="00212915" w:rsidRPr="00CB56A0">
        <w:rPr>
          <w:b/>
          <w:bCs/>
          <w:lang w:val="ro-RO"/>
        </w:rPr>
        <w:t>15.884,84 lei fara T.V.A.</w:t>
      </w:r>
      <w:r w:rsidR="00207164" w:rsidRPr="00CB56A0">
        <w:rPr>
          <w:lang w:val="ro-RO"/>
        </w:rPr>
        <w:t>,</w:t>
      </w:r>
      <w:r w:rsidR="00212915" w:rsidRPr="00CB56A0">
        <w:rPr>
          <w:lang w:val="ro-RO"/>
        </w:rPr>
        <w:t xml:space="preserve"> la care se adaugă T.V.A. în valoare de 3.018,12 lei, respectiv</w:t>
      </w:r>
      <w:r w:rsidR="00212915" w:rsidRPr="00CB56A0">
        <w:rPr>
          <w:b/>
          <w:lang w:val="ro-RO"/>
        </w:rPr>
        <w:t xml:space="preserve"> 18.902,96 lei cu T.V.A.</w:t>
      </w:r>
    </w:p>
    <w:p w14:paraId="41EB540F" w14:textId="100027FD" w:rsidR="00CB56A0" w:rsidRDefault="001E280C" w:rsidP="000C6C52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ab/>
      </w:r>
      <w:r w:rsidRPr="001E280C">
        <w:rPr>
          <w:bCs/>
          <w:lang w:val="ro-RO"/>
        </w:rPr>
        <w:t xml:space="preserve">Valoarea </w:t>
      </w:r>
      <w:r>
        <w:rPr>
          <w:bCs/>
          <w:lang w:val="ro-RO"/>
        </w:rPr>
        <w:t xml:space="preserve">pretului unitar al activitatii </w:t>
      </w:r>
      <w:r w:rsidRPr="00CB56A0">
        <w:rPr>
          <w:lang w:val="ro-RO"/>
        </w:rPr>
        <w:t>,,Amorsa si tencuiala decorativa"</w:t>
      </w:r>
      <w:r w:rsidR="00691C2A">
        <w:rPr>
          <w:lang w:val="ro-RO"/>
        </w:rPr>
        <w:t xml:space="preserve"> </w:t>
      </w:r>
      <w:r w:rsidR="00691C2A" w:rsidRPr="006058D2">
        <w:rPr>
          <w:lang w:val="ro-RO"/>
        </w:rPr>
        <w:t xml:space="preserve">devine </w:t>
      </w:r>
      <w:r w:rsidR="005F2656" w:rsidRPr="006058D2">
        <w:rPr>
          <w:lang w:val="ro-RO"/>
        </w:rPr>
        <w:t xml:space="preserve">107,67 </w:t>
      </w:r>
      <w:r w:rsidR="0017149E" w:rsidRPr="006058D2">
        <w:rPr>
          <w:lang w:val="ro-RO"/>
        </w:rPr>
        <w:t xml:space="preserve">lei fara </w:t>
      </w:r>
      <w:r w:rsidR="0017149E">
        <w:rPr>
          <w:lang w:val="ro-RO"/>
        </w:rPr>
        <w:t>T.V.</w:t>
      </w:r>
      <w:r w:rsidR="0017149E" w:rsidRPr="00995079">
        <w:rPr>
          <w:lang w:val="ro-RO"/>
        </w:rPr>
        <w:t>A.</w:t>
      </w:r>
      <w:r w:rsidR="00995079" w:rsidRPr="00995079">
        <w:rPr>
          <w:lang w:val="ro-RO"/>
        </w:rPr>
        <w:t xml:space="preserve">,  la care se adaugă T.V.A. în </w:t>
      </w:r>
      <w:r w:rsidR="00995079" w:rsidRPr="00D40049">
        <w:rPr>
          <w:lang w:val="ro-RO"/>
        </w:rPr>
        <w:t xml:space="preserve">valoare de </w:t>
      </w:r>
      <w:r w:rsidR="007563A6" w:rsidRPr="00D40049">
        <w:rPr>
          <w:lang w:val="ro-RO"/>
        </w:rPr>
        <w:t>20,45</w:t>
      </w:r>
      <w:r w:rsidR="00995079" w:rsidRPr="00D40049">
        <w:rPr>
          <w:lang w:val="ro-RO"/>
        </w:rPr>
        <w:t xml:space="preserve"> lei, respectiv </w:t>
      </w:r>
      <w:r w:rsidR="007563A6" w:rsidRPr="00D40049">
        <w:rPr>
          <w:lang w:val="ro-RO"/>
        </w:rPr>
        <w:t>128,12</w:t>
      </w:r>
      <w:r w:rsidR="00995079" w:rsidRPr="00D40049">
        <w:rPr>
          <w:lang w:val="ro-RO"/>
        </w:rPr>
        <w:t xml:space="preserve"> lei cu T.V.A.</w:t>
      </w:r>
    </w:p>
    <w:p w14:paraId="053A12D1" w14:textId="050B536E" w:rsidR="00FB6839" w:rsidRPr="00637275" w:rsidRDefault="00FB6839" w:rsidP="000C6C52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 w:rsidRPr="0041241C">
        <w:rPr>
          <w:b/>
          <w:bCs/>
          <w:lang w:val="ro-RO"/>
        </w:rPr>
        <w:t>Art. 3.</w:t>
      </w:r>
      <w:r>
        <w:rPr>
          <w:b/>
          <w:bCs/>
          <w:lang w:val="ro-RO"/>
        </w:rPr>
        <w:t xml:space="preserve"> </w:t>
      </w:r>
      <w:r w:rsidRPr="00637275">
        <w:rPr>
          <w:lang w:val="ro-RO"/>
        </w:rPr>
        <w:t xml:space="preserve">Se </w:t>
      </w:r>
      <w:r w:rsidR="00637275" w:rsidRPr="00637275">
        <w:rPr>
          <w:lang w:val="ro-RO"/>
        </w:rPr>
        <w:t>suplimenteaza activitatile</w:t>
      </w:r>
      <w:r w:rsidR="00637275">
        <w:rPr>
          <w:b/>
          <w:bCs/>
          <w:lang w:val="ro-RO"/>
        </w:rPr>
        <w:t xml:space="preserve"> </w:t>
      </w:r>
      <w:r w:rsidR="00DB7AB5">
        <w:rPr>
          <w:lang w:val="ro-RO"/>
        </w:rPr>
        <w:t>contractului cu activitatea ,,</w:t>
      </w:r>
      <w:r w:rsidR="00352D1F" w:rsidRPr="00352D1F">
        <w:rPr>
          <w:lang w:val="ro-RO"/>
        </w:rPr>
        <w:t>Lucrari instalatie pluviala si instalatie preluare condens</w:t>
      </w:r>
      <w:r w:rsidR="00206D46">
        <w:rPr>
          <w:lang w:val="ro-RO"/>
        </w:rPr>
        <w:t>"</w:t>
      </w:r>
      <w:r w:rsidR="002A2665">
        <w:rPr>
          <w:lang w:val="ro-RO"/>
        </w:rPr>
        <w:t xml:space="preserve">, a carei valoare </w:t>
      </w:r>
      <w:r w:rsidR="002A2665" w:rsidRPr="00BE2FE3">
        <w:rPr>
          <w:lang w:val="ro-RO"/>
        </w:rPr>
        <w:t xml:space="preserve">este </w:t>
      </w:r>
      <w:r w:rsidR="00BE2FE3" w:rsidRPr="00BE2FE3">
        <w:rPr>
          <w:b/>
          <w:bCs/>
          <w:lang w:val="ro-RO"/>
        </w:rPr>
        <w:t>32.241,65 lei fara T.V.A.</w:t>
      </w:r>
      <w:r w:rsidR="00BE2FE3" w:rsidRPr="00BE2FE3">
        <w:rPr>
          <w:lang w:val="ro-RO"/>
        </w:rPr>
        <w:t>, la care se adaugă T.V.A. în valoare de 6.125,91 lei, respectiv</w:t>
      </w:r>
      <w:r w:rsidR="00BE2FE3" w:rsidRPr="00BE2FE3">
        <w:rPr>
          <w:b/>
          <w:lang w:val="ro-RO"/>
        </w:rPr>
        <w:t xml:space="preserve"> 38.367,56 lei cu T.V.A.</w:t>
      </w:r>
    </w:p>
    <w:p w14:paraId="6F6D4E86" w14:textId="151EB7CE" w:rsidR="00304A30" w:rsidRPr="0041241C" w:rsidRDefault="0041241C" w:rsidP="000C6C52">
      <w:pPr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330A42">
        <w:rPr>
          <w:b/>
          <w:bCs/>
          <w:lang w:val="ro-RO"/>
        </w:rPr>
        <w:t>4</w:t>
      </w:r>
      <w:r w:rsidR="00304A30" w:rsidRPr="0041241C">
        <w:rPr>
          <w:b/>
          <w:bCs/>
          <w:lang w:val="ro-RO"/>
        </w:rPr>
        <w:t xml:space="preserve">. </w:t>
      </w:r>
      <w:r w:rsidR="002D268E" w:rsidRPr="0041241C">
        <w:rPr>
          <w:bCs/>
          <w:lang w:val="ro-RO"/>
        </w:rPr>
        <w:t>Valoarea C</w:t>
      </w:r>
      <w:r w:rsidR="002D268E" w:rsidRPr="0041241C">
        <w:rPr>
          <w:lang w:val="ro-RO"/>
        </w:rPr>
        <w:t>ontractului de lucrari nr. 24135/15.06.2023</w:t>
      </w:r>
      <w:r w:rsidR="00137795" w:rsidRPr="0041241C">
        <w:rPr>
          <w:lang w:val="ro-RO"/>
        </w:rPr>
        <w:t xml:space="preserve"> </w:t>
      </w:r>
      <w:r w:rsidR="002D268E" w:rsidRPr="0041241C">
        <w:rPr>
          <w:lang w:val="ro-RO"/>
        </w:rPr>
        <w:t xml:space="preserve">devine </w:t>
      </w:r>
      <w:r w:rsidR="000B77D8" w:rsidRPr="0041241C">
        <w:rPr>
          <w:b/>
          <w:bCs/>
          <w:lang w:val="ro-RO"/>
        </w:rPr>
        <w:t>1.7</w:t>
      </w:r>
      <w:r w:rsidR="00926BA4">
        <w:rPr>
          <w:b/>
          <w:bCs/>
          <w:lang w:val="ro-RO"/>
        </w:rPr>
        <w:t>32.918,</w:t>
      </w:r>
      <w:r w:rsidR="00383FB0">
        <w:rPr>
          <w:b/>
          <w:bCs/>
          <w:lang w:val="ro-RO"/>
        </w:rPr>
        <w:t>19</w:t>
      </w:r>
      <w:r w:rsidR="002D268E" w:rsidRPr="0041241C">
        <w:rPr>
          <w:b/>
          <w:bCs/>
          <w:lang w:val="ro-RO"/>
        </w:rPr>
        <w:t xml:space="preserve"> lei fără T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b/>
          <w:bCs/>
          <w:lang w:val="ro-RO"/>
        </w:rPr>
        <w:t>V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b/>
          <w:bCs/>
          <w:lang w:val="ro-RO"/>
        </w:rPr>
        <w:t>A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lang w:val="ro-RO"/>
        </w:rPr>
        <w:t>, la care se adaugă T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>V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>A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 xml:space="preserve"> în valoare de </w:t>
      </w:r>
      <w:r w:rsidR="00926BA4">
        <w:rPr>
          <w:b/>
          <w:bCs/>
          <w:lang w:val="ro-RO"/>
        </w:rPr>
        <w:t>329.254,4</w:t>
      </w:r>
      <w:r w:rsidR="007F7897">
        <w:rPr>
          <w:b/>
          <w:bCs/>
          <w:lang w:val="ro-RO"/>
        </w:rPr>
        <w:t>6</w:t>
      </w:r>
      <w:r w:rsidR="002D268E" w:rsidRPr="0041241C">
        <w:rPr>
          <w:b/>
          <w:bCs/>
          <w:lang w:val="ro-RO"/>
        </w:rPr>
        <w:t xml:space="preserve"> </w:t>
      </w:r>
      <w:r w:rsidR="002D268E" w:rsidRPr="0041241C">
        <w:rPr>
          <w:lang w:val="ro-RO"/>
        </w:rPr>
        <w:t>lei, respectiv</w:t>
      </w:r>
      <w:r w:rsidR="002D268E" w:rsidRPr="0041241C">
        <w:rPr>
          <w:b/>
          <w:lang w:val="ro-RO"/>
        </w:rPr>
        <w:t xml:space="preserve"> </w:t>
      </w:r>
      <w:r w:rsidR="0014601D" w:rsidRPr="0041241C">
        <w:rPr>
          <w:b/>
          <w:bCs/>
          <w:lang w:val="ro-RO"/>
        </w:rPr>
        <w:t>2.0</w:t>
      </w:r>
      <w:r w:rsidR="00062248">
        <w:rPr>
          <w:b/>
          <w:bCs/>
          <w:lang w:val="ro-RO"/>
        </w:rPr>
        <w:t>6</w:t>
      </w:r>
      <w:r w:rsidR="0014601D" w:rsidRPr="0041241C">
        <w:rPr>
          <w:b/>
          <w:bCs/>
          <w:lang w:val="ro-RO"/>
        </w:rPr>
        <w:t>2.</w:t>
      </w:r>
      <w:r w:rsidR="00733455">
        <w:rPr>
          <w:b/>
          <w:bCs/>
          <w:lang w:val="ro-RO"/>
        </w:rPr>
        <w:t>172,</w:t>
      </w:r>
      <w:r w:rsidR="007F7897">
        <w:rPr>
          <w:b/>
          <w:bCs/>
          <w:lang w:val="ro-RO"/>
        </w:rPr>
        <w:t>64</w:t>
      </w:r>
      <w:r w:rsidR="00B6551F" w:rsidRPr="0041241C">
        <w:rPr>
          <w:b/>
          <w:bCs/>
          <w:lang w:val="ro-RO"/>
        </w:rPr>
        <w:t xml:space="preserve"> lei cu T.V.A.</w:t>
      </w:r>
      <w:r w:rsidR="002D268E" w:rsidRPr="0041241C">
        <w:rPr>
          <w:lang w:val="ro-RO"/>
        </w:rPr>
        <w:t xml:space="preserve"> (Anexa nr. 1 la prezentul act aditional).</w:t>
      </w:r>
    </w:p>
    <w:p w14:paraId="3FF8B25A" w14:textId="100845D2" w:rsidR="00304A30" w:rsidRPr="0041241C" w:rsidRDefault="0041241C" w:rsidP="000C6C52">
      <w:pPr>
        <w:spacing w:line="276" w:lineRule="auto"/>
        <w:jc w:val="both"/>
        <w:rPr>
          <w:lang w:val="ro-RO"/>
        </w:rPr>
      </w:pPr>
      <w:bookmarkStart w:id="7" w:name="_Hlk101365807"/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330A42">
        <w:rPr>
          <w:b/>
          <w:bCs/>
          <w:lang w:val="ro-RO"/>
        </w:rPr>
        <w:t>5</w:t>
      </w:r>
      <w:r w:rsidR="00304A30" w:rsidRPr="0041241C">
        <w:rPr>
          <w:b/>
          <w:bCs/>
          <w:lang w:val="ro-RO"/>
        </w:rPr>
        <w:t xml:space="preserve">. </w:t>
      </w:r>
      <w:bookmarkEnd w:id="7"/>
      <w:r w:rsidR="00304A30" w:rsidRPr="0041241C">
        <w:rPr>
          <w:lang w:val="ro-RO"/>
        </w:rPr>
        <w:t xml:space="preserve">Celelalte clauze din </w:t>
      </w:r>
      <w:r w:rsidR="00304A30" w:rsidRPr="0041241C">
        <w:rPr>
          <w:bCs/>
          <w:lang w:val="ro-RO"/>
        </w:rPr>
        <w:t>Contractul de lucrari nr.</w:t>
      </w:r>
      <w:r w:rsidR="003967E8" w:rsidRPr="0041241C">
        <w:rPr>
          <w:bCs/>
          <w:lang w:val="ro-RO"/>
        </w:rPr>
        <w:t xml:space="preserve"> </w:t>
      </w:r>
      <w:r w:rsidR="002E43CA" w:rsidRPr="0041241C">
        <w:rPr>
          <w:lang w:val="ro-RO"/>
        </w:rPr>
        <w:t xml:space="preserve">24135/15.06.2023 </w:t>
      </w:r>
      <w:r w:rsidR="002E43CA" w:rsidRPr="0041241C">
        <w:rPr>
          <w:b/>
          <w:bCs/>
          <w:i/>
          <w:iCs/>
          <w:lang w:val="ro-RO"/>
        </w:rPr>
        <w:t xml:space="preserve">,,Reparatie capitala Sediul A.D.P. </w:t>
      </w:r>
      <w:r w:rsidR="00A91A43" w:rsidRPr="0041241C">
        <w:rPr>
          <w:b/>
          <w:bCs/>
          <w:i/>
          <w:iCs/>
          <w:lang w:val="ro-RO"/>
        </w:rPr>
        <w:t>S</w:t>
      </w:r>
      <w:r w:rsidR="002E43CA" w:rsidRPr="0041241C">
        <w:rPr>
          <w:b/>
          <w:bCs/>
          <w:i/>
          <w:iCs/>
          <w:lang w:val="ro-RO"/>
        </w:rPr>
        <w:t>ector 2”</w:t>
      </w:r>
      <w:r w:rsidR="00095300" w:rsidRPr="0041241C">
        <w:rPr>
          <w:b/>
          <w:bCs/>
          <w:i/>
          <w:iCs/>
          <w:lang w:val="ro-RO"/>
        </w:rPr>
        <w:t xml:space="preserve"> </w:t>
      </w:r>
      <w:r w:rsidR="00304A30" w:rsidRPr="0041241C">
        <w:rPr>
          <w:lang w:val="ro-RO"/>
        </w:rPr>
        <w:t>rămân neschimbate.</w:t>
      </w:r>
    </w:p>
    <w:p w14:paraId="7E66CD7C" w14:textId="3AABD9E2" w:rsidR="00304A30" w:rsidRPr="0041241C" w:rsidRDefault="00B6551F" w:rsidP="000C6C52">
      <w:pPr>
        <w:spacing w:line="276" w:lineRule="auto"/>
        <w:jc w:val="both"/>
        <w:rPr>
          <w:lang w:val="ro-RO"/>
        </w:rPr>
      </w:pPr>
      <w:r w:rsidRPr="0041241C">
        <w:rPr>
          <w:lang w:val="ro-RO"/>
        </w:rPr>
        <w:tab/>
      </w:r>
      <w:r w:rsidR="00304A30" w:rsidRPr="0041241C">
        <w:rPr>
          <w:lang w:val="ro-RO"/>
        </w:rPr>
        <w:t>Prezentul act adiţional s-a încheiat în 2 (două) exemplare, câte unul pentru fiecare parte.</w:t>
      </w:r>
    </w:p>
    <w:p w14:paraId="41E17E8E" w14:textId="77777777" w:rsidR="005E1A16" w:rsidRPr="00F713FB" w:rsidRDefault="005E1A16" w:rsidP="00E935E4">
      <w:pPr>
        <w:spacing w:line="276" w:lineRule="auto"/>
        <w:ind w:right="-425"/>
        <w:jc w:val="both"/>
        <w:rPr>
          <w:sz w:val="32"/>
          <w:szCs w:val="32"/>
          <w:lang w:val="ro-RO"/>
        </w:rPr>
      </w:pPr>
    </w:p>
    <w:tbl>
      <w:tblPr>
        <w:tblStyle w:val="TableGrid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2"/>
      </w:tblGrid>
      <w:tr w:rsidR="00B6551F" w:rsidRPr="00D44E8E" w14:paraId="577D5F88" w14:textId="77777777" w:rsidTr="007A2F99">
        <w:trPr>
          <w:trHeight w:val="1273"/>
        </w:trPr>
        <w:tc>
          <w:tcPr>
            <w:tcW w:w="5098" w:type="dxa"/>
          </w:tcPr>
          <w:p w14:paraId="504DE4D8" w14:textId="22F5D86C" w:rsidR="00B6551F" w:rsidRPr="003F3389" w:rsidRDefault="00B6551F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ACHIZITOR,</w:t>
            </w:r>
          </w:p>
          <w:p w14:paraId="57510065" w14:textId="5A858038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ADMINISTRATIA DOMENIULUI</w:t>
            </w:r>
          </w:p>
          <w:p w14:paraId="5988F8EF" w14:textId="3B8A6029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PUBLIC SECTOR 2</w:t>
            </w:r>
          </w:p>
          <w:p w14:paraId="1F63991F" w14:textId="2F291772" w:rsidR="00B6551F" w:rsidRPr="00D44E8E" w:rsidRDefault="00B6551F" w:rsidP="006F1740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52" w:type="dxa"/>
          </w:tcPr>
          <w:p w14:paraId="051431D2" w14:textId="55E725B3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EXECUTANT,</w:t>
            </w:r>
          </w:p>
          <w:p w14:paraId="096B9FBA" w14:textId="77777777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S.C. ALFA CONSTRUCT COMPANY S.R.L.</w:t>
            </w:r>
          </w:p>
          <w:p w14:paraId="1EB00321" w14:textId="77777777" w:rsidR="00B6551F" w:rsidRDefault="00B6551F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A5745E5" w14:textId="77777777" w:rsidR="000272F6" w:rsidRDefault="000272F6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DB87CD9" w14:textId="77777777" w:rsidR="000272F6" w:rsidRDefault="000272F6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75693A4" w14:textId="77777777" w:rsidR="000C6C52" w:rsidRDefault="000C6C52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BFA315D" w14:textId="77777777" w:rsidR="000C6C52" w:rsidRDefault="000C6C52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140DA02" w14:textId="77777777" w:rsidR="000C6C52" w:rsidRDefault="000C6C52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AF5EC77" w14:textId="56754A1A" w:rsidR="000C6C52" w:rsidRPr="00D44E8E" w:rsidRDefault="000C6C52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2C64575" w14:textId="77777777" w:rsidR="00DB5619" w:rsidRPr="00734870" w:rsidRDefault="00DB5619" w:rsidP="00DB5619">
      <w:pPr>
        <w:jc w:val="both"/>
        <w:rPr>
          <w:b/>
          <w:lang w:val="ro-RO" w:eastAsia="pl-PL"/>
        </w:rPr>
      </w:pPr>
    </w:p>
    <w:p w14:paraId="0800131D" w14:textId="77777777" w:rsidR="004D7EC4" w:rsidRDefault="004D7EC4" w:rsidP="00586323">
      <w:pPr>
        <w:spacing w:line="276" w:lineRule="auto"/>
        <w:jc w:val="both"/>
        <w:rPr>
          <w:lang w:val="ro-RO"/>
        </w:rPr>
      </w:pPr>
    </w:p>
    <w:p w14:paraId="1D105E0B" w14:textId="77777777" w:rsidR="00CA2F93" w:rsidRDefault="00CA2F93" w:rsidP="00586323">
      <w:pPr>
        <w:spacing w:line="276" w:lineRule="auto"/>
        <w:jc w:val="both"/>
        <w:rPr>
          <w:lang w:val="ro-RO"/>
        </w:rPr>
      </w:pPr>
    </w:p>
    <w:p w14:paraId="6484C77E" w14:textId="77777777" w:rsidR="00CA2F93" w:rsidRPr="00734870" w:rsidRDefault="00CA2F93" w:rsidP="00CA2F93">
      <w:pPr>
        <w:spacing w:line="276" w:lineRule="auto"/>
        <w:jc w:val="center"/>
        <w:rPr>
          <w:lang w:val="ro-RO"/>
        </w:rPr>
      </w:pPr>
      <w:r w:rsidRPr="008B13F5">
        <w:rPr>
          <w:lang w:val="ro-RO"/>
        </w:rPr>
        <w:t xml:space="preserve">Anexa nr. 1 la Actul adițional nr. </w:t>
      </w:r>
      <w:r>
        <w:rPr>
          <w:lang w:val="ro-RO"/>
        </w:rPr>
        <w:t>2</w:t>
      </w:r>
      <w:r w:rsidRPr="008B13F5">
        <w:rPr>
          <w:lang w:val="ro-RO"/>
        </w:rPr>
        <w:t xml:space="preserve"> </w:t>
      </w:r>
      <w:r w:rsidRPr="00734870">
        <w:rPr>
          <w:lang w:val="ro-RO"/>
        </w:rPr>
        <w:t>la Contractul de lucrări nr. 24135/15.06.2023</w:t>
      </w:r>
    </w:p>
    <w:p w14:paraId="54E60E41" w14:textId="77777777" w:rsidR="00CA2F93" w:rsidRPr="00FC5A97" w:rsidRDefault="00CA2F93" w:rsidP="00CA2F93">
      <w:pPr>
        <w:spacing w:line="276" w:lineRule="auto"/>
        <w:jc w:val="center"/>
        <w:rPr>
          <w:b/>
          <w:bCs/>
          <w:i/>
          <w:iCs/>
          <w:lang w:val="ro-RO"/>
        </w:rPr>
      </w:pPr>
      <w:r w:rsidRPr="00FC5A97">
        <w:rPr>
          <w:b/>
          <w:bCs/>
          <w:i/>
          <w:iCs/>
          <w:lang w:val="ro-RO"/>
        </w:rPr>
        <w:t>,,Reparatie capitala Sediul A.D.P. Sector 2”</w:t>
      </w:r>
    </w:p>
    <w:p w14:paraId="2A228C71" w14:textId="77777777" w:rsidR="009C2C6B" w:rsidRDefault="009C2C6B" w:rsidP="00586323">
      <w:pPr>
        <w:spacing w:line="276" w:lineRule="auto"/>
        <w:jc w:val="both"/>
        <w:rPr>
          <w:lang w:val="ro-RO"/>
        </w:rPr>
      </w:pPr>
    </w:p>
    <w:tbl>
      <w:tblPr>
        <w:tblW w:w="10425" w:type="dxa"/>
        <w:tblLook w:val="04A0" w:firstRow="1" w:lastRow="0" w:firstColumn="1" w:lastColumn="0" w:noHBand="0" w:noVBand="1"/>
      </w:tblPr>
      <w:tblGrid>
        <w:gridCol w:w="540"/>
        <w:gridCol w:w="4700"/>
        <w:gridCol w:w="920"/>
        <w:gridCol w:w="1276"/>
        <w:gridCol w:w="1559"/>
        <w:gridCol w:w="12"/>
        <w:gridCol w:w="1406"/>
        <w:gridCol w:w="12"/>
      </w:tblGrid>
      <w:tr w:rsidR="009C2C6B" w:rsidRPr="000272F6" w14:paraId="03B2E236" w14:textId="77777777" w:rsidTr="008A5169">
        <w:trPr>
          <w:gridAfter w:val="1"/>
          <w:wAfter w:w="12" w:type="dxa"/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BAB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Crt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D6B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Denumire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3B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02C" w14:textId="2AD0B47E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Cantitati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FC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Pret unitar                Lei fara TVA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654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Valoare totala contract               Lei fara TVA</w:t>
            </w:r>
          </w:p>
        </w:tc>
      </w:tr>
      <w:tr w:rsidR="009C2C6B" w:rsidRPr="00124AA7" w14:paraId="14F74D34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D27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B98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Aplicat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straturi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lavabilă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25F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E1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2.483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09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6A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75.830,82</w:t>
            </w:r>
          </w:p>
        </w:tc>
      </w:tr>
      <w:tr w:rsidR="009C2C6B" w:rsidRPr="00124AA7" w14:paraId="0288145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79C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1EAE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Amorsa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tencuială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decorativă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85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C6B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33E6" w14:textId="77777777" w:rsidR="009C2C6B" w:rsidRPr="00124AA7" w:rsidRDefault="009C2C6B">
            <w:pPr>
              <w:jc w:val="right"/>
              <w:rPr>
                <w:sz w:val="20"/>
                <w:szCs w:val="20"/>
              </w:rPr>
            </w:pPr>
            <w:r w:rsidRPr="00124AA7">
              <w:rPr>
                <w:sz w:val="20"/>
                <w:szCs w:val="20"/>
              </w:rPr>
              <w:t>107,67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655" w14:textId="77777777" w:rsidR="009C2C6B" w:rsidRPr="00124AA7" w:rsidRDefault="009C2C6B">
            <w:pPr>
              <w:jc w:val="right"/>
              <w:rPr>
                <w:sz w:val="20"/>
                <w:szCs w:val="20"/>
              </w:rPr>
            </w:pPr>
            <w:r w:rsidRPr="00124AA7">
              <w:rPr>
                <w:sz w:val="20"/>
                <w:szCs w:val="20"/>
              </w:rPr>
              <w:t>96.903,00</w:t>
            </w:r>
          </w:p>
        </w:tc>
      </w:tr>
      <w:tr w:rsidR="009C2C6B" w:rsidRPr="00124AA7" w14:paraId="22E967A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F4D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349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Aplicare marmorom soclu (100 cm de la sol)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2DC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B6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34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268,70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EAA3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53.740,00</w:t>
            </w:r>
          </w:p>
        </w:tc>
      </w:tr>
      <w:tr w:rsidR="009C2C6B" w:rsidRPr="00124AA7" w14:paraId="095036D3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3AF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0243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Aplicare plasă și adeziv polistiren (10 cm)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BA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38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F627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84,99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E60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76.491,00</w:t>
            </w:r>
          </w:p>
        </w:tc>
      </w:tr>
      <w:tr w:rsidR="009C2C6B" w:rsidRPr="00124AA7" w14:paraId="6544D6E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5A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A17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Aplicat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amorsă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0FB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34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2.483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E1F2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D6A2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28.802,80</w:t>
            </w:r>
          </w:p>
        </w:tc>
      </w:tr>
      <w:tr w:rsidR="009C2C6B" w:rsidRPr="00124AA7" w14:paraId="1C70D0ED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0B6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E37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Aplicat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glet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finisaj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7F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5D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C9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50,22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877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69.805,80</w:t>
            </w:r>
          </w:p>
        </w:tc>
      </w:tr>
      <w:tr w:rsidR="009C2C6B" w:rsidRPr="00124AA7" w14:paraId="549454A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CEC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17A8" w14:textId="77777777" w:rsidR="009C2C6B" w:rsidRPr="00124AA7" w:rsidRDefault="009C2C6B">
            <w:pPr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Aplicat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glet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grosier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(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proofErr w:type="gram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strat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3 mm)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BC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0D0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060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2D0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37.199,16</w:t>
            </w:r>
          </w:p>
        </w:tc>
      </w:tr>
      <w:tr w:rsidR="009C2C6B" w:rsidRPr="00124AA7" w14:paraId="1CE6565D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997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BF60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Aplicat hidroizolație flexibila impermeabila (pardoseala, pereti, tavan)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7D4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CA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C8D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62,96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34E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14.354,88</w:t>
            </w:r>
          </w:p>
        </w:tc>
      </w:tr>
      <w:tr w:rsidR="009C2C6B" w:rsidRPr="00124AA7" w14:paraId="20D2B003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C8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9F0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Aplicat hidroizolație lichida elastica (terasa)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1A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3B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65B7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312,87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5F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218.580,37</w:t>
            </w:r>
          </w:p>
        </w:tc>
      </w:tr>
      <w:tr w:rsidR="009C2C6B" w:rsidRPr="00124AA7" w14:paraId="02331694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34E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5F9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Confecționat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tavan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rigips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9,5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77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68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A85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E5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1.988,80</w:t>
            </w:r>
          </w:p>
        </w:tc>
      </w:tr>
      <w:tr w:rsidR="009C2C6B" w:rsidRPr="00124AA7" w14:paraId="721A4826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E42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D6AB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Decopertat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faianță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E6B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D5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7D6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49,76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ED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8.210,40</w:t>
            </w:r>
          </w:p>
        </w:tc>
      </w:tr>
      <w:tr w:rsidR="009C2C6B" w:rsidRPr="00124AA7" w14:paraId="0502A0A7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DA8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FA4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Decopertat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gresie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77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2C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E615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50,87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7E3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24.621,08</w:t>
            </w:r>
          </w:p>
        </w:tc>
      </w:tr>
      <w:tr w:rsidR="009C2C6B" w:rsidRPr="00124AA7" w14:paraId="5982E999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66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594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Decopertat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membrana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cauciucata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terasa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766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BC3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3974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47,68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03F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28.608,00</w:t>
            </w:r>
          </w:p>
        </w:tc>
      </w:tr>
      <w:tr w:rsidR="009C2C6B" w:rsidRPr="00124AA7" w14:paraId="62108E5D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38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514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Decopertat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șapă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FF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82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6485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44,08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242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12.386,48</w:t>
            </w:r>
          </w:p>
        </w:tc>
      </w:tr>
      <w:tr w:rsidR="009C2C6B" w:rsidRPr="00124AA7" w14:paraId="1B27061B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2A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6DF3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Decopertat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tencuială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pereti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D1B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AD3B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00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65,27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5E5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64.617,30</w:t>
            </w:r>
          </w:p>
        </w:tc>
      </w:tr>
      <w:tr w:rsidR="009C2C6B" w:rsidRPr="00124AA7" w14:paraId="7987A627" w14:textId="77777777" w:rsidTr="008A5169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F81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C892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Demontat instalație sanitară (6 vas WC, 6 bazine WC, 6 chiuvete, 3 pisoare, 20 ml tevi, 10 ml scurgeri, 2 calorifere 120 x6 0 cm)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507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033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8B6E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2.107,11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01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4.214,22</w:t>
            </w:r>
          </w:p>
        </w:tc>
      </w:tr>
      <w:tr w:rsidR="009C2C6B" w:rsidRPr="00124AA7" w14:paraId="63E0261D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C7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6D55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Demontat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perete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rigips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6C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29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EC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96A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43,80</w:t>
            </w:r>
          </w:p>
        </w:tc>
      </w:tr>
      <w:tr w:rsidR="009C2C6B" w:rsidRPr="00124AA7" w14:paraId="22A1476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A7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78B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Demontat usi si tocuri 205 x 90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AA3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40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17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C152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106,14</w:t>
            </w:r>
          </w:p>
        </w:tc>
      </w:tr>
      <w:tr w:rsidR="009C2C6B" w:rsidRPr="00124AA7" w14:paraId="5F655E9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E68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6272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Evacuat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moloz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78F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905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8BB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148,18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95BE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3.482,23</w:t>
            </w:r>
          </w:p>
        </w:tc>
      </w:tr>
      <w:tr w:rsidR="009C2C6B" w:rsidRPr="00124AA7" w14:paraId="0A200B6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5BA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3573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cabină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duș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2D5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45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4B2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1.200,99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BCF7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1.200,99</w:t>
            </w:r>
          </w:p>
        </w:tc>
      </w:tr>
      <w:tr w:rsidR="009C2C6B" w:rsidRPr="00124AA7" w14:paraId="1CBA6C6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BD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4892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Montat calorifer oțel 120 x 60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D9B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33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5E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545,54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394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3.273,24</w:t>
            </w:r>
          </w:p>
        </w:tc>
      </w:tr>
      <w:tr w:rsidR="009C2C6B" w:rsidRPr="00124AA7" w14:paraId="63FAC05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58C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4D3F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faianță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A2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18C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9E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152,96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44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25.238,40</w:t>
            </w:r>
          </w:p>
        </w:tc>
      </w:tr>
      <w:tr w:rsidR="009C2C6B" w:rsidRPr="00124AA7" w14:paraId="255222A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CC2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B1A5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gresie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AB8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664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9A5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176,78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1F57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92.986,28</w:t>
            </w:r>
          </w:p>
        </w:tc>
      </w:tr>
      <w:tr w:rsidR="009C2C6B" w:rsidRPr="00124AA7" w14:paraId="4A6B0FAE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1BA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CDF5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instalație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aerisire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117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A7F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05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1.001,62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218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1.001,62</w:t>
            </w:r>
          </w:p>
        </w:tc>
      </w:tr>
      <w:tr w:rsidR="009C2C6B" w:rsidRPr="00124AA7" w14:paraId="0C50C4F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5A6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0E18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Montat pereți despărțitori cu uși din PVC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A4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C4A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BA4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678,75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30F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32.580,00</w:t>
            </w:r>
          </w:p>
        </w:tc>
      </w:tr>
      <w:tr w:rsidR="009C2C6B" w:rsidRPr="00124AA7" w14:paraId="62F91499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08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CE32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plintă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gresie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399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9F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5C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41,17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58E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31.042,18</w:t>
            </w:r>
          </w:p>
        </w:tc>
      </w:tr>
      <w:tr w:rsidR="009C2C6B" w:rsidRPr="00124AA7" w14:paraId="24844526" w14:textId="77777777" w:rsidTr="008A5169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AA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5A7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Montare tablă la brâu terasă si camera tehnica 80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387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6DD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DDC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291,28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E60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58.256,00</w:t>
            </w:r>
          </w:p>
        </w:tc>
      </w:tr>
      <w:tr w:rsidR="009C2C6B" w:rsidRPr="00124AA7" w14:paraId="4D32DB13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0A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C4D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tavan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rigips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schelet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metalic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9,5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2CE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DF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552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1C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4.474,80</w:t>
            </w:r>
          </w:p>
        </w:tc>
      </w:tr>
      <w:tr w:rsidR="009C2C6B" w:rsidRPr="00124AA7" w14:paraId="2BF7D95D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7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630A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Montat usa de acces (complet echipata)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51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B9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B61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1.472,21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C28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5.888,84</w:t>
            </w:r>
          </w:p>
        </w:tc>
      </w:tr>
      <w:tr w:rsidR="009C2C6B" w:rsidRPr="00124AA7" w14:paraId="6B48D1AA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854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D82" w14:textId="77777777" w:rsidR="009C2C6B" w:rsidRPr="00124AA7" w:rsidRDefault="009C2C6B">
            <w:pPr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Placare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polistiren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expandat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(10 cm)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și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vată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bazaltică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697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703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49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133,98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8C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120.582,00</w:t>
            </w:r>
          </w:p>
        </w:tc>
      </w:tr>
      <w:tr w:rsidR="009C2C6B" w:rsidRPr="00124AA7" w14:paraId="7DA6995B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78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97C2" w14:textId="77777777" w:rsidR="009C2C6B" w:rsidRPr="00124AA7" w:rsidRDefault="009C2C6B" w:rsidP="007B1633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Montare instalație sanitară (1 cabina de duș100 x 100 cm, 7 chiuvete cu senzori, 7 bazine de WC, 3 pișoare cu senzori, 30 ml tevi, 10 ml scurgeri, 2 calorifere 120x60 cm)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AC6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E8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9B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16.782,11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F64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33.564,22</w:t>
            </w:r>
          </w:p>
        </w:tc>
      </w:tr>
      <w:tr w:rsidR="009C2C6B" w:rsidRPr="00124AA7" w14:paraId="006EC64F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239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D7C8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Refaceri scurgeri apă pluvială și aerisiri la terasa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E69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7EB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BAA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1.478,89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448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14.788,90</w:t>
            </w:r>
          </w:p>
        </w:tc>
      </w:tr>
      <w:tr w:rsidR="009C2C6B" w:rsidRPr="00124AA7" w14:paraId="672CEBD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761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BA4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Refacere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instalație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electrică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(800 ml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cablu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3x2,5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cupru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, 57 prize, 27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intrerupatoare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PT, 46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lămpi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tip LED, 4000 LM 30 x 60 cm, 10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Lămpi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tip LED 60 x 60 cm 4000 LM)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97C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331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C62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22.160,20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A73F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66.480,60</w:t>
            </w:r>
          </w:p>
        </w:tc>
      </w:tr>
      <w:tr w:rsidR="009C2C6B" w:rsidRPr="00124AA7" w14:paraId="235F91D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35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459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Reparat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instalație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încălzire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(7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Calorifere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120x60cm, 60 ml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țeavă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PPR, 36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cot PPR 90°, 18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ramificație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40/ 1/2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în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burtă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, 6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ramificație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40 / 3/4, 30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, cot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conector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Fe 20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și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Fi 20 7 set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robinet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tur-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retur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D7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B4D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A8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380,47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30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11.414,10</w:t>
            </w:r>
          </w:p>
        </w:tc>
      </w:tr>
      <w:tr w:rsidR="009C2C6B" w:rsidRPr="00124AA7" w14:paraId="1C3850B9" w14:textId="77777777" w:rsidTr="008A5169">
        <w:trPr>
          <w:gridAfter w:val="1"/>
          <w:wAfter w:w="12" w:type="dxa"/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11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1BF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Reparații tencuială degradată pereți si tavan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D5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975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4A1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078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57.168,79</w:t>
            </w:r>
          </w:p>
        </w:tc>
      </w:tr>
      <w:tr w:rsidR="009C2C6B" w:rsidRPr="00124AA7" w14:paraId="440B4F5F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8B6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DD5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Refacere trepte de acces si podeste la intrari granit fiamat gri 3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ECD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62C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078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428,31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6A3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25.698,60</w:t>
            </w:r>
          </w:p>
        </w:tc>
      </w:tr>
      <w:tr w:rsidR="009C2C6B" w:rsidRPr="00124AA7" w14:paraId="33C337F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59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9D6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Confecționat gol perete pentru ușă 205 x 90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680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DBB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2D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673,74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24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673,74</w:t>
            </w:r>
          </w:p>
        </w:tc>
      </w:tr>
      <w:tr w:rsidR="009C2C6B" w:rsidRPr="00124AA7" w14:paraId="4152B327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78E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6FDD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Șlefuit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pereți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tavan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B2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738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1.865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9C3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47,19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C83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88.009,35</w:t>
            </w:r>
          </w:p>
        </w:tc>
      </w:tr>
      <w:tr w:rsidR="009C2C6B" w:rsidRPr="00124AA7" w14:paraId="7F2E392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B8D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3A9" w14:textId="77777777" w:rsidR="009C2C6B" w:rsidRPr="000272F6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0272F6">
              <w:rPr>
                <w:color w:val="000000"/>
                <w:sz w:val="20"/>
                <w:szCs w:val="20"/>
                <w:lang w:val="it-IT"/>
              </w:rPr>
              <w:t>Tencuit pereți cu armătură plasă de 4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5A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83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789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2E0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90.180,00</w:t>
            </w:r>
          </w:p>
        </w:tc>
      </w:tr>
      <w:tr w:rsidR="009C2C6B" w:rsidRPr="00124AA7" w14:paraId="05520CE8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5B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B76" w14:textId="77777777" w:rsidR="009C2C6B" w:rsidRPr="00124AA7" w:rsidRDefault="009C2C6B">
            <w:pPr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Turnat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pardoseală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24AA7">
              <w:rPr>
                <w:color w:val="000000"/>
                <w:sz w:val="20"/>
                <w:szCs w:val="20"/>
                <w:lang w:val="fr-FR"/>
              </w:rPr>
              <w:t>beton</w:t>
            </w:r>
            <w:proofErr w:type="spellEnd"/>
            <w:r w:rsidRPr="00124AA7">
              <w:rPr>
                <w:color w:val="000000"/>
                <w:sz w:val="20"/>
                <w:szCs w:val="20"/>
                <w:lang w:val="fr-FR"/>
              </w:rPr>
              <w:t xml:space="preserve"> (B 200)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1E0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F8C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A7D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665,62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497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13.312,40</w:t>
            </w:r>
          </w:p>
        </w:tc>
      </w:tr>
      <w:tr w:rsidR="009C2C6B" w:rsidRPr="00124AA7" w14:paraId="44794BB0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CEA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13F1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Turnat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sapă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pardoseală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9A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A09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8FE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110,48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B1F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29.498,16</w:t>
            </w:r>
          </w:p>
        </w:tc>
      </w:tr>
      <w:tr w:rsidR="009C2C6B" w:rsidRPr="00124AA7" w14:paraId="0341F48C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7B8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72F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Turnat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șapă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autonivelantă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A25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6D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4D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4B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19.920,60</w:t>
            </w:r>
          </w:p>
        </w:tc>
      </w:tr>
      <w:tr w:rsidR="009C2C6B" w:rsidRPr="00124AA7" w14:paraId="4E09F55F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033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46FE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Umplutură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balast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4D2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51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09C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156,25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EA2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9.375,00</w:t>
            </w:r>
          </w:p>
        </w:tc>
      </w:tr>
      <w:tr w:rsidR="009C2C6B" w:rsidRPr="00124AA7" w14:paraId="01ABEEDA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158D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C78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Vopsit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structuri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metalice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74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B3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383F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37,66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5B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188,30</w:t>
            </w:r>
          </w:p>
        </w:tc>
      </w:tr>
      <w:tr w:rsidR="009C2C6B" w:rsidRPr="00124AA7" w14:paraId="5397854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DD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7EE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Zidit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gol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ușă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50 cm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grosime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210 x 80 cm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F6D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8C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0F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553,61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8E01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553,61</w:t>
            </w:r>
          </w:p>
        </w:tc>
      </w:tr>
      <w:tr w:rsidR="009C2C6B" w:rsidRPr="00124AA7" w14:paraId="2D83BA6C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7C9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46A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Montare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usi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PVC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CD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99A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C2E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A09E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17.000,00</w:t>
            </w:r>
          </w:p>
        </w:tc>
      </w:tr>
      <w:tr w:rsidR="009C2C6B" w:rsidRPr="00124AA7" w14:paraId="67F6A128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FB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8C8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 xml:space="preserve">Montare usi rezistente la foc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BB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0F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938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3.035,86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D0B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6.071,72</w:t>
            </w:r>
          </w:p>
        </w:tc>
      </w:tr>
      <w:tr w:rsidR="009C2C6B" w:rsidRPr="00124AA7" w14:paraId="147EC4A2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44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573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Spargere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betoane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7C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56AE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E94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377,75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1489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4.533,00</w:t>
            </w:r>
          </w:p>
        </w:tc>
      </w:tr>
      <w:tr w:rsidR="009C2C6B" w:rsidRPr="00124AA7" w14:paraId="45DD4D86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2DE0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EF6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Sapatura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57C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E207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11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206,73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F755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5.788,44</w:t>
            </w:r>
          </w:p>
        </w:tc>
      </w:tr>
      <w:tr w:rsidR="009C2C6B" w:rsidRPr="00124AA7" w14:paraId="49E1D5E1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8C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6478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Turnare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beton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24AA7">
              <w:rPr>
                <w:color w:val="000000"/>
                <w:sz w:val="20"/>
                <w:szCs w:val="20"/>
              </w:rPr>
              <w:t>placa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8D6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14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1996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950,73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7A9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5.704,38</w:t>
            </w:r>
          </w:p>
        </w:tc>
      </w:tr>
      <w:tr w:rsidR="009C2C6B" w:rsidRPr="00124AA7" w14:paraId="69179D75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0468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AA9" w14:textId="77777777" w:rsidR="009C2C6B" w:rsidRPr="00124AA7" w:rsidRDefault="009C2C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Armatura</w:t>
            </w:r>
            <w:proofErr w:type="spellEnd"/>
            <w:r w:rsidRPr="00124A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B90F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28C1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F5A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BC0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4.242,00</w:t>
            </w:r>
          </w:p>
        </w:tc>
      </w:tr>
      <w:tr w:rsidR="009C2C6B" w:rsidRPr="00124AA7" w14:paraId="7BBD3543" w14:textId="77777777" w:rsidTr="007B1633">
        <w:trPr>
          <w:gridAfter w:val="1"/>
          <w:wAfter w:w="12" w:type="dxa"/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352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B742" w14:textId="77777777" w:rsidR="009C2C6B" w:rsidRPr="00124AA7" w:rsidRDefault="009C2C6B">
            <w:pPr>
              <w:rPr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color w:val="000000"/>
                <w:sz w:val="20"/>
                <w:szCs w:val="20"/>
                <w:lang w:val="it-IT"/>
              </w:rPr>
              <w:t>Lucrari instalatie pluviala si instalatie preluare condens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29FA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color w:val="000000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534" w14:textId="77777777" w:rsidR="009C2C6B" w:rsidRPr="00124AA7" w:rsidRDefault="009C2C6B">
            <w:pPr>
              <w:jc w:val="center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8F9F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32.241,65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9788" w14:textId="77777777" w:rsidR="009C2C6B" w:rsidRPr="00124AA7" w:rsidRDefault="009C2C6B">
            <w:pPr>
              <w:jc w:val="right"/>
              <w:rPr>
                <w:color w:val="000000"/>
                <w:sz w:val="20"/>
                <w:szCs w:val="20"/>
              </w:rPr>
            </w:pPr>
            <w:r w:rsidRPr="00124AA7">
              <w:rPr>
                <w:color w:val="000000"/>
                <w:sz w:val="20"/>
                <w:szCs w:val="20"/>
              </w:rPr>
              <w:t>32.241,65</w:t>
            </w:r>
          </w:p>
        </w:tc>
      </w:tr>
      <w:tr w:rsidR="009C2C6B" w:rsidRPr="00124AA7" w14:paraId="07DFE08A" w14:textId="77777777" w:rsidTr="007B1633">
        <w:trPr>
          <w:trHeight w:val="60"/>
        </w:trPr>
        <w:tc>
          <w:tcPr>
            <w:tcW w:w="9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4B18" w14:textId="77777777" w:rsidR="009C2C6B" w:rsidRPr="00124AA7" w:rsidRDefault="009C2C6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contract lei (fara TVA)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605" w14:textId="77777777" w:rsidR="009C2C6B" w:rsidRPr="00124AA7" w:rsidRDefault="009C2C6B">
            <w:pPr>
              <w:jc w:val="right"/>
              <w:rPr>
                <w:b/>
                <w:bCs/>
                <w:sz w:val="20"/>
                <w:szCs w:val="20"/>
              </w:rPr>
            </w:pPr>
            <w:r w:rsidRPr="00124AA7">
              <w:rPr>
                <w:b/>
                <w:bCs/>
                <w:sz w:val="20"/>
                <w:szCs w:val="20"/>
              </w:rPr>
              <w:t>1.732.918,19</w:t>
            </w:r>
          </w:p>
        </w:tc>
      </w:tr>
      <w:tr w:rsidR="009C2C6B" w:rsidRPr="00124AA7" w14:paraId="00AE3E9F" w14:textId="77777777" w:rsidTr="007B1633">
        <w:trPr>
          <w:trHeight w:val="60"/>
        </w:trPr>
        <w:tc>
          <w:tcPr>
            <w:tcW w:w="9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5FD" w14:textId="77777777" w:rsidR="009C2C6B" w:rsidRPr="00124AA7" w:rsidRDefault="009C2C6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4AA7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124AA7">
              <w:rPr>
                <w:b/>
                <w:bCs/>
                <w:color w:val="000000"/>
                <w:sz w:val="20"/>
                <w:szCs w:val="20"/>
              </w:rPr>
              <w:t xml:space="preserve"> T.V.A. 19%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2C2C" w14:textId="77777777" w:rsidR="009C2C6B" w:rsidRPr="00124AA7" w:rsidRDefault="009C2C6B">
            <w:pPr>
              <w:jc w:val="right"/>
              <w:rPr>
                <w:b/>
                <w:bCs/>
                <w:sz w:val="20"/>
                <w:szCs w:val="20"/>
              </w:rPr>
            </w:pPr>
            <w:r w:rsidRPr="00124AA7">
              <w:rPr>
                <w:b/>
                <w:bCs/>
                <w:sz w:val="20"/>
                <w:szCs w:val="20"/>
              </w:rPr>
              <w:t>329.254,46</w:t>
            </w:r>
          </w:p>
        </w:tc>
      </w:tr>
      <w:tr w:rsidR="009C2C6B" w:rsidRPr="00124AA7" w14:paraId="6A7DE471" w14:textId="77777777" w:rsidTr="00124AA7">
        <w:trPr>
          <w:trHeight w:val="300"/>
        </w:trPr>
        <w:tc>
          <w:tcPr>
            <w:tcW w:w="9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ACD" w14:textId="77777777" w:rsidR="009C2C6B" w:rsidRPr="00124AA7" w:rsidRDefault="009C2C6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24AA7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contract lei (cu TVA)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76D" w14:textId="77777777" w:rsidR="009C2C6B" w:rsidRPr="00124AA7" w:rsidRDefault="009C2C6B">
            <w:pPr>
              <w:jc w:val="right"/>
              <w:rPr>
                <w:b/>
                <w:bCs/>
                <w:sz w:val="20"/>
                <w:szCs w:val="20"/>
              </w:rPr>
            </w:pPr>
            <w:r w:rsidRPr="00124AA7">
              <w:rPr>
                <w:b/>
                <w:bCs/>
                <w:sz w:val="20"/>
                <w:szCs w:val="20"/>
              </w:rPr>
              <w:t>2.062.172,64</w:t>
            </w:r>
          </w:p>
        </w:tc>
      </w:tr>
    </w:tbl>
    <w:tbl>
      <w:tblPr>
        <w:tblStyle w:val="TableGrid"/>
        <w:tblW w:w="101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952"/>
      </w:tblGrid>
      <w:tr w:rsidR="003614B9" w:rsidRPr="00D44E8E" w14:paraId="13EB5174" w14:textId="77777777" w:rsidTr="003614B9">
        <w:trPr>
          <w:trHeight w:val="1273"/>
        </w:trPr>
        <w:tc>
          <w:tcPr>
            <w:tcW w:w="5206" w:type="dxa"/>
          </w:tcPr>
          <w:p w14:paraId="7DB5260C" w14:textId="77777777" w:rsidR="003614B9" w:rsidRDefault="003614B9" w:rsidP="00245567">
            <w:pPr>
              <w:jc w:val="center"/>
              <w:rPr>
                <w:rFonts w:ascii="Times New Roman" w:hAnsi="Times New Roman" w:cs="Times New Roman"/>
                <w:b/>
                <w:noProof/>
                <w:lang w:val="nl-NL"/>
              </w:rPr>
            </w:pPr>
          </w:p>
          <w:p w14:paraId="6B166370" w14:textId="77777777" w:rsidR="003614B9" w:rsidRDefault="003614B9" w:rsidP="00245567">
            <w:pPr>
              <w:jc w:val="center"/>
              <w:rPr>
                <w:rFonts w:ascii="Times New Roman" w:hAnsi="Times New Roman" w:cs="Times New Roman"/>
                <w:b/>
                <w:noProof/>
                <w:lang w:val="nl-NL"/>
              </w:rPr>
            </w:pPr>
          </w:p>
          <w:p w14:paraId="7752868F" w14:textId="298193F8" w:rsidR="003614B9" w:rsidRPr="003F3389" w:rsidRDefault="003614B9" w:rsidP="0024556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ACHIZITOR,</w:t>
            </w:r>
          </w:p>
          <w:p w14:paraId="34011961" w14:textId="77777777" w:rsidR="003614B9" w:rsidRPr="00D44E8E" w:rsidRDefault="003614B9" w:rsidP="00245567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ADMINISTRATIA DOMENIULUI</w:t>
            </w:r>
          </w:p>
          <w:p w14:paraId="29377AC7" w14:textId="77777777" w:rsidR="003614B9" w:rsidRPr="00D44E8E" w:rsidRDefault="003614B9" w:rsidP="0024556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PUBLIC SECTOR 2</w:t>
            </w:r>
          </w:p>
          <w:p w14:paraId="2657EE4A" w14:textId="0F5889B4" w:rsidR="003614B9" w:rsidRPr="00D44E8E" w:rsidRDefault="003614B9" w:rsidP="00245567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52" w:type="dxa"/>
          </w:tcPr>
          <w:p w14:paraId="5730989C" w14:textId="77777777" w:rsidR="003614B9" w:rsidRDefault="003614B9" w:rsidP="00245567">
            <w:pPr>
              <w:jc w:val="center"/>
              <w:rPr>
                <w:rFonts w:ascii="Times New Roman" w:hAnsi="Times New Roman" w:cs="Times New Roman"/>
                <w:b/>
                <w:noProof/>
                <w:lang w:val="nl-NL"/>
              </w:rPr>
            </w:pPr>
          </w:p>
          <w:p w14:paraId="15C077B4" w14:textId="77777777" w:rsidR="003614B9" w:rsidRDefault="003614B9" w:rsidP="00245567">
            <w:pPr>
              <w:jc w:val="center"/>
              <w:rPr>
                <w:rFonts w:ascii="Times New Roman" w:hAnsi="Times New Roman" w:cs="Times New Roman"/>
                <w:b/>
                <w:noProof/>
                <w:lang w:val="nl-NL"/>
              </w:rPr>
            </w:pPr>
          </w:p>
          <w:p w14:paraId="165D6407" w14:textId="7E5B75BB" w:rsidR="003614B9" w:rsidRPr="00D44E8E" w:rsidRDefault="003614B9" w:rsidP="00245567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EXECUTANT,</w:t>
            </w:r>
          </w:p>
          <w:p w14:paraId="17D31D8A" w14:textId="77777777" w:rsidR="003614B9" w:rsidRPr="00D44E8E" w:rsidRDefault="003614B9" w:rsidP="00245567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S.C. ALFA CONSTRUCT COMPANY S.R.L.</w:t>
            </w:r>
          </w:p>
          <w:p w14:paraId="1E007DEB" w14:textId="3E933AC2" w:rsidR="003614B9" w:rsidRPr="00D44E8E" w:rsidRDefault="003614B9" w:rsidP="0024556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77BE65C" w14:textId="77777777" w:rsidR="008F2255" w:rsidRPr="00786F97" w:rsidRDefault="008F2255" w:rsidP="007C6A18">
      <w:pPr>
        <w:spacing w:line="276" w:lineRule="auto"/>
        <w:jc w:val="center"/>
        <w:rPr>
          <w:color w:val="FF0000"/>
          <w:sz w:val="18"/>
          <w:szCs w:val="18"/>
          <w:lang w:val="nl-NL"/>
        </w:rPr>
      </w:pPr>
    </w:p>
    <w:sectPr w:rsidR="008F2255" w:rsidRPr="00786F97" w:rsidSect="000C6C52">
      <w:pgSz w:w="11907" w:h="16839" w:code="9"/>
      <w:pgMar w:top="709" w:right="567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1CF6" w14:textId="77777777" w:rsidR="00F76762" w:rsidRDefault="00F76762" w:rsidP="002F5B0F">
      <w:r>
        <w:separator/>
      </w:r>
    </w:p>
  </w:endnote>
  <w:endnote w:type="continuationSeparator" w:id="0">
    <w:p w14:paraId="0E3A1CE7" w14:textId="77777777" w:rsidR="00F76762" w:rsidRDefault="00F76762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C994" w14:textId="77777777" w:rsidR="00F76762" w:rsidRDefault="00F76762" w:rsidP="002F5B0F">
      <w:r>
        <w:separator/>
      </w:r>
    </w:p>
  </w:footnote>
  <w:footnote w:type="continuationSeparator" w:id="0">
    <w:p w14:paraId="5FA8535D" w14:textId="77777777" w:rsidR="00F76762" w:rsidRDefault="00F76762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06379"/>
    <w:rsid w:val="00012CB5"/>
    <w:rsid w:val="00014DC1"/>
    <w:rsid w:val="000158B3"/>
    <w:rsid w:val="00017328"/>
    <w:rsid w:val="00020B9C"/>
    <w:rsid w:val="0002176B"/>
    <w:rsid w:val="000272F6"/>
    <w:rsid w:val="000465DF"/>
    <w:rsid w:val="0005135C"/>
    <w:rsid w:val="000528E0"/>
    <w:rsid w:val="00062248"/>
    <w:rsid w:val="00070346"/>
    <w:rsid w:val="000705C9"/>
    <w:rsid w:val="000808C4"/>
    <w:rsid w:val="00083884"/>
    <w:rsid w:val="000948FE"/>
    <w:rsid w:val="00095300"/>
    <w:rsid w:val="000B4BD2"/>
    <w:rsid w:val="000B627D"/>
    <w:rsid w:val="000B77D8"/>
    <w:rsid w:val="000B7CC8"/>
    <w:rsid w:val="000C2F7C"/>
    <w:rsid w:val="000C3A32"/>
    <w:rsid w:val="000C3AB1"/>
    <w:rsid w:val="000C3FF9"/>
    <w:rsid w:val="000C649C"/>
    <w:rsid w:val="000C6C52"/>
    <w:rsid w:val="000D39E2"/>
    <w:rsid w:val="000D4698"/>
    <w:rsid w:val="000D5B71"/>
    <w:rsid w:val="000D6F13"/>
    <w:rsid w:val="00104FA3"/>
    <w:rsid w:val="00106800"/>
    <w:rsid w:val="001144B8"/>
    <w:rsid w:val="00116CA1"/>
    <w:rsid w:val="00122F64"/>
    <w:rsid w:val="00123CAC"/>
    <w:rsid w:val="001247CB"/>
    <w:rsid w:val="00124AA7"/>
    <w:rsid w:val="00127A78"/>
    <w:rsid w:val="00134559"/>
    <w:rsid w:val="00135159"/>
    <w:rsid w:val="00137795"/>
    <w:rsid w:val="001433E3"/>
    <w:rsid w:val="0014601D"/>
    <w:rsid w:val="00146BCD"/>
    <w:rsid w:val="00157100"/>
    <w:rsid w:val="0015751C"/>
    <w:rsid w:val="00163846"/>
    <w:rsid w:val="0017149E"/>
    <w:rsid w:val="00172D4E"/>
    <w:rsid w:val="00184591"/>
    <w:rsid w:val="001A4E87"/>
    <w:rsid w:val="001B0F65"/>
    <w:rsid w:val="001B6C39"/>
    <w:rsid w:val="001B74C9"/>
    <w:rsid w:val="001C1294"/>
    <w:rsid w:val="001C66C8"/>
    <w:rsid w:val="001D5B4C"/>
    <w:rsid w:val="001E280C"/>
    <w:rsid w:val="001E55A7"/>
    <w:rsid w:val="00206D46"/>
    <w:rsid w:val="00207164"/>
    <w:rsid w:val="00212915"/>
    <w:rsid w:val="00220440"/>
    <w:rsid w:val="00223D09"/>
    <w:rsid w:val="002242FF"/>
    <w:rsid w:val="00230BE3"/>
    <w:rsid w:val="002317B3"/>
    <w:rsid w:val="0023285C"/>
    <w:rsid w:val="00234D42"/>
    <w:rsid w:val="002367A6"/>
    <w:rsid w:val="002520DD"/>
    <w:rsid w:val="00256577"/>
    <w:rsid w:val="00267D8A"/>
    <w:rsid w:val="00274235"/>
    <w:rsid w:val="00276855"/>
    <w:rsid w:val="0027697C"/>
    <w:rsid w:val="002852F1"/>
    <w:rsid w:val="0028769E"/>
    <w:rsid w:val="002A2665"/>
    <w:rsid w:val="002B2ED7"/>
    <w:rsid w:val="002B5E88"/>
    <w:rsid w:val="002C2DF0"/>
    <w:rsid w:val="002D03DB"/>
    <w:rsid w:val="002D268E"/>
    <w:rsid w:val="002D4A9B"/>
    <w:rsid w:val="002D7963"/>
    <w:rsid w:val="002E43CA"/>
    <w:rsid w:val="002E4906"/>
    <w:rsid w:val="002F3DF9"/>
    <w:rsid w:val="002F5B0F"/>
    <w:rsid w:val="002F6601"/>
    <w:rsid w:val="00302A20"/>
    <w:rsid w:val="00304A30"/>
    <w:rsid w:val="00330A42"/>
    <w:rsid w:val="00333C36"/>
    <w:rsid w:val="00335683"/>
    <w:rsid w:val="00336DDC"/>
    <w:rsid w:val="00337EAD"/>
    <w:rsid w:val="003513DC"/>
    <w:rsid w:val="00352D1F"/>
    <w:rsid w:val="00353EF6"/>
    <w:rsid w:val="003614B9"/>
    <w:rsid w:val="003614CB"/>
    <w:rsid w:val="003619D3"/>
    <w:rsid w:val="00365E3D"/>
    <w:rsid w:val="00376116"/>
    <w:rsid w:val="00380562"/>
    <w:rsid w:val="00383DEF"/>
    <w:rsid w:val="00383FB0"/>
    <w:rsid w:val="003967E8"/>
    <w:rsid w:val="003A1951"/>
    <w:rsid w:val="003C1BCB"/>
    <w:rsid w:val="003C4C30"/>
    <w:rsid w:val="003D2016"/>
    <w:rsid w:val="003F3389"/>
    <w:rsid w:val="0041241C"/>
    <w:rsid w:val="00413749"/>
    <w:rsid w:val="0043440F"/>
    <w:rsid w:val="0044012F"/>
    <w:rsid w:val="00442BF0"/>
    <w:rsid w:val="004448F7"/>
    <w:rsid w:val="00447D9E"/>
    <w:rsid w:val="0046428F"/>
    <w:rsid w:val="00465312"/>
    <w:rsid w:val="004721E3"/>
    <w:rsid w:val="00480B4A"/>
    <w:rsid w:val="004816BC"/>
    <w:rsid w:val="00482504"/>
    <w:rsid w:val="00486484"/>
    <w:rsid w:val="00492F70"/>
    <w:rsid w:val="004A3020"/>
    <w:rsid w:val="004A379B"/>
    <w:rsid w:val="004A6538"/>
    <w:rsid w:val="004B0B3D"/>
    <w:rsid w:val="004B2F86"/>
    <w:rsid w:val="004B362C"/>
    <w:rsid w:val="004B4B16"/>
    <w:rsid w:val="004D0106"/>
    <w:rsid w:val="004D4596"/>
    <w:rsid w:val="004D7EC4"/>
    <w:rsid w:val="004F4822"/>
    <w:rsid w:val="00512556"/>
    <w:rsid w:val="00520AA6"/>
    <w:rsid w:val="0052597F"/>
    <w:rsid w:val="00525E3E"/>
    <w:rsid w:val="00533675"/>
    <w:rsid w:val="00535A5C"/>
    <w:rsid w:val="00536FEE"/>
    <w:rsid w:val="00540814"/>
    <w:rsid w:val="00544D1D"/>
    <w:rsid w:val="00550957"/>
    <w:rsid w:val="005545D1"/>
    <w:rsid w:val="00557633"/>
    <w:rsid w:val="0056020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66DC"/>
    <w:rsid w:val="005A728F"/>
    <w:rsid w:val="005B5D45"/>
    <w:rsid w:val="005B6F35"/>
    <w:rsid w:val="005C0977"/>
    <w:rsid w:val="005C21EE"/>
    <w:rsid w:val="005D1565"/>
    <w:rsid w:val="005E1184"/>
    <w:rsid w:val="005E1A16"/>
    <w:rsid w:val="005E2A53"/>
    <w:rsid w:val="005E48EA"/>
    <w:rsid w:val="005F2656"/>
    <w:rsid w:val="005F28F1"/>
    <w:rsid w:val="00601D03"/>
    <w:rsid w:val="006058D2"/>
    <w:rsid w:val="0062639C"/>
    <w:rsid w:val="00632604"/>
    <w:rsid w:val="006326F2"/>
    <w:rsid w:val="00637275"/>
    <w:rsid w:val="006429B3"/>
    <w:rsid w:val="00642F01"/>
    <w:rsid w:val="00652A58"/>
    <w:rsid w:val="006567E4"/>
    <w:rsid w:val="0067066B"/>
    <w:rsid w:val="00673B31"/>
    <w:rsid w:val="006766F2"/>
    <w:rsid w:val="00683EC0"/>
    <w:rsid w:val="006867FD"/>
    <w:rsid w:val="00691C2A"/>
    <w:rsid w:val="006A0545"/>
    <w:rsid w:val="006A345F"/>
    <w:rsid w:val="006A48D4"/>
    <w:rsid w:val="006C31A1"/>
    <w:rsid w:val="006C796E"/>
    <w:rsid w:val="006D519D"/>
    <w:rsid w:val="006E243B"/>
    <w:rsid w:val="006F071D"/>
    <w:rsid w:val="006F1740"/>
    <w:rsid w:val="006F2C87"/>
    <w:rsid w:val="0070035A"/>
    <w:rsid w:val="007131D0"/>
    <w:rsid w:val="0072121B"/>
    <w:rsid w:val="00723F39"/>
    <w:rsid w:val="007258CA"/>
    <w:rsid w:val="00733455"/>
    <w:rsid w:val="00734870"/>
    <w:rsid w:val="00737E57"/>
    <w:rsid w:val="007414E4"/>
    <w:rsid w:val="007434FC"/>
    <w:rsid w:val="00754C40"/>
    <w:rsid w:val="007563A6"/>
    <w:rsid w:val="00762284"/>
    <w:rsid w:val="00763BAA"/>
    <w:rsid w:val="0076488A"/>
    <w:rsid w:val="00765A34"/>
    <w:rsid w:val="00765C8A"/>
    <w:rsid w:val="007670C0"/>
    <w:rsid w:val="007733A3"/>
    <w:rsid w:val="00776373"/>
    <w:rsid w:val="0078134B"/>
    <w:rsid w:val="007845FE"/>
    <w:rsid w:val="0078612C"/>
    <w:rsid w:val="00786F97"/>
    <w:rsid w:val="00793A83"/>
    <w:rsid w:val="007A0F42"/>
    <w:rsid w:val="007A2F99"/>
    <w:rsid w:val="007A3825"/>
    <w:rsid w:val="007A6312"/>
    <w:rsid w:val="007B103A"/>
    <w:rsid w:val="007B1433"/>
    <w:rsid w:val="007B1633"/>
    <w:rsid w:val="007B1F34"/>
    <w:rsid w:val="007B3DC7"/>
    <w:rsid w:val="007B4673"/>
    <w:rsid w:val="007B752D"/>
    <w:rsid w:val="007C6A18"/>
    <w:rsid w:val="007D0E9C"/>
    <w:rsid w:val="007D7041"/>
    <w:rsid w:val="007E0140"/>
    <w:rsid w:val="007F174D"/>
    <w:rsid w:val="007F22FF"/>
    <w:rsid w:val="007F5120"/>
    <w:rsid w:val="007F7419"/>
    <w:rsid w:val="007F7897"/>
    <w:rsid w:val="008240F7"/>
    <w:rsid w:val="00836EEC"/>
    <w:rsid w:val="00840A01"/>
    <w:rsid w:val="00850D5D"/>
    <w:rsid w:val="008550DF"/>
    <w:rsid w:val="008577CA"/>
    <w:rsid w:val="008623A9"/>
    <w:rsid w:val="00863C21"/>
    <w:rsid w:val="008655E7"/>
    <w:rsid w:val="00884562"/>
    <w:rsid w:val="00884D22"/>
    <w:rsid w:val="008A5169"/>
    <w:rsid w:val="008B0312"/>
    <w:rsid w:val="008B13F5"/>
    <w:rsid w:val="008C2D0D"/>
    <w:rsid w:val="008C38D2"/>
    <w:rsid w:val="008C4ADE"/>
    <w:rsid w:val="008D67E6"/>
    <w:rsid w:val="008D7CC0"/>
    <w:rsid w:val="008F147F"/>
    <w:rsid w:val="008F2255"/>
    <w:rsid w:val="008F7A72"/>
    <w:rsid w:val="00903C82"/>
    <w:rsid w:val="00905F89"/>
    <w:rsid w:val="00915CCE"/>
    <w:rsid w:val="00921D71"/>
    <w:rsid w:val="00925307"/>
    <w:rsid w:val="00926BA4"/>
    <w:rsid w:val="00927D67"/>
    <w:rsid w:val="00927F8D"/>
    <w:rsid w:val="00930FCB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95079"/>
    <w:rsid w:val="009A45E7"/>
    <w:rsid w:val="009A5F53"/>
    <w:rsid w:val="009A6E4A"/>
    <w:rsid w:val="009B114F"/>
    <w:rsid w:val="009B4B42"/>
    <w:rsid w:val="009C289E"/>
    <w:rsid w:val="009C2C6B"/>
    <w:rsid w:val="009C363C"/>
    <w:rsid w:val="009D5914"/>
    <w:rsid w:val="009E48C8"/>
    <w:rsid w:val="009F509C"/>
    <w:rsid w:val="009F7604"/>
    <w:rsid w:val="00A02867"/>
    <w:rsid w:val="00A412AE"/>
    <w:rsid w:val="00A465BC"/>
    <w:rsid w:val="00A62F13"/>
    <w:rsid w:val="00A729D1"/>
    <w:rsid w:val="00A83743"/>
    <w:rsid w:val="00A87F16"/>
    <w:rsid w:val="00A91A43"/>
    <w:rsid w:val="00AA07E3"/>
    <w:rsid w:val="00AB0B43"/>
    <w:rsid w:val="00AC0E8F"/>
    <w:rsid w:val="00AC1F6B"/>
    <w:rsid w:val="00AD343F"/>
    <w:rsid w:val="00AE6EAE"/>
    <w:rsid w:val="00AF2CF0"/>
    <w:rsid w:val="00AF44E6"/>
    <w:rsid w:val="00AF49B7"/>
    <w:rsid w:val="00AF7631"/>
    <w:rsid w:val="00B0260B"/>
    <w:rsid w:val="00B03F9C"/>
    <w:rsid w:val="00B06AF3"/>
    <w:rsid w:val="00B12E0A"/>
    <w:rsid w:val="00B1334A"/>
    <w:rsid w:val="00B15F8C"/>
    <w:rsid w:val="00B16640"/>
    <w:rsid w:val="00B170AC"/>
    <w:rsid w:val="00B237B1"/>
    <w:rsid w:val="00B31859"/>
    <w:rsid w:val="00B35AB2"/>
    <w:rsid w:val="00B372A2"/>
    <w:rsid w:val="00B37FA2"/>
    <w:rsid w:val="00B45770"/>
    <w:rsid w:val="00B50993"/>
    <w:rsid w:val="00B543FE"/>
    <w:rsid w:val="00B559F7"/>
    <w:rsid w:val="00B56DE6"/>
    <w:rsid w:val="00B57DE9"/>
    <w:rsid w:val="00B600B4"/>
    <w:rsid w:val="00B6551F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2FE3"/>
    <w:rsid w:val="00BE300C"/>
    <w:rsid w:val="00BE4AF2"/>
    <w:rsid w:val="00BF2CBB"/>
    <w:rsid w:val="00BF4C82"/>
    <w:rsid w:val="00C039A2"/>
    <w:rsid w:val="00C06F9D"/>
    <w:rsid w:val="00C07337"/>
    <w:rsid w:val="00C128FD"/>
    <w:rsid w:val="00C20654"/>
    <w:rsid w:val="00C207E6"/>
    <w:rsid w:val="00C3355C"/>
    <w:rsid w:val="00C34737"/>
    <w:rsid w:val="00C502FE"/>
    <w:rsid w:val="00C50B2B"/>
    <w:rsid w:val="00C50B3F"/>
    <w:rsid w:val="00C510B6"/>
    <w:rsid w:val="00C625CD"/>
    <w:rsid w:val="00C67589"/>
    <w:rsid w:val="00C71717"/>
    <w:rsid w:val="00C7263F"/>
    <w:rsid w:val="00C74BB5"/>
    <w:rsid w:val="00C8583D"/>
    <w:rsid w:val="00C942D9"/>
    <w:rsid w:val="00C96B25"/>
    <w:rsid w:val="00CA2F93"/>
    <w:rsid w:val="00CA5AF6"/>
    <w:rsid w:val="00CB1931"/>
    <w:rsid w:val="00CB56A0"/>
    <w:rsid w:val="00CB6F99"/>
    <w:rsid w:val="00CC346C"/>
    <w:rsid w:val="00CE4BD2"/>
    <w:rsid w:val="00CF3008"/>
    <w:rsid w:val="00CF6B17"/>
    <w:rsid w:val="00D050AE"/>
    <w:rsid w:val="00D27FA2"/>
    <w:rsid w:val="00D30C07"/>
    <w:rsid w:val="00D31462"/>
    <w:rsid w:val="00D36E40"/>
    <w:rsid w:val="00D37E36"/>
    <w:rsid w:val="00D40049"/>
    <w:rsid w:val="00D429CA"/>
    <w:rsid w:val="00D44E8E"/>
    <w:rsid w:val="00D46DD6"/>
    <w:rsid w:val="00D5569A"/>
    <w:rsid w:val="00D6112C"/>
    <w:rsid w:val="00D61482"/>
    <w:rsid w:val="00D61C07"/>
    <w:rsid w:val="00D62280"/>
    <w:rsid w:val="00D65708"/>
    <w:rsid w:val="00D668D4"/>
    <w:rsid w:val="00D6788A"/>
    <w:rsid w:val="00D73672"/>
    <w:rsid w:val="00D77886"/>
    <w:rsid w:val="00D8504E"/>
    <w:rsid w:val="00D8554A"/>
    <w:rsid w:val="00D857A8"/>
    <w:rsid w:val="00D92C49"/>
    <w:rsid w:val="00D952D0"/>
    <w:rsid w:val="00D954E1"/>
    <w:rsid w:val="00DA1258"/>
    <w:rsid w:val="00DA3295"/>
    <w:rsid w:val="00DA6267"/>
    <w:rsid w:val="00DA773B"/>
    <w:rsid w:val="00DB3C0A"/>
    <w:rsid w:val="00DB5619"/>
    <w:rsid w:val="00DB5F19"/>
    <w:rsid w:val="00DB7AB5"/>
    <w:rsid w:val="00DC5C6B"/>
    <w:rsid w:val="00DD09F5"/>
    <w:rsid w:val="00DD1B1E"/>
    <w:rsid w:val="00DF2F32"/>
    <w:rsid w:val="00DF4A4F"/>
    <w:rsid w:val="00E01AF2"/>
    <w:rsid w:val="00E032B9"/>
    <w:rsid w:val="00E03392"/>
    <w:rsid w:val="00E07365"/>
    <w:rsid w:val="00E12891"/>
    <w:rsid w:val="00E13695"/>
    <w:rsid w:val="00E314C8"/>
    <w:rsid w:val="00E36252"/>
    <w:rsid w:val="00E40F24"/>
    <w:rsid w:val="00E52F4C"/>
    <w:rsid w:val="00E74F55"/>
    <w:rsid w:val="00E8259D"/>
    <w:rsid w:val="00E93069"/>
    <w:rsid w:val="00E935E4"/>
    <w:rsid w:val="00E93CCF"/>
    <w:rsid w:val="00EA18B1"/>
    <w:rsid w:val="00EA473E"/>
    <w:rsid w:val="00EB21C1"/>
    <w:rsid w:val="00EB3136"/>
    <w:rsid w:val="00EC2315"/>
    <w:rsid w:val="00EE425E"/>
    <w:rsid w:val="00EE7111"/>
    <w:rsid w:val="00EF369E"/>
    <w:rsid w:val="00EF44E0"/>
    <w:rsid w:val="00F055C6"/>
    <w:rsid w:val="00F06107"/>
    <w:rsid w:val="00F076F9"/>
    <w:rsid w:val="00F10131"/>
    <w:rsid w:val="00F13D70"/>
    <w:rsid w:val="00F3644E"/>
    <w:rsid w:val="00F43C3A"/>
    <w:rsid w:val="00F44A59"/>
    <w:rsid w:val="00F57D65"/>
    <w:rsid w:val="00F642CD"/>
    <w:rsid w:val="00F67D47"/>
    <w:rsid w:val="00F67FE9"/>
    <w:rsid w:val="00F713FB"/>
    <w:rsid w:val="00F76762"/>
    <w:rsid w:val="00F8251D"/>
    <w:rsid w:val="00F90B75"/>
    <w:rsid w:val="00F9751C"/>
    <w:rsid w:val="00FA07B1"/>
    <w:rsid w:val="00FB3BCE"/>
    <w:rsid w:val="00FB6839"/>
    <w:rsid w:val="00FB7469"/>
    <w:rsid w:val="00FC5704"/>
    <w:rsid w:val="00FC5A97"/>
    <w:rsid w:val="00FC65D1"/>
    <w:rsid w:val="00FE060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4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CF77-C8EF-4775-AE9F-1B0D7E8D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2023-12-05T10:14:00Z</dcterms:created>
  <dcterms:modified xsi:type="dcterms:W3CDTF">2023-12-05T10:16:00Z</dcterms:modified>
</cp:coreProperties>
</file>