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0A2" w14:textId="2BFE98A6" w:rsidR="003614CB" w:rsidRDefault="00665E4D"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6704" behindDoc="0" locked="0" layoutInCell="1" allowOverlap="1" wp14:anchorId="49C6D3AE" wp14:editId="0210389F">
                <wp:simplePos x="0" y="0"/>
                <wp:positionH relativeFrom="column">
                  <wp:posOffset>553720</wp:posOffset>
                </wp:positionH>
                <wp:positionV relativeFrom="paragraph">
                  <wp:posOffset>-178082</wp:posOffset>
                </wp:positionV>
                <wp:extent cx="3714750" cy="59563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95630"/>
                        </a:xfrm>
                        <a:prstGeom prst="rect">
                          <a:avLst/>
                        </a:prstGeom>
                        <a:noFill/>
                        <a:ln w="3175">
                          <a:solidFill>
                            <a:srgbClr val="FFFFFF"/>
                          </a:solidFill>
                          <a:miter lim="800000"/>
                          <a:headEnd/>
                          <a:tailEnd/>
                        </a:ln>
                      </wps:spPr>
                      <wps:txbx>
                        <w:txbxContent>
                          <w:p w14:paraId="3D0D56DD" w14:textId="7777777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43CA421D" w14:textId="7777777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4157269B" w14:textId="7777777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6D3AE" id="_x0000_t202" coordsize="21600,21600" o:spt="202" path="m,l,21600r21600,l21600,xe">
                <v:stroke joinstyle="miter"/>
                <v:path gradientshapeok="t" o:connecttype="rect"/>
              </v:shapetype>
              <v:shape id="Text Box 7" o:spid="_x0000_s1026" type="#_x0000_t202" style="position:absolute;left:0;text-align:left;margin-left:43.6pt;margin-top:-14pt;width:292.5pt;height:4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" filled="f" strokecolor="white" strokeweight=".25pt">
                <v:textbox>
                  <w:txbxContent>
                    <w:p w14:paraId="3D0D56DD" w14:textId="7777777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43CA421D" w14:textId="7777777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4157269B" w14:textId="7777777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2B02D1">
        <w:rPr>
          <w:noProof/>
        </w:rPr>
        <mc:AlternateContent>
          <mc:Choice Requires="wpg">
            <w:drawing>
              <wp:anchor distT="0" distB="0" distL="114300" distR="114300" simplePos="0" relativeHeight="251657728" behindDoc="0" locked="0" layoutInCell="1" allowOverlap="1" wp14:anchorId="126F1009" wp14:editId="1E09F672">
                <wp:simplePos x="0" y="0"/>
                <wp:positionH relativeFrom="column">
                  <wp:posOffset>-424815</wp:posOffset>
                </wp:positionH>
                <wp:positionV relativeFrom="paragraph">
                  <wp:posOffset>485624</wp:posOffset>
                </wp:positionV>
                <wp:extent cx="7115175" cy="90805"/>
                <wp:effectExtent l="23495" t="20320" r="24130" b="2222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90805"/>
                          <a:chOff x="547" y="2389"/>
                          <a:chExt cx="11205" cy="143"/>
                        </a:xfrm>
                      </wpg:grpSpPr>
                      <wps:wsp>
                        <wps:cNvPr id="3" name="Line 19"/>
                        <wps:cNvCnPr>
                          <a:cxnSpLocks noChangeShapeType="1"/>
                        </wps:cNvCnPr>
                        <wps:spPr bwMode="auto">
                          <a:xfrm flipV="1">
                            <a:off x="547" y="2389"/>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465"/>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532"/>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91AE1BE" id="Group 7" o:spid="_x0000_s1026" style="position:absolute;margin-left:-33.45pt;margin-top:38.25pt;width:560.25pt;height:7.15pt;z-index:251657728" coordorigin="547,2389" coordsize="1120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">
                <v:line id="Line 19" o:spid="_x0000_s1027" style="position:absolute;flip:y;visibility:visible;mso-wrap-style:square" from="547,2389" to="11752,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465" to="11752,2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532" to="11752,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002B02D1">
        <w:rPr>
          <w:noProof/>
        </w:rPr>
        <w:drawing>
          <wp:anchor distT="0" distB="0" distL="114300" distR="114300" simplePos="0" relativeHeight="251658752" behindDoc="0" locked="0" layoutInCell="1" allowOverlap="1" wp14:anchorId="6BB38CB4" wp14:editId="52225EA5">
            <wp:simplePos x="0" y="0"/>
            <wp:positionH relativeFrom="page">
              <wp:posOffset>518160</wp:posOffset>
            </wp:positionH>
            <wp:positionV relativeFrom="page">
              <wp:posOffset>332740</wp:posOffset>
            </wp:positionV>
            <wp:extent cx="607060" cy="62611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6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0F7778C" w14:textId="77777777" w:rsidR="003614CB" w:rsidRDefault="003614CB" w:rsidP="003614CB">
      <w:pPr>
        <w:tabs>
          <w:tab w:val="center" w:pos="5112"/>
          <w:tab w:val="left" w:pos="7755"/>
        </w:tabs>
        <w:ind w:right="-441" w:hanging="567"/>
        <w:rPr>
          <w:sz w:val="4"/>
          <w:szCs w:val="4"/>
          <w:lang w:val="fr-FR"/>
        </w:rPr>
      </w:pPr>
    </w:p>
    <w:p w14:paraId="50B1F087" w14:textId="77777777" w:rsidR="00A03357" w:rsidRDefault="006A48D4" w:rsidP="00294093">
      <w:pPr>
        <w:tabs>
          <w:tab w:val="center" w:pos="5112"/>
          <w:tab w:val="left" w:pos="7755"/>
        </w:tabs>
        <w:ind w:right="-44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   </w:t>
      </w:r>
      <w:r w:rsidR="00DC5C6B" w:rsidRPr="00D36E40">
        <w:rPr>
          <w:b/>
          <w:sz w:val="18"/>
          <w:szCs w:val="18"/>
        </w:rPr>
        <w:t xml:space="preserve"> </w:t>
      </w:r>
      <w:r w:rsidRPr="00D36E40">
        <w:rPr>
          <w:b/>
          <w:sz w:val="18"/>
          <w:szCs w:val="18"/>
        </w:rPr>
        <w:t>021</w:t>
      </w:r>
      <w:r w:rsidR="00294093">
        <w:rPr>
          <w:b/>
          <w:sz w:val="18"/>
          <w:szCs w:val="18"/>
        </w:rPr>
        <w:t>.</w:t>
      </w:r>
      <w:r w:rsidRPr="00D36E40">
        <w:rPr>
          <w:b/>
          <w:sz w:val="18"/>
          <w:szCs w:val="18"/>
        </w:rPr>
        <w:t>252</w:t>
      </w:r>
      <w:r w:rsidR="00294093">
        <w:rPr>
          <w:b/>
          <w:sz w:val="18"/>
          <w:szCs w:val="18"/>
        </w:rPr>
        <w:t>.</w:t>
      </w:r>
      <w:r w:rsidR="00E40F24">
        <w:rPr>
          <w:b/>
          <w:sz w:val="18"/>
          <w:szCs w:val="18"/>
        </w:rPr>
        <w:t>77</w:t>
      </w:r>
      <w:r w:rsidR="00294093">
        <w:rPr>
          <w:b/>
          <w:sz w:val="18"/>
          <w:szCs w:val="18"/>
        </w:rPr>
        <w:t>.</w:t>
      </w:r>
      <w:r w:rsidR="00E40F24">
        <w:rPr>
          <w:b/>
          <w:sz w:val="18"/>
          <w:szCs w:val="18"/>
        </w:rPr>
        <w:t>12 /</w:t>
      </w:r>
      <w:r w:rsidR="00DA1258">
        <w:rPr>
          <w:b/>
          <w:sz w:val="18"/>
          <w:szCs w:val="18"/>
        </w:rPr>
        <w:t xml:space="preserve"> 021</w:t>
      </w:r>
      <w:r w:rsidR="00294093">
        <w:rPr>
          <w:b/>
          <w:sz w:val="18"/>
          <w:szCs w:val="18"/>
        </w:rPr>
        <w:t>.</w:t>
      </w:r>
      <w:r w:rsidR="00DA1258">
        <w:rPr>
          <w:b/>
          <w:sz w:val="18"/>
          <w:szCs w:val="18"/>
        </w:rPr>
        <w:t>252</w:t>
      </w:r>
      <w:r w:rsidR="00294093">
        <w:rPr>
          <w:b/>
          <w:sz w:val="18"/>
          <w:szCs w:val="18"/>
        </w:rPr>
        <w:t>.</w:t>
      </w:r>
      <w:r w:rsidR="00DA1258">
        <w:rPr>
          <w:b/>
          <w:sz w:val="18"/>
          <w:szCs w:val="18"/>
        </w:rPr>
        <w:t>77</w:t>
      </w:r>
      <w:r w:rsidR="00294093">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294093">
        <w:rPr>
          <w:b/>
          <w:sz w:val="18"/>
          <w:szCs w:val="18"/>
        </w:rPr>
        <w:t>:</w:t>
      </w:r>
      <w:r w:rsidR="000B4BD2" w:rsidRPr="00D36E40">
        <w:rPr>
          <w:b/>
          <w:sz w:val="18"/>
          <w:szCs w:val="18"/>
        </w:rPr>
        <w:t xml:space="preserve"> 021</w:t>
      </w:r>
      <w:r w:rsidR="00294093">
        <w:rPr>
          <w:b/>
          <w:sz w:val="18"/>
          <w:szCs w:val="18"/>
        </w:rPr>
        <w:t>.</w:t>
      </w:r>
      <w:r w:rsidR="000B4BD2" w:rsidRPr="00D36E40">
        <w:rPr>
          <w:b/>
          <w:sz w:val="18"/>
          <w:szCs w:val="18"/>
        </w:rPr>
        <w:t>252</w:t>
      </w:r>
      <w:r w:rsidR="00294093">
        <w:rPr>
          <w:b/>
          <w:sz w:val="18"/>
          <w:szCs w:val="18"/>
        </w:rPr>
        <w:t>.</w:t>
      </w:r>
      <w:r w:rsidR="000B4BD2" w:rsidRPr="00D36E40">
        <w:rPr>
          <w:b/>
          <w:sz w:val="18"/>
          <w:szCs w:val="18"/>
        </w:rPr>
        <w:t>79</w:t>
      </w:r>
      <w:r w:rsidR="00294093">
        <w:rPr>
          <w:b/>
          <w:sz w:val="18"/>
          <w:szCs w:val="18"/>
        </w:rPr>
        <w:t>.</w:t>
      </w:r>
      <w:r w:rsidR="000B4BD2" w:rsidRPr="00D36E40">
        <w:rPr>
          <w:b/>
          <w:sz w:val="18"/>
          <w:szCs w:val="18"/>
        </w:rPr>
        <w:t xml:space="preserve">77 </w:t>
      </w:r>
      <w:r w:rsidR="00294093">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294093">
        <w:rPr>
          <w:b/>
          <w:sz w:val="18"/>
          <w:szCs w:val="18"/>
          <w:lang w:val="fr-FR"/>
        </w:rPr>
        <w:t xml:space="preserve"> </w:t>
      </w:r>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55654D7F" w14:textId="77777777" w:rsidR="00A03357" w:rsidRPr="00A25729" w:rsidRDefault="00A03357" w:rsidP="00A03357">
      <w:pPr>
        <w:tabs>
          <w:tab w:val="center" w:pos="5112"/>
          <w:tab w:val="left" w:pos="7755"/>
        </w:tabs>
        <w:ind w:right="-441" w:hanging="567"/>
        <w:rPr>
          <w:sz w:val="18"/>
          <w:szCs w:val="18"/>
          <w:lang w:val="fr-FR"/>
        </w:rPr>
      </w:pPr>
    </w:p>
    <w:p w14:paraId="78862B54" w14:textId="77777777" w:rsidR="00671CEF" w:rsidRDefault="00671CEF" w:rsidP="00497B60">
      <w:pPr>
        <w:pStyle w:val="FootnoteText"/>
        <w:spacing w:line="276" w:lineRule="auto"/>
        <w:jc w:val="center"/>
        <w:rPr>
          <w:b/>
          <w:sz w:val="18"/>
          <w:szCs w:val="18"/>
          <w:lang w:val="ro-RO"/>
        </w:rPr>
      </w:pPr>
    </w:p>
    <w:p w14:paraId="4E3938B7" w14:textId="77777777" w:rsidR="00497B60" w:rsidRPr="006D496A" w:rsidRDefault="00497B60" w:rsidP="00497B60">
      <w:pPr>
        <w:pStyle w:val="FootnoteText"/>
        <w:spacing w:line="276" w:lineRule="auto"/>
        <w:jc w:val="center"/>
        <w:rPr>
          <w:b/>
          <w:sz w:val="28"/>
          <w:szCs w:val="28"/>
          <w:lang w:val="ro-RO"/>
        </w:rPr>
      </w:pPr>
      <w:r w:rsidRPr="006D496A">
        <w:rPr>
          <w:b/>
          <w:sz w:val="28"/>
          <w:szCs w:val="28"/>
          <w:lang w:val="ro-RO"/>
        </w:rPr>
        <w:t>CONTRACT  DE  PRESTĂRI SERVICII</w:t>
      </w:r>
    </w:p>
    <w:p w14:paraId="0441A06C" w14:textId="77777777" w:rsidR="00497B60" w:rsidRPr="006D496A" w:rsidRDefault="00497B60" w:rsidP="00497B60">
      <w:pPr>
        <w:pStyle w:val="FootnoteText"/>
        <w:spacing w:line="276" w:lineRule="auto"/>
        <w:jc w:val="center"/>
        <w:rPr>
          <w:b/>
          <w:sz w:val="28"/>
          <w:szCs w:val="28"/>
          <w:lang w:val="ro-RO"/>
        </w:rPr>
      </w:pPr>
      <w:r w:rsidRPr="006D496A">
        <w:rPr>
          <w:b/>
          <w:bCs/>
          <w:sz w:val="28"/>
          <w:szCs w:val="28"/>
        </w:rPr>
        <w:t>nr. ___________ data _</w:t>
      </w:r>
      <w:r w:rsidR="006D496A">
        <w:rPr>
          <w:b/>
          <w:bCs/>
          <w:sz w:val="28"/>
          <w:szCs w:val="28"/>
        </w:rPr>
        <w:t>_</w:t>
      </w:r>
      <w:r w:rsidRPr="006D496A">
        <w:rPr>
          <w:b/>
          <w:bCs/>
          <w:sz w:val="28"/>
          <w:szCs w:val="28"/>
        </w:rPr>
        <w:t>_____________</w:t>
      </w:r>
    </w:p>
    <w:p w14:paraId="64B3FDD6" w14:textId="77777777" w:rsidR="00497B60" w:rsidRDefault="00497B60" w:rsidP="00497B60">
      <w:pPr>
        <w:pStyle w:val="FootnoteText"/>
        <w:spacing w:line="276" w:lineRule="auto"/>
        <w:jc w:val="center"/>
        <w:rPr>
          <w:b/>
          <w:sz w:val="8"/>
          <w:szCs w:val="8"/>
          <w:lang w:val="ro-RO"/>
        </w:rPr>
      </w:pPr>
    </w:p>
    <w:p w14:paraId="574B104C" w14:textId="78E6250C" w:rsidR="00497B60" w:rsidRDefault="00497B60" w:rsidP="00497B60">
      <w:pPr>
        <w:spacing w:line="276" w:lineRule="auto"/>
        <w:rPr>
          <w:bCs/>
          <w:sz w:val="20"/>
          <w:szCs w:val="20"/>
          <w:lang w:val="es-ES"/>
        </w:rPr>
      </w:pPr>
    </w:p>
    <w:p w14:paraId="73E461FA" w14:textId="77777777" w:rsidR="007E17ED" w:rsidRPr="00A25729" w:rsidRDefault="007E17ED" w:rsidP="00497B60">
      <w:pPr>
        <w:spacing w:line="276" w:lineRule="auto"/>
        <w:rPr>
          <w:bCs/>
          <w:sz w:val="18"/>
          <w:szCs w:val="18"/>
          <w:lang w:val="es-ES"/>
        </w:rPr>
      </w:pPr>
    </w:p>
    <w:p w14:paraId="1B8FA856" w14:textId="77777777" w:rsidR="00294093" w:rsidRPr="005D5CEA" w:rsidRDefault="00A25729" w:rsidP="005D5CEA">
      <w:pPr>
        <w:autoSpaceDE w:val="0"/>
        <w:autoSpaceDN w:val="0"/>
        <w:adjustRightInd w:val="0"/>
        <w:spacing w:line="276" w:lineRule="auto"/>
        <w:jc w:val="both"/>
        <w:rPr>
          <w:b/>
          <w:sz w:val="20"/>
          <w:szCs w:val="20"/>
        </w:rPr>
      </w:pPr>
      <w:r w:rsidRPr="005D5CEA">
        <w:rPr>
          <w:b/>
          <w:sz w:val="20"/>
          <w:szCs w:val="20"/>
        </w:rPr>
        <w:t>1. PREAMBUL</w:t>
      </w:r>
    </w:p>
    <w:p w14:paraId="7139B019" w14:textId="1028F860" w:rsidR="00497B60" w:rsidRPr="005D5CEA" w:rsidRDefault="00497B60" w:rsidP="005D5CEA">
      <w:pPr>
        <w:autoSpaceDE w:val="0"/>
        <w:autoSpaceDN w:val="0"/>
        <w:adjustRightInd w:val="0"/>
        <w:spacing w:line="276" w:lineRule="auto"/>
        <w:jc w:val="both"/>
        <w:rPr>
          <w:sz w:val="20"/>
          <w:szCs w:val="20"/>
        </w:rPr>
      </w:pPr>
      <w:r w:rsidRPr="005D5CEA">
        <w:rPr>
          <w:bCs/>
          <w:sz w:val="20"/>
          <w:szCs w:val="20"/>
        </w:rPr>
        <w:t>In temeiul Legii nr. 98/ 2016</w:t>
      </w:r>
      <w:r w:rsidRPr="005D5CEA">
        <w:rPr>
          <w:sz w:val="20"/>
          <w:szCs w:val="20"/>
        </w:rPr>
        <w:t xml:space="preserve"> privind achiziţiile publice si a Hotararii Guvernului nr. 395 /2016 pentru aprobarea Normelor metodologice de aplicare a prevederilor referitoare la atribuirea contractului de achiziţie publică/ acordului-cadru din Legea nr. 98/2016 privind achiziţiile publice, s-a încheiat prezentul contract de prestări servicii,</w:t>
      </w:r>
      <w:r w:rsidRPr="005D5CEA">
        <w:rPr>
          <w:b/>
          <w:bCs/>
          <w:sz w:val="20"/>
          <w:szCs w:val="20"/>
        </w:rPr>
        <w:t xml:space="preserve"> </w:t>
      </w:r>
      <w:r w:rsidRPr="005D5CEA">
        <w:rPr>
          <w:sz w:val="20"/>
          <w:szCs w:val="20"/>
        </w:rPr>
        <w:t>între</w:t>
      </w:r>
      <w:r w:rsidR="00D55ABD">
        <w:rPr>
          <w:sz w:val="20"/>
          <w:szCs w:val="20"/>
        </w:rPr>
        <w:t>:</w:t>
      </w:r>
    </w:p>
    <w:p w14:paraId="4D25AC83" w14:textId="4544FFC0" w:rsidR="00497B60" w:rsidRPr="005D5CEA" w:rsidRDefault="000734D9" w:rsidP="005D5CEA">
      <w:pPr>
        <w:autoSpaceDE w:val="0"/>
        <w:autoSpaceDN w:val="0"/>
        <w:adjustRightInd w:val="0"/>
        <w:spacing w:line="276" w:lineRule="auto"/>
        <w:jc w:val="both"/>
        <w:rPr>
          <w:b/>
          <w:bCs/>
          <w:sz w:val="20"/>
          <w:szCs w:val="20"/>
        </w:rPr>
      </w:pPr>
      <w:r w:rsidRPr="005D5CEA">
        <w:rPr>
          <w:b/>
          <w:bCs/>
          <w:sz w:val="20"/>
          <w:szCs w:val="20"/>
        </w:rPr>
        <w:tab/>
      </w:r>
      <w:r w:rsidR="00497B60" w:rsidRPr="005D5CEA">
        <w:rPr>
          <w:b/>
          <w:bCs/>
          <w:sz w:val="20"/>
          <w:szCs w:val="20"/>
        </w:rPr>
        <w:t>ADMINISTRA</w:t>
      </w:r>
      <w:r w:rsidRPr="005D5CEA">
        <w:rPr>
          <w:b/>
          <w:bCs/>
          <w:sz w:val="20"/>
          <w:szCs w:val="20"/>
        </w:rPr>
        <w:t>Ț</w:t>
      </w:r>
      <w:r w:rsidR="00497B60" w:rsidRPr="005D5CEA">
        <w:rPr>
          <w:b/>
          <w:bCs/>
          <w:sz w:val="20"/>
          <w:szCs w:val="20"/>
        </w:rPr>
        <w:t>IA DOMENIULUI PUBLIC SECTOR 2</w:t>
      </w:r>
      <w:r w:rsidR="00497B60" w:rsidRPr="005D5CEA">
        <w:rPr>
          <w:sz w:val="20"/>
          <w:szCs w:val="20"/>
        </w:rPr>
        <w:t>, cu sediul in Sos. Electronicii nr.44, sector 2, Bucuresti, tel</w:t>
      </w:r>
      <w:r w:rsidRPr="005D5CEA">
        <w:rPr>
          <w:sz w:val="20"/>
          <w:szCs w:val="20"/>
        </w:rPr>
        <w:t>.</w:t>
      </w:r>
      <w:r w:rsidR="00497B60" w:rsidRPr="005D5CEA">
        <w:rPr>
          <w:sz w:val="20"/>
          <w:szCs w:val="20"/>
        </w:rPr>
        <w:t xml:space="preserve"> 021</w:t>
      </w:r>
      <w:r w:rsidRPr="005D5CEA">
        <w:rPr>
          <w:sz w:val="20"/>
          <w:szCs w:val="20"/>
        </w:rPr>
        <w:t>.</w:t>
      </w:r>
      <w:r w:rsidR="00497B60" w:rsidRPr="005D5CEA">
        <w:rPr>
          <w:sz w:val="20"/>
          <w:szCs w:val="20"/>
        </w:rPr>
        <w:t>252.77.89, fax 021</w:t>
      </w:r>
      <w:r w:rsidRPr="005D5CEA">
        <w:rPr>
          <w:sz w:val="20"/>
          <w:szCs w:val="20"/>
        </w:rPr>
        <w:t>.2</w:t>
      </w:r>
      <w:r w:rsidR="00497B60" w:rsidRPr="005D5CEA">
        <w:rPr>
          <w:sz w:val="20"/>
          <w:szCs w:val="20"/>
        </w:rPr>
        <w:t>52.79.77, cod fiscal 4266260, cont</w:t>
      </w:r>
      <w:r w:rsidR="006D496A" w:rsidRPr="005D5CEA">
        <w:rPr>
          <w:sz w:val="20"/>
          <w:szCs w:val="20"/>
        </w:rPr>
        <w:t xml:space="preserve"> </w:t>
      </w:r>
      <w:r w:rsidR="00F02A7D">
        <w:rPr>
          <w:sz w:val="20"/>
          <w:szCs w:val="20"/>
        </w:rPr>
        <w:t>..................</w:t>
      </w:r>
      <w:r w:rsidR="00294093" w:rsidRPr="005D5CEA">
        <w:rPr>
          <w:sz w:val="20"/>
          <w:szCs w:val="20"/>
        </w:rPr>
        <w:t>,</w:t>
      </w:r>
      <w:r w:rsidR="00497B60" w:rsidRPr="005D5CEA">
        <w:rPr>
          <w:b/>
          <w:bCs/>
          <w:color w:val="FF0000"/>
          <w:sz w:val="20"/>
          <w:szCs w:val="20"/>
        </w:rPr>
        <w:t xml:space="preserve"> </w:t>
      </w:r>
      <w:r w:rsidR="00497B60" w:rsidRPr="005D5CEA">
        <w:rPr>
          <w:sz w:val="20"/>
          <w:szCs w:val="20"/>
        </w:rPr>
        <w:t>deschis</w:t>
      </w:r>
      <w:r w:rsidR="00497B60" w:rsidRPr="005D5CEA">
        <w:rPr>
          <w:b/>
          <w:color w:val="FF0000"/>
          <w:sz w:val="20"/>
          <w:szCs w:val="20"/>
        </w:rPr>
        <w:t xml:space="preserve"> </w:t>
      </w:r>
      <w:r w:rsidR="00497B60" w:rsidRPr="005D5CEA">
        <w:rPr>
          <w:sz w:val="20"/>
          <w:szCs w:val="20"/>
        </w:rPr>
        <w:t xml:space="preserve">la </w:t>
      </w:r>
      <w:r w:rsidR="00F02A7D">
        <w:rPr>
          <w:sz w:val="20"/>
          <w:szCs w:val="20"/>
        </w:rPr>
        <w:t>......................</w:t>
      </w:r>
      <w:r w:rsidR="00497B60" w:rsidRPr="005D5CEA">
        <w:rPr>
          <w:sz w:val="20"/>
          <w:szCs w:val="20"/>
        </w:rPr>
        <w:t xml:space="preserve">, reprezentata prin </w:t>
      </w:r>
      <w:r w:rsidR="00F02A7D">
        <w:rPr>
          <w:sz w:val="20"/>
          <w:szCs w:val="20"/>
        </w:rPr>
        <w:t>........................</w:t>
      </w:r>
      <w:r w:rsidR="00497B60" w:rsidRPr="005D5CEA">
        <w:rPr>
          <w:sz w:val="20"/>
          <w:szCs w:val="20"/>
        </w:rPr>
        <w:t xml:space="preserve">, in calitate de </w:t>
      </w:r>
      <w:r w:rsidR="00497B60" w:rsidRPr="005D5CEA">
        <w:rPr>
          <w:b/>
          <w:bCs/>
          <w:i/>
          <w:iCs/>
          <w:sz w:val="20"/>
          <w:szCs w:val="20"/>
        </w:rPr>
        <w:t>Achizitor</w:t>
      </w:r>
      <w:r w:rsidR="00497B60" w:rsidRPr="005D5CEA">
        <w:rPr>
          <w:sz w:val="20"/>
          <w:szCs w:val="20"/>
        </w:rPr>
        <w:t>, pe de o parte,</w:t>
      </w:r>
      <w:r w:rsidR="00497B60" w:rsidRPr="005D5CEA">
        <w:rPr>
          <w:b/>
          <w:bCs/>
          <w:sz w:val="20"/>
          <w:szCs w:val="20"/>
        </w:rPr>
        <w:t xml:space="preserve">   </w:t>
      </w:r>
    </w:p>
    <w:p w14:paraId="3957FA21" w14:textId="77777777" w:rsidR="00497B60" w:rsidRPr="005D5CEA" w:rsidRDefault="000734D9" w:rsidP="005D5CEA">
      <w:pPr>
        <w:autoSpaceDE w:val="0"/>
        <w:autoSpaceDN w:val="0"/>
        <w:adjustRightInd w:val="0"/>
        <w:spacing w:line="276" w:lineRule="auto"/>
        <w:jc w:val="both"/>
        <w:rPr>
          <w:sz w:val="20"/>
          <w:szCs w:val="20"/>
        </w:rPr>
      </w:pPr>
      <w:r w:rsidRPr="005D5CEA">
        <w:rPr>
          <w:sz w:val="20"/>
          <w:szCs w:val="20"/>
        </w:rPr>
        <w:tab/>
      </w:r>
      <w:r w:rsidR="00497B60" w:rsidRPr="005D5CEA">
        <w:rPr>
          <w:sz w:val="20"/>
          <w:szCs w:val="20"/>
        </w:rPr>
        <w:t>și</w:t>
      </w:r>
    </w:p>
    <w:p w14:paraId="7F2383F9" w14:textId="491E95F7" w:rsidR="00497B60" w:rsidRPr="005D5CEA" w:rsidRDefault="00294093" w:rsidP="005D5CEA">
      <w:pPr>
        <w:autoSpaceDE w:val="0"/>
        <w:autoSpaceDN w:val="0"/>
        <w:adjustRightInd w:val="0"/>
        <w:spacing w:line="276" w:lineRule="auto"/>
        <w:jc w:val="both"/>
        <w:rPr>
          <w:sz w:val="20"/>
          <w:szCs w:val="20"/>
          <w:lang w:val="it-IT"/>
        </w:rPr>
      </w:pPr>
      <w:r w:rsidRPr="005D5CEA">
        <w:rPr>
          <w:b/>
          <w:sz w:val="20"/>
          <w:szCs w:val="20"/>
          <w:shd w:val="clear" w:color="auto" w:fill="FFFFFF"/>
        </w:rPr>
        <w:tab/>
      </w:r>
      <w:r w:rsidR="00497B60" w:rsidRPr="005D5CEA">
        <w:rPr>
          <w:b/>
          <w:sz w:val="20"/>
          <w:szCs w:val="20"/>
          <w:shd w:val="clear" w:color="auto" w:fill="FFFFFF"/>
        </w:rPr>
        <w:t>S.C. MIDA SOFT BUSINESS S.R.L.,</w:t>
      </w:r>
      <w:r w:rsidR="00497B60" w:rsidRPr="005D5CEA">
        <w:rPr>
          <w:sz w:val="20"/>
          <w:szCs w:val="20"/>
          <w:shd w:val="clear" w:color="auto" w:fill="FFFFFF"/>
        </w:rPr>
        <w:t xml:space="preserve"> cu sediul social in Bucuresti, str. Cetatea Histria nr. 7, bl.</w:t>
      </w:r>
      <w:r w:rsidRPr="005D5CEA">
        <w:rPr>
          <w:sz w:val="20"/>
          <w:szCs w:val="20"/>
          <w:shd w:val="clear" w:color="auto" w:fill="FFFFFF"/>
        </w:rPr>
        <w:t xml:space="preserve"> </w:t>
      </w:r>
      <w:r w:rsidR="00497B60" w:rsidRPr="005D5CEA">
        <w:rPr>
          <w:sz w:val="20"/>
          <w:szCs w:val="20"/>
          <w:shd w:val="clear" w:color="auto" w:fill="FFFFFF"/>
        </w:rPr>
        <w:t>M16, sc.</w:t>
      </w:r>
      <w:r w:rsidRPr="005D5CEA">
        <w:rPr>
          <w:sz w:val="20"/>
          <w:szCs w:val="20"/>
          <w:shd w:val="clear" w:color="auto" w:fill="FFFFFF"/>
        </w:rPr>
        <w:t xml:space="preserve"> </w:t>
      </w:r>
      <w:r w:rsidR="00497B60" w:rsidRPr="005D5CEA">
        <w:rPr>
          <w:sz w:val="20"/>
          <w:szCs w:val="20"/>
          <w:shd w:val="clear" w:color="auto" w:fill="FFFFFF"/>
          <w:lang w:val="it-IT"/>
        </w:rPr>
        <w:t xml:space="preserve">A, ap. 4, Sector 6, punct de lucru/adresa de corespondenta/livrare si ridicare comenzi: București, str. Doina, nr. 9, Sector 5, telefon: </w:t>
      </w:r>
      <w:r w:rsidR="00F02A7D">
        <w:rPr>
          <w:sz w:val="20"/>
          <w:szCs w:val="20"/>
          <w:shd w:val="clear" w:color="auto" w:fill="FFFFFF"/>
          <w:lang w:val="it-IT"/>
        </w:rPr>
        <w:t>.........................</w:t>
      </w:r>
      <w:r w:rsidR="00497B60" w:rsidRPr="005D5CEA">
        <w:rPr>
          <w:sz w:val="20"/>
          <w:szCs w:val="20"/>
          <w:shd w:val="clear" w:color="auto" w:fill="FFFFFF"/>
          <w:lang w:val="it-IT"/>
        </w:rPr>
        <w:t xml:space="preserve">, număr de înregistrare la Oficiul Registrul Comerțului J40/17409/2003, cod fiscal RO16005870, cont </w:t>
      </w:r>
      <w:r w:rsidR="00F02A7D">
        <w:rPr>
          <w:sz w:val="20"/>
          <w:szCs w:val="20"/>
          <w:shd w:val="clear" w:color="auto" w:fill="FFFFFF"/>
          <w:lang w:val="it-IT"/>
        </w:rPr>
        <w:t>.................</w:t>
      </w:r>
      <w:r w:rsidR="00497B60" w:rsidRPr="005D5CEA">
        <w:rPr>
          <w:sz w:val="20"/>
          <w:szCs w:val="20"/>
          <w:shd w:val="clear" w:color="auto" w:fill="FFFFFF"/>
          <w:lang w:val="it-IT"/>
        </w:rPr>
        <w:t xml:space="preserve"> deschis la </w:t>
      </w:r>
      <w:r w:rsidR="00F02A7D">
        <w:rPr>
          <w:sz w:val="20"/>
          <w:szCs w:val="20"/>
          <w:shd w:val="clear" w:color="auto" w:fill="FFFFFF"/>
          <w:lang w:val="it-IT"/>
        </w:rPr>
        <w:t>.......................</w:t>
      </w:r>
      <w:r w:rsidR="00497B60" w:rsidRPr="005D5CEA">
        <w:rPr>
          <w:sz w:val="20"/>
          <w:szCs w:val="20"/>
          <w:shd w:val="clear" w:color="auto" w:fill="FFFFFF"/>
          <w:lang w:val="it-IT"/>
        </w:rPr>
        <w:t xml:space="preserve">, reprezentată prin </w:t>
      </w:r>
      <w:r w:rsidR="00F02A7D">
        <w:rPr>
          <w:sz w:val="20"/>
          <w:szCs w:val="20"/>
          <w:shd w:val="clear" w:color="auto" w:fill="FFFFFF"/>
          <w:lang w:val="it-IT"/>
        </w:rPr>
        <w:t>..........................</w:t>
      </w:r>
      <w:r w:rsidR="00497B60" w:rsidRPr="005D5CEA">
        <w:rPr>
          <w:sz w:val="20"/>
          <w:szCs w:val="20"/>
          <w:shd w:val="clear" w:color="auto" w:fill="FFFFFF"/>
          <w:lang w:val="it-IT"/>
        </w:rPr>
        <w:t xml:space="preserve">, in calitate de </w:t>
      </w:r>
      <w:r w:rsidR="00497B60" w:rsidRPr="005D5CEA">
        <w:rPr>
          <w:b/>
          <w:bCs/>
          <w:i/>
          <w:iCs/>
          <w:sz w:val="20"/>
          <w:szCs w:val="20"/>
          <w:shd w:val="clear" w:color="auto" w:fill="FFFFFF"/>
          <w:lang w:val="it-IT"/>
        </w:rPr>
        <w:t>Prestator</w:t>
      </w:r>
      <w:r w:rsidR="00497B60" w:rsidRPr="005D5CEA">
        <w:rPr>
          <w:sz w:val="20"/>
          <w:szCs w:val="20"/>
          <w:shd w:val="clear" w:color="auto" w:fill="FFFFFF"/>
          <w:lang w:val="it-IT"/>
        </w:rPr>
        <w:t>, pe de altă parte,</w:t>
      </w:r>
    </w:p>
    <w:p w14:paraId="108AEC4F" w14:textId="77777777" w:rsidR="00497B60" w:rsidRPr="00D55ABD" w:rsidRDefault="00497B60" w:rsidP="005D5CEA">
      <w:pPr>
        <w:pStyle w:val="NoSpacing"/>
        <w:spacing w:line="276" w:lineRule="auto"/>
        <w:rPr>
          <w:color w:val="auto"/>
          <w:sz w:val="16"/>
          <w:szCs w:val="16"/>
        </w:rPr>
      </w:pPr>
    </w:p>
    <w:p w14:paraId="3C984820" w14:textId="77777777" w:rsidR="00497B60" w:rsidRPr="005D5CEA" w:rsidRDefault="00A25729" w:rsidP="005D5CEA">
      <w:pPr>
        <w:pStyle w:val="NoSpacing"/>
        <w:spacing w:line="276" w:lineRule="auto"/>
        <w:jc w:val="both"/>
        <w:rPr>
          <w:b/>
          <w:lang w:val="it-IT"/>
        </w:rPr>
      </w:pPr>
      <w:r w:rsidRPr="005D5CEA">
        <w:rPr>
          <w:b/>
          <w:lang w:val="it-IT"/>
        </w:rPr>
        <w:t>2. DEFINIŢII</w:t>
      </w:r>
    </w:p>
    <w:p w14:paraId="3913BAA8" w14:textId="77777777" w:rsidR="00497B60" w:rsidRPr="005D5CEA" w:rsidRDefault="00497B60" w:rsidP="005D5CEA">
      <w:pPr>
        <w:pStyle w:val="NoSpacing"/>
        <w:spacing w:line="276" w:lineRule="auto"/>
        <w:jc w:val="both"/>
      </w:pPr>
      <w:r w:rsidRPr="005D5CEA">
        <w:t>2.1. În prezentul contract următorii termeni vor fi interpretaţi astfel:</w:t>
      </w:r>
    </w:p>
    <w:p w14:paraId="44ECA05D" w14:textId="77777777" w:rsidR="00497B60" w:rsidRPr="005D5CEA" w:rsidRDefault="00497B60" w:rsidP="005D5CEA">
      <w:pPr>
        <w:pStyle w:val="NoSpacing"/>
        <w:spacing w:line="276" w:lineRule="auto"/>
        <w:jc w:val="both"/>
      </w:pPr>
      <w:r w:rsidRPr="005D5CEA">
        <w:t xml:space="preserve">a. </w:t>
      </w:r>
      <w:r w:rsidRPr="005D5CEA">
        <w:rPr>
          <w:b/>
          <w:bCs/>
        </w:rPr>
        <w:t>contract</w:t>
      </w:r>
      <w:r w:rsidRPr="005D5CEA">
        <w:t xml:space="preserve"> - prezentul contract şi toate anexele sale;</w:t>
      </w:r>
    </w:p>
    <w:p w14:paraId="44D0E7C0" w14:textId="77777777" w:rsidR="00497B60" w:rsidRPr="005D5CEA" w:rsidRDefault="00497B60" w:rsidP="005D5CEA">
      <w:pPr>
        <w:pStyle w:val="NoSpacing"/>
        <w:spacing w:line="276" w:lineRule="auto"/>
        <w:jc w:val="both"/>
      </w:pPr>
      <w:r w:rsidRPr="005D5CEA">
        <w:t xml:space="preserve">b. </w:t>
      </w:r>
      <w:r w:rsidRPr="005D5CEA">
        <w:rPr>
          <w:b/>
          <w:bCs/>
        </w:rPr>
        <w:t>achizitor şi prestator</w:t>
      </w:r>
      <w:r w:rsidRPr="005D5CEA">
        <w:t xml:space="preserve"> - părţile contractante, aşa cum sunt acestea numite în prezentul contract;</w:t>
      </w:r>
    </w:p>
    <w:p w14:paraId="1D579408" w14:textId="77777777" w:rsidR="00497B60" w:rsidRPr="005D5CEA" w:rsidRDefault="00497B60" w:rsidP="005D5CEA">
      <w:pPr>
        <w:pStyle w:val="NoSpacing"/>
        <w:spacing w:line="276" w:lineRule="auto"/>
        <w:jc w:val="both"/>
      </w:pPr>
      <w:r w:rsidRPr="005D5CEA">
        <w:t xml:space="preserve">c. </w:t>
      </w:r>
      <w:r w:rsidRPr="005D5CEA">
        <w:rPr>
          <w:b/>
          <w:bCs/>
        </w:rPr>
        <w:t>preţul contractului</w:t>
      </w:r>
      <w:r w:rsidRPr="005D5CEA">
        <w:t xml:space="preserve"> - preţul plătibil prestatorului de către beneficiar, în baza contractului, pentru îndeplinirea integrală şi corespunzătoare a tuturor obligaţiilor asumate prin contract;</w:t>
      </w:r>
    </w:p>
    <w:p w14:paraId="43D6C43B" w14:textId="77777777" w:rsidR="00497B60" w:rsidRPr="005D5CEA" w:rsidRDefault="00497B60" w:rsidP="005D5CEA">
      <w:pPr>
        <w:autoSpaceDE w:val="0"/>
        <w:autoSpaceDN w:val="0"/>
        <w:adjustRightInd w:val="0"/>
        <w:spacing w:line="276" w:lineRule="auto"/>
        <w:jc w:val="both"/>
        <w:rPr>
          <w:sz w:val="20"/>
          <w:szCs w:val="20"/>
          <w:lang w:val="ro-RO"/>
        </w:rPr>
      </w:pPr>
      <w:r w:rsidRPr="005D5CEA">
        <w:rPr>
          <w:sz w:val="20"/>
          <w:szCs w:val="20"/>
          <w:lang w:val="ro-RO"/>
        </w:rPr>
        <w:t xml:space="preserve">d. </w:t>
      </w:r>
      <w:r w:rsidRPr="005D5CEA">
        <w:rPr>
          <w:b/>
          <w:bCs/>
          <w:sz w:val="20"/>
          <w:szCs w:val="20"/>
          <w:lang w:val="ro-RO"/>
        </w:rPr>
        <w:t>servicii</w:t>
      </w:r>
      <w:r w:rsidRPr="005D5CEA">
        <w:rPr>
          <w:sz w:val="20"/>
          <w:szCs w:val="20"/>
          <w:lang w:val="ro-RO"/>
        </w:rPr>
        <w:t xml:space="preserve"> - activităţile a căror prestare face obiectul contractului</w:t>
      </w:r>
    </w:p>
    <w:p w14:paraId="2132F6A8" w14:textId="77777777" w:rsidR="00497B60" w:rsidRPr="005D5CEA" w:rsidRDefault="00497B60" w:rsidP="005D5CEA">
      <w:pPr>
        <w:pStyle w:val="NoSpacing"/>
        <w:spacing w:line="276" w:lineRule="auto"/>
        <w:jc w:val="both"/>
      </w:pPr>
      <w:r w:rsidRPr="005D5CEA">
        <w:t xml:space="preserve">e. </w:t>
      </w:r>
      <w:r w:rsidRPr="005D5CEA">
        <w:rPr>
          <w:b/>
          <w:bCs/>
        </w:rPr>
        <w:t>forţa majoră</w:t>
      </w:r>
      <w:r w:rsidRPr="005D5CEA">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B2D6219" w14:textId="77777777" w:rsidR="00497B60" w:rsidRPr="005D5CEA" w:rsidRDefault="00497B60" w:rsidP="005D5CEA">
      <w:pPr>
        <w:pStyle w:val="NoSpacing"/>
        <w:spacing w:line="276" w:lineRule="auto"/>
        <w:jc w:val="both"/>
      </w:pPr>
      <w:r w:rsidRPr="005D5CEA">
        <w:t xml:space="preserve">f. </w:t>
      </w:r>
      <w:r w:rsidRPr="005D5CEA">
        <w:rPr>
          <w:b/>
          <w:bCs/>
        </w:rPr>
        <w:t>zi</w:t>
      </w:r>
      <w:r w:rsidRPr="005D5CEA">
        <w:t xml:space="preserve"> - zi calendaristică; an - 365 de zile.</w:t>
      </w:r>
    </w:p>
    <w:p w14:paraId="57193578" w14:textId="77777777" w:rsidR="00497B60" w:rsidRPr="00D55ABD" w:rsidRDefault="00497B60" w:rsidP="005D5CEA">
      <w:pPr>
        <w:pStyle w:val="NoSpacing"/>
        <w:spacing w:line="276" w:lineRule="auto"/>
        <w:jc w:val="both"/>
        <w:rPr>
          <w:sz w:val="16"/>
          <w:szCs w:val="16"/>
        </w:rPr>
      </w:pPr>
    </w:p>
    <w:p w14:paraId="7D251501" w14:textId="77777777" w:rsidR="00497B60" w:rsidRPr="005D5CEA" w:rsidRDefault="00A25729" w:rsidP="005D5CEA">
      <w:pPr>
        <w:pStyle w:val="NoSpacing"/>
        <w:spacing w:line="276" w:lineRule="auto"/>
        <w:jc w:val="both"/>
        <w:rPr>
          <w:b/>
        </w:rPr>
      </w:pPr>
      <w:r w:rsidRPr="005D5CEA">
        <w:rPr>
          <w:b/>
        </w:rPr>
        <w:t>3. INTERPRETARE</w:t>
      </w:r>
    </w:p>
    <w:p w14:paraId="12A3D475" w14:textId="77777777" w:rsidR="00497B60" w:rsidRPr="005D5CEA" w:rsidRDefault="00497B60" w:rsidP="005D5CEA">
      <w:pPr>
        <w:pStyle w:val="NoSpacing"/>
        <w:spacing w:line="276" w:lineRule="auto"/>
        <w:jc w:val="both"/>
      </w:pPr>
      <w:r w:rsidRPr="005D5CEA">
        <w:t>3.1. În prezentul contract, cu excepţia unei prevederi contrare, cuvintele la forma singular vor include forma de plural şi viceversa, acolo unde acest lucru este permis de context.</w:t>
      </w:r>
    </w:p>
    <w:p w14:paraId="321A412E" w14:textId="77777777" w:rsidR="00497B60" w:rsidRPr="005D5CEA" w:rsidRDefault="00497B60" w:rsidP="005D5CEA">
      <w:pPr>
        <w:pStyle w:val="NoSpacing"/>
        <w:spacing w:line="276" w:lineRule="auto"/>
        <w:jc w:val="both"/>
      </w:pPr>
      <w:r w:rsidRPr="005D5CEA">
        <w:t>3.2. Termenul "zi" ori "zile" sau orice referire la zile reprezintă zile calendaristice dacă nu se specifică în mod diferit.</w:t>
      </w:r>
    </w:p>
    <w:p w14:paraId="6CE93403" w14:textId="77777777" w:rsidR="00665E4D" w:rsidRPr="00D55ABD" w:rsidRDefault="00665E4D" w:rsidP="005D5CEA">
      <w:pPr>
        <w:pStyle w:val="NoSpacing"/>
        <w:spacing w:line="276" w:lineRule="auto"/>
        <w:jc w:val="both"/>
        <w:rPr>
          <w:sz w:val="16"/>
          <w:szCs w:val="16"/>
        </w:rPr>
      </w:pPr>
    </w:p>
    <w:p w14:paraId="1558B634" w14:textId="77777777" w:rsidR="00497B60" w:rsidRPr="005D5CEA" w:rsidRDefault="00A25729" w:rsidP="005D5CEA">
      <w:pPr>
        <w:pStyle w:val="NoSpacing"/>
        <w:spacing w:line="276" w:lineRule="auto"/>
        <w:jc w:val="both"/>
        <w:rPr>
          <w:b/>
        </w:rPr>
      </w:pPr>
      <w:r w:rsidRPr="005D5CEA">
        <w:rPr>
          <w:b/>
        </w:rPr>
        <w:t>CLAUZE OBLIGATORII</w:t>
      </w:r>
    </w:p>
    <w:p w14:paraId="075296C0" w14:textId="77777777" w:rsidR="00497B60" w:rsidRPr="005D5CEA" w:rsidRDefault="00A25729" w:rsidP="005D5CEA">
      <w:pPr>
        <w:pStyle w:val="NoSpacing"/>
        <w:spacing w:line="276" w:lineRule="auto"/>
        <w:jc w:val="both"/>
        <w:rPr>
          <w:b/>
        </w:rPr>
      </w:pPr>
      <w:r w:rsidRPr="005D5CEA">
        <w:rPr>
          <w:b/>
        </w:rPr>
        <w:t>4. OBIECTUL PRINCIPAL AL CONTRACTULUI</w:t>
      </w:r>
    </w:p>
    <w:p w14:paraId="066DFD86" w14:textId="77777777" w:rsidR="00497B60" w:rsidRPr="005D5CEA" w:rsidRDefault="00497B60" w:rsidP="005D5CEA">
      <w:pPr>
        <w:spacing w:line="276" w:lineRule="auto"/>
        <w:jc w:val="both"/>
        <w:rPr>
          <w:sz w:val="20"/>
          <w:szCs w:val="20"/>
          <w:shd w:val="clear" w:color="auto" w:fill="FFFFFF"/>
          <w:lang w:val="ro-RO"/>
        </w:rPr>
      </w:pPr>
      <w:r w:rsidRPr="005D5CEA">
        <w:rPr>
          <w:sz w:val="20"/>
          <w:szCs w:val="20"/>
          <w:lang w:val="ro-RO"/>
        </w:rPr>
        <w:t xml:space="preserve">4.1. </w:t>
      </w:r>
      <w:r w:rsidRPr="005D5CEA">
        <w:rPr>
          <w:b/>
          <w:bCs/>
          <w:sz w:val="20"/>
          <w:szCs w:val="20"/>
          <w:lang w:val="ro-RO"/>
        </w:rPr>
        <w:t>„Intretinere si reparații echipamente periferice – multifunctionale, imprimante, fax, scan</w:t>
      </w:r>
      <w:r w:rsidR="00671CEF" w:rsidRPr="005D5CEA">
        <w:rPr>
          <w:b/>
          <w:bCs/>
          <w:sz w:val="20"/>
          <w:szCs w:val="20"/>
          <w:lang w:val="ro-RO"/>
        </w:rPr>
        <w:t>n</w:t>
      </w:r>
      <w:r w:rsidRPr="005D5CEA">
        <w:rPr>
          <w:b/>
          <w:bCs/>
          <w:sz w:val="20"/>
          <w:szCs w:val="20"/>
          <w:lang w:val="ro-RO"/>
        </w:rPr>
        <w:t>er”</w:t>
      </w:r>
      <w:r w:rsidRPr="005D5CEA">
        <w:rPr>
          <w:sz w:val="20"/>
          <w:szCs w:val="20"/>
          <w:lang w:val="ro-RO"/>
        </w:rPr>
        <w:t>,</w:t>
      </w:r>
      <w:r w:rsidR="000734D9" w:rsidRPr="005D5CEA">
        <w:rPr>
          <w:sz w:val="20"/>
          <w:szCs w:val="20"/>
          <w:lang w:val="ro-RO"/>
        </w:rPr>
        <w:t xml:space="preserve"> </w:t>
      </w:r>
      <w:r w:rsidRPr="005D5CEA">
        <w:rPr>
          <w:sz w:val="20"/>
          <w:szCs w:val="20"/>
          <w:lang w:val="ro-RO"/>
        </w:rPr>
        <w:t>cod CPV 50323000-5/</w:t>
      </w:r>
      <w:r w:rsidRPr="005D5CEA">
        <w:rPr>
          <w:i/>
          <w:iCs/>
          <w:sz w:val="20"/>
          <w:szCs w:val="20"/>
          <w:lang w:val="ro-RO"/>
        </w:rPr>
        <w:t>Servicii de reparare si intretinere a perifericelor informatice (Rev.2)</w:t>
      </w:r>
      <w:r w:rsidRPr="005D5CEA">
        <w:rPr>
          <w:sz w:val="20"/>
          <w:szCs w:val="20"/>
          <w:lang w:val="ro-RO"/>
        </w:rPr>
        <w:t>; cod CPV 50313200-4/</w:t>
      </w:r>
      <w:r w:rsidRPr="005D5CEA">
        <w:rPr>
          <w:i/>
          <w:iCs/>
          <w:sz w:val="20"/>
          <w:szCs w:val="20"/>
          <w:lang w:val="ro-RO"/>
        </w:rPr>
        <w:t>Servicii de intretinere a fotocopiatoarelor</w:t>
      </w:r>
      <w:r w:rsidRPr="005D5CEA">
        <w:rPr>
          <w:i/>
          <w:iCs/>
          <w:sz w:val="20"/>
          <w:szCs w:val="20"/>
          <w:shd w:val="clear" w:color="auto" w:fill="FFFFFF"/>
          <w:lang w:val="ro-RO"/>
        </w:rPr>
        <w:t xml:space="preserve"> (Rev.2)</w:t>
      </w:r>
      <w:r w:rsidRPr="005D5CEA">
        <w:rPr>
          <w:sz w:val="20"/>
          <w:szCs w:val="20"/>
          <w:shd w:val="clear" w:color="auto" w:fill="FFFFFF"/>
          <w:lang w:val="ro-RO"/>
        </w:rPr>
        <w:t xml:space="preserve">, </w:t>
      </w:r>
      <w:r w:rsidRPr="005D5CEA">
        <w:rPr>
          <w:sz w:val="20"/>
          <w:szCs w:val="20"/>
          <w:lang w:val="ro-RO"/>
        </w:rPr>
        <w:t xml:space="preserve">conform </w:t>
      </w:r>
      <w:r w:rsidR="000734D9" w:rsidRPr="005D5CEA">
        <w:rPr>
          <w:sz w:val="20"/>
          <w:szCs w:val="20"/>
          <w:lang w:val="ro-RO"/>
        </w:rPr>
        <w:t>A</w:t>
      </w:r>
      <w:r w:rsidRPr="005D5CEA">
        <w:rPr>
          <w:sz w:val="20"/>
          <w:szCs w:val="20"/>
          <w:lang w:val="ro-RO"/>
        </w:rPr>
        <w:t xml:space="preserve">nexei </w:t>
      </w:r>
      <w:r w:rsidR="000734D9" w:rsidRPr="005D5CEA">
        <w:rPr>
          <w:sz w:val="20"/>
          <w:szCs w:val="20"/>
          <w:lang w:val="ro-RO"/>
        </w:rPr>
        <w:t xml:space="preserve">nr. </w:t>
      </w:r>
      <w:r w:rsidRPr="005D5CEA">
        <w:rPr>
          <w:sz w:val="20"/>
          <w:szCs w:val="20"/>
          <w:lang w:val="ro-RO"/>
        </w:rPr>
        <w:t>1</w:t>
      </w:r>
      <w:r w:rsidR="000734D9" w:rsidRPr="005D5CEA">
        <w:rPr>
          <w:sz w:val="20"/>
          <w:szCs w:val="20"/>
          <w:lang w:val="ro-RO"/>
        </w:rPr>
        <w:t>,</w:t>
      </w:r>
      <w:r w:rsidRPr="005D5CEA">
        <w:rPr>
          <w:sz w:val="20"/>
          <w:szCs w:val="20"/>
          <w:lang w:val="ro-RO"/>
        </w:rPr>
        <w:t xml:space="preserve"> parte integrantă din prezentul contract, în perioada convenita și în conformitate cu obligatiile asumate prin prezentul contract.</w:t>
      </w:r>
    </w:p>
    <w:p w14:paraId="44A3B2E1" w14:textId="77777777" w:rsidR="00497B60" w:rsidRPr="00D55ABD" w:rsidRDefault="00497B60" w:rsidP="005D5CEA">
      <w:pPr>
        <w:pStyle w:val="NoSpacing"/>
        <w:spacing w:line="276" w:lineRule="auto"/>
        <w:rPr>
          <w:color w:val="auto"/>
          <w:sz w:val="16"/>
          <w:szCs w:val="16"/>
        </w:rPr>
      </w:pPr>
    </w:p>
    <w:p w14:paraId="57123A3A" w14:textId="77777777" w:rsidR="00497B60" w:rsidRPr="005D5CEA" w:rsidRDefault="00A25729" w:rsidP="005D5CEA">
      <w:pPr>
        <w:pStyle w:val="NoSpacing"/>
        <w:spacing w:line="276" w:lineRule="auto"/>
        <w:jc w:val="both"/>
        <w:rPr>
          <w:b/>
          <w:color w:val="auto"/>
        </w:rPr>
      </w:pPr>
      <w:r w:rsidRPr="005D5CEA">
        <w:rPr>
          <w:b/>
          <w:color w:val="auto"/>
        </w:rPr>
        <w:t>5. PREŢUL CONTRACTULUI</w:t>
      </w:r>
    </w:p>
    <w:p w14:paraId="7150B0C3" w14:textId="5F910146" w:rsidR="00497B60" w:rsidRPr="005D5CEA" w:rsidRDefault="00497B60" w:rsidP="005D5CEA">
      <w:pPr>
        <w:pStyle w:val="NoSpacing"/>
        <w:spacing w:line="276" w:lineRule="auto"/>
        <w:jc w:val="both"/>
      </w:pPr>
      <w:r w:rsidRPr="005D5CEA">
        <w:rPr>
          <w:color w:val="auto"/>
          <w:kern w:val="0"/>
          <w:lang w:eastAsia="en-US"/>
        </w:rPr>
        <w:t xml:space="preserve">5.1. </w:t>
      </w:r>
      <w:r w:rsidRPr="005D5CEA">
        <w:t xml:space="preserve">Preţul convenit pentru îndeplinirea contractului, plătibil Prestatorului de către Achizitor este de </w:t>
      </w:r>
      <w:r w:rsidRPr="005D5CEA">
        <w:rPr>
          <w:bCs/>
        </w:rPr>
        <w:t>2.</w:t>
      </w:r>
      <w:r w:rsidR="00F60056" w:rsidRPr="005D5CEA">
        <w:rPr>
          <w:bCs/>
        </w:rPr>
        <w:t>760</w:t>
      </w:r>
      <w:r w:rsidRPr="005D5CEA">
        <w:rPr>
          <w:bCs/>
        </w:rPr>
        <w:t>,</w:t>
      </w:r>
      <w:r w:rsidR="00665E4D" w:rsidRPr="005D5CEA">
        <w:rPr>
          <w:bCs/>
        </w:rPr>
        <w:t>00</w:t>
      </w:r>
      <w:r w:rsidRPr="005D5CEA">
        <w:rPr>
          <w:bCs/>
        </w:rPr>
        <w:t xml:space="preserve"> lei</w:t>
      </w:r>
      <w:r w:rsidRPr="005D5CEA">
        <w:t>/lună fără T</w:t>
      </w:r>
      <w:r w:rsidR="00F60056" w:rsidRPr="005D5CEA">
        <w:t>.</w:t>
      </w:r>
      <w:r w:rsidRPr="005D5CEA">
        <w:t>V</w:t>
      </w:r>
      <w:r w:rsidR="00F60056" w:rsidRPr="005D5CEA">
        <w:t>.</w:t>
      </w:r>
      <w:r w:rsidRPr="005D5CEA">
        <w:t>A</w:t>
      </w:r>
      <w:r w:rsidR="00F60056" w:rsidRPr="005D5CEA">
        <w:t>.</w:t>
      </w:r>
      <w:r w:rsidRPr="005D5CEA">
        <w:t xml:space="preserve">. </w:t>
      </w:r>
    </w:p>
    <w:p w14:paraId="3F9A260C" w14:textId="1E65BB35" w:rsidR="00497B60" w:rsidRPr="005D5CEA" w:rsidRDefault="00497B60" w:rsidP="005D5CEA">
      <w:pPr>
        <w:spacing w:line="276" w:lineRule="auto"/>
        <w:jc w:val="both"/>
        <w:rPr>
          <w:sz w:val="20"/>
          <w:szCs w:val="20"/>
          <w:lang w:val="ro-RO"/>
        </w:rPr>
      </w:pPr>
      <w:r w:rsidRPr="005D5CEA">
        <w:rPr>
          <w:sz w:val="20"/>
          <w:szCs w:val="20"/>
          <w:lang w:val="ro-RO"/>
        </w:rPr>
        <w:t xml:space="preserve">5.2. Preţul total al contractului este de </w:t>
      </w:r>
      <w:r w:rsidR="00B21F5F" w:rsidRPr="005D5CEA">
        <w:rPr>
          <w:bCs/>
          <w:sz w:val="20"/>
          <w:szCs w:val="20"/>
          <w:lang w:val="ro-RO"/>
        </w:rPr>
        <w:t>22</w:t>
      </w:r>
      <w:r w:rsidRPr="005D5CEA">
        <w:rPr>
          <w:bCs/>
          <w:sz w:val="20"/>
          <w:szCs w:val="20"/>
          <w:lang w:val="ro-RO"/>
        </w:rPr>
        <w:t>.</w:t>
      </w:r>
      <w:r w:rsidR="00B21F5F" w:rsidRPr="005D5CEA">
        <w:rPr>
          <w:bCs/>
          <w:sz w:val="20"/>
          <w:szCs w:val="20"/>
          <w:lang w:val="ro-RO"/>
        </w:rPr>
        <w:t>080</w:t>
      </w:r>
      <w:r w:rsidRPr="005D5CEA">
        <w:rPr>
          <w:bCs/>
          <w:sz w:val="20"/>
          <w:szCs w:val="20"/>
          <w:lang w:val="ro-RO"/>
        </w:rPr>
        <w:t>,</w:t>
      </w:r>
      <w:r w:rsidR="00665E4D" w:rsidRPr="005D5CEA">
        <w:rPr>
          <w:bCs/>
          <w:sz w:val="20"/>
          <w:szCs w:val="20"/>
          <w:lang w:val="ro-RO"/>
        </w:rPr>
        <w:t>00</w:t>
      </w:r>
      <w:r w:rsidRPr="005D5CEA">
        <w:rPr>
          <w:bCs/>
          <w:sz w:val="20"/>
          <w:szCs w:val="20"/>
          <w:lang w:val="ro-RO"/>
        </w:rPr>
        <w:t xml:space="preserve"> lei</w:t>
      </w:r>
      <w:r w:rsidRPr="005D5CEA">
        <w:rPr>
          <w:sz w:val="20"/>
          <w:szCs w:val="20"/>
          <w:lang w:val="ro-RO"/>
        </w:rPr>
        <w:t xml:space="preserve"> fără T.V.A., la care se adaugă T.V.A. 19% în valoare de </w:t>
      </w:r>
      <w:r w:rsidR="00D7122F" w:rsidRPr="005D5CEA">
        <w:rPr>
          <w:sz w:val="20"/>
          <w:szCs w:val="20"/>
          <w:lang w:val="ro-RO"/>
        </w:rPr>
        <w:t>4</w:t>
      </w:r>
      <w:r w:rsidRPr="005D5CEA">
        <w:rPr>
          <w:bCs/>
          <w:sz w:val="20"/>
          <w:szCs w:val="20"/>
          <w:lang w:val="ro-RO"/>
        </w:rPr>
        <w:t>.</w:t>
      </w:r>
      <w:r w:rsidR="00D7122F" w:rsidRPr="005D5CEA">
        <w:rPr>
          <w:bCs/>
          <w:sz w:val="20"/>
          <w:szCs w:val="20"/>
          <w:lang w:val="ro-RO"/>
        </w:rPr>
        <w:t>195</w:t>
      </w:r>
      <w:r w:rsidRPr="005D5CEA">
        <w:rPr>
          <w:bCs/>
          <w:sz w:val="20"/>
          <w:szCs w:val="20"/>
          <w:lang w:val="ro-RO"/>
        </w:rPr>
        <w:t>,</w:t>
      </w:r>
      <w:r w:rsidR="00D7122F" w:rsidRPr="005D5CEA">
        <w:rPr>
          <w:bCs/>
          <w:sz w:val="20"/>
          <w:szCs w:val="20"/>
          <w:lang w:val="ro-RO"/>
        </w:rPr>
        <w:t>2</w:t>
      </w:r>
      <w:r w:rsidR="00665E4D" w:rsidRPr="005D5CEA">
        <w:rPr>
          <w:bCs/>
          <w:sz w:val="20"/>
          <w:szCs w:val="20"/>
          <w:lang w:val="ro-RO"/>
        </w:rPr>
        <w:t>0</w:t>
      </w:r>
      <w:r w:rsidRPr="005D5CEA">
        <w:rPr>
          <w:bCs/>
          <w:sz w:val="20"/>
          <w:szCs w:val="20"/>
          <w:lang w:val="ro-RO"/>
        </w:rPr>
        <w:t xml:space="preserve"> lei</w:t>
      </w:r>
      <w:r w:rsidRPr="005D5CEA">
        <w:rPr>
          <w:sz w:val="20"/>
          <w:szCs w:val="20"/>
          <w:lang w:val="ro-RO"/>
        </w:rPr>
        <w:t>,</w:t>
      </w:r>
      <w:r w:rsidRPr="005D5CEA">
        <w:rPr>
          <w:b/>
          <w:sz w:val="20"/>
          <w:szCs w:val="20"/>
          <w:lang w:val="ro-RO"/>
        </w:rPr>
        <w:t xml:space="preserve"> </w:t>
      </w:r>
      <w:r w:rsidRPr="005D5CEA">
        <w:rPr>
          <w:bCs/>
          <w:sz w:val="20"/>
          <w:szCs w:val="20"/>
          <w:lang w:val="ro-RO"/>
        </w:rPr>
        <w:t>respectiv 2</w:t>
      </w:r>
      <w:r w:rsidR="00D7122F" w:rsidRPr="005D5CEA">
        <w:rPr>
          <w:bCs/>
          <w:sz w:val="20"/>
          <w:szCs w:val="20"/>
          <w:lang w:val="ro-RO"/>
        </w:rPr>
        <w:t>6</w:t>
      </w:r>
      <w:r w:rsidRPr="005D5CEA">
        <w:rPr>
          <w:bCs/>
          <w:sz w:val="20"/>
          <w:szCs w:val="20"/>
          <w:lang w:val="ro-RO"/>
        </w:rPr>
        <w:t>.</w:t>
      </w:r>
      <w:r w:rsidR="00D7122F" w:rsidRPr="005D5CEA">
        <w:rPr>
          <w:bCs/>
          <w:sz w:val="20"/>
          <w:szCs w:val="20"/>
          <w:lang w:val="ro-RO"/>
        </w:rPr>
        <w:t>275</w:t>
      </w:r>
      <w:r w:rsidRPr="005D5CEA">
        <w:rPr>
          <w:bCs/>
          <w:sz w:val="20"/>
          <w:szCs w:val="20"/>
          <w:lang w:val="ro-RO"/>
        </w:rPr>
        <w:t>,</w:t>
      </w:r>
      <w:r w:rsidR="00D7122F" w:rsidRPr="005D5CEA">
        <w:rPr>
          <w:bCs/>
          <w:sz w:val="20"/>
          <w:szCs w:val="20"/>
          <w:lang w:val="ro-RO"/>
        </w:rPr>
        <w:t>2</w:t>
      </w:r>
      <w:r w:rsidRPr="005D5CEA">
        <w:rPr>
          <w:bCs/>
          <w:sz w:val="20"/>
          <w:szCs w:val="20"/>
          <w:lang w:val="ro-RO"/>
        </w:rPr>
        <w:t>0 lei cu T.V.A. inclus,</w:t>
      </w:r>
      <w:r w:rsidRPr="005D5CEA">
        <w:rPr>
          <w:b/>
          <w:sz w:val="20"/>
          <w:szCs w:val="20"/>
          <w:lang w:val="ro-RO"/>
        </w:rPr>
        <w:t xml:space="preserve"> </w:t>
      </w:r>
      <w:r w:rsidRPr="005D5CEA">
        <w:rPr>
          <w:sz w:val="20"/>
          <w:szCs w:val="20"/>
          <w:lang w:val="ro-RO"/>
        </w:rPr>
        <w:t xml:space="preserve">conform </w:t>
      </w:r>
      <w:r w:rsidR="0035090B" w:rsidRPr="005D5CEA">
        <w:rPr>
          <w:sz w:val="20"/>
          <w:szCs w:val="20"/>
          <w:lang w:val="ro-RO"/>
        </w:rPr>
        <w:t>A</w:t>
      </w:r>
      <w:r w:rsidRPr="005D5CEA">
        <w:rPr>
          <w:sz w:val="20"/>
          <w:szCs w:val="20"/>
          <w:lang w:val="ro-RO"/>
        </w:rPr>
        <w:t xml:space="preserve">nexei </w:t>
      </w:r>
      <w:r w:rsidR="0035090B" w:rsidRPr="005D5CEA">
        <w:rPr>
          <w:sz w:val="20"/>
          <w:szCs w:val="20"/>
          <w:lang w:val="ro-RO"/>
        </w:rPr>
        <w:t xml:space="preserve">nr. </w:t>
      </w:r>
      <w:r w:rsidRPr="005D5CEA">
        <w:rPr>
          <w:sz w:val="20"/>
          <w:szCs w:val="20"/>
          <w:lang w:val="ro-RO"/>
        </w:rPr>
        <w:t>1</w:t>
      </w:r>
      <w:r w:rsidR="0035090B" w:rsidRPr="005D5CEA">
        <w:rPr>
          <w:sz w:val="20"/>
          <w:szCs w:val="20"/>
          <w:lang w:val="ro-RO"/>
        </w:rPr>
        <w:t>,</w:t>
      </w:r>
      <w:r w:rsidRPr="005D5CEA">
        <w:rPr>
          <w:sz w:val="20"/>
          <w:szCs w:val="20"/>
          <w:lang w:val="ro-RO"/>
        </w:rPr>
        <w:t xml:space="preserve"> parte integrantă din prezentul contract. </w:t>
      </w:r>
    </w:p>
    <w:p w14:paraId="17B261EB" w14:textId="26043606" w:rsidR="00497B60" w:rsidRPr="005D5CEA" w:rsidRDefault="00497B60" w:rsidP="005D5CEA">
      <w:pPr>
        <w:spacing w:line="276" w:lineRule="auto"/>
        <w:jc w:val="both"/>
        <w:rPr>
          <w:sz w:val="20"/>
          <w:szCs w:val="20"/>
          <w:lang w:val="ro-RO"/>
        </w:rPr>
      </w:pPr>
      <w:r w:rsidRPr="005D5CEA">
        <w:rPr>
          <w:sz w:val="20"/>
          <w:szCs w:val="20"/>
          <w:lang w:val="ro-RO"/>
        </w:rPr>
        <w:t xml:space="preserve">5.3. </w:t>
      </w:r>
      <w:r w:rsidR="0035090B" w:rsidRPr="005D5CEA">
        <w:rPr>
          <w:sz w:val="20"/>
          <w:szCs w:val="20"/>
          <w:lang w:val="ro-RO"/>
        </w:rPr>
        <w:t>Î</w:t>
      </w:r>
      <w:r w:rsidRPr="005D5CEA">
        <w:rPr>
          <w:sz w:val="20"/>
          <w:szCs w:val="20"/>
          <w:lang w:val="ro-RO"/>
        </w:rPr>
        <w:t xml:space="preserve">n cazul </w:t>
      </w:r>
      <w:r w:rsidR="0035090B" w:rsidRPr="005D5CEA">
        <w:rPr>
          <w:sz w:val="20"/>
          <w:szCs w:val="20"/>
          <w:lang w:val="ro-RO"/>
        </w:rPr>
        <w:t>î</w:t>
      </w:r>
      <w:r w:rsidRPr="005D5CEA">
        <w:rPr>
          <w:sz w:val="20"/>
          <w:szCs w:val="20"/>
          <w:lang w:val="ro-RO"/>
        </w:rPr>
        <w:t>n care remedierea defectiunilor constatate necesita inlocuirea unor piese din echipament, manopera de inlocuire a acestora este inclusa in pretul contractului, iar contravaloarea pieselor inlocuite se va face din surse financiare din afara contractului.</w:t>
      </w:r>
    </w:p>
    <w:p w14:paraId="316339C2" w14:textId="77777777" w:rsidR="00497B60" w:rsidRPr="00D55ABD" w:rsidRDefault="00497B60" w:rsidP="005D5CEA">
      <w:pPr>
        <w:pStyle w:val="NoSpacing"/>
        <w:spacing w:line="276" w:lineRule="auto"/>
        <w:jc w:val="both"/>
        <w:rPr>
          <w:sz w:val="16"/>
          <w:szCs w:val="16"/>
        </w:rPr>
      </w:pPr>
    </w:p>
    <w:p w14:paraId="46AB8298" w14:textId="77777777" w:rsidR="00497B60" w:rsidRPr="005D5CEA" w:rsidRDefault="00A25729" w:rsidP="005D5CEA">
      <w:pPr>
        <w:pStyle w:val="NoSpacing"/>
        <w:spacing w:line="276" w:lineRule="auto"/>
        <w:jc w:val="both"/>
        <w:rPr>
          <w:b/>
        </w:rPr>
      </w:pPr>
      <w:r w:rsidRPr="005D5CEA">
        <w:rPr>
          <w:b/>
        </w:rPr>
        <w:t>6. DURATA CONTRACTULUI</w:t>
      </w:r>
    </w:p>
    <w:p w14:paraId="3CBDE71F" w14:textId="1AC54FD4" w:rsidR="00497B60" w:rsidRPr="005D5CEA" w:rsidRDefault="00497B60" w:rsidP="005D5CEA">
      <w:pPr>
        <w:spacing w:line="276" w:lineRule="auto"/>
        <w:jc w:val="both"/>
        <w:rPr>
          <w:color w:val="000000"/>
          <w:kern w:val="28"/>
          <w:sz w:val="20"/>
          <w:szCs w:val="20"/>
          <w:lang w:val="it-IT"/>
        </w:rPr>
      </w:pPr>
      <w:r w:rsidRPr="005D5CEA">
        <w:rPr>
          <w:sz w:val="20"/>
          <w:szCs w:val="20"/>
          <w:lang w:val="ro-RO"/>
        </w:rPr>
        <w:t>6.1. Durata prezentului contract este de la data de 01.05.202</w:t>
      </w:r>
      <w:r w:rsidR="00F60056" w:rsidRPr="005D5CEA">
        <w:rPr>
          <w:sz w:val="20"/>
          <w:szCs w:val="20"/>
          <w:lang w:val="ro-RO"/>
        </w:rPr>
        <w:t>3</w:t>
      </w:r>
      <w:r w:rsidRPr="005D5CEA">
        <w:rPr>
          <w:sz w:val="20"/>
          <w:szCs w:val="20"/>
          <w:lang w:val="ro-RO"/>
        </w:rPr>
        <w:t xml:space="preserve"> pana la 31.12.202</w:t>
      </w:r>
      <w:r w:rsidR="00F60056" w:rsidRPr="005D5CEA">
        <w:rPr>
          <w:sz w:val="20"/>
          <w:szCs w:val="20"/>
          <w:lang w:val="ro-RO"/>
        </w:rPr>
        <w:t>3</w:t>
      </w:r>
      <w:r w:rsidRPr="005D5CEA">
        <w:rPr>
          <w:sz w:val="20"/>
          <w:szCs w:val="20"/>
          <w:lang w:val="ro-RO"/>
        </w:rPr>
        <w:t>, cu posibilitatea de prelungire a contractului prin act aditional</w:t>
      </w:r>
      <w:r w:rsidR="000734D9" w:rsidRPr="005D5CEA">
        <w:rPr>
          <w:sz w:val="20"/>
          <w:szCs w:val="20"/>
          <w:lang w:val="ro-RO"/>
        </w:rPr>
        <w:t>,</w:t>
      </w:r>
      <w:r w:rsidRPr="005D5CEA">
        <w:rPr>
          <w:sz w:val="20"/>
          <w:szCs w:val="20"/>
          <w:lang w:val="ro-RO"/>
        </w:rPr>
        <w:t xml:space="preserve"> dar care nu va putea depasi o durata de 4 luni de la data expirarii duratei initiale,</w:t>
      </w:r>
      <w:r w:rsidRPr="005D5CEA">
        <w:rPr>
          <w:color w:val="000000"/>
          <w:kern w:val="28"/>
          <w:sz w:val="20"/>
          <w:szCs w:val="20"/>
          <w:lang w:val="ro-RO"/>
        </w:rPr>
        <w:t xml:space="preserve"> conform prevederilor </w:t>
      </w:r>
      <w:r w:rsidRPr="005D5CEA">
        <w:rPr>
          <w:kern w:val="28"/>
          <w:sz w:val="20"/>
          <w:szCs w:val="20"/>
          <w:lang w:val="ro-RO"/>
        </w:rPr>
        <w:t>art. 165 alin.</w:t>
      </w:r>
      <w:r w:rsidR="000734D9" w:rsidRPr="005D5CEA">
        <w:rPr>
          <w:kern w:val="28"/>
          <w:sz w:val="20"/>
          <w:szCs w:val="20"/>
          <w:lang w:val="ro-RO"/>
        </w:rPr>
        <w:t xml:space="preserve"> </w:t>
      </w:r>
      <w:r w:rsidRPr="005D5CEA">
        <w:rPr>
          <w:kern w:val="28"/>
          <w:sz w:val="20"/>
          <w:szCs w:val="20"/>
          <w:lang w:val="it-IT"/>
        </w:rPr>
        <w:t>(1) din HG nr. 395/2016.</w:t>
      </w:r>
      <w:r w:rsidRPr="005D5CEA">
        <w:rPr>
          <w:color w:val="000000"/>
          <w:kern w:val="28"/>
          <w:sz w:val="20"/>
          <w:szCs w:val="20"/>
          <w:lang w:val="it-IT"/>
        </w:rPr>
        <w:t xml:space="preserve"> Achizitiile facute in aceasta perioada, respectiv primele 4 luni ale anului 202</w:t>
      </w:r>
      <w:r w:rsidR="00F60056" w:rsidRPr="005D5CEA">
        <w:rPr>
          <w:color w:val="000000"/>
          <w:kern w:val="28"/>
          <w:sz w:val="20"/>
          <w:szCs w:val="20"/>
          <w:lang w:val="it-IT"/>
        </w:rPr>
        <w:t>4</w:t>
      </w:r>
      <w:r w:rsidRPr="005D5CEA">
        <w:rPr>
          <w:color w:val="000000"/>
          <w:kern w:val="28"/>
          <w:sz w:val="20"/>
          <w:szCs w:val="20"/>
          <w:lang w:val="it-IT"/>
        </w:rPr>
        <w:t>, se vor efectua in functie de necesitatile si resursele financiare ale Achizitorului.</w:t>
      </w:r>
    </w:p>
    <w:p w14:paraId="5C586B4C" w14:textId="77777777" w:rsidR="00497B60" w:rsidRPr="00D55ABD" w:rsidRDefault="00497B60" w:rsidP="005D5CEA">
      <w:pPr>
        <w:spacing w:line="276" w:lineRule="auto"/>
        <w:jc w:val="both"/>
        <w:rPr>
          <w:color w:val="000000"/>
          <w:kern w:val="28"/>
          <w:sz w:val="16"/>
          <w:szCs w:val="16"/>
          <w:lang w:val="it-IT"/>
        </w:rPr>
      </w:pPr>
    </w:p>
    <w:p w14:paraId="4719370C" w14:textId="77777777" w:rsidR="00497B60" w:rsidRPr="005D5CEA" w:rsidRDefault="00A25729" w:rsidP="005D5CEA">
      <w:pPr>
        <w:pStyle w:val="NoSpacing"/>
        <w:spacing w:line="276" w:lineRule="auto"/>
        <w:jc w:val="both"/>
        <w:rPr>
          <w:b/>
          <w:lang w:val="it-IT"/>
        </w:rPr>
      </w:pPr>
      <w:r w:rsidRPr="005D5CEA">
        <w:rPr>
          <w:b/>
          <w:lang w:val="it-IT"/>
        </w:rPr>
        <w:t>7. EXECUTAREA CONTRACTULUI</w:t>
      </w:r>
    </w:p>
    <w:p w14:paraId="2D61AB8A" w14:textId="385A8FA8" w:rsidR="00497B60" w:rsidRPr="005D5CEA" w:rsidRDefault="00497B60" w:rsidP="005D5CEA">
      <w:pPr>
        <w:autoSpaceDE w:val="0"/>
        <w:autoSpaceDN w:val="0"/>
        <w:adjustRightInd w:val="0"/>
        <w:spacing w:line="276" w:lineRule="auto"/>
        <w:ind w:right="-81"/>
        <w:jc w:val="both"/>
        <w:rPr>
          <w:sz w:val="20"/>
          <w:szCs w:val="20"/>
          <w:lang w:val="it-IT"/>
        </w:rPr>
      </w:pPr>
      <w:r w:rsidRPr="005D5CEA">
        <w:rPr>
          <w:sz w:val="20"/>
          <w:szCs w:val="20"/>
          <w:lang w:val="it-IT"/>
        </w:rPr>
        <w:t>7.1. Executarea contractului începe de la data intrării în vigoare a prezentului contract, respectiv 01.05.202</w:t>
      </w:r>
      <w:r w:rsidR="00F60056" w:rsidRPr="005D5CEA">
        <w:rPr>
          <w:sz w:val="20"/>
          <w:szCs w:val="20"/>
          <w:lang w:val="it-IT"/>
        </w:rPr>
        <w:t>3</w:t>
      </w:r>
      <w:r w:rsidRPr="005D5CEA">
        <w:rPr>
          <w:sz w:val="20"/>
          <w:szCs w:val="20"/>
          <w:lang w:val="it-IT"/>
        </w:rPr>
        <w:t xml:space="preserve">. </w:t>
      </w:r>
    </w:p>
    <w:p w14:paraId="16FEA15B" w14:textId="77777777" w:rsidR="00497B60" w:rsidRPr="00D55ABD" w:rsidRDefault="00497B60" w:rsidP="005D5CEA">
      <w:pPr>
        <w:autoSpaceDE w:val="0"/>
        <w:autoSpaceDN w:val="0"/>
        <w:adjustRightInd w:val="0"/>
        <w:spacing w:line="276" w:lineRule="auto"/>
        <w:jc w:val="both"/>
        <w:rPr>
          <w:sz w:val="16"/>
          <w:szCs w:val="16"/>
          <w:lang w:val="it-IT"/>
        </w:rPr>
      </w:pPr>
    </w:p>
    <w:p w14:paraId="4180D9D4" w14:textId="77777777" w:rsidR="00497B60" w:rsidRPr="005D5CEA" w:rsidRDefault="00A25729" w:rsidP="005D5CEA">
      <w:pPr>
        <w:pStyle w:val="NoSpacing"/>
        <w:spacing w:line="276" w:lineRule="auto"/>
        <w:jc w:val="both"/>
        <w:rPr>
          <w:b/>
          <w:lang w:val="it-IT"/>
        </w:rPr>
      </w:pPr>
      <w:r w:rsidRPr="005D5CEA">
        <w:rPr>
          <w:b/>
          <w:noProof/>
          <w:kern w:val="0"/>
          <w:lang w:eastAsia="x-none"/>
        </w:rPr>
        <w:t>8. DOCUMENTELE CONTRACTULUI</w:t>
      </w:r>
    </w:p>
    <w:p w14:paraId="07317595" w14:textId="77777777" w:rsidR="00497B60" w:rsidRPr="005D5CEA" w:rsidRDefault="00497B60" w:rsidP="005D5CEA">
      <w:pPr>
        <w:pStyle w:val="NoSpacing"/>
        <w:spacing w:line="276" w:lineRule="auto"/>
        <w:jc w:val="both"/>
        <w:rPr>
          <w:kern w:val="0"/>
          <w:lang w:val="it-IT" w:eastAsia="en-US"/>
        </w:rPr>
      </w:pPr>
      <w:r w:rsidRPr="005D5CEA">
        <w:rPr>
          <w:kern w:val="0"/>
          <w:lang w:val="it-IT" w:eastAsia="en-US"/>
        </w:rPr>
        <w:t xml:space="preserve">8.1. Documentele contractului sunt: </w:t>
      </w:r>
    </w:p>
    <w:p w14:paraId="0F788742" w14:textId="77777777" w:rsidR="00497B60" w:rsidRPr="005D5CEA" w:rsidRDefault="00497B60" w:rsidP="005D5CEA">
      <w:pPr>
        <w:pStyle w:val="NoSpacing"/>
        <w:spacing w:line="276" w:lineRule="auto"/>
        <w:ind w:left="720"/>
        <w:jc w:val="both"/>
        <w:rPr>
          <w:kern w:val="0"/>
          <w:lang w:val="it-IT" w:eastAsia="en-US"/>
        </w:rPr>
      </w:pPr>
      <w:r w:rsidRPr="005D5CEA">
        <w:rPr>
          <w:kern w:val="0"/>
          <w:lang w:val="it-IT" w:eastAsia="en-US"/>
        </w:rPr>
        <w:t>- propunerea tehnico-financiară</w:t>
      </w:r>
      <w:r w:rsidR="000734D9" w:rsidRPr="005D5CEA">
        <w:rPr>
          <w:kern w:val="0"/>
          <w:lang w:val="it-IT" w:eastAsia="en-US"/>
        </w:rPr>
        <w:t>;</w:t>
      </w:r>
    </w:p>
    <w:p w14:paraId="1DE9B650" w14:textId="77777777" w:rsidR="000734D9" w:rsidRPr="005D5CEA" w:rsidRDefault="000734D9" w:rsidP="005D5CEA">
      <w:pPr>
        <w:pStyle w:val="NoSpacing"/>
        <w:spacing w:line="276" w:lineRule="auto"/>
        <w:ind w:left="720"/>
        <w:jc w:val="both"/>
        <w:rPr>
          <w:kern w:val="0"/>
          <w:lang w:val="it-IT" w:eastAsia="en-US"/>
        </w:rPr>
      </w:pPr>
      <w:r w:rsidRPr="005D5CEA">
        <w:rPr>
          <w:kern w:val="0"/>
          <w:lang w:val="it-IT" w:eastAsia="en-US"/>
        </w:rPr>
        <w:t>- caietul de sarcini;</w:t>
      </w:r>
    </w:p>
    <w:p w14:paraId="6EA45AFA" w14:textId="4D775C32" w:rsidR="000734D9" w:rsidRPr="005D5CEA" w:rsidRDefault="000734D9" w:rsidP="005D5CEA">
      <w:pPr>
        <w:pStyle w:val="NoSpacing"/>
        <w:spacing w:line="276" w:lineRule="auto"/>
        <w:ind w:left="720"/>
        <w:jc w:val="both"/>
        <w:rPr>
          <w:kern w:val="0"/>
          <w:lang w:val="it-IT" w:eastAsia="en-US"/>
        </w:rPr>
      </w:pPr>
      <w:r w:rsidRPr="005D5CEA">
        <w:rPr>
          <w:kern w:val="0"/>
          <w:lang w:val="it-IT" w:eastAsia="en-US"/>
        </w:rPr>
        <w:t>-</w:t>
      </w:r>
      <w:r w:rsidR="00F60056" w:rsidRPr="005D5CEA">
        <w:rPr>
          <w:kern w:val="0"/>
          <w:lang w:val="it-IT" w:eastAsia="en-US"/>
        </w:rPr>
        <w:t xml:space="preserve"> </w:t>
      </w:r>
      <w:r w:rsidRPr="005D5CEA">
        <w:rPr>
          <w:kern w:val="0"/>
          <w:lang w:val="it-IT" w:eastAsia="en-US"/>
        </w:rPr>
        <w:t>Anexa nr. 1.</w:t>
      </w:r>
    </w:p>
    <w:p w14:paraId="32430D9A" w14:textId="77777777" w:rsidR="00497B60" w:rsidRPr="00D55ABD" w:rsidRDefault="00497B60" w:rsidP="005D5CEA">
      <w:pPr>
        <w:pStyle w:val="NoSpacing"/>
        <w:spacing w:line="276" w:lineRule="auto"/>
        <w:rPr>
          <w:kern w:val="0"/>
          <w:sz w:val="16"/>
          <w:szCs w:val="16"/>
          <w:lang w:val="it-IT" w:eastAsia="en-US"/>
        </w:rPr>
      </w:pPr>
    </w:p>
    <w:p w14:paraId="516D8C42" w14:textId="77777777" w:rsidR="00497B60" w:rsidRPr="005D5CEA" w:rsidRDefault="00A25729" w:rsidP="005D5CEA">
      <w:pPr>
        <w:pStyle w:val="NoSpacing"/>
        <w:spacing w:line="276" w:lineRule="auto"/>
        <w:jc w:val="both"/>
        <w:rPr>
          <w:b/>
          <w:lang w:val="it-IT"/>
        </w:rPr>
      </w:pPr>
      <w:r w:rsidRPr="005D5CEA">
        <w:rPr>
          <w:b/>
          <w:lang w:val="it-IT"/>
        </w:rPr>
        <w:t>9. OBLIGAŢIILE PRINCIPALE ALE PRESTATORULUI</w:t>
      </w:r>
    </w:p>
    <w:p w14:paraId="72AAAC78" w14:textId="77777777" w:rsidR="00497B60" w:rsidRPr="005D5CEA" w:rsidRDefault="00497B60" w:rsidP="005D5CEA">
      <w:pPr>
        <w:pStyle w:val="Style7"/>
        <w:widowControl/>
        <w:tabs>
          <w:tab w:val="left" w:pos="230"/>
        </w:tabs>
        <w:spacing w:line="276" w:lineRule="auto"/>
        <w:rPr>
          <w:sz w:val="20"/>
          <w:szCs w:val="20"/>
          <w:lang w:val="it-IT"/>
        </w:rPr>
      </w:pPr>
      <w:r w:rsidRPr="005D5CEA">
        <w:rPr>
          <w:rStyle w:val="FontStyle31"/>
          <w:sz w:val="20"/>
          <w:szCs w:val="20"/>
          <w:lang w:val="it-IT"/>
        </w:rPr>
        <w:t xml:space="preserve">9.1. </w:t>
      </w:r>
      <w:r w:rsidRPr="005D5CEA">
        <w:rPr>
          <w:color w:val="0D0D0D"/>
          <w:sz w:val="20"/>
          <w:szCs w:val="20"/>
          <w:lang w:val="it-IT"/>
        </w:rPr>
        <w:t xml:space="preserve">Prestatorul are obligatia de a presta </w:t>
      </w:r>
      <w:r w:rsidRPr="005D5CEA">
        <w:rPr>
          <w:sz w:val="20"/>
          <w:szCs w:val="20"/>
          <w:lang w:val="it-IT"/>
        </w:rPr>
        <w:t xml:space="preserve">serviciile </w:t>
      </w:r>
      <w:r w:rsidRPr="005D5CEA">
        <w:rPr>
          <w:rStyle w:val="FontStyle31"/>
          <w:sz w:val="20"/>
          <w:szCs w:val="20"/>
          <w:lang w:val="it-IT"/>
        </w:rPr>
        <w:t xml:space="preserve">ce fac obiectul prezentului contract cu profesionalismul şi promptitudinea cuvenite angajamentului asumat şi în conformitate cu standardele de calitate a serviciilor ce fac obiectul prezentului contract, precum şi în conformitate cu propunerea tehnico – financiara, </w:t>
      </w:r>
      <w:r w:rsidRPr="005D5CEA">
        <w:rPr>
          <w:sz w:val="20"/>
          <w:szCs w:val="20"/>
          <w:lang w:val="it-IT"/>
        </w:rPr>
        <w:t xml:space="preserve">conform </w:t>
      </w:r>
      <w:r w:rsidR="00B81B40" w:rsidRPr="005D5CEA">
        <w:rPr>
          <w:sz w:val="20"/>
          <w:szCs w:val="20"/>
          <w:lang w:val="it-IT"/>
        </w:rPr>
        <w:t>A</w:t>
      </w:r>
      <w:r w:rsidRPr="005D5CEA">
        <w:rPr>
          <w:sz w:val="20"/>
          <w:szCs w:val="20"/>
          <w:lang w:val="it-IT"/>
        </w:rPr>
        <w:t>nexei</w:t>
      </w:r>
      <w:r w:rsidR="00B81B40" w:rsidRPr="005D5CEA">
        <w:rPr>
          <w:sz w:val="20"/>
          <w:szCs w:val="20"/>
          <w:lang w:val="it-IT"/>
        </w:rPr>
        <w:t xml:space="preserve"> nr.</w:t>
      </w:r>
      <w:r w:rsidRPr="005D5CEA">
        <w:rPr>
          <w:sz w:val="20"/>
          <w:szCs w:val="20"/>
          <w:lang w:val="it-IT"/>
        </w:rPr>
        <w:t xml:space="preserve"> 1</w:t>
      </w:r>
      <w:r w:rsidR="00B81B40" w:rsidRPr="005D5CEA">
        <w:rPr>
          <w:sz w:val="20"/>
          <w:szCs w:val="20"/>
          <w:lang w:val="it-IT"/>
        </w:rPr>
        <w:t>,</w:t>
      </w:r>
      <w:r w:rsidRPr="005D5CEA">
        <w:rPr>
          <w:sz w:val="20"/>
          <w:szCs w:val="20"/>
          <w:lang w:val="it-IT"/>
        </w:rPr>
        <w:t xml:space="preserve"> parte integrantă din prezentul contract. </w:t>
      </w:r>
    </w:p>
    <w:p w14:paraId="18A77866" w14:textId="77777777" w:rsidR="00497B60" w:rsidRPr="005D5CEA" w:rsidRDefault="00497B60" w:rsidP="005D5CEA">
      <w:pPr>
        <w:pStyle w:val="Style7"/>
        <w:widowControl/>
        <w:tabs>
          <w:tab w:val="left" w:pos="230"/>
        </w:tabs>
        <w:spacing w:line="276" w:lineRule="auto"/>
        <w:rPr>
          <w:color w:val="0D0D0D"/>
          <w:sz w:val="20"/>
          <w:szCs w:val="20"/>
          <w:lang w:val="it-IT"/>
        </w:rPr>
      </w:pPr>
      <w:r w:rsidRPr="005D5CEA">
        <w:rPr>
          <w:color w:val="0D0D0D"/>
          <w:sz w:val="20"/>
          <w:szCs w:val="20"/>
          <w:lang w:val="it-IT"/>
        </w:rPr>
        <w:t>9.2. 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6BC29DD2" w14:textId="78DD1C2C"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 xml:space="preserve">9.3. Persoana de contact permanent între Prestator și Achizitor este </w:t>
      </w:r>
      <w:r w:rsidR="00CA4FB7">
        <w:rPr>
          <w:sz w:val="20"/>
          <w:szCs w:val="20"/>
          <w:lang w:val="it-IT"/>
        </w:rPr>
        <w:t>.................</w:t>
      </w:r>
      <w:r w:rsidRPr="005D5CEA">
        <w:rPr>
          <w:sz w:val="20"/>
          <w:szCs w:val="20"/>
          <w:lang w:val="it-IT"/>
        </w:rPr>
        <w:t xml:space="preserve">, telefon: </w:t>
      </w:r>
      <w:r w:rsidR="00CA4FB7">
        <w:rPr>
          <w:sz w:val="20"/>
          <w:szCs w:val="20"/>
          <w:lang w:val="it-IT"/>
        </w:rPr>
        <w:t>.................</w:t>
      </w:r>
      <w:r w:rsidRPr="005D5CEA">
        <w:rPr>
          <w:sz w:val="20"/>
          <w:szCs w:val="20"/>
          <w:lang w:val="it-IT"/>
        </w:rPr>
        <w:t xml:space="preserve">, fax: </w:t>
      </w:r>
      <w:r w:rsidR="00CA4FB7">
        <w:rPr>
          <w:sz w:val="20"/>
          <w:szCs w:val="20"/>
          <w:lang w:val="it-IT"/>
        </w:rPr>
        <w:t>....................</w:t>
      </w:r>
      <w:r w:rsidRPr="005D5CEA">
        <w:rPr>
          <w:sz w:val="20"/>
          <w:szCs w:val="20"/>
          <w:lang w:val="it-IT"/>
        </w:rPr>
        <w:t xml:space="preserve">, e-mail: </w:t>
      </w:r>
      <w:hyperlink r:id="rId11" w:history="1">
        <w:r w:rsidR="00CA4FB7">
          <w:rPr>
            <w:rStyle w:val="Hyperlink"/>
            <w:i/>
            <w:iCs/>
            <w:color w:val="auto"/>
            <w:sz w:val="20"/>
            <w:szCs w:val="20"/>
            <w:u w:val="none"/>
            <w:lang w:val="it-IT"/>
          </w:rPr>
          <w:t>........</w:t>
        </w:r>
      </w:hyperlink>
      <w:r w:rsidR="00E81E37" w:rsidRPr="005D5CEA">
        <w:rPr>
          <w:sz w:val="20"/>
          <w:szCs w:val="20"/>
          <w:lang w:val="it-IT"/>
        </w:rPr>
        <w:t>.</w:t>
      </w:r>
    </w:p>
    <w:p w14:paraId="242D670B" w14:textId="77777777" w:rsidR="00497B60" w:rsidRPr="005D5CEA" w:rsidRDefault="00497B60" w:rsidP="005D5CEA">
      <w:pPr>
        <w:spacing w:line="276" w:lineRule="auto"/>
        <w:jc w:val="both"/>
        <w:rPr>
          <w:sz w:val="20"/>
          <w:szCs w:val="20"/>
          <w:lang w:val="it-IT"/>
        </w:rPr>
      </w:pPr>
      <w:r w:rsidRPr="005D5CEA">
        <w:rPr>
          <w:sz w:val="20"/>
          <w:szCs w:val="20"/>
          <w:lang w:val="it-IT"/>
        </w:rPr>
        <w:t xml:space="preserve">9.4. </w:t>
      </w:r>
      <w:r w:rsidR="00B81B40" w:rsidRPr="005D5CEA">
        <w:rPr>
          <w:sz w:val="20"/>
          <w:szCs w:val="20"/>
          <w:lang w:val="it-IT"/>
        </w:rPr>
        <w:t>Î</w:t>
      </w:r>
      <w:r w:rsidRPr="005D5CEA">
        <w:rPr>
          <w:sz w:val="20"/>
          <w:szCs w:val="20"/>
          <w:lang w:val="it-IT"/>
        </w:rPr>
        <w:t>n incinta sediului Achizitorului personalul Prestatorului este obligat să respecte prevederile aplicabile ale regulamentului intern al Achizitorului.</w:t>
      </w:r>
    </w:p>
    <w:p w14:paraId="7CD6DE3E" w14:textId="77777777" w:rsidR="00497B60" w:rsidRPr="005D5CEA" w:rsidRDefault="00497B60" w:rsidP="005D5CEA">
      <w:pPr>
        <w:pStyle w:val="Style7"/>
        <w:widowControl/>
        <w:tabs>
          <w:tab w:val="left" w:pos="230"/>
        </w:tabs>
        <w:spacing w:line="276" w:lineRule="auto"/>
        <w:rPr>
          <w:rStyle w:val="FontStyle31"/>
          <w:sz w:val="20"/>
          <w:szCs w:val="20"/>
          <w:lang w:val="it-IT"/>
        </w:rPr>
      </w:pPr>
      <w:r w:rsidRPr="005D5CEA">
        <w:rPr>
          <w:sz w:val="20"/>
          <w:szCs w:val="20"/>
          <w:lang w:val="it-IT"/>
        </w:rPr>
        <w:t xml:space="preserve">9.5. Prestatorul se obligă </w:t>
      </w:r>
      <w:r w:rsidRPr="005D5CEA">
        <w:rPr>
          <w:rStyle w:val="FontStyle31"/>
          <w:sz w:val="20"/>
          <w:szCs w:val="20"/>
          <w:lang w:val="it-IT"/>
        </w:rPr>
        <w:t>să soluţioneze toate  problemele legate de funcţionarea echipamentelor periferice (</w:t>
      </w:r>
      <w:r w:rsidRPr="005D5CEA">
        <w:rPr>
          <w:sz w:val="20"/>
          <w:szCs w:val="20"/>
          <w:lang w:val="it-IT"/>
        </w:rPr>
        <w:t>multifunctionale, imprimante, fax, sca</w:t>
      </w:r>
      <w:r w:rsidR="00671CEF" w:rsidRPr="005D5CEA">
        <w:rPr>
          <w:sz w:val="20"/>
          <w:szCs w:val="20"/>
          <w:lang w:val="it-IT"/>
        </w:rPr>
        <w:t>n</w:t>
      </w:r>
      <w:r w:rsidRPr="005D5CEA">
        <w:rPr>
          <w:sz w:val="20"/>
          <w:szCs w:val="20"/>
          <w:lang w:val="it-IT"/>
        </w:rPr>
        <w:t>er),</w:t>
      </w:r>
      <w:r w:rsidRPr="005D5CEA">
        <w:rPr>
          <w:rStyle w:val="FontStyle31"/>
          <w:sz w:val="20"/>
          <w:szCs w:val="20"/>
          <w:lang w:val="it-IT"/>
        </w:rPr>
        <w:t xml:space="preserve"> în cazul apariţiei acestora.</w:t>
      </w:r>
    </w:p>
    <w:p w14:paraId="5A18FB24" w14:textId="77777777" w:rsidR="00497B60" w:rsidRPr="005D5CEA" w:rsidRDefault="00497B60" w:rsidP="005D5CEA">
      <w:pPr>
        <w:pStyle w:val="Style7"/>
        <w:widowControl/>
        <w:tabs>
          <w:tab w:val="left" w:pos="230"/>
        </w:tabs>
        <w:spacing w:line="276" w:lineRule="auto"/>
        <w:rPr>
          <w:rStyle w:val="FontStyle31"/>
          <w:sz w:val="20"/>
          <w:szCs w:val="20"/>
          <w:lang w:val="it-IT"/>
        </w:rPr>
      </w:pPr>
      <w:r w:rsidRPr="005D5CEA">
        <w:rPr>
          <w:rStyle w:val="FontStyle31"/>
          <w:sz w:val="20"/>
          <w:szCs w:val="20"/>
          <w:lang w:val="it-IT"/>
        </w:rPr>
        <w:t xml:space="preserve">9.6. Prestatorul </w:t>
      </w:r>
      <w:r w:rsidR="00B81B40" w:rsidRPr="005D5CEA">
        <w:rPr>
          <w:rStyle w:val="FontStyle31"/>
          <w:sz w:val="20"/>
          <w:szCs w:val="20"/>
          <w:lang w:val="it-IT"/>
        </w:rPr>
        <w:t xml:space="preserve">se </w:t>
      </w:r>
      <w:r w:rsidRPr="005D5CEA">
        <w:rPr>
          <w:rStyle w:val="FontStyle31"/>
          <w:sz w:val="20"/>
          <w:szCs w:val="20"/>
          <w:lang w:val="it-IT"/>
        </w:rPr>
        <w:t>oblig</w:t>
      </w:r>
      <w:r w:rsidR="00B81B40" w:rsidRPr="005D5CEA">
        <w:rPr>
          <w:rStyle w:val="FontStyle31"/>
          <w:sz w:val="20"/>
          <w:szCs w:val="20"/>
          <w:lang w:val="it-IT"/>
        </w:rPr>
        <w:t>ă</w:t>
      </w:r>
      <w:r w:rsidRPr="005D5CEA">
        <w:rPr>
          <w:rStyle w:val="FontStyle31"/>
          <w:sz w:val="20"/>
          <w:szCs w:val="20"/>
          <w:lang w:val="it-IT"/>
        </w:rPr>
        <w:t xml:space="preserve"> să asigure </w:t>
      </w:r>
      <w:r w:rsidRPr="005D5CEA">
        <w:rPr>
          <w:rStyle w:val="FontStyle31"/>
          <w:iCs/>
          <w:sz w:val="20"/>
          <w:szCs w:val="20"/>
          <w:lang w:val="it-IT"/>
        </w:rPr>
        <w:t>revizia tehnică periodica preventiv</w:t>
      </w:r>
      <w:r w:rsidR="00B81B40" w:rsidRPr="005D5CEA">
        <w:rPr>
          <w:rStyle w:val="FontStyle31"/>
          <w:iCs/>
          <w:sz w:val="20"/>
          <w:szCs w:val="20"/>
          <w:lang w:val="it-IT"/>
        </w:rPr>
        <w:t>ă</w:t>
      </w:r>
      <w:r w:rsidRPr="005D5CEA">
        <w:rPr>
          <w:rStyle w:val="FontStyle31"/>
          <w:iCs/>
          <w:sz w:val="20"/>
          <w:szCs w:val="20"/>
          <w:lang w:val="it-IT"/>
        </w:rPr>
        <w:t xml:space="preserve"> (executat</w:t>
      </w:r>
      <w:r w:rsidR="00B81B40" w:rsidRPr="005D5CEA">
        <w:rPr>
          <w:rStyle w:val="FontStyle31"/>
          <w:iCs/>
          <w:sz w:val="20"/>
          <w:szCs w:val="20"/>
          <w:lang w:val="it-IT"/>
        </w:rPr>
        <w:t>ă</w:t>
      </w:r>
      <w:r w:rsidRPr="005D5CEA">
        <w:rPr>
          <w:rStyle w:val="FontStyle31"/>
          <w:iCs/>
          <w:sz w:val="20"/>
          <w:szCs w:val="20"/>
          <w:lang w:val="it-IT"/>
        </w:rPr>
        <w:t xml:space="preserve"> lunar) asupra tuturor echipamentelor.</w:t>
      </w:r>
    </w:p>
    <w:p w14:paraId="0B676F6B" w14:textId="77777777" w:rsidR="00497B60" w:rsidRPr="005D5CEA" w:rsidRDefault="00497B60" w:rsidP="005D5CEA">
      <w:pPr>
        <w:pStyle w:val="Style7"/>
        <w:widowControl/>
        <w:tabs>
          <w:tab w:val="left" w:pos="230"/>
        </w:tabs>
        <w:spacing w:line="276" w:lineRule="auto"/>
        <w:rPr>
          <w:rStyle w:val="FontStyle31"/>
          <w:sz w:val="20"/>
          <w:szCs w:val="20"/>
          <w:lang w:val="it-IT"/>
        </w:rPr>
      </w:pPr>
      <w:r w:rsidRPr="005D5CEA">
        <w:rPr>
          <w:rStyle w:val="FontStyle31"/>
          <w:sz w:val="20"/>
          <w:szCs w:val="20"/>
          <w:lang w:val="it-IT"/>
        </w:rPr>
        <w:t>9.7. Prestatorul se obligă să remedieze, în termen de cel mult 24 ore de la înştiinţarea transmisa de Achizitor, toate obiecţiile legate de desfăşurarea serviciilor prestate necorespunzător.</w:t>
      </w:r>
    </w:p>
    <w:p w14:paraId="1A2A1F76" w14:textId="77777777" w:rsidR="00497B60" w:rsidRPr="005D5CEA" w:rsidRDefault="00497B60" w:rsidP="005D5CEA">
      <w:pPr>
        <w:pStyle w:val="Style7"/>
        <w:widowControl/>
        <w:tabs>
          <w:tab w:val="left" w:pos="230"/>
        </w:tabs>
        <w:spacing w:line="276" w:lineRule="auto"/>
        <w:rPr>
          <w:rStyle w:val="FontStyle31"/>
          <w:sz w:val="20"/>
          <w:szCs w:val="20"/>
          <w:lang w:val="it-IT"/>
        </w:rPr>
      </w:pPr>
      <w:r w:rsidRPr="005D5CEA">
        <w:rPr>
          <w:rStyle w:val="FontStyle31"/>
          <w:sz w:val="20"/>
          <w:szCs w:val="20"/>
          <w:lang w:val="it-IT"/>
        </w:rPr>
        <w:t xml:space="preserve">9.8. Prestatorul se obligă să asigure </w:t>
      </w:r>
      <w:r w:rsidRPr="005D5CEA">
        <w:rPr>
          <w:rStyle w:val="FontStyle31"/>
          <w:sz w:val="20"/>
          <w:szCs w:val="20"/>
        </w:rPr>
        <w:t>о</w:t>
      </w:r>
      <w:r w:rsidRPr="005D5CEA">
        <w:rPr>
          <w:rStyle w:val="FontStyle31"/>
          <w:sz w:val="20"/>
          <w:szCs w:val="20"/>
          <w:lang w:val="it-IT"/>
        </w:rPr>
        <w:t xml:space="preserve"> intervenţie rapidă pentru echipamentele periferice în cazul apariției unei defecțiuni, cel târziu în ziua următoare celei în care a fost făcută sesizarea în scris de către Achizitor.</w:t>
      </w:r>
    </w:p>
    <w:p w14:paraId="5D059F33" w14:textId="77777777" w:rsidR="00497B60" w:rsidRPr="005D5CEA" w:rsidRDefault="00497B60" w:rsidP="005D5CEA">
      <w:pPr>
        <w:pStyle w:val="Style7"/>
        <w:widowControl/>
        <w:tabs>
          <w:tab w:val="left" w:pos="230"/>
        </w:tabs>
        <w:spacing w:line="276" w:lineRule="auto"/>
        <w:rPr>
          <w:sz w:val="20"/>
          <w:szCs w:val="20"/>
          <w:lang w:val="it-IT"/>
        </w:rPr>
      </w:pPr>
      <w:r w:rsidRPr="005D5CEA">
        <w:rPr>
          <w:rStyle w:val="FontStyle31"/>
          <w:sz w:val="20"/>
          <w:szCs w:val="20"/>
          <w:lang w:val="it-IT"/>
        </w:rPr>
        <w:t xml:space="preserve">9.9. </w:t>
      </w:r>
      <w:r w:rsidRPr="005D5CEA">
        <w:rPr>
          <w:sz w:val="20"/>
          <w:szCs w:val="20"/>
          <w:lang w:val="it-IT"/>
        </w:rPr>
        <w:t>Reviziile tehnice periodice și reparațiile cu grad mic de dificultate se execută la sediul Achizitorului, iar reparațiile cu grad mare de dificultate ce necesită aparatură specială de testare, în laboratorul Prestatorului. Deplasarea către sediul Achizitorului sau transportul către laboratorul Prestatorului este inclus în abonamentul lunar.</w:t>
      </w:r>
    </w:p>
    <w:p w14:paraId="3BB93D3F" w14:textId="77777777" w:rsidR="00497B60" w:rsidRPr="005D5CEA" w:rsidRDefault="00497B60" w:rsidP="005D5CEA">
      <w:pPr>
        <w:pStyle w:val="Style7"/>
        <w:widowControl/>
        <w:tabs>
          <w:tab w:val="left" w:pos="230"/>
        </w:tabs>
        <w:spacing w:line="276" w:lineRule="auto"/>
        <w:rPr>
          <w:sz w:val="20"/>
          <w:szCs w:val="20"/>
          <w:lang w:val="it-IT"/>
        </w:rPr>
      </w:pPr>
      <w:r w:rsidRPr="005D5CEA">
        <w:rPr>
          <w:sz w:val="20"/>
          <w:szCs w:val="20"/>
          <w:lang w:val="it-IT"/>
        </w:rPr>
        <w:t>9.10. La cererea Achizitorului, Prestatorul pune la dispoziție acestuia rapoarte extrase din baza de date (gratuit) referitoare la: costurile de întreținere, graficele de funcționare, defectele predominante, consumurile înregistrate pe un anumit echipament sau costurile totale de întreținere înregistrate pe întregul contract, etc.</w:t>
      </w:r>
    </w:p>
    <w:p w14:paraId="4C6F6BEF" w14:textId="77777777" w:rsidR="00497B60" w:rsidRPr="005D5CEA" w:rsidRDefault="00497B60" w:rsidP="005D5CEA">
      <w:pPr>
        <w:pStyle w:val="Style7"/>
        <w:widowControl/>
        <w:tabs>
          <w:tab w:val="left" w:pos="230"/>
        </w:tabs>
        <w:spacing w:line="276" w:lineRule="auto"/>
        <w:rPr>
          <w:sz w:val="20"/>
          <w:szCs w:val="20"/>
          <w:lang w:val="it-IT"/>
        </w:rPr>
      </w:pPr>
      <w:r w:rsidRPr="005D5CEA">
        <w:rPr>
          <w:sz w:val="20"/>
          <w:szCs w:val="20"/>
          <w:lang w:val="it-IT"/>
        </w:rPr>
        <w:t>9.11. În urma intervenției, Prestatorul înregistrează data, ora repunerii în funcțiune și certifică calitatea intervenției într-un proces verbal, prezentând Achizitorului copia fișei de intervenție. Această copie reprezintă elementul de verificare în cazul unui diferend și va avea completat în rubricile respective numele în clar al persoanei de contact din partea Achizitorului, funcția acestuia, data și semnătura sa precum și observațiile acestuia dacă este cazul. Copia fișei de intervenție anexată formularului de sesizare completează dosarul echipamentului ce este păstrat de Prestator.</w:t>
      </w:r>
    </w:p>
    <w:p w14:paraId="698C85B1" w14:textId="776AC692" w:rsidR="00497B60" w:rsidRPr="005D5CEA" w:rsidRDefault="00497B60" w:rsidP="005D5CEA">
      <w:pPr>
        <w:pStyle w:val="Style7"/>
        <w:widowControl/>
        <w:tabs>
          <w:tab w:val="left" w:pos="230"/>
        </w:tabs>
        <w:spacing w:line="276" w:lineRule="auto"/>
        <w:rPr>
          <w:sz w:val="20"/>
          <w:szCs w:val="20"/>
          <w:lang w:val="it-IT"/>
        </w:rPr>
      </w:pPr>
      <w:r w:rsidRPr="005D5CEA">
        <w:rPr>
          <w:sz w:val="20"/>
          <w:szCs w:val="20"/>
          <w:lang w:val="it-IT"/>
        </w:rPr>
        <w:t>9.12. Revizia tehnică periodică preventivă, intervenția în limita a 15 intervenții/lună în cazul defecțiunilor și punerea în funcțiune a aparatelor intră în prețul abonamentului lunar</w:t>
      </w:r>
    </w:p>
    <w:p w14:paraId="4EF1B749" w14:textId="77777777" w:rsidR="00497B60" w:rsidRPr="005D5CEA" w:rsidRDefault="00497B60" w:rsidP="005D5CEA">
      <w:pPr>
        <w:pStyle w:val="Style7"/>
        <w:widowControl/>
        <w:tabs>
          <w:tab w:val="left" w:pos="230"/>
        </w:tabs>
        <w:spacing w:line="276" w:lineRule="auto"/>
        <w:rPr>
          <w:rStyle w:val="FontStyle31"/>
          <w:sz w:val="20"/>
          <w:szCs w:val="20"/>
          <w:lang w:val="it-IT"/>
        </w:rPr>
      </w:pPr>
      <w:r w:rsidRPr="005D5CEA">
        <w:rPr>
          <w:sz w:val="20"/>
          <w:szCs w:val="20"/>
          <w:lang w:val="it-IT"/>
        </w:rPr>
        <w:t>9.13. Costurile materialelor necesare reviziilor tehnice preventive: sdv-uri, lubrifianți, detergenți, lavete, etc și ale celor necesare înlăturării stărilor de nefuncționare datorate defecțiunilor de rutină sunt incluse în valoarea contractului (abonamentului lunar) și nu pot fi facturate suplimentar.</w:t>
      </w:r>
    </w:p>
    <w:p w14:paraId="2A113926" w14:textId="77777777"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9.14. Prestatorul se obligă să despăgubească achizitorul împotriva oricăror:</w:t>
      </w:r>
    </w:p>
    <w:p w14:paraId="71CA212C" w14:textId="77777777"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i) reclamaţii şi acţiuni în justiţie, ce rezultă din încălcarea unor drepturi de proprietate intelectuală (brevete, nume, mărci înregistrate etc.), legate de echipamentele, materialele, instalaţiile sau utilajele folosite pentru sau în legătură cu serviciile contractate; şi</w:t>
      </w:r>
    </w:p>
    <w:p w14:paraId="726781ED" w14:textId="77777777" w:rsidR="00497B60" w:rsidRPr="005D5CEA" w:rsidRDefault="00497B60" w:rsidP="005D5CEA">
      <w:pPr>
        <w:autoSpaceDE w:val="0"/>
        <w:autoSpaceDN w:val="0"/>
        <w:adjustRightInd w:val="0"/>
        <w:spacing w:line="276" w:lineRule="auto"/>
        <w:jc w:val="both"/>
        <w:rPr>
          <w:b/>
          <w:bCs/>
          <w:color w:val="FF0000"/>
          <w:sz w:val="20"/>
          <w:szCs w:val="20"/>
          <w:lang w:val="it-IT"/>
        </w:rPr>
      </w:pPr>
      <w:r w:rsidRPr="005D5CEA">
        <w:rPr>
          <w:sz w:val="20"/>
          <w:szCs w:val="20"/>
          <w:lang w:val="it-IT"/>
        </w:rPr>
        <w:t>ii) daune-interese, costuri, taxe şi cheltuieli de orice natură, aferente, cu excepţia situaţiei în care o astfel de încălcare rezultă din respectarea caietului de sarcini întocmit de către achizitor.</w:t>
      </w:r>
    </w:p>
    <w:p w14:paraId="07F06580" w14:textId="77777777"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iii) prejudicii cauzate de erori de aplicare a cadrului legislativ în vigoare.</w:t>
      </w:r>
    </w:p>
    <w:p w14:paraId="2C72917B" w14:textId="77777777" w:rsidR="00497B60" w:rsidRPr="005D5CEA" w:rsidRDefault="00497B60" w:rsidP="005D5CEA">
      <w:pPr>
        <w:autoSpaceDE w:val="0"/>
        <w:autoSpaceDN w:val="0"/>
        <w:adjustRightInd w:val="0"/>
        <w:spacing w:line="276" w:lineRule="auto"/>
        <w:jc w:val="both"/>
        <w:rPr>
          <w:rStyle w:val="FontStyle31"/>
          <w:iCs/>
          <w:sz w:val="20"/>
          <w:szCs w:val="20"/>
          <w:lang w:val="it-IT"/>
        </w:rPr>
      </w:pPr>
      <w:r w:rsidRPr="005D5CEA">
        <w:rPr>
          <w:sz w:val="20"/>
          <w:szCs w:val="20"/>
          <w:lang w:val="it-IT"/>
        </w:rPr>
        <w:t xml:space="preserve">9.15. Prestatorul </w:t>
      </w:r>
      <w:r w:rsidRPr="005D5CEA">
        <w:rPr>
          <w:rStyle w:val="FontStyle31"/>
          <w:iCs/>
          <w:sz w:val="20"/>
          <w:szCs w:val="20"/>
          <w:lang w:val="it-IT"/>
        </w:rPr>
        <w:t>raspunde direct si singular de calitatea serviciilor si prestatiilor executate, efectuând toate remedierile pe costurile sale, în cazul în care prestaţiile şi/ sau serviciile au fost necorespunzătoare;</w:t>
      </w:r>
    </w:p>
    <w:p w14:paraId="4243D514" w14:textId="77777777"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9.16 Prestatorul va emite factura pana la data de 5 ale fiecarei luni, continand contravaloarea serviciilor prestate in luna anterioara.</w:t>
      </w:r>
    </w:p>
    <w:p w14:paraId="3F523F5A" w14:textId="77777777" w:rsidR="00497B60" w:rsidRPr="00D55ABD" w:rsidRDefault="00497B60" w:rsidP="005D5CEA">
      <w:pPr>
        <w:pStyle w:val="NoSpacing"/>
        <w:spacing w:line="276" w:lineRule="auto"/>
        <w:jc w:val="both"/>
        <w:rPr>
          <w:color w:val="auto"/>
          <w:sz w:val="16"/>
          <w:szCs w:val="16"/>
          <w:lang w:val="it-IT" w:eastAsia="en-US"/>
        </w:rPr>
      </w:pPr>
    </w:p>
    <w:p w14:paraId="5155266D" w14:textId="77777777" w:rsidR="00497B60" w:rsidRPr="005D5CEA" w:rsidRDefault="00A25729" w:rsidP="005D5CEA">
      <w:pPr>
        <w:pStyle w:val="NoSpacing"/>
        <w:spacing w:line="276" w:lineRule="auto"/>
        <w:jc w:val="both"/>
        <w:rPr>
          <w:b/>
          <w:lang w:val="it-IT"/>
        </w:rPr>
      </w:pPr>
      <w:r w:rsidRPr="005D5CEA">
        <w:rPr>
          <w:b/>
          <w:lang w:val="it-IT"/>
        </w:rPr>
        <w:t>10. OBLIGAŢIILE PRINCIPALE ALE ACHIZITORULUI</w:t>
      </w:r>
    </w:p>
    <w:p w14:paraId="4AB00F6B" w14:textId="77777777"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 xml:space="preserve">10.1. Achizitorul se obligă să plătească preţul către Prestator în termen de 30 zile de la </w:t>
      </w:r>
      <w:r w:rsidR="00E81E37" w:rsidRPr="005D5CEA">
        <w:rPr>
          <w:sz w:val="20"/>
          <w:szCs w:val="20"/>
          <w:lang w:val="it-IT"/>
        </w:rPr>
        <w:t xml:space="preserve">primirea si inregistrarea </w:t>
      </w:r>
      <w:r w:rsidRPr="005D5CEA">
        <w:rPr>
          <w:sz w:val="20"/>
          <w:szCs w:val="20"/>
          <w:lang w:val="it-IT"/>
        </w:rPr>
        <w:t>facturii de către acesta;</w:t>
      </w:r>
    </w:p>
    <w:p w14:paraId="5F4C6452" w14:textId="77777777" w:rsidR="00497B60" w:rsidRPr="005D5CEA" w:rsidRDefault="00497B60" w:rsidP="005D5CEA">
      <w:pPr>
        <w:autoSpaceDE w:val="0"/>
        <w:autoSpaceDN w:val="0"/>
        <w:adjustRightInd w:val="0"/>
        <w:spacing w:line="276" w:lineRule="auto"/>
        <w:ind w:right="-54"/>
        <w:jc w:val="both"/>
        <w:rPr>
          <w:sz w:val="20"/>
          <w:szCs w:val="20"/>
          <w:lang w:val="it-IT"/>
        </w:rPr>
      </w:pPr>
      <w:r w:rsidRPr="005D5CEA">
        <w:rPr>
          <w:sz w:val="20"/>
          <w:szCs w:val="20"/>
          <w:lang w:val="it-IT"/>
        </w:rPr>
        <w:t xml:space="preserve">10.2. Dacă Achizitorul nu onorează facturile în termen de 30 zile de la expirarea perioadei prevăzute convenite la art.10.1, </w:t>
      </w:r>
      <w:r w:rsidRPr="005D5CEA">
        <w:rPr>
          <w:rStyle w:val="FontStyle31"/>
          <w:sz w:val="20"/>
          <w:szCs w:val="20"/>
          <w:lang w:val="it-IT"/>
        </w:rPr>
        <w:t>Prestatorul</w:t>
      </w:r>
      <w:r w:rsidRPr="005D5CEA">
        <w:rPr>
          <w:sz w:val="20"/>
          <w:szCs w:val="20"/>
          <w:lang w:val="it-IT"/>
        </w:rPr>
        <w:t xml:space="preserve"> are dreptul de a sista prestarea serviciilor. Imediat ce Achizitorul onorează factura, </w:t>
      </w:r>
      <w:r w:rsidRPr="005D5CEA">
        <w:rPr>
          <w:rStyle w:val="FontStyle31"/>
          <w:sz w:val="20"/>
          <w:szCs w:val="20"/>
          <w:lang w:val="it-IT"/>
        </w:rPr>
        <w:t>Prestatorul</w:t>
      </w:r>
      <w:r w:rsidRPr="005D5CEA">
        <w:rPr>
          <w:sz w:val="20"/>
          <w:szCs w:val="20"/>
          <w:lang w:val="it-IT"/>
        </w:rPr>
        <w:t xml:space="preserve"> va relua prestarea serviciilor în cel mai scurt timp posibil.</w:t>
      </w:r>
    </w:p>
    <w:p w14:paraId="10B17F93" w14:textId="77777777" w:rsidR="00497B60" w:rsidRPr="005D5CEA" w:rsidRDefault="00497B60" w:rsidP="005D5CEA">
      <w:pPr>
        <w:autoSpaceDE w:val="0"/>
        <w:autoSpaceDN w:val="0"/>
        <w:adjustRightInd w:val="0"/>
        <w:spacing w:line="276" w:lineRule="auto"/>
        <w:jc w:val="both"/>
        <w:rPr>
          <w:iCs/>
          <w:sz w:val="20"/>
          <w:szCs w:val="20"/>
          <w:lang w:val="it-IT"/>
        </w:rPr>
      </w:pPr>
      <w:r w:rsidRPr="005D5CEA">
        <w:rPr>
          <w:sz w:val="20"/>
          <w:szCs w:val="20"/>
          <w:lang w:val="it-IT"/>
        </w:rPr>
        <w:t xml:space="preserve">10.3. Achizitorul se obligă </w:t>
      </w:r>
      <w:r w:rsidRPr="005D5CEA">
        <w:rPr>
          <w:iCs/>
          <w:sz w:val="20"/>
          <w:szCs w:val="20"/>
          <w:lang w:val="it-IT"/>
        </w:rPr>
        <w:t>să sesizeze Prestatorul la constatarea celei mai mici nereguli sau defecţiuni pentru ca acesta să poată interveni în mod rapid şi eficient.</w:t>
      </w:r>
    </w:p>
    <w:p w14:paraId="0477DF75" w14:textId="77777777" w:rsidR="00497B60" w:rsidRPr="005D5CEA" w:rsidRDefault="00497B60" w:rsidP="005D5CEA">
      <w:pPr>
        <w:autoSpaceDE w:val="0"/>
        <w:autoSpaceDN w:val="0"/>
        <w:adjustRightInd w:val="0"/>
        <w:spacing w:line="276" w:lineRule="auto"/>
        <w:jc w:val="both"/>
        <w:rPr>
          <w:sz w:val="20"/>
          <w:szCs w:val="20"/>
          <w:lang w:val="it-IT"/>
        </w:rPr>
      </w:pPr>
      <w:r w:rsidRPr="005D5CEA">
        <w:rPr>
          <w:iCs/>
          <w:sz w:val="20"/>
          <w:szCs w:val="20"/>
          <w:lang w:val="it-IT"/>
        </w:rPr>
        <w:t xml:space="preserve">10.4 Achizitorul trebuie </w:t>
      </w:r>
      <w:r w:rsidRPr="005D5CEA">
        <w:rPr>
          <w:sz w:val="20"/>
          <w:szCs w:val="20"/>
          <w:lang w:val="it-IT"/>
        </w:rPr>
        <w:t>să asigure conditii normale de prestare a serviciilor pe toata durata contractului, respectiv intrarea - iesirea în instituţie şi liberul acces în spaţiile care urmează a se executa prestaţiile, in intervalul orar 08</w:t>
      </w:r>
      <w:r w:rsidR="00681756" w:rsidRPr="005D5CEA">
        <w:rPr>
          <w:sz w:val="20"/>
          <w:szCs w:val="20"/>
          <w:lang w:val="it-IT"/>
        </w:rPr>
        <w:t>.</w:t>
      </w:r>
      <w:r w:rsidRPr="005D5CEA">
        <w:rPr>
          <w:sz w:val="20"/>
          <w:szCs w:val="20"/>
          <w:vertAlign w:val="superscript"/>
          <w:lang w:val="it-IT"/>
        </w:rPr>
        <w:t>00</w:t>
      </w:r>
      <w:r w:rsidRPr="005D5CEA">
        <w:rPr>
          <w:sz w:val="20"/>
          <w:szCs w:val="20"/>
          <w:lang w:val="it-IT"/>
        </w:rPr>
        <w:t>-16</w:t>
      </w:r>
      <w:r w:rsidRPr="005D5CEA">
        <w:rPr>
          <w:sz w:val="20"/>
          <w:szCs w:val="20"/>
          <w:vertAlign w:val="superscript"/>
          <w:lang w:val="it-IT"/>
        </w:rPr>
        <w:t>30</w:t>
      </w:r>
      <w:r w:rsidRPr="005D5CEA">
        <w:rPr>
          <w:sz w:val="20"/>
          <w:szCs w:val="20"/>
          <w:lang w:val="it-IT"/>
        </w:rPr>
        <w:t>, de Luni până Joi și 08</w:t>
      </w:r>
      <w:r w:rsidRPr="005D5CEA">
        <w:rPr>
          <w:sz w:val="20"/>
          <w:szCs w:val="20"/>
          <w:vertAlign w:val="superscript"/>
          <w:lang w:val="it-IT"/>
        </w:rPr>
        <w:t>00</w:t>
      </w:r>
      <w:r w:rsidRPr="005D5CEA">
        <w:rPr>
          <w:sz w:val="20"/>
          <w:szCs w:val="20"/>
          <w:lang w:val="it-IT"/>
        </w:rPr>
        <w:t>-14</w:t>
      </w:r>
      <w:r w:rsidRPr="005D5CEA">
        <w:rPr>
          <w:sz w:val="20"/>
          <w:szCs w:val="20"/>
          <w:vertAlign w:val="superscript"/>
          <w:lang w:val="it-IT"/>
        </w:rPr>
        <w:t>00</w:t>
      </w:r>
      <w:r w:rsidRPr="005D5CEA">
        <w:rPr>
          <w:sz w:val="20"/>
          <w:szCs w:val="20"/>
          <w:lang w:val="it-IT"/>
        </w:rPr>
        <w:t xml:space="preserve"> în ziua de Vineri </w:t>
      </w:r>
      <w:r w:rsidRPr="005D5CEA">
        <w:rPr>
          <w:iCs/>
          <w:sz w:val="20"/>
          <w:szCs w:val="20"/>
          <w:lang w:val="it-IT"/>
        </w:rPr>
        <w:t>si  să nu permită intervenţia persoanelor neautorizate de către Prestator la echipamentele sale.</w:t>
      </w:r>
    </w:p>
    <w:p w14:paraId="05C42FB3" w14:textId="77777777" w:rsidR="00497B60" w:rsidRPr="005D5CEA" w:rsidRDefault="00497B60" w:rsidP="005D5CEA">
      <w:pPr>
        <w:autoSpaceDE w:val="0"/>
        <w:autoSpaceDN w:val="0"/>
        <w:adjustRightInd w:val="0"/>
        <w:spacing w:line="276" w:lineRule="auto"/>
        <w:jc w:val="both"/>
        <w:rPr>
          <w:bCs/>
          <w:sz w:val="20"/>
          <w:szCs w:val="20"/>
          <w:lang w:val="it-IT"/>
        </w:rPr>
      </w:pPr>
      <w:r w:rsidRPr="005D5CEA">
        <w:rPr>
          <w:sz w:val="20"/>
          <w:szCs w:val="20"/>
          <w:lang w:val="it-IT"/>
        </w:rPr>
        <w:t>10.5 Achizitorul trebuie să înştiinţeze Prestatorul de eventualele obiecţii legate de desfăşurarea serviciilor prestate.</w:t>
      </w:r>
    </w:p>
    <w:p w14:paraId="52668F3D" w14:textId="77777777" w:rsidR="00497B60" w:rsidRPr="00D55ABD" w:rsidRDefault="00497B60" w:rsidP="005D5CEA">
      <w:pPr>
        <w:pStyle w:val="NoSpacing"/>
        <w:spacing w:line="276" w:lineRule="auto"/>
        <w:jc w:val="both"/>
        <w:rPr>
          <w:sz w:val="16"/>
          <w:szCs w:val="16"/>
          <w:lang w:val="nl-NL"/>
        </w:rPr>
      </w:pPr>
    </w:p>
    <w:p w14:paraId="4391ED41" w14:textId="77777777" w:rsidR="00497B60" w:rsidRPr="005D5CEA" w:rsidRDefault="00A25729" w:rsidP="005D5CEA">
      <w:pPr>
        <w:pStyle w:val="NoSpacing"/>
        <w:spacing w:line="276" w:lineRule="auto"/>
        <w:jc w:val="both"/>
        <w:rPr>
          <w:b/>
          <w:kern w:val="0"/>
          <w:lang w:eastAsia="en-US"/>
        </w:rPr>
      </w:pPr>
      <w:r w:rsidRPr="005D5CEA">
        <w:rPr>
          <w:b/>
          <w:kern w:val="0"/>
          <w:lang w:eastAsia="en-US"/>
        </w:rPr>
        <w:t>11. RASPUNDEREA PRESTATORULUI. ASIGURAREA PRESTATORULUI</w:t>
      </w:r>
    </w:p>
    <w:p w14:paraId="5047A523" w14:textId="77777777" w:rsidR="00497B60" w:rsidRPr="005D5CEA" w:rsidRDefault="00497B60" w:rsidP="005D5CEA">
      <w:pPr>
        <w:autoSpaceDE w:val="0"/>
        <w:autoSpaceDN w:val="0"/>
        <w:adjustRightInd w:val="0"/>
        <w:spacing w:line="276" w:lineRule="auto"/>
        <w:ind w:right="-81"/>
        <w:jc w:val="both"/>
        <w:rPr>
          <w:sz w:val="20"/>
          <w:szCs w:val="20"/>
          <w:lang w:val="nl-NL"/>
        </w:rPr>
      </w:pPr>
      <w:r w:rsidRPr="005D5CEA">
        <w:rPr>
          <w:sz w:val="20"/>
          <w:szCs w:val="20"/>
          <w:lang w:val="nl-NL"/>
        </w:rPr>
        <w:t xml:space="preserve">11.1. Prestatorul are obligaţia de a presta serviciile asa cum sunt stabilite în acest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67971757" w14:textId="77777777" w:rsidR="00497B60" w:rsidRPr="005D5CEA" w:rsidRDefault="00497B60" w:rsidP="005D5CEA">
      <w:pPr>
        <w:autoSpaceDE w:val="0"/>
        <w:autoSpaceDN w:val="0"/>
        <w:adjustRightInd w:val="0"/>
        <w:spacing w:line="276" w:lineRule="auto"/>
        <w:ind w:right="-81"/>
        <w:jc w:val="both"/>
        <w:rPr>
          <w:sz w:val="20"/>
          <w:szCs w:val="20"/>
          <w:lang w:val="nl-NL"/>
        </w:rPr>
      </w:pPr>
      <w:r w:rsidRPr="005D5CEA">
        <w:rPr>
          <w:sz w:val="20"/>
          <w:szCs w:val="20"/>
          <w:lang w:val="nl-NL"/>
        </w:rPr>
        <w:t>11.2. Toate activităţile, acţiunile şi inacţiunile efectuate sau neefectuate de către Prestator şi/sau angajaţii acestuia şi/sau agenţii acestuia şi/sau oricine care acţionează pe seama şi/sau pentru Prestator în cursul prestării servicilor,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2A674677" w14:textId="77777777" w:rsidR="00497B60" w:rsidRPr="005D5CEA" w:rsidRDefault="00497B60" w:rsidP="005D5CEA">
      <w:pPr>
        <w:pStyle w:val="Style7"/>
        <w:widowControl/>
        <w:tabs>
          <w:tab w:val="left" w:pos="230"/>
        </w:tabs>
        <w:spacing w:line="276" w:lineRule="auto"/>
        <w:rPr>
          <w:sz w:val="20"/>
          <w:szCs w:val="20"/>
          <w:lang w:val="nl-NL"/>
        </w:rPr>
      </w:pPr>
      <w:r w:rsidRPr="005D5CEA">
        <w:rPr>
          <w:rStyle w:val="FontStyle31"/>
          <w:sz w:val="20"/>
          <w:szCs w:val="20"/>
          <w:lang w:val="nl-NL"/>
        </w:rPr>
        <w:t xml:space="preserve">11.4. </w:t>
      </w:r>
      <w:r w:rsidRPr="005D5CEA">
        <w:rPr>
          <w:sz w:val="20"/>
          <w:szCs w:val="20"/>
          <w:lang w:val="nl-NL"/>
        </w:rPr>
        <w:t>Prestatorul va fi de asemenea responsabil pentru plata despăgubirilor către Achizitor, rezultând în legatură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expirarii perioadei de garanţie.</w:t>
      </w:r>
    </w:p>
    <w:p w14:paraId="5706FF3F" w14:textId="77777777" w:rsidR="00497B60" w:rsidRPr="005D5CEA" w:rsidRDefault="00497B60" w:rsidP="005D5CEA">
      <w:pPr>
        <w:autoSpaceDE w:val="0"/>
        <w:autoSpaceDN w:val="0"/>
        <w:adjustRightInd w:val="0"/>
        <w:spacing w:line="276" w:lineRule="auto"/>
        <w:jc w:val="both"/>
        <w:rPr>
          <w:sz w:val="20"/>
          <w:szCs w:val="20"/>
          <w:lang w:val="nl-NL"/>
        </w:rPr>
      </w:pPr>
      <w:r w:rsidRPr="005D5CEA">
        <w:rPr>
          <w:sz w:val="20"/>
          <w:szCs w:val="20"/>
          <w:lang w:val="nl-NL"/>
        </w:rPr>
        <w:t>11.5. Prestatorul este răspunzător pentru pagubele directe aduse Achizitorului şi pentru orice pierdere sau cheltuială care poate fi cauzată acestuia şi/ sau oricărei terţe părţi, ca urmare a prestării neglijente sau a neprestării serviciilor în conformitate cu acest contract sau ca rezultat ori în legătură cu prevederile prezentului contract.</w:t>
      </w:r>
    </w:p>
    <w:p w14:paraId="427B00AF" w14:textId="77777777" w:rsidR="00497B60" w:rsidRPr="005D5CEA" w:rsidRDefault="00497B60" w:rsidP="005D5CEA">
      <w:pPr>
        <w:spacing w:line="276" w:lineRule="auto"/>
        <w:jc w:val="both"/>
        <w:rPr>
          <w:sz w:val="20"/>
          <w:szCs w:val="20"/>
          <w:lang w:val="nl-NL"/>
        </w:rPr>
      </w:pPr>
      <w:r w:rsidRPr="005D5CEA">
        <w:rPr>
          <w:sz w:val="20"/>
          <w:szCs w:val="20"/>
          <w:lang w:val="nl-NL"/>
        </w:rPr>
        <w:t>11.6. Prestatorul trebuie să verifice şi să instruiască personalul propriu asupra măsurilor de securitate şi sănătate în muncă, asupra tehnologiei de lucru ce trebuie respectate, înainte de începerea prestaţiei.</w:t>
      </w:r>
    </w:p>
    <w:p w14:paraId="03D60987" w14:textId="77777777" w:rsidR="00497B60" w:rsidRPr="005D5CEA" w:rsidRDefault="00497B60" w:rsidP="005D5CEA">
      <w:pPr>
        <w:spacing w:line="276" w:lineRule="auto"/>
        <w:jc w:val="both"/>
        <w:rPr>
          <w:sz w:val="20"/>
          <w:szCs w:val="20"/>
          <w:lang w:val="nl-NL"/>
        </w:rPr>
      </w:pPr>
      <w:r w:rsidRPr="005D5CEA">
        <w:rPr>
          <w:sz w:val="20"/>
          <w:szCs w:val="20"/>
          <w:lang w:val="nl-NL"/>
        </w:rPr>
        <w:t>11.7. Prestatorul are obligaţia să doteze personalul propriu cu echipament individual de protecţie adecvat factorilor de risc şi să urmărească folosirea acestuia.</w:t>
      </w:r>
    </w:p>
    <w:p w14:paraId="45382C40" w14:textId="77777777" w:rsidR="00497B60" w:rsidRPr="005D5CEA" w:rsidRDefault="00497B60" w:rsidP="005D5CEA">
      <w:pPr>
        <w:spacing w:line="276" w:lineRule="auto"/>
        <w:jc w:val="both"/>
        <w:rPr>
          <w:sz w:val="20"/>
          <w:szCs w:val="20"/>
          <w:lang w:val="it-IT"/>
        </w:rPr>
      </w:pPr>
      <w:r w:rsidRPr="005D5CEA">
        <w:rPr>
          <w:sz w:val="20"/>
          <w:szCs w:val="20"/>
          <w:lang w:val="it-IT"/>
        </w:rPr>
        <w:t>11.8. Prestatorul are obligaţia să folosească, la prestarea serviciilor numai proceduri inofensive care, dacă legislaţia prevede aceasta, trebuie sa fie certificate.</w:t>
      </w:r>
    </w:p>
    <w:p w14:paraId="17067389" w14:textId="77777777" w:rsidR="00497B60" w:rsidRPr="005D5CEA" w:rsidRDefault="00497B60" w:rsidP="005D5CEA">
      <w:pPr>
        <w:pStyle w:val="Style7"/>
        <w:widowControl/>
        <w:tabs>
          <w:tab w:val="left" w:pos="230"/>
        </w:tabs>
        <w:spacing w:line="276" w:lineRule="auto"/>
        <w:rPr>
          <w:rStyle w:val="FontStyle31"/>
          <w:sz w:val="20"/>
          <w:szCs w:val="20"/>
          <w:lang w:val="it-IT"/>
        </w:rPr>
      </w:pPr>
      <w:r w:rsidRPr="005D5CEA">
        <w:rPr>
          <w:rStyle w:val="FontStyle31"/>
          <w:sz w:val="20"/>
          <w:szCs w:val="20"/>
          <w:lang w:val="it-IT"/>
        </w:rPr>
        <w:t>11.9.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6D8B11E7" w14:textId="77777777" w:rsidR="007E17ED" w:rsidRPr="00D55ABD" w:rsidRDefault="007E17ED" w:rsidP="005D5CEA">
      <w:pPr>
        <w:pStyle w:val="NoSpacing"/>
        <w:spacing w:line="276" w:lineRule="auto"/>
        <w:jc w:val="both"/>
        <w:rPr>
          <w:sz w:val="16"/>
          <w:szCs w:val="16"/>
          <w:lang w:val="it-IT" w:eastAsia="en-US"/>
        </w:rPr>
      </w:pPr>
    </w:p>
    <w:p w14:paraId="0B3AC188" w14:textId="77777777" w:rsidR="00497B60" w:rsidRPr="005D5CEA" w:rsidRDefault="00A25729" w:rsidP="005D5CEA">
      <w:pPr>
        <w:pStyle w:val="NoSpacing"/>
        <w:spacing w:line="276" w:lineRule="auto"/>
        <w:jc w:val="both"/>
        <w:rPr>
          <w:b/>
          <w:lang w:val="it-IT"/>
        </w:rPr>
      </w:pPr>
      <w:r w:rsidRPr="005D5CEA">
        <w:rPr>
          <w:b/>
          <w:lang w:val="it-IT"/>
        </w:rPr>
        <w:t>12</w:t>
      </w:r>
      <w:r w:rsidRPr="005D5CEA">
        <w:rPr>
          <w:b/>
          <w:i/>
          <w:lang w:val="it-IT"/>
        </w:rPr>
        <w:t xml:space="preserve">. </w:t>
      </w:r>
      <w:r w:rsidRPr="005D5CEA">
        <w:rPr>
          <w:b/>
          <w:lang w:val="it-IT"/>
        </w:rPr>
        <w:t>SANCŢIUNI PENTRU NEÎNDEPLINIREA CULPABILĂ A OBLIGAŢIILOR</w:t>
      </w:r>
    </w:p>
    <w:p w14:paraId="681F468F" w14:textId="77777777" w:rsidR="00497B60" w:rsidRPr="005D5CEA" w:rsidRDefault="00497B60" w:rsidP="005D5CEA">
      <w:pPr>
        <w:pStyle w:val="DefaultText"/>
        <w:spacing w:line="276" w:lineRule="auto"/>
        <w:jc w:val="both"/>
        <w:rPr>
          <w:sz w:val="20"/>
          <w:lang w:val="it-IT"/>
        </w:rPr>
      </w:pPr>
      <w:r w:rsidRPr="005D5CEA">
        <w:rPr>
          <w:sz w:val="20"/>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2E2D915" w14:textId="77777777" w:rsidR="00497B60" w:rsidRPr="005D5CEA" w:rsidRDefault="00497B60" w:rsidP="005D5CEA">
      <w:pPr>
        <w:spacing w:line="276" w:lineRule="auto"/>
        <w:jc w:val="both"/>
        <w:rPr>
          <w:sz w:val="20"/>
          <w:szCs w:val="20"/>
          <w:lang w:val="it-IT"/>
        </w:rPr>
      </w:pPr>
      <w:r w:rsidRPr="005D5CEA">
        <w:rPr>
          <w:sz w:val="20"/>
          <w:szCs w:val="20"/>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3AEBB25" w14:textId="77777777"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12.3. În cazul în care Achizitorul nu onorează facturile în termen de 30 de zile de la expirarea perioadei convenite, atunci acesta are obligaţia de a plăti ca penalităţi 0,1 % pe zi din plata neefectuată.</w:t>
      </w:r>
    </w:p>
    <w:p w14:paraId="014E3CFB" w14:textId="77777777"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3186280D" w14:textId="77777777"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5D5CEA">
        <w:rPr>
          <w:sz w:val="20"/>
          <w:szCs w:val="20"/>
          <w:lang w:val="pt-BR"/>
        </w:rPr>
        <w:t xml:space="preserve"> sau în cazul reducerii fondurilor alocate </w:t>
      </w:r>
      <w:r w:rsidRPr="005D5CEA">
        <w:rPr>
          <w:sz w:val="20"/>
          <w:szCs w:val="20"/>
          <w:lang w:val="pt-BR"/>
        </w:rPr>
        <w:lastRenderedPageBreak/>
        <w:t xml:space="preserve">pentru realizarea contractului. </w:t>
      </w:r>
      <w:r w:rsidRPr="005D5CEA">
        <w:rPr>
          <w:sz w:val="20"/>
          <w:szCs w:val="20"/>
          <w:lang w:val="it-IT"/>
        </w:rPr>
        <w:t xml:space="preserve"> În acest caz, Prestatorul are dreptul de a pretinde numai plata corespunzătoare pentru partea din contract îndeplinită până la data denunţării unilaterale a contractului, precum şi daune interese.</w:t>
      </w:r>
    </w:p>
    <w:p w14:paraId="02BB3D6A" w14:textId="77777777" w:rsidR="00497B60" w:rsidRPr="00D55ABD" w:rsidRDefault="00497B60" w:rsidP="005D5CEA">
      <w:pPr>
        <w:autoSpaceDE w:val="0"/>
        <w:autoSpaceDN w:val="0"/>
        <w:adjustRightInd w:val="0"/>
        <w:spacing w:line="276" w:lineRule="auto"/>
        <w:jc w:val="both"/>
        <w:rPr>
          <w:sz w:val="16"/>
          <w:szCs w:val="16"/>
          <w:lang w:val="it-IT"/>
        </w:rPr>
      </w:pPr>
    </w:p>
    <w:p w14:paraId="54B228F0" w14:textId="77777777" w:rsidR="00497B60" w:rsidRPr="005D5CEA" w:rsidRDefault="00A25729" w:rsidP="005D5CEA">
      <w:pPr>
        <w:autoSpaceDE w:val="0"/>
        <w:autoSpaceDN w:val="0"/>
        <w:adjustRightInd w:val="0"/>
        <w:spacing w:line="276" w:lineRule="auto"/>
        <w:jc w:val="both"/>
        <w:rPr>
          <w:sz w:val="20"/>
          <w:szCs w:val="20"/>
          <w:lang w:val="it-IT"/>
        </w:rPr>
      </w:pPr>
      <w:r w:rsidRPr="005D5CEA">
        <w:rPr>
          <w:b/>
          <w:sz w:val="20"/>
          <w:szCs w:val="20"/>
          <w:lang w:val="it-IT"/>
        </w:rPr>
        <w:t>13.</w:t>
      </w:r>
      <w:r w:rsidRPr="005D5CEA">
        <w:rPr>
          <w:sz w:val="20"/>
          <w:szCs w:val="20"/>
          <w:lang w:val="it-IT"/>
        </w:rPr>
        <w:t xml:space="preserve"> </w:t>
      </w:r>
      <w:r w:rsidRPr="005D5CEA">
        <w:rPr>
          <w:b/>
          <w:sz w:val="20"/>
          <w:szCs w:val="20"/>
          <w:lang w:val="it-IT"/>
        </w:rPr>
        <w:t>ALTE RESPONSABILITĂŢI ALE PRESTATORULUI</w:t>
      </w:r>
    </w:p>
    <w:p w14:paraId="51D972BA" w14:textId="77777777"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13.1</w:t>
      </w:r>
      <w:r w:rsidR="00681756" w:rsidRPr="005D5CEA">
        <w:rPr>
          <w:sz w:val="20"/>
          <w:szCs w:val="20"/>
          <w:lang w:val="it-IT"/>
        </w:rPr>
        <w:t>.</w:t>
      </w:r>
      <w:r w:rsidRPr="005D5CEA">
        <w:rPr>
          <w:sz w:val="20"/>
          <w:szCs w:val="20"/>
          <w:lang w:val="it-IT"/>
        </w:rPr>
        <w:t xml:space="preserve"> Prestatorul are obligaţia de a presta serviciile prevăzute în contract cu profesionalismul şi promptitudinea cuvenite angajamentului asumat şi în conformitate cu oferta prezentată.</w:t>
      </w:r>
    </w:p>
    <w:p w14:paraId="1E1326DC" w14:textId="77777777" w:rsidR="00497B60" w:rsidRPr="005D5CEA" w:rsidRDefault="00681756" w:rsidP="005D5CEA">
      <w:pPr>
        <w:autoSpaceDE w:val="0"/>
        <w:autoSpaceDN w:val="0"/>
        <w:adjustRightInd w:val="0"/>
        <w:spacing w:line="276" w:lineRule="auto"/>
        <w:jc w:val="both"/>
        <w:rPr>
          <w:sz w:val="20"/>
          <w:szCs w:val="20"/>
          <w:lang w:val="it-IT"/>
        </w:rPr>
      </w:pPr>
      <w:r w:rsidRPr="005D5CEA">
        <w:rPr>
          <w:sz w:val="20"/>
          <w:szCs w:val="20"/>
          <w:lang w:val="it-IT"/>
        </w:rPr>
        <w:t>13.2.</w:t>
      </w:r>
      <w:r w:rsidR="00497B60" w:rsidRPr="005D5CEA">
        <w:rPr>
          <w:sz w:val="20"/>
          <w:szCs w:val="20"/>
          <w:lang w:val="it-IT"/>
        </w:rPr>
        <w:t xml:space="preserve">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5FC67EDE" w14:textId="77777777"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13.</w:t>
      </w:r>
      <w:r w:rsidR="00681756" w:rsidRPr="005D5CEA">
        <w:rPr>
          <w:sz w:val="20"/>
          <w:szCs w:val="20"/>
          <w:lang w:val="it-IT"/>
        </w:rPr>
        <w:t>3.</w:t>
      </w:r>
      <w:r w:rsidRPr="005D5CEA">
        <w:rPr>
          <w:sz w:val="20"/>
          <w:szCs w:val="20"/>
          <w:lang w:val="it-IT"/>
        </w:rPr>
        <w:t xml:space="preserve"> Prestatorul este pe deplin responsabil atât de siguranţa tuturor operaţiunilor şi metodelor de prestare utilizate, cât şi de calificarea personalului folosit pe toată durata contractului.</w:t>
      </w:r>
    </w:p>
    <w:p w14:paraId="5CFDE649" w14:textId="77777777" w:rsidR="00497B60" w:rsidRPr="00D55ABD" w:rsidRDefault="00497B60" w:rsidP="005D5CEA">
      <w:pPr>
        <w:autoSpaceDE w:val="0"/>
        <w:autoSpaceDN w:val="0"/>
        <w:adjustRightInd w:val="0"/>
        <w:spacing w:line="276" w:lineRule="auto"/>
        <w:jc w:val="both"/>
        <w:rPr>
          <w:sz w:val="16"/>
          <w:szCs w:val="16"/>
          <w:lang w:val="it-IT"/>
        </w:rPr>
      </w:pPr>
    </w:p>
    <w:p w14:paraId="13785DFB" w14:textId="77777777" w:rsidR="00497B60" w:rsidRPr="005D5CEA" w:rsidRDefault="00A25729" w:rsidP="005D5CEA">
      <w:pPr>
        <w:pStyle w:val="NoSpacing"/>
        <w:spacing w:line="276" w:lineRule="auto"/>
        <w:rPr>
          <w:b/>
          <w:lang w:val="fr-FR"/>
        </w:rPr>
      </w:pPr>
      <w:r w:rsidRPr="005D5CEA">
        <w:rPr>
          <w:b/>
          <w:lang w:val="fr-FR"/>
        </w:rPr>
        <w:t>CLAUZE SPECIFICE</w:t>
      </w:r>
    </w:p>
    <w:p w14:paraId="0BBA2966" w14:textId="77777777" w:rsidR="00497B60" w:rsidRPr="00AE4180" w:rsidRDefault="00A25729" w:rsidP="005D5CEA">
      <w:pPr>
        <w:spacing w:line="276" w:lineRule="auto"/>
        <w:jc w:val="both"/>
        <w:rPr>
          <w:b/>
          <w:sz w:val="20"/>
          <w:szCs w:val="20"/>
          <w:lang w:val="fr-FR"/>
        </w:rPr>
      </w:pPr>
      <w:r w:rsidRPr="00AE4180">
        <w:rPr>
          <w:b/>
          <w:sz w:val="20"/>
          <w:szCs w:val="20"/>
          <w:lang w:val="fr-FR"/>
        </w:rPr>
        <w:t>14. GARANŢIA DE BUNĂ EXECUŢIE A CONTRACTULUI</w:t>
      </w:r>
    </w:p>
    <w:p w14:paraId="5AECA735" w14:textId="613AD34E" w:rsidR="00EA2C61" w:rsidRPr="00F02A7D" w:rsidRDefault="00EA2C61" w:rsidP="005D5CEA">
      <w:pPr>
        <w:spacing w:line="276" w:lineRule="auto"/>
        <w:jc w:val="both"/>
        <w:rPr>
          <w:sz w:val="20"/>
          <w:szCs w:val="20"/>
          <w:lang w:val="fr-FR"/>
        </w:rPr>
      </w:pPr>
      <w:r w:rsidRPr="00F02A7D">
        <w:rPr>
          <w:sz w:val="20"/>
          <w:szCs w:val="20"/>
          <w:lang w:val="fr-FR"/>
        </w:rPr>
        <w:t>14.1. Garantia de buna executie se constituie in termen de 5 zile lucratoare de la data semnarii contractului de achizitie publica. Acest termen poate fi prelungit la solicitarea justificata a contractantului, fara a depasi 15 zile de la data semnarii contractului de achizitie publica. Garanţia de bună execuţie este în procent de 5% din valoarea contractului f</w:t>
      </w:r>
      <w:r w:rsidR="00AE4180" w:rsidRPr="00F02A7D">
        <w:rPr>
          <w:sz w:val="20"/>
          <w:szCs w:val="20"/>
          <w:lang w:val="fr-FR"/>
        </w:rPr>
        <w:t>ă</w:t>
      </w:r>
      <w:r w:rsidRPr="00F02A7D">
        <w:rPr>
          <w:sz w:val="20"/>
          <w:szCs w:val="20"/>
          <w:lang w:val="fr-FR"/>
        </w:rPr>
        <w:t>r</w:t>
      </w:r>
      <w:r w:rsidR="00AE4180" w:rsidRPr="00F02A7D">
        <w:rPr>
          <w:sz w:val="20"/>
          <w:szCs w:val="20"/>
          <w:lang w:val="fr-FR"/>
        </w:rPr>
        <w:t>ă</w:t>
      </w:r>
      <w:r w:rsidRPr="00F02A7D">
        <w:rPr>
          <w:sz w:val="20"/>
          <w:szCs w:val="20"/>
          <w:lang w:val="fr-FR"/>
        </w:rPr>
        <w:t xml:space="preserve"> T.V.A..</w:t>
      </w:r>
    </w:p>
    <w:p w14:paraId="43D78886" w14:textId="69594883" w:rsidR="00EA2C61" w:rsidRPr="00F02A7D" w:rsidRDefault="00EA2C61" w:rsidP="005D5CEA">
      <w:pPr>
        <w:spacing w:line="276" w:lineRule="auto"/>
        <w:jc w:val="both"/>
        <w:rPr>
          <w:sz w:val="20"/>
          <w:szCs w:val="20"/>
          <w:lang w:val="fr-FR"/>
        </w:rPr>
      </w:pPr>
      <w:r w:rsidRPr="00F02A7D">
        <w:rPr>
          <w:sz w:val="20"/>
          <w:szCs w:val="20"/>
          <w:lang w:val="fr-FR"/>
        </w:rPr>
        <w:t xml:space="preserve">14.2. </w:t>
      </w:r>
      <w:r w:rsidRPr="00F02A7D">
        <w:rPr>
          <w:i/>
          <w:iCs/>
          <w:sz w:val="20"/>
          <w:szCs w:val="20"/>
          <w:lang w:val="fr-FR"/>
        </w:rPr>
        <w:t>Modul de constituire a garantiei de buna executie</w:t>
      </w:r>
      <w:r w:rsidRPr="00F02A7D">
        <w:rPr>
          <w:sz w:val="20"/>
          <w:szCs w:val="20"/>
          <w:lang w:val="fr-FR"/>
        </w:rPr>
        <w:t xml:space="preserve">: </w:t>
      </w:r>
      <w:r w:rsidRPr="005D5CEA">
        <w:rPr>
          <w:sz w:val="20"/>
          <w:szCs w:val="20"/>
          <w:lang w:val="pt-BR"/>
        </w:rPr>
        <w:t>Garantia de buna executie se va constitui conform prevederilor art. 154 din Legea nr. 98/2016 privind achizitiile publice cu modificarile si completarile ulterioare.</w:t>
      </w:r>
    </w:p>
    <w:p w14:paraId="3E9D6894" w14:textId="26AEC81C" w:rsidR="00EA2C61" w:rsidRPr="005D5CEA" w:rsidRDefault="00EA2C61" w:rsidP="005D5CEA">
      <w:pPr>
        <w:spacing w:line="276" w:lineRule="auto"/>
        <w:jc w:val="both"/>
        <w:rPr>
          <w:sz w:val="20"/>
          <w:szCs w:val="20"/>
          <w:lang w:val="pt-BR"/>
        </w:rPr>
      </w:pPr>
      <w:r w:rsidRPr="00F02A7D">
        <w:rPr>
          <w:sz w:val="20"/>
          <w:szCs w:val="20"/>
          <w:lang w:val="fr-FR"/>
        </w:rPr>
        <w:t xml:space="preserve">14.3. </w:t>
      </w:r>
      <w:r w:rsidRPr="00F02A7D">
        <w:rPr>
          <w:i/>
          <w:iCs/>
          <w:sz w:val="20"/>
          <w:szCs w:val="20"/>
          <w:lang w:val="fr-FR"/>
        </w:rPr>
        <w:t>Modul de restituire a garanţiei de bună execuţie</w:t>
      </w:r>
      <w:r w:rsidRPr="00F02A7D">
        <w:rPr>
          <w:sz w:val="20"/>
          <w:szCs w:val="20"/>
          <w:lang w:val="fr-FR"/>
        </w:rPr>
        <w:t xml:space="preserve">: Autoritatea contractantă are obligaţia de a restitui garanţia de bună execuţie </w:t>
      </w:r>
      <w:r w:rsidRPr="005D5CEA">
        <w:rPr>
          <w:sz w:val="20"/>
          <w:szCs w:val="20"/>
          <w:lang w:val="pt-BR"/>
        </w:rPr>
        <w:t>conform prevederilor art. 154^2 din Legea nr. 98/2016 privind achizitiile publice cu modificarile si completarile ulterioare.</w:t>
      </w:r>
    </w:p>
    <w:p w14:paraId="37C1BED2" w14:textId="1745FBA5" w:rsidR="00EA2C61" w:rsidRPr="005D5CEA" w:rsidRDefault="00EA2C61" w:rsidP="005D5CEA">
      <w:pPr>
        <w:spacing w:line="276" w:lineRule="auto"/>
        <w:jc w:val="both"/>
        <w:rPr>
          <w:sz w:val="20"/>
          <w:szCs w:val="20"/>
          <w:lang w:val="pt-BR"/>
        </w:rPr>
      </w:pPr>
      <w:r w:rsidRPr="005D5CEA">
        <w:rPr>
          <w:sz w:val="20"/>
          <w:szCs w:val="20"/>
          <w:lang w:val="pt-BR"/>
        </w:rPr>
        <w:t>14.4. Achizitorul are dreptul de a emite pretenţii asupra garanţiei de bună execuţie, în limita prejudiciului creat, dacă:</w:t>
      </w:r>
    </w:p>
    <w:p w14:paraId="1EC25BF4" w14:textId="77777777" w:rsidR="00EA2C61" w:rsidRPr="005D5CEA" w:rsidRDefault="00EA2C61" w:rsidP="005D5CEA">
      <w:pPr>
        <w:numPr>
          <w:ilvl w:val="0"/>
          <w:numId w:val="3"/>
        </w:numPr>
        <w:spacing w:line="276" w:lineRule="auto"/>
        <w:ind w:left="0" w:firstLine="567"/>
        <w:jc w:val="both"/>
        <w:rPr>
          <w:sz w:val="20"/>
          <w:szCs w:val="20"/>
          <w:lang w:val="it-IT"/>
        </w:rPr>
      </w:pPr>
      <w:r w:rsidRPr="005D5CEA">
        <w:rPr>
          <w:sz w:val="20"/>
          <w:szCs w:val="20"/>
          <w:lang w:val="it-IT"/>
        </w:rPr>
        <w:t xml:space="preserve">Prestatorul nu îşi îndeplineşte obligaţiile asumate prin prezentul contract; </w:t>
      </w:r>
    </w:p>
    <w:p w14:paraId="214E5511" w14:textId="77777777" w:rsidR="00EA2C61" w:rsidRPr="005D5CEA" w:rsidRDefault="00EA2C61" w:rsidP="005D5CEA">
      <w:pPr>
        <w:numPr>
          <w:ilvl w:val="0"/>
          <w:numId w:val="3"/>
        </w:numPr>
        <w:spacing w:line="276" w:lineRule="auto"/>
        <w:ind w:left="0" w:firstLine="567"/>
        <w:jc w:val="both"/>
        <w:rPr>
          <w:sz w:val="20"/>
          <w:szCs w:val="20"/>
          <w:lang w:val="es-ES"/>
        </w:rPr>
      </w:pPr>
      <w:r w:rsidRPr="005D5CEA">
        <w:rPr>
          <w:sz w:val="20"/>
          <w:szCs w:val="20"/>
          <w:lang w:val="ro-RO"/>
        </w:rPr>
        <w:t>Prestatorul nu îşi îndeplineşte obligaţiile de remediere a defectelor apărute la serviciile prestate, în perioada de garanţie.</w:t>
      </w:r>
    </w:p>
    <w:p w14:paraId="55223435" w14:textId="77777777" w:rsidR="00EA2C61" w:rsidRPr="005D5CEA" w:rsidRDefault="00EA2C61" w:rsidP="005D5CEA">
      <w:pPr>
        <w:spacing w:line="276" w:lineRule="auto"/>
        <w:ind w:firstLine="720"/>
        <w:jc w:val="both"/>
        <w:rPr>
          <w:sz w:val="20"/>
          <w:szCs w:val="20"/>
          <w:lang w:val="es-ES"/>
        </w:rPr>
      </w:pPr>
      <w:r w:rsidRPr="005D5CEA">
        <w:rPr>
          <w:sz w:val="20"/>
          <w:szCs w:val="20"/>
          <w:lang w:val="es-ES"/>
        </w:rPr>
        <w:t>Anterior emiterii unei pretenţii asupra garanţiei de bună execuţie, Achizitorul are obligaţia de a notifica acest lucru Prestatorului, precizând totodată obligaţiile care nu au fost respectate.</w:t>
      </w:r>
    </w:p>
    <w:p w14:paraId="7B174428" w14:textId="77777777" w:rsidR="00497B60" w:rsidRPr="00667C59" w:rsidRDefault="00497B60" w:rsidP="005D5CEA">
      <w:pPr>
        <w:spacing w:line="276" w:lineRule="auto"/>
        <w:jc w:val="both"/>
        <w:rPr>
          <w:sz w:val="16"/>
          <w:szCs w:val="16"/>
          <w:lang w:val="es-ES"/>
        </w:rPr>
      </w:pPr>
    </w:p>
    <w:p w14:paraId="361C45A8" w14:textId="73A93F9E" w:rsidR="00497B60" w:rsidRPr="005D5CEA" w:rsidRDefault="00A25729" w:rsidP="005D5CEA">
      <w:pPr>
        <w:autoSpaceDE w:val="0"/>
        <w:autoSpaceDN w:val="0"/>
        <w:adjustRightInd w:val="0"/>
        <w:spacing w:line="276" w:lineRule="auto"/>
        <w:jc w:val="both"/>
        <w:rPr>
          <w:b/>
          <w:sz w:val="20"/>
          <w:szCs w:val="20"/>
          <w:lang w:val="es-ES"/>
        </w:rPr>
      </w:pPr>
      <w:r w:rsidRPr="005D5CEA">
        <w:rPr>
          <w:b/>
          <w:sz w:val="20"/>
          <w:szCs w:val="20"/>
          <w:lang w:val="es-ES"/>
        </w:rPr>
        <w:t>1</w:t>
      </w:r>
      <w:r w:rsidR="005D5CEA" w:rsidRPr="005D5CEA">
        <w:rPr>
          <w:b/>
          <w:sz w:val="20"/>
          <w:szCs w:val="20"/>
          <w:lang w:val="es-ES"/>
        </w:rPr>
        <w:t>5</w:t>
      </w:r>
      <w:r w:rsidRPr="005D5CEA">
        <w:rPr>
          <w:b/>
          <w:sz w:val="20"/>
          <w:szCs w:val="20"/>
          <w:lang w:val="es-ES"/>
        </w:rPr>
        <w:t>. RECEPŢIE ŞI VERIFICĂRI</w:t>
      </w:r>
    </w:p>
    <w:p w14:paraId="75A914CC" w14:textId="2DBDF35E" w:rsidR="00497B60" w:rsidRPr="005D5CEA" w:rsidRDefault="00497B60" w:rsidP="005D5CEA">
      <w:pPr>
        <w:autoSpaceDE w:val="0"/>
        <w:autoSpaceDN w:val="0"/>
        <w:adjustRightInd w:val="0"/>
        <w:spacing w:line="276" w:lineRule="auto"/>
        <w:jc w:val="both"/>
        <w:rPr>
          <w:sz w:val="20"/>
          <w:szCs w:val="20"/>
          <w:lang w:val="es-ES"/>
        </w:rPr>
      </w:pPr>
      <w:r w:rsidRPr="00AE4180">
        <w:rPr>
          <w:sz w:val="20"/>
          <w:szCs w:val="20"/>
          <w:lang w:val="es-ES"/>
        </w:rPr>
        <w:t>1</w:t>
      </w:r>
      <w:r w:rsidR="005D5CEA" w:rsidRPr="00AE4180">
        <w:rPr>
          <w:sz w:val="20"/>
          <w:szCs w:val="20"/>
          <w:lang w:val="es-ES"/>
        </w:rPr>
        <w:t>5</w:t>
      </w:r>
      <w:r w:rsidRPr="00AE4180">
        <w:rPr>
          <w:sz w:val="20"/>
          <w:szCs w:val="20"/>
          <w:lang w:val="es-ES"/>
        </w:rPr>
        <w:t>.1. Achizitorul</w:t>
      </w:r>
      <w:r w:rsidRPr="005D5CEA">
        <w:rPr>
          <w:sz w:val="20"/>
          <w:szCs w:val="20"/>
          <w:lang w:val="es-ES"/>
        </w:rPr>
        <w:t xml:space="preserve"> are dreptul de a verifica, în orice moment, modul de prestare a serviciilor pentru a stabili conformitatea lor cu prevederile din oferta prezentată, anexă la contract.</w:t>
      </w:r>
    </w:p>
    <w:p w14:paraId="728FBCFC" w14:textId="629C6C26" w:rsidR="00497B60" w:rsidRPr="005D5CEA" w:rsidRDefault="00497B60" w:rsidP="005D5CEA">
      <w:pPr>
        <w:autoSpaceDE w:val="0"/>
        <w:autoSpaceDN w:val="0"/>
        <w:adjustRightInd w:val="0"/>
        <w:spacing w:line="276" w:lineRule="auto"/>
        <w:jc w:val="both"/>
        <w:rPr>
          <w:sz w:val="20"/>
          <w:szCs w:val="20"/>
          <w:lang w:val="es-ES"/>
        </w:rPr>
      </w:pPr>
      <w:r w:rsidRPr="005D5CEA">
        <w:rPr>
          <w:sz w:val="20"/>
          <w:szCs w:val="20"/>
          <w:lang w:val="es-ES"/>
        </w:rPr>
        <w:t>1</w:t>
      </w:r>
      <w:r w:rsidR="005D5CEA" w:rsidRPr="005D5CEA">
        <w:rPr>
          <w:sz w:val="20"/>
          <w:szCs w:val="20"/>
          <w:lang w:val="es-ES"/>
        </w:rPr>
        <w:t>5</w:t>
      </w:r>
      <w:r w:rsidRPr="005D5CEA">
        <w:rPr>
          <w:sz w:val="20"/>
          <w:szCs w:val="20"/>
          <w:lang w:val="es-ES"/>
        </w:rPr>
        <w:t>.2. Achizitorul va receptiona serviciile prestate, încheindu-se un proces verbal de receptie.</w:t>
      </w:r>
    </w:p>
    <w:p w14:paraId="0F51F886" w14:textId="77777777" w:rsidR="00497B60" w:rsidRPr="00667C59" w:rsidRDefault="00497B60" w:rsidP="005D5CEA">
      <w:pPr>
        <w:pStyle w:val="NoSpacing"/>
        <w:spacing w:line="276" w:lineRule="auto"/>
        <w:rPr>
          <w:b/>
          <w:sz w:val="16"/>
          <w:szCs w:val="16"/>
        </w:rPr>
      </w:pPr>
    </w:p>
    <w:p w14:paraId="56B7F296" w14:textId="2E055722" w:rsidR="00497B60" w:rsidRPr="005D5CEA" w:rsidRDefault="00A25729" w:rsidP="005D5CEA">
      <w:pPr>
        <w:autoSpaceDE w:val="0"/>
        <w:autoSpaceDN w:val="0"/>
        <w:adjustRightInd w:val="0"/>
        <w:spacing w:line="276" w:lineRule="auto"/>
        <w:jc w:val="both"/>
        <w:rPr>
          <w:b/>
          <w:sz w:val="20"/>
          <w:szCs w:val="20"/>
          <w:lang w:val="es-ES"/>
        </w:rPr>
      </w:pPr>
      <w:r w:rsidRPr="005D5CEA">
        <w:rPr>
          <w:b/>
          <w:sz w:val="20"/>
          <w:szCs w:val="20"/>
          <w:lang w:val="es-ES"/>
        </w:rPr>
        <w:t>1</w:t>
      </w:r>
      <w:r w:rsidR="005D5CEA" w:rsidRPr="005D5CEA">
        <w:rPr>
          <w:b/>
          <w:sz w:val="20"/>
          <w:szCs w:val="20"/>
          <w:lang w:val="es-ES"/>
        </w:rPr>
        <w:t>6</w:t>
      </w:r>
      <w:r w:rsidRPr="005D5CEA">
        <w:rPr>
          <w:b/>
          <w:sz w:val="20"/>
          <w:szCs w:val="20"/>
          <w:lang w:val="es-ES"/>
        </w:rPr>
        <w:t>. ÎNCEPERE, FINALIZARE, ÎNTÂRZIERI, SISTARE</w:t>
      </w:r>
    </w:p>
    <w:p w14:paraId="69E25063" w14:textId="1398C904" w:rsidR="00497B60" w:rsidRPr="005D5CEA" w:rsidRDefault="00497B60" w:rsidP="005D5CEA">
      <w:pPr>
        <w:autoSpaceDE w:val="0"/>
        <w:autoSpaceDN w:val="0"/>
        <w:adjustRightInd w:val="0"/>
        <w:spacing w:line="276" w:lineRule="auto"/>
        <w:jc w:val="both"/>
        <w:rPr>
          <w:sz w:val="20"/>
          <w:szCs w:val="20"/>
          <w:lang w:val="es-ES"/>
        </w:rPr>
      </w:pPr>
      <w:r w:rsidRPr="005D5CEA">
        <w:rPr>
          <w:sz w:val="20"/>
          <w:szCs w:val="20"/>
          <w:lang w:val="es-ES"/>
        </w:rPr>
        <w:t>1</w:t>
      </w:r>
      <w:r w:rsidR="005D5CEA" w:rsidRPr="005D5CEA">
        <w:rPr>
          <w:sz w:val="20"/>
          <w:szCs w:val="20"/>
          <w:lang w:val="es-ES"/>
        </w:rPr>
        <w:t>6</w:t>
      </w:r>
      <w:r w:rsidRPr="005D5CEA">
        <w:rPr>
          <w:sz w:val="20"/>
          <w:szCs w:val="20"/>
          <w:lang w:val="es-ES"/>
        </w:rPr>
        <w:t>.1. Prestatorul are obligaţia de a începe prestarea serviciilor cu o frecvență lunară începând cu data data intrării în vigoare a prezentului contract.</w:t>
      </w:r>
    </w:p>
    <w:p w14:paraId="2A32D563" w14:textId="0EA7E923" w:rsidR="00497B60" w:rsidRPr="005D5CEA" w:rsidRDefault="00497B60" w:rsidP="005D5CEA">
      <w:pPr>
        <w:tabs>
          <w:tab w:val="left" w:pos="720"/>
        </w:tabs>
        <w:autoSpaceDE w:val="0"/>
        <w:autoSpaceDN w:val="0"/>
        <w:adjustRightInd w:val="0"/>
        <w:spacing w:line="276" w:lineRule="auto"/>
        <w:jc w:val="both"/>
        <w:rPr>
          <w:sz w:val="20"/>
          <w:szCs w:val="20"/>
          <w:lang w:val="es-ES"/>
        </w:rPr>
      </w:pPr>
      <w:r w:rsidRPr="005D5CEA">
        <w:rPr>
          <w:sz w:val="20"/>
          <w:szCs w:val="20"/>
          <w:lang w:val="es-ES"/>
        </w:rPr>
        <w:t>1</w:t>
      </w:r>
      <w:r w:rsidR="005D5CEA" w:rsidRPr="005D5CEA">
        <w:rPr>
          <w:sz w:val="20"/>
          <w:szCs w:val="20"/>
          <w:lang w:val="es-ES"/>
        </w:rPr>
        <w:t>6</w:t>
      </w:r>
      <w:r w:rsidRPr="005D5CEA">
        <w:rPr>
          <w:sz w:val="20"/>
          <w:szCs w:val="20"/>
          <w:lang w:val="es-ES"/>
        </w:rPr>
        <w:t>.2. Prestarea serviciilor va fi efectuată lunar.</w:t>
      </w:r>
    </w:p>
    <w:p w14:paraId="7B30EE42" w14:textId="6A4EC53F" w:rsidR="00497B60" w:rsidRPr="005D5CEA" w:rsidRDefault="00497B60" w:rsidP="005D5CEA">
      <w:pPr>
        <w:autoSpaceDE w:val="0"/>
        <w:autoSpaceDN w:val="0"/>
        <w:adjustRightInd w:val="0"/>
        <w:spacing w:line="276" w:lineRule="auto"/>
        <w:jc w:val="both"/>
        <w:rPr>
          <w:sz w:val="20"/>
          <w:szCs w:val="20"/>
          <w:lang w:val="es-ES"/>
        </w:rPr>
      </w:pPr>
      <w:r w:rsidRPr="005D5CEA">
        <w:rPr>
          <w:sz w:val="20"/>
          <w:szCs w:val="20"/>
          <w:lang w:val="es-ES"/>
        </w:rPr>
        <w:t>1</w:t>
      </w:r>
      <w:r w:rsidR="005D5CEA" w:rsidRPr="005D5CEA">
        <w:rPr>
          <w:sz w:val="20"/>
          <w:szCs w:val="20"/>
          <w:lang w:val="es-ES"/>
        </w:rPr>
        <w:t>6</w:t>
      </w:r>
      <w:r w:rsidRPr="005D5CEA">
        <w:rPr>
          <w:sz w:val="20"/>
          <w:szCs w:val="20"/>
          <w:lang w:val="es-ES"/>
        </w:rPr>
        <w:t>.3. Dacă pe parcursul îndeplinirii contractului prestatorul nu respectă perioada de prestare, acesta are obligaţia de a notifica acest lucru, în timp util, Achizitorului. Modificarea datei/ perioadelor de prestare asumate se face cu acordul părţilor, prin act adiţional.</w:t>
      </w:r>
    </w:p>
    <w:p w14:paraId="1F315C21" w14:textId="5F2A9657" w:rsidR="00497B60" w:rsidRPr="005D5CEA" w:rsidRDefault="00497B60" w:rsidP="005D5CEA">
      <w:pPr>
        <w:tabs>
          <w:tab w:val="left" w:pos="720"/>
        </w:tabs>
        <w:autoSpaceDE w:val="0"/>
        <w:autoSpaceDN w:val="0"/>
        <w:adjustRightInd w:val="0"/>
        <w:spacing w:line="276" w:lineRule="auto"/>
        <w:jc w:val="both"/>
        <w:rPr>
          <w:sz w:val="20"/>
          <w:szCs w:val="20"/>
          <w:lang w:val="es-ES"/>
        </w:rPr>
      </w:pPr>
      <w:r w:rsidRPr="005D5CEA">
        <w:rPr>
          <w:sz w:val="20"/>
          <w:szCs w:val="20"/>
          <w:lang w:val="es-ES"/>
        </w:rPr>
        <w:t>1</w:t>
      </w:r>
      <w:r w:rsidR="005D5CEA" w:rsidRPr="005D5CEA">
        <w:rPr>
          <w:sz w:val="20"/>
          <w:szCs w:val="20"/>
          <w:lang w:val="es-ES"/>
        </w:rPr>
        <w:t>6</w:t>
      </w:r>
      <w:r w:rsidRPr="005D5CEA">
        <w:rPr>
          <w:sz w:val="20"/>
          <w:szCs w:val="20"/>
          <w:lang w:val="es-ES"/>
        </w:rPr>
        <w:t>.4. În afara cazului în care achizitorul este de acord cu o prelungire a termenului de prestare, orice întârziere în îndeplinirea contractului dă dreptul Achizitorului de a solicita penalităţi Prestatorului.</w:t>
      </w:r>
    </w:p>
    <w:p w14:paraId="43A82518" w14:textId="77777777" w:rsidR="007E17ED" w:rsidRPr="00667C59" w:rsidRDefault="007E17ED" w:rsidP="005D5CEA">
      <w:pPr>
        <w:tabs>
          <w:tab w:val="left" w:pos="720"/>
        </w:tabs>
        <w:autoSpaceDE w:val="0"/>
        <w:autoSpaceDN w:val="0"/>
        <w:adjustRightInd w:val="0"/>
        <w:spacing w:line="276" w:lineRule="auto"/>
        <w:jc w:val="both"/>
        <w:rPr>
          <w:sz w:val="16"/>
          <w:szCs w:val="16"/>
          <w:lang w:val="es-ES"/>
        </w:rPr>
      </w:pPr>
    </w:p>
    <w:p w14:paraId="24A3F205" w14:textId="5F7917AB" w:rsidR="00497B60" w:rsidRPr="005D5CEA" w:rsidRDefault="00A25729" w:rsidP="005D5CEA">
      <w:pPr>
        <w:tabs>
          <w:tab w:val="left" w:pos="0"/>
        </w:tabs>
        <w:spacing w:line="276" w:lineRule="auto"/>
        <w:ind w:right="-720"/>
        <w:jc w:val="both"/>
        <w:rPr>
          <w:b/>
          <w:sz w:val="20"/>
          <w:szCs w:val="20"/>
          <w:lang w:val="es-ES"/>
        </w:rPr>
      </w:pPr>
      <w:r w:rsidRPr="005D5CEA">
        <w:rPr>
          <w:b/>
          <w:sz w:val="20"/>
          <w:szCs w:val="20"/>
          <w:lang w:val="es-ES"/>
        </w:rPr>
        <w:t>1</w:t>
      </w:r>
      <w:r w:rsidR="005D5CEA" w:rsidRPr="005D5CEA">
        <w:rPr>
          <w:b/>
          <w:sz w:val="20"/>
          <w:szCs w:val="20"/>
          <w:lang w:val="es-ES"/>
        </w:rPr>
        <w:t>7</w:t>
      </w:r>
      <w:r w:rsidRPr="005D5CEA">
        <w:rPr>
          <w:b/>
          <w:sz w:val="20"/>
          <w:szCs w:val="20"/>
          <w:lang w:val="es-ES"/>
        </w:rPr>
        <w:t>. ÎNCETAREA. REZILIEREA CONTRACTULUI</w:t>
      </w:r>
    </w:p>
    <w:p w14:paraId="40887DA9" w14:textId="37180609" w:rsidR="00497B60" w:rsidRPr="005D5CEA" w:rsidRDefault="00497B60" w:rsidP="005D5CEA">
      <w:pPr>
        <w:spacing w:line="276" w:lineRule="auto"/>
        <w:jc w:val="both"/>
        <w:rPr>
          <w:sz w:val="20"/>
          <w:szCs w:val="20"/>
          <w:lang w:val="es-ES"/>
        </w:rPr>
      </w:pPr>
      <w:r w:rsidRPr="005D5CEA">
        <w:rPr>
          <w:sz w:val="20"/>
          <w:szCs w:val="20"/>
          <w:lang w:val="es-ES"/>
        </w:rPr>
        <w:t>1</w:t>
      </w:r>
      <w:r w:rsidR="005D5CEA" w:rsidRPr="005D5CEA">
        <w:rPr>
          <w:sz w:val="20"/>
          <w:szCs w:val="20"/>
          <w:lang w:val="es-ES"/>
        </w:rPr>
        <w:t>7</w:t>
      </w:r>
      <w:r w:rsidRPr="005D5CEA">
        <w:rPr>
          <w:sz w:val="20"/>
          <w:szCs w:val="20"/>
          <w:lang w:val="es-ES"/>
        </w:rPr>
        <w:t>.1. Contractul încetează la expirarea duratei prevăzute în prezentul contract, dacă nu a fost prelungită prin act adiţional semnat de ambele părţi.</w:t>
      </w:r>
    </w:p>
    <w:p w14:paraId="4F49A00C" w14:textId="00D19AF9" w:rsidR="00497B60" w:rsidRPr="005D5CEA" w:rsidRDefault="00497B60" w:rsidP="005D5CEA">
      <w:pPr>
        <w:spacing w:line="276" w:lineRule="auto"/>
        <w:jc w:val="both"/>
        <w:rPr>
          <w:sz w:val="20"/>
          <w:szCs w:val="20"/>
          <w:lang w:val="es-ES"/>
        </w:rPr>
      </w:pPr>
      <w:r w:rsidRPr="005D5CEA">
        <w:rPr>
          <w:sz w:val="20"/>
          <w:szCs w:val="20"/>
          <w:lang w:val="es-ES"/>
        </w:rPr>
        <w:t>1</w:t>
      </w:r>
      <w:r w:rsidR="005D5CEA" w:rsidRPr="005D5CEA">
        <w:rPr>
          <w:sz w:val="20"/>
          <w:szCs w:val="20"/>
          <w:lang w:val="es-ES"/>
        </w:rPr>
        <w:t>7</w:t>
      </w:r>
      <w:r w:rsidRPr="005D5CEA">
        <w:rPr>
          <w:sz w:val="20"/>
          <w:szCs w:val="20"/>
          <w:lang w:val="es-ES"/>
        </w:rPr>
        <w:t>.2. Contractul poate înceta înainte de expirarea termenului stipulat de părţi, prin acordul ambelor părţi.</w:t>
      </w:r>
    </w:p>
    <w:p w14:paraId="568DDC87" w14:textId="3045B831" w:rsidR="00497B60" w:rsidRPr="005D5CEA" w:rsidRDefault="00497B60" w:rsidP="005D5CEA">
      <w:pPr>
        <w:spacing w:line="276" w:lineRule="auto"/>
        <w:jc w:val="both"/>
        <w:rPr>
          <w:bCs/>
          <w:noProof/>
          <w:sz w:val="20"/>
          <w:szCs w:val="20"/>
          <w:lang w:val="es-ES"/>
        </w:rPr>
      </w:pPr>
      <w:r w:rsidRPr="005D5CEA">
        <w:rPr>
          <w:sz w:val="20"/>
          <w:szCs w:val="20"/>
          <w:lang w:val="es-ES"/>
        </w:rPr>
        <w:t>1</w:t>
      </w:r>
      <w:r w:rsidR="005D5CEA" w:rsidRPr="005D5CEA">
        <w:rPr>
          <w:sz w:val="20"/>
          <w:szCs w:val="20"/>
          <w:lang w:val="es-ES"/>
        </w:rPr>
        <w:t>7</w:t>
      </w:r>
      <w:r w:rsidRPr="005D5CEA">
        <w:rPr>
          <w:sz w:val="20"/>
          <w:szCs w:val="20"/>
          <w:lang w:val="es-ES"/>
        </w:rPr>
        <w:t>.3.</w:t>
      </w:r>
      <w:r w:rsidRPr="005D5CEA">
        <w:rPr>
          <w:bCs/>
          <w:noProof/>
          <w:sz w:val="20"/>
          <w:szCs w:val="20"/>
          <w:lang w:val="es-ES"/>
        </w:rPr>
        <w:t xml:space="preserve"> Contractul încetează prin realizarea obiectului său. </w:t>
      </w:r>
    </w:p>
    <w:p w14:paraId="1B51FDAA" w14:textId="1552AEF9" w:rsidR="00497B60" w:rsidRPr="005D5CEA" w:rsidRDefault="00497B60" w:rsidP="005D5CEA">
      <w:pPr>
        <w:spacing w:line="276" w:lineRule="auto"/>
        <w:jc w:val="both"/>
        <w:rPr>
          <w:bCs/>
          <w:noProof/>
          <w:sz w:val="20"/>
          <w:szCs w:val="20"/>
          <w:lang w:val="es-ES"/>
        </w:rPr>
      </w:pPr>
      <w:r w:rsidRPr="005D5CEA">
        <w:rPr>
          <w:sz w:val="20"/>
          <w:szCs w:val="20"/>
          <w:lang w:val="es-ES"/>
        </w:rPr>
        <w:t>1</w:t>
      </w:r>
      <w:r w:rsidR="005D5CEA" w:rsidRPr="005D5CEA">
        <w:rPr>
          <w:sz w:val="20"/>
          <w:szCs w:val="20"/>
          <w:lang w:val="es-ES"/>
        </w:rPr>
        <w:t>7</w:t>
      </w:r>
      <w:r w:rsidRPr="005D5CEA">
        <w:rPr>
          <w:sz w:val="20"/>
          <w:szCs w:val="20"/>
          <w:lang w:val="es-ES"/>
        </w:rPr>
        <w:t xml:space="preserve">.4. </w:t>
      </w:r>
      <w:r w:rsidRPr="005D5CEA">
        <w:rPr>
          <w:bCs/>
          <w:noProof/>
          <w:sz w:val="20"/>
          <w:szCs w:val="20"/>
          <w:lang w:val="es-ES"/>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37D1556" w14:textId="020EE46F" w:rsidR="00497B60" w:rsidRPr="005D5CEA" w:rsidRDefault="00497B60" w:rsidP="005D5CEA">
      <w:pPr>
        <w:spacing w:line="276" w:lineRule="auto"/>
        <w:jc w:val="both"/>
        <w:rPr>
          <w:noProof/>
          <w:sz w:val="20"/>
          <w:szCs w:val="20"/>
          <w:lang w:val="es-ES"/>
        </w:rPr>
      </w:pPr>
      <w:r w:rsidRPr="005D5CEA">
        <w:rPr>
          <w:noProof/>
          <w:sz w:val="20"/>
          <w:szCs w:val="20"/>
          <w:lang w:val="es-ES"/>
        </w:rPr>
        <w:t>1</w:t>
      </w:r>
      <w:r w:rsidR="005D5CEA" w:rsidRPr="005D5CEA">
        <w:rPr>
          <w:noProof/>
          <w:sz w:val="20"/>
          <w:szCs w:val="20"/>
          <w:lang w:val="es-ES"/>
        </w:rPr>
        <w:t>7</w:t>
      </w:r>
      <w:r w:rsidRPr="005D5CEA">
        <w:rPr>
          <w:noProof/>
          <w:sz w:val="20"/>
          <w:szCs w:val="20"/>
          <w:lang w:val="es-ES"/>
        </w:rPr>
        <w:t xml:space="preserve">.5. În cazul în care contractul este reziliat de plin drept din vina Prestatorului, Achizitorul este îndreptatit de a pretinde daune interese ce pot fi retinute din cuantumul garantiei. </w:t>
      </w:r>
    </w:p>
    <w:p w14:paraId="60A84F05" w14:textId="05E9C0FF" w:rsidR="00497B60" w:rsidRPr="005D5CEA" w:rsidRDefault="00497B60" w:rsidP="005D5CEA">
      <w:pPr>
        <w:spacing w:line="276" w:lineRule="auto"/>
        <w:ind w:right="-54"/>
        <w:jc w:val="both"/>
        <w:rPr>
          <w:sz w:val="20"/>
          <w:szCs w:val="20"/>
          <w:lang w:val="it-IT"/>
        </w:rPr>
      </w:pPr>
      <w:r w:rsidRPr="005D5CEA">
        <w:rPr>
          <w:sz w:val="20"/>
          <w:szCs w:val="20"/>
          <w:lang w:val="it-IT"/>
        </w:rPr>
        <w:t>1</w:t>
      </w:r>
      <w:r w:rsidR="005D5CEA" w:rsidRPr="005D5CEA">
        <w:rPr>
          <w:sz w:val="20"/>
          <w:szCs w:val="20"/>
          <w:lang w:val="it-IT"/>
        </w:rPr>
        <w:t>7</w:t>
      </w:r>
      <w:r w:rsidRPr="005D5CEA">
        <w:rPr>
          <w:sz w:val="20"/>
          <w:szCs w:val="20"/>
          <w:lang w:val="it-IT"/>
        </w:rPr>
        <w:t>.6. Contractul poate înceta prin notificarea transmisa de catre Achizitor, Prestatorului in conformitate cu art. 12.1 din contract.</w:t>
      </w:r>
    </w:p>
    <w:p w14:paraId="33EC574C" w14:textId="77777777" w:rsidR="00497B60" w:rsidRPr="00667C59" w:rsidRDefault="00497B60" w:rsidP="005D5CEA">
      <w:pPr>
        <w:spacing w:line="276" w:lineRule="auto"/>
        <w:ind w:right="-54"/>
        <w:jc w:val="both"/>
        <w:rPr>
          <w:sz w:val="16"/>
          <w:szCs w:val="16"/>
          <w:lang w:val="it-IT"/>
        </w:rPr>
      </w:pPr>
    </w:p>
    <w:p w14:paraId="0CDDC858" w14:textId="04F270EC" w:rsidR="00497B60" w:rsidRPr="005D5CEA" w:rsidRDefault="00A25729" w:rsidP="005D5CEA">
      <w:pPr>
        <w:autoSpaceDE w:val="0"/>
        <w:autoSpaceDN w:val="0"/>
        <w:adjustRightInd w:val="0"/>
        <w:spacing w:line="276" w:lineRule="auto"/>
        <w:jc w:val="both"/>
        <w:rPr>
          <w:b/>
          <w:sz w:val="20"/>
          <w:szCs w:val="20"/>
          <w:lang w:val="it-IT"/>
        </w:rPr>
      </w:pPr>
      <w:r w:rsidRPr="005D5CEA">
        <w:rPr>
          <w:b/>
          <w:sz w:val="20"/>
          <w:szCs w:val="20"/>
          <w:lang w:val="it-IT"/>
        </w:rPr>
        <w:t>1</w:t>
      </w:r>
      <w:r w:rsidR="005D5CEA" w:rsidRPr="005D5CEA">
        <w:rPr>
          <w:b/>
          <w:sz w:val="20"/>
          <w:szCs w:val="20"/>
          <w:lang w:val="it-IT"/>
        </w:rPr>
        <w:t>8</w:t>
      </w:r>
      <w:r w:rsidRPr="005D5CEA">
        <w:rPr>
          <w:b/>
          <w:sz w:val="20"/>
          <w:szCs w:val="20"/>
          <w:lang w:val="it-IT"/>
        </w:rPr>
        <w:t>. AJUSTAREA PREŢULUI CONTRACTULUI</w:t>
      </w:r>
    </w:p>
    <w:p w14:paraId="335B8141" w14:textId="0EF830D3"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1</w:t>
      </w:r>
      <w:r w:rsidR="005D5CEA" w:rsidRPr="005D5CEA">
        <w:rPr>
          <w:sz w:val="20"/>
          <w:szCs w:val="20"/>
          <w:lang w:val="it-IT"/>
        </w:rPr>
        <w:t>8</w:t>
      </w:r>
      <w:r w:rsidRPr="005D5CEA">
        <w:rPr>
          <w:sz w:val="20"/>
          <w:szCs w:val="20"/>
          <w:lang w:val="it-IT"/>
        </w:rPr>
        <w:t>.1. Pentru serviciile prestate, plăţile datorate de Achizitor Prestatorului sunt tarifele declarate în propunerea financiară.</w:t>
      </w:r>
    </w:p>
    <w:p w14:paraId="587A77AC" w14:textId="5B8B3350" w:rsidR="00497B60" w:rsidRPr="005D5CEA" w:rsidRDefault="00497B60" w:rsidP="005D5CEA">
      <w:pPr>
        <w:autoSpaceDE w:val="0"/>
        <w:autoSpaceDN w:val="0"/>
        <w:adjustRightInd w:val="0"/>
        <w:spacing w:line="276" w:lineRule="auto"/>
        <w:jc w:val="both"/>
        <w:rPr>
          <w:sz w:val="20"/>
          <w:szCs w:val="20"/>
          <w:lang w:val="es-ES"/>
        </w:rPr>
      </w:pPr>
      <w:r w:rsidRPr="005D5CEA">
        <w:rPr>
          <w:sz w:val="20"/>
          <w:szCs w:val="20"/>
          <w:lang w:val="es-ES"/>
        </w:rPr>
        <w:t>1</w:t>
      </w:r>
      <w:r w:rsidR="005D5CEA" w:rsidRPr="005D5CEA">
        <w:rPr>
          <w:sz w:val="20"/>
          <w:szCs w:val="20"/>
          <w:lang w:val="es-ES"/>
        </w:rPr>
        <w:t>8</w:t>
      </w:r>
      <w:r w:rsidRPr="005D5CEA">
        <w:rPr>
          <w:sz w:val="20"/>
          <w:szCs w:val="20"/>
          <w:lang w:val="es-ES"/>
        </w:rPr>
        <w:t>.2. Valoarea contractului este fermă si nu se ajusteaza.</w:t>
      </w:r>
    </w:p>
    <w:p w14:paraId="6D4DF240" w14:textId="77777777" w:rsidR="00497B60" w:rsidRPr="006A610F" w:rsidRDefault="00497B60" w:rsidP="005D5CEA">
      <w:pPr>
        <w:pStyle w:val="NoSpacing"/>
        <w:spacing w:line="276" w:lineRule="auto"/>
        <w:jc w:val="both"/>
        <w:rPr>
          <w:b/>
          <w:sz w:val="16"/>
          <w:szCs w:val="16"/>
        </w:rPr>
      </w:pPr>
    </w:p>
    <w:p w14:paraId="62536940" w14:textId="7253D211" w:rsidR="00497B60" w:rsidRPr="005D5CEA" w:rsidRDefault="005D5CEA" w:rsidP="005D5CEA">
      <w:pPr>
        <w:pStyle w:val="DefaultText"/>
        <w:spacing w:line="276" w:lineRule="auto"/>
        <w:ind w:right="-801"/>
        <w:jc w:val="both"/>
        <w:rPr>
          <w:b/>
          <w:sz w:val="20"/>
          <w:lang w:val="ro-RO"/>
        </w:rPr>
      </w:pPr>
      <w:r w:rsidRPr="005D5CEA">
        <w:rPr>
          <w:b/>
          <w:sz w:val="20"/>
          <w:lang w:val="ro-RO"/>
        </w:rPr>
        <w:t>19</w:t>
      </w:r>
      <w:r w:rsidR="00A25729" w:rsidRPr="005D5CEA">
        <w:rPr>
          <w:b/>
          <w:sz w:val="20"/>
          <w:lang w:val="ro-RO"/>
        </w:rPr>
        <w:t>. MODALITĂŢI DE PLATĂ</w:t>
      </w:r>
    </w:p>
    <w:p w14:paraId="34F99A96" w14:textId="190306B7" w:rsidR="00497B60" w:rsidRPr="005D5CEA" w:rsidRDefault="005D5CEA" w:rsidP="005D5CEA">
      <w:pPr>
        <w:pStyle w:val="DefaultText"/>
        <w:spacing w:line="276" w:lineRule="auto"/>
        <w:jc w:val="both"/>
        <w:rPr>
          <w:sz w:val="20"/>
          <w:lang w:val="ro-RO"/>
        </w:rPr>
      </w:pPr>
      <w:r w:rsidRPr="005D5CEA">
        <w:rPr>
          <w:sz w:val="20"/>
          <w:lang w:val="ro-RO"/>
        </w:rPr>
        <w:lastRenderedPageBreak/>
        <w:t>19</w:t>
      </w:r>
      <w:r w:rsidR="00497B60" w:rsidRPr="005D5CEA">
        <w:rPr>
          <w:sz w:val="20"/>
          <w:lang w:val="ro-RO"/>
        </w:rPr>
        <w:t>.1. Plăţile către Prestator se vor face pe baza facturilor emise de acesta, insotite de rapoarte de activitate si de procese verbale de receptie.</w:t>
      </w:r>
    </w:p>
    <w:p w14:paraId="66AC3A44" w14:textId="31D584FB" w:rsidR="00497B60" w:rsidRPr="005D5CEA" w:rsidRDefault="005D5CEA" w:rsidP="005D5CEA">
      <w:pPr>
        <w:autoSpaceDE w:val="0"/>
        <w:autoSpaceDN w:val="0"/>
        <w:adjustRightInd w:val="0"/>
        <w:spacing w:line="276" w:lineRule="auto"/>
        <w:jc w:val="both"/>
        <w:rPr>
          <w:sz w:val="20"/>
          <w:szCs w:val="20"/>
          <w:lang w:val="ro-RO"/>
        </w:rPr>
      </w:pPr>
      <w:r w:rsidRPr="005D5CEA">
        <w:rPr>
          <w:sz w:val="20"/>
          <w:szCs w:val="20"/>
          <w:lang w:val="ro-RO"/>
        </w:rPr>
        <w:t>19</w:t>
      </w:r>
      <w:r w:rsidR="00497B60" w:rsidRPr="005D5CEA">
        <w:rPr>
          <w:sz w:val="20"/>
          <w:szCs w:val="20"/>
          <w:lang w:val="ro-RO"/>
        </w:rPr>
        <w:t>.</w:t>
      </w:r>
      <w:r w:rsidR="00A25729" w:rsidRPr="005D5CEA">
        <w:rPr>
          <w:sz w:val="20"/>
          <w:szCs w:val="20"/>
          <w:lang w:val="ro-RO"/>
        </w:rPr>
        <w:t>2</w:t>
      </w:r>
      <w:r w:rsidR="00497B60" w:rsidRPr="005D5CEA">
        <w:rPr>
          <w:sz w:val="20"/>
          <w:szCs w:val="20"/>
          <w:lang w:val="ro-RO"/>
        </w:rPr>
        <w:t>. Nu se vor efectua plăţi pentru perioadele în care contractul de servicii a fost suspendat.</w:t>
      </w:r>
    </w:p>
    <w:p w14:paraId="7844315E" w14:textId="77777777" w:rsidR="00497B60" w:rsidRPr="006A610F" w:rsidRDefault="00497B60" w:rsidP="005D5CEA">
      <w:pPr>
        <w:pStyle w:val="NoSpacing"/>
        <w:spacing w:line="276" w:lineRule="auto"/>
        <w:jc w:val="both"/>
        <w:rPr>
          <w:b/>
          <w:sz w:val="16"/>
          <w:szCs w:val="16"/>
        </w:rPr>
      </w:pPr>
    </w:p>
    <w:p w14:paraId="6B26EE37" w14:textId="388D3DB5" w:rsidR="00497B60" w:rsidRPr="005D5CEA" w:rsidRDefault="00A25729" w:rsidP="005D5CEA">
      <w:pPr>
        <w:autoSpaceDE w:val="0"/>
        <w:autoSpaceDN w:val="0"/>
        <w:adjustRightInd w:val="0"/>
        <w:spacing w:line="276" w:lineRule="auto"/>
        <w:jc w:val="both"/>
        <w:rPr>
          <w:b/>
          <w:bCs/>
          <w:sz w:val="20"/>
          <w:szCs w:val="20"/>
          <w:lang w:val="ro-RO"/>
        </w:rPr>
      </w:pPr>
      <w:r w:rsidRPr="005D5CEA">
        <w:rPr>
          <w:b/>
          <w:bCs/>
          <w:sz w:val="20"/>
          <w:szCs w:val="20"/>
          <w:lang w:val="ro-RO"/>
        </w:rPr>
        <w:t>2</w:t>
      </w:r>
      <w:r w:rsidR="005D5CEA" w:rsidRPr="005D5CEA">
        <w:rPr>
          <w:b/>
          <w:bCs/>
          <w:sz w:val="20"/>
          <w:szCs w:val="20"/>
          <w:lang w:val="ro-RO"/>
        </w:rPr>
        <w:t>0</w:t>
      </w:r>
      <w:r w:rsidRPr="005D5CEA">
        <w:rPr>
          <w:b/>
          <w:bCs/>
          <w:sz w:val="20"/>
          <w:szCs w:val="20"/>
          <w:lang w:val="ro-RO"/>
        </w:rPr>
        <w:t>.  AMENDAMENTE</w:t>
      </w:r>
    </w:p>
    <w:p w14:paraId="4F8D929D" w14:textId="15B867F9" w:rsidR="00497B60" w:rsidRPr="005D5CEA" w:rsidRDefault="00497B60" w:rsidP="005D5CEA">
      <w:pPr>
        <w:spacing w:line="276" w:lineRule="auto"/>
        <w:jc w:val="both"/>
        <w:rPr>
          <w:sz w:val="20"/>
          <w:szCs w:val="20"/>
          <w:lang w:val="ro-RO"/>
        </w:rPr>
      </w:pPr>
      <w:r w:rsidRPr="005D5CEA">
        <w:rPr>
          <w:sz w:val="20"/>
          <w:szCs w:val="20"/>
          <w:lang w:val="ro-RO"/>
        </w:rPr>
        <w:t>2</w:t>
      </w:r>
      <w:r w:rsidR="005D5CEA" w:rsidRPr="005D5CEA">
        <w:rPr>
          <w:sz w:val="20"/>
          <w:szCs w:val="20"/>
          <w:lang w:val="ro-RO"/>
        </w:rPr>
        <w:t>0</w:t>
      </w:r>
      <w:r w:rsidRPr="005D5CEA">
        <w:rPr>
          <w:sz w:val="20"/>
          <w:szCs w:val="20"/>
          <w:lang w:val="ro-RO"/>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053E7AC3" w14:textId="77777777" w:rsidR="00497B60" w:rsidRPr="006A610F" w:rsidRDefault="00497B60" w:rsidP="005D5CEA">
      <w:pPr>
        <w:spacing w:line="276" w:lineRule="auto"/>
        <w:jc w:val="both"/>
        <w:rPr>
          <w:sz w:val="16"/>
          <w:szCs w:val="16"/>
          <w:lang w:val="ro-RO"/>
        </w:rPr>
      </w:pPr>
    </w:p>
    <w:p w14:paraId="48F849A1" w14:textId="767E9784" w:rsidR="00497B60" w:rsidRPr="005D5CEA" w:rsidRDefault="00A25729" w:rsidP="005D5CEA">
      <w:pPr>
        <w:autoSpaceDE w:val="0"/>
        <w:autoSpaceDN w:val="0"/>
        <w:adjustRightInd w:val="0"/>
        <w:spacing w:line="276" w:lineRule="auto"/>
        <w:jc w:val="both"/>
        <w:rPr>
          <w:b/>
          <w:bCs/>
          <w:sz w:val="20"/>
          <w:szCs w:val="20"/>
          <w:lang w:val="ro-RO"/>
        </w:rPr>
      </w:pPr>
      <w:r w:rsidRPr="005D5CEA">
        <w:rPr>
          <w:b/>
          <w:bCs/>
          <w:sz w:val="20"/>
          <w:szCs w:val="20"/>
          <w:lang w:val="ro-RO"/>
        </w:rPr>
        <w:t>2</w:t>
      </w:r>
      <w:r w:rsidR="005D5CEA" w:rsidRPr="005D5CEA">
        <w:rPr>
          <w:b/>
          <w:bCs/>
          <w:sz w:val="20"/>
          <w:szCs w:val="20"/>
          <w:lang w:val="ro-RO"/>
        </w:rPr>
        <w:t>1</w:t>
      </w:r>
      <w:r w:rsidRPr="005D5CEA">
        <w:rPr>
          <w:b/>
          <w:bCs/>
          <w:sz w:val="20"/>
          <w:szCs w:val="20"/>
          <w:lang w:val="ro-RO"/>
        </w:rPr>
        <w:t>. CESIUNEA</w:t>
      </w:r>
    </w:p>
    <w:p w14:paraId="782D8791" w14:textId="793801F8" w:rsidR="00497B60" w:rsidRPr="005D5CEA" w:rsidRDefault="00497B60" w:rsidP="005D5CEA">
      <w:pPr>
        <w:autoSpaceDE w:val="0"/>
        <w:autoSpaceDN w:val="0"/>
        <w:adjustRightInd w:val="0"/>
        <w:spacing w:line="276" w:lineRule="auto"/>
        <w:jc w:val="both"/>
        <w:rPr>
          <w:sz w:val="20"/>
          <w:szCs w:val="20"/>
          <w:lang w:val="ro-RO"/>
        </w:rPr>
      </w:pPr>
      <w:r w:rsidRPr="005D5CEA">
        <w:rPr>
          <w:sz w:val="20"/>
          <w:szCs w:val="20"/>
          <w:lang w:val="ro-RO"/>
        </w:rPr>
        <w:t>2</w:t>
      </w:r>
      <w:r w:rsidR="005D5CEA" w:rsidRPr="005D5CEA">
        <w:rPr>
          <w:sz w:val="20"/>
          <w:szCs w:val="20"/>
          <w:lang w:val="ro-RO"/>
        </w:rPr>
        <w:t>1</w:t>
      </w:r>
      <w:r w:rsidRPr="005D5CEA">
        <w:rPr>
          <w:sz w:val="20"/>
          <w:szCs w:val="20"/>
          <w:lang w:val="ro-RO"/>
        </w:rPr>
        <w:t>.1. Prestatorul are obligatia de a nu transfera total sau partial obligatiile sale asumate prin contract, fara sa obtina, în prealabil, acordul scris al Achizitorului.</w:t>
      </w:r>
    </w:p>
    <w:p w14:paraId="05B6BCF7" w14:textId="3490B15B" w:rsidR="00497B60" w:rsidRPr="005D5CEA" w:rsidRDefault="00497B60" w:rsidP="005D5CEA">
      <w:pPr>
        <w:pStyle w:val="NoSpacing"/>
        <w:spacing w:line="276" w:lineRule="auto"/>
        <w:jc w:val="both"/>
      </w:pPr>
      <w:r w:rsidRPr="005D5CEA">
        <w:t>2</w:t>
      </w:r>
      <w:r w:rsidR="005D5CEA" w:rsidRPr="005D5CEA">
        <w:t>1</w:t>
      </w:r>
      <w:r w:rsidRPr="005D5CEA">
        <w:t>.2. Într-un contract de achizitie publica este permisă doar cesiunea creanţelor născute din acel contract, obligaţiile născute rămânând în sarcina părţilor contractante, astfel cum au fost stipulate şi asumate iniţial.</w:t>
      </w:r>
    </w:p>
    <w:p w14:paraId="4E7C09CD" w14:textId="77777777" w:rsidR="00497B60" w:rsidRPr="006A610F" w:rsidRDefault="00497B60" w:rsidP="005D5CEA">
      <w:pPr>
        <w:pStyle w:val="NoSpacing"/>
        <w:spacing w:line="276" w:lineRule="auto"/>
        <w:jc w:val="both"/>
        <w:rPr>
          <w:sz w:val="16"/>
          <w:szCs w:val="16"/>
        </w:rPr>
      </w:pPr>
    </w:p>
    <w:p w14:paraId="0790CE8D" w14:textId="07D4E15F" w:rsidR="00497B60" w:rsidRPr="005D5CEA" w:rsidRDefault="00A25729" w:rsidP="005D5CEA">
      <w:pPr>
        <w:autoSpaceDE w:val="0"/>
        <w:autoSpaceDN w:val="0"/>
        <w:adjustRightInd w:val="0"/>
        <w:spacing w:line="276" w:lineRule="auto"/>
        <w:jc w:val="both"/>
        <w:rPr>
          <w:b/>
          <w:bCs/>
          <w:sz w:val="20"/>
          <w:szCs w:val="20"/>
          <w:lang w:val="ro-RO"/>
        </w:rPr>
      </w:pPr>
      <w:r w:rsidRPr="005D5CEA">
        <w:rPr>
          <w:b/>
          <w:bCs/>
          <w:sz w:val="20"/>
          <w:szCs w:val="20"/>
          <w:lang w:val="ro-RO"/>
        </w:rPr>
        <w:t>2</w:t>
      </w:r>
      <w:r w:rsidR="005D5CEA" w:rsidRPr="005D5CEA">
        <w:rPr>
          <w:b/>
          <w:bCs/>
          <w:sz w:val="20"/>
          <w:szCs w:val="20"/>
          <w:lang w:val="ro-RO"/>
        </w:rPr>
        <w:t>2</w:t>
      </w:r>
      <w:r w:rsidRPr="005D5CEA">
        <w:rPr>
          <w:b/>
          <w:bCs/>
          <w:sz w:val="20"/>
          <w:szCs w:val="20"/>
          <w:lang w:val="ro-RO"/>
        </w:rPr>
        <w:t>. CONFLICTUL DE INTERESE</w:t>
      </w:r>
    </w:p>
    <w:p w14:paraId="595098DD" w14:textId="22107F16" w:rsidR="00497B60" w:rsidRPr="005D5CEA" w:rsidRDefault="00497B60" w:rsidP="005D5CEA">
      <w:pPr>
        <w:autoSpaceDE w:val="0"/>
        <w:autoSpaceDN w:val="0"/>
        <w:adjustRightInd w:val="0"/>
        <w:spacing w:line="276" w:lineRule="auto"/>
        <w:jc w:val="both"/>
        <w:rPr>
          <w:sz w:val="20"/>
          <w:szCs w:val="20"/>
          <w:lang w:val="ro-RO"/>
        </w:rPr>
      </w:pPr>
      <w:r w:rsidRPr="005D5CEA">
        <w:rPr>
          <w:sz w:val="20"/>
          <w:szCs w:val="20"/>
          <w:lang w:val="ro-RO"/>
        </w:rPr>
        <w:t>2</w:t>
      </w:r>
      <w:r w:rsidR="005D5CEA" w:rsidRPr="005D5CEA">
        <w:rPr>
          <w:sz w:val="20"/>
          <w:szCs w:val="20"/>
          <w:lang w:val="ro-RO"/>
        </w:rPr>
        <w:t>2</w:t>
      </w:r>
      <w:r w:rsidRPr="005D5CEA">
        <w:rPr>
          <w:sz w:val="20"/>
          <w:szCs w:val="20"/>
          <w:lang w:val="ro-RO"/>
        </w:rPr>
        <w:t>.1. Prestatorul și membrii personalului acestuia nu vor avea nici un interes și nu vor primi nici o remunerație în legătură cu serviciile prestate, în afară de cea prevăzută în acest contract.</w:t>
      </w:r>
    </w:p>
    <w:p w14:paraId="0405457C" w14:textId="7EC118C7" w:rsidR="00497B60" w:rsidRPr="005D5CEA" w:rsidRDefault="00497B60" w:rsidP="005D5CEA">
      <w:pPr>
        <w:autoSpaceDE w:val="0"/>
        <w:autoSpaceDN w:val="0"/>
        <w:adjustRightInd w:val="0"/>
        <w:spacing w:line="276" w:lineRule="auto"/>
        <w:jc w:val="both"/>
        <w:rPr>
          <w:sz w:val="20"/>
          <w:szCs w:val="20"/>
          <w:lang w:val="ro-RO"/>
        </w:rPr>
      </w:pPr>
      <w:r w:rsidRPr="005D5CEA">
        <w:rPr>
          <w:sz w:val="20"/>
          <w:szCs w:val="20"/>
          <w:lang w:val="ro-RO"/>
        </w:rPr>
        <w:t>2</w:t>
      </w:r>
      <w:r w:rsidR="005D5CEA" w:rsidRPr="005D5CEA">
        <w:rPr>
          <w:sz w:val="20"/>
          <w:szCs w:val="20"/>
          <w:lang w:val="ro-RO"/>
        </w:rPr>
        <w:t>2</w:t>
      </w:r>
      <w:r w:rsidRPr="005D5CEA">
        <w:rPr>
          <w:sz w:val="20"/>
          <w:szCs w:val="20"/>
          <w:lang w:val="ro-RO"/>
        </w:rPr>
        <w:t xml:space="preserve">.2. Prestatorul nu se va implica în nici o activitate care ar putea intra în conflict cu interesele Achizitorului, așa cum acestea reies din acest contract. </w:t>
      </w:r>
    </w:p>
    <w:p w14:paraId="59474870" w14:textId="77777777" w:rsidR="00497B60" w:rsidRPr="006A610F" w:rsidRDefault="00497B60" w:rsidP="005D5CEA">
      <w:pPr>
        <w:pStyle w:val="NoSpacing"/>
        <w:spacing w:line="276" w:lineRule="auto"/>
        <w:jc w:val="both"/>
        <w:rPr>
          <w:sz w:val="16"/>
          <w:szCs w:val="16"/>
        </w:rPr>
      </w:pPr>
    </w:p>
    <w:p w14:paraId="1EB2D8D7" w14:textId="50F47E78" w:rsidR="00497B60" w:rsidRPr="005D5CEA" w:rsidRDefault="00A25729" w:rsidP="005D5CEA">
      <w:pPr>
        <w:autoSpaceDE w:val="0"/>
        <w:autoSpaceDN w:val="0"/>
        <w:adjustRightInd w:val="0"/>
        <w:spacing w:line="276" w:lineRule="auto"/>
        <w:jc w:val="both"/>
        <w:rPr>
          <w:b/>
          <w:sz w:val="20"/>
          <w:szCs w:val="20"/>
          <w:lang w:val="ro-RO"/>
        </w:rPr>
      </w:pPr>
      <w:r w:rsidRPr="005D5CEA">
        <w:rPr>
          <w:b/>
          <w:sz w:val="20"/>
          <w:szCs w:val="20"/>
          <w:lang w:val="ro-RO"/>
        </w:rPr>
        <w:t>2</w:t>
      </w:r>
      <w:r w:rsidR="005D5CEA" w:rsidRPr="005D5CEA">
        <w:rPr>
          <w:b/>
          <w:sz w:val="20"/>
          <w:szCs w:val="20"/>
          <w:lang w:val="ro-RO"/>
        </w:rPr>
        <w:t>3</w:t>
      </w:r>
      <w:r w:rsidRPr="005D5CEA">
        <w:rPr>
          <w:b/>
          <w:sz w:val="20"/>
          <w:szCs w:val="20"/>
          <w:lang w:val="ro-RO"/>
        </w:rPr>
        <w:t>. FORŢA MAJORĂ</w:t>
      </w:r>
    </w:p>
    <w:p w14:paraId="4E357603" w14:textId="1DC04DEB" w:rsidR="00497B60" w:rsidRPr="005D5CEA" w:rsidRDefault="00497B60" w:rsidP="005D5CEA">
      <w:pPr>
        <w:spacing w:line="276" w:lineRule="auto"/>
        <w:jc w:val="both"/>
        <w:rPr>
          <w:sz w:val="20"/>
          <w:szCs w:val="20"/>
          <w:lang w:val="ro-RO"/>
        </w:rPr>
      </w:pPr>
      <w:r w:rsidRPr="005D5CEA">
        <w:rPr>
          <w:sz w:val="20"/>
          <w:szCs w:val="20"/>
          <w:lang w:val="ro-RO"/>
        </w:rPr>
        <w:t>2</w:t>
      </w:r>
      <w:r w:rsidR="005D5CEA" w:rsidRPr="005D5CEA">
        <w:rPr>
          <w:sz w:val="20"/>
          <w:szCs w:val="20"/>
          <w:lang w:val="ro-RO"/>
        </w:rPr>
        <w:t>3</w:t>
      </w:r>
      <w:r w:rsidRPr="005D5CEA">
        <w:rPr>
          <w:sz w:val="20"/>
          <w:szCs w:val="20"/>
          <w:lang w:val="ro-RO"/>
        </w:rPr>
        <w:t xml:space="preserve">.1. Forţa majoră este constatată prin documente emise de o autoritate competentă (cu indicarea naturii şi duratei cazului de forţă majoră invocat) şi într-un termen de 5 zile calendaristice de la apariţia acestuia. </w:t>
      </w:r>
    </w:p>
    <w:p w14:paraId="73FD3CFC" w14:textId="62E70DD1" w:rsidR="00497B60" w:rsidRPr="005D5CEA" w:rsidRDefault="00497B60" w:rsidP="005D5CEA">
      <w:pPr>
        <w:autoSpaceDE w:val="0"/>
        <w:autoSpaceDN w:val="0"/>
        <w:adjustRightInd w:val="0"/>
        <w:spacing w:line="276" w:lineRule="auto"/>
        <w:jc w:val="both"/>
        <w:rPr>
          <w:sz w:val="20"/>
          <w:szCs w:val="20"/>
          <w:lang w:val="ro-RO"/>
        </w:rPr>
      </w:pPr>
      <w:r w:rsidRPr="005D5CEA">
        <w:rPr>
          <w:sz w:val="20"/>
          <w:szCs w:val="20"/>
          <w:lang w:val="ro-RO"/>
        </w:rPr>
        <w:t>2</w:t>
      </w:r>
      <w:r w:rsidR="005D5CEA" w:rsidRPr="005D5CEA">
        <w:rPr>
          <w:sz w:val="20"/>
          <w:szCs w:val="20"/>
          <w:lang w:val="ro-RO"/>
        </w:rPr>
        <w:t>3</w:t>
      </w:r>
      <w:r w:rsidRPr="005D5CEA">
        <w:rPr>
          <w:sz w:val="20"/>
          <w:szCs w:val="20"/>
          <w:lang w:val="ro-RO"/>
        </w:rPr>
        <w:t>.2. Forţa majoră exonerează părţile contractante de îndeplinirea obligaţiilor asumate prin prezentul contract, pe toată perioada în care aceasta acţionează.</w:t>
      </w:r>
    </w:p>
    <w:p w14:paraId="55197EF7" w14:textId="7B76D862" w:rsidR="00497B60" w:rsidRPr="005D5CEA" w:rsidRDefault="00497B60" w:rsidP="005D5CEA">
      <w:pPr>
        <w:autoSpaceDE w:val="0"/>
        <w:autoSpaceDN w:val="0"/>
        <w:adjustRightInd w:val="0"/>
        <w:spacing w:line="276" w:lineRule="auto"/>
        <w:jc w:val="both"/>
        <w:rPr>
          <w:sz w:val="20"/>
          <w:szCs w:val="20"/>
          <w:lang w:val="ro-RO"/>
        </w:rPr>
      </w:pPr>
      <w:r w:rsidRPr="005D5CEA">
        <w:rPr>
          <w:sz w:val="20"/>
          <w:szCs w:val="20"/>
          <w:lang w:val="ro-RO"/>
        </w:rPr>
        <w:t>2</w:t>
      </w:r>
      <w:r w:rsidR="005D5CEA" w:rsidRPr="005D5CEA">
        <w:rPr>
          <w:sz w:val="20"/>
          <w:szCs w:val="20"/>
          <w:lang w:val="ro-RO"/>
        </w:rPr>
        <w:t>3</w:t>
      </w:r>
      <w:r w:rsidRPr="005D5CEA">
        <w:rPr>
          <w:sz w:val="20"/>
          <w:szCs w:val="20"/>
          <w:lang w:val="ro-RO"/>
        </w:rPr>
        <w:t>.3. Îndeplinirea contractului va fi suspendată în perioada de acţiune a forţei majore, dar fără a prejudicia drepturile ce li se cuveneau părţilor până la apariţia acesteia.</w:t>
      </w:r>
    </w:p>
    <w:p w14:paraId="4E28A777" w14:textId="662F9941" w:rsidR="00497B60" w:rsidRPr="005D5CEA" w:rsidRDefault="00497B60" w:rsidP="005D5CEA">
      <w:pPr>
        <w:autoSpaceDE w:val="0"/>
        <w:autoSpaceDN w:val="0"/>
        <w:adjustRightInd w:val="0"/>
        <w:spacing w:line="276" w:lineRule="auto"/>
        <w:jc w:val="both"/>
        <w:rPr>
          <w:sz w:val="20"/>
          <w:szCs w:val="20"/>
          <w:lang w:val="ro-RO"/>
        </w:rPr>
      </w:pPr>
      <w:r w:rsidRPr="005D5CEA">
        <w:rPr>
          <w:sz w:val="20"/>
          <w:szCs w:val="20"/>
          <w:lang w:val="ro-RO"/>
        </w:rPr>
        <w:t>2</w:t>
      </w:r>
      <w:r w:rsidR="005D5CEA" w:rsidRPr="005D5CEA">
        <w:rPr>
          <w:sz w:val="20"/>
          <w:szCs w:val="20"/>
          <w:lang w:val="ro-RO"/>
        </w:rPr>
        <w:t>3</w:t>
      </w:r>
      <w:r w:rsidRPr="005D5CEA">
        <w:rPr>
          <w:sz w:val="20"/>
          <w:szCs w:val="20"/>
          <w:lang w:val="ro-RO"/>
        </w:rPr>
        <w:t>.4. Partea contractantă care invocă forţa majoră are obligaţia de a notifica celeilalte părţi, imediat şi în mod complet, producerea acesteia şi să ia orice măsuri care îi stau la dispoziţie în vederea limitării consecinţelor.</w:t>
      </w:r>
    </w:p>
    <w:p w14:paraId="08AD62FD" w14:textId="546D002A" w:rsidR="00497B60" w:rsidRPr="005D5CEA" w:rsidRDefault="00497B60" w:rsidP="005D5CEA">
      <w:pPr>
        <w:autoSpaceDE w:val="0"/>
        <w:autoSpaceDN w:val="0"/>
        <w:adjustRightInd w:val="0"/>
        <w:spacing w:line="276" w:lineRule="auto"/>
        <w:jc w:val="both"/>
        <w:rPr>
          <w:sz w:val="20"/>
          <w:szCs w:val="20"/>
          <w:lang w:val="ro-RO"/>
        </w:rPr>
      </w:pPr>
      <w:r w:rsidRPr="005D5CEA">
        <w:rPr>
          <w:sz w:val="20"/>
          <w:szCs w:val="20"/>
          <w:lang w:val="ro-RO"/>
        </w:rPr>
        <w:t>2</w:t>
      </w:r>
      <w:r w:rsidR="005D5CEA" w:rsidRPr="005D5CEA">
        <w:rPr>
          <w:sz w:val="20"/>
          <w:szCs w:val="20"/>
          <w:lang w:val="ro-RO"/>
        </w:rPr>
        <w:t>3</w:t>
      </w:r>
      <w:r w:rsidRPr="005D5CEA">
        <w:rPr>
          <w:sz w:val="20"/>
          <w:szCs w:val="20"/>
          <w:lang w:val="ro-RO"/>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7EBB46D1" w14:textId="77777777" w:rsidR="00497B60" w:rsidRPr="006A610F" w:rsidRDefault="00497B60" w:rsidP="005D5CEA">
      <w:pPr>
        <w:autoSpaceDE w:val="0"/>
        <w:autoSpaceDN w:val="0"/>
        <w:adjustRightInd w:val="0"/>
        <w:spacing w:line="276" w:lineRule="auto"/>
        <w:jc w:val="both"/>
        <w:rPr>
          <w:sz w:val="16"/>
          <w:szCs w:val="16"/>
          <w:lang w:val="ro-RO"/>
        </w:rPr>
      </w:pPr>
    </w:p>
    <w:p w14:paraId="7198C7FE" w14:textId="0B09A267" w:rsidR="00497B60" w:rsidRPr="005D5CEA" w:rsidRDefault="00A25729" w:rsidP="005D5CEA">
      <w:pPr>
        <w:autoSpaceDE w:val="0"/>
        <w:autoSpaceDN w:val="0"/>
        <w:adjustRightInd w:val="0"/>
        <w:spacing w:line="276" w:lineRule="auto"/>
        <w:ind w:right="-801"/>
        <w:jc w:val="both"/>
        <w:rPr>
          <w:b/>
          <w:sz w:val="20"/>
          <w:szCs w:val="20"/>
          <w:lang w:val="ro-RO"/>
        </w:rPr>
      </w:pPr>
      <w:r w:rsidRPr="005D5CEA">
        <w:rPr>
          <w:b/>
          <w:sz w:val="20"/>
          <w:szCs w:val="20"/>
          <w:lang w:val="ro-RO"/>
        </w:rPr>
        <w:t>2</w:t>
      </w:r>
      <w:r w:rsidR="005D5CEA" w:rsidRPr="005D5CEA">
        <w:rPr>
          <w:b/>
          <w:sz w:val="20"/>
          <w:szCs w:val="20"/>
          <w:lang w:val="ro-RO"/>
        </w:rPr>
        <w:t>4</w:t>
      </w:r>
      <w:r w:rsidRPr="005D5CEA">
        <w:rPr>
          <w:b/>
          <w:sz w:val="20"/>
          <w:szCs w:val="20"/>
          <w:lang w:val="ro-RO"/>
        </w:rPr>
        <w:t>. SOLUŢIONAREA LITIGIILOR</w:t>
      </w:r>
    </w:p>
    <w:p w14:paraId="0D3D5616" w14:textId="49A5CBF2" w:rsidR="00497B60" w:rsidRPr="005D5CEA" w:rsidRDefault="00497B60" w:rsidP="005D5CEA">
      <w:pPr>
        <w:autoSpaceDE w:val="0"/>
        <w:autoSpaceDN w:val="0"/>
        <w:adjustRightInd w:val="0"/>
        <w:spacing w:line="276" w:lineRule="auto"/>
        <w:jc w:val="both"/>
        <w:rPr>
          <w:sz w:val="20"/>
          <w:szCs w:val="20"/>
          <w:lang w:val="ro-RO"/>
        </w:rPr>
      </w:pPr>
      <w:r w:rsidRPr="005D5CEA">
        <w:rPr>
          <w:sz w:val="20"/>
          <w:szCs w:val="20"/>
          <w:lang w:val="ro-RO"/>
        </w:rPr>
        <w:t>2</w:t>
      </w:r>
      <w:r w:rsidR="005D5CEA" w:rsidRPr="005D5CEA">
        <w:rPr>
          <w:sz w:val="20"/>
          <w:szCs w:val="20"/>
          <w:lang w:val="ro-RO"/>
        </w:rPr>
        <w:t>4</w:t>
      </w:r>
      <w:r w:rsidRPr="005D5CEA">
        <w:rPr>
          <w:sz w:val="20"/>
          <w:szCs w:val="20"/>
          <w:lang w:val="ro-RO"/>
        </w:rPr>
        <w:t>.1. Achizitorul şi Prestatorul vor depune toate eforturile pentru a rezolva pe cale amiabilă, prin tratative directe, orice neînţelegere sau dispută care se poate ivi între ei în cadrul sau în legătură cu îndeplinirea contractului.</w:t>
      </w:r>
    </w:p>
    <w:p w14:paraId="051C3262" w14:textId="7543AAD1" w:rsidR="00497B60" w:rsidRPr="005D5CEA" w:rsidRDefault="00497B60" w:rsidP="005D5CEA">
      <w:pPr>
        <w:spacing w:line="276" w:lineRule="auto"/>
        <w:jc w:val="both"/>
        <w:rPr>
          <w:sz w:val="20"/>
          <w:szCs w:val="20"/>
          <w:lang w:val="ro-RO"/>
        </w:rPr>
      </w:pPr>
      <w:r w:rsidRPr="005D5CEA">
        <w:rPr>
          <w:sz w:val="20"/>
          <w:szCs w:val="20"/>
          <w:lang w:val="ro-RO"/>
        </w:rPr>
        <w:t>2</w:t>
      </w:r>
      <w:r w:rsidR="005D5CEA" w:rsidRPr="005D5CEA">
        <w:rPr>
          <w:sz w:val="20"/>
          <w:szCs w:val="20"/>
          <w:lang w:val="ro-RO"/>
        </w:rPr>
        <w:t>4</w:t>
      </w:r>
      <w:r w:rsidRPr="005D5CEA">
        <w:rPr>
          <w:sz w:val="20"/>
          <w:szCs w:val="20"/>
          <w:lang w:val="ro-RO"/>
        </w:rPr>
        <w:t>.2. Dacă, după 5 zile de la începerea acestor tratative, Achizitorul şi Prestatorul nu reuşesc să rezolve în mod amiabil o divergenţă contractuală, fiecare poate solicita ca disputa să se soluţioneze de către instanţele judecătoreşti din Bucuresti.</w:t>
      </w:r>
    </w:p>
    <w:p w14:paraId="25C58968" w14:textId="77777777" w:rsidR="00497B60" w:rsidRPr="006A610F" w:rsidRDefault="00497B60" w:rsidP="005D5CEA">
      <w:pPr>
        <w:spacing w:line="276" w:lineRule="auto"/>
        <w:jc w:val="both"/>
        <w:rPr>
          <w:b/>
          <w:sz w:val="16"/>
          <w:szCs w:val="16"/>
          <w:lang w:val="pt-BR"/>
        </w:rPr>
      </w:pPr>
    </w:p>
    <w:p w14:paraId="26353047" w14:textId="6A1F9190" w:rsidR="00497B60" w:rsidRPr="005D5CEA" w:rsidRDefault="00A25729" w:rsidP="005D5CEA">
      <w:pPr>
        <w:spacing w:line="276" w:lineRule="auto"/>
        <w:jc w:val="both"/>
        <w:rPr>
          <w:b/>
          <w:sz w:val="20"/>
          <w:szCs w:val="20"/>
          <w:lang w:val="pt-BR"/>
        </w:rPr>
      </w:pPr>
      <w:r w:rsidRPr="005D5CEA">
        <w:rPr>
          <w:b/>
          <w:sz w:val="20"/>
          <w:szCs w:val="20"/>
          <w:lang w:val="pt-BR"/>
        </w:rPr>
        <w:t>2</w:t>
      </w:r>
      <w:r w:rsidR="005D5CEA" w:rsidRPr="005D5CEA">
        <w:rPr>
          <w:b/>
          <w:sz w:val="20"/>
          <w:szCs w:val="20"/>
          <w:lang w:val="pt-BR"/>
        </w:rPr>
        <w:t>5</w:t>
      </w:r>
      <w:r w:rsidRPr="005D5CEA">
        <w:rPr>
          <w:b/>
          <w:sz w:val="20"/>
          <w:szCs w:val="20"/>
          <w:lang w:val="pt-BR"/>
        </w:rPr>
        <w:t>. COMUNICĂRI</w:t>
      </w:r>
    </w:p>
    <w:p w14:paraId="6189D0EF" w14:textId="64AA02B9" w:rsidR="00497B60" w:rsidRPr="005D5CEA" w:rsidRDefault="00497B60" w:rsidP="005D5CEA">
      <w:pPr>
        <w:spacing w:line="276" w:lineRule="auto"/>
        <w:jc w:val="both"/>
        <w:rPr>
          <w:sz w:val="20"/>
          <w:szCs w:val="20"/>
          <w:lang w:val="it-IT"/>
        </w:rPr>
      </w:pPr>
      <w:r w:rsidRPr="005D5CEA">
        <w:rPr>
          <w:sz w:val="20"/>
          <w:szCs w:val="20"/>
          <w:lang w:val="pt-BR"/>
        </w:rPr>
        <w:t>2</w:t>
      </w:r>
      <w:r w:rsidR="005D5CEA" w:rsidRPr="005D5CEA">
        <w:rPr>
          <w:sz w:val="20"/>
          <w:szCs w:val="20"/>
          <w:lang w:val="pt-BR"/>
        </w:rPr>
        <w:t>5</w:t>
      </w:r>
      <w:r w:rsidRPr="005D5CEA">
        <w:rPr>
          <w:sz w:val="20"/>
          <w:szCs w:val="20"/>
          <w:lang w:val="pt-BR"/>
        </w:rPr>
        <w:t xml:space="preserve">.1.(1) </w:t>
      </w:r>
      <w:r w:rsidRPr="005D5CEA">
        <w:rPr>
          <w:sz w:val="20"/>
          <w:szCs w:val="20"/>
          <w:lang w:val="it-IT"/>
        </w:rPr>
        <w:t>Orice comunicare între părţi, referitoare la îndeplinirea prezentului contract, trebuie să fie transmisă în scris.</w:t>
      </w:r>
    </w:p>
    <w:p w14:paraId="7F21430D" w14:textId="77777777" w:rsidR="00497B60" w:rsidRPr="005D5CEA" w:rsidRDefault="00497B60" w:rsidP="005D5CEA">
      <w:pPr>
        <w:spacing w:line="276" w:lineRule="auto"/>
        <w:ind w:right="-801"/>
        <w:jc w:val="both"/>
        <w:rPr>
          <w:sz w:val="20"/>
          <w:szCs w:val="20"/>
          <w:lang w:val="it-IT"/>
        </w:rPr>
      </w:pPr>
      <w:r w:rsidRPr="005D5CEA">
        <w:rPr>
          <w:sz w:val="20"/>
          <w:szCs w:val="20"/>
          <w:lang w:val="it-IT"/>
        </w:rPr>
        <w:t>(2) Orice document scris trebuie înregistrat atât în momentul transmiterii, cât şi în momentul  primirii.</w:t>
      </w:r>
    </w:p>
    <w:p w14:paraId="3A164EF2" w14:textId="77777777" w:rsidR="00497B60" w:rsidRPr="005D5CEA" w:rsidRDefault="00497B60" w:rsidP="005D5CEA">
      <w:pPr>
        <w:spacing w:line="276" w:lineRule="auto"/>
        <w:jc w:val="both"/>
        <w:rPr>
          <w:sz w:val="20"/>
          <w:szCs w:val="20"/>
          <w:lang w:val="it-IT"/>
        </w:rPr>
      </w:pPr>
      <w:r w:rsidRPr="005D5CEA">
        <w:rPr>
          <w:sz w:val="20"/>
          <w:szCs w:val="20"/>
          <w:lang w:val="it-IT"/>
        </w:rPr>
        <w:t>(3) Orice modificare a adreselor menţionate în partea introductivă va fi comunicată de îndată celeilalte părţi, sub sancţiunea valabilităţii comunicărilor făcute la ultima adresă cunoscută.</w:t>
      </w:r>
    </w:p>
    <w:p w14:paraId="04DF7242" w14:textId="0D22CE0A" w:rsidR="00497B60" w:rsidRPr="005D5CEA" w:rsidRDefault="00497B60" w:rsidP="005D5CEA">
      <w:pPr>
        <w:autoSpaceDE w:val="0"/>
        <w:autoSpaceDN w:val="0"/>
        <w:adjustRightInd w:val="0"/>
        <w:spacing w:line="276" w:lineRule="auto"/>
        <w:jc w:val="both"/>
        <w:rPr>
          <w:sz w:val="20"/>
          <w:szCs w:val="20"/>
          <w:lang w:val="it-IT"/>
        </w:rPr>
      </w:pPr>
      <w:r w:rsidRPr="005D5CEA">
        <w:rPr>
          <w:sz w:val="20"/>
          <w:szCs w:val="20"/>
          <w:lang w:val="it-IT"/>
        </w:rPr>
        <w:t>2</w:t>
      </w:r>
      <w:r w:rsidR="005D5CEA" w:rsidRPr="005D5CEA">
        <w:rPr>
          <w:sz w:val="20"/>
          <w:szCs w:val="20"/>
          <w:lang w:val="it-IT"/>
        </w:rPr>
        <w:t>5</w:t>
      </w:r>
      <w:r w:rsidRPr="005D5CEA">
        <w:rPr>
          <w:sz w:val="20"/>
          <w:szCs w:val="20"/>
          <w:lang w:val="it-IT"/>
        </w:rPr>
        <w:t>.2. Comunicările între părţi se pot face şi prin scrisoare recomandată cu confirmare de primire, fax sau e-mail, cu condiţia confirmării în scris a primirii comunicării.</w:t>
      </w:r>
    </w:p>
    <w:p w14:paraId="0B2F0760" w14:textId="4A99E91C" w:rsidR="00497B60" w:rsidRPr="005D5CEA" w:rsidRDefault="00497B60" w:rsidP="005D5CEA">
      <w:pPr>
        <w:pStyle w:val="NoSpacing"/>
        <w:spacing w:line="276" w:lineRule="auto"/>
        <w:jc w:val="both"/>
        <w:rPr>
          <w:bCs/>
          <w:i/>
          <w:iCs/>
          <w:lang w:val="it-IT"/>
        </w:rPr>
      </w:pPr>
      <w:r w:rsidRPr="005D5CEA">
        <w:rPr>
          <w:bCs/>
          <w:lang w:val="it-IT"/>
        </w:rPr>
        <w:t>2</w:t>
      </w:r>
      <w:r w:rsidR="005D5CEA" w:rsidRPr="005D5CEA">
        <w:rPr>
          <w:bCs/>
          <w:lang w:val="it-IT"/>
        </w:rPr>
        <w:t>5</w:t>
      </w:r>
      <w:r w:rsidRPr="005D5CEA">
        <w:rPr>
          <w:bCs/>
          <w:lang w:val="it-IT"/>
        </w:rPr>
        <w:t xml:space="preserve">.3. Persoana responsabila pentru derularea prezentului contract de prestări servicii este responsabilul </w:t>
      </w:r>
      <w:r w:rsidR="00F02A7D">
        <w:rPr>
          <w:bCs/>
          <w:lang w:val="it-IT"/>
        </w:rPr>
        <w:t>.....................</w:t>
      </w:r>
      <w:r w:rsidRPr="005D5CEA">
        <w:rPr>
          <w:bCs/>
          <w:lang w:val="it-IT"/>
        </w:rPr>
        <w:t xml:space="preserve"> din cadrul Biroului Secretariat si IT, avand numar de telefon: </w:t>
      </w:r>
      <w:r w:rsidR="00F02A7D">
        <w:rPr>
          <w:bCs/>
          <w:lang w:val="it-IT"/>
        </w:rPr>
        <w:t>......................</w:t>
      </w:r>
      <w:r w:rsidRPr="005D5CEA">
        <w:rPr>
          <w:bCs/>
          <w:lang w:val="it-IT"/>
        </w:rPr>
        <w:t xml:space="preserve"> si adresa de </w:t>
      </w:r>
      <w:r w:rsidRPr="005D5CEA">
        <w:rPr>
          <w:bCs/>
          <w:color w:val="auto"/>
          <w:lang w:val="it-IT"/>
        </w:rPr>
        <w:t>e</w:t>
      </w:r>
      <w:r w:rsidRPr="005D5CEA">
        <w:rPr>
          <w:bCs/>
          <w:color w:val="auto"/>
          <w:lang w:val="it-IT"/>
        </w:rPr>
        <w:softHyphen/>
        <w:t xml:space="preserve">mail:  </w:t>
      </w:r>
      <w:r w:rsidR="00F02A7D">
        <w:rPr>
          <w:bCs/>
          <w:i/>
          <w:iCs/>
          <w:color w:val="auto"/>
          <w:lang w:val="it-IT"/>
        </w:rPr>
        <w:t>...................................</w:t>
      </w:r>
      <w:r w:rsidR="00671CEF" w:rsidRPr="005D5CEA">
        <w:rPr>
          <w:bCs/>
          <w:color w:val="auto"/>
          <w:lang w:val="it-IT"/>
        </w:rPr>
        <w:t>.</w:t>
      </w:r>
    </w:p>
    <w:p w14:paraId="263AA699" w14:textId="77777777" w:rsidR="00497B60" w:rsidRPr="006A610F" w:rsidRDefault="00497B60" w:rsidP="005D5CEA">
      <w:pPr>
        <w:pStyle w:val="NoSpacing"/>
        <w:spacing w:line="276" w:lineRule="auto"/>
        <w:jc w:val="both"/>
        <w:rPr>
          <w:bCs/>
          <w:sz w:val="16"/>
          <w:szCs w:val="16"/>
          <w:lang w:val="it-IT"/>
        </w:rPr>
      </w:pPr>
    </w:p>
    <w:p w14:paraId="33160251" w14:textId="72EBF274" w:rsidR="00497B60" w:rsidRPr="005D5CEA" w:rsidRDefault="00A25729" w:rsidP="005D5CEA">
      <w:pPr>
        <w:spacing w:line="276" w:lineRule="auto"/>
        <w:jc w:val="both"/>
        <w:rPr>
          <w:b/>
          <w:sz w:val="20"/>
          <w:szCs w:val="20"/>
          <w:lang w:val="pt-BR"/>
        </w:rPr>
      </w:pPr>
      <w:r w:rsidRPr="005D5CEA">
        <w:rPr>
          <w:b/>
          <w:sz w:val="20"/>
          <w:szCs w:val="20"/>
          <w:lang w:val="pt-BR"/>
        </w:rPr>
        <w:t>2</w:t>
      </w:r>
      <w:r w:rsidR="005D5CEA" w:rsidRPr="005D5CEA">
        <w:rPr>
          <w:b/>
          <w:sz w:val="20"/>
          <w:szCs w:val="20"/>
          <w:lang w:val="pt-BR"/>
        </w:rPr>
        <w:t>6</w:t>
      </w:r>
      <w:r w:rsidRPr="005D5CEA">
        <w:rPr>
          <w:b/>
          <w:sz w:val="20"/>
          <w:szCs w:val="20"/>
          <w:lang w:val="pt-BR"/>
        </w:rPr>
        <w:t>. LEGEA APLICABILĂ CONTRACTULUI</w:t>
      </w:r>
    </w:p>
    <w:p w14:paraId="6E63A2E2" w14:textId="60D80814" w:rsidR="00497B60" w:rsidRPr="005D5CEA" w:rsidRDefault="00497B60" w:rsidP="005D5CEA">
      <w:pPr>
        <w:autoSpaceDE w:val="0"/>
        <w:autoSpaceDN w:val="0"/>
        <w:adjustRightInd w:val="0"/>
        <w:spacing w:line="276" w:lineRule="auto"/>
        <w:ind w:right="-801"/>
        <w:jc w:val="both"/>
        <w:rPr>
          <w:sz w:val="20"/>
          <w:szCs w:val="20"/>
          <w:lang w:val="it-IT"/>
        </w:rPr>
      </w:pPr>
      <w:r w:rsidRPr="005D5CEA">
        <w:rPr>
          <w:sz w:val="20"/>
          <w:szCs w:val="20"/>
          <w:lang w:val="it-IT"/>
        </w:rPr>
        <w:t>2</w:t>
      </w:r>
      <w:r w:rsidR="005D5CEA" w:rsidRPr="005D5CEA">
        <w:rPr>
          <w:sz w:val="20"/>
          <w:szCs w:val="20"/>
          <w:lang w:val="it-IT"/>
        </w:rPr>
        <w:t>6</w:t>
      </w:r>
      <w:r w:rsidRPr="005D5CEA">
        <w:rPr>
          <w:sz w:val="20"/>
          <w:szCs w:val="20"/>
          <w:lang w:val="it-IT"/>
        </w:rPr>
        <w:t>.1. Contractul va fi interpretat conform legislatiei in vigoare in România</w:t>
      </w:r>
      <w:r w:rsidR="005D5CEA" w:rsidRPr="005D5CEA">
        <w:rPr>
          <w:sz w:val="20"/>
          <w:szCs w:val="20"/>
          <w:lang w:val="it-IT"/>
        </w:rPr>
        <w:t>.</w:t>
      </w:r>
    </w:p>
    <w:p w14:paraId="7F6CA08C" w14:textId="77777777" w:rsidR="00497B60" w:rsidRDefault="00497B60" w:rsidP="005D5CEA">
      <w:pPr>
        <w:pStyle w:val="NoSpacing"/>
        <w:spacing w:line="276" w:lineRule="auto"/>
        <w:jc w:val="both"/>
        <w:rPr>
          <w:b/>
          <w:lang w:val="it-IT"/>
        </w:rPr>
      </w:pPr>
    </w:p>
    <w:p w14:paraId="05582328" w14:textId="1CE38E55" w:rsidR="00497B60" w:rsidRPr="005D5CEA" w:rsidRDefault="00A25729" w:rsidP="005D5CEA">
      <w:pPr>
        <w:pStyle w:val="NoSpacing"/>
        <w:spacing w:line="276" w:lineRule="auto"/>
        <w:jc w:val="both"/>
        <w:rPr>
          <w:b/>
          <w:lang w:val="it-IT"/>
        </w:rPr>
      </w:pPr>
      <w:r w:rsidRPr="005D5CEA">
        <w:rPr>
          <w:b/>
          <w:lang w:val="it-IT"/>
        </w:rPr>
        <w:t>2</w:t>
      </w:r>
      <w:r w:rsidR="005D5CEA" w:rsidRPr="005D5CEA">
        <w:rPr>
          <w:b/>
          <w:lang w:val="it-IT"/>
        </w:rPr>
        <w:t>7</w:t>
      </w:r>
      <w:r w:rsidRPr="005D5CEA">
        <w:rPr>
          <w:b/>
          <w:lang w:val="it-IT"/>
        </w:rPr>
        <w:t>. ALTE CLAUZE</w:t>
      </w:r>
    </w:p>
    <w:p w14:paraId="21497898" w14:textId="495B3CCF" w:rsidR="00497B60" w:rsidRPr="005D5CEA" w:rsidRDefault="00497B60" w:rsidP="005D5CEA">
      <w:pPr>
        <w:pStyle w:val="NoSpacing"/>
        <w:spacing w:line="276" w:lineRule="auto"/>
        <w:jc w:val="both"/>
        <w:rPr>
          <w:color w:val="auto"/>
          <w:lang w:val="it-IT"/>
        </w:rPr>
      </w:pPr>
      <w:r w:rsidRPr="005D5CEA">
        <w:rPr>
          <w:color w:val="auto"/>
          <w:lang w:val="it-IT"/>
        </w:rPr>
        <w:t>2</w:t>
      </w:r>
      <w:r w:rsidR="005D5CEA" w:rsidRPr="005D5CEA">
        <w:rPr>
          <w:color w:val="auto"/>
          <w:lang w:val="it-IT"/>
        </w:rPr>
        <w:t>7</w:t>
      </w:r>
      <w:r w:rsidRPr="005D5CEA">
        <w:rPr>
          <w:color w:val="auto"/>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AA42880" w14:textId="3493757B" w:rsidR="00497B60" w:rsidRPr="005D5CEA" w:rsidRDefault="00497B60" w:rsidP="005D5CEA">
      <w:pPr>
        <w:pStyle w:val="NoSpacing"/>
        <w:spacing w:line="276" w:lineRule="auto"/>
        <w:jc w:val="both"/>
        <w:rPr>
          <w:color w:val="auto"/>
          <w:lang w:val="it-IT"/>
        </w:rPr>
      </w:pPr>
      <w:r w:rsidRPr="005D5CEA">
        <w:rPr>
          <w:color w:val="auto"/>
          <w:lang w:val="it-IT"/>
        </w:rPr>
        <w:lastRenderedPageBreak/>
        <w:t>2</w:t>
      </w:r>
      <w:r w:rsidR="005D5CEA" w:rsidRPr="005D5CEA">
        <w:rPr>
          <w:color w:val="auto"/>
          <w:lang w:val="it-IT"/>
        </w:rPr>
        <w:t>7</w:t>
      </w:r>
      <w:r w:rsidRPr="005D5CEA">
        <w:rPr>
          <w:color w:val="auto"/>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6B282B4" w14:textId="0639DAB0" w:rsidR="00497B60" w:rsidRPr="005D5CEA" w:rsidRDefault="00497B60" w:rsidP="005D5CEA">
      <w:pPr>
        <w:pStyle w:val="NoSpacing"/>
        <w:spacing w:line="276" w:lineRule="auto"/>
        <w:jc w:val="both"/>
        <w:rPr>
          <w:color w:val="auto"/>
          <w:lang w:val="it-IT"/>
        </w:rPr>
      </w:pPr>
      <w:r w:rsidRPr="005D5CEA">
        <w:rPr>
          <w:color w:val="auto"/>
          <w:lang w:val="it-IT"/>
        </w:rPr>
        <w:t>2</w:t>
      </w:r>
      <w:r w:rsidR="005D5CEA" w:rsidRPr="005D5CEA">
        <w:rPr>
          <w:color w:val="auto"/>
          <w:lang w:val="it-IT"/>
        </w:rPr>
        <w:t>7</w:t>
      </w:r>
      <w:r w:rsidRPr="005D5CEA">
        <w:rPr>
          <w:color w:val="auto"/>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94D02D1" w14:textId="063F3102" w:rsidR="00497B60" w:rsidRPr="005D5CEA" w:rsidRDefault="00497B60" w:rsidP="005D5CEA">
      <w:pPr>
        <w:pStyle w:val="NoSpacing"/>
        <w:spacing w:line="276" w:lineRule="auto"/>
        <w:jc w:val="both"/>
        <w:rPr>
          <w:color w:val="auto"/>
        </w:rPr>
      </w:pPr>
      <w:r w:rsidRPr="005D5CEA">
        <w:rPr>
          <w:color w:val="auto"/>
          <w:lang w:val="it-IT"/>
        </w:rPr>
        <w:t>2</w:t>
      </w:r>
      <w:r w:rsidR="005D5CEA" w:rsidRPr="005D5CEA">
        <w:rPr>
          <w:color w:val="auto"/>
          <w:lang w:val="it-IT"/>
        </w:rPr>
        <w:t>7</w:t>
      </w:r>
      <w:r w:rsidRPr="005D5CEA">
        <w:rPr>
          <w:color w:val="auto"/>
          <w:lang w:val="it-IT"/>
        </w:rPr>
        <w:t xml:space="preserve">.4. </w:t>
      </w:r>
      <w:r w:rsidRPr="005D5CEA">
        <w:rPr>
          <w:color w:val="auto"/>
        </w:rPr>
        <w:t>Nici o modificare, amendare sau adăugire la acest contract nu va avea efect sau forţă juridică, în afara cazului în care este făcută în scris şi semnată de către părţi, sub forma unui act adiţional la contract.</w:t>
      </w:r>
    </w:p>
    <w:p w14:paraId="0A71D416" w14:textId="7BF1060A" w:rsidR="00497B60" w:rsidRPr="005D5CEA" w:rsidRDefault="00497B60" w:rsidP="005D5CEA">
      <w:pPr>
        <w:pStyle w:val="NoSpacing"/>
        <w:spacing w:line="276" w:lineRule="auto"/>
        <w:jc w:val="both"/>
        <w:rPr>
          <w:color w:val="auto"/>
        </w:rPr>
      </w:pPr>
      <w:r w:rsidRPr="005D5CEA">
        <w:rPr>
          <w:color w:val="auto"/>
        </w:rPr>
        <w:t>2</w:t>
      </w:r>
      <w:r w:rsidR="005D5CEA" w:rsidRPr="005D5CEA">
        <w:rPr>
          <w:color w:val="auto"/>
        </w:rPr>
        <w:t>7</w:t>
      </w:r>
      <w:r w:rsidRPr="005D5CEA">
        <w:rPr>
          <w:color w:val="auto"/>
        </w:rPr>
        <w:t>.5. Acest document, împreună cu toate anexele sale constituie întreaga voinţă a părţilor referitoare la cele exprimate în aceste clauze.</w:t>
      </w:r>
    </w:p>
    <w:p w14:paraId="4BE20065" w14:textId="52867606" w:rsidR="00497B60" w:rsidRPr="005D5CEA" w:rsidRDefault="00497B60" w:rsidP="005D5CEA">
      <w:pPr>
        <w:pStyle w:val="NoSpacing"/>
        <w:spacing w:line="276" w:lineRule="auto"/>
        <w:jc w:val="both"/>
        <w:rPr>
          <w:color w:val="auto"/>
        </w:rPr>
      </w:pPr>
      <w:r w:rsidRPr="005D5CEA">
        <w:rPr>
          <w:color w:val="auto"/>
        </w:rPr>
        <w:t>2</w:t>
      </w:r>
      <w:r w:rsidR="005D5CEA" w:rsidRPr="005D5CEA">
        <w:rPr>
          <w:color w:val="auto"/>
        </w:rPr>
        <w:t>7</w:t>
      </w:r>
      <w:r w:rsidRPr="005D5CEA">
        <w:rPr>
          <w:color w:val="auto"/>
        </w:rPr>
        <w:t>.6. Toate prevederile acestui contract, aşa cum acestea sunt aplicabile părţilor vor produce efecte şi față de succesorii în drepturi ai acestora sau cesionarilor acestora.</w:t>
      </w:r>
    </w:p>
    <w:p w14:paraId="38360992" w14:textId="1314E4D0" w:rsidR="00497B60" w:rsidRPr="005D5CEA" w:rsidRDefault="00497B60" w:rsidP="005D5CEA">
      <w:pPr>
        <w:pStyle w:val="NoSpacing"/>
        <w:spacing w:line="276" w:lineRule="auto"/>
        <w:jc w:val="both"/>
        <w:rPr>
          <w:color w:val="auto"/>
        </w:rPr>
      </w:pPr>
      <w:r w:rsidRPr="005D5CEA">
        <w:rPr>
          <w:color w:val="auto"/>
        </w:rPr>
        <w:t>2</w:t>
      </w:r>
      <w:r w:rsidR="005D5CEA" w:rsidRPr="005D5CEA">
        <w:rPr>
          <w:color w:val="auto"/>
        </w:rPr>
        <w:t>7</w:t>
      </w:r>
      <w:r w:rsidRPr="005D5CEA">
        <w:rPr>
          <w:color w:val="auto"/>
        </w:rPr>
        <w:t>.7. Prestatorul garanteaza ca este o societate constituita in mod valabil si este legal reprezentata la încheierea prezentului contract.</w:t>
      </w:r>
    </w:p>
    <w:p w14:paraId="0C19E894" w14:textId="36DE31D1" w:rsidR="00497B60" w:rsidRPr="005D5CEA" w:rsidRDefault="00497B60" w:rsidP="005D5CEA">
      <w:pPr>
        <w:spacing w:line="276" w:lineRule="auto"/>
        <w:jc w:val="both"/>
        <w:rPr>
          <w:sz w:val="20"/>
          <w:szCs w:val="20"/>
          <w:lang w:val="ro-RO"/>
        </w:rPr>
      </w:pPr>
      <w:r w:rsidRPr="005D5CEA">
        <w:rPr>
          <w:sz w:val="20"/>
          <w:szCs w:val="20"/>
          <w:lang w:val="ro-RO"/>
        </w:rPr>
        <w:t>2</w:t>
      </w:r>
      <w:r w:rsidR="005D5CEA" w:rsidRPr="005D5CEA">
        <w:rPr>
          <w:sz w:val="20"/>
          <w:szCs w:val="20"/>
          <w:lang w:val="ro-RO"/>
        </w:rPr>
        <w:t>7</w:t>
      </w:r>
      <w:r w:rsidRPr="005D5CEA">
        <w:rPr>
          <w:sz w:val="20"/>
          <w:szCs w:val="20"/>
          <w:lang w:val="ro-RO"/>
        </w:rPr>
        <w:t>.8. Părțile au cunoștință de dispozițiile Regulamentului European nr.</w:t>
      </w:r>
      <w:r w:rsidR="005D5CEA" w:rsidRPr="005D5CEA">
        <w:rPr>
          <w:sz w:val="20"/>
          <w:szCs w:val="20"/>
          <w:lang w:val="ro-RO"/>
        </w:rPr>
        <w:t xml:space="preserve"> </w:t>
      </w:r>
      <w:r w:rsidRPr="005D5CEA">
        <w:rPr>
          <w:sz w:val="20"/>
          <w:szCs w:val="20"/>
          <w:lang w:val="ro-RO"/>
        </w:rPr>
        <w:t>697/2016 (GDPR) privind protecția datelor cu caracter personal și prin semnarea prezentului contract își exprimă în mod expres consimțământul pentru prelucrarea datelor cu caracter personal (nume, prenume, funcție, tel</w:t>
      </w:r>
      <w:r w:rsidR="005D5CEA" w:rsidRPr="005D5CEA">
        <w:rPr>
          <w:sz w:val="20"/>
          <w:szCs w:val="20"/>
          <w:lang w:val="ro-RO"/>
        </w:rPr>
        <w:t>efon</w:t>
      </w:r>
      <w:r w:rsidRPr="005D5CEA">
        <w:rPr>
          <w:sz w:val="20"/>
          <w:szCs w:val="20"/>
          <w:lang w:val="ro-RO"/>
        </w:rPr>
        <w:t>) în intervalul de timp în care contractul produce efecte juridice, cu scopul desfășurării raporturilor contractuale.</w:t>
      </w:r>
    </w:p>
    <w:p w14:paraId="58FC34A1" w14:textId="77777777" w:rsidR="00497B60" w:rsidRDefault="00497B60" w:rsidP="005D5CEA">
      <w:pPr>
        <w:autoSpaceDE w:val="0"/>
        <w:autoSpaceDN w:val="0"/>
        <w:adjustRightInd w:val="0"/>
        <w:spacing w:line="276" w:lineRule="auto"/>
        <w:ind w:firstLine="720"/>
        <w:jc w:val="both"/>
        <w:rPr>
          <w:sz w:val="20"/>
          <w:szCs w:val="20"/>
          <w:lang w:val="ro-RO"/>
        </w:rPr>
      </w:pPr>
      <w:r w:rsidRPr="005D5CEA">
        <w:rPr>
          <w:sz w:val="20"/>
          <w:szCs w:val="20"/>
          <w:lang w:val="ro-RO"/>
        </w:rPr>
        <w:t>Părţile au înţeles să încheie prezentul contract în două exemplare, câte unul pentru fiecare parte.</w:t>
      </w:r>
    </w:p>
    <w:p w14:paraId="02F01A7D" w14:textId="77777777" w:rsidR="00B86E5A" w:rsidRPr="005D5CEA" w:rsidRDefault="00B86E5A" w:rsidP="005D5CEA">
      <w:pPr>
        <w:autoSpaceDE w:val="0"/>
        <w:autoSpaceDN w:val="0"/>
        <w:adjustRightInd w:val="0"/>
        <w:spacing w:line="276" w:lineRule="auto"/>
        <w:ind w:firstLine="720"/>
        <w:jc w:val="both"/>
        <w:rPr>
          <w:sz w:val="20"/>
          <w:szCs w:val="20"/>
          <w:lang w:val="ro-RO"/>
        </w:rPr>
      </w:pPr>
    </w:p>
    <w:p w14:paraId="5E7BED89" w14:textId="77777777" w:rsidR="00497B60" w:rsidRPr="00FA550D" w:rsidRDefault="00497B60" w:rsidP="00497B60">
      <w:pPr>
        <w:pStyle w:val="NoSpacing"/>
        <w:spacing w:line="276" w:lineRule="auto"/>
        <w:rPr>
          <w:sz w:val="8"/>
          <w:szCs w:val="8"/>
          <w:lang w:val="nl-NL"/>
        </w:rPr>
      </w:pPr>
    </w:p>
    <w:tbl>
      <w:tblPr>
        <w:tblW w:w="0" w:type="auto"/>
        <w:jc w:val="center"/>
        <w:tblLook w:val="04A0" w:firstRow="1" w:lastRow="0" w:firstColumn="1" w:lastColumn="0" w:noHBand="0" w:noVBand="1"/>
      </w:tblPr>
      <w:tblGrid>
        <w:gridCol w:w="5351"/>
        <w:gridCol w:w="4395"/>
      </w:tblGrid>
      <w:tr w:rsidR="00910EDF" w:rsidRPr="00AE4180" w14:paraId="262BBBD1" w14:textId="77777777" w:rsidTr="00910EDF">
        <w:trPr>
          <w:jc w:val="center"/>
        </w:trPr>
        <w:tc>
          <w:tcPr>
            <w:tcW w:w="5351" w:type="dxa"/>
            <w:shd w:val="clear" w:color="auto" w:fill="auto"/>
          </w:tcPr>
          <w:p w14:paraId="14E92B2F" w14:textId="77777777" w:rsidR="00910EDF" w:rsidRPr="00AE4180" w:rsidRDefault="00910EDF" w:rsidP="00F6561A">
            <w:pPr>
              <w:autoSpaceDE w:val="0"/>
              <w:autoSpaceDN w:val="0"/>
              <w:adjustRightInd w:val="0"/>
              <w:contextualSpacing/>
              <w:jc w:val="center"/>
              <w:rPr>
                <w:sz w:val="21"/>
                <w:szCs w:val="21"/>
              </w:rPr>
            </w:pPr>
          </w:p>
        </w:tc>
        <w:tc>
          <w:tcPr>
            <w:tcW w:w="4395" w:type="dxa"/>
            <w:shd w:val="clear" w:color="auto" w:fill="auto"/>
          </w:tcPr>
          <w:p w14:paraId="200CCD46" w14:textId="1827AFC7" w:rsidR="00910EDF" w:rsidRPr="00AE4180" w:rsidRDefault="00910EDF" w:rsidP="00F6561A">
            <w:pPr>
              <w:autoSpaceDE w:val="0"/>
              <w:autoSpaceDN w:val="0"/>
              <w:adjustRightInd w:val="0"/>
              <w:jc w:val="center"/>
              <w:rPr>
                <w:sz w:val="21"/>
                <w:szCs w:val="21"/>
              </w:rPr>
            </w:pPr>
          </w:p>
        </w:tc>
      </w:tr>
      <w:tr w:rsidR="00910EDF" w:rsidRPr="00AE4180" w14:paraId="249905EE" w14:textId="77777777" w:rsidTr="00910EDF">
        <w:trPr>
          <w:jc w:val="center"/>
        </w:trPr>
        <w:tc>
          <w:tcPr>
            <w:tcW w:w="5351" w:type="dxa"/>
            <w:shd w:val="clear" w:color="auto" w:fill="auto"/>
          </w:tcPr>
          <w:p w14:paraId="3FB7176D" w14:textId="77777777" w:rsidR="00910EDF" w:rsidRPr="00AE4180" w:rsidRDefault="00910EDF" w:rsidP="00F6561A">
            <w:pPr>
              <w:pStyle w:val="BodyText"/>
              <w:spacing w:after="0"/>
              <w:contextualSpacing/>
              <w:jc w:val="center"/>
              <w:rPr>
                <w:rFonts w:ascii="Times New Roman" w:hAnsi="Times New Roman"/>
                <w:sz w:val="21"/>
                <w:szCs w:val="21"/>
              </w:rPr>
            </w:pPr>
          </w:p>
        </w:tc>
        <w:tc>
          <w:tcPr>
            <w:tcW w:w="4395" w:type="dxa"/>
            <w:shd w:val="clear" w:color="auto" w:fill="auto"/>
          </w:tcPr>
          <w:p w14:paraId="6E0A84E4" w14:textId="77777777" w:rsidR="00910EDF" w:rsidRPr="00AE4180" w:rsidRDefault="00910EDF" w:rsidP="00F6561A">
            <w:pPr>
              <w:autoSpaceDE w:val="0"/>
              <w:autoSpaceDN w:val="0"/>
              <w:adjustRightInd w:val="0"/>
              <w:spacing w:line="276" w:lineRule="auto"/>
              <w:jc w:val="center"/>
              <w:rPr>
                <w:sz w:val="21"/>
                <w:szCs w:val="21"/>
              </w:rPr>
            </w:pPr>
          </w:p>
        </w:tc>
      </w:tr>
      <w:tr w:rsidR="00910EDF" w:rsidRPr="00AE4180" w14:paraId="2D8FE7D3" w14:textId="77777777" w:rsidTr="00910EDF">
        <w:trPr>
          <w:jc w:val="center"/>
        </w:trPr>
        <w:tc>
          <w:tcPr>
            <w:tcW w:w="5351" w:type="dxa"/>
            <w:shd w:val="clear" w:color="auto" w:fill="auto"/>
          </w:tcPr>
          <w:p w14:paraId="138601C2" w14:textId="77777777" w:rsidR="00910EDF" w:rsidRPr="00AE4180" w:rsidRDefault="00910EDF" w:rsidP="00F6561A">
            <w:pPr>
              <w:pStyle w:val="BodyText"/>
              <w:tabs>
                <w:tab w:val="left" w:pos="720"/>
              </w:tabs>
              <w:spacing w:after="0"/>
              <w:contextualSpacing/>
              <w:jc w:val="center"/>
              <w:rPr>
                <w:rFonts w:ascii="Times New Roman" w:hAnsi="Times New Roman"/>
                <w:sz w:val="21"/>
                <w:szCs w:val="21"/>
              </w:rPr>
            </w:pPr>
          </w:p>
        </w:tc>
        <w:tc>
          <w:tcPr>
            <w:tcW w:w="4395" w:type="dxa"/>
            <w:shd w:val="clear" w:color="auto" w:fill="auto"/>
          </w:tcPr>
          <w:p w14:paraId="16FE1C49" w14:textId="77777777" w:rsidR="00910EDF" w:rsidRPr="00AE4180" w:rsidRDefault="00910EDF" w:rsidP="00F6561A">
            <w:pPr>
              <w:autoSpaceDE w:val="0"/>
              <w:autoSpaceDN w:val="0"/>
              <w:adjustRightInd w:val="0"/>
              <w:spacing w:line="276" w:lineRule="auto"/>
              <w:jc w:val="center"/>
              <w:rPr>
                <w:sz w:val="21"/>
                <w:szCs w:val="21"/>
              </w:rPr>
            </w:pPr>
          </w:p>
        </w:tc>
      </w:tr>
      <w:tr w:rsidR="00910EDF" w:rsidRPr="00F02A7D" w14:paraId="127D5C48" w14:textId="77777777" w:rsidTr="00910EDF">
        <w:trPr>
          <w:jc w:val="center"/>
        </w:trPr>
        <w:tc>
          <w:tcPr>
            <w:tcW w:w="5351" w:type="dxa"/>
            <w:shd w:val="clear" w:color="auto" w:fill="auto"/>
          </w:tcPr>
          <w:p w14:paraId="359DA412" w14:textId="77777777" w:rsidR="00910EDF" w:rsidRPr="00F02A7D" w:rsidRDefault="00910EDF" w:rsidP="00F6561A">
            <w:pPr>
              <w:autoSpaceDE w:val="0"/>
              <w:autoSpaceDN w:val="0"/>
              <w:adjustRightInd w:val="0"/>
              <w:jc w:val="center"/>
              <w:rPr>
                <w:sz w:val="21"/>
                <w:szCs w:val="21"/>
                <w:lang w:val="es-ES"/>
              </w:rPr>
            </w:pPr>
          </w:p>
        </w:tc>
        <w:tc>
          <w:tcPr>
            <w:tcW w:w="4395" w:type="dxa"/>
            <w:shd w:val="clear" w:color="auto" w:fill="auto"/>
          </w:tcPr>
          <w:p w14:paraId="7BAC0D0B" w14:textId="77777777" w:rsidR="00910EDF" w:rsidRPr="00F02A7D" w:rsidRDefault="00910EDF" w:rsidP="00F6561A">
            <w:pPr>
              <w:autoSpaceDE w:val="0"/>
              <w:autoSpaceDN w:val="0"/>
              <w:adjustRightInd w:val="0"/>
              <w:spacing w:line="276" w:lineRule="auto"/>
              <w:jc w:val="center"/>
              <w:rPr>
                <w:sz w:val="21"/>
                <w:szCs w:val="21"/>
                <w:lang w:val="es-ES"/>
              </w:rPr>
            </w:pPr>
          </w:p>
        </w:tc>
      </w:tr>
      <w:tr w:rsidR="00910EDF" w:rsidRPr="00AE4180" w14:paraId="4D87C3FA" w14:textId="77777777" w:rsidTr="00910EDF">
        <w:trPr>
          <w:jc w:val="center"/>
        </w:trPr>
        <w:tc>
          <w:tcPr>
            <w:tcW w:w="5351" w:type="dxa"/>
            <w:shd w:val="clear" w:color="auto" w:fill="auto"/>
          </w:tcPr>
          <w:p w14:paraId="09F92DCE" w14:textId="77777777" w:rsidR="00910EDF" w:rsidRPr="00AE4180" w:rsidRDefault="00910EDF" w:rsidP="00F6561A">
            <w:pPr>
              <w:pStyle w:val="BodyText"/>
              <w:tabs>
                <w:tab w:val="left" w:pos="720"/>
              </w:tabs>
              <w:spacing w:after="0"/>
              <w:contextualSpacing/>
              <w:jc w:val="center"/>
              <w:rPr>
                <w:rFonts w:ascii="Times New Roman" w:hAnsi="Times New Roman"/>
                <w:sz w:val="21"/>
                <w:szCs w:val="21"/>
              </w:rPr>
            </w:pPr>
          </w:p>
        </w:tc>
        <w:tc>
          <w:tcPr>
            <w:tcW w:w="4395" w:type="dxa"/>
            <w:shd w:val="clear" w:color="auto" w:fill="auto"/>
          </w:tcPr>
          <w:p w14:paraId="375EDE6D" w14:textId="77777777" w:rsidR="00910EDF" w:rsidRPr="00AE4180" w:rsidRDefault="00910EDF" w:rsidP="00F6561A">
            <w:pPr>
              <w:autoSpaceDE w:val="0"/>
              <w:autoSpaceDN w:val="0"/>
              <w:adjustRightInd w:val="0"/>
              <w:spacing w:line="276" w:lineRule="auto"/>
              <w:jc w:val="center"/>
              <w:rPr>
                <w:sz w:val="21"/>
                <w:szCs w:val="21"/>
              </w:rPr>
            </w:pPr>
          </w:p>
        </w:tc>
      </w:tr>
      <w:tr w:rsidR="00910EDF" w:rsidRPr="00F02A7D" w14:paraId="77B0BC61" w14:textId="77777777" w:rsidTr="00910EDF">
        <w:trPr>
          <w:jc w:val="center"/>
        </w:trPr>
        <w:tc>
          <w:tcPr>
            <w:tcW w:w="5351" w:type="dxa"/>
            <w:shd w:val="clear" w:color="auto" w:fill="auto"/>
          </w:tcPr>
          <w:p w14:paraId="01E7E87F" w14:textId="77777777" w:rsidR="00910EDF" w:rsidRPr="00F02A7D" w:rsidRDefault="00910EDF" w:rsidP="00F6561A">
            <w:pPr>
              <w:autoSpaceDE w:val="0"/>
              <w:autoSpaceDN w:val="0"/>
              <w:adjustRightInd w:val="0"/>
              <w:jc w:val="center"/>
              <w:rPr>
                <w:sz w:val="21"/>
                <w:szCs w:val="21"/>
                <w:lang w:val="it-IT"/>
              </w:rPr>
            </w:pPr>
          </w:p>
        </w:tc>
        <w:tc>
          <w:tcPr>
            <w:tcW w:w="4395" w:type="dxa"/>
            <w:shd w:val="clear" w:color="auto" w:fill="auto"/>
          </w:tcPr>
          <w:p w14:paraId="38CEFC45" w14:textId="77777777" w:rsidR="00910EDF" w:rsidRPr="00F02A7D" w:rsidRDefault="00910EDF" w:rsidP="00F6561A">
            <w:pPr>
              <w:autoSpaceDE w:val="0"/>
              <w:autoSpaceDN w:val="0"/>
              <w:adjustRightInd w:val="0"/>
              <w:spacing w:line="276" w:lineRule="auto"/>
              <w:jc w:val="center"/>
              <w:rPr>
                <w:sz w:val="21"/>
                <w:szCs w:val="21"/>
                <w:lang w:val="it-IT"/>
              </w:rPr>
            </w:pPr>
          </w:p>
        </w:tc>
      </w:tr>
      <w:tr w:rsidR="00910EDF" w:rsidRPr="00AE4180" w14:paraId="674AFE8D" w14:textId="77777777" w:rsidTr="00910EDF">
        <w:trPr>
          <w:jc w:val="center"/>
        </w:trPr>
        <w:tc>
          <w:tcPr>
            <w:tcW w:w="5351" w:type="dxa"/>
            <w:shd w:val="clear" w:color="auto" w:fill="auto"/>
          </w:tcPr>
          <w:p w14:paraId="43ADBA3E" w14:textId="0F15D38C" w:rsidR="00910EDF" w:rsidRPr="00AE4180" w:rsidRDefault="00910EDF" w:rsidP="00F6561A">
            <w:pPr>
              <w:pStyle w:val="BodyText"/>
              <w:tabs>
                <w:tab w:val="left" w:pos="720"/>
              </w:tabs>
              <w:spacing w:after="0"/>
              <w:jc w:val="center"/>
              <w:rPr>
                <w:rFonts w:ascii="Times New Roman" w:hAnsi="Times New Roman"/>
                <w:sz w:val="21"/>
                <w:szCs w:val="21"/>
              </w:rPr>
            </w:pPr>
          </w:p>
        </w:tc>
        <w:tc>
          <w:tcPr>
            <w:tcW w:w="4395" w:type="dxa"/>
            <w:shd w:val="clear" w:color="auto" w:fill="auto"/>
          </w:tcPr>
          <w:p w14:paraId="7ACEB6E2" w14:textId="77777777" w:rsidR="00910EDF" w:rsidRPr="00AE4180" w:rsidRDefault="00910EDF" w:rsidP="00F6561A">
            <w:pPr>
              <w:autoSpaceDE w:val="0"/>
              <w:autoSpaceDN w:val="0"/>
              <w:adjustRightInd w:val="0"/>
              <w:spacing w:line="276" w:lineRule="auto"/>
              <w:jc w:val="center"/>
              <w:rPr>
                <w:sz w:val="21"/>
                <w:szCs w:val="21"/>
              </w:rPr>
            </w:pPr>
          </w:p>
        </w:tc>
      </w:tr>
    </w:tbl>
    <w:p w14:paraId="43144A34" w14:textId="77777777" w:rsidR="00910EDF" w:rsidRDefault="00910EDF" w:rsidP="00497B60">
      <w:pPr>
        <w:pStyle w:val="NoSpacing"/>
        <w:spacing w:line="360" w:lineRule="auto"/>
        <w:rPr>
          <w:b/>
          <w:sz w:val="24"/>
          <w:szCs w:val="24"/>
          <w:lang w:val="en-US" w:eastAsia="en-US"/>
        </w:rPr>
      </w:pPr>
    </w:p>
    <w:p w14:paraId="7C6F84B4" w14:textId="77777777" w:rsidR="00910EDF" w:rsidRDefault="00910EDF" w:rsidP="00497B60">
      <w:pPr>
        <w:pStyle w:val="NoSpacing"/>
        <w:spacing w:line="360" w:lineRule="auto"/>
        <w:rPr>
          <w:b/>
          <w:sz w:val="24"/>
          <w:szCs w:val="24"/>
          <w:lang w:val="en-US" w:eastAsia="en-US"/>
        </w:rPr>
      </w:pPr>
    </w:p>
    <w:p w14:paraId="019AFCC2" w14:textId="77777777" w:rsidR="00CA4FB7" w:rsidRDefault="00CA4FB7" w:rsidP="00497B60">
      <w:pPr>
        <w:pStyle w:val="NoSpacing"/>
        <w:spacing w:line="360" w:lineRule="auto"/>
        <w:rPr>
          <w:b/>
          <w:sz w:val="24"/>
          <w:szCs w:val="24"/>
          <w:lang w:val="en-US" w:eastAsia="en-US"/>
        </w:rPr>
      </w:pPr>
    </w:p>
    <w:p w14:paraId="616B9763" w14:textId="77777777" w:rsidR="00CA4FB7" w:rsidRDefault="00CA4FB7" w:rsidP="00497B60">
      <w:pPr>
        <w:pStyle w:val="NoSpacing"/>
        <w:spacing w:line="360" w:lineRule="auto"/>
        <w:rPr>
          <w:b/>
          <w:sz w:val="24"/>
          <w:szCs w:val="24"/>
          <w:lang w:val="en-US" w:eastAsia="en-US"/>
        </w:rPr>
      </w:pPr>
    </w:p>
    <w:p w14:paraId="278BA6FE" w14:textId="77777777" w:rsidR="00CA4FB7" w:rsidRDefault="00CA4FB7" w:rsidP="00497B60">
      <w:pPr>
        <w:pStyle w:val="NoSpacing"/>
        <w:spacing w:line="360" w:lineRule="auto"/>
        <w:rPr>
          <w:b/>
          <w:sz w:val="24"/>
          <w:szCs w:val="24"/>
          <w:lang w:val="en-US" w:eastAsia="en-US"/>
        </w:rPr>
      </w:pPr>
    </w:p>
    <w:p w14:paraId="06273FC5" w14:textId="77777777" w:rsidR="00CA4FB7" w:rsidRDefault="00CA4FB7" w:rsidP="00497B60">
      <w:pPr>
        <w:pStyle w:val="NoSpacing"/>
        <w:spacing w:line="360" w:lineRule="auto"/>
        <w:rPr>
          <w:b/>
          <w:sz w:val="24"/>
          <w:szCs w:val="24"/>
          <w:lang w:val="en-US" w:eastAsia="en-US"/>
        </w:rPr>
      </w:pPr>
    </w:p>
    <w:p w14:paraId="0DE0DBA7" w14:textId="77777777" w:rsidR="00CA4FB7" w:rsidRDefault="00CA4FB7" w:rsidP="00497B60">
      <w:pPr>
        <w:pStyle w:val="NoSpacing"/>
        <w:spacing w:line="360" w:lineRule="auto"/>
        <w:rPr>
          <w:b/>
          <w:sz w:val="24"/>
          <w:szCs w:val="24"/>
          <w:lang w:val="en-US" w:eastAsia="en-US"/>
        </w:rPr>
      </w:pPr>
    </w:p>
    <w:p w14:paraId="5F80CC63" w14:textId="77777777" w:rsidR="00CA4FB7" w:rsidRDefault="00CA4FB7" w:rsidP="00497B60">
      <w:pPr>
        <w:pStyle w:val="NoSpacing"/>
        <w:spacing w:line="360" w:lineRule="auto"/>
        <w:rPr>
          <w:b/>
          <w:sz w:val="24"/>
          <w:szCs w:val="24"/>
          <w:lang w:val="en-US" w:eastAsia="en-US"/>
        </w:rPr>
      </w:pPr>
    </w:p>
    <w:p w14:paraId="569A3363" w14:textId="77777777" w:rsidR="00CA4FB7" w:rsidRDefault="00CA4FB7" w:rsidP="00497B60">
      <w:pPr>
        <w:pStyle w:val="NoSpacing"/>
        <w:spacing w:line="360" w:lineRule="auto"/>
        <w:rPr>
          <w:b/>
          <w:sz w:val="24"/>
          <w:szCs w:val="24"/>
          <w:lang w:val="en-US" w:eastAsia="en-US"/>
        </w:rPr>
      </w:pPr>
    </w:p>
    <w:p w14:paraId="7523C08A" w14:textId="77777777" w:rsidR="00CA4FB7" w:rsidRDefault="00CA4FB7" w:rsidP="00497B60">
      <w:pPr>
        <w:pStyle w:val="NoSpacing"/>
        <w:spacing w:line="360" w:lineRule="auto"/>
        <w:rPr>
          <w:b/>
          <w:sz w:val="24"/>
          <w:szCs w:val="24"/>
          <w:lang w:val="en-US" w:eastAsia="en-US"/>
        </w:rPr>
      </w:pPr>
    </w:p>
    <w:p w14:paraId="107AD358" w14:textId="77777777" w:rsidR="00CA4FB7" w:rsidRDefault="00CA4FB7" w:rsidP="00497B60">
      <w:pPr>
        <w:pStyle w:val="NoSpacing"/>
        <w:spacing w:line="360" w:lineRule="auto"/>
        <w:rPr>
          <w:b/>
          <w:sz w:val="24"/>
          <w:szCs w:val="24"/>
          <w:lang w:val="en-US" w:eastAsia="en-US"/>
        </w:rPr>
      </w:pPr>
    </w:p>
    <w:p w14:paraId="54A21DC7" w14:textId="77777777" w:rsidR="00CA4FB7" w:rsidRDefault="00CA4FB7" w:rsidP="00497B60">
      <w:pPr>
        <w:pStyle w:val="NoSpacing"/>
        <w:spacing w:line="360" w:lineRule="auto"/>
        <w:rPr>
          <w:b/>
          <w:sz w:val="24"/>
          <w:szCs w:val="24"/>
          <w:lang w:val="en-US" w:eastAsia="en-US"/>
        </w:rPr>
      </w:pPr>
    </w:p>
    <w:p w14:paraId="15CEDF63" w14:textId="77777777" w:rsidR="00CA4FB7" w:rsidRDefault="00CA4FB7" w:rsidP="00497B60">
      <w:pPr>
        <w:pStyle w:val="NoSpacing"/>
        <w:spacing w:line="360" w:lineRule="auto"/>
        <w:rPr>
          <w:b/>
          <w:sz w:val="24"/>
          <w:szCs w:val="24"/>
          <w:lang w:val="en-US" w:eastAsia="en-US"/>
        </w:rPr>
      </w:pPr>
    </w:p>
    <w:p w14:paraId="475C0783" w14:textId="77777777" w:rsidR="00CA4FB7" w:rsidRDefault="00CA4FB7" w:rsidP="00497B60">
      <w:pPr>
        <w:pStyle w:val="NoSpacing"/>
        <w:spacing w:line="360" w:lineRule="auto"/>
        <w:rPr>
          <w:b/>
          <w:sz w:val="24"/>
          <w:szCs w:val="24"/>
          <w:lang w:val="en-US" w:eastAsia="en-US"/>
        </w:rPr>
      </w:pPr>
    </w:p>
    <w:p w14:paraId="7BBAA30F" w14:textId="77777777" w:rsidR="00CA4FB7" w:rsidRDefault="00CA4FB7" w:rsidP="00497B60">
      <w:pPr>
        <w:pStyle w:val="NoSpacing"/>
        <w:spacing w:line="360" w:lineRule="auto"/>
        <w:rPr>
          <w:b/>
          <w:sz w:val="24"/>
          <w:szCs w:val="24"/>
          <w:lang w:val="en-US" w:eastAsia="en-US"/>
        </w:rPr>
      </w:pPr>
    </w:p>
    <w:p w14:paraId="3D7DD259" w14:textId="77777777" w:rsidR="00CA4FB7" w:rsidRDefault="00CA4FB7" w:rsidP="00497B60">
      <w:pPr>
        <w:pStyle w:val="NoSpacing"/>
        <w:spacing w:line="360" w:lineRule="auto"/>
        <w:rPr>
          <w:b/>
          <w:sz w:val="24"/>
          <w:szCs w:val="24"/>
          <w:lang w:val="en-US" w:eastAsia="en-US"/>
        </w:rPr>
      </w:pPr>
    </w:p>
    <w:p w14:paraId="32AFC2F5" w14:textId="77777777" w:rsidR="00CA4FB7" w:rsidRDefault="00CA4FB7" w:rsidP="00497B60">
      <w:pPr>
        <w:pStyle w:val="NoSpacing"/>
        <w:spacing w:line="360" w:lineRule="auto"/>
        <w:rPr>
          <w:b/>
          <w:sz w:val="24"/>
          <w:szCs w:val="24"/>
          <w:lang w:val="en-US" w:eastAsia="en-US"/>
        </w:rPr>
      </w:pPr>
    </w:p>
    <w:p w14:paraId="20BCD531" w14:textId="77777777" w:rsidR="00CA4FB7" w:rsidRDefault="00CA4FB7" w:rsidP="00497B60">
      <w:pPr>
        <w:pStyle w:val="NoSpacing"/>
        <w:spacing w:line="360" w:lineRule="auto"/>
        <w:rPr>
          <w:b/>
          <w:sz w:val="24"/>
          <w:szCs w:val="24"/>
          <w:lang w:val="en-US" w:eastAsia="en-US"/>
        </w:rPr>
      </w:pPr>
    </w:p>
    <w:p w14:paraId="74184ADE" w14:textId="77777777" w:rsidR="00CA4FB7" w:rsidRDefault="00CA4FB7" w:rsidP="00497B60">
      <w:pPr>
        <w:pStyle w:val="NoSpacing"/>
        <w:spacing w:line="360" w:lineRule="auto"/>
        <w:rPr>
          <w:b/>
          <w:sz w:val="24"/>
          <w:szCs w:val="24"/>
          <w:lang w:val="en-US" w:eastAsia="en-US"/>
        </w:rPr>
      </w:pPr>
    </w:p>
    <w:p w14:paraId="30296B4F" w14:textId="77777777" w:rsidR="00CA4FB7" w:rsidRDefault="00CA4FB7" w:rsidP="00497B60">
      <w:pPr>
        <w:pStyle w:val="NoSpacing"/>
        <w:spacing w:line="360" w:lineRule="auto"/>
        <w:rPr>
          <w:b/>
          <w:sz w:val="24"/>
          <w:szCs w:val="24"/>
          <w:lang w:val="en-US" w:eastAsia="en-US"/>
        </w:rPr>
      </w:pPr>
    </w:p>
    <w:p w14:paraId="3C697A62" w14:textId="77777777" w:rsidR="00497B60" w:rsidRPr="00C163D7" w:rsidRDefault="00497B60" w:rsidP="00910EDF">
      <w:pPr>
        <w:pStyle w:val="NoSpacing"/>
        <w:rPr>
          <w:b/>
          <w:sz w:val="22"/>
          <w:szCs w:val="22"/>
          <w:u w:val="single"/>
          <w:lang w:val="en-US" w:eastAsia="en-US"/>
        </w:rPr>
      </w:pPr>
      <w:r w:rsidRPr="00C163D7">
        <w:rPr>
          <w:b/>
          <w:sz w:val="22"/>
          <w:szCs w:val="22"/>
          <w:u w:val="single"/>
          <w:lang w:val="en-US" w:eastAsia="en-US"/>
        </w:rPr>
        <w:lastRenderedPageBreak/>
        <w:t>Anexa nr. 1</w:t>
      </w:r>
    </w:p>
    <w:p w14:paraId="3588C7E3" w14:textId="77777777" w:rsidR="00910EDF" w:rsidRDefault="00910EDF" w:rsidP="00910EDF">
      <w:pPr>
        <w:jc w:val="center"/>
        <w:rPr>
          <w:b/>
          <w:bCs/>
        </w:rPr>
      </w:pPr>
    </w:p>
    <w:p w14:paraId="0A7A9CED" w14:textId="77777777" w:rsidR="00B86E5A" w:rsidRDefault="00B86E5A" w:rsidP="00910EDF">
      <w:pPr>
        <w:jc w:val="center"/>
        <w:rPr>
          <w:b/>
          <w:bCs/>
        </w:rPr>
      </w:pPr>
    </w:p>
    <w:p w14:paraId="5B69117A" w14:textId="77777777" w:rsidR="00497B60" w:rsidRPr="00C163D7" w:rsidRDefault="00497B60" w:rsidP="00910EDF">
      <w:pPr>
        <w:jc w:val="center"/>
        <w:rPr>
          <w:b/>
          <w:bCs/>
          <w:sz w:val="22"/>
          <w:szCs w:val="22"/>
        </w:rPr>
      </w:pPr>
      <w:r w:rsidRPr="00C163D7">
        <w:rPr>
          <w:b/>
          <w:bCs/>
          <w:sz w:val="22"/>
          <w:szCs w:val="22"/>
        </w:rPr>
        <w:t>PROPUNERE TEHNICO-FINANCIARA</w:t>
      </w:r>
    </w:p>
    <w:p w14:paraId="68D05022" w14:textId="77777777" w:rsidR="00497B60" w:rsidRPr="00517E03" w:rsidRDefault="00497B60" w:rsidP="00910EDF">
      <w:pPr>
        <w:pStyle w:val="NoSpacing"/>
        <w:jc w:val="center"/>
        <w:rPr>
          <w:sz w:val="8"/>
          <w:szCs w:val="8"/>
        </w:rPr>
      </w:pPr>
    </w:p>
    <w:p w14:paraId="1A9F07E3" w14:textId="77777777" w:rsidR="00497B60" w:rsidRPr="00C163D7" w:rsidRDefault="00497B60" w:rsidP="00910EDF">
      <w:pPr>
        <w:pStyle w:val="NoSpacing"/>
        <w:jc w:val="center"/>
        <w:rPr>
          <w:b/>
          <w:bCs/>
          <w:sz w:val="22"/>
          <w:szCs w:val="22"/>
        </w:rPr>
      </w:pPr>
      <w:r w:rsidRPr="00C163D7">
        <w:rPr>
          <w:b/>
          <w:bCs/>
          <w:sz w:val="22"/>
          <w:szCs w:val="22"/>
          <w:lang w:val="it-IT"/>
        </w:rPr>
        <w:t>„Intretinere si reparații echipamente periferice – multifunctionale, imprimante, fax, scaner”</w:t>
      </w:r>
      <w:r w:rsidRPr="00C163D7">
        <w:rPr>
          <w:b/>
          <w:bCs/>
          <w:sz w:val="22"/>
          <w:szCs w:val="22"/>
        </w:rPr>
        <w:t xml:space="preserve"> </w:t>
      </w:r>
    </w:p>
    <w:p w14:paraId="61FE59A4" w14:textId="77777777" w:rsidR="00E51066" w:rsidRPr="00E51066" w:rsidRDefault="00497B60" w:rsidP="00910EDF">
      <w:pPr>
        <w:pStyle w:val="NoSpacing"/>
        <w:jc w:val="center"/>
        <w:rPr>
          <w:i/>
          <w:iCs/>
        </w:rPr>
      </w:pPr>
      <w:r w:rsidRPr="00E51066">
        <w:t>cod CPV 50323000-5/</w:t>
      </w:r>
      <w:r w:rsidRPr="00E51066">
        <w:rPr>
          <w:i/>
          <w:iCs/>
        </w:rPr>
        <w:t>Servicii de reparare si intretinere a perifericelor informatice (Rev.2)</w:t>
      </w:r>
    </w:p>
    <w:p w14:paraId="75C1E209" w14:textId="77777777" w:rsidR="00497B60" w:rsidRPr="00E51066" w:rsidRDefault="00497B60" w:rsidP="00910EDF">
      <w:pPr>
        <w:pStyle w:val="NoSpacing"/>
        <w:jc w:val="center"/>
        <w:rPr>
          <w:lang w:val="fr-FR"/>
        </w:rPr>
      </w:pPr>
      <w:r w:rsidRPr="00E51066">
        <w:t>cod CPV 50313200-4/</w:t>
      </w:r>
      <w:r w:rsidRPr="00E51066">
        <w:rPr>
          <w:i/>
          <w:iCs/>
        </w:rPr>
        <w:t>Servicii de intretinere a fotocopiatoarelor</w:t>
      </w:r>
      <w:r w:rsidRPr="00E51066">
        <w:rPr>
          <w:i/>
          <w:iCs/>
          <w:shd w:val="clear" w:color="auto" w:fill="FFFFFF"/>
        </w:rPr>
        <w:t xml:space="preserve"> (Rev.2)</w:t>
      </w:r>
    </w:p>
    <w:p w14:paraId="2A095DF8" w14:textId="77777777" w:rsidR="00497B60" w:rsidRPr="00517E03" w:rsidRDefault="00497B60" w:rsidP="00910EDF">
      <w:pPr>
        <w:pStyle w:val="NoSpacing"/>
        <w:jc w:val="both"/>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965"/>
        <w:gridCol w:w="1553"/>
        <w:gridCol w:w="1127"/>
        <w:gridCol w:w="1431"/>
      </w:tblGrid>
      <w:tr w:rsidR="007C156F" w:rsidRPr="00F6561A" w14:paraId="5355DB8B" w14:textId="77777777" w:rsidTr="00F6561A">
        <w:trPr>
          <w:trHeight w:val="558"/>
        </w:trPr>
        <w:tc>
          <w:tcPr>
            <w:tcW w:w="955" w:type="dxa"/>
            <w:shd w:val="clear" w:color="auto" w:fill="auto"/>
            <w:vAlign w:val="center"/>
          </w:tcPr>
          <w:p w14:paraId="4466BFBF" w14:textId="77777777" w:rsidR="007C156F" w:rsidRPr="00C163D7" w:rsidRDefault="007C156F" w:rsidP="00F6561A">
            <w:pPr>
              <w:pStyle w:val="NoSpacing"/>
              <w:jc w:val="center"/>
              <w:rPr>
                <w:b/>
                <w:bCs/>
              </w:rPr>
            </w:pPr>
            <w:r w:rsidRPr="00C163D7">
              <w:rPr>
                <w:b/>
                <w:bCs/>
              </w:rPr>
              <w:t>Nr. crt.</w:t>
            </w:r>
          </w:p>
        </w:tc>
        <w:tc>
          <w:tcPr>
            <w:tcW w:w="4965" w:type="dxa"/>
            <w:shd w:val="clear" w:color="auto" w:fill="auto"/>
            <w:vAlign w:val="center"/>
          </w:tcPr>
          <w:p w14:paraId="34D6D542" w14:textId="77777777" w:rsidR="007C156F" w:rsidRPr="00C163D7" w:rsidRDefault="007C156F" w:rsidP="00F6561A">
            <w:pPr>
              <w:pStyle w:val="NoSpacing"/>
              <w:jc w:val="center"/>
              <w:rPr>
                <w:b/>
                <w:bCs/>
              </w:rPr>
            </w:pPr>
            <w:r w:rsidRPr="00C163D7">
              <w:rPr>
                <w:b/>
                <w:bCs/>
              </w:rPr>
              <w:t>Denumire serviciu</w:t>
            </w:r>
          </w:p>
        </w:tc>
        <w:tc>
          <w:tcPr>
            <w:tcW w:w="1553" w:type="dxa"/>
            <w:shd w:val="clear" w:color="auto" w:fill="auto"/>
            <w:vAlign w:val="center"/>
          </w:tcPr>
          <w:p w14:paraId="30C01AC5" w14:textId="77777777" w:rsidR="007C156F" w:rsidRPr="00C163D7" w:rsidRDefault="007C156F" w:rsidP="00F6561A">
            <w:pPr>
              <w:pStyle w:val="NoSpacing"/>
              <w:jc w:val="center"/>
              <w:rPr>
                <w:b/>
                <w:bCs/>
              </w:rPr>
            </w:pPr>
            <w:r w:rsidRPr="00C163D7">
              <w:rPr>
                <w:b/>
                <w:bCs/>
              </w:rPr>
              <w:t>Pret</w:t>
            </w:r>
          </w:p>
          <w:p w14:paraId="54CFD095" w14:textId="77777777" w:rsidR="007C156F" w:rsidRPr="00C163D7" w:rsidRDefault="007C156F" w:rsidP="00F6561A">
            <w:pPr>
              <w:pStyle w:val="NoSpacing"/>
              <w:jc w:val="center"/>
            </w:pPr>
            <w:r w:rsidRPr="00C163D7">
              <w:rPr>
                <w:sz w:val="16"/>
                <w:szCs w:val="16"/>
              </w:rPr>
              <w:t>lei fara TVA/luna</w:t>
            </w:r>
          </w:p>
        </w:tc>
        <w:tc>
          <w:tcPr>
            <w:tcW w:w="1127" w:type="dxa"/>
            <w:shd w:val="clear" w:color="auto" w:fill="auto"/>
            <w:vAlign w:val="center"/>
          </w:tcPr>
          <w:p w14:paraId="4381B5E0" w14:textId="77777777" w:rsidR="007C156F" w:rsidRPr="00C163D7" w:rsidRDefault="007C156F" w:rsidP="00F6561A">
            <w:pPr>
              <w:pStyle w:val="NoSpacing"/>
              <w:jc w:val="center"/>
              <w:rPr>
                <w:b/>
                <w:bCs/>
              </w:rPr>
            </w:pPr>
            <w:r w:rsidRPr="00C163D7">
              <w:rPr>
                <w:b/>
                <w:bCs/>
              </w:rPr>
              <w:t>Nr. luni</w:t>
            </w:r>
          </w:p>
        </w:tc>
        <w:tc>
          <w:tcPr>
            <w:tcW w:w="1431" w:type="dxa"/>
            <w:shd w:val="clear" w:color="auto" w:fill="auto"/>
            <w:vAlign w:val="center"/>
          </w:tcPr>
          <w:p w14:paraId="622B32BB" w14:textId="77777777" w:rsidR="007C156F" w:rsidRPr="00C163D7" w:rsidRDefault="007C156F" w:rsidP="00F6561A">
            <w:pPr>
              <w:pStyle w:val="NoSpacing"/>
              <w:jc w:val="center"/>
              <w:rPr>
                <w:b/>
                <w:bCs/>
              </w:rPr>
            </w:pPr>
            <w:r w:rsidRPr="00C163D7">
              <w:rPr>
                <w:b/>
                <w:bCs/>
              </w:rPr>
              <w:t>Total</w:t>
            </w:r>
          </w:p>
          <w:p w14:paraId="2E462067" w14:textId="77777777" w:rsidR="007C156F" w:rsidRPr="00C163D7" w:rsidRDefault="007C156F" w:rsidP="00F6561A">
            <w:pPr>
              <w:pStyle w:val="NoSpacing"/>
              <w:jc w:val="center"/>
            </w:pPr>
            <w:r w:rsidRPr="00C163D7">
              <w:rPr>
                <w:sz w:val="16"/>
                <w:szCs w:val="16"/>
              </w:rPr>
              <w:t>lei fara TVA</w:t>
            </w:r>
          </w:p>
        </w:tc>
      </w:tr>
      <w:tr w:rsidR="007C156F" w:rsidRPr="00F6561A" w14:paraId="6831137F" w14:textId="77777777" w:rsidTr="00C163D7">
        <w:trPr>
          <w:trHeight w:val="139"/>
        </w:trPr>
        <w:tc>
          <w:tcPr>
            <w:tcW w:w="955" w:type="dxa"/>
            <w:shd w:val="clear" w:color="auto" w:fill="auto"/>
            <w:vAlign w:val="center"/>
          </w:tcPr>
          <w:p w14:paraId="1FD45251" w14:textId="77777777" w:rsidR="007C156F" w:rsidRPr="00C163D7" w:rsidRDefault="007C156F" w:rsidP="00F6561A">
            <w:pPr>
              <w:pStyle w:val="NoSpacing"/>
              <w:jc w:val="center"/>
            </w:pPr>
            <w:r w:rsidRPr="00C163D7">
              <w:t>1</w:t>
            </w:r>
          </w:p>
        </w:tc>
        <w:tc>
          <w:tcPr>
            <w:tcW w:w="4965" w:type="dxa"/>
            <w:shd w:val="clear" w:color="auto" w:fill="auto"/>
            <w:vAlign w:val="center"/>
          </w:tcPr>
          <w:p w14:paraId="2F66B9B4" w14:textId="77777777" w:rsidR="007C156F" w:rsidRPr="00C163D7" w:rsidRDefault="007C156F" w:rsidP="00F6561A">
            <w:pPr>
              <w:pStyle w:val="NoSpacing"/>
              <w:jc w:val="center"/>
            </w:pPr>
            <w:r w:rsidRPr="00C163D7">
              <w:t>Intretinere si reparații echipamente periferice – multifunctionale, imprimante, fax, scaner</w:t>
            </w:r>
          </w:p>
        </w:tc>
        <w:tc>
          <w:tcPr>
            <w:tcW w:w="1553" w:type="dxa"/>
            <w:shd w:val="clear" w:color="auto" w:fill="auto"/>
            <w:vAlign w:val="center"/>
          </w:tcPr>
          <w:p w14:paraId="12EF04C9" w14:textId="60034714" w:rsidR="007C156F" w:rsidRPr="00C163D7" w:rsidRDefault="007C156F" w:rsidP="00F6561A">
            <w:pPr>
              <w:pStyle w:val="NoSpacing"/>
              <w:jc w:val="center"/>
            </w:pPr>
            <w:r w:rsidRPr="00C163D7">
              <w:t>2.</w:t>
            </w:r>
            <w:r w:rsidR="006A610F" w:rsidRPr="00C163D7">
              <w:t>760</w:t>
            </w:r>
            <w:r w:rsidRPr="00C163D7">
              <w:t>,</w:t>
            </w:r>
            <w:r w:rsidR="00CA4679" w:rsidRPr="00C163D7">
              <w:t>00</w:t>
            </w:r>
          </w:p>
        </w:tc>
        <w:tc>
          <w:tcPr>
            <w:tcW w:w="1127" w:type="dxa"/>
            <w:shd w:val="clear" w:color="auto" w:fill="auto"/>
            <w:vAlign w:val="center"/>
          </w:tcPr>
          <w:p w14:paraId="7697570D" w14:textId="77777777" w:rsidR="007C156F" w:rsidRPr="00C163D7" w:rsidRDefault="007C156F" w:rsidP="00F6561A">
            <w:pPr>
              <w:pStyle w:val="NoSpacing"/>
              <w:jc w:val="center"/>
            </w:pPr>
            <w:r w:rsidRPr="00C163D7">
              <w:t>8</w:t>
            </w:r>
          </w:p>
        </w:tc>
        <w:tc>
          <w:tcPr>
            <w:tcW w:w="1431" w:type="dxa"/>
            <w:shd w:val="clear" w:color="auto" w:fill="auto"/>
            <w:vAlign w:val="center"/>
          </w:tcPr>
          <w:p w14:paraId="26F38B3B" w14:textId="3C34D419" w:rsidR="007C156F" w:rsidRPr="00C163D7" w:rsidRDefault="004866EF" w:rsidP="00F6561A">
            <w:pPr>
              <w:pStyle w:val="NoSpacing"/>
              <w:jc w:val="right"/>
            </w:pPr>
            <w:r w:rsidRPr="00C163D7">
              <w:t>22</w:t>
            </w:r>
            <w:r w:rsidR="007C156F" w:rsidRPr="00C163D7">
              <w:t>.</w:t>
            </w:r>
            <w:r w:rsidR="00CA4679" w:rsidRPr="00C163D7">
              <w:t>0</w:t>
            </w:r>
            <w:r w:rsidRPr="00C163D7">
              <w:t>80</w:t>
            </w:r>
            <w:r w:rsidR="007C156F" w:rsidRPr="00C163D7">
              <w:t>,</w:t>
            </w:r>
            <w:r w:rsidR="00CA4679" w:rsidRPr="00C163D7">
              <w:t>00</w:t>
            </w:r>
          </w:p>
        </w:tc>
      </w:tr>
      <w:tr w:rsidR="00C163D7" w:rsidRPr="00F6561A" w14:paraId="620E040D" w14:textId="77777777" w:rsidTr="00C163D7">
        <w:trPr>
          <w:trHeight w:val="70"/>
        </w:trPr>
        <w:tc>
          <w:tcPr>
            <w:tcW w:w="10031" w:type="dxa"/>
            <w:gridSpan w:val="5"/>
            <w:shd w:val="clear" w:color="auto" w:fill="auto"/>
            <w:vAlign w:val="center"/>
          </w:tcPr>
          <w:p w14:paraId="610398E9" w14:textId="77777777" w:rsidR="00C163D7" w:rsidRPr="00C163D7" w:rsidRDefault="00C163D7" w:rsidP="00F6561A">
            <w:pPr>
              <w:pStyle w:val="NoSpacing"/>
              <w:jc w:val="right"/>
              <w:rPr>
                <w:b/>
                <w:bCs/>
              </w:rPr>
            </w:pPr>
          </w:p>
        </w:tc>
      </w:tr>
      <w:tr w:rsidR="00C163D7" w:rsidRPr="00F6561A" w14:paraId="2E925176" w14:textId="77777777" w:rsidTr="00C163D7">
        <w:trPr>
          <w:trHeight w:val="340"/>
        </w:trPr>
        <w:tc>
          <w:tcPr>
            <w:tcW w:w="8600" w:type="dxa"/>
            <w:gridSpan w:val="4"/>
            <w:shd w:val="clear" w:color="auto" w:fill="auto"/>
            <w:vAlign w:val="center"/>
          </w:tcPr>
          <w:p w14:paraId="055348C7" w14:textId="33A85ED6" w:rsidR="00C163D7" w:rsidRPr="00C163D7" w:rsidRDefault="00C163D7" w:rsidP="00C163D7">
            <w:pPr>
              <w:pStyle w:val="NoSpacing"/>
            </w:pPr>
            <w:r w:rsidRPr="00C163D7">
              <w:rPr>
                <w:b/>
              </w:rPr>
              <w:t>Valoare totala contract</w:t>
            </w:r>
            <w:r>
              <w:rPr>
                <w:b/>
              </w:rPr>
              <w:t>,</w:t>
            </w:r>
            <w:r w:rsidRPr="00C163D7">
              <w:rPr>
                <w:b/>
              </w:rPr>
              <w:t xml:space="preserve"> lei </w:t>
            </w:r>
            <w:r>
              <w:rPr>
                <w:b/>
              </w:rPr>
              <w:t>f</w:t>
            </w:r>
            <w:r w:rsidRPr="00C163D7">
              <w:rPr>
                <w:b/>
                <w:lang w:val="it-IT"/>
              </w:rPr>
              <w:t>ără</w:t>
            </w:r>
            <w:r w:rsidRPr="00C163D7">
              <w:rPr>
                <w:b/>
              </w:rPr>
              <w:t xml:space="preserve"> T.V.A.</w:t>
            </w:r>
          </w:p>
        </w:tc>
        <w:tc>
          <w:tcPr>
            <w:tcW w:w="1431" w:type="dxa"/>
            <w:shd w:val="clear" w:color="auto" w:fill="auto"/>
            <w:vAlign w:val="center"/>
          </w:tcPr>
          <w:p w14:paraId="671BBF99" w14:textId="66BD6179" w:rsidR="00C163D7" w:rsidRPr="00C163D7" w:rsidRDefault="00C163D7" w:rsidP="00F6561A">
            <w:pPr>
              <w:pStyle w:val="NoSpacing"/>
              <w:jc w:val="right"/>
              <w:rPr>
                <w:b/>
                <w:bCs/>
              </w:rPr>
            </w:pPr>
            <w:r w:rsidRPr="00C163D7">
              <w:rPr>
                <w:b/>
                <w:bCs/>
              </w:rPr>
              <w:t>22.080,00</w:t>
            </w:r>
          </w:p>
        </w:tc>
      </w:tr>
      <w:tr w:rsidR="00E1229D" w:rsidRPr="00F6561A" w14:paraId="6C138F1A" w14:textId="77777777" w:rsidTr="00C163D7">
        <w:trPr>
          <w:trHeight w:val="340"/>
        </w:trPr>
        <w:tc>
          <w:tcPr>
            <w:tcW w:w="8600" w:type="dxa"/>
            <w:gridSpan w:val="4"/>
            <w:shd w:val="clear" w:color="auto" w:fill="auto"/>
            <w:vAlign w:val="center"/>
          </w:tcPr>
          <w:p w14:paraId="3DC5F0C3" w14:textId="77777777" w:rsidR="00E1229D" w:rsidRPr="00C163D7" w:rsidRDefault="00E1229D" w:rsidP="00E1229D">
            <w:pPr>
              <w:pStyle w:val="NoSpacing"/>
              <w:rPr>
                <w:bCs/>
              </w:rPr>
            </w:pPr>
            <w:r w:rsidRPr="00C163D7">
              <w:rPr>
                <w:bCs/>
              </w:rPr>
              <w:t>Valoare T.V.A. 19%</w:t>
            </w:r>
          </w:p>
        </w:tc>
        <w:tc>
          <w:tcPr>
            <w:tcW w:w="1431" w:type="dxa"/>
            <w:shd w:val="clear" w:color="auto" w:fill="auto"/>
            <w:vAlign w:val="center"/>
          </w:tcPr>
          <w:p w14:paraId="6DB24BD1" w14:textId="15B9E0E5" w:rsidR="00E1229D" w:rsidRPr="00C163D7" w:rsidRDefault="00C163D7" w:rsidP="00F6561A">
            <w:pPr>
              <w:pStyle w:val="NoSpacing"/>
              <w:jc w:val="right"/>
              <w:rPr>
                <w:bCs/>
              </w:rPr>
            </w:pPr>
            <w:r w:rsidRPr="00C163D7">
              <w:rPr>
                <w:bCs/>
              </w:rPr>
              <w:t>4</w:t>
            </w:r>
            <w:r w:rsidR="00E1229D" w:rsidRPr="00C163D7">
              <w:rPr>
                <w:bCs/>
              </w:rPr>
              <w:t>.</w:t>
            </w:r>
            <w:r w:rsidRPr="00C163D7">
              <w:rPr>
                <w:bCs/>
              </w:rPr>
              <w:t>195</w:t>
            </w:r>
            <w:r w:rsidR="00E1229D" w:rsidRPr="00C163D7">
              <w:rPr>
                <w:bCs/>
              </w:rPr>
              <w:t>,</w:t>
            </w:r>
            <w:r w:rsidRPr="00C163D7">
              <w:rPr>
                <w:bCs/>
              </w:rPr>
              <w:t>2</w:t>
            </w:r>
            <w:r w:rsidR="00CA4679" w:rsidRPr="00C163D7">
              <w:rPr>
                <w:bCs/>
              </w:rPr>
              <w:t>0</w:t>
            </w:r>
          </w:p>
        </w:tc>
      </w:tr>
      <w:tr w:rsidR="00E1229D" w:rsidRPr="00F6561A" w14:paraId="0D1A43A5" w14:textId="77777777" w:rsidTr="00C163D7">
        <w:trPr>
          <w:trHeight w:val="340"/>
        </w:trPr>
        <w:tc>
          <w:tcPr>
            <w:tcW w:w="8600" w:type="dxa"/>
            <w:gridSpan w:val="4"/>
            <w:shd w:val="clear" w:color="auto" w:fill="auto"/>
            <w:vAlign w:val="center"/>
          </w:tcPr>
          <w:p w14:paraId="4565D427" w14:textId="12EA449D" w:rsidR="00E1229D" w:rsidRPr="00C163D7" w:rsidRDefault="00E1229D" w:rsidP="00E1229D">
            <w:pPr>
              <w:pStyle w:val="NoSpacing"/>
            </w:pPr>
            <w:r w:rsidRPr="00C163D7">
              <w:rPr>
                <w:b/>
              </w:rPr>
              <w:t>Valoare totala contract</w:t>
            </w:r>
            <w:r w:rsidR="00C163D7">
              <w:rPr>
                <w:b/>
              </w:rPr>
              <w:t>,</w:t>
            </w:r>
            <w:r w:rsidRPr="00C163D7">
              <w:rPr>
                <w:b/>
              </w:rPr>
              <w:t xml:space="preserve"> lei cu T.V.A.</w:t>
            </w:r>
          </w:p>
        </w:tc>
        <w:tc>
          <w:tcPr>
            <w:tcW w:w="1431" w:type="dxa"/>
            <w:shd w:val="clear" w:color="auto" w:fill="auto"/>
            <w:vAlign w:val="center"/>
          </w:tcPr>
          <w:p w14:paraId="6E88B1CF" w14:textId="43F2FEC3" w:rsidR="00E1229D" w:rsidRPr="00C163D7" w:rsidRDefault="00E1229D" w:rsidP="00F6561A">
            <w:pPr>
              <w:pStyle w:val="NoSpacing"/>
              <w:jc w:val="right"/>
            </w:pPr>
            <w:r w:rsidRPr="00C163D7">
              <w:rPr>
                <w:b/>
              </w:rPr>
              <w:t>2</w:t>
            </w:r>
            <w:r w:rsidR="004866EF" w:rsidRPr="00C163D7">
              <w:rPr>
                <w:b/>
              </w:rPr>
              <w:t>6</w:t>
            </w:r>
            <w:r w:rsidRPr="00C163D7">
              <w:rPr>
                <w:b/>
              </w:rPr>
              <w:t>.</w:t>
            </w:r>
            <w:r w:rsidR="004866EF" w:rsidRPr="00C163D7">
              <w:rPr>
                <w:b/>
              </w:rPr>
              <w:t>275</w:t>
            </w:r>
            <w:r w:rsidRPr="00C163D7">
              <w:rPr>
                <w:b/>
              </w:rPr>
              <w:t>,</w:t>
            </w:r>
            <w:r w:rsidR="004866EF" w:rsidRPr="00C163D7">
              <w:rPr>
                <w:b/>
              </w:rPr>
              <w:t>2</w:t>
            </w:r>
            <w:r w:rsidRPr="00C163D7">
              <w:rPr>
                <w:b/>
              </w:rPr>
              <w:t>0</w:t>
            </w:r>
          </w:p>
        </w:tc>
      </w:tr>
    </w:tbl>
    <w:p w14:paraId="43A1C4B8" w14:textId="77777777" w:rsidR="00E51066" w:rsidRPr="00517E03" w:rsidRDefault="00E51066" w:rsidP="00910EDF">
      <w:pPr>
        <w:pStyle w:val="NoSpacing"/>
        <w:jc w:val="both"/>
        <w:rPr>
          <w:sz w:val="14"/>
          <w:szCs w:val="14"/>
        </w:rPr>
      </w:pPr>
    </w:p>
    <w:p w14:paraId="30048E07" w14:textId="77777777" w:rsidR="00497B60" w:rsidRPr="00C163D7" w:rsidRDefault="00497B60" w:rsidP="00517E03">
      <w:pPr>
        <w:jc w:val="both"/>
        <w:rPr>
          <w:b/>
          <w:bCs/>
          <w:sz w:val="20"/>
          <w:szCs w:val="20"/>
          <w:lang w:val="ro-RO" w:eastAsia="ro-RO" w:bidi="ro-RO"/>
        </w:rPr>
      </w:pPr>
      <w:r w:rsidRPr="00C163D7">
        <w:rPr>
          <w:b/>
          <w:bCs/>
          <w:sz w:val="20"/>
          <w:szCs w:val="20"/>
          <w:lang w:val="ro-RO" w:eastAsia="ro-RO" w:bidi="ro-RO"/>
        </w:rPr>
        <w:t xml:space="preserve">Prestatorul va oferi următoarele servicii lunare: </w:t>
      </w:r>
    </w:p>
    <w:p w14:paraId="39C96B73" w14:textId="77777777" w:rsidR="00497B60" w:rsidRPr="00C163D7" w:rsidRDefault="00497B60" w:rsidP="00517E03">
      <w:pPr>
        <w:numPr>
          <w:ilvl w:val="0"/>
          <w:numId w:val="2"/>
        </w:numPr>
        <w:ind w:left="0" w:firstLine="567"/>
        <w:jc w:val="both"/>
        <w:rPr>
          <w:sz w:val="20"/>
          <w:szCs w:val="20"/>
          <w:lang w:val="es-ES"/>
        </w:rPr>
      </w:pPr>
      <w:r w:rsidRPr="00C163D7">
        <w:rPr>
          <w:sz w:val="20"/>
          <w:szCs w:val="20"/>
          <w:lang w:val="es-ES"/>
        </w:rPr>
        <w:t>Examinarea și curățarea carcaselor (interior-exterior);</w:t>
      </w:r>
    </w:p>
    <w:p w14:paraId="7F2BEA7F" w14:textId="77777777" w:rsidR="00497B60" w:rsidRPr="00C163D7" w:rsidRDefault="00497B60" w:rsidP="00517E03">
      <w:pPr>
        <w:numPr>
          <w:ilvl w:val="0"/>
          <w:numId w:val="2"/>
        </w:numPr>
        <w:ind w:left="0" w:firstLine="567"/>
        <w:jc w:val="both"/>
        <w:rPr>
          <w:sz w:val="20"/>
          <w:szCs w:val="20"/>
          <w:lang w:val="fr-FR"/>
        </w:rPr>
      </w:pPr>
      <w:r w:rsidRPr="00C163D7">
        <w:rPr>
          <w:sz w:val="20"/>
          <w:szCs w:val="20"/>
          <w:lang w:val="fr-FR"/>
        </w:rPr>
        <w:t>Degresarea rolelor de antrenare și transportul hârtiei;</w:t>
      </w:r>
    </w:p>
    <w:p w14:paraId="52D01487" w14:textId="77777777" w:rsidR="00497B60" w:rsidRPr="00C163D7" w:rsidRDefault="00497B60" w:rsidP="00517E03">
      <w:pPr>
        <w:numPr>
          <w:ilvl w:val="0"/>
          <w:numId w:val="2"/>
        </w:numPr>
        <w:ind w:left="0" w:firstLine="567"/>
        <w:jc w:val="both"/>
        <w:rPr>
          <w:sz w:val="20"/>
          <w:szCs w:val="20"/>
          <w:lang w:val="es-ES"/>
        </w:rPr>
      </w:pPr>
      <w:r w:rsidRPr="00C163D7">
        <w:rPr>
          <w:sz w:val="20"/>
          <w:szCs w:val="20"/>
          <w:lang w:val="es-ES"/>
        </w:rPr>
        <w:t>Gresarea lagărelor ce suportă această operație;</w:t>
      </w:r>
    </w:p>
    <w:p w14:paraId="13B06BC4" w14:textId="77777777" w:rsidR="00497B60" w:rsidRPr="00C163D7" w:rsidRDefault="00497B60" w:rsidP="00517E03">
      <w:pPr>
        <w:numPr>
          <w:ilvl w:val="0"/>
          <w:numId w:val="2"/>
        </w:numPr>
        <w:ind w:left="0" w:firstLine="567"/>
        <w:jc w:val="both"/>
        <w:rPr>
          <w:sz w:val="20"/>
          <w:szCs w:val="20"/>
          <w:lang w:val="es-ES"/>
        </w:rPr>
      </w:pPr>
      <w:r w:rsidRPr="00C163D7">
        <w:rPr>
          <w:sz w:val="20"/>
          <w:szCs w:val="20"/>
          <w:lang w:val="es-ES"/>
        </w:rPr>
        <w:t>Indepărtarea prafului de pe oglinzi, prisme, ccd-uri și celelalte subansambluri optice;</w:t>
      </w:r>
    </w:p>
    <w:p w14:paraId="7223072E" w14:textId="77777777" w:rsidR="00497B60" w:rsidRPr="00C163D7" w:rsidRDefault="00497B60" w:rsidP="00517E03">
      <w:pPr>
        <w:numPr>
          <w:ilvl w:val="0"/>
          <w:numId w:val="2"/>
        </w:numPr>
        <w:ind w:left="0" w:firstLine="567"/>
        <w:jc w:val="both"/>
        <w:rPr>
          <w:sz w:val="20"/>
          <w:szCs w:val="20"/>
          <w:lang w:val="fr-FR"/>
        </w:rPr>
      </w:pPr>
      <w:r w:rsidRPr="00C163D7">
        <w:rPr>
          <w:sz w:val="20"/>
          <w:szCs w:val="20"/>
          <w:lang w:val="fr-FR"/>
        </w:rPr>
        <w:t>Curățarea senzorilor optici și mecanici;</w:t>
      </w:r>
    </w:p>
    <w:p w14:paraId="44D76CC4" w14:textId="77777777" w:rsidR="00497B60" w:rsidRPr="00C163D7" w:rsidRDefault="00497B60" w:rsidP="00517E03">
      <w:pPr>
        <w:numPr>
          <w:ilvl w:val="0"/>
          <w:numId w:val="2"/>
        </w:numPr>
        <w:ind w:left="0" w:firstLine="567"/>
        <w:jc w:val="both"/>
        <w:rPr>
          <w:spacing w:val="-12"/>
          <w:sz w:val="20"/>
          <w:szCs w:val="20"/>
          <w:lang w:val="es-ES"/>
        </w:rPr>
      </w:pPr>
      <w:r w:rsidRPr="00C163D7">
        <w:rPr>
          <w:spacing w:val="-12"/>
          <w:sz w:val="20"/>
          <w:szCs w:val="20"/>
          <w:lang w:val="es-ES"/>
        </w:rPr>
        <w:t>Indepărtarea depunerilor electrostatice de toner la nivelul angrenajelor mecanice;</w:t>
      </w:r>
    </w:p>
    <w:p w14:paraId="17747B30" w14:textId="77777777" w:rsidR="00497B60" w:rsidRPr="00C163D7" w:rsidRDefault="00497B60" w:rsidP="00517E03">
      <w:pPr>
        <w:numPr>
          <w:ilvl w:val="0"/>
          <w:numId w:val="2"/>
        </w:numPr>
        <w:ind w:left="0" w:firstLine="567"/>
        <w:jc w:val="both"/>
        <w:rPr>
          <w:sz w:val="20"/>
          <w:szCs w:val="20"/>
          <w:lang w:val="fr-FR"/>
        </w:rPr>
      </w:pPr>
      <w:r w:rsidRPr="00C163D7">
        <w:rPr>
          <w:sz w:val="20"/>
          <w:szCs w:val="20"/>
          <w:lang w:val="fr-FR"/>
        </w:rPr>
        <w:t>Curățarea și testarea unităților de imagine;</w:t>
      </w:r>
    </w:p>
    <w:p w14:paraId="6AA6AE10" w14:textId="77777777" w:rsidR="00497B60" w:rsidRPr="00C163D7" w:rsidRDefault="00497B60" w:rsidP="00517E03">
      <w:pPr>
        <w:numPr>
          <w:ilvl w:val="0"/>
          <w:numId w:val="2"/>
        </w:numPr>
        <w:ind w:left="0" w:firstLine="567"/>
        <w:jc w:val="both"/>
        <w:rPr>
          <w:sz w:val="20"/>
          <w:szCs w:val="20"/>
          <w:lang w:val="es-ES"/>
        </w:rPr>
      </w:pPr>
      <w:r w:rsidRPr="00C163D7">
        <w:rPr>
          <w:sz w:val="20"/>
          <w:szCs w:val="20"/>
          <w:lang w:val="es-ES"/>
        </w:rPr>
        <w:t>Curățarea și testarea unităților de transfer;</w:t>
      </w:r>
    </w:p>
    <w:p w14:paraId="17707C8C" w14:textId="77777777" w:rsidR="00497B60" w:rsidRPr="00C163D7" w:rsidRDefault="00497B60" w:rsidP="00517E03">
      <w:pPr>
        <w:numPr>
          <w:ilvl w:val="0"/>
          <w:numId w:val="2"/>
        </w:numPr>
        <w:ind w:left="0" w:firstLine="567"/>
        <w:jc w:val="both"/>
        <w:rPr>
          <w:sz w:val="20"/>
          <w:szCs w:val="20"/>
          <w:lang w:val="fr-FR"/>
        </w:rPr>
      </w:pPr>
      <w:r w:rsidRPr="00C163D7">
        <w:rPr>
          <w:sz w:val="20"/>
          <w:szCs w:val="20"/>
          <w:lang w:val="fr-FR"/>
        </w:rPr>
        <w:t>Curățarea și testarea unităților de fixare;</w:t>
      </w:r>
    </w:p>
    <w:p w14:paraId="5166CD71" w14:textId="77777777" w:rsidR="00497B60" w:rsidRPr="00C163D7" w:rsidRDefault="00497B60" w:rsidP="00517E03">
      <w:pPr>
        <w:numPr>
          <w:ilvl w:val="0"/>
          <w:numId w:val="2"/>
        </w:numPr>
        <w:ind w:left="0" w:firstLine="567"/>
        <w:jc w:val="both"/>
        <w:rPr>
          <w:sz w:val="20"/>
          <w:szCs w:val="20"/>
          <w:lang w:val="es-ES"/>
        </w:rPr>
      </w:pPr>
      <w:r w:rsidRPr="00C163D7">
        <w:rPr>
          <w:sz w:val="20"/>
          <w:szCs w:val="20"/>
          <w:lang w:val="es-ES"/>
        </w:rPr>
        <w:t>Verificarea tensiunilor de alimentare și a celor de echilibru (bias);</w:t>
      </w:r>
    </w:p>
    <w:p w14:paraId="6FE445EF" w14:textId="77777777" w:rsidR="00497B60" w:rsidRPr="00C163D7" w:rsidRDefault="00497B60" w:rsidP="00517E03">
      <w:pPr>
        <w:numPr>
          <w:ilvl w:val="0"/>
          <w:numId w:val="2"/>
        </w:numPr>
        <w:ind w:left="0" w:firstLine="567"/>
        <w:jc w:val="both"/>
        <w:rPr>
          <w:sz w:val="20"/>
          <w:szCs w:val="20"/>
          <w:lang w:val="fr-FR"/>
        </w:rPr>
      </w:pPr>
      <w:r w:rsidRPr="00C163D7">
        <w:rPr>
          <w:sz w:val="20"/>
          <w:szCs w:val="20"/>
          <w:lang w:val="fr-FR"/>
        </w:rPr>
        <w:t>Verificarea temperaturilor din blocurile de fixare;</w:t>
      </w:r>
    </w:p>
    <w:p w14:paraId="235BD285" w14:textId="77777777" w:rsidR="00497B60" w:rsidRPr="00C163D7" w:rsidRDefault="00497B60" w:rsidP="00517E03">
      <w:pPr>
        <w:numPr>
          <w:ilvl w:val="0"/>
          <w:numId w:val="2"/>
        </w:numPr>
        <w:ind w:left="0" w:firstLine="567"/>
        <w:jc w:val="both"/>
        <w:rPr>
          <w:spacing w:val="-8"/>
          <w:sz w:val="20"/>
          <w:szCs w:val="20"/>
          <w:lang w:val="it-IT"/>
        </w:rPr>
      </w:pPr>
      <w:r w:rsidRPr="00C163D7">
        <w:rPr>
          <w:spacing w:val="-8"/>
          <w:sz w:val="20"/>
          <w:szCs w:val="20"/>
          <w:lang w:val="it-IT"/>
        </w:rPr>
        <w:t>Verificarea limitatorilor mecanici sau senzorilor optici (electronici) de poziție;</w:t>
      </w:r>
    </w:p>
    <w:p w14:paraId="14A7F2FD" w14:textId="77777777" w:rsidR="00497B60" w:rsidRPr="00C163D7" w:rsidRDefault="00497B60" w:rsidP="00517E03">
      <w:pPr>
        <w:numPr>
          <w:ilvl w:val="0"/>
          <w:numId w:val="2"/>
        </w:numPr>
        <w:ind w:left="0" w:firstLine="567"/>
        <w:jc w:val="both"/>
        <w:rPr>
          <w:sz w:val="20"/>
          <w:szCs w:val="20"/>
          <w:lang w:val="fr-FR"/>
        </w:rPr>
      </w:pPr>
      <w:r w:rsidRPr="00C163D7">
        <w:rPr>
          <w:sz w:val="20"/>
          <w:szCs w:val="20"/>
          <w:lang w:val="fr-FR"/>
        </w:rPr>
        <w:t>Verificarea tensiunilor de corotron;</w:t>
      </w:r>
    </w:p>
    <w:p w14:paraId="0A219002" w14:textId="77777777" w:rsidR="00497B60" w:rsidRPr="00C163D7" w:rsidRDefault="00497B60" w:rsidP="00517E03">
      <w:pPr>
        <w:numPr>
          <w:ilvl w:val="0"/>
          <w:numId w:val="2"/>
        </w:numPr>
        <w:ind w:left="0" w:firstLine="567"/>
        <w:jc w:val="both"/>
        <w:rPr>
          <w:sz w:val="20"/>
          <w:szCs w:val="20"/>
          <w:lang w:val="fr-FR"/>
        </w:rPr>
      </w:pPr>
      <w:r w:rsidRPr="00C163D7">
        <w:rPr>
          <w:sz w:val="20"/>
          <w:szCs w:val="20"/>
          <w:lang w:val="fr-FR"/>
        </w:rPr>
        <w:t>Verificarea densității tonerului în tancul de developare;</w:t>
      </w:r>
    </w:p>
    <w:p w14:paraId="449E43C4" w14:textId="77777777" w:rsidR="00497B60" w:rsidRPr="00C163D7" w:rsidRDefault="00497B60" w:rsidP="00517E03">
      <w:pPr>
        <w:numPr>
          <w:ilvl w:val="0"/>
          <w:numId w:val="2"/>
        </w:numPr>
        <w:ind w:left="0" w:firstLine="567"/>
        <w:jc w:val="both"/>
        <w:rPr>
          <w:spacing w:val="-8"/>
          <w:sz w:val="20"/>
          <w:szCs w:val="20"/>
          <w:lang w:val="fr-FR"/>
        </w:rPr>
      </w:pPr>
      <w:r w:rsidRPr="00C163D7">
        <w:rPr>
          <w:spacing w:val="-8"/>
          <w:sz w:val="20"/>
          <w:szCs w:val="20"/>
          <w:lang w:val="fr-FR"/>
        </w:rPr>
        <w:t>Verificarea subansamblurilor specifice pentru transferul mișcării de rotație;</w:t>
      </w:r>
    </w:p>
    <w:p w14:paraId="069A8209" w14:textId="77777777" w:rsidR="00497B60" w:rsidRPr="00C163D7" w:rsidRDefault="00497B60" w:rsidP="00517E03">
      <w:pPr>
        <w:numPr>
          <w:ilvl w:val="0"/>
          <w:numId w:val="2"/>
        </w:numPr>
        <w:ind w:left="0" w:firstLine="567"/>
        <w:jc w:val="both"/>
        <w:rPr>
          <w:sz w:val="20"/>
          <w:szCs w:val="20"/>
          <w:lang w:val="fr-FR"/>
        </w:rPr>
      </w:pPr>
      <w:r w:rsidRPr="00C163D7">
        <w:rPr>
          <w:sz w:val="20"/>
          <w:szCs w:val="20"/>
          <w:lang w:val="fr-FR"/>
        </w:rPr>
        <w:t>Efectuarea reglajelor specifice atunci când în urma verificărilor se constată neconformități de orice tip;</w:t>
      </w:r>
    </w:p>
    <w:p w14:paraId="707B3FD9" w14:textId="77777777" w:rsidR="00497B60" w:rsidRPr="00C163D7" w:rsidRDefault="00497B60" w:rsidP="00517E03">
      <w:pPr>
        <w:numPr>
          <w:ilvl w:val="0"/>
          <w:numId w:val="2"/>
        </w:numPr>
        <w:ind w:left="0" w:firstLine="567"/>
        <w:jc w:val="both"/>
        <w:rPr>
          <w:sz w:val="20"/>
          <w:szCs w:val="20"/>
          <w:lang w:val="it-IT"/>
        </w:rPr>
      </w:pPr>
      <w:r w:rsidRPr="00C163D7">
        <w:rPr>
          <w:sz w:val="20"/>
          <w:szCs w:val="20"/>
          <w:lang w:val="it-IT"/>
        </w:rPr>
        <w:t>Inlocuirea materialelor consumabile (developer și cilindru) ori de câte ori se solicită acest lucru.</w:t>
      </w:r>
    </w:p>
    <w:p w14:paraId="434D6AF5" w14:textId="77777777" w:rsidR="00497B60" w:rsidRDefault="00497B60" w:rsidP="00910EDF">
      <w:pPr>
        <w:jc w:val="center"/>
        <w:rPr>
          <w:b/>
          <w:sz w:val="28"/>
          <w:szCs w:val="28"/>
          <w:lang w:val="it-IT"/>
        </w:rPr>
      </w:pPr>
    </w:p>
    <w:p w14:paraId="38FB26C9" w14:textId="77777777" w:rsidR="00DE5ED3" w:rsidRDefault="00DE5ED3" w:rsidP="00910EDF">
      <w:pPr>
        <w:jc w:val="center"/>
        <w:rPr>
          <w:b/>
          <w:sz w:val="28"/>
          <w:szCs w:val="28"/>
          <w:lang w:val="it-IT"/>
        </w:rPr>
      </w:pPr>
    </w:p>
    <w:p w14:paraId="5AFB8D0F" w14:textId="77777777" w:rsidR="00DE5ED3" w:rsidRPr="00B21F5F" w:rsidRDefault="00DE5ED3" w:rsidP="00910EDF">
      <w:pPr>
        <w:jc w:val="center"/>
        <w:rPr>
          <w:b/>
          <w:sz w:val="28"/>
          <w:szCs w:val="28"/>
          <w:lang w:val="it-IT"/>
        </w:rPr>
      </w:pPr>
    </w:p>
    <w:p w14:paraId="0C0D0E0D" w14:textId="77777777" w:rsidR="00497B60" w:rsidRPr="00B21F5F" w:rsidRDefault="00497B60" w:rsidP="00910EDF">
      <w:pPr>
        <w:jc w:val="center"/>
        <w:rPr>
          <w:b/>
          <w:sz w:val="22"/>
          <w:szCs w:val="22"/>
          <w:lang w:val="it-IT"/>
        </w:rPr>
      </w:pPr>
      <w:r w:rsidRPr="00B21F5F">
        <w:rPr>
          <w:b/>
          <w:sz w:val="22"/>
          <w:szCs w:val="22"/>
          <w:lang w:val="it-IT"/>
        </w:rPr>
        <w:t>TABEL ECHIPAMENTE PERIFERICE</w:t>
      </w:r>
    </w:p>
    <w:p w14:paraId="6BE0C26A" w14:textId="77777777" w:rsidR="00497B60" w:rsidRDefault="00497B60" w:rsidP="00910EDF">
      <w:pPr>
        <w:jc w:val="center"/>
        <w:rPr>
          <w:b/>
          <w:sz w:val="22"/>
          <w:szCs w:val="22"/>
          <w:lang w:val="it-IT"/>
        </w:rPr>
      </w:pPr>
      <w:r w:rsidRPr="00B21F5F">
        <w:rPr>
          <w:b/>
          <w:sz w:val="22"/>
          <w:szCs w:val="22"/>
          <w:lang w:val="it-IT"/>
        </w:rPr>
        <w:t>(MULTIFUNCȚIONALE, IMPRIMANTE, FAX, SCANER – 6</w:t>
      </w:r>
      <w:r w:rsidR="00E51066" w:rsidRPr="00B21F5F">
        <w:rPr>
          <w:b/>
          <w:sz w:val="22"/>
          <w:szCs w:val="22"/>
          <w:lang w:val="it-IT"/>
        </w:rPr>
        <w:t>6</w:t>
      </w:r>
      <w:r w:rsidRPr="00B21F5F">
        <w:rPr>
          <w:b/>
          <w:sz w:val="22"/>
          <w:szCs w:val="22"/>
          <w:lang w:val="it-IT"/>
        </w:rPr>
        <w:t xml:space="preserve"> bucăți)</w:t>
      </w:r>
    </w:p>
    <w:p w14:paraId="584DBDA2" w14:textId="77777777" w:rsidR="00DE5ED3" w:rsidRDefault="00DE5ED3" w:rsidP="00910EDF">
      <w:pPr>
        <w:jc w:val="center"/>
        <w:rPr>
          <w:b/>
          <w:sz w:val="22"/>
          <w:szCs w:val="22"/>
          <w:lang w:val="it-IT"/>
        </w:rPr>
      </w:pPr>
    </w:p>
    <w:p w14:paraId="0B9BFC3E" w14:textId="77777777" w:rsidR="00DE5ED3" w:rsidRDefault="00DE5ED3" w:rsidP="00910EDF">
      <w:pPr>
        <w:jc w:val="center"/>
        <w:rPr>
          <w:b/>
          <w:sz w:val="22"/>
          <w:szCs w:val="22"/>
          <w:lang w:val="it-IT"/>
        </w:rPr>
      </w:pPr>
    </w:p>
    <w:p w14:paraId="3AE18FD7" w14:textId="77777777" w:rsidR="00DE5ED3" w:rsidRDefault="00DE5ED3" w:rsidP="00910EDF">
      <w:pPr>
        <w:jc w:val="center"/>
        <w:rPr>
          <w:b/>
          <w:sz w:val="22"/>
          <w:szCs w:val="22"/>
          <w:lang w:val="it-IT"/>
        </w:rPr>
      </w:pP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500"/>
        <w:gridCol w:w="2271"/>
        <w:gridCol w:w="1450"/>
        <w:gridCol w:w="1103"/>
        <w:gridCol w:w="861"/>
        <w:gridCol w:w="1356"/>
        <w:gridCol w:w="1094"/>
      </w:tblGrid>
      <w:tr w:rsidR="00DE5ED3" w14:paraId="2A2291D0" w14:textId="77777777" w:rsidTr="00803E7E">
        <w:trPr>
          <w:trHeight w:val="510"/>
          <w:jc w:val="center"/>
        </w:trPr>
        <w:tc>
          <w:tcPr>
            <w:tcW w:w="760" w:type="dxa"/>
            <w:shd w:val="clear" w:color="auto" w:fill="auto"/>
            <w:noWrap/>
            <w:vAlign w:val="center"/>
            <w:hideMark/>
          </w:tcPr>
          <w:p w14:paraId="7A3BEA53" w14:textId="77777777" w:rsidR="00DE5ED3" w:rsidRDefault="00DE5ED3" w:rsidP="00803E7E">
            <w:pPr>
              <w:jc w:val="center"/>
              <w:rPr>
                <w:b/>
                <w:bCs/>
                <w:color w:val="000000"/>
                <w:sz w:val="20"/>
                <w:szCs w:val="20"/>
              </w:rPr>
            </w:pPr>
            <w:r>
              <w:rPr>
                <w:b/>
                <w:bCs/>
                <w:color w:val="000000"/>
                <w:sz w:val="20"/>
                <w:szCs w:val="20"/>
              </w:rPr>
              <w:t>Nr. Crt.</w:t>
            </w:r>
          </w:p>
        </w:tc>
        <w:tc>
          <w:tcPr>
            <w:tcW w:w="1500" w:type="dxa"/>
            <w:shd w:val="clear" w:color="auto" w:fill="auto"/>
            <w:noWrap/>
            <w:vAlign w:val="center"/>
            <w:hideMark/>
          </w:tcPr>
          <w:p w14:paraId="6799664A" w14:textId="77777777" w:rsidR="00DE5ED3" w:rsidRDefault="00DE5ED3" w:rsidP="00803E7E">
            <w:pPr>
              <w:jc w:val="center"/>
              <w:rPr>
                <w:b/>
                <w:bCs/>
                <w:color w:val="000000"/>
                <w:sz w:val="20"/>
                <w:szCs w:val="20"/>
              </w:rPr>
            </w:pPr>
            <w:r>
              <w:rPr>
                <w:b/>
                <w:bCs/>
                <w:color w:val="000000"/>
                <w:sz w:val="20"/>
                <w:szCs w:val="20"/>
              </w:rPr>
              <w:t>Brand</w:t>
            </w:r>
          </w:p>
        </w:tc>
        <w:tc>
          <w:tcPr>
            <w:tcW w:w="2271" w:type="dxa"/>
            <w:shd w:val="clear" w:color="auto" w:fill="auto"/>
            <w:noWrap/>
            <w:vAlign w:val="center"/>
            <w:hideMark/>
          </w:tcPr>
          <w:p w14:paraId="02F613B5" w14:textId="77777777" w:rsidR="00DE5ED3" w:rsidRDefault="00DE5ED3" w:rsidP="00803E7E">
            <w:pPr>
              <w:jc w:val="center"/>
              <w:rPr>
                <w:b/>
                <w:bCs/>
                <w:color w:val="000000"/>
                <w:sz w:val="20"/>
                <w:szCs w:val="20"/>
              </w:rPr>
            </w:pPr>
            <w:r>
              <w:rPr>
                <w:b/>
                <w:bCs/>
                <w:color w:val="000000"/>
                <w:sz w:val="20"/>
                <w:szCs w:val="20"/>
              </w:rPr>
              <w:t>Model</w:t>
            </w:r>
          </w:p>
        </w:tc>
        <w:tc>
          <w:tcPr>
            <w:tcW w:w="1450" w:type="dxa"/>
            <w:shd w:val="clear" w:color="auto" w:fill="auto"/>
            <w:noWrap/>
            <w:vAlign w:val="center"/>
            <w:hideMark/>
          </w:tcPr>
          <w:p w14:paraId="355EACAB" w14:textId="77777777" w:rsidR="00DE5ED3" w:rsidRDefault="00DE5ED3" w:rsidP="00803E7E">
            <w:pPr>
              <w:jc w:val="center"/>
              <w:rPr>
                <w:b/>
                <w:bCs/>
                <w:color w:val="000000"/>
                <w:sz w:val="20"/>
                <w:szCs w:val="20"/>
              </w:rPr>
            </w:pPr>
            <w:r>
              <w:rPr>
                <w:b/>
                <w:bCs/>
                <w:color w:val="000000"/>
                <w:sz w:val="20"/>
                <w:szCs w:val="20"/>
              </w:rPr>
              <w:t>Tip</w:t>
            </w:r>
          </w:p>
        </w:tc>
        <w:tc>
          <w:tcPr>
            <w:tcW w:w="1103" w:type="dxa"/>
            <w:shd w:val="clear" w:color="auto" w:fill="auto"/>
            <w:vAlign w:val="center"/>
            <w:hideMark/>
          </w:tcPr>
          <w:p w14:paraId="0C12F285" w14:textId="77777777" w:rsidR="00DE5ED3" w:rsidRDefault="00DE5ED3" w:rsidP="00803E7E">
            <w:pPr>
              <w:jc w:val="center"/>
              <w:rPr>
                <w:b/>
                <w:bCs/>
                <w:color w:val="000000"/>
                <w:sz w:val="20"/>
                <w:szCs w:val="20"/>
              </w:rPr>
            </w:pPr>
            <w:r>
              <w:rPr>
                <w:b/>
                <w:bCs/>
                <w:color w:val="000000"/>
                <w:sz w:val="20"/>
                <w:szCs w:val="20"/>
              </w:rPr>
              <w:t xml:space="preserve">An </w:t>
            </w:r>
            <w:r>
              <w:rPr>
                <w:b/>
                <w:bCs/>
                <w:color w:val="000000"/>
                <w:sz w:val="20"/>
                <w:szCs w:val="20"/>
              </w:rPr>
              <w:br/>
              <w:t>achizitie</w:t>
            </w:r>
          </w:p>
        </w:tc>
        <w:tc>
          <w:tcPr>
            <w:tcW w:w="861" w:type="dxa"/>
            <w:shd w:val="clear" w:color="auto" w:fill="auto"/>
            <w:noWrap/>
            <w:vAlign w:val="center"/>
            <w:hideMark/>
          </w:tcPr>
          <w:p w14:paraId="4DEE8CFE" w14:textId="77777777" w:rsidR="00DE5ED3" w:rsidRDefault="00DE5ED3" w:rsidP="00803E7E">
            <w:pPr>
              <w:jc w:val="center"/>
              <w:rPr>
                <w:b/>
                <w:bCs/>
                <w:color w:val="000000"/>
                <w:sz w:val="20"/>
                <w:szCs w:val="20"/>
              </w:rPr>
            </w:pPr>
            <w:r>
              <w:rPr>
                <w:b/>
                <w:bCs/>
                <w:color w:val="000000"/>
                <w:sz w:val="20"/>
                <w:szCs w:val="20"/>
              </w:rPr>
              <w:t>Format</w:t>
            </w:r>
          </w:p>
        </w:tc>
        <w:tc>
          <w:tcPr>
            <w:tcW w:w="1356" w:type="dxa"/>
            <w:shd w:val="clear" w:color="auto" w:fill="auto"/>
            <w:noWrap/>
            <w:vAlign w:val="center"/>
            <w:hideMark/>
          </w:tcPr>
          <w:p w14:paraId="53A3BA59" w14:textId="77777777" w:rsidR="00DE5ED3" w:rsidRDefault="00DE5ED3" w:rsidP="00803E7E">
            <w:pPr>
              <w:jc w:val="center"/>
              <w:rPr>
                <w:b/>
                <w:bCs/>
                <w:color w:val="000000"/>
                <w:sz w:val="20"/>
                <w:szCs w:val="20"/>
              </w:rPr>
            </w:pPr>
            <w:r>
              <w:rPr>
                <w:b/>
                <w:bCs/>
                <w:color w:val="000000"/>
                <w:sz w:val="20"/>
                <w:szCs w:val="20"/>
              </w:rPr>
              <w:t>Tehnologie</w:t>
            </w:r>
          </w:p>
        </w:tc>
        <w:tc>
          <w:tcPr>
            <w:tcW w:w="1094" w:type="dxa"/>
            <w:shd w:val="clear" w:color="auto" w:fill="auto"/>
            <w:noWrap/>
            <w:vAlign w:val="center"/>
            <w:hideMark/>
          </w:tcPr>
          <w:p w14:paraId="4B30CC83" w14:textId="77777777" w:rsidR="00DE5ED3" w:rsidRDefault="00DE5ED3" w:rsidP="00803E7E">
            <w:pPr>
              <w:jc w:val="center"/>
              <w:rPr>
                <w:b/>
                <w:bCs/>
                <w:color w:val="000000"/>
                <w:sz w:val="20"/>
                <w:szCs w:val="20"/>
              </w:rPr>
            </w:pPr>
            <w:r>
              <w:rPr>
                <w:b/>
                <w:bCs/>
                <w:color w:val="000000"/>
                <w:sz w:val="20"/>
                <w:szCs w:val="20"/>
              </w:rPr>
              <w:t>Color/BW</w:t>
            </w:r>
          </w:p>
        </w:tc>
      </w:tr>
      <w:tr w:rsidR="00DE5ED3" w14:paraId="4D5367D3" w14:textId="77777777" w:rsidTr="00803E7E">
        <w:trPr>
          <w:trHeight w:val="300"/>
          <w:jc w:val="center"/>
        </w:trPr>
        <w:tc>
          <w:tcPr>
            <w:tcW w:w="760" w:type="dxa"/>
            <w:shd w:val="clear" w:color="auto" w:fill="auto"/>
            <w:noWrap/>
            <w:vAlign w:val="center"/>
            <w:hideMark/>
          </w:tcPr>
          <w:p w14:paraId="0B409256" w14:textId="77777777" w:rsidR="00DE5ED3" w:rsidRDefault="00DE5ED3" w:rsidP="00803E7E">
            <w:pPr>
              <w:jc w:val="center"/>
              <w:rPr>
                <w:color w:val="000000"/>
                <w:sz w:val="20"/>
                <w:szCs w:val="20"/>
              </w:rPr>
            </w:pPr>
            <w:r>
              <w:rPr>
                <w:color w:val="000000"/>
                <w:sz w:val="20"/>
                <w:szCs w:val="20"/>
              </w:rPr>
              <w:t>1</w:t>
            </w:r>
          </w:p>
        </w:tc>
        <w:tc>
          <w:tcPr>
            <w:tcW w:w="1500" w:type="dxa"/>
            <w:shd w:val="clear" w:color="000000" w:fill="FFFFFF"/>
            <w:noWrap/>
            <w:vAlign w:val="center"/>
            <w:hideMark/>
          </w:tcPr>
          <w:p w14:paraId="473AA271"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2F76A18B" w14:textId="77777777" w:rsidR="00DE5ED3" w:rsidRDefault="00DE5ED3" w:rsidP="00803E7E">
            <w:pPr>
              <w:rPr>
                <w:color w:val="000000"/>
                <w:sz w:val="20"/>
                <w:szCs w:val="20"/>
              </w:rPr>
            </w:pPr>
            <w:r>
              <w:rPr>
                <w:color w:val="000000"/>
                <w:sz w:val="20"/>
                <w:szCs w:val="20"/>
              </w:rPr>
              <w:t>Versalink C7025</w:t>
            </w:r>
          </w:p>
        </w:tc>
        <w:tc>
          <w:tcPr>
            <w:tcW w:w="1450" w:type="dxa"/>
            <w:shd w:val="clear" w:color="auto" w:fill="auto"/>
            <w:noWrap/>
            <w:vAlign w:val="center"/>
            <w:hideMark/>
          </w:tcPr>
          <w:p w14:paraId="752018D3"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6B6553DB" w14:textId="77777777" w:rsidR="00DE5ED3" w:rsidRDefault="00DE5ED3" w:rsidP="00803E7E">
            <w:pPr>
              <w:jc w:val="center"/>
              <w:rPr>
                <w:color w:val="000000"/>
                <w:sz w:val="20"/>
                <w:szCs w:val="20"/>
              </w:rPr>
            </w:pPr>
            <w:r>
              <w:rPr>
                <w:color w:val="000000"/>
                <w:sz w:val="20"/>
                <w:szCs w:val="20"/>
              </w:rPr>
              <w:t>2019</w:t>
            </w:r>
          </w:p>
        </w:tc>
        <w:tc>
          <w:tcPr>
            <w:tcW w:w="861" w:type="dxa"/>
            <w:shd w:val="clear" w:color="auto" w:fill="auto"/>
            <w:noWrap/>
            <w:vAlign w:val="center"/>
            <w:hideMark/>
          </w:tcPr>
          <w:p w14:paraId="294EE67B"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52ECC224"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5FE0C787" w14:textId="77777777" w:rsidR="00DE5ED3" w:rsidRDefault="00DE5ED3" w:rsidP="00803E7E">
            <w:pPr>
              <w:jc w:val="center"/>
              <w:rPr>
                <w:color w:val="000000"/>
                <w:sz w:val="20"/>
                <w:szCs w:val="20"/>
              </w:rPr>
            </w:pPr>
            <w:r>
              <w:rPr>
                <w:color w:val="000000"/>
                <w:sz w:val="20"/>
                <w:szCs w:val="20"/>
              </w:rPr>
              <w:t>Color</w:t>
            </w:r>
          </w:p>
        </w:tc>
      </w:tr>
      <w:tr w:rsidR="00DE5ED3" w14:paraId="2A9BD7CB" w14:textId="77777777" w:rsidTr="00803E7E">
        <w:trPr>
          <w:trHeight w:val="300"/>
          <w:jc w:val="center"/>
        </w:trPr>
        <w:tc>
          <w:tcPr>
            <w:tcW w:w="760" w:type="dxa"/>
            <w:shd w:val="clear" w:color="auto" w:fill="auto"/>
            <w:noWrap/>
            <w:vAlign w:val="center"/>
            <w:hideMark/>
          </w:tcPr>
          <w:p w14:paraId="13C2E511" w14:textId="77777777" w:rsidR="00DE5ED3" w:rsidRDefault="00DE5ED3" w:rsidP="00803E7E">
            <w:pPr>
              <w:jc w:val="center"/>
              <w:rPr>
                <w:color w:val="000000"/>
                <w:sz w:val="20"/>
                <w:szCs w:val="20"/>
              </w:rPr>
            </w:pPr>
            <w:r>
              <w:rPr>
                <w:color w:val="000000"/>
                <w:sz w:val="20"/>
                <w:szCs w:val="20"/>
              </w:rPr>
              <w:t>2</w:t>
            </w:r>
          </w:p>
        </w:tc>
        <w:tc>
          <w:tcPr>
            <w:tcW w:w="1500" w:type="dxa"/>
            <w:shd w:val="clear" w:color="000000" w:fill="FFFFFF"/>
            <w:noWrap/>
            <w:vAlign w:val="center"/>
            <w:hideMark/>
          </w:tcPr>
          <w:p w14:paraId="36DA87BB"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7895E081" w14:textId="77777777" w:rsidR="00DE5ED3" w:rsidRDefault="00DE5ED3" w:rsidP="00803E7E">
            <w:pPr>
              <w:rPr>
                <w:color w:val="000000"/>
                <w:sz w:val="20"/>
                <w:szCs w:val="20"/>
              </w:rPr>
            </w:pPr>
            <w:r>
              <w:rPr>
                <w:color w:val="000000"/>
                <w:sz w:val="20"/>
                <w:szCs w:val="20"/>
              </w:rPr>
              <w:t>Versalink C7025</w:t>
            </w:r>
          </w:p>
        </w:tc>
        <w:tc>
          <w:tcPr>
            <w:tcW w:w="1450" w:type="dxa"/>
            <w:shd w:val="clear" w:color="auto" w:fill="auto"/>
            <w:noWrap/>
            <w:vAlign w:val="center"/>
            <w:hideMark/>
          </w:tcPr>
          <w:p w14:paraId="28D2B152"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35E96564" w14:textId="77777777" w:rsidR="00DE5ED3" w:rsidRDefault="00DE5ED3" w:rsidP="00803E7E">
            <w:pPr>
              <w:jc w:val="center"/>
              <w:rPr>
                <w:color w:val="000000"/>
                <w:sz w:val="20"/>
                <w:szCs w:val="20"/>
              </w:rPr>
            </w:pPr>
            <w:r>
              <w:rPr>
                <w:color w:val="000000"/>
                <w:sz w:val="20"/>
                <w:szCs w:val="20"/>
              </w:rPr>
              <w:t>2019</w:t>
            </w:r>
          </w:p>
        </w:tc>
        <w:tc>
          <w:tcPr>
            <w:tcW w:w="861" w:type="dxa"/>
            <w:shd w:val="clear" w:color="auto" w:fill="auto"/>
            <w:noWrap/>
            <w:vAlign w:val="center"/>
            <w:hideMark/>
          </w:tcPr>
          <w:p w14:paraId="55E3758F"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1221CCB0"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35B63855" w14:textId="77777777" w:rsidR="00DE5ED3" w:rsidRDefault="00DE5ED3" w:rsidP="00803E7E">
            <w:pPr>
              <w:jc w:val="center"/>
              <w:rPr>
                <w:color w:val="000000"/>
                <w:sz w:val="20"/>
                <w:szCs w:val="20"/>
              </w:rPr>
            </w:pPr>
            <w:r>
              <w:rPr>
                <w:color w:val="000000"/>
                <w:sz w:val="20"/>
                <w:szCs w:val="20"/>
              </w:rPr>
              <w:t>Color</w:t>
            </w:r>
          </w:p>
        </w:tc>
      </w:tr>
      <w:tr w:rsidR="00DE5ED3" w14:paraId="7FCD9269" w14:textId="77777777" w:rsidTr="00803E7E">
        <w:trPr>
          <w:trHeight w:val="300"/>
          <w:jc w:val="center"/>
        </w:trPr>
        <w:tc>
          <w:tcPr>
            <w:tcW w:w="760" w:type="dxa"/>
            <w:shd w:val="clear" w:color="auto" w:fill="auto"/>
            <w:noWrap/>
            <w:vAlign w:val="center"/>
            <w:hideMark/>
          </w:tcPr>
          <w:p w14:paraId="37B24217" w14:textId="77777777" w:rsidR="00DE5ED3" w:rsidRDefault="00DE5ED3" w:rsidP="00803E7E">
            <w:pPr>
              <w:jc w:val="center"/>
              <w:rPr>
                <w:color w:val="000000"/>
                <w:sz w:val="20"/>
                <w:szCs w:val="20"/>
              </w:rPr>
            </w:pPr>
            <w:r>
              <w:rPr>
                <w:color w:val="000000"/>
                <w:sz w:val="20"/>
                <w:szCs w:val="20"/>
              </w:rPr>
              <w:t>3</w:t>
            </w:r>
          </w:p>
        </w:tc>
        <w:tc>
          <w:tcPr>
            <w:tcW w:w="1500" w:type="dxa"/>
            <w:shd w:val="clear" w:color="000000" w:fill="FFFFFF"/>
            <w:noWrap/>
            <w:vAlign w:val="center"/>
            <w:hideMark/>
          </w:tcPr>
          <w:p w14:paraId="4C9E40CD"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6E28C725" w14:textId="77777777" w:rsidR="00DE5ED3" w:rsidRDefault="00DE5ED3" w:rsidP="00803E7E">
            <w:pPr>
              <w:rPr>
                <w:color w:val="000000"/>
                <w:sz w:val="20"/>
                <w:szCs w:val="20"/>
              </w:rPr>
            </w:pPr>
            <w:r>
              <w:rPr>
                <w:color w:val="000000"/>
                <w:sz w:val="20"/>
                <w:szCs w:val="20"/>
              </w:rPr>
              <w:t>Versalink C7225</w:t>
            </w:r>
          </w:p>
        </w:tc>
        <w:tc>
          <w:tcPr>
            <w:tcW w:w="1450" w:type="dxa"/>
            <w:shd w:val="clear" w:color="auto" w:fill="auto"/>
            <w:noWrap/>
            <w:vAlign w:val="center"/>
            <w:hideMark/>
          </w:tcPr>
          <w:p w14:paraId="2D6CCC01"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41DB1C0D" w14:textId="77777777" w:rsidR="00DE5ED3" w:rsidRDefault="00DE5ED3" w:rsidP="00803E7E">
            <w:pPr>
              <w:jc w:val="center"/>
              <w:rPr>
                <w:color w:val="000000"/>
                <w:sz w:val="20"/>
                <w:szCs w:val="20"/>
              </w:rPr>
            </w:pPr>
            <w:r>
              <w:rPr>
                <w:color w:val="000000"/>
                <w:sz w:val="20"/>
                <w:szCs w:val="20"/>
              </w:rPr>
              <w:t>2019</w:t>
            </w:r>
          </w:p>
        </w:tc>
        <w:tc>
          <w:tcPr>
            <w:tcW w:w="861" w:type="dxa"/>
            <w:shd w:val="clear" w:color="auto" w:fill="auto"/>
            <w:noWrap/>
            <w:vAlign w:val="center"/>
            <w:hideMark/>
          </w:tcPr>
          <w:p w14:paraId="0DD008D3"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00EF41ED"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75C0C835" w14:textId="77777777" w:rsidR="00DE5ED3" w:rsidRDefault="00DE5ED3" w:rsidP="00803E7E">
            <w:pPr>
              <w:jc w:val="center"/>
              <w:rPr>
                <w:color w:val="000000"/>
                <w:sz w:val="20"/>
                <w:szCs w:val="20"/>
              </w:rPr>
            </w:pPr>
            <w:r>
              <w:rPr>
                <w:color w:val="000000"/>
                <w:sz w:val="20"/>
                <w:szCs w:val="20"/>
              </w:rPr>
              <w:t>Color</w:t>
            </w:r>
          </w:p>
        </w:tc>
      </w:tr>
      <w:tr w:rsidR="00DE5ED3" w14:paraId="4CA14D39" w14:textId="77777777" w:rsidTr="00803E7E">
        <w:trPr>
          <w:trHeight w:val="300"/>
          <w:jc w:val="center"/>
        </w:trPr>
        <w:tc>
          <w:tcPr>
            <w:tcW w:w="760" w:type="dxa"/>
            <w:shd w:val="clear" w:color="auto" w:fill="auto"/>
            <w:noWrap/>
            <w:vAlign w:val="center"/>
            <w:hideMark/>
          </w:tcPr>
          <w:p w14:paraId="0C76C6F3" w14:textId="77777777" w:rsidR="00DE5ED3" w:rsidRDefault="00DE5ED3" w:rsidP="00803E7E">
            <w:pPr>
              <w:jc w:val="center"/>
              <w:rPr>
                <w:color w:val="000000"/>
                <w:sz w:val="20"/>
                <w:szCs w:val="20"/>
              </w:rPr>
            </w:pPr>
            <w:r>
              <w:rPr>
                <w:color w:val="000000"/>
                <w:sz w:val="20"/>
                <w:szCs w:val="20"/>
              </w:rPr>
              <w:t>4</w:t>
            </w:r>
          </w:p>
        </w:tc>
        <w:tc>
          <w:tcPr>
            <w:tcW w:w="1500" w:type="dxa"/>
            <w:shd w:val="clear" w:color="000000" w:fill="FFFFFF"/>
            <w:noWrap/>
            <w:vAlign w:val="center"/>
            <w:hideMark/>
          </w:tcPr>
          <w:p w14:paraId="43BB150B"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7B232CBF" w14:textId="77777777" w:rsidR="00DE5ED3" w:rsidRDefault="00DE5ED3" w:rsidP="00803E7E">
            <w:pPr>
              <w:rPr>
                <w:color w:val="000000"/>
                <w:sz w:val="20"/>
                <w:szCs w:val="20"/>
              </w:rPr>
            </w:pPr>
            <w:r>
              <w:rPr>
                <w:color w:val="000000"/>
                <w:sz w:val="20"/>
                <w:szCs w:val="20"/>
              </w:rPr>
              <w:t>Versalink C 7025</w:t>
            </w:r>
          </w:p>
        </w:tc>
        <w:tc>
          <w:tcPr>
            <w:tcW w:w="1450" w:type="dxa"/>
            <w:shd w:val="clear" w:color="auto" w:fill="auto"/>
            <w:noWrap/>
            <w:vAlign w:val="center"/>
            <w:hideMark/>
          </w:tcPr>
          <w:p w14:paraId="0F788EDB"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1F0D1797" w14:textId="77777777" w:rsidR="00DE5ED3" w:rsidRDefault="00DE5ED3" w:rsidP="00803E7E">
            <w:pPr>
              <w:jc w:val="center"/>
              <w:rPr>
                <w:color w:val="000000"/>
                <w:sz w:val="20"/>
                <w:szCs w:val="20"/>
              </w:rPr>
            </w:pPr>
            <w:r>
              <w:rPr>
                <w:color w:val="000000"/>
                <w:sz w:val="20"/>
                <w:szCs w:val="20"/>
              </w:rPr>
              <w:t>2020</w:t>
            </w:r>
          </w:p>
        </w:tc>
        <w:tc>
          <w:tcPr>
            <w:tcW w:w="861" w:type="dxa"/>
            <w:shd w:val="clear" w:color="auto" w:fill="auto"/>
            <w:noWrap/>
            <w:vAlign w:val="center"/>
            <w:hideMark/>
          </w:tcPr>
          <w:p w14:paraId="544EBFE4"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6C2464F8"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4B426173" w14:textId="77777777" w:rsidR="00DE5ED3" w:rsidRDefault="00DE5ED3" w:rsidP="00803E7E">
            <w:pPr>
              <w:jc w:val="center"/>
              <w:rPr>
                <w:color w:val="000000"/>
                <w:sz w:val="20"/>
                <w:szCs w:val="20"/>
              </w:rPr>
            </w:pPr>
            <w:r>
              <w:rPr>
                <w:color w:val="000000"/>
                <w:sz w:val="20"/>
                <w:szCs w:val="20"/>
              </w:rPr>
              <w:t>Color</w:t>
            </w:r>
          </w:p>
        </w:tc>
      </w:tr>
      <w:tr w:rsidR="00DE5ED3" w14:paraId="040DB0D7" w14:textId="77777777" w:rsidTr="00803E7E">
        <w:trPr>
          <w:trHeight w:val="300"/>
          <w:jc w:val="center"/>
        </w:trPr>
        <w:tc>
          <w:tcPr>
            <w:tcW w:w="760" w:type="dxa"/>
            <w:shd w:val="clear" w:color="auto" w:fill="auto"/>
            <w:noWrap/>
            <w:vAlign w:val="center"/>
            <w:hideMark/>
          </w:tcPr>
          <w:p w14:paraId="631C5261" w14:textId="77777777" w:rsidR="00DE5ED3" w:rsidRDefault="00DE5ED3" w:rsidP="00803E7E">
            <w:pPr>
              <w:jc w:val="center"/>
              <w:rPr>
                <w:color w:val="000000"/>
                <w:sz w:val="20"/>
                <w:szCs w:val="20"/>
              </w:rPr>
            </w:pPr>
            <w:r>
              <w:rPr>
                <w:color w:val="000000"/>
                <w:sz w:val="20"/>
                <w:szCs w:val="20"/>
              </w:rPr>
              <w:t>5</w:t>
            </w:r>
          </w:p>
        </w:tc>
        <w:tc>
          <w:tcPr>
            <w:tcW w:w="1500" w:type="dxa"/>
            <w:shd w:val="clear" w:color="000000" w:fill="FFFFFF"/>
            <w:noWrap/>
            <w:vAlign w:val="center"/>
            <w:hideMark/>
          </w:tcPr>
          <w:p w14:paraId="509148CD"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70A2BA16" w14:textId="77777777" w:rsidR="00DE5ED3" w:rsidRDefault="00DE5ED3" w:rsidP="00803E7E">
            <w:pPr>
              <w:rPr>
                <w:color w:val="000000"/>
                <w:sz w:val="20"/>
                <w:szCs w:val="20"/>
              </w:rPr>
            </w:pPr>
            <w:r>
              <w:rPr>
                <w:color w:val="000000"/>
                <w:sz w:val="20"/>
                <w:szCs w:val="20"/>
              </w:rPr>
              <w:t>Versalink C 7025</w:t>
            </w:r>
          </w:p>
        </w:tc>
        <w:tc>
          <w:tcPr>
            <w:tcW w:w="1450" w:type="dxa"/>
            <w:shd w:val="clear" w:color="auto" w:fill="auto"/>
            <w:noWrap/>
            <w:vAlign w:val="center"/>
            <w:hideMark/>
          </w:tcPr>
          <w:p w14:paraId="2DC9C120"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3002A817" w14:textId="77777777" w:rsidR="00DE5ED3" w:rsidRDefault="00DE5ED3" w:rsidP="00803E7E">
            <w:pPr>
              <w:jc w:val="center"/>
              <w:rPr>
                <w:color w:val="000000"/>
                <w:sz w:val="20"/>
                <w:szCs w:val="20"/>
              </w:rPr>
            </w:pPr>
            <w:r>
              <w:rPr>
                <w:color w:val="000000"/>
                <w:sz w:val="20"/>
                <w:szCs w:val="20"/>
              </w:rPr>
              <w:t>2021</w:t>
            </w:r>
          </w:p>
        </w:tc>
        <w:tc>
          <w:tcPr>
            <w:tcW w:w="861" w:type="dxa"/>
            <w:shd w:val="clear" w:color="auto" w:fill="auto"/>
            <w:noWrap/>
            <w:vAlign w:val="center"/>
            <w:hideMark/>
          </w:tcPr>
          <w:p w14:paraId="70F74E6C"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5A887DCB"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414EB8A0" w14:textId="77777777" w:rsidR="00DE5ED3" w:rsidRDefault="00DE5ED3" w:rsidP="00803E7E">
            <w:pPr>
              <w:jc w:val="center"/>
              <w:rPr>
                <w:color w:val="000000"/>
                <w:sz w:val="20"/>
                <w:szCs w:val="20"/>
              </w:rPr>
            </w:pPr>
            <w:r>
              <w:rPr>
                <w:color w:val="000000"/>
                <w:sz w:val="20"/>
                <w:szCs w:val="20"/>
              </w:rPr>
              <w:t>Color</w:t>
            </w:r>
          </w:p>
        </w:tc>
      </w:tr>
      <w:tr w:rsidR="00DE5ED3" w14:paraId="3D91DF2F" w14:textId="77777777" w:rsidTr="00803E7E">
        <w:trPr>
          <w:trHeight w:val="300"/>
          <w:jc w:val="center"/>
        </w:trPr>
        <w:tc>
          <w:tcPr>
            <w:tcW w:w="760" w:type="dxa"/>
            <w:shd w:val="clear" w:color="auto" w:fill="auto"/>
            <w:noWrap/>
            <w:vAlign w:val="center"/>
            <w:hideMark/>
          </w:tcPr>
          <w:p w14:paraId="1C45CC00" w14:textId="77777777" w:rsidR="00DE5ED3" w:rsidRDefault="00DE5ED3" w:rsidP="00803E7E">
            <w:pPr>
              <w:jc w:val="center"/>
              <w:rPr>
                <w:color w:val="000000"/>
                <w:sz w:val="20"/>
                <w:szCs w:val="20"/>
              </w:rPr>
            </w:pPr>
            <w:r>
              <w:rPr>
                <w:color w:val="000000"/>
                <w:sz w:val="20"/>
                <w:szCs w:val="20"/>
              </w:rPr>
              <w:t>6</w:t>
            </w:r>
          </w:p>
        </w:tc>
        <w:tc>
          <w:tcPr>
            <w:tcW w:w="1500" w:type="dxa"/>
            <w:shd w:val="clear" w:color="000000" w:fill="FFFFFF"/>
            <w:noWrap/>
            <w:vAlign w:val="center"/>
            <w:hideMark/>
          </w:tcPr>
          <w:p w14:paraId="3CAFCFB3"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3FBFEC9B" w14:textId="77777777" w:rsidR="00DE5ED3" w:rsidRDefault="00DE5ED3" w:rsidP="00803E7E">
            <w:pPr>
              <w:rPr>
                <w:color w:val="000000"/>
                <w:sz w:val="20"/>
                <w:szCs w:val="20"/>
              </w:rPr>
            </w:pPr>
            <w:r>
              <w:rPr>
                <w:color w:val="000000"/>
                <w:sz w:val="20"/>
                <w:szCs w:val="20"/>
              </w:rPr>
              <w:t>Versalink C 7025</w:t>
            </w:r>
          </w:p>
        </w:tc>
        <w:tc>
          <w:tcPr>
            <w:tcW w:w="1450" w:type="dxa"/>
            <w:shd w:val="clear" w:color="auto" w:fill="auto"/>
            <w:noWrap/>
            <w:vAlign w:val="center"/>
            <w:hideMark/>
          </w:tcPr>
          <w:p w14:paraId="40E4C356"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23268998" w14:textId="77777777" w:rsidR="00DE5ED3" w:rsidRDefault="00DE5ED3" w:rsidP="00803E7E">
            <w:pPr>
              <w:jc w:val="center"/>
              <w:rPr>
                <w:color w:val="000000"/>
                <w:sz w:val="20"/>
                <w:szCs w:val="20"/>
              </w:rPr>
            </w:pPr>
            <w:r>
              <w:rPr>
                <w:color w:val="000000"/>
                <w:sz w:val="20"/>
                <w:szCs w:val="20"/>
              </w:rPr>
              <w:t>2021</w:t>
            </w:r>
          </w:p>
        </w:tc>
        <w:tc>
          <w:tcPr>
            <w:tcW w:w="861" w:type="dxa"/>
            <w:shd w:val="clear" w:color="auto" w:fill="auto"/>
            <w:noWrap/>
            <w:vAlign w:val="center"/>
            <w:hideMark/>
          </w:tcPr>
          <w:p w14:paraId="18794D69"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009B69AC"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6531AB9F" w14:textId="77777777" w:rsidR="00DE5ED3" w:rsidRDefault="00DE5ED3" w:rsidP="00803E7E">
            <w:pPr>
              <w:jc w:val="center"/>
              <w:rPr>
                <w:color w:val="000000"/>
                <w:sz w:val="20"/>
                <w:szCs w:val="20"/>
              </w:rPr>
            </w:pPr>
            <w:r>
              <w:rPr>
                <w:color w:val="000000"/>
                <w:sz w:val="20"/>
                <w:szCs w:val="20"/>
              </w:rPr>
              <w:t>Color</w:t>
            </w:r>
          </w:p>
        </w:tc>
      </w:tr>
      <w:tr w:rsidR="00DE5ED3" w14:paraId="245C18D8" w14:textId="77777777" w:rsidTr="00803E7E">
        <w:trPr>
          <w:trHeight w:val="300"/>
          <w:jc w:val="center"/>
        </w:trPr>
        <w:tc>
          <w:tcPr>
            <w:tcW w:w="760" w:type="dxa"/>
            <w:shd w:val="clear" w:color="auto" w:fill="auto"/>
            <w:noWrap/>
            <w:vAlign w:val="center"/>
            <w:hideMark/>
          </w:tcPr>
          <w:p w14:paraId="202BED03" w14:textId="77777777" w:rsidR="00DE5ED3" w:rsidRDefault="00DE5ED3" w:rsidP="00803E7E">
            <w:pPr>
              <w:jc w:val="center"/>
              <w:rPr>
                <w:color w:val="000000"/>
                <w:sz w:val="20"/>
                <w:szCs w:val="20"/>
              </w:rPr>
            </w:pPr>
            <w:r>
              <w:rPr>
                <w:color w:val="000000"/>
                <w:sz w:val="20"/>
                <w:szCs w:val="20"/>
              </w:rPr>
              <w:t>7</w:t>
            </w:r>
          </w:p>
        </w:tc>
        <w:tc>
          <w:tcPr>
            <w:tcW w:w="1500" w:type="dxa"/>
            <w:shd w:val="clear" w:color="000000" w:fill="FFFFFF"/>
            <w:noWrap/>
            <w:vAlign w:val="center"/>
            <w:hideMark/>
          </w:tcPr>
          <w:p w14:paraId="503044E3" w14:textId="77777777" w:rsidR="00DE5ED3" w:rsidRDefault="00DE5ED3" w:rsidP="00803E7E">
            <w:pPr>
              <w:jc w:val="center"/>
              <w:rPr>
                <w:color w:val="000000"/>
                <w:sz w:val="20"/>
                <w:szCs w:val="20"/>
              </w:rPr>
            </w:pPr>
            <w:r>
              <w:rPr>
                <w:color w:val="000000"/>
                <w:sz w:val="20"/>
                <w:szCs w:val="20"/>
              </w:rPr>
              <w:t>Samsung</w:t>
            </w:r>
          </w:p>
        </w:tc>
        <w:tc>
          <w:tcPr>
            <w:tcW w:w="2271" w:type="dxa"/>
            <w:shd w:val="clear" w:color="000000" w:fill="FFFFFF"/>
            <w:noWrap/>
            <w:vAlign w:val="center"/>
            <w:hideMark/>
          </w:tcPr>
          <w:p w14:paraId="66CF862A" w14:textId="77777777" w:rsidR="00DE5ED3" w:rsidRDefault="00DE5ED3" w:rsidP="00803E7E">
            <w:pPr>
              <w:rPr>
                <w:color w:val="000000"/>
                <w:sz w:val="20"/>
                <w:szCs w:val="20"/>
              </w:rPr>
            </w:pPr>
            <w:r>
              <w:rPr>
                <w:color w:val="000000"/>
                <w:sz w:val="20"/>
                <w:szCs w:val="20"/>
              </w:rPr>
              <w:t>M2875</w:t>
            </w:r>
          </w:p>
        </w:tc>
        <w:tc>
          <w:tcPr>
            <w:tcW w:w="1450" w:type="dxa"/>
            <w:shd w:val="clear" w:color="auto" w:fill="auto"/>
            <w:noWrap/>
            <w:vAlign w:val="center"/>
            <w:hideMark/>
          </w:tcPr>
          <w:p w14:paraId="425AE0F5"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3374FFD4" w14:textId="77777777" w:rsidR="00DE5ED3" w:rsidRDefault="00DE5ED3" w:rsidP="00803E7E">
            <w:pPr>
              <w:jc w:val="center"/>
              <w:rPr>
                <w:color w:val="000000"/>
                <w:sz w:val="20"/>
                <w:szCs w:val="20"/>
              </w:rPr>
            </w:pPr>
            <w:r>
              <w:rPr>
                <w:color w:val="000000"/>
                <w:sz w:val="20"/>
                <w:szCs w:val="20"/>
              </w:rPr>
              <w:t>2016</w:t>
            </w:r>
          </w:p>
        </w:tc>
        <w:tc>
          <w:tcPr>
            <w:tcW w:w="861" w:type="dxa"/>
            <w:shd w:val="clear" w:color="auto" w:fill="auto"/>
            <w:noWrap/>
            <w:vAlign w:val="center"/>
            <w:hideMark/>
          </w:tcPr>
          <w:p w14:paraId="2A874647"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229FD89A"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6945585F" w14:textId="77777777" w:rsidR="00DE5ED3" w:rsidRDefault="00DE5ED3" w:rsidP="00803E7E">
            <w:pPr>
              <w:jc w:val="center"/>
              <w:rPr>
                <w:color w:val="000000"/>
                <w:sz w:val="20"/>
                <w:szCs w:val="20"/>
              </w:rPr>
            </w:pPr>
            <w:r>
              <w:rPr>
                <w:color w:val="000000"/>
                <w:sz w:val="20"/>
                <w:szCs w:val="20"/>
              </w:rPr>
              <w:t>B&amp;W</w:t>
            </w:r>
          </w:p>
        </w:tc>
      </w:tr>
      <w:tr w:rsidR="00DE5ED3" w14:paraId="1A3D5956" w14:textId="77777777" w:rsidTr="00803E7E">
        <w:trPr>
          <w:trHeight w:val="300"/>
          <w:jc w:val="center"/>
        </w:trPr>
        <w:tc>
          <w:tcPr>
            <w:tcW w:w="760" w:type="dxa"/>
            <w:shd w:val="clear" w:color="auto" w:fill="auto"/>
            <w:noWrap/>
            <w:vAlign w:val="center"/>
            <w:hideMark/>
          </w:tcPr>
          <w:p w14:paraId="7C31D242" w14:textId="77777777" w:rsidR="00DE5ED3" w:rsidRDefault="00DE5ED3" w:rsidP="00803E7E">
            <w:pPr>
              <w:jc w:val="center"/>
              <w:rPr>
                <w:color w:val="000000"/>
                <w:sz w:val="20"/>
                <w:szCs w:val="20"/>
              </w:rPr>
            </w:pPr>
            <w:r>
              <w:rPr>
                <w:color w:val="000000"/>
                <w:sz w:val="20"/>
                <w:szCs w:val="20"/>
              </w:rPr>
              <w:t>8</w:t>
            </w:r>
          </w:p>
        </w:tc>
        <w:tc>
          <w:tcPr>
            <w:tcW w:w="1500" w:type="dxa"/>
            <w:shd w:val="clear" w:color="000000" w:fill="FFFFFF"/>
            <w:noWrap/>
            <w:vAlign w:val="center"/>
            <w:hideMark/>
          </w:tcPr>
          <w:p w14:paraId="1E5C2C3C" w14:textId="77777777" w:rsidR="00DE5ED3" w:rsidRDefault="00DE5ED3" w:rsidP="00803E7E">
            <w:pPr>
              <w:jc w:val="center"/>
              <w:rPr>
                <w:color w:val="000000"/>
                <w:sz w:val="20"/>
                <w:szCs w:val="20"/>
              </w:rPr>
            </w:pPr>
            <w:r>
              <w:rPr>
                <w:color w:val="000000"/>
                <w:sz w:val="20"/>
                <w:szCs w:val="20"/>
              </w:rPr>
              <w:t>Samsung</w:t>
            </w:r>
          </w:p>
        </w:tc>
        <w:tc>
          <w:tcPr>
            <w:tcW w:w="2271" w:type="dxa"/>
            <w:shd w:val="clear" w:color="000000" w:fill="FFFFFF"/>
            <w:noWrap/>
            <w:vAlign w:val="center"/>
            <w:hideMark/>
          </w:tcPr>
          <w:p w14:paraId="5119AFD2" w14:textId="77777777" w:rsidR="00DE5ED3" w:rsidRDefault="00DE5ED3" w:rsidP="00803E7E">
            <w:pPr>
              <w:rPr>
                <w:color w:val="000000"/>
                <w:sz w:val="20"/>
                <w:szCs w:val="20"/>
              </w:rPr>
            </w:pPr>
            <w:r>
              <w:rPr>
                <w:color w:val="000000"/>
                <w:sz w:val="20"/>
                <w:szCs w:val="20"/>
              </w:rPr>
              <w:t>M2875</w:t>
            </w:r>
          </w:p>
        </w:tc>
        <w:tc>
          <w:tcPr>
            <w:tcW w:w="1450" w:type="dxa"/>
            <w:shd w:val="clear" w:color="auto" w:fill="auto"/>
            <w:noWrap/>
            <w:vAlign w:val="center"/>
            <w:hideMark/>
          </w:tcPr>
          <w:p w14:paraId="617AE3B4"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427E571E" w14:textId="77777777" w:rsidR="00DE5ED3" w:rsidRDefault="00DE5ED3" w:rsidP="00803E7E">
            <w:pPr>
              <w:jc w:val="center"/>
              <w:rPr>
                <w:color w:val="000000"/>
                <w:sz w:val="20"/>
                <w:szCs w:val="20"/>
              </w:rPr>
            </w:pPr>
            <w:r>
              <w:rPr>
                <w:color w:val="000000"/>
                <w:sz w:val="20"/>
                <w:szCs w:val="20"/>
              </w:rPr>
              <w:t>2016</w:t>
            </w:r>
          </w:p>
        </w:tc>
        <w:tc>
          <w:tcPr>
            <w:tcW w:w="861" w:type="dxa"/>
            <w:shd w:val="clear" w:color="auto" w:fill="auto"/>
            <w:noWrap/>
            <w:vAlign w:val="center"/>
            <w:hideMark/>
          </w:tcPr>
          <w:p w14:paraId="03E0F4DE"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681E8964"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7689A9A0" w14:textId="77777777" w:rsidR="00DE5ED3" w:rsidRDefault="00DE5ED3" w:rsidP="00803E7E">
            <w:pPr>
              <w:jc w:val="center"/>
              <w:rPr>
                <w:color w:val="000000"/>
                <w:sz w:val="20"/>
                <w:szCs w:val="20"/>
              </w:rPr>
            </w:pPr>
            <w:r>
              <w:rPr>
                <w:color w:val="000000"/>
                <w:sz w:val="20"/>
                <w:szCs w:val="20"/>
              </w:rPr>
              <w:t>B&amp;W</w:t>
            </w:r>
          </w:p>
        </w:tc>
      </w:tr>
      <w:tr w:rsidR="00DE5ED3" w14:paraId="1DF8C075" w14:textId="77777777" w:rsidTr="00803E7E">
        <w:trPr>
          <w:trHeight w:val="300"/>
          <w:jc w:val="center"/>
        </w:trPr>
        <w:tc>
          <w:tcPr>
            <w:tcW w:w="760" w:type="dxa"/>
            <w:shd w:val="clear" w:color="auto" w:fill="auto"/>
            <w:noWrap/>
            <w:vAlign w:val="center"/>
            <w:hideMark/>
          </w:tcPr>
          <w:p w14:paraId="3E98F59C" w14:textId="77777777" w:rsidR="00DE5ED3" w:rsidRDefault="00DE5ED3" w:rsidP="00803E7E">
            <w:pPr>
              <w:jc w:val="center"/>
              <w:rPr>
                <w:color w:val="000000"/>
                <w:sz w:val="20"/>
                <w:szCs w:val="20"/>
              </w:rPr>
            </w:pPr>
            <w:r>
              <w:rPr>
                <w:color w:val="000000"/>
                <w:sz w:val="20"/>
                <w:szCs w:val="20"/>
              </w:rPr>
              <w:t>9</w:t>
            </w:r>
          </w:p>
        </w:tc>
        <w:tc>
          <w:tcPr>
            <w:tcW w:w="1500" w:type="dxa"/>
            <w:shd w:val="clear" w:color="000000" w:fill="FFFFFF"/>
            <w:noWrap/>
            <w:vAlign w:val="center"/>
            <w:hideMark/>
          </w:tcPr>
          <w:p w14:paraId="0D133273" w14:textId="77777777" w:rsidR="00DE5ED3" w:rsidRDefault="00DE5ED3" w:rsidP="00803E7E">
            <w:pPr>
              <w:jc w:val="center"/>
              <w:rPr>
                <w:color w:val="000000"/>
                <w:sz w:val="20"/>
                <w:szCs w:val="20"/>
              </w:rPr>
            </w:pPr>
            <w:r>
              <w:rPr>
                <w:color w:val="000000"/>
                <w:sz w:val="20"/>
                <w:szCs w:val="20"/>
              </w:rPr>
              <w:t>Brother</w:t>
            </w:r>
          </w:p>
        </w:tc>
        <w:tc>
          <w:tcPr>
            <w:tcW w:w="2271" w:type="dxa"/>
            <w:shd w:val="clear" w:color="000000" w:fill="FFFFFF"/>
            <w:noWrap/>
            <w:vAlign w:val="center"/>
            <w:hideMark/>
          </w:tcPr>
          <w:p w14:paraId="348311E9" w14:textId="77777777" w:rsidR="00DE5ED3" w:rsidRDefault="00DE5ED3" w:rsidP="00803E7E">
            <w:pPr>
              <w:rPr>
                <w:color w:val="000000"/>
                <w:sz w:val="20"/>
                <w:szCs w:val="20"/>
              </w:rPr>
            </w:pPr>
            <w:r>
              <w:rPr>
                <w:color w:val="000000"/>
                <w:sz w:val="20"/>
                <w:szCs w:val="20"/>
              </w:rPr>
              <w:t>MFC J6520</w:t>
            </w:r>
          </w:p>
        </w:tc>
        <w:tc>
          <w:tcPr>
            <w:tcW w:w="1450" w:type="dxa"/>
            <w:shd w:val="clear" w:color="auto" w:fill="auto"/>
            <w:noWrap/>
            <w:vAlign w:val="center"/>
            <w:hideMark/>
          </w:tcPr>
          <w:p w14:paraId="2352F0F6"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3FF2D4A0" w14:textId="77777777" w:rsidR="00DE5ED3" w:rsidRDefault="00DE5ED3" w:rsidP="00803E7E">
            <w:pPr>
              <w:jc w:val="center"/>
              <w:rPr>
                <w:color w:val="000000"/>
                <w:sz w:val="20"/>
                <w:szCs w:val="20"/>
              </w:rPr>
            </w:pPr>
            <w:r>
              <w:rPr>
                <w:color w:val="000000"/>
                <w:sz w:val="20"/>
                <w:szCs w:val="20"/>
              </w:rPr>
              <w:t>2017</w:t>
            </w:r>
          </w:p>
        </w:tc>
        <w:tc>
          <w:tcPr>
            <w:tcW w:w="861" w:type="dxa"/>
            <w:shd w:val="clear" w:color="auto" w:fill="auto"/>
            <w:noWrap/>
            <w:vAlign w:val="center"/>
            <w:hideMark/>
          </w:tcPr>
          <w:p w14:paraId="61D3CDFF"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1592A19B" w14:textId="77777777" w:rsidR="00DE5ED3" w:rsidRDefault="00DE5ED3" w:rsidP="00803E7E">
            <w:pPr>
              <w:jc w:val="center"/>
              <w:rPr>
                <w:color w:val="000000"/>
                <w:sz w:val="20"/>
                <w:szCs w:val="20"/>
              </w:rPr>
            </w:pPr>
            <w:r>
              <w:rPr>
                <w:color w:val="000000"/>
                <w:sz w:val="20"/>
                <w:szCs w:val="20"/>
              </w:rPr>
              <w:t>cerneală</w:t>
            </w:r>
          </w:p>
        </w:tc>
        <w:tc>
          <w:tcPr>
            <w:tcW w:w="1094" w:type="dxa"/>
            <w:shd w:val="clear" w:color="auto" w:fill="auto"/>
            <w:noWrap/>
            <w:vAlign w:val="center"/>
            <w:hideMark/>
          </w:tcPr>
          <w:p w14:paraId="354E755A" w14:textId="77777777" w:rsidR="00DE5ED3" w:rsidRDefault="00DE5ED3" w:rsidP="00803E7E">
            <w:pPr>
              <w:jc w:val="center"/>
              <w:rPr>
                <w:color w:val="000000"/>
                <w:sz w:val="20"/>
                <w:szCs w:val="20"/>
              </w:rPr>
            </w:pPr>
            <w:r>
              <w:rPr>
                <w:color w:val="000000"/>
                <w:sz w:val="20"/>
                <w:szCs w:val="20"/>
              </w:rPr>
              <w:t>Color</w:t>
            </w:r>
          </w:p>
        </w:tc>
      </w:tr>
      <w:tr w:rsidR="00DE5ED3" w14:paraId="2E6B7C15" w14:textId="77777777" w:rsidTr="00803E7E">
        <w:trPr>
          <w:trHeight w:val="300"/>
          <w:jc w:val="center"/>
        </w:trPr>
        <w:tc>
          <w:tcPr>
            <w:tcW w:w="760" w:type="dxa"/>
            <w:shd w:val="clear" w:color="auto" w:fill="auto"/>
            <w:noWrap/>
            <w:vAlign w:val="center"/>
            <w:hideMark/>
          </w:tcPr>
          <w:p w14:paraId="6AFC1C45" w14:textId="77777777" w:rsidR="00DE5ED3" w:rsidRDefault="00DE5ED3" w:rsidP="00803E7E">
            <w:pPr>
              <w:jc w:val="center"/>
              <w:rPr>
                <w:color w:val="000000"/>
                <w:sz w:val="20"/>
                <w:szCs w:val="20"/>
              </w:rPr>
            </w:pPr>
            <w:r>
              <w:rPr>
                <w:color w:val="000000"/>
                <w:sz w:val="20"/>
                <w:szCs w:val="20"/>
              </w:rPr>
              <w:t>10</w:t>
            </w:r>
          </w:p>
        </w:tc>
        <w:tc>
          <w:tcPr>
            <w:tcW w:w="1500" w:type="dxa"/>
            <w:shd w:val="clear" w:color="000000" w:fill="FFFFFF"/>
            <w:noWrap/>
            <w:vAlign w:val="center"/>
            <w:hideMark/>
          </w:tcPr>
          <w:p w14:paraId="64D5861D"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6E86FAE5" w14:textId="77777777" w:rsidR="00DE5ED3" w:rsidRDefault="00DE5ED3" w:rsidP="00803E7E">
            <w:pPr>
              <w:rPr>
                <w:color w:val="000000"/>
                <w:sz w:val="20"/>
                <w:szCs w:val="20"/>
              </w:rPr>
            </w:pPr>
            <w:r>
              <w:rPr>
                <w:color w:val="000000"/>
                <w:sz w:val="20"/>
                <w:szCs w:val="20"/>
              </w:rPr>
              <w:t>MF 734 CDW</w:t>
            </w:r>
          </w:p>
        </w:tc>
        <w:tc>
          <w:tcPr>
            <w:tcW w:w="1450" w:type="dxa"/>
            <w:shd w:val="clear" w:color="auto" w:fill="auto"/>
            <w:noWrap/>
            <w:vAlign w:val="center"/>
            <w:hideMark/>
          </w:tcPr>
          <w:p w14:paraId="4B5426C4"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7660058A"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5CC18541"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0721EDDA"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3BAE7280" w14:textId="77777777" w:rsidR="00DE5ED3" w:rsidRDefault="00DE5ED3" w:rsidP="00803E7E">
            <w:pPr>
              <w:jc w:val="center"/>
              <w:rPr>
                <w:color w:val="000000"/>
                <w:sz w:val="20"/>
                <w:szCs w:val="20"/>
              </w:rPr>
            </w:pPr>
            <w:r>
              <w:rPr>
                <w:color w:val="000000"/>
                <w:sz w:val="20"/>
                <w:szCs w:val="20"/>
              </w:rPr>
              <w:t>Color</w:t>
            </w:r>
          </w:p>
        </w:tc>
      </w:tr>
      <w:tr w:rsidR="00DE5ED3" w14:paraId="5F28671D" w14:textId="77777777" w:rsidTr="00803E7E">
        <w:trPr>
          <w:trHeight w:val="300"/>
          <w:jc w:val="center"/>
        </w:trPr>
        <w:tc>
          <w:tcPr>
            <w:tcW w:w="760" w:type="dxa"/>
            <w:shd w:val="clear" w:color="auto" w:fill="auto"/>
            <w:noWrap/>
            <w:vAlign w:val="center"/>
            <w:hideMark/>
          </w:tcPr>
          <w:p w14:paraId="6C83F476" w14:textId="77777777" w:rsidR="00DE5ED3" w:rsidRDefault="00DE5ED3" w:rsidP="00803E7E">
            <w:pPr>
              <w:jc w:val="center"/>
              <w:rPr>
                <w:color w:val="000000"/>
                <w:sz w:val="20"/>
                <w:szCs w:val="20"/>
              </w:rPr>
            </w:pPr>
            <w:r>
              <w:rPr>
                <w:color w:val="000000"/>
                <w:sz w:val="20"/>
                <w:szCs w:val="20"/>
              </w:rPr>
              <w:t>11</w:t>
            </w:r>
          </w:p>
        </w:tc>
        <w:tc>
          <w:tcPr>
            <w:tcW w:w="1500" w:type="dxa"/>
            <w:shd w:val="clear" w:color="000000" w:fill="FFFFFF"/>
            <w:noWrap/>
            <w:vAlign w:val="center"/>
            <w:hideMark/>
          </w:tcPr>
          <w:p w14:paraId="1D4653F9"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2E1029BC" w14:textId="77777777" w:rsidR="00DE5ED3" w:rsidRDefault="00DE5ED3" w:rsidP="00803E7E">
            <w:pPr>
              <w:rPr>
                <w:color w:val="000000"/>
                <w:sz w:val="20"/>
                <w:szCs w:val="20"/>
              </w:rPr>
            </w:pPr>
            <w:r>
              <w:rPr>
                <w:color w:val="000000"/>
                <w:sz w:val="20"/>
                <w:szCs w:val="20"/>
              </w:rPr>
              <w:t>LBP 7100 CN</w:t>
            </w:r>
          </w:p>
        </w:tc>
        <w:tc>
          <w:tcPr>
            <w:tcW w:w="1450" w:type="dxa"/>
            <w:shd w:val="clear" w:color="auto" w:fill="auto"/>
            <w:noWrap/>
            <w:vAlign w:val="center"/>
            <w:hideMark/>
          </w:tcPr>
          <w:p w14:paraId="3D1DE691" w14:textId="77777777" w:rsidR="00DE5ED3" w:rsidRDefault="00DE5ED3" w:rsidP="00803E7E">
            <w:pPr>
              <w:jc w:val="center"/>
              <w:rPr>
                <w:color w:val="000000"/>
                <w:sz w:val="20"/>
                <w:szCs w:val="20"/>
              </w:rPr>
            </w:pPr>
            <w:r>
              <w:rPr>
                <w:color w:val="000000"/>
                <w:sz w:val="20"/>
                <w:szCs w:val="20"/>
              </w:rPr>
              <w:t>imprimantă</w:t>
            </w:r>
          </w:p>
        </w:tc>
        <w:tc>
          <w:tcPr>
            <w:tcW w:w="1103" w:type="dxa"/>
            <w:shd w:val="clear" w:color="auto" w:fill="auto"/>
            <w:noWrap/>
            <w:vAlign w:val="center"/>
            <w:hideMark/>
          </w:tcPr>
          <w:p w14:paraId="3F231747" w14:textId="77777777" w:rsidR="00DE5ED3" w:rsidRDefault="00DE5ED3" w:rsidP="00803E7E">
            <w:pPr>
              <w:jc w:val="center"/>
              <w:rPr>
                <w:color w:val="000000"/>
                <w:sz w:val="20"/>
                <w:szCs w:val="20"/>
              </w:rPr>
            </w:pPr>
            <w:r>
              <w:rPr>
                <w:color w:val="000000"/>
                <w:sz w:val="20"/>
                <w:szCs w:val="20"/>
              </w:rPr>
              <w:t>2014</w:t>
            </w:r>
          </w:p>
        </w:tc>
        <w:tc>
          <w:tcPr>
            <w:tcW w:w="861" w:type="dxa"/>
            <w:shd w:val="clear" w:color="auto" w:fill="auto"/>
            <w:noWrap/>
            <w:vAlign w:val="center"/>
            <w:hideMark/>
          </w:tcPr>
          <w:p w14:paraId="4040C706"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10200EEB"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38E909C4" w14:textId="77777777" w:rsidR="00DE5ED3" w:rsidRDefault="00DE5ED3" w:rsidP="00803E7E">
            <w:pPr>
              <w:jc w:val="center"/>
              <w:rPr>
                <w:color w:val="000000"/>
                <w:sz w:val="20"/>
                <w:szCs w:val="20"/>
              </w:rPr>
            </w:pPr>
            <w:r>
              <w:rPr>
                <w:color w:val="000000"/>
                <w:sz w:val="20"/>
                <w:szCs w:val="20"/>
              </w:rPr>
              <w:t>Color</w:t>
            </w:r>
          </w:p>
        </w:tc>
      </w:tr>
      <w:tr w:rsidR="00DE5ED3" w14:paraId="38BEBE50" w14:textId="77777777" w:rsidTr="00803E7E">
        <w:trPr>
          <w:trHeight w:val="300"/>
          <w:jc w:val="center"/>
        </w:trPr>
        <w:tc>
          <w:tcPr>
            <w:tcW w:w="760" w:type="dxa"/>
            <w:shd w:val="clear" w:color="auto" w:fill="auto"/>
            <w:noWrap/>
            <w:vAlign w:val="center"/>
            <w:hideMark/>
          </w:tcPr>
          <w:p w14:paraId="2C08A53E" w14:textId="77777777" w:rsidR="00DE5ED3" w:rsidRDefault="00DE5ED3" w:rsidP="00803E7E">
            <w:pPr>
              <w:jc w:val="center"/>
              <w:rPr>
                <w:color w:val="000000"/>
                <w:sz w:val="20"/>
                <w:szCs w:val="20"/>
              </w:rPr>
            </w:pPr>
            <w:r>
              <w:rPr>
                <w:color w:val="000000"/>
                <w:sz w:val="20"/>
                <w:szCs w:val="20"/>
              </w:rPr>
              <w:t>12</w:t>
            </w:r>
          </w:p>
        </w:tc>
        <w:tc>
          <w:tcPr>
            <w:tcW w:w="1500" w:type="dxa"/>
            <w:shd w:val="clear" w:color="000000" w:fill="FFFFFF"/>
            <w:noWrap/>
            <w:vAlign w:val="center"/>
            <w:hideMark/>
          </w:tcPr>
          <w:p w14:paraId="62B80FF7"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4A496BC5" w14:textId="77777777" w:rsidR="00DE5ED3" w:rsidRDefault="00DE5ED3" w:rsidP="00803E7E">
            <w:pPr>
              <w:rPr>
                <w:color w:val="000000"/>
                <w:sz w:val="20"/>
                <w:szCs w:val="20"/>
              </w:rPr>
            </w:pPr>
            <w:r>
              <w:rPr>
                <w:color w:val="000000"/>
                <w:sz w:val="20"/>
                <w:szCs w:val="20"/>
              </w:rPr>
              <w:t>MF 623CN</w:t>
            </w:r>
          </w:p>
        </w:tc>
        <w:tc>
          <w:tcPr>
            <w:tcW w:w="1450" w:type="dxa"/>
            <w:shd w:val="clear" w:color="auto" w:fill="auto"/>
            <w:noWrap/>
            <w:vAlign w:val="center"/>
            <w:hideMark/>
          </w:tcPr>
          <w:p w14:paraId="7DB833C3"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1EA6BFD2" w14:textId="77777777" w:rsidR="00DE5ED3" w:rsidRDefault="00DE5ED3" w:rsidP="00803E7E">
            <w:pPr>
              <w:jc w:val="center"/>
              <w:rPr>
                <w:color w:val="000000"/>
                <w:sz w:val="20"/>
                <w:szCs w:val="20"/>
              </w:rPr>
            </w:pPr>
            <w:r>
              <w:rPr>
                <w:color w:val="000000"/>
                <w:sz w:val="20"/>
                <w:szCs w:val="20"/>
              </w:rPr>
              <w:t>2016</w:t>
            </w:r>
          </w:p>
        </w:tc>
        <w:tc>
          <w:tcPr>
            <w:tcW w:w="861" w:type="dxa"/>
            <w:shd w:val="clear" w:color="auto" w:fill="auto"/>
            <w:noWrap/>
            <w:vAlign w:val="center"/>
            <w:hideMark/>
          </w:tcPr>
          <w:p w14:paraId="7E19980D"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36EB36D7"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78A3A35A" w14:textId="77777777" w:rsidR="00DE5ED3" w:rsidRDefault="00DE5ED3" w:rsidP="00803E7E">
            <w:pPr>
              <w:jc w:val="center"/>
              <w:rPr>
                <w:color w:val="000000"/>
                <w:sz w:val="20"/>
                <w:szCs w:val="20"/>
              </w:rPr>
            </w:pPr>
            <w:r>
              <w:rPr>
                <w:color w:val="000000"/>
                <w:sz w:val="20"/>
                <w:szCs w:val="20"/>
              </w:rPr>
              <w:t>Color</w:t>
            </w:r>
          </w:p>
        </w:tc>
      </w:tr>
      <w:tr w:rsidR="00DE5ED3" w14:paraId="010D6172" w14:textId="77777777" w:rsidTr="00803E7E">
        <w:trPr>
          <w:trHeight w:val="300"/>
          <w:jc w:val="center"/>
        </w:trPr>
        <w:tc>
          <w:tcPr>
            <w:tcW w:w="760" w:type="dxa"/>
            <w:shd w:val="clear" w:color="auto" w:fill="auto"/>
            <w:noWrap/>
            <w:vAlign w:val="center"/>
            <w:hideMark/>
          </w:tcPr>
          <w:p w14:paraId="0897DE67" w14:textId="77777777" w:rsidR="00DE5ED3" w:rsidRDefault="00DE5ED3" w:rsidP="00803E7E">
            <w:pPr>
              <w:jc w:val="center"/>
              <w:rPr>
                <w:color w:val="000000"/>
                <w:sz w:val="20"/>
                <w:szCs w:val="20"/>
              </w:rPr>
            </w:pPr>
            <w:r>
              <w:rPr>
                <w:color w:val="000000"/>
                <w:sz w:val="20"/>
                <w:szCs w:val="20"/>
              </w:rPr>
              <w:lastRenderedPageBreak/>
              <w:t>13</w:t>
            </w:r>
          </w:p>
        </w:tc>
        <w:tc>
          <w:tcPr>
            <w:tcW w:w="1500" w:type="dxa"/>
            <w:shd w:val="clear" w:color="000000" w:fill="FFFFFF"/>
            <w:noWrap/>
            <w:vAlign w:val="center"/>
            <w:hideMark/>
          </w:tcPr>
          <w:p w14:paraId="453BD901"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2400CF0F" w14:textId="77777777" w:rsidR="00DE5ED3" w:rsidRDefault="00DE5ED3" w:rsidP="00803E7E">
            <w:pPr>
              <w:rPr>
                <w:color w:val="000000"/>
                <w:sz w:val="20"/>
                <w:szCs w:val="20"/>
              </w:rPr>
            </w:pPr>
            <w:r>
              <w:rPr>
                <w:color w:val="000000"/>
                <w:sz w:val="20"/>
                <w:szCs w:val="20"/>
              </w:rPr>
              <w:t>MF 623CN</w:t>
            </w:r>
          </w:p>
        </w:tc>
        <w:tc>
          <w:tcPr>
            <w:tcW w:w="1450" w:type="dxa"/>
            <w:shd w:val="clear" w:color="auto" w:fill="auto"/>
            <w:noWrap/>
            <w:vAlign w:val="center"/>
            <w:hideMark/>
          </w:tcPr>
          <w:p w14:paraId="4E14482B"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7B216BAA" w14:textId="77777777" w:rsidR="00DE5ED3" w:rsidRDefault="00DE5ED3" w:rsidP="00803E7E">
            <w:pPr>
              <w:jc w:val="center"/>
              <w:rPr>
                <w:color w:val="000000"/>
                <w:sz w:val="20"/>
                <w:szCs w:val="20"/>
              </w:rPr>
            </w:pPr>
            <w:r>
              <w:rPr>
                <w:color w:val="000000"/>
                <w:sz w:val="20"/>
                <w:szCs w:val="20"/>
              </w:rPr>
              <w:t>2016</w:t>
            </w:r>
          </w:p>
        </w:tc>
        <w:tc>
          <w:tcPr>
            <w:tcW w:w="861" w:type="dxa"/>
            <w:shd w:val="clear" w:color="auto" w:fill="auto"/>
            <w:noWrap/>
            <w:vAlign w:val="center"/>
            <w:hideMark/>
          </w:tcPr>
          <w:p w14:paraId="4C2C54FD"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5BC54E0B"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3B4FD78F" w14:textId="77777777" w:rsidR="00DE5ED3" w:rsidRDefault="00DE5ED3" w:rsidP="00803E7E">
            <w:pPr>
              <w:jc w:val="center"/>
              <w:rPr>
                <w:color w:val="000000"/>
                <w:sz w:val="20"/>
                <w:szCs w:val="20"/>
              </w:rPr>
            </w:pPr>
            <w:r>
              <w:rPr>
                <w:color w:val="000000"/>
                <w:sz w:val="20"/>
                <w:szCs w:val="20"/>
              </w:rPr>
              <w:t>Color</w:t>
            </w:r>
          </w:p>
        </w:tc>
      </w:tr>
      <w:tr w:rsidR="00DE5ED3" w14:paraId="43A0931E" w14:textId="77777777" w:rsidTr="00803E7E">
        <w:trPr>
          <w:trHeight w:val="300"/>
          <w:jc w:val="center"/>
        </w:trPr>
        <w:tc>
          <w:tcPr>
            <w:tcW w:w="760" w:type="dxa"/>
            <w:shd w:val="clear" w:color="auto" w:fill="auto"/>
            <w:noWrap/>
            <w:vAlign w:val="center"/>
            <w:hideMark/>
          </w:tcPr>
          <w:p w14:paraId="795FF361" w14:textId="77777777" w:rsidR="00DE5ED3" w:rsidRDefault="00DE5ED3" w:rsidP="00803E7E">
            <w:pPr>
              <w:jc w:val="center"/>
              <w:rPr>
                <w:color w:val="000000"/>
                <w:sz w:val="20"/>
                <w:szCs w:val="20"/>
              </w:rPr>
            </w:pPr>
            <w:r>
              <w:rPr>
                <w:color w:val="000000"/>
                <w:sz w:val="20"/>
                <w:szCs w:val="20"/>
              </w:rPr>
              <w:t>14</w:t>
            </w:r>
          </w:p>
        </w:tc>
        <w:tc>
          <w:tcPr>
            <w:tcW w:w="1500" w:type="dxa"/>
            <w:shd w:val="clear" w:color="000000" w:fill="FFFFFF"/>
            <w:noWrap/>
            <w:vAlign w:val="center"/>
            <w:hideMark/>
          </w:tcPr>
          <w:p w14:paraId="7108CD71"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79BE6182" w14:textId="77777777" w:rsidR="00DE5ED3" w:rsidRDefault="00DE5ED3" w:rsidP="00803E7E">
            <w:pPr>
              <w:rPr>
                <w:color w:val="000000"/>
                <w:sz w:val="20"/>
                <w:szCs w:val="20"/>
              </w:rPr>
            </w:pPr>
            <w:r>
              <w:rPr>
                <w:color w:val="000000"/>
                <w:sz w:val="20"/>
                <w:szCs w:val="20"/>
              </w:rPr>
              <w:t>MF 3010</w:t>
            </w:r>
          </w:p>
        </w:tc>
        <w:tc>
          <w:tcPr>
            <w:tcW w:w="1450" w:type="dxa"/>
            <w:shd w:val="clear" w:color="auto" w:fill="auto"/>
            <w:noWrap/>
            <w:vAlign w:val="center"/>
            <w:hideMark/>
          </w:tcPr>
          <w:p w14:paraId="17AFA301"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480D0AB2" w14:textId="77777777" w:rsidR="00DE5ED3" w:rsidRDefault="00DE5ED3" w:rsidP="00803E7E">
            <w:pPr>
              <w:jc w:val="center"/>
              <w:rPr>
                <w:color w:val="000000"/>
                <w:sz w:val="20"/>
                <w:szCs w:val="20"/>
              </w:rPr>
            </w:pPr>
            <w:r>
              <w:rPr>
                <w:color w:val="000000"/>
                <w:sz w:val="20"/>
                <w:szCs w:val="20"/>
              </w:rPr>
              <w:t>2013</w:t>
            </w:r>
          </w:p>
        </w:tc>
        <w:tc>
          <w:tcPr>
            <w:tcW w:w="861" w:type="dxa"/>
            <w:shd w:val="clear" w:color="auto" w:fill="auto"/>
            <w:noWrap/>
            <w:vAlign w:val="center"/>
            <w:hideMark/>
          </w:tcPr>
          <w:p w14:paraId="37602462"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7E6095A5"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5A59D72C" w14:textId="77777777" w:rsidR="00DE5ED3" w:rsidRDefault="00DE5ED3" w:rsidP="00803E7E">
            <w:pPr>
              <w:jc w:val="center"/>
              <w:rPr>
                <w:color w:val="000000"/>
                <w:sz w:val="20"/>
                <w:szCs w:val="20"/>
              </w:rPr>
            </w:pPr>
            <w:r>
              <w:rPr>
                <w:color w:val="000000"/>
                <w:sz w:val="20"/>
                <w:szCs w:val="20"/>
              </w:rPr>
              <w:t>B&amp;W</w:t>
            </w:r>
          </w:p>
        </w:tc>
      </w:tr>
      <w:tr w:rsidR="00DE5ED3" w14:paraId="4432B3EA" w14:textId="77777777" w:rsidTr="00803E7E">
        <w:trPr>
          <w:trHeight w:val="300"/>
          <w:jc w:val="center"/>
        </w:trPr>
        <w:tc>
          <w:tcPr>
            <w:tcW w:w="760" w:type="dxa"/>
            <w:shd w:val="clear" w:color="auto" w:fill="auto"/>
            <w:noWrap/>
            <w:vAlign w:val="center"/>
            <w:hideMark/>
          </w:tcPr>
          <w:p w14:paraId="0238C177" w14:textId="77777777" w:rsidR="00DE5ED3" w:rsidRDefault="00DE5ED3" w:rsidP="00803E7E">
            <w:pPr>
              <w:jc w:val="center"/>
              <w:rPr>
                <w:color w:val="000000"/>
                <w:sz w:val="20"/>
                <w:szCs w:val="20"/>
              </w:rPr>
            </w:pPr>
            <w:r>
              <w:rPr>
                <w:color w:val="000000"/>
                <w:sz w:val="20"/>
                <w:szCs w:val="20"/>
              </w:rPr>
              <w:t>15</w:t>
            </w:r>
          </w:p>
        </w:tc>
        <w:tc>
          <w:tcPr>
            <w:tcW w:w="1500" w:type="dxa"/>
            <w:shd w:val="clear" w:color="000000" w:fill="FFFFFF"/>
            <w:noWrap/>
            <w:vAlign w:val="center"/>
            <w:hideMark/>
          </w:tcPr>
          <w:p w14:paraId="5662A45B"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214824C2" w14:textId="77777777" w:rsidR="00DE5ED3" w:rsidRDefault="00DE5ED3" w:rsidP="00803E7E">
            <w:pPr>
              <w:rPr>
                <w:color w:val="000000"/>
                <w:sz w:val="20"/>
                <w:szCs w:val="20"/>
              </w:rPr>
            </w:pPr>
            <w:r>
              <w:rPr>
                <w:color w:val="000000"/>
                <w:sz w:val="20"/>
                <w:szCs w:val="20"/>
              </w:rPr>
              <w:t>MF 623CN</w:t>
            </w:r>
          </w:p>
        </w:tc>
        <w:tc>
          <w:tcPr>
            <w:tcW w:w="1450" w:type="dxa"/>
            <w:shd w:val="clear" w:color="auto" w:fill="auto"/>
            <w:noWrap/>
            <w:vAlign w:val="center"/>
            <w:hideMark/>
          </w:tcPr>
          <w:p w14:paraId="67B6EDF5"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6FD3B4C8" w14:textId="77777777" w:rsidR="00DE5ED3" w:rsidRDefault="00DE5ED3" w:rsidP="00803E7E">
            <w:pPr>
              <w:jc w:val="center"/>
              <w:rPr>
                <w:color w:val="000000"/>
                <w:sz w:val="20"/>
                <w:szCs w:val="20"/>
              </w:rPr>
            </w:pPr>
            <w:r>
              <w:rPr>
                <w:color w:val="000000"/>
                <w:sz w:val="20"/>
                <w:szCs w:val="20"/>
              </w:rPr>
              <w:t>2016</w:t>
            </w:r>
          </w:p>
        </w:tc>
        <w:tc>
          <w:tcPr>
            <w:tcW w:w="861" w:type="dxa"/>
            <w:shd w:val="clear" w:color="auto" w:fill="auto"/>
            <w:noWrap/>
            <w:vAlign w:val="center"/>
            <w:hideMark/>
          </w:tcPr>
          <w:p w14:paraId="27CB4243"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3BB9C381"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608E0A6C" w14:textId="77777777" w:rsidR="00DE5ED3" w:rsidRDefault="00DE5ED3" w:rsidP="00803E7E">
            <w:pPr>
              <w:jc w:val="center"/>
              <w:rPr>
                <w:color w:val="000000"/>
                <w:sz w:val="20"/>
                <w:szCs w:val="20"/>
              </w:rPr>
            </w:pPr>
            <w:r>
              <w:rPr>
                <w:color w:val="000000"/>
                <w:sz w:val="20"/>
                <w:szCs w:val="20"/>
              </w:rPr>
              <w:t>Color</w:t>
            </w:r>
          </w:p>
        </w:tc>
      </w:tr>
      <w:tr w:rsidR="00DE5ED3" w14:paraId="7AD0650C" w14:textId="77777777" w:rsidTr="00803E7E">
        <w:trPr>
          <w:trHeight w:val="300"/>
          <w:jc w:val="center"/>
        </w:trPr>
        <w:tc>
          <w:tcPr>
            <w:tcW w:w="760" w:type="dxa"/>
            <w:shd w:val="clear" w:color="auto" w:fill="auto"/>
            <w:noWrap/>
            <w:vAlign w:val="center"/>
            <w:hideMark/>
          </w:tcPr>
          <w:p w14:paraId="682CFA50" w14:textId="77777777" w:rsidR="00DE5ED3" w:rsidRDefault="00DE5ED3" w:rsidP="00803E7E">
            <w:pPr>
              <w:jc w:val="center"/>
              <w:rPr>
                <w:color w:val="000000"/>
                <w:sz w:val="20"/>
                <w:szCs w:val="20"/>
              </w:rPr>
            </w:pPr>
            <w:r>
              <w:rPr>
                <w:color w:val="000000"/>
                <w:sz w:val="20"/>
                <w:szCs w:val="20"/>
              </w:rPr>
              <w:t>16</w:t>
            </w:r>
          </w:p>
        </w:tc>
        <w:tc>
          <w:tcPr>
            <w:tcW w:w="1500" w:type="dxa"/>
            <w:shd w:val="clear" w:color="000000" w:fill="FFFFFF"/>
            <w:noWrap/>
            <w:vAlign w:val="center"/>
            <w:hideMark/>
          </w:tcPr>
          <w:p w14:paraId="208BB4E4" w14:textId="77777777" w:rsidR="00DE5ED3" w:rsidRDefault="00DE5ED3" w:rsidP="00803E7E">
            <w:pPr>
              <w:jc w:val="center"/>
              <w:rPr>
                <w:color w:val="000000"/>
                <w:sz w:val="20"/>
                <w:szCs w:val="20"/>
              </w:rPr>
            </w:pPr>
            <w:r>
              <w:rPr>
                <w:color w:val="000000"/>
                <w:sz w:val="20"/>
                <w:szCs w:val="20"/>
              </w:rPr>
              <w:t>Lexmark</w:t>
            </w:r>
          </w:p>
        </w:tc>
        <w:tc>
          <w:tcPr>
            <w:tcW w:w="2271" w:type="dxa"/>
            <w:shd w:val="clear" w:color="000000" w:fill="FFFFFF"/>
            <w:noWrap/>
            <w:vAlign w:val="center"/>
            <w:hideMark/>
          </w:tcPr>
          <w:p w14:paraId="2AA762E6" w14:textId="77777777" w:rsidR="00DE5ED3" w:rsidRDefault="00DE5ED3" w:rsidP="00803E7E">
            <w:pPr>
              <w:rPr>
                <w:color w:val="000000"/>
                <w:sz w:val="20"/>
                <w:szCs w:val="20"/>
              </w:rPr>
            </w:pPr>
            <w:r>
              <w:rPr>
                <w:color w:val="000000"/>
                <w:sz w:val="20"/>
                <w:szCs w:val="20"/>
              </w:rPr>
              <w:t>MC 2425 ADW</w:t>
            </w:r>
          </w:p>
        </w:tc>
        <w:tc>
          <w:tcPr>
            <w:tcW w:w="1450" w:type="dxa"/>
            <w:shd w:val="clear" w:color="auto" w:fill="auto"/>
            <w:noWrap/>
            <w:vAlign w:val="center"/>
            <w:hideMark/>
          </w:tcPr>
          <w:p w14:paraId="7289E3C0"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2EF3208E"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4034BF54"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429CC7E4"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13AD4F85" w14:textId="77777777" w:rsidR="00DE5ED3" w:rsidRDefault="00DE5ED3" w:rsidP="00803E7E">
            <w:pPr>
              <w:jc w:val="center"/>
              <w:rPr>
                <w:color w:val="000000"/>
                <w:sz w:val="20"/>
                <w:szCs w:val="20"/>
              </w:rPr>
            </w:pPr>
            <w:r>
              <w:rPr>
                <w:color w:val="000000"/>
                <w:sz w:val="20"/>
                <w:szCs w:val="20"/>
              </w:rPr>
              <w:t>Color</w:t>
            </w:r>
          </w:p>
        </w:tc>
      </w:tr>
      <w:tr w:rsidR="00DE5ED3" w14:paraId="788943E2" w14:textId="77777777" w:rsidTr="00803E7E">
        <w:trPr>
          <w:trHeight w:val="300"/>
          <w:jc w:val="center"/>
        </w:trPr>
        <w:tc>
          <w:tcPr>
            <w:tcW w:w="760" w:type="dxa"/>
            <w:shd w:val="clear" w:color="auto" w:fill="auto"/>
            <w:noWrap/>
            <w:vAlign w:val="center"/>
            <w:hideMark/>
          </w:tcPr>
          <w:p w14:paraId="27C1855B" w14:textId="77777777" w:rsidR="00DE5ED3" w:rsidRDefault="00DE5ED3" w:rsidP="00803E7E">
            <w:pPr>
              <w:jc w:val="center"/>
              <w:rPr>
                <w:color w:val="000000"/>
                <w:sz w:val="20"/>
                <w:szCs w:val="20"/>
              </w:rPr>
            </w:pPr>
            <w:r>
              <w:rPr>
                <w:color w:val="000000"/>
                <w:sz w:val="20"/>
                <w:szCs w:val="20"/>
              </w:rPr>
              <w:t>17</w:t>
            </w:r>
          </w:p>
        </w:tc>
        <w:tc>
          <w:tcPr>
            <w:tcW w:w="1500" w:type="dxa"/>
            <w:shd w:val="clear" w:color="000000" w:fill="FFFFFF"/>
            <w:noWrap/>
            <w:vAlign w:val="center"/>
            <w:hideMark/>
          </w:tcPr>
          <w:p w14:paraId="4625C19C" w14:textId="77777777" w:rsidR="00DE5ED3" w:rsidRDefault="00DE5ED3" w:rsidP="00803E7E">
            <w:pPr>
              <w:jc w:val="center"/>
              <w:rPr>
                <w:color w:val="000000"/>
                <w:sz w:val="20"/>
                <w:szCs w:val="20"/>
              </w:rPr>
            </w:pPr>
            <w:r>
              <w:rPr>
                <w:color w:val="000000"/>
                <w:sz w:val="20"/>
                <w:szCs w:val="20"/>
              </w:rPr>
              <w:t>Brother</w:t>
            </w:r>
          </w:p>
        </w:tc>
        <w:tc>
          <w:tcPr>
            <w:tcW w:w="2271" w:type="dxa"/>
            <w:shd w:val="clear" w:color="000000" w:fill="FFFFFF"/>
            <w:noWrap/>
            <w:vAlign w:val="center"/>
            <w:hideMark/>
          </w:tcPr>
          <w:p w14:paraId="31815770" w14:textId="77777777" w:rsidR="00DE5ED3" w:rsidRDefault="00DE5ED3" w:rsidP="00803E7E">
            <w:pPr>
              <w:rPr>
                <w:color w:val="000000"/>
                <w:sz w:val="20"/>
                <w:szCs w:val="20"/>
              </w:rPr>
            </w:pPr>
            <w:r>
              <w:rPr>
                <w:color w:val="000000"/>
                <w:sz w:val="20"/>
                <w:szCs w:val="20"/>
              </w:rPr>
              <w:t>DCP 7065 DN</w:t>
            </w:r>
          </w:p>
        </w:tc>
        <w:tc>
          <w:tcPr>
            <w:tcW w:w="1450" w:type="dxa"/>
            <w:shd w:val="clear" w:color="auto" w:fill="auto"/>
            <w:noWrap/>
            <w:vAlign w:val="center"/>
            <w:hideMark/>
          </w:tcPr>
          <w:p w14:paraId="4A042E64"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1D748FD7" w14:textId="77777777" w:rsidR="00DE5ED3" w:rsidRDefault="00DE5ED3" w:rsidP="00803E7E">
            <w:pPr>
              <w:jc w:val="center"/>
              <w:rPr>
                <w:color w:val="000000"/>
                <w:sz w:val="20"/>
                <w:szCs w:val="20"/>
              </w:rPr>
            </w:pPr>
            <w:r>
              <w:rPr>
                <w:color w:val="000000"/>
                <w:sz w:val="20"/>
                <w:szCs w:val="20"/>
              </w:rPr>
              <w:t>2014</w:t>
            </w:r>
          </w:p>
        </w:tc>
        <w:tc>
          <w:tcPr>
            <w:tcW w:w="861" w:type="dxa"/>
            <w:shd w:val="clear" w:color="auto" w:fill="auto"/>
            <w:noWrap/>
            <w:vAlign w:val="center"/>
            <w:hideMark/>
          </w:tcPr>
          <w:p w14:paraId="1BBEF8F5"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08619E48"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2401EA61" w14:textId="77777777" w:rsidR="00DE5ED3" w:rsidRDefault="00DE5ED3" w:rsidP="00803E7E">
            <w:pPr>
              <w:jc w:val="center"/>
              <w:rPr>
                <w:color w:val="000000"/>
                <w:sz w:val="20"/>
                <w:szCs w:val="20"/>
              </w:rPr>
            </w:pPr>
            <w:r>
              <w:rPr>
                <w:color w:val="000000"/>
                <w:sz w:val="20"/>
                <w:szCs w:val="20"/>
              </w:rPr>
              <w:t>B&amp;W</w:t>
            </w:r>
          </w:p>
        </w:tc>
      </w:tr>
      <w:tr w:rsidR="00DE5ED3" w14:paraId="75C965C1" w14:textId="77777777" w:rsidTr="00803E7E">
        <w:trPr>
          <w:trHeight w:val="300"/>
          <w:jc w:val="center"/>
        </w:trPr>
        <w:tc>
          <w:tcPr>
            <w:tcW w:w="760" w:type="dxa"/>
            <w:shd w:val="clear" w:color="auto" w:fill="auto"/>
            <w:noWrap/>
            <w:vAlign w:val="center"/>
            <w:hideMark/>
          </w:tcPr>
          <w:p w14:paraId="44FE1B3B" w14:textId="77777777" w:rsidR="00DE5ED3" w:rsidRDefault="00DE5ED3" w:rsidP="00803E7E">
            <w:pPr>
              <w:jc w:val="center"/>
              <w:rPr>
                <w:color w:val="000000"/>
                <w:sz w:val="20"/>
                <w:szCs w:val="20"/>
              </w:rPr>
            </w:pPr>
            <w:r>
              <w:rPr>
                <w:color w:val="000000"/>
                <w:sz w:val="20"/>
                <w:szCs w:val="20"/>
              </w:rPr>
              <w:t>18</w:t>
            </w:r>
          </w:p>
        </w:tc>
        <w:tc>
          <w:tcPr>
            <w:tcW w:w="1500" w:type="dxa"/>
            <w:shd w:val="clear" w:color="000000" w:fill="FFFFFF"/>
            <w:noWrap/>
            <w:vAlign w:val="center"/>
            <w:hideMark/>
          </w:tcPr>
          <w:p w14:paraId="63677016" w14:textId="77777777" w:rsidR="00DE5ED3" w:rsidRDefault="00DE5ED3" w:rsidP="00803E7E">
            <w:pPr>
              <w:jc w:val="center"/>
              <w:rPr>
                <w:color w:val="000000"/>
                <w:sz w:val="20"/>
                <w:szCs w:val="20"/>
              </w:rPr>
            </w:pPr>
            <w:r>
              <w:rPr>
                <w:color w:val="000000"/>
                <w:sz w:val="20"/>
                <w:szCs w:val="20"/>
              </w:rPr>
              <w:t>Brother</w:t>
            </w:r>
          </w:p>
        </w:tc>
        <w:tc>
          <w:tcPr>
            <w:tcW w:w="2271" w:type="dxa"/>
            <w:shd w:val="clear" w:color="000000" w:fill="FFFFFF"/>
            <w:noWrap/>
            <w:vAlign w:val="center"/>
            <w:hideMark/>
          </w:tcPr>
          <w:p w14:paraId="1243EB0A" w14:textId="77777777" w:rsidR="00DE5ED3" w:rsidRDefault="00DE5ED3" w:rsidP="00803E7E">
            <w:pPr>
              <w:rPr>
                <w:color w:val="000000"/>
                <w:sz w:val="20"/>
                <w:szCs w:val="20"/>
              </w:rPr>
            </w:pPr>
            <w:r>
              <w:rPr>
                <w:color w:val="000000"/>
                <w:sz w:val="20"/>
                <w:szCs w:val="20"/>
              </w:rPr>
              <w:t>DCP T-700 W</w:t>
            </w:r>
          </w:p>
        </w:tc>
        <w:tc>
          <w:tcPr>
            <w:tcW w:w="1450" w:type="dxa"/>
            <w:shd w:val="clear" w:color="auto" w:fill="auto"/>
            <w:noWrap/>
            <w:vAlign w:val="center"/>
            <w:hideMark/>
          </w:tcPr>
          <w:p w14:paraId="529C9973"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5CB7C12B" w14:textId="77777777" w:rsidR="00DE5ED3" w:rsidRDefault="00DE5ED3" w:rsidP="00803E7E">
            <w:pPr>
              <w:jc w:val="center"/>
              <w:rPr>
                <w:color w:val="000000"/>
                <w:sz w:val="20"/>
                <w:szCs w:val="20"/>
              </w:rPr>
            </w:pPr>
            <w:r>
              <w:rPr>
                <w:color w:val="000000"/>
                <w:sz w:val="20"/>
                <w:szCs w:val="20"/>
              </w:rPr>
              <w:t>2016</w:t>
            </w:r>
          </w:p>
        </w:tc>
        <w:tc>
          <w:tcPr>
            <w:tcW w:w="861" w:type="dxa"/>
            <w:shd w:val="clear" w:color="auto" w:fill="auto"/>
            <w:noWrap/>
            <w:vAlign w:val="center"/>
            <w:hideMark/>
          </w:tcPr>
          <w:p w14:paraId="107A7A25"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45ACAA05" w14:textId="77777777" w:rsidR="00DE5ED3" w:rsidRDefault="00DE5ED3" w:rsidP="00803E7E">
            <w:pPr>
              <w:jc w:val="center"/>
              <w:rPr>
                <w:color w:val="000000"/>
                <w:sz w:val="20"/>
                <w:szCs w:val="20"/>
              </w:rPr>
            </w:pPr>
            <w:r>
              <w:rPr>
                <w:color w:val="000000"/>
                <w:sz w:val="20"/>
                <w:szCs w:val="20"/>
              </w:rPr>
              <w:t>cerneală CISS</w:t>
            </w:r>
          </w:p>
        </w:tc>
        <w:tc>
          <w:tcPr>
            <w:tcW w:w="1094" w:type="dxa"/>
            <w:shd w:val="clear" w:color="auto" w:fill="auto"/>
            <w:noWrap/>
            <w:vAlign w:val="center"/>
            <w:hideMark/>
          </w:tcPr>
          <w:p w14:paraId="0C034DB9" w14:textId="77777777" w:rsidR="00DE5ED3" w:rsidRDefault="00DE5ED3" w:rsidP="00803E7E">
            <w:pPr>
              <w:jc w:val="center"/>
              <w:rPr>
                <w:color w:val="000000"/>
                <w:sz w:val="20"/>
                <w:szCs w:val="20"/>
              </w:rPr>
            </w:pPr>
            <w:r>
              <w:rPr>
                <w:color w:val="000000"/>
                <w:sz w:val="20"/>
                <w:szCs w:val="20"/>
              </w:rPr>
              <w:t>Color</w:t>
            </w:r>
          </w:p>
        </w:tc>
      </w:tr>
      <w:tr w:rsidR="00DE5ED3" w14:paraId="46214B8C" w14:textId="77777777" w:rsidTr="00803E7E">
        <w:trPr>
          <w:trHeight w:val="300"/>
          <w:jc w:val="center"/>
        </w:trPr>
        <w:tc>
          <w:tcPr>
            <w:tcW w:w="760" w:type="dxa"/>
            <w:shd w:val="clear" w:color="auto" w:fill="auto"/>
            <w:noWrap/>
            <w:vAlign w:val="center"/>
            <w:hideMark/>
          </w:tcPr>
          <w:p w14:paraId="4A519C1E" w14:textId="77777777" w:rsidR="00DE5ED3" w:rsidRDefault="00DE5ED3" w:rsidP="00803E7E">
            <w:pPr>
              <w:jc w:val="center"/>
              <w:rPr>
                <w:color w:val="000000"/>
                <w:sz w:val="20"/>
                <w:szCs w:val="20"/>
              </w:rPr>
            </w:pPr>
            <w:r>
              <w:rPr>
                <w:color w:val="000000"/>
                <w:sz w:val="20"/>
                <w:szCs w:val="20"/>
              </w:rPr>
              <w:t>19</w:t>
            </w:r>
          </w:p>
        </w:tc>
        <w:tc>
          <w:tcPr>
            <w:tcW w:w="1500" w:type="dxa"/>
            <w:shd w:val="clear" w:color="000000" w:fill="FFFFFF"/>
            <w:noWrap/>
            <w:vAlign w:val="center"/>
            <w:hideMark/>
          </w:tcPr>
          <w:p w14:paraId="37DF003E" w14:textId="77777777" w:rsidR="00DE5ED3" w:rsidRDefault="00DE5ED3" w:rsidP="00803E7E">
            <w:pPr>
              <w:jc w:val="center"/>
              <w:rPr>
                <w:color w:val="000000"/>
                <w:sz w:val="20"/>
                <w:szCs w:val="20"/>
              </w:rPr>
            </w:pPr>
            <w:r>
              <w:rPr>
                <w:color w:val="000000"/>
                <w:sz w:val="20"/>
                <w:szCs w:val="20"/>
              </w:rPr>
              <w:t>Lexmark</w:t>
            </w:r>
          </w:p>
        </w:tc>
        <w:tc>
          <w:tcPr>
            <w:tcW w:w="2271" w:type="dxa"/>
            <w:shd w:val="clear" w:color="000000" w:fill="FFFFFF"/>
            <w:noWrap/>
            <w:vAlign w:val="center"/>
            <w:hideMark/>
          </w:tcPr>
          <w:p w14:paraId="01192019" w14:textId="77777777" w:rsidR="00DE5ED3" w:rsidRDefault="00DE5ED3" w:rsidP="00803E7E">
            <w:pPr>
              <w:rPr>
                <w:color w:val="000000"/>
                <w:sz w:val="20"/>
                <w:szCs w:val="20"/>
              </w:rPr>
            </w:pPr>
            <w:r>
              <w:rPr>
                <w:color w:val="000000"/>
                <w:sz w:val="20"/>
                <w:szCs w:val="20"/>
              </w:rPr>
              <w:t>MX 317 DN</w:t>
            </w:r>
          </w:p>
        </w:tc>
        <w:tc>
          <w:tcPr>
            <w:tcW w:w="1450" w:type="dxa"/>
            <w:shd w:val="clear" w:color="auto" w:fill="auto"/>
            <w:noWrap/>
            <w:vAlign w:val="center"/>
            <w:hideMark/>
          </w:tcPr>
          <w:p w14:paraId="3BF0FCD4"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27202F21" w14:textId="77777777" w:rsidR="00DE5ED3" w:rsidRDefault="00DE5ED3" w:rsidP="00803E7E">
            <w:pPr>
              <w:jc w:val="center"/>
              <w:rPr>
                <w:color w:val="000000"/>
                <w:sz w:val="20"/>
                <w:szCs w:val="20"/>
              </w:rPr>
            </w:pPr>
            <w:r>
              <w:rPr>
                <w:color w:val="000000"/>
                <w:sz w:val="20"/>
                <w:szCs w:val="20"/>
              </w:rPr>
              <w:t>2017</w:t>
            </w:r>
          </w:p>
        </w:tc>
        <w:tc>
          <w:tcPr>
            <w:tcW w:w="861" w:type="dxa"/>
            <w:shd w:val="clear" w:color="auto" w:fill="auto"/>
            <w:noWrap/>
            <w:vAlign w:val="center"/>
            <w:hideMark/>
          </w:tcPr>
          <w:p w14:paraId="18BCC953"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1D8441CE"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75DD4EB4" w14:textId="77777777" w:rsidR="00DE5ED3" w:rsidRDefault="00DE5ED3" w:rsidP="00803E7E">
            <w:pPr>
              <w:jc w:val="center"/>
              <w:rPr>
                <w:color w:val="000000"/>
                <w:sz w:val="20"/>
                <w:szCs w:val="20"/>
              </w:rPr>
            </w:pPr>
            <w:r>
              <w:rPr>
                <w:color w:val="000000"/>
                <w:sz w:val="20"/>
                <w:szCs w:val="20"/>
              </w:rPr>
              <w:t>B&amp;W</w:t>
            </w:r>
          </w:p>
        </w:tc>
      </w:tr>
      <w:tr w:rsidR="00DE5ED3" w14:paraId="312C3605" w14:textId="77777777" w:rsidTr="00803E7E">
        <w:trPr>
          <w:trHeight w:val="300"/>
          <w:jc w:val="center"/>
        </w:trPr>
        <w:tc>
          <w:tcPr>
            <w:tcW w:w="760" w:type="dxa"/>
            <w:shd w:val="clear" w:color="auto" w:fill="auto"/>
            <w:noWrap/>
            <w:vAlign w:val="center"/>
            <w:hideMark/>
          </w:tcPr>
          <w:p w14:paraId="065C12F4" w14:textId="77777777" w:rsidR="00DE5ED3" w:rsidRDefault="00DE5ED3" w:rsidP="00803E7E">
            <w:pPr>
              <w:jc w:val="center"/>
              <w:rPr>
                <w:color w:val="000000"/>
                <w:sz w:val="20"/>
                <w:szCs w:val="20"/>
              </w:rPr>
            </w:pPr>
            <w:r>
              <w:rPr>
                <w:color w:val="000000"/>
                <w:sz w:val="20"/>
                <w:szCs w:val="20"/>
              </w:rPr>
              <w:t>20</w:t>
            </w:r>
          </w:p>
        </w:tc>
        <w:tc>
          <w:tcPr>
            <w:tcW w:w="1500" w:type="dxa"/>
            <w:shd w:val="clear" w:color="000000" w:fill="FFFFFF"/>
            <w:noWrap/>
            <w:vAlign w:val="center"/>
            <w:hideMark/>
          </w:tcPr>
          <w:p w14:paraId="154FCCFF" w14:textId="77777777" w:rsidR="00DE5ED3" w:rsidRDefault="00DE5ED3" w:rsidP="00803E7E">
            <w:pPr>
              <w:jc w:val="center"/>
              <w:rPr>
                <w:color w:val="000000"/>
                <w:sz w:val="20"/>
                <w:szCs w:val="20"/>
              </w:rPr>
            </w:pPr>
            <w:r>
              <w:rPr>
                <w:color w:val="000000"/>
                <w:sz w:val="20"/>
                <w:szCs w:val="20"/>
              </w:rPr>
              <w:t>Samsung</w:t>
            </w:r>
          </w:p>
        </w:tc>
        <w:tc>
          <w:tcPr>
            <w:tcW w:w="2271" w:type="dxa"/>
            <w:shd w:val="clear" w:color="000000" w:fill="FFFFFF"/>
            <w:noWrap/>
            <w:vAlign w:val="center"/>
            <w:hideMark/>
          </w:tcPr>
          <w:p w14:paraId="31780883" w14:textId="77777777" w:rsidR="00DE5ED3" w:rsidRDefault="00DE5ED3" w:rsidP="00803E7E">
            <w:pPr>
              <w:rPr>
                <w:color w:val="000000"/>
                <w:sz w:val="20"/>
                <w:szCs w:val="20"/>
              </w:rPr>
            </w:pPr>
            <w:r>
              <w:rPr>
                <w:color w:val="000000"/>
                <w:sz w:val="20"/>
                <w:szCs w:val="20"/>
              </w:rPr>
              <w:t>M 2875 ND</w:t>
            </w:r>
          </w:p>
        </w:tc>
        <w:tc>
          <w:tcPr>
            <w:tcW w:w="1450" w:type="dxa"/>
            <w:shd w:val="clear" w:color="auto" w:fill="auto"/>
            <w:noWrap/>
            <w:vAlign w:val="center"/>
            <w:hideMark/>
          </w:tcPr>
          <w:p w14:paraId="64EB5411"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3304FF25" w14:textId="77777777" w:rsidR="00DE5ED3" w:rsidRDefault="00DE5ED3" w:rsidP="00803E7E">
            <w:pPr>
              <w:jc w:val="center"/>
              <w:rPr>
                <w:color w:val="000000"/>
                <w:sz w:val="20"/>
                <w:szCs w:val="20"/>
              </w:rPr>
            </w:pPr>
            <w:r>
              <w:rPr>
                <w:color w:val="000000"/>
                <w:sz w:val="20"/>
                <w:szCs w:val="20"/>
              </w:rPr>
              <w:t>2016</w:t>
            </w:r>
          </w:p>
        </w:tc>
        <w:tc>
          <w:tcPr>
            <w:tcW w:w="861" w:type="dxa"/>
            <w:shd w:val="clear" w:color="auto" w:fill="auto"/>
            <w:noWrap/>
            <w:vAlign w:val="center"/>
            <w:hideMark/>
          </w:tcPr>
          <w:p w14:paraId="61BD08A7"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2C01E32F"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5F7546DB" w14:textId="77777777" w:rsidR="00DE5ED3" w:rsidRDefault="00DE5ED3" w:rsidP="00803E7E">
            <w:pPr>
              <w:jc w:val="center"/>
              <w:rPr>
                <w:color w:val="000000"/>
                <w:sz w:val="20"/>
                <w:szCs w:val="20"/>
              </w:rPr>
            </w:pPr>
            <w:r>
              <w:rPr>
                <w:color w:val="000000"/>
                <w:sz w:val="20"/>
                <w:szCs w:val="20"/>
              </w:rPr>
              <w:t>B&amp;W</w:t>
            </w:r>
          </w:p>
        </w:tc>
      </w:tr>
      <w:tr w:rsidR="00DE5ED3" w14:paraId="3AAB58CB" w14:textId="77777777" w:rsidTr="00803E7E">
        <w:trPr>
          <w:trHeight w:val="300"/>
          <w:jc w:val="center"/>
        </w:trPr>
        <w:tc>
          <w:tcPr>
            <w:tcW w:w="760" w:type="dxa"/>
            <w:shd w:val="clear" w:color="auto" w:fill="auto"/>
            <w:noWrap/>
            <w:vAlign w:val="center"/>
            <w:hideMark/>
          </w:tcPr>
          <w:p w14:paraId="08213E54" w14:textId="77777777" w:rsidR="00DE5ED3" w:rsidRDefault="00DE5ED3" w:rsidP="00803E7E">
            <w:pPr>
              <w:jc w:val="center"/>
              <w:rPr>
                <w:color w:val="000000"/>
                <w:sz w:val="20"/>
                <w:szCs w:val="20"/>
              </w:rPr>
            </w:pPr>
            <w:r>
              <w:rPr>
                <w:color w:val="000000"/>
                <w:sz w:val="20"/>
                <w:szCs w:val="20"/>
              </w:rPr>
              <w:t>21</w:t>
            </w:r>
          </w:p>
        </w:tc>
        <w:tc>
          <w:tcPr>
            <w:tcW w:w="1500" w:type="dxa"/>
            <w:shd w:val="clear" w:color="000000" w:fill="FFFFFF"/>
            <w:noWrap/>
            <w:vAlign w:val="center"/>
            <w:hideMark/>
          </w:tcPr>
          <w:p w14:paraId="7E60CE31" w14:textId="77777777" w:rsidR="00DE5ED3" w:rsidRDefault="00DE5ED3" w:rsidP="00803E7E">
            <w:pPr>
              <w:jc w:val="center"/>
              <w:rPr>
                <w:color w:val="000000"/>
                <w:sz w:val="20"/>
                <w:szCs w:val="20"/>
              </w:rPr>
            </w:pPr>
            <w:r>
              <w:rPr>
                <w:color w:val="000000"/>
                <w:sz w:val="20"/>
                <w:szCs w:val="20"/>
              </w:rPr>
              <w:t>HP</w:t>
            </w:r>
          </w:p>
        </w:tc>
        <w:tc>
          <w:tcPr>
            <w:tcW w:w="2271" w:type="dxa"/>
            <w:shd w:val="clear" w:color="000000" w:fill="FFFFFF"/>
            <w:noWrap/>
            <w:vAlign w:val="center"/>
            <w:hideMark/>
          </w:tcPr>
          <w:p w14:paraId="62D3180C" w14:textId="77777777" w:rsidR="00DE5ED3" w:rsidRDefault="00DE5ED3" w:rsidP="00803E7E">
            <w:pPr>
              <w:rPr>
                <w:color w:val="000000"/>
                <w:sz w:val="20"/>
                <w:szCs w:val="20"/>
              </w:rPr>
            </w:pPr>
            <w:r>
              <w:rPr>
                <w:color w:val="000000"/>
                <w:sz w:val="20"/>
                <w:szCs w:val="20"/>
              </w:rPr>
              <w:t>ScanJet PRO 3500</w:t>
            </w:r>
          </w:p>
        </w:tc>
        <w:tc>
          <w:tcPr>
            <w:tcW w:w="1450" w:type="dxa"/>
            <w:shd w:val="clear" w:color="auto" w:fill="auto"/>
            <w:noWrap/>
            <w:vAlign w:val="center"/>
            <w:hideMark/>
          </w:tcPr>
          <w:p w14:paraId="574E7414" w14:textId="77777777" w:rsidR="00DE5ED3" w:rsidRDefault="00DE5ED3" w:rsidP="00803E7E">
            <w:pPr>
              <w:jc w:val="center"/>
              <w:rPr>
                <w:color w:val="000000"/>
                <w:sz w:val="20"/>
                <w:szCs w:val="20"/>
              </w:rPr>
            </w:pPr>
            <w:r>
              <w:rPr>
                <w:color w:val="000000"/>
                <w:sz w:val="20"/>
                <w:szCs w:val="20"/>
              </w:rPr>
              <w:t>scaner</w:t>
            </w:r>
          </w:p>
        </w:tc>
        <w:tc>
          <w:tcPr>
            <w:tcW w:w="1103" w:type="dxa"/>
            <w:shd w:val="clear" w:color="auto" w:fill="auto"/>
            <w:noWrap/>
            <w:vAlign w:val="center"/>
            <w:hideMark/>
          </w:tcPr>
          <w:p w14:paraId="77C7F66F"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4D45F1FD"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0F6165E2" w14:textId="77777777" w:rsidR="00DE5ED3" w:rsidRDefault="00DE5ED3" w:rsidP="00803E7E">
            <w:pPr>
              <w:jc w:val="center"/>
              <w:rPr>
                <w:color w:val="000000"/>
                <w:sz w:val="20"/>
                <w:szCs w:val="20"/>
              </w:rPr>
            </w:pPr>
            <w:r>
              <w:rPr>
                <w:color w:val="000000"/>
                <w:sz w:val="20"/>
                <w:szCs w:val="20"/>
              </w:rPr>
              <w:t xml:space="preserve"> - </w:t>
            </w:r>
          </w:p>
        </w:tc>
        <w:tc>
          <w:tcPr>
            <w:tcW w:w="1094" w:type="dxa"/>
            <w:shd w:val="clear" w:color="auto" w:fill="auto"/>
            <w:noWrap/>
            <w:vAlign w:val="center"/>
            <w:hideMark/>
          </w:tcPr>
          <w:p w14:paraId="268E42F4" w14:textId="77777777" w:rsidR="00DE5ED3" w:rsidRDefault="00DE5ED3" w:rsidP="00803E7E">
            <w:pPr>
              <w:jc w:val="center"/>
              <w:rPr>
                <w:color w:val="000000"/>
                <w:sz w:val="20"/>
                <w:szCs w:val="20"/>
              </w:rPr>
            </w:pPr>
            <w:r>
              <w:rPr>
                <w:color w:val="000000"/>
                <w:sz w:val="20"/>
                <w:szCs w:val="20"/>
              </w:rPr>
              <w:t>Color</w:t>
            </w:r>
          </w:p>
        </w:tc>
      </w:tr>
      <w:tr w:rsidR="00DE5ED3" w14:paraId="313D7DB9" w14:textId="77777777" w:rsidTr="00803E7E">
        <w:trPr>
          <w:trHeight w:val="300"/>
          <w:jc w:val="center"/>
        </w:trPr>
        <w:tc>
          <w:tcPr>
            <w:tcW w:w="760" w:type="dxa"/>
            <w:shd w:val="clear" w:color="auto" w:fill="auto"/>
            <w:noWrap/>
            <w:vAlign w:val="center"/>
            <w:hideMark/>
          </w:tcPr>
          <w:p w14:paraId="5A7A2887" w14:textId="77777777" w:rsidR="00DE5ED3" w:rsidRDefault="00DE5ED3" w:rsidP="00803E7E">
            <w:pPr>
              <w:jc w:val="center"/>
              <w:rPr>
                <w:color w:val="000000"/>
                <w:sz w:val="20"/>
                <w:szCs w:val="20"/>
              </w:rPr>
            </w:pPr>
            <w:r>
              <w:rPr>
                <w:color w:val="000000"/>
                <w:sz w:val="20"/>
                <w:szCs w:val="20"/>
              </w:rPr>
              <w:t>22</w:t>
            </w:r>
          </w:p>
        </w:tc>
        <w:tc>
          <w:tcPr>
            <w:tcW w:w="1500" w:type="dxa"/>
            <w:shd w:val="clear" w:color="000000" w:fill="FFFFFF"/>
            <w:noWrap/>
            <w:vAlign w:val="center"/>
            <w:hideMark/>
          </w:tcPr>
          <w:p w14:paraId="1B71B982" w14:textId="77777777" w:rsidR="00DE5ED3" w:rsidRDefault="00DE5ED3" w:rsidP="00803E7E">
            <w:pPr>
              <w:jc w:val="center"/>
              <w:rPr>
                <w:color w:val="000000"/>
                <w:sz w:val="20"/>
                <w:szCs w:val="20"/>
              </w:rPr>
            </w:pPr>
            <w:r>
              <w:rPr>
                <w:color w:val="000000"/>
                <w:sz w:val="20"/>
                <w:szCs w:val="20"/>
              </w:rPr>
              <w:t>Brother</w:t>
            </w:r>
          </w:p>
        </w:tc>
        <w:tc>
          <w:tcPr>
            <w:tcW w:w="2271" w:type="dxa"/>
            <w:shd w:val="clear" w:color="000000" w:fill="FFFFFF"/>
            <w:noWrap/>
            <w:vAlign w:val="center"/>
            <w:hideMark/>
          </w:tcPr>
          <w:p w14:paraId="74E66A5E" w14:textId="77777777" w:rsidR="00DE5ED3" w:rsidRDefault="00DE5ED3" w:rsidP="00803E7E">
            <w:pPr>
              <w:rPr>
                <w:color w:val="000000"/>
                <w:sz w:val="20"/>
                <w:szCs w:val="20"/>
              </w:rPr>
            </w:pPr>
            <w:r>
              <w:rPr>
                <w:color w:val="000000"/>
                <w:sz w:val="20"/>
                <w:szCs w:val="20"/>
              </w:rPr>
              <w:t>MFC J6520</w:t>
            </w:r>
          </w:p>
        </w:tc>
        <w:tc>
          <w:tcPr>
            <w:tcW w:w="1450" w:type="dxa"/>
            <w:shd w:val="clear" w:color="auto" w:fill="auto"/>
            <w:noWrap/>
            <w:vAlign w:val="center"/>
            <w:hideMark/>
          </w:tcPr>
          <w:p w14:paraId="468B968D"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741B898B" w14:textId="77777777" w:rsidR="00DE5ED3" w:rsidRDefault="00DE5ED3" w:rsidP="00803E7E">
            <w:pPr>
              <w:jc w:val="center"/>
              <w:rPr>
                <w:color w:val="000000"/>
                <w:sz w:val="20"/>
                <w:szCs w:val="20"/>
              </w:rPr>
            </w:pPr>
            <w:r>
              <w:rPr>
                <w:color w:val="000000"/>
                <w:sz w:val="20"/>
                <w:szCs w:val="20"/>
              </w:rPr>
              <w:t>2017</w:t>
            </w:r>
          </w:p>
        </w:tc>
        <w:tc>
          <w:tcPr>
            <w:tcW w:w="861" w:type="dxa"/>
            <w:shd w:val="clear" w:color="auto" w:fill="auto"/>
            <w:noWrap/>
            <w:vAlign w:val="center"/>
            <w:hideMark/>
          </w:tcPr>
          <w:p w14:paraId="5F789008"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2F3A6A89" w14:textId="77777777" w:rsidR="00DE5ED3" w:rsidRDefault="00DE5ED3" w:rsidP="00803E7E">
            <w:pPr>
              <w:jc w:val="center"/>
              <w:rPr>
                <w:color w:val="000000"/>
                <w:sz w:val="20"/>
                <w:szCs w:val="20"/>
              </w:rPr>
            </w:pPr>
            <w:r>
              <w:rPr>
                <w:color w:val="000000"/>
                <w:sz w:val="20"/>
                <w:szCs w:val="20"/>
              </w:rPr>
              <w:t>cerneală</w:t>
            </w:r>
          </w:p>
        </w:tc>
        <w:tc>
          <w:tcPr>
            <w:tcW w:w="1094" w:type="dxa"/>
            <w:shd w:val="clear" w:color="auto" w:fill="auto"/>
            <w:noWrap/>
            <w:vAlign w:val="center"/>
            <w:hideMark/>
          </w:tcPr>
          <w:p w14:paraId="6F15C543" w14:textId="77777777" w:rsidR="00DE5ED3" w:rsidRDefault="00DE5ED3" w:rsidP="00803E7E">
            <w:pPr>
              <w:jc w:val="center"/>
              <w:rPr>
                <w:color w:val="000000"/>
                <w:sz w:val="20"/>
                <w:szCs w:val="20"/>
              </w:rPr>
            </w:pPr>
            <w:r>
              <w:rPr>
                <w:color w:val="000000"/>
                <w:sz w:val="20"/>
                <w:szCs w:val="20"/>
              </w:rPr>
              <w:t>Color</w:t>
            </w:r>
          </w:p>
        </w:tc>
      </w:tr>
      <w:tr w:rsidR="00DE5ED3" w14:paraId="7DAD7EDE" w14:textId="77777777" w:rsidTr="00803E7E">
        <w:trPr>
          <w:trHeight w:val="300"/>
          <w:jc w:val="center"/>
        </w:trPr>
        <w:tc>
          <w:tcPr>
            <w:tcW w:w="760" w:type="dxa"/>
            <w:shd w:val="clear" w:color="auto" w:fill="auto"/>
            <w:noWrap/>
            <w:vAlign w:val="center"/>
            <w:hideMark/>
          </w:tcPr>
          <w:p w14:paraId="1F0CE8B8" w14:textId="77777777" w:rsidR="00DE5ED3" w:rsidRDefault="00DE5ED3" w:rsidP="00803E7E">
            <w:pPr>
              <w:jc w:val="center"/>
              <w:rPr>
                <w:color w:val="000000"/>
                <w:sz w:val="20"/>
                <w:szCs w:val="20"/>
              </w:rPr>
            </w:pPr>
            <w:r>
              <w:rPr>
                <w:color w:val="000000"/>
                <w:sz w:val="20"/>
                <w:szCs w:val="20"/>
              </w:rPr>
              <w:t>23</w:t>
            </w:r>
          </w:p>
        </w:tc>
        <w:tc>
          <w:tcPr>
            <w:tcW w:w="1500" w:type="dxa"/>
            <w:shd w:val="clear" w:color="000000" w:fill="FFFFFF"/>
            <w:noWrap/>
            <w:vAlign w:val="center"/>
            <w:hideMark/>
          </w:tcPr>
          <w:p w14:paraId="4D488B66" w14:textId="77777777" w:rsidR="00DE5ED3" w:rsidRDefault="00DE5ED3" w:rsidP="00803E7E">
            <w:pPr>
              <w:jc w:val="center"/>
              <w:rPr>
                <w:color w:val="000000"/>
                <w:sz w:val="20"/>
                <w:szCs w:val="20"/>
              </w:rPr>
            </w:pPr>
            <w:r>
              <w:rPr>
                <w:color w:val="000000"/>
                <w:sz w:val="20"/>
                <w:szCs w:val="20"/>
              </w:rPr>
              <w:t>Samsung</w:t>
            </w:r>
          </w:p>
        </w:tc>
        <w:tc>
          <w:tcPr>
            <w:tcW w:w="2271" w:type="dxa"/>
            <w:shd w:val="clear" w:color="000000" w:fill="FFFFFF"/>
            <w:noWrap/>
            <w:vAlign w:val="center"/>
            <w:hideMark/>
          </w:tcPr>
          <w:p w14:paraId="73189680" w14:textId="77777777" w:rsidR="00DE5ED3" w:rsidRDefault="00DE5ED3" w:rsidP="00803E7E">
            <w:pPr>
              <w:rPr>
                <w:color w:val="000000"/>
                <w:sz w:val="20"/>
                <w:szCs w:val="20"/>
              </w:rPr>
            </w:pPr>
            <w:r>
              <w:rPr>
                <w:color w:val="000000"/>
                <w:sz w:val="20"/>
                <w:szCs w:val="20"/>
              </w:rPr>
              <w:t>M 2875 ND</w:t>
            </w:r>
          </w:p>
        </w:tc>
        <w:tc>
          <w:tcPr>
            <w:tcW w:w="1450" w:type="dxa"/>
            <w:shd w:val="clear" w:color="auto" w:fill="auto"/>
            <w:noWrap/>
            <w:vAlign w:val="center"/>
            <w:hideMark/>
          </w:tcPr>
          <w:p w14:paraId="1152B386"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2CBDDB72" w14:textId="77777777" w:rsidR="00DE5ED3" w:rsidRDefault="00DE5ED3" w:rsidP="00803E7E">
            <w:pPr>
              <w:jc w:val="center"/>
              <w:rPr>
                <w:color w:val="000000"/>
                <w:sz w:val="20"/>
                <w:szCs w:val="20"/>
              </w:rPr>
            </w:pPr>
            <w:r>
              <w:rPr>
                <w:color w:val="000000"/>
                <w:sz w:val="20"/>
                <w:szCs w:val="20"/>
              </w:rPr>
              <w:t>2016</w:t>
            </w:r>
          </w:p>
        </w:tc>
        <w:tc>
          <w:tcPr>
            <w:tcW w:w="861" w:type="dxa"/>
            <w:shd w:val="clear" w:color="auto" w:fill="auto"/>
            <w:noWrap/>
            <w:vAlign w:val="center"/>
            <w:hideMark/>
          </w:tcPr>
          <w:p w14:paraId="0A986DFF"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14C0915A"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3A94E8A3" w14:textId="77777777" w:rsidR="00DE5ED3" w:rsidRDefault="00DE5ED3" w:rsidP="00803E7E">
            <w:pPr>
              <w:jc w:val="center"/>
              <w:rPr>
                <w:color w:val="000000"/>
                <w:sz w:val="20"/>
                <w:szCs w:val="20"/>
              </w:rPr>
            </w:pPr>
            <w:r>
              <w:rPr>
                <w:color w:val="000000"/>
                <w:sz w:val="20"/>
                <w:szCs w:val="20"/>
              </w:rPr>
              <w:t>B&amp;W</w:t>
            </w:r>
          </w:p>
        </w:tc>
      </w:tr>
      <w:tr w:rsidR="00DE5ED3" w14:paraId="7B9251AA" w14:textId="77777777" w:rsidTr="00803E7E">
        <w:trPr>
          <w:trHeight w:val="300"/>
          <w:jc w:val="center"/>
        </w:trPr>
        <w:tc>
          <w:tcPr>
            <w:tcW w:w="760" w:type="dxa"/>
            <w:shd w:val="clear" w:color="auto" w:fill="auto"/>
            <w:noWrap/>
            <w:vAlign w:val="center"/>
            <w:hideMark/>
          </w:tcPr>
          <w:p w14:paraId="03E8F9B2" w14:textId="77777777" w:rsidR="00DE5ED3" w:rsidRDefault="00DE5ED3" w:rsidP="00803E7E">
            <w:pPr>
              <w:jc w:val="center"/>
              <w:rPr>
                <w:color w:val="000000"/>
                <w:sz w:val="20"/>
                <w:szCs w:val="20"/>
              </w:rPr>
            </w:pPr>
            <w:r>
              <w:rPr>
                <w:color w:val="000000"/>
                <w:sz w:val="20"/>
                <w:szCs w:val="20"/>
              </w:rPr>
              <w:t>24</w:t>
            </w:r>
          </w:p>
        </w:tc>
        <w:tc>
          <w:tcPr>
            <w:tcW w:w="1500" w:type="dxa"/>
            <w:shd w:val="clear" w:color="000000" w:fill="FFFFFF"/>
            <w:noWrap/>
            <w:vAlign w:val="center"/>
            <w:hideMark/>
          </w:tcPr>
          <w:p w14:paraId="1BBFDCA3"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2A800AD2" w14:textId="77777777" w:rsidR="00DE5ED3" w:rsidRDefault="00DE5ED3" w:rsidP="00803E7E">
            <w:pPr>
              <w:rPr>
                <w:color w:val="000000"/>
                <w:sz w:val="20"/>
                <w:szCs w:val="20"/>
              </w:rPr>
            </w:pPr>
            <w:r>
              <w:rPr>
                <w:color w:val="000000"/>
                <w:sz w:val="20"/>
                <w:szCs w:val="20"/>
              </w:rPr>
              <w:t>MF 3010</w:t>
            </w:r>
          </w:p>
        </w:tc>
        <w:tc>
          <w:tcPr>
            <w:tcW w:w="1450" w:type="dxa"/>
            <w:shd w:val="clear" w:color="auto" w:fill="auto"/>
            <w:noWrap/>
            <w:vAlign w:val="center"/>
            <w:hideMark/>
          </w:tcPr>
          <w:p w14:paraId="0D2BD736"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65EBD994" w14:textId="77777777" w:rsidR="00DE5ED3" w:rsidRDefault="00DE5ED3" w:rsidP="00803E7E">
            <w:pPr>
              <w:jc w:val="center"/>
              <w:rPr>
                <w:color w:val="000000"/>
                <w:sz w:val="20"/>
                <w:szCs w:val="20"/>
              </w:rPr>
            </w:pPr>
            <w:r>
              <w:rPr>
                <w:color w:val="000000"/>
                <w:sz w:val="20"/>
                <w:szCs w:val="20"/>
              </w:rPr>
              <w:t>2013</w:t>
            </w:r>
          </w:p>
        </w:tc>
        <w:tc>
          <w:tcPr>
            <w:tcW w:w="861" w:type="dxa"/>
            <w:shd w:val="clear" w:color="auto" w:fill="auto"/>
            <w:noWrap/>
            <w:vAlign w:val="center"/>
            <w:hideMark/>
          </w:tcPr>
          <w:p w14:paraId="2406EDFD"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38E4D9FA"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3E8B2835" w14:textId="77777777" w:rsidR="00DE5ED3" w:rsidRDefault="00DE5ED3" w:rsidP="00803E7E">
            <w:pPr>
              <w:jc w:val="center"/>
              <w:rPr>
                <w:color w:val="000000"/>
                <w:sz w:val="20"/>
                <w:szCs w:val="20"/>
              </w:rPr>
            </w:pPr>
            <w:r>
              <w:rPr>
                <w:color w:val="000000"/>
                <w:sz w:val="20"/>
                <w:szCs w:val="20"/>
              </w:rPr>
              <w:t>B&amp;W</w:t>
            </w:r>
          </w:p>
        </w:tc>
      </w:tr>
      <w:tr w:rsidR="00DE5ED3" w14:paraId="20AB31D1" w14:textId="77777777" w:rsidTr="00803E7E">
        <w:trPr>
          <w:trHeight w:val="300"/>
          <w:jc w:val="center"/>
        </w:trPr>
        <w:tc>
          <w:tcPr>
            <w:tcW w:w="760" w:type="dxa"/>
            <w:shd w:val="clear" w:color="auto" w:fill="auto"/>
            <w:noWrap/>
            <w:vAlign w:val="center"/>
            <w:hideMark/>
          </w:tcPr>
          <w:p w14:paraId="3753F3D9" w14:textId="77777777" w:rsidR="00DE5ED3" w:rsidRDefault="00DE5ED3" w:rsidP="00803E7E">
            <w:pPr>
              <w:jc w:val="center"/>
              <w:rPr>
                <w:color w:val="000000"/>
                <w:sz w:val="20"/>
                <w:szCs w:val="20"/>
              </w:rPr>
            </w:pPr>
            <w:r>
              <w:rPr>
                <w:color w:val="000000"/>
                <w:sz w:val="20"/>
                <w:szCs w:val="20"/>
              </w:rPr>
              <w:t>25</w:t>
            </w:r>
          </w:p>
        </w:tc>
        <w:tc>
          <w:tcPr>
            <w:tcW w:w="1500" w:type="dxa"/>
            <w:shd w:val="clear" w:color="000000" w:fill="FFFFFF"/>
            <w:noWrap/>
            <w:vAlign w:val="center"/>
            <w:hideMark/>
          </w:tcPr>
          <w:p w14:paraId="2ABEA6DF"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6F148716" w14:textId="77777777" w:rsidR="00DE5ED3" w:rsidRDefault="00DE5ED3" w:rsidP="00803E7E">
            <w:pPr>
              <w:rPr>
                <w:color w:val="000000"/>
                <w:sz w:val="20"/>
                <w:szCs w:val="20"/>
              </w:rPr>
            </w:pPr>
            <w:r>
              <w:rPr>
                <w:color w:val="000000"/>
                <w:sz w:val="20"/>
                <w:szCs w:val="20"/>
              </w:rPr>
              <w:t>Workcenter 3025</w:t>
            </w:r>
          </w:p>
        </w:tc>
        <w:tc>
          <w:tcPr>
            <w:tcW w:w="1450" w:type="dxa"/>
            <w:shd w:val="clear" w:color="auto" w:fill="auto"/>
            <w:noWrap/>
            <w:vAlign w:val="center"/>
            <w:hideMark/>
          </w:tcPr>
          <w:p w14:paraId="018F3B2D"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6EDDDB47" w14:textId="77777777" w:rsidR="00DE5ED3" w:rsidRDefault="00DE5ED3" w:rsidP="00803E7E">
            <w:pPr>
              <w:jc w:val="center"/>
              <w:rPr>
                <w:color w:val="000000"/>
                <w:sz w:val="20"/>
                <w:szCs w:val="20"/>
              </w:rPr>
            </w:pPr>
            <w:r>
              <w:rPr>
                <w:color w:val="000000"/>
                <w:sz w:val="20"/>
                <w:szCs w:val="20"/>
              </w:rPr>
              <w:t>2017</w:t>
            </w:r>
          </w:p>
        </w:tc>
        <w:tc>
          <w:tcPr>
            <w:tcW w:w="861" w:type="dxa"/>
            <w:shd w:val="clear" w:color="auto" w:fill="auto"/>
            <w:noWrap/>
            <w:vAlign w:val="center"/>
            <w:hideMark/>
          </w:tcPr>
          <w:p w14:paraId="503219E5"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2D18492C"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17BBF4CE" w14:textId="77777777" w:rsidR="00DE5ED3" w:rsidRDefault="00DE5ED3" w:rsidP="00803E7E">
            <w:pPr>
              <w:jc w:val="center"/>
              <w:rPr>
                <w:color w:val="000000"/>
                <w:sz w:val="20"/>
                <w:szCs w:val="20"/>
              </w:rPr>
            </w:pPr>
            <w:r>
              <w:rPr>
                <w:color w:val="000000"/>
                <w:sz w:val="20"/>
                <w:szCs w:val="20"/>
              </w:rPr>
              <w:t>B&amp;W</w:t>
            </w:r>
          </w:p>
        </w:tc>
      </w:tr>
      <w:tr w:rsidR="00DE5ED3" w14:paraId="4A844495" w14:textId="77777777" w:rsidTr="00803E7E">
        <w:trPr>
          <w:trHeight w:val="300"/>
          <w:jc w:val="center"/>
        </w:trPr>
        <w:tc>
          <w:tcPr>
            <w:tcW w:w="760" w:type="dxa"/>
            <w:shd w:val="clear" w:color="auto" w:fill="auto"/>
            <w:noWrap/>
            <w:vAlign w:val="center"/>
            <w:hideMark/>
          </w:tcPr>
          <w:p w14:paraId="62A2F47E" w14:textId="77777777" w:rsidR="00DE5ED3" w:rsidRDefault="00DE5ED3" w:rsidP="00803E7E">
            <w:pPr>
              <w:jc w:val="center"/>
              <w:rPr>
                <w:color w:val="000000"/>
                <w:sz w:val="20"/>
                <w:szCs w:val="20"/>
              </w:rPr>
            </w:pPr>
            <w:r>
              <w:rPr>
                <w:color w:val="000000"/>
                <w:sz w:val="20"/>
                <w:szCs w:val="20"/>
              </w:rPr>
              <w:t>26</w:t>
            </w:r>
          </w:p>
        </w:tc>
        <w:tc>
          <w:tcPr>
            <w:tcW w:w="1500" w:type="dxa"/>
            <w:shd w:val="clear" w:color="000000" w:fill="FFFFFF"/>
            <w:noWrap/>
            <w:vAlign w:val="center"/>
            <w:hideMark/>
          </w:tcPr>
          <w:p w14:paraId="208A7040" w14:textId="77777777" w:rsidR="00DE5ED3" w:rsidRDefault="00DE5ED3" w:rsidP="00803E7E">
            <w:pPr>
              <w:jc w:val="center"/>
              <w:rPr>
                <w:color w:val="000000"/>
                <w:sz w:val="20"/>
                <w:szCs w:val="20"/>
              </w:rPr>
            </w:pPr>
            <w:r>
              <w:rPr>
                <w:color w:val="000000"/>
                <w:sz w:val="20"/>
                <w:szCs w:val="20"/>
              </w:rPr>
              <w:t>Epson</w:t>
            </w:r>
          </w:p>
        </w:tc>
        <w:tc>
          <w:tcPr>
            <w:tcW w:w="2271" w:type="dxa"/>
            <w:shd w:val="clear" w:color="000000" w:fill="FFFFFF"/>
            <w:noWrap/>
            <w:vAlign w:val="center"/>
            <w:hideMark/>
          </w:tcPr>
          <w:p w14:paraId="7A00FEFE" w14:textId="77777777" w:rsidR="00DE5ED3" w:rsidRDefault="00DE5ED3" w:rsidP="00803E7E">
            <w:pPr>
              <w:rPr>
                <w:color w:val="000000"/>
                <w:sz w:val="20"/>
                <w:szCs w:val="20"/>
              </w:rPr>
            </w:pPr>
            <w:r>
              <w:rPr>
                <w:color w:val="000000"/>
                <w:sz w:val="20"/>
                <w:szCs w:val="20"/>
              </w:rPr>
              <w:t>Ecotank L4150</w:t>
            </w:r>
          </w:p>
        </w:tc>
        <w:tc>
          <w:tcPr>
            <w:tcW w:w="1450" w:type="dxa"/>
            <w:shd w:val="clear" w:color="auto" w:fill="auto"/>
            <w:noWrap/>
            <w:vAlign w:val="center"/>
            <w:hideMark/>
          </w:tcPr>
          <w:p w14:paraId="13435BE0"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1A284EC2"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17622CAA"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2C583479" w14:textId="77777777" w:rsidR="00DE5ED3" w:rsidRDefault="00DE5ED3" w:rsidP="00803E7E">
            <w:pPr>
              <w:jc w:val="center"/>
              <w:rPr>
                <w:color w:val="000000"/>
                <w:sz w:val="20"/>
                <w:szCs w:val="20"/>
              </w:rPr>
            </w:pPr>
            <w:r>
              <w:rPr>
                <w:color w:val="000000"/>
                <w:sz w:val="20"/>
                <w:szCs w:val="20"/>
              </w:rPr>
              <w:t>cerneală</w:t>
            </w:r>
          </w:p>
        </w:tc>
        <w:tc>
          <w:tcPr>
            <w:tcW w:w="1094" w:type="dxa"/>
            <w:shd w:val="clear" w:color="auto" w:fill="auto"/>
            <w:noWrap/>
            <w:vAlign w:val="center"/>
            <w:hideMark/>
          </w:tcPr>
          <w:p w14:paraId="4EE1E112" w14:textId="77777777" w:rsidR="00DE5ED3" w:rsidRDefault="00DE5ED3" w:rsidP="00803E7E">
            <w:pPr>
              <w:jc w:val="center"/>
              <w:rPr>
                <w:color w:val="000000"/>
                <w:sz w:val="20"/>
                <w:szCs w:val="20"/>
              </w:rPr>
            </w:pPr>
            <w:r>
              <w:rPr>
                <w:color w:val="000000"/>
                <w:sz w:val="20"/>
                <w:szCs w:val="20"/>
              </w:rPr>
              <w:t>Color</w:t>
            </w:r>
          </w:p>
        </w:tc>
      </w:tr>
      <w:tr w:rsidR="00DE5ED3" w14:paraId="74D84304" w14:textId="77777777" w:rsidTr="00803E7E">
        <w:trPr>
          <w:trHeight w:val="300"/>
          <w:jc w:val="center"/>
        </w:trPr>
        <w:tc>
          <w:tcPr>
            <w:tcW w:w="760" w:type="dxa"/>
            <w:shd w:val="clear" w:color="auto" w:fill="auto"/>
            <w:noWrap/>
            <w:vAlign w:val="center"/>
            <w:hideMark/>
          </w:tcPr>
          <w:p w14:paraId="4F47E830" w14:textId="77777777" w:rsidR="00DE5ED3" w:rsidRDefault="00DE5ED3" w:rsidP="00803E7E">
            <w:pPr>
              <w:jc w:val="center"/>
              <w:rPr>
                <w:color w:val="000000"/>
                <w:sz w:val="20"/>
                <w:szCs w:val="20"/>
              </w:rPr>
            </w:pPr>
            <w:r>
              <w:rPr>
                <w:color w:val="000000"/>
                <w:sz w:val="20"/>
                <w:szCs w:val="20"/>
              </w:rPr>
              <w:t>27</w:t>
            </w:r>
          </w:p>
        </w:tc>
        <w:tc>
          <w:tcPr>
            <w:tcW w:w="1500" w:type="dxa"/>
            <w:shd w:val="clear" w:color="000000" w:fill="FFFFFF"/>
            <w:noWrap/>
            <w:vAlign w:val="center"/>
            <w:hideMark/>
          </w:tcPr>
          <w:p w14:paraId="14A34E09" w14:textId="77777777" w:rsidR="00DE5ED3" w:rsidRDefault="00DE5ED3" w:rsidP="00803E7E">
            <w:pPr>
              <w:jc w:val="center"/>
              <w:rPr>
                <w:color w:val="000000"/>
                <w:sz w:val="20"/>
                <w:szCs w:val="20"/>
              </w:rPr>
            </w:pPr>
            <w:r>
              <w:rPr>
                <w:color w:val="000000"/>
                <w:sz w:val="20"/>
                <w:szCs w:val="20"/>
              </w:rPr>
              <w:t>Epson</w:t>
            </w:r>
          </w:p>
        </w:tc>
        <w:tc>
          <w:tcPr>
            <w:tcW w:w="2271" w:type="dxa"/>
            <w:shd w:val="clear" w:color="000000" w:fill="FFFFFF"/>
            <w:noWrap/>
            <w:vAlign w:val="center"/>
            <w:hideMark/>
          </w:tcPr>
          <w:p w14:paraId="57F56584" w14:textId="77777777" w:rsidR="00DE5ED3" w:rsidRDefault="00DE5ED3" w:rsidP="00803E7E">
            <w:pPr>
              <w:rPr>
                <w:color w:val="000000"/>
                <w:sz w:val="20"/>
                <w:szCs w:val="20"/>
              </w:rPr>
            </w:pPr>
            <w:r>
              <w:rPr>
                <w:color w:val="000000"/>
                <w:sz w:val="20"/>
                <w:szCs w:val="20"/>
              </w:rPr>
              <w:t>Ecotank L4150</w:t>
            </w:r>
          </w:p>
        </w:tc>
        <w:tc>
          <w:tcPr>
            <w:tcW w:w="1450" w:type="dxa"/>
            <w:shd w:val="clear" w:color="auto" w:fill="auto"/>
            <w:noWrap/>
            <w:vAlign w:val="center"/>
            <w:hideMark/>
          </w:tcPr>
          <w:p w14:paraId="7C446645"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671465CB"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1491F8FC"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3F09A607" w14:textId="77777777" w:rsidR="00DE5ED3" w:rsidRDefault="00DE5ED3" w:rsidP="00803E7E">
            <w:pPr>
              <w:jc w:val="center"/>
              <w:rPr>
                <w:color w:val="000000"/>
                <w:sz w:val="20"/>
                <w:szCs w:val="20"/>
              </w:rPr>
            </w:pPr>
            <w:r>
              <w:rPr>
                <w:color w:val="000000"/>
                <w:sz w:val="20"/>
                <w:szCs w:val="20"/>
              </w:rPr>
              <w:t>cerneală</w:t>
            </w:r>
          </w:p>
        </w:tc>
        <w:tc>
          <w:tcPr>
            <w:tcW w:w="1094" w:type="dxa"/>
            <w:shd w:val="clear" w:color="auto" w:fill="auto"/>
            <w:noWrap/>
            <w:vAlign w:val="center"/>
            <w:hideMark/>
          </w:tcPr>
          <w:p w14:paraId="70332325" w14:textId="77777777" w:rsidR="00DE5ED3" w:rsidRDefault="00DE5ED3" w:rsidP="00803E7E">
            <w:pPr>
              <w:jc w:val="center"/>
              <w:rPr>
                <w:color w:val="000000"/>
                <w:sz w:val="20"/>
                <w:szCs w:val="20"/>
              </w:rPr>
            </w:pPr>
            <w:r>
              <w:rPr>
                <w:color w:val="000000"/>
                <w:sz w:val="20"/>
                <w:szCs w:val="20"/>
              </w:rPr>
              <w:t>Color</w:t>
            </w:r>
          </w:p>
        </w:tc>
      </w:tr>
      <w:tr w:rsidR="00DE5ED3" w14:paraId="25C0EC6F" w14:textId="77777777" w:rsidTr="00803E7E">
        <w:trPr>
          <w:trHeight w:val="300"/>
          <w:jc w:val="center"/>
        </w:trPr>
        <w:tc>
          <w:tcPr>
            <w:tcW w:w="760" w:type="dxa"/>
            <w:shd w:val="clear" w:color="auto" w:fill="auto"/>
            <w:noWrap/>
            <w:vAlign w:val="center"/>
            <w:hideMark/>
          </w:tcPr>
          <w:p w14:paraId="278FE4F8" w14:textId="77777777" w:rsidR="00DE5ED3" w:rsidRDefault="00DE5ED3" w:rsidP="00803E7E">
            <w:pPr>
              <w:jc w:val="center"/>
              <w:rPr>
                <w:color w:val="000000"/>
                <w:sz w:val="20"/>
                <w:szCs w:val="20"/>
              </w:rPr>
            </w:pPr>
            <w:r>
              <w:rPr>
                <w:color w:val="000000"/>
                <w:sz w:val="20"/>
                <w:szCs w:val="20"/>
              </w:rPr>
              <w:t>28</w:t>
            </w:r>
          </w:p>
        </w:tc>
        <w:tc>
          <w:tcPr>
            <w:tcW w:w="1500" w:type="dxa"/>
            <w:shd w:val="clear" w:color="000000" w:fill="FFFFFF"/>
            <w:noWrap/>
            <w:vAlign w:val="center"/>
            <w:hideMark/>
          </w:tcPr>
          <w:p w14:paraId="564FC2F4" w14:textId="77777777" w:rsidR="00DE5ED3" w:rsidRDefault="00DE5ED3" w:rsidP="00803E7E">
            <w:pPr>
              <w:jc w:val="center"/>
              <w:rPr>
                <w:color w:val="000000"/>
                <w:sz w:val="20"/>
                <w:szCs w:val="20"/>
              </w:rPr>
            </w:pPr>
            <w:r>
              <w:rPr>
                <w:color w:val="000000"/>
                <w:sz w:val="20"/>
                <w:szCs w:val="20"/>
              </w:rPr>
              <w:t>Brother</w:t>
            </w:r>
          </w:p>
        </w:tc>
        <w:tc>
          <w:tcPr>
            <w:tcW w:w="2271" w:type="dxa"/>
            <w:shd w:val="clear" w:color="000000" w:fill="FFFFFF"/>
            <w:noWrap/>
            <w:vAlign w:val="center"/>
            <w:hideMark/>
          </w:tcPr>
          <w:p w14:paraId="4CF6E1B5" w14:textId="77777777" w:rsidR="00DE5ED3" w:rsidRDefault="00DE5ED3" w:rsidP="00803E7E">
            <w:pPr>
              <w:rPr>
                <w:color w:val="000000"/>
                <w:sz w:val="20"/>
                <w:szCs w:val="20"/>
              </w:rPr>
            </w:pPr>
            <w:r>
              <w:rPr>
                <w:color w:val="000000"/>
                <w:sz w:val="20"/>
                <w:szCs w:val="20"/>
              </w:rPr>
              <w:t>MFCJ 3930 DWM</w:t>
            </w:r>
          </w:p>
        </w:tc>
        <w:tc>
          <w:tcPr>
            <w:tcW w:w="1450" w:type="dxa"/>
            <w:shd w:val="clear" w:color="auto" w:fill="auto"/>
            <w:noWrap/>
            <w:vAlign w:val="center"/>
            <w:hideMark/>
          </w:tcPr>
          <w:p w14:paraId="363DB924"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78F4727E"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54D93280"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2B73338A" w14:textId="77777777" w:rsidR="00DE5ED3" w:rsidRDefault="00DE5ED3" w:rsidP="00803E7E">
            <w:pPr>
              <w:jc w:val="center"/>
              <w:rPr>
                <w:color w:val="000000"/>
                <w:sz w:val="20"/>
                <w:szCs w:val="20"/>
              </w:rPr>
            </w:pPr>
            <w:r>
              <w:rPr>
                <w:color w:val="000000"/>
                <w:sz w:val="20"/>
                <w:szCs w:val="20"/>
              </w:rPr>
              <w:t>cerneală</w:t>
            </w:r>
          </w:p>
        </w:tc>
        <w:tc>
          <w:tcPr>
            <w:tcW w:w="1094" w:type="dxa"/>
            <w:shd w:val="clear" w:color="auto" w:fill="auto"/>
            <w:noWrap/>
            <w:vAlign w:val="center"/>
            <w:hideMark/>
          </w:tcPr>
          <w:p w14:paraId="7D8D0334" w14:textId="77777777" w:rsidR="00DE5ED3" w:rsidRDefault="00DE5ED3" w:rsidP="00803E7E">
            <w:pPr>
              <w:jc w:val="center"/>
              <w:rPr>
                <w:color w:val="000000"/>
                <w:sz w:val="20"/>
                <w:szCs w:val="20"/>
              </w:rPr>
            </w:pPr>
            <w:r>
              <w:rPr>
                <w:color w:val="000000"/>
                <w:sz w:val="20"/>
                <w:szCs w:val="20"/>
              </w:rPr>
              <w:t>Color</w:t>
            </w:r>
          </w:p>
        </w:tc>
      </w:tr>
      <w:tr w:rsidR="00DE5ED3" w14:paraId="00733414" w14:textId="77777777" w:rsidTr="00803E7E">
        <w:trPr>
          <w:trHeight w:val="300"/>
          <w:jc w:val="center"/>
        </w:trPr>
        <w:tc>
          <w:tcPr>
            <w:tcW w:w="760" w:type="dxa"/>
            <w:shd w:val="clear" w:color="auto" w:fill="auto"/>
            <w:noWrap/>
            <w:vAlign w:val="center"/>
            <w:hideMark/>
          </w:tcPr>
          <w:p w14:paraId="753B329E" w14:textId="77777777" w:rsidR="00DE5ED3" w:rsidRDefault="00DE5ED3" w:rsidP="00803E7E">
            <w:pPr>
              <w:jc w:val="center"/>
              <w:rPr>
                <w:color w:val="000000"/>
                <w:sz w:val="20"/>
                <w:szCs w:val="20"/>
              </w:rPr>
            </w:pPr>
            <w:r>
              <w:rPr>
                <w:color w:val="000000"/>
                <w:sz w:val="20"/>
                <w:szCs w:val="20"/>
              </w:rPr>
              <w:t>29</w:t>
            </w:r>
          </w:p>
        </w:tc>
        <w:tc>
          <w:tcPr>
            <w:tcW w:w="1500" w:type="dxa"/>
            <w:shd w:val="clear" w:color="000000" w:fill="FFFFFF"/>
            <w:noWrap/>
            <w:vAlign w:val="center"/>
            <w:hideMark/>
          </w:tcPr>
          <w:p w14:paraId="7B11BE7F"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72C60BF0" w14:textId="77777777" w:rsidR="00DE5ED3" w:rsidRDefault="00DE5ED3" w:rsidP="00803E7E">
            <w:pPr>
              <w:rPr>
                <w:color w:val="000000"/>
                <w:sz w:val="20"/>
                <w:szCs w:val="20"/>
              </w:rPr>
            </w:pPr>
            <w:r>
              <w:rPr>
                <w:color w:val="000000"/>
                <w:sz w:val="20"/>
                <w:szCs w:val="20"/>
              </w:rPr>
              <w:t>MF 4410</w:t>
            </w:r>
          </w:p>
        </w:tc>
        <w:tc>
          <w:tcPr>
            <w:tcW w:w="1450" w:type="dxa"/>
            <w:shd w:val="clear" w:color="auto" w:fill="auto"/>
            <w:noWrap/>
            <w:vAlign w:val="center"/>
            <w:hideMark/>
          </w:tcPr>
          <w:p w14:paraId="32C4F57E"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490AADA0" w14:textId="77777777" w:rsidR="00DE5ED3" w:rsidRDefault="00DE5ED3" w:rsidP="00803E7E">
            <w:pPr>
              <w:jc w:val="center"/>
              <w:rPr>
                <w:color w:val="000000"/>
                <w:sz w:val="20"/>
                <w:szCs w:val="20"/>
              </w:rPr>
            </w:pPr>
            <w:r>
              <w:rPr>
                <w:color w:val="000000"/>
                <w:sz w:val="20"/>
                <w:szCs w:val="20"/>
              </w:rPr>
              <w:t>2011</w:t>
            </w:r>
          </w:p>
        </w:tc>
        <w:tc>
          <w:tcPr>
            <w:tcW w:w="861" w:type="dxa"/>
            <w:shd w:val="clear" w:color="auto" w:fill="auto"/>
            <w:noWrap/>
            <w:vAlign w:val="center"/>
            <w:hideMark/>
          </w:tcPr>
          <w:p w14:paraId="39B3BE93"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3FA2D303"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6485EA1D" w14:textId="77777777" w:rsidR="00DE5ED3" w:rsidRDefault="00DE5ED3" w:rsidP="00803E7E">
            <w:pPr>
              <w:jc w:val="center"/>
              <w:rPr>
                <w:color w:val="000000"/>
                <w:sz w:val="20"/>
                <w:szCs w:val="20"/>
              </w:rPr>
            </w:pPr>
            <w:r>
              <w:rPr>
                <w:color w:val="000000"/>
                <w:sz w:val="20"/>
                <w:szCs w:val="20"/>
              </w:rPr>
              <w:t>B&amp;W</w:t>
            </w:r>
          </w:p>
        </w:tc>
      </w:tr>
      <w:tr w:rsidR="00DE5ED3" w14:paraId="07E30EC4" w14:textId="77777777" w:rsidTr="00803E7E">
        <w:trPr>
          <w:trHeight w:val="300"/>
          <w:jc w:val="center"/>
        </w:trPr>
        <w:tc>
          <w:tcPr>
            <w:tcW w:w="760" w:type="dxa"/>
            <w:shd w:val="clear" w:color="auto" w:fill="auto"/>
            <w:noWrap/>
            <w:vAlign w:val="center"/>
            <w:hideMark/>
          </w:tcPr>
          <w:p w14:paraId="5EA19910" w14:textId="77777777" w:rsidR="00DE5ED3" w:rsidRDefault="00DE5ED3" w:rsidP="00803E7E">
            <w:pPr>
              <w:jc w:val="center"/>
              <w:rPr>
                <w:color w:val="000000"/>
                <w:sz w:val="20"/>
                <w:szCs w:val="20"/>
              </w:rPr>
            </w:pPr>
            <w:r>
              <w:rPr>
                <w:color w:val="000000"/>
                <w:sz w:val="20"/>
                <w:szCs w:val="20"/>
              </w:rPr>
              <w:t>30</w:t>
            </w:r>
          </w:p>
        </w:tc>
        <w:tc>
          <w:tcPr>
            <w:tcW w:w="1500" w:type="dxa"/>
            <w:shd w:val="clear" w:color="000000" w:fill="FFFFFF"/>
            <w:noWrap/>
            <w:vAlign w:val="center"/>
            <w:hideMark/>
          </w:tcPr>
          <w:p w14:paraId="7879E4AF" w14:textId="77777777" w:rsidR="00DE5ED3" w:rsidRDefault="00DE5ED3" w:rsidP="00803E7E">
            <w:pPr>
              <w:jc w:val="center"/>
              <w:rPr>
                <w:color w:val="000000"/>
                <w:sz w:val="20"/>
                <w:szCs w:val="20"/>
              </w:rPr>
            </w:pPr>
            <w:r>
              <w:rPr>
                <w:color w:val="000000"/>
                <w:sz w:val="20"/>
                <w:szCs w:val="20"/>
              </w:rPr>
              <w:t>Epson</w:t>
            </w:r>
          </w:p>
        </w:tc>
        <w:tc>
          <w:tcPr>
            <w:tcW w:w="2271" w:type="dxa"/>
            <w:shd w:val="clear" w:color="000000" w:fill="FFFFFF"/>
            <w:noWrap/>
            <w:vAlign w:val="center"/>
            <w:hideMark/>
          </w:tcPr>
          <w:p w14:paraId="77470C20" w14:textId="77777777" w:rsidR="00DE5ED3" w:rsidRDefault="00DE5ED3" w:rsidP="00803E7E">
            <w:pPr>
              <w:rPr>
                <w:color w:val="000000"/>
                <w:sz w:val="20"/>
                <w:szCs w:val="20"/>
              </w:rPr>
            </w:pPr>
            <w:r>
              <w:rPr>
                <w:color w:val="000000"/>
                <w:sz w:val="20"/>
                <w:szCs w:val="20"/>
              </w:rPr>
              <w:t>ITS L6190</w:t>
            </w:r>
          </w:p>
        </w:tc>
        <w:tc>
          <w:tcPr>
            <w:tcW w:w="1450" w:type="dxa"/>
            <w:shd w:val="clear" w:color="auto" w:fill="auto"/>
            <w:noWrap/>
            <w:vAlign w:val="center"/>
            <w:hideMark/>
          </w:tcPr>
          <w:p w14:paraId="7BA91FE2"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22390F79" w14:textId="77777777" w:rsidR="00DE5ED3" w:rsidRDefault="00DE5ED3" w:rsidP="00803E7E">
            <w:pPr>
              <w:jc w:val="center"/>
              <w:rPr>
                <w:color w:val="000000"/>
                <w:sz w:val="20"/>
                <w:szCs w:val="20"/>
              </w:rPr>
            </w:pPr>
            <w:r>
              <w:rPr>
                <w:color w:val="000000"/>
                <w:sz w:val="20"/>
                <w:szCs w:val="20"/>
              </w:rPr>
              <w:t>2017</w:t>
            </w:r>
          </w:p>
        </w:tc>
        <w:tc>
          <w:tcPr>
            <w:tcW w:w="861" w:type="dxa"/>
            <w:shd w:val="clear" w:color="auto" w:fill="auto"/>
            <w:noWrap/>
            <w:vAlign w:val="center"/>
            <w:hideMark/>
          </w:tcPr>
          <w:p w14:paraId="02135DDE"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3C04B702" w14:textId="77777777" w:rsidR="00DE5ED3" w:rsidRDefault="00DE5ED3" w:rsidP="00803E7E">
            <w:pPr>
              <w:jc w:val="center"/>
              <w:rPr>
                <w:color w:val="000000"/>
                <w:sz w:val="20"/>
                <w:szCs w:val="20"/>
              </w:rPr>
            </w:pPr>
            <w:r>
              <w:rPr>
                <w:color w:val="000000"/>
                <w:sz w:val="20"/>
                <w:szCs w:val="20"/>
              </w:rPr>
              <w:t>cerneală CISS</w:t>
            </w:r>
          </w:p>
        </w:tc>
        <w:tc>
          <w:tcPr>
            <w:tcW w:w="1094" w:type="dxa"/>
            <w:shd w:val="clear" w:color="auto" w:fill="auto"/>
            <w:noWrap/>
            <w:vAlign w:val="center"/>
            <w:hideMark/>
          </w:tcPr>
          <w:p w14:paraId="1BEDABC3" w14:textId="77777777" w:rsidR="00DE5ED3" w:rsidRDefault="00DE5ED3" w:rsidP="00803E7E">
            <w:pPr>
              <w:jc w:val="center"/>
              <w:rPr>
                <w:color w:val="000000"/>
                <w:sz w:val="20"/>
                <w:szCs w:val="20"/>
              </w:rPr>
            </w:pPr>
            <w:r>
              <w:rPr>
                <w:color w:val="000000"/>
                <w:sz w:val="20"/>
                <w:szCs w:val="20"/>
              </w:rPr>
              <w:t>Color</w:t>
            </w:r>
          </w:p>
        </w:tc>
      </w:tr>
      <w:tr w:rsidR="00DE5ED3" w14:paraId="5B3936E8" w14:textId="77777777" w:rsidTr="00803E7E">
        <w:trPr>
          <w:trHeight w:val="300"/>
          <w:jc w:val="center"/>
        </w:trPr>
        <w:tc>
          <w:tcPr>
            <w:tcW w:w="760" w:type="dxa"/>
            <w:shd w:val="clear" w:color="auto" w:fill="auto"/>
            <w:noWrap/>
            <w:vAlign w:val="center"/>
            <w:hideMark/>
          </w:tcPr>
          <w:p w14:paraId="2CBA2E26" w14:textId="77777777" w:rsidR="00DE5ED3" w:rsidRDefault="00DE5ED3" w:rsidP="00803E7E">
            <w:pPr>
              <w:jc w:val="center"/>
              <w:rPr>
                <w:color w:val="000000"/>
                <w:sz w:val="20"/>
                <w:szCs w:val="20"/>
              </w:rPr>
            </w:pPr>
            <w:r>
              <w:rPr>
                <w:color w:val="000000"/>
                <w:sz w:val="20"/>
                <w:szCs w:val="20"/>
              </w:rPr>
              <w:t>31</w:t>
            </w:r>
          </w:p>
        </w:tc>
        <w:tc>
          <w:tcPr>
            <w:tcW w:w="1500" w:type="dxa"/>
            <w:shd w:val="clear" w:color="000000" w:fill="FFFFFF"/>
            <w:noWrap/>
            <w:vAlign w:val="center"/>
            <w:hideMark/>
          </w:tcPr>
          <w:p w14:paraId="7D894370" w14:textId="77777777" w:rsidR="00DE5ED3" w:rsidRDefault="00DE5ED3" w:rsidP="00803E7E">
            <w:pPr>
              <w:jc w:val="center"/>
              <w:rPr>
                <w:color w:val="000000"/>
                <w:sz w:val="20"/>
                <w:szCs w:val="20"/>
              </w:rPr>
            </w:pPr>
            <w:r>
              <w:rPr>
                <w:color w:val="000000"/>
                <w:sz w:val="20"/>
                <w:szCs w:val="20"/>
              </w:rPr>
              <w:t>Brother</w:t>
            </w:r>
          </w:p>
        </w:tc>
        <w:tc>
          <w:tcPr>
            <w:tcW w:w="2271" w:type="dxa"/>
            <w:shd w:val="clear" w:color="000000" w:fill="FFFFFF"/>
            <w:noWrap/>
            <w:vAlign w:val="center"/>
            <w:hideMark/>
          </w:tcPr>
          <w:p w14:paraId="15ED2583" w14:textId="77777777" w:rsidR="00DE5ED3" w:rsidRDefault="00DE5ED3" w:rsidP="00803E7E">
            <w:pPr>
              <w:rPr>
                <w:color w:val="000000"/>
                <w:sz w:val="20"/>
                <w:szCs w:val="20"/>
              </w:rPr>
            </w:pPr>
            <w:r>
              <w:rPr>
                <w:color w:val="000000"/>
                <w:sz w:val="20"/>
                <w:szCs w:val="20"/>
              </w:rPr>
              <w:t>MFC-L5750DW</w:t>
            </w:r>
          </w:p>
        </w:tc>
        <w:tc>
          <w:tcPr>
            <w:tcW w:w="1450" w:type="dxa"/>
            <w:shd w:val="clear" w:color="auto" w:fill="auto"/>
            <w:noWrap/>
            <w:vAlign w:val="center"/>
            <w:hideMark/>
          </w:tcPr>
          <w:p w14:paraId="45C4D5F3"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2B50B06F"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518D4E0B"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34F7CCEB"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217D33CE" w14:textId="77777777" w:rsidR="00DE5ED3" w:rsidRDefault="00DE5ED3" w:rsidP="00803E7E">
            <w:pPr>
              <w:jc w:val="center"/>
              <w:rPr>
                <w:color w:val="000000"/>
                <w:sz w:val="20"/>
                <w:szCs w:val="20"/>
              </w:rPr>
            </w:pPr>
            <w:r>
              <w:rPr>
                <w:color w:val="000000"/>
                <w:sz w:val="20"/>
                <w:szCs w:val="20"/>
              </w:rPr>
              <w:t>B&amp;W</w:t>
            </w:r>
          </w:p>
        </w:tc>
      </w:tr>
      <w:tr w:rsidR="00DE5ED3" w14:paraId="406A330C" w14:textId="77777777" w:rsidTr="00803E7E">
        <w:trPr>
          <w:trHeight w:val="300"/>
          <w:jc w:val="center"/>
        </w:trPr>
        <w:tc>
          <w:tcPr>
            <w:tcW w:w="760" w:type="dxa"/>
            <w:shd w:val="clear" w:color="auto" w:fill="auto"/>
            <w:noWrap/>
            <w:vAlign w:val="center"/>
            <w:hideMark/>
          </w:tcPr>
          <w:p w14:paraId="3CFC50A7" w14:textId="77777777" w:rsidR="00DE5ED3" w:rsidRDefault="00DE5ED3" w:rsidP="00803E7E">
            <w:pPr>
              <w:jc w:val="center"/>
              <w:rPr>
                <w:color w:val="000000"/>
                <w:sz w:val="20"/>
                <w:szCs w:val="20"/>
              </w:rPr>
            </w:pPr>
            <w:r>
              <w:rPr>
                <w:color w:val="000000"/>
                <w:sz w:val="20"/>
                <w:szCs w:val="20"/>
              </w:rPr>
              <w:t>32</w:t>
            </w:r>
          </w:p>
        </w:tc>
        <w:tc>
          <w:tcPr>
            <w:tcW w:w="1500" w:type="dxa"/>
            <w:shd w:val="clear" w:color="000000" w:fill="FFFFFF"/>
            <w:noWrap/>
            <w:vAlign w:val="center"/>
            <w:hideMark/>
          </w:tcPr>
          <w:p w14:paraId="36AEDF80" w14:textId="77777777" w:rsidR="00DE5ED3" w:rsidRDefault="00DE5ED3" w:rsidP="00803E7E">
            <w:pPr>
              <w:jc w:val="center"/>
              <w:rPr>
                <w:color w:val="000000"/>
                <w:sz w:val="20"/>
                <w:szCs w:val="20"/>
              </w:rPr>
            </w:pPr>
            <w:r>
              <w:rPr>
                <w:color w:val="000000"/>
                <w:sz w:val="20"/>
                <w:szCs w:val="20"/>
              </w:rPr>
              <w:t>HP</w:t>
            </w:r>
          </w:p>
        </w:tc>
        <w:tc>
          <w:tcPr>
            <w:tcW w:w="2271" w:type="dxa"/>
            <w:shd w:val="clear" w:color="000000" w:fill="FFFFFF"/>
            <w:noWrap/>
            <w:vAlign w:val="center"/>
            <w:hideMark/>
          </w:tcPr>
          <w:p w14:paraId="6DC0FA41" w14:textId="77777777" w:rsidR="00DE5ED3" w:rsidRDefault="00DE5ED3" w:rsidP="00803E7E">
            <w:pPr>
              <w:rPr>
                <w:color w:val="000000"/>
                <w:sz w:val="20"/>
                <w:szCs w:val="20"/>
              </w:rPr>
            </w:pPr>
            <w:r>
              <w:rPr>
                <w:color w:val="000000"/>
                <w:sz w:val="20"/>
                <w:szCs w:val="20"/>
              </w:rPr>
              <w:t>Deskjet 2130 AIO</w:t>
            </w:r>
          </w:p>
        </w:tc>
        <w:tc>
          <w:tcPr>
            <w:tcW w:w="1450" w:type="dxa"/>
            <w:shd w:val="clear" w:color="auto" w:fill="auto"/>
            <w:noWrap/>
            <w:vAlign w:val="center"/>
            <w:hideMark/>
          </w:tcPr>
          <w:p w14:paraId="1F4D77C4"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79F86042"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4891BDCF"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1A2B9587" w14:textId="77777777" w:rsidR="00DE5ED3" w:rsidRDefault="00DE5ED3" w:rsidP="00803E7E">
            <w:pPr>
              <w:jc w:val="center"/>
              <w:rPr>
                <w:color w:val="000000"/>
                <w:sz w:val="20"/>
                <w:szCs w:val="20"/>
              </w:rPr>
            </w:pPr>
            <w:r>
              <w:rPr>
                <w:color w:val="000000"/>
                <w:sz w:val="20"/>
                <w:szCs w:val="20"/>
              </w:rPr>
              <w:t>cerneală</w:t>
            </w:r>
          </w:p>
        </w:tc>
        <w:tc>
          <w:tcPr>
            <w:tcW w:w="1094" w:type="dxa"/>
            <w:shd w:val="clear" w:color="auto" w:fill="auto"/>
            <w:noWrap/>
            <w:vAlign w:val="center"/>
            <w:hideMark/>
          </w:tcPr>
          <w:p w14:paraId="15142207" w14:textId="77777777" w:rsidR="00DE5ED3" w:rsidRDefault="00DE5ED3" w:rsidP="00803E7E">
            <w:pPr>
              <w:jc w:val="center"/>
              <w:rPr>
                <w:color w:val="000000"/>
                <w:sz w:val="20"/>
                <w:szCs w:val="20"/>
              </w:rPr>
            </w:pPr>
            <w:r>
              <w:rPr>
                <w:color w:val="000000"/>
                <w:sz w:val="20"/>
                <w:szCs w:val="20"/>
              </w:rPr>
              <w:t>Color</w:t>
            </w:r>
          </w:p>
        </w:tc>
      </w:tr>
      <w:tr w:rsidR="00DE5ED3" w14:paraId="2FBC9F46" w14:textId="77777777" w:rsidTr="00803E7E">
        <w:trPr>
          <w:trHeight w:val="300"/>
          <w:jc w:val="center"/>
        </w:trPr>
        <w:tc>
          <w:tcPr>
            <w:tcW w:w="760" w:type="dxa"/>
            <w:shd w:val="clear" w:color="auto" w:fill="auto"/>
            <w:noWrap/>
            <w:vAlign w:val="center"/>
            <w:hideMark/>
          </w:tcPr>
          <w:p w14:paraId="4535184B" w14:textId="77777777" w:rsidR="00DE5ED3" w:rsidRDefault="00DE5ED3" w:rsidP="00803E7E">
            <w:pPr>
              <w:jc w:val="center"/>
              <w:rPr>
                <w:color w:val="000000"/>
                <w:sz w:val="20"/>
                <w:szCs w:val="20"/>
              </w:rPr>
            </w:pPr>
            <w:r>
              <w:rPr>
                <w:color w:val="000000"/>
                <w:sz w:val="20"/>
                <w:szCs w:val="20"/>
              </w:rPr>
              <w:t>33</w:t>
            </w:r>
          </w:p>
        </w:tc>
        <w:tc>
          <w:tcPr>
            <w:tcW w:w="1500" w:type="dxa"/>
            <w:shd w:val="clear" w:color="000000" w:fill="FFFFFF"/>
            <w:noWrap/>
            <w:vAlign w:val="center"/>
            <w:hideMark/>
          </w:tcPr>
          <w:p w14:paraId="20F1D349" w14:textId="77777777" w:rsidR="00DE5ED3" w:rsidRDefault="00DE5ED3" w:rsidP="00803E7E">
            <w:pPr>
              <w:jc w:val="center"/>
              <w:rPr>
                <w:color w:val="000000"/>
                <w:sz w:val="20"/>
                <w:szCs w:val="20"/>
              </w:rPr>
            </w:pPr>
            <w:r>
              <w:rPr>
                <w:color w:val="000000"/>
                <w:sz w:val="20"/>
                <w:szCs w:val="20"/>
              </w:rPr>
              <w:t>Kyocera</w:t>
            </w:r>
          </w:p>
        </w:tc>
        <w:tc>
          <w:tcPr>
            <w:tcW w:w="2271" w:type="dxa"/>
            <w:shd w:val="clear" w:color="000000" w:fill="FFFFFF"/>
            <w:noWrap/>
            <w:vAlign w:val="center"/>
            <w:hideMark/>
          </w:tcPr>
          <w:p w14:paraId="7843496B" w14:textId="77777777" w:rsidR="00DE5ED3" w:rsidRDefault="00DE5ED3" w:rsidP="00803E7E">
            <w:pPr>
              <w:rPr>
                <w:color w:val="000000"/>
                <w:sz w:val="20"/>
                <w:szCs w:val="20"/>
              </w:rPr>
            </w:pPr>
            <w:r>
              <w:rPr>
                <w:color w:val="000000"/>
                <w:sz w:val="20"/>
                <w:szCs w:val="20"/>
              </w:rPr>
              <w:t>Ecosys M5526 CDW</w:t>
            </w:r>
          </w:p>
        </w:tc>
        <w:tc>
          <w:tcPr>
            <w:tcW w:w="1450" w:type="dxa"/>
            <w:shd w:val="clear" w:color="auto" w:fill="auto"/>
            <w:noWrap/>
            <w:vAlign w:val="center"/>
            <w:hideMark/>
          </w:tcPr>
          <w:p w14:paraId="48648D06"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54830275"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41023632"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0CE5E107"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69F67A3E" w14:textId="77777777" w:rsidR="00DE5ED3" w:rsidRDefault="00DE5ED3" w:rsidP="00803E7E">
            <w:pPr>
              <w:jc w:val="center"/>
              <w:rPr>
                <w:color w:val="000000"/>
                <w:sz w:val="20"/>
                <w:szCs w:val="20"/>
              </w:rPr>
            </w:pPr>
            <w:r>
              <w:rPr>
                <w:color w:val="000000"/>
                <w:sz w:val="20"/>
                <w:szCs w:val="20"/>
              </w:rPr>
              <w:t>B&amp;W</w:t>
            </w:r>
          </w:p>
        </w:tc>
      </w:tr>
      <w:tr w:rsidR="00DE5ED3" w14:paraId="774AE28D" w14:textId="77777777" w:rsidTr="00803E7E">
        <w:trPr>
          <w:trHeight w:val="300"/>
          <w:jc w:val="center"/>
        </w:trPr>
        <w:tc>
          <w:tcPr>
            <w:tcW w:w="760" w:type="dxa"/>
            <w:shd w:val="clear" w:color="auto" w:fill="auto"/>
            <w:noWrap/>
            <w:vAlign w:val="center"/>
            <w:hideMark/>
          </w:tcPr>
          <w:p w14:paraId="723718D8" w14:textId="77777777" w:rsidR="00DE5ED3" w:rsidRDefault="00DE5ED3" w:rsidP="00803E7E">
            <w:pPr>
              <w:jc w:val="center"/>
              <w:rPr>
                <w:color w:val="000000"/>
                <w:sz w:val="20"/>
                <w:szCs w:val="20"/>
              </w:rPr>
            </w:pPr>
            <w:r>
              <w:rPr>
                <w:color w:val="000000"/>
                <w:sz w:val="20"/>
                <w:szCs w:val="20"/>
              </w:rPr>
              <w:t>34</w:t>
            </w:r>
          </w:p>
        </w:tc>
        <w:tc>
          <w:tcPr>
            <w:tcW w:w="1500" w:type="dxa"/>
            <w:shd w:val="clear" w:color="000000" w:fill="FFFFFF"/>
            <w:noWrap/>
            <w:vAlign w:val="center"/>
            <w:hideMark/>
          </w:tcPr>
          <w:p w14:paraId="46C0FD32"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74BE4233" w14:textId="77777777" w:rsidR="00DE5ED3" w:rsidRDefault="00DE5ED3" w:rsidP="00803E7E">
            <w:pPr>
              <w:rPr>
                <w:color w:val="000000"/>
                <w:sz w:val="20"/>
                <w:szCs w:val="20"/>
              </w:rPr>
            </w:pPr>
            <w:r>
              <w:rPr>
                <w:color w:val="000000"/>
                <w:sz w:val="20"/>
                <w:szCs w:val="20"/>
              </w:rPr>
              <w:t>IR C3025i</w:t>
            </w:r>
          </w:p>
        </w:tc>
        <w:tc>
          <w:tcPr>
            <w:tcW w:w="1450" w:type="dxa"/>
            <w:shd w:val="clear" w:color="auto" w:fill="auto"/>
            <w:noWrap/>
            <w:vAlign w:val="center"/>
            <w:hideMark/>
          </w:tcPr>
          <w:p w14:paraId="41FE92F7"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5E58F20F" w14:textId="77777777" w:rsidR="00DE5ED3" w:rsidRDefault="00DE5ED3" w:rsidP="00803E7E">
            <w:pPr>
              <w:jc w:val="center"/>
              <w:rPr>
                <w:color w:val="000000"/>
                <w:sz w:val="20"/>
                <w:szCs w:val="20"/>
              </w:rPr>
            </w:pPr>
            <w:r>
              <w:rPr>
                <w:color w:val="000000"/>
                <w:sz w:val="20"/>
                <w:szCs w:val="20"/>
              </w:rPr>
              <w:t>2017</w:t>
            </w:r>
          </w:p>
        </w:tc>
        <w:tc>
          <w:tcPr>
            <w:tcW w:w="861" w:type="dxa"/>
            <w:shd w:val="clear" w:color="auto" w:fill="auto"/>
            <w:noWrap/>
            <w:vAlign w:val="center"/>
            <w:hideMark/>
          </w:tcPr>
          <w:p w14:paraId="154B0B9C"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7B091132"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25E5ADD7" w14:textId="77777777" w:rsidR="00DE5ED3" w:rsidRDefault="00DE5ED3" w:rsidP="00803E7E">
            <w:pPr>
              <w:jc w:val="center"/>
              <w:rPr>
                <w:color w:val="000000"/>
                <w:sz w:val="20"/>
                <w:szCs w:val="20"/>
              </w:rPr>
            </w:pPr>
            <w:r>
              <w:rPr>
                <w:color w:val="000000"/>
                <w:sz w:val="20"/>
                <w:szCs w:val="20"/>
              </w:rPr>
              <w:t>Color</w:t>
            </w:r>
          </w:p>
        </w:tc>
      </w:tr>
      <w:tr w:rsidR="00DE5ED3" w14:paraId="7F0EA170" w14:textId="77777777" w:rsidTr="00803E7E">
        <w:trPr>
          <w:trHeight w:val="300"/>
          <w:jc w:val="center"/>
        </w:trPr>
        <w:tc>
          <w:tcPr>
            <w:tcW w:w="760" w:type="dxa"/>
            <w:shd w:val="clear" w:color="auto" w:fill="auto"/>
            <w:noWrap/>
            <w:vAlign w:val="center"/>
            <w:hideMark/>
          </w:tcPr>
          <w:p w14:paraId="0EE22613" w14:textId="77777777" w:rsidR="00DE5ED3" w:rsidRDefault="00DE5ED3" w:rsidP="00803E7E">
            <w:pPr>
              <w:jc w:val="center"/>
              <w:rPr>
                <w:color w:val="000000"/>
                <w:sz w:val="20"/>
                <w:szCs w:val="20"/>
              </w:rPr>
            </w:pPr>
            <w:r>
              <w:rPr>
                <w:color w:val="000000"/>
                <w:sz w:val="20"/>
                <w:szCs w:val="20"/>
              </w:rPr>
              <w:t>35</w:t>
            </w:r>
          </w:p>
        </w:tc>
        <w:tc>
          <w:tcPr>
            <w:tcW w:w="1500" w:type="dxa"/>
            <w:shd w:val="clear" w:color="000000" w:fill="FFFFFF"/>
            <w:noWrap/>
            <w:vAlign w:val="center"/>
            <w:hideMark/>
          </w:tcPr>
          <w:p w14:paraId="14DB5B48"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3E498B5C" w14:textId="77777777" w:rsidR="00DE5ED3" w:rsidRDefault="00DE5ED3" w:rsidP="00803E7E">
            <w:pPr>
              <w:rPr>
                <w:color w:val="000000"/>
                <w:sz w:val="20"/>
                <w:szCs w:val="20"/>
              </w:rPr>
            </w:pPr>
            <w:r>
              <w:rPr>
                <w:color w:val="000000"/>
                <w:sz w:val="20"/>
                <w:szCs w:val="20"/>
              </w:rPr>
              <w:t>IR C3025i</w:t>
            </w:r>
          </w:p>
        </w:tc>
        <w:tc>
          <w:tcPr>
            <w:tcW w:w="1450" w:type="dxa"/>
            <w:shd w:val="clear" w:color="auto" w:fill="auto"/>
            <w:noWrap/>
            <w:vAlign w:val="center"/>
            <w:hideMark/>
          </w:tcPr>
          <w:p w14:paraId="267416B9"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4E9889ED" w14:textId="77777777" w:rsidR="00DE5ED3" w:rsidRDefault="00DE5ED3" w:rsidP="00803E7E">
            <w:pPr>
              <w:jc w:val="center"/>
              <w:rPr>
                <w:color w:val="000000"/>
                <w:sz w:val="20"/>
                <w:szCs w:val="20"/>
              </w:rPr>
            </w:pPr>
            <w:r>
              <w:rPr>
                <w:color w:val="000000"/>
                <w:sz w:val="20"/>
                <w:szCs w:val="20"/>
              </w:rPr>
              <w:t>2017</w:t>
            </w:r>
          </w:p>
        </w:tc>
        <w:tc>
          <w:tcPr>
            <w:tcW w:w="861" w:type="dxa"/>
            <w:shd w:val="clear" w:color="auto" w:fill="auto"/>
            <w:noWrap/>
            <w:vAlign w:val="center"/>
            <w:hideMark/>
          </w:tcPr>
          <w:p w14:paraId="4CF03751"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3686FFAF"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740BAD92" w14:textId="77777777" w:rsidR="00DE5ED3" w:rsidRDefault="00DE5ED3" w:rsidP="00803E7E">
            <w:pPr>
              <w:jc w:val="center"/>
              <w:rPr>
                <w:color w:val="000000"/>
                <w:sz w:val="20"/>
                <w:szCs w:val="20"/>
              </w:rPr>
            </w:pPr>
            <w:r>
              <w:rPr>
                <w:color w:val="000000"/>
                <w:sz w:val="20"/>
                <w:szCs w:val="20"/>
              </w:rPr>
              <w:t>Color</w:t>
            </w:r>
          </w:p>
        </w:tc>
      </w:tr>
      <w:tr w:rsidR="00DE5ED3" w14:paraId="46CFA356" w14:textId="77777777" w:rsidTr="00803E7E">
        <w:trPr>
          <w:trHeight w:val="300"/>
          <w:jc w:val="center"/>
        </w:trPr>
        <w:tc>
          <w:tcPr>
            <w:tcW w:w="760" w:type="dxa"/>
            <w:shd w:val="clear" w:color="auto" w:fill="auto"/>
            <w:noWrap/>
            <w:vAlign w:val="center"/>
            <w:hideMark/>
          </w:tcPr>
          <w:p w14:paraId="6F543900" w14:textId="77777777" w:rsidR="00DE5ED3" w:rsidRDefault="00DE5ED3" w:rsidP="00803E7E">
            <w:pPr>
              <w:jc w:val="center"/>
              <w:rPr>
                <w:color w:val="000000"/>
                <w:sz w:val="20"/>
                <w:szCs w:val="20"/>
              </w:rPr>
            </w:pPr>
            <w:r>
              <w:rPr>
                <w:color w:val="000000"/>
                <w:sz w:val="20"/>
                <w:szCs w:val="20"/>
              </w:rPr>
              <w:t>36</w:t>
            </w:r>
          </w:p>
        </w:tc>
        <w:tc>
          <w:tcPr>
            <w:tcW w:w="1500" w:type="dxa"/>
            <w:shd w:val="clear" w:color="000000" w:fill="FFFFFF"/>
            <w:noWrap/>
            <w:vAlign w:val="center"/>
            <w:hideMark/>
          </w:tcPr>
          <w:p w14:paraId="0D1BA3D3" w14:textId="77777777" w:rsidR="00DE5ED3" w:rsidRDefault="00DE5ED3" w:rsidP="00803E7E">
            <w:pPr>
              <w:jc w:val="center"/>
              <w:rPr>
                <w:color w:val="000000"/>
                <w:sz w:val="20"/>
                <w:szCs w:val="20"/>
              </w:rPr>
            </w:pPr>
            <w:r>
              <w:rPr>
                <w:color w:val="000000"/>
                <w:sz w:val="20"/>
                <w:szCs w:val="20"/>
              </w:rPr>
              <w:t>Brother</w:t>
            </w:r>
          </w:p>
        </w:tc>
        <w:tc>
          <w:tcPr>
            <w:tcW w:w="2271" w:type="dxa"/>
            <w:shd w:val="clear" w:color="000000" w:fill="FFFFFF"/>
            <w:noWrap/>
            <w:vAlign w:val="center"/>
            <w:hideMark/>
          </w:tcPr>
          <w:p w14:paraId="78687BA3" w14:textId="77777777" w:rsidR="00DE5ED3" w:rsidRDefault="00DE5ED3" w:rsidP="00803E7E">
            <w:pPr>
              <w:rPr>
                <w:color w:val="000000"/>
                <w:sz w:val="20"/>
                <w:szCs w:val="20"/>
              </w:rPr>
            </w:pPr>
            <w:r>
              <w:rPr>
                <w:color w:val="000000"/>
                <w:sz w:val="20"/>
                <w:szCs w:val="20"/>
              </w:rPr>
              <w:t>MFC J 6945DW</w:t>
            </w:r>
          </w:p>
        </w:tc>
        <w:tc>
          <w:tcPr>
            <w:tcW w:w="1450" w:type="dxa"/>
            <w:shd w:val="clear" w:color="auto" w:fill="auto"/>
            <w:noWrap/>
            <w:vAlign w:val="center"/>
            <w:hideMark/>
          </w:tcPr>
          <w:p w14:paraId="5B5C1FF0"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7842209D" w14:textId="77777777" w:rsidR="00DE5ED3" w:rsidRDefault="00DE5ED3" w:rsidP="00803E7E">
            <w:pPr>
              <w:jc w:val="center"/>
              <w:rPr>
                <w:color w:val="000000"/>
                <w:sz w:val="20"/>
                <w:szCs w:val="20"/>
              </w:rPr>
            </w:pPr>
            <w:r>
              <w:rPr>
                <w:color w:val="000000"/>
                <w:sz w:val="20"/>
                <w:szCs w:val="20"/>
              </w:rPr>
              <w:t>2020</w:t>
            </w:r>
          </w:p>
        </w:tc>
        <w:tc>
          <w:tcPr>
            <w:tcW w:w="861" w:type="dxa"/>
            <w:shd w:val="clear" w:color="auto" w:fill="auto"/>
            <w:noWrap/>
            <w:vAlign w:val="center"/>
            <w:hideMark/>
          </w:tcPr>
          <w:p w14:paraId="1BEA0C7E"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7CEDEF26" w14:textId="77777777" w:rsidR="00DE5ED3" w:rsidRDefault="00DE5ED3" w:rsidP="00803E7E">
            <w:pPr>
              <w:jc w:val="center"/>
              <w:rPr>
                <w:color w:val="000000"/>
                <w:sz w:val="20"/>
                <w:szCs w:val="20"/>
              </w:rPr>
            </w:pPr>
            <w:r>
              <w:rPr>
                <w:color w:val="000000"/>
                <w:sz w:val="20"/>
                <w:szCs w:val="20"/>
              </w:rPr>
              <w:t>cerneala</w:t>
            </w:r>
          </w:p>
        </w:tc>
        <w:tc>
          <w:tcPr>
            <w:tcW w:w="1094" w:type="dxa"/>
            <w:shd w:val="clear" w:color="auto" w:fill="auto"/>
            <w:noWrap/>
            <w:vAlign w:val="center"/>
            <w:hideMark/>
          </w:tcPr>
          <w:p w14:paraId="4EFC798B" w14:textId="77777777" w:rsidR="00DE5ED3" w:rsidRDefault="00DE5ED3" w:rsidP="00803E7E">
            <w:pPr>
              <w:jc w:val="center"/>
              <w:rPr>
                <w:color w:val="000000"/>
                <w:sz w:val="20"/>
                <w:szCs w:val="20"/>
              </w:rPr>
            </w:pPr>
            <w:r>
              <w:rPr>
                <w:color w:val="000000"/>
                <w:sz w:val="20"/>
                <w:szCs w:val="20"/>
              </w:rPr>
              <w:t>Color</w:t>
            </w:r>
          </w:p>
        </w:tc>
      </w:tr>
      <w:tr w:rsidR="00DE5ED3" w14:paraId="35AE25AB" w14:textId="77777777" w:rsidTr="00803E7E">
        <w:trPr>
          <w:trHeight w:val="300"/>
          <w:jc w:val="center"/>
        </w:trPr>
        <w:tc>
          <w:tcPr>
            <w:tcW w:w="760" w:type="dxa"/>
            <w:shd w:val="clear" w:color="auto" w:fill="auto"/>
            <w:noWrap/>
            <w:vAlign w:val="center"/>
            <w:hideMark/>
          </w:tcPr>
          <w:p w14:paraId="26B9EBEA" w14:textId="77777777" w:rsidR="00DE5ED3" w:rsidRDefault="00DE5ED3" w:rsidP="00803E7E">
            <w:pPr>
              <w:jc w:val="center"/>
              <w:rPr>
                <w:color w:val="000000"/>
                <w:sz w:val="20"/>
                <w:szCs w:val="20"/>
              </w:rPr>
            </w:pPr>
            <w:r>
              <w:rPr>
                <w:color w:val="000000"/>
                <w:sz w:val="20"/>
                <w:szCs w:val="20"/>
              </w:rPr>
              <w:t>37</w:t>
            </w:r>
          </w:p>
        </w:tc>
        <w:tc>
          <w:tcPr>
            <w:tcW w:w="1500" w:type="dxa"/>
            <w:shd w:val="clear" w:color="000000" w:fill="FFFFFF"/>
            <w:noWrap/>
            <w:vAlign w:val="center"/>
            <w:hideMark/>
          </w:tcPr>
          <w:p w14:paraId="459C4966" w14:textId="77777777" w:rsidR="00DE5ED3" w:rsidRDefault="00DE5ED3" w:rsidP="00803E7E">
            <w:pPr>
              <w:jc w:val="center"/>
              <w:rPr>
                <w:color w:val="000000"/>
                <w:sz w:val="20"/>
                <w:szCs w:val="20"/>
              </w:rPr>
            </w:pPr>
            <w:r>
              <w:rPr>
                <w:color w:val="000000"/>
                <w:sz w:val="20"/>
                <w:szCs w:val="20"/>
              </w:rPr>
              <w:t>Konika Minolta</w:t>
            </w:r>
          </w:p>
        </w:tc>
        <w:tc>
          <w:tcPr>
            <w:tcW w:w="2271" w:type="dxa"/>
            <w:shd w:val="clear" w:color="000000" w:fill="FFFFFF"/>
            <w:noWrap/>
            <w:vAlign w:val="center"/>
            <w:hideMark/>
          </w:tcPr>
          <w:p w14:paraId="17B89C48" w14:textId="77777777" w:rsidR="00DE5ED3" w:rsidRDefault="00DE5ED3" w:rsidP="00803E7E">
            <w:pPr>
              <w:rPr>
                <w:color w:val="000000"/>
                <w:sz w:val="20"/>
                <w:szCs w:val="20"/>
              </w:rPr>
            </w:pPr>
            <w:r>
              <w:rPr>
                <w:color w:val="000000"/>
                <w:sz w:val="20"/>
                <w:szCs w:val="20"/>
              </w:rPr>
              <w:t>Bizhub C227</w:t>
            </w:r>
          </w:p>
        </w:tc>
        <w:tc>
          <w:tcPr>
            <w:tcW w:w="1450" w:type="dxa"/>
            <w:shd w:val="clear" w:color="auto" w:fill="auto"/>
            <w:noWrap/>
            <w:vAlign w:val="center"/>
            <w:hideMark/>
          </w:tcPr>
          <w:p w14:paraId="205041E9"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41FD539F"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2E7DDBA5"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2D601D76"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5B570D82" w14:textId="77777777" w:rsidR="00DE5ED3" w:rsidRDefault="00DE5ED3" w:rsidP="00803E7E">
            <w:pPr>
              <w:jc w:val="center"/>
              <w:rPr>
                <w:color w:val="000000"/>
                <w:sz w:val="20"/>
                <w:szCs w:val="20"/>
              </w:rPr>
            </w:pPr>
            <w:r>
              <w:rPr>
                <w:color w:val="000000"/>
                <w:sz w:val="20"/>
                <w:szCs w:val="20"/>
              </w:rPr>
              <w:t>Color</w:t>
            </w:r>
          </w:p>
        </w:tc>
      </w:tr>
      <w:tr w:rsidR="00DE5ED3" w14:paraId="45066B94" w14:textId="77777777" w:rsidTr="00803E7E">
        <w:trPr>
          <w:trHeight w:val="300"/>
          <w:jc w:val="center"/>
        </w:trPr>
        <w:tc>
          <w:tcPr>
            <w:tcW w:w="760" w:type="dxa"/>
            <w:shd w:val="clear" w:color="auto" w:fill="auto"/>
            <w:noWrap/>
            <w:vAlign w:val="center"/>
            <w:hideMark/>
          </w:tcPr>
          <w:p w14:paraId="74E7EB1B" w14:textId="77777777" w:rsidR="00DE5ED3" w:rsidRDefault="00DE5ED3" w:rsidP="00803E7E">
            <w:pPr>
              <w:jc w:val="center"/>
              <w:rPr>
                <w:color w:val="000000"/>
                <w:sz w:val="20"/>
                <w:szCs w:val="20"/>
              </w:rPr>
            </w:pPr>
            <w:r>
              <w:rPr>
                <w:color w:val="000000"/>
                <w:sz w:val="20"/>
                <w:szCs w:val="20"/>
              </w:rPr>
              <w:t>38</w:t>
            </w:r>
          </w:p>
        </w:tc>
        <w:tc>
          <w:tcPr>
            <w:tcW w:w="1500" w:type="dxa"/>
            <w:shd w:val="clear" w:color="000000" w:fill="FFFFFF"/>
            <w:noWrap/>
            <w:vAlign w:val="center"/>
            <w:hideMark/>
          </w:tcPr>
          <w:p w14:paraId="003370C9" w14:textId="77777777" w:rsidR="00DE5ED3" w:rsidRDefault="00DE5ED3" w:rsidP="00803E7E">
            <w:pPr>
              <w:jc w:val="center"/>
              <w:rPr>
                <w:color w:val="000000"/>
                <w:sz w:val="20"/>
                <w:szCs w:val="20"/>
              </w:rPr>
            </w:pPr>
            <w:r>
              <w:rPr>
                <w:color w:val="000000"/>
                <w:sz w:val="20"/>
                <w:szCs w:val="20"/>
              </w:rPr>
              <w:t>Konika Minolta</w:t>
            </w:r>
          </w:p>
        </w:tc>
        <w:tc>
          <w:tcPr>
            <w:tcW w:w="2271" w:type="dxa"/>
            <w:shd w:val="clear" w:color="000000" w:fill="FFFFFF"/>
            <w:noWrap/>
            <w:vAlign w:val="center"/>
            <w:hideMark/>
          </w:tcPr>
          <w:p w14:paraId="507A79CE" w14:textId="77777777" w:rsidR="00DE5ED3" w:rsidRDefault="00DE5ED3" w:rsidP="00803E7E">
            <w:pPr>
              <w:rPr>
                <w:color w:val="000000"/>
                <w:sz w:val="20"/>
                <w:szCs w:val="20"/>
              </w:rPr>
            </w:pPr>
            <w:r>
              <w:rPr>
                <w:color w:val="000000"/>
                <w:sz w:val="20"/>
                <w:szCs w:val="20"/>
              </w:rPr>
              <w:t>Bizhub C227</w:t>
            </w:r>
          </w:p>
        </w:tc>
        <w:tc>
          <w:tcPr>
            <w:tcW w:w="1450" w:type="dxa"/>
            <w:shd w:val="clear" w:color="auto" w:fill="auto"/>
            <w:noWrap/>
            <w:vAlign w:val="center"/>
            <w:hideMark/>
          </w:tcPr>
          <w:p w14:paraId="059FA2D1"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5835D8A8"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24C58FBB"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4A27C596"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72D3DE5C" w14:textId="77777777" w:rsidR="00DE5ED3" w:rsidRDefault="00DE5ED3" w:rsidP="00803E7E">
            <w:pPr>
              <w:jc w:val="center"/>
              <w:rPr>
                <w:color w:val="000000"/>
                <w:sz w:val="20"/>
                <w:szCs w:val="20"/>
              </w:rPr>
            </w:pPr>
            <w:r>
              <w:rPr>
                <w:color w:val="000000"/>
                <w:sz w:val="20"/>
                <w:szCs w:val="20"/>
              </w:rPr>
              <w:t>Color</w:t>
            </w:r>
          </w:p>
        </w:tc>
      </w:tr>
      <w:tr w:rsidR="00DE5ED3" w14:paraId="32BD0468" w14:textId="77777777" w:rsidTr="00803E7E">
        <w:trPr>
          <w:trHeight w:val="300"/>
          <w:jc w:val="center"/>
        </w:trPr>
        <w:tc>
          <w:tcPr>
            <w:tcW w:w="760" w:type="dxa"/>
            <w:shd w:val="clear" w:color="auto" w:fill="auto"/>
            <w:noWrap/>
            <w:vAlign w:val="center"/>
            <w:hideMark/>
          </w:tcPr>
          <w:p w14:paraId="2259E5DC" w14:textId="77777777" w:rsidR="00DE5ED3" w:rsidRDefault="00DE5ED3" w:rsidP="00803E7E">
            <w:pPr>
              <w:jc w:val="center"/>
              <w:rPr>
                <w:color w:val="000000"/>
                <w:sz w:val="20"/>
                <w:szCs w:val="20"/>
              </w:rPr>
            </w:pPr>
            <w:r>
              <w:rPr>
                <w:color w:val="000000"/>
                <w:sz w:val="20"/>
                <w:szCs w:val="20"/>
              </w:rPr>
              <w:t>39</w:t>
            </w:r>
          </w:p>
        </w:tc>
        <w:tc>
          <w:tcPr>
            <w:tcW w:w="1500" w:type="dxa"/>
            <w:shd w:val="clear" w:color="000000" w:fill="FFFFFF"/>
            <w:noWrap/>
            <w:vAlign w:val="center"/>
            <w:hideMark/>
          </w:tcPr>
          <w:p w14:paraId="6DD3DB45" w14:textId="77777777" w:rsidR="00DE5ED3" w:rsidRDefault="00DE5ED3" w:rsidP="00803E7E">
            <w:pPr>
              <w:jc w:val="center"/>
              <w:rPr>
                <w:color w:val="000000"/>
                <w:sz w:val="20"/>
                <w:szCs w:val="20"/>
              </w:rPr>
            </w:pPr>
            <w:r>
              <w:rPr>
                <w:color w:val="000000"/>
                <w:sz w:val="20"/>
                <w:szCs w:val="20"/>
              </w:rPr>
              <w:t>Kyocera</w:t>
            </w:r>
          </w:p>
        </w:tc>
        <w:tc>
          <w:tcPr>
            <w:tcW w:w="2271" w:type="dxa"/>
            <w:shd w:val="clear" w:color="000000" w:fill="FFFFFF"/>
            <w:noWrap/>
            <w:vAlign w:val="center"/>
            <w:hideMark/>
          </w:tcPr>
          <w:p w14:paraId="738FE8AA" w14:textId="77777777" w:rsidR="00DE5ED3" w:rsidRDefault="00DE5ED3" w:rsidP="00803E7E">
            <w:pPr>
              <w:rPr>
                <w:color w:val="000000"/>
                <w:sz w:val="20"/>
                <w:szCs w:val="20"/>
              </w:rPr>
            </w:pPr>
            <w:r>
              <w:rPr>
                <w:color w:val="000000"/>
                <w:sz w:val="20"/>
                <w:szCs w:val="20"/>
              </w:rPr>
              <w:t>Ecosys M8124 CIDN</w:t>
            </w:r>
          </w:p>
        </w:tc>
        <w:tc>
          <w:tcPr>
            <w:tcW w:w="1450" w:type="dxa"/>
            <w:shd w:val="clear" w:color="auto" w:fill="auto"/>
            <w:noWrap/>
            <w:vAlign w:val="center"/>
            <w:hideMark/>
          </w:tcPr>
          <w:p w14:paraId="72DDB2AC"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3E1C667F"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6294F345"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074595CE"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1390BD5B" w14:textId="77777777" w:rsidR="00DE5ED3" w:rsidRDefault="00DE5ED3" w:rsidP="00803E7E">
            <w:pPr>
              <w:jc w:val="center"/>
              <w:rPr>
                <w:color w:val="000000"/>
                <w:sz w:val="20"/>
                <w:szCs w:val="20"/>
              </w:rPr>
            </w:pPr>
            <w:r>
              <w:rPr>
                <w:color w:val="000000"/>
                <w:sz w:val="20"/>
                <w:szCs w:val="20"/>
              </w:rPr>
              <w:t>Color</w:t>
            </w:r>
          </w:p>
        </w:tc>
      </w:tr>
      <w:tr w:rsidR="00DE5ED3" w14:paraId="461F3141" w14:textId="77777777" w:rsidTr="00803E7E">
        <w:trPr>
          <w:trHeight w:val="300"/>
          <w:jc w:val="center"/>
        </w:trPr>
        <w:tc>
          <w:tcPr>
            <w:tcW w:w="760" w:type="dxa"/>
            <w:shd w:val="clear" w:color="auto" w:fill="auto"/>
            <w:noWrap/>
            <w:vAlign w:val="center"/>
            <w:hideMark/>
          </w:tcPr>
          <w:p w14:paraId="185ED40A" w14:textId="77777777" w:rsidR="00DE5ED3" w:rsidRDefault="00DE5ED3" w:rsidP="00803E7E">
            <w:pPr>
              <w:jc w:val="center"/>
              <w:rPr>
                <w:color w:val="000000"/>
                <w:sz w:val="20"/>
                <w:szCs w:val="20"/>
              </w:rPr>
            </w:pPr>
            <w:r>
              <w:rPr>
                <w:color w:val="000000"/>
                <w:sz w:val="20"/>
                <w:szCs w:val="20"/>
              </w:rPr>
              <w:t>40</w:t>
            </w:r>
          </w:p>
        </w:tc>
        <w:tc>
          <w:tcPr>
            <w:tcW w:w="1500" w:type="dxa"/>
            <w:shd w:val="clear" w:color="000000" w:fill="FFFFFF"/>
            <w:noWrap/>
            <w:vAlign w:val="center"/>
            <w:hideMark/>
          </w:tcPr>
          <w:p w14:paraId="08F93756" w14:textId="77777777" w:rsidR="00DE5ED3" w:rsidRDefault="00DE5ED3" w:rsidP="00803E7E">
            <w:pPr>
              <w:jc w:val="center"/>
              <w:rPr>
                <w:color w:val="000000"/>
                <w:sz w:val="20"/>
                <w:szCs w:val="20"/>
              </w:rPr>
            </w:pPr>
            <w:r>
              <w:rPr>
                <w:color w:val="000000"/>
                <w:sz w:val="20"/>
                <w:szCs w:val="20"/>
              </w:rPr>
              <w:t>Kyocera</w:t>
            </w:r>
          </w:p>
        </w:tc>
        <w:tc>
          <w:tcPr>
            <w:tcW w:w="2271" w:type="dxa"/>
            <w:shd w:val="clear" w:color="000000" w:fill="FFFFFF"/>
            <w:noWrap/>
            <w:vAlign w:val="center"/>
            <w:hideMark/>
          </w:tcPr>
          <w:p w14:paraId="5BCC9E74" w14:textId="77777777" w:rsidR="00DE5ED3" w:rsidRDefault="00DE5ED3" w:rsidP="00803E7E">
            <w:pPr>
              <w:rPr>
                <w:color w:val="000000"/>
                <w:sz w:val="20"/>
                <w:szCs w:val="20"/>
              </w:rPr>
            </w:pPr>
            <w:r>
              <w:rPr>
                <w:color w:val="000000"/>
                <w:sz w:val="20"/>
                <w:szCs w:val="20"/>
              </w:rPr>
              <w:t>Ecosys M8124 CIDN</w:t>
            </w:r>
          </w:p>
        </w:tc>
        <w:tc>
          <w:tcPr>
            <w:tcW w:w="1450" w:type="dxa"/>
            <w:shd w:val="clear" w:color="auto" w:fill="auto"/>
            <w:noWrap/>
            <w:vAlign w:val="center"/>
            <w:hideMark/>
          </w:tcPr>
          <w:p w14:paraId="53E7BB88"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7C121FC1"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5E5916AA"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1AC752CC"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6BC02A2F" w14:textId="77777777" w:rsidR="00DE5ED3" w:rsidRDefault="00DE5ED3" w:rsidP="00803E7E">
            <w:pPr>
              <w:jc w:val="center"/>
              <w:rPr>
                <w:color w:val="000000"/>
                <w:sz w:val="20"/>
                <w:szCs w:val="20"/>
              </w:rPr>
            </w:pPr>
            <w:r>
              <w:rPr>
                <w:color w:val="000000"/>
                <w:sz w:val="20"/>
                <w:szCs w:val="20"/>
              </w:rPr>
              <w:t>Color</w:t>
            </w:r>
          </w:p>
        </w:tc>
      </w:tr>
      <w:tr w:rsidR="00DE5ED3" w14:paraId="153CA73F" w14:textId="77777777" w:rsidTr="00803E7E">
        <w:trPr>
          <w:trHeight w:val="300"/>
          <w:jc w:val="center"/>
        </w:trPr>
        <w:tc>
          <w:tcPr>
            <w:tcW w:w="760" w:type="dxa"/>
            <w:shd w:val="clear" w:color="auto" w:fill="auto"/>
            <w:noWrap/>
            <w:vAlign w:val="center"/>
            <w:hideMark/>
          </w:tcPr>
          <w:p w14:paraId="35B15EE9" w14:textId="77777777" w:rsidR="00DE5ED3" w:rsidRDefault="00DE5ED3" w:rsidP="00803E7E">
            <w:pPr>
              <w:jc w:val="center"/>
              <w:rPr>
                <w:color w:val="000000"/>
                <w:sz w:val="20"/>
                <w:szCs w:val="20"/>
              </w:rPr>
            </w:pPr>
            <w:r>
              <w:rPr>
                <w:color w:val="000000"/>
                <w:sz w:val="20"/>
                <w:szCs w:val="20"/>
              </w:rPr>
              <w:t>41</w:t>
            </w:r>
          </w:p>
        </w:tc>
        <w:tc>
          <w:tcPr>
            <w:tcW w:w="1500" w:type="dxa"/>
            <w:shd w:val="clear" w:color="000000" w:fill="FFFFFF"/>
            <w:noWrap/>
            <w:vAlign w:val="center"/>
            <w:hideMark/>
          </w:tcPr>
          <w:p w14:paraId="7092D161" w14:textId="77777777" w:rsidR="00DE5ED3" w:rsidRDefault="00DE5ED3" w:rsidP="00803E7E">
            <w:pPr>
              <w:jc w:val="center"/>
              <w:rPr>
                <w:color w:val="000000"/>
                <w:sz w:val="20"/>
                <w:szCs w:val="20"/>
              </w:rPr>
            </w:pPr>
            <w:r>
              <w:rPr>
                <w:color w:val="000000"/>
                <w:sz w:val="20"/>
                <w:szCs w:val="20"/>
              </w:rPr>
              <w:t>Kyocera</w:t>
            </w:r>
          </w:p>
        </w:tc>
        <w:tc>
          <w:tcPr>
            <w:tcW w:w="2271" w:type="dxa"/>
            <w:shd w:val="clear" w:color="000000" w:fill="FFFFFF"/>
            <w:noWrap/>
            <w:vAlign w:val="center"/>
            <w:hideMark/>
          </w:tcPr>
          <w:p w14:paraId="4B77740B" w14:textId="77777777" w:rsidR="00DE5ED3" w:rsidRDefault="00DE5ED3" w:rsidP="00803E7E">
            <w:pPr>
              <w:rPr>
                <w:color w:val="000000"/>
                <w:sz w:val="20"/>
                <w:szCs w:val="20"/>
              </w:rPr>
            </w:pPr>
            <w:r>
              <w:rPr>
                <w:color w:val="000000"/>
                <w:sz w:val="20"/>
                <w:szCs w:val="20"/>
              </w:rPr>
              <w:t>Ecosys M8124 CIDN</w:t>
            </w:r>
          </w:p>
        </w:tc>
        <w:tc>
          <w:tcPr>
            <w:tcW w:w="1450" w:type="dxa"/>
            <w:shd w:val="clear" w:color="auto" w:fill="auto"/>
            <w:noWrap/>
            <w:vAlign w:val="center"/>
            <w:hideMark/>
          </w:tcPr>
          <w:p w14:paraId="40ABA2F0"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13969BF8"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13EA3736"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1B54DC59"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219611FC" w14:textId="77777777" w:rsidR="00DE5ED3" w:rsidRDefault="00DE5ED3" w:rsidP="00803E7E">
            <w:pPr>
              <w:jc w:val="center"/>
              <w:rPr>
                <w:color w:val="000000"/>
                <w:sz w:val="20"/>
                <w:szCs w:val="20"/>
              </w:rPr>
            </w:pPr>
            <w:r>
              <w:rPr>
                <w:color w:val="000000"/>
                <w:sz w:val="20"/>
                <w:szCs w:val="20"/>
              </w:rPr>
              <w:t>Color</w:t>
            </w:r>
          </w:p>
        </w:tc>
      </w:tr>
      <w:tr w:rsidR="00DE5ED3" w14:paraId="7ACB540B" w14:textId="77777777" w:rsidTr="00803E7E">
        <w:trPr>
          <w:trHeight w:val="300"/>
          <w:jc w:val="center"/>
        </w:trPr>
        <w:tc>
          <w:tcPr>
            <w:tcW w:w="760" w:type="dxa"/>
            <w:shd w:val="clear" w:color="auto" w:fill="auto"/>
            <w:noWrap/>
            <w:vAlign w:val="center"/>
            <w:hideMark/>
          </w:tcPr>
          <w:p w14:paraId="52E8E64A" w14:textId="77777777" w:rsidR="00DE5ED3" w:rsidRDefault="00DE5ED3" w:rsidP="00803E7E">
            <w:pPr>
              <w:jc w:val="center"/>
              <w:rPr>
                <w:color w:val="000000"/>
                <w:sz w:val="20"/>
                <w:szCs w:val="20"/>
              </w:rPr>
            </w:pPr>
            <w:r>
              <w:rPr>
                <w:color w:val="000000"/>
                <w:sz w:val="20"/>
                <w:szCs w:val="20"/>
              </w:rPr>
              <w:t>42</w:t>
            </w:r>
          </w:p>
        </w:tc>
        <w:tc>
          <w:tcPr>
            <w:tcW w:w="1500" w:type="dxa"/>
            <w:shd w:val="clear" w:color="000000" w:fill="FFFFFF"/>
            <w:noWrap/>
            <w:vAlign w:val="center"/>
            <w:hideMark/>
          </w:tcPr>
          <w:p w14:paraId="4BD78CE2" w14:textId="77777777" w:rsidR="00DE5ED3" w:rsidRDefault="00DE5ED3" w:rsidP="00803E7E">
            <w:pPr>
              <w:jc w:val="center"/>
              <w:rPr>
                <w:color w:val="000000"/>
                <w:sz w:val="20"/>
                <w:szCs w:val="20"/>
              </w:rPr>
            </w:pPr>
            <w:r>
              <w:rPr>
                <w:color w:val="000000"/>
                <w:sz w:val="20"/>
                <w:szCs w:val="20"/>
              </w:rPr>
              <w:t>Kyocera</w:t>
            </w:r>
          </w:p>
        </w:tc>
        <w:tc>
          <w:tcPr>
            <w:tcW w:w="2271" w:type="dxa"/>
            <w:shd w:val="clear" w:color="000000" w:fill="FFFFFF"/>
            <w:noWrap/>
            <w:vAlign w:val="center"/>
            <w:hideMark/>
          </w:tcPr>
          <w:p w14:paraId="27449870" w14:textId="77777777" w:rsidR="00DE5ED3" w:rsidRDefault="00DE5ED3" w:rsidP="00803E7E">
            <w:pPr>
              <w:rPr>
                <w:color w:val="000000"/>
                <w:sz w:val="20"/>
                <w:szCs w:val="20"/>
              </w:rPr>
            </w:pPr>
            <w:r>
              <w:rPr>
                <w:color w:val="000000"/>
                <w:sz w:val="20"/>
                <w:szCs w:val="20"/>
              </w:rPr>
              <w:t>Ecosys M8124 CIDN</w:t>
            </w:r>
          </w:p>
        </w:tc>
        <w:tc>
          <w:tcPr>
            <w:tcW w:w="1450" w:type="dxa"/>
            <w:shd w:val="clear" w:color="auto" w:fill="auto"/>
            <w:noWrap/>
            <w:vAlign w:val="center"/>
            <w:hideMark/>
          </w:tcPr>
          <w:p w14:paraId="0D98CE77"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3A357389"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2F9E3379"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63298797"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4B439581" w14:textId="77777777" w:rsidR="00DE5ED3" w:rsidRDefault="00DE5ED3" w:rsidP="00803E7E">
            <w:pPr>
              <w:jc w:val="center"/>
              <w:rPr>
                <w:color w:val="000000"/>
                <w:sz w:val="20"/>
                <w:szCs w:val="20"/>
              </w:rPr>
            </w:pPr>
            <w:r>
              <w:rPr>
                <w:color w:val="000000"/>
                <w:sz w:val="20"/>
                <w:szCs w:val="20"/>
              </w:rPr>
              <w:t>Color</w:t>
            </w:r>
          </w:p>
        </w:tc>
      </w:tr>
      <w:tr w:rsidR="00DE5ED3" w14:paraId="48E04A82" w14:textId="77777777" w:rsidTr="00803E7E">
        <w:trPr>
          <w:trHeight w:val="300"/>
          <w:jc w:val="center"/>
        </w:trPr>
        <w:tc>
          <w:tcPr>
            <w:tcW w:w="760" w:type="dxa"/>
            <w:shd w:val="clear" w:color="auto" w:fill="auto"/>
            <w:noWrap/>
            <w:vAlign w:val="center"/>
            <w:hideMark/>
          </w:tcPr>
          <w:p w14:paraId="6564368F" w14:textId="77777777" w:rsidR="00DE5ED3" w:rsidRDefault="00DE5ED3" w:rsidP="00803E7E">
            <w:pPr>
              <w:jc w:val="center"/>
              <w:rPr>
                <w:color w:val="000000"/>
                <w:sz w:val="20"/>
                <w:szCs w:val="20"/>
              </w:rPr>
            </w:pPr>
            <w:r>
              <w:rPr>
                <w:color w:val="000000"/>
                <w:sz w:val="20"/>
                <w:szCs w:val="20"/>
              </w:rPr>
              <w:t>43</w:t>
            </w:r>
          </w:p>
        </w:tc>
        <w:tc>
          <w:tcPr>
            <w:tcW w:w="1500" w:type="dxa"/>
            <w:shd w:val="clear" w:color="000000" w:fill="FFFFFF"/>
            <w:noWrap/>
            <w:vAlign w:val="center"/>
            <w:hideMark/>
          </w:tcPr>
          <w:p w14:paraId="508E02DC"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731095E0" w14:textId="77777777" w:rsidR="00DE5ED3" w:rsidRDefault="00DE5ED3" w:rsidP="00803E7E">
            <w:pPr>
              <w:rPr>
                <w:color w:val="000000"/>
                <w:sz w:val="20"/>
                <w:szCs w:val="20"/>
              </w:rPr>
            </w:pPr>
            <w:r>
              <w:rPr>
                <w:color w:val="000000"/>
                <w:sz w:val="20"/>
                <w:szCs w:val="20"/>
              </w:rPr>
              <w:t>IR C3520I</w:t>
            </w:r>
          </w:p>
        </w:tc>
        <w:tc>
          <w:tcPr>
            <w:tcW w:w="1450" w:type="dxa"/>
            <w:shd w:val="clear" w:color="auto" w:fill="auto"/>
            <w:noWrap/>
            <w:vAlign w:val="center"/>
            <w:hideMark/>
          </w:tcPr>
          <w:p w14:paraId="5E52980D"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21A0174C"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15AA79A8"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4809DA9A"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3D14251B" w14:textId="77777777" w:rsidR="00DE5ED3" w:rsidRDefault="00DE5ED3" w:rsidP="00803E7E">
            <w:pPr>
              <w:jc w:val="center"/>
              <w:rPr>
                <w:color w:val="000000"/>
                <w:sz w:val="20"/>
                <w:szCs w:val="20"/>
              </w:rPr>
            </w:pPr>
            <w:r>
              <w:rPr>
                <w:color w:val="000000"/>
                <w:sz w:val="20"/>
                <w:szCs w:val="20"/>
              </w:rPr>
              <w:t>Color</w:t>
            </w:r>
          </w:p>
        </w:tc>
      </w:tr>
      <w:tr w:rsidR="00DE5ED3" w14:paraId="71AB8E87" w14:textId="77777777" w:rsidTr="00803E7E">
        <w:trPr>
          <w:trHeight w:val="300"/>
          <w:jc w:val="center"/>
        </w:trPr>
        <w:tc>
          <w:tcPr>
            <w:tcW w:w="760" w:type="dxa"/>
            <w:shd w:val="clear" w:color="auto" w:fill="auto"/>
            <w:noWrap/>
            <w:vAlign w:val="center"/>
            <w:hideMark/>
          </w:tcPr>
          <w:p w14:paraId="5F9744ED" w14:textId="77777777" w:rsidR="00DE5ED3" w:rsidRDefault="00DE5ED3" w:rsidP="00803E7E">
            <w:pPr>
              <w:jc w:val="center"/>
              <w:rPr>
                <w:color w:val="000000"/>
                <w:sz w:val="20"/>
                <w:szCs w:val="20"/>
              </w:rPr>
            </w:pPr>
            <w:r>
              <w:rPr>
                <w:color w:val="000000"/>
                <w:sz w:val="20"/>
                <w:szCs w:val="20"/>
              </w:rPr>
              <w:t>44</w:t>
            </w:r>
          </w:p>
        </w:tc>
        <w:tc>
          <w:tcPr>
            <w:tcW w:w="1500" w:type="dxa"/>
            <w:shd w:val="clear" w:color="000000" w:fill="FFFFFF"/>
            <w:noWrap/>
            <w:vAlign w:val="center"/>
            <w:hideMark/>
          </w:tcPr>
          <w:p w14:paraId="493C20EC" w14:textId="77777777" w:rsidR="00DE5ED3" w:rsidRDefault="00DE5ED3" w:rsidP="00803E7E">
            <w:pPr>
              <w:jc w:val="center"/>
              <w:rPr>
                <w:color w:val="000000"/>
                <w:sz w:val="20"/>
                <w:szCs w:val="20"/>
              </w:rPr>
            </w:pPr>
            <w:r>
              <w:rPr>
                <w:color w:val="000000"/>
                <w:sz w:val="20"/>
                <w:szCs w:val="20"/>
              </w:rPr>
              <w:t>Lexmark</w:t>
            </w:r>
          </w:p>
        </w:tc>
        <w:tc>
          <w:tcPr>
            <w:tcW w:w="2271" w:type="dxa"/>
            <w:shd w:val="clear" w:color="000000" w:fill="FFFFFF"/>
            <w:noWrap/>
            <w:vAlign w:val="center"/>
            <w:hideMark/>
          </w:tcPr>
          <w:p w14:paraId="22C7DBFF" w14:textId="77777777" w:rsidR="00DE5ED3" w:rsidRDefault="00DE5ED3" w:rsidP="00803E7E">
            <w:pPr>
              <w:rPr>
                <w:color w:val="000000"/>
                <w:sz w:val="20"/>
                <w:szCs w:val="20"/>
              </w:rPr>
            </w:pPr>
            <w:r>
              <w:rPr>
                <w:color w:val="000000"/>
                <w:sz w:val="20"/>
                <w:szCs w:val="20"/>
              </w:rPr>
              <w:t>MX431 ADN</w:t>
            </w:r>
          </w:p>
        </w:tc>
        <w:tc>
          <w:tcPr>
            <w:tcW w:w="1450" w:type="dxa"/>
            <w:shd w:val="clear" w:color="auto" w:fill="auto"/>
            <w:noWrap/>
            <w:vAlign w:val="center"/>
            <w:hideMark/>
          </w:tcPr>
          <w:p w14:paraId="684F8C71"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4ECBBDD7" w14:textId="77777777" w:rsidR="00DE5ED3" w:rsidRDefault="00DE5ED3" w:rsidP="00803E7E">
            <w:pPr>
              <w:jc w:val="center"/>
              <w:rPr>
                <w:color w:val="000000"/>
                <w:sz w:val="20"/>
                <w:szCs w:val="20"/>
              </w:rPr>
            </w:pPr>
            <w:r>
              <w:rPr>
                <w:color w:val="000000"/>
                <w:sz w:val="20"/>
                <w:szCs w:val="20"/>
              </w:rPr>
              <w:t>2020</w:t>
            </w:r>
          </w:p>
        </w:tc>
        <w:tc>
          <w:tcPr>
            <w:tcW w:w="861" w:type="dxa"/>
            <w:shd w:val="clear" w:color="auto" w:fill="auto"/>
            <w:noWrap/>
            <w:vAlign w:val="center"/>
            <w:hideMark/>
          </w:tcPr>
          <w:p w14:paraId="793EC56E"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7829157A"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5B29E7B9" w14:textId="77777777" w:rsidR="00DE5ED3" w:rsidRDefault="00DE5ED3" w:rsidP="00803E7E">
            <w:pPr>
              <w:jc w:val="center"/>
              <w:rPr>
                <w:color w:val="000000"/>
                <w:sz w:val="20"/>
                <w:szCs w:val="20"/>
              </w:rPr>
            </w:pPr>
            <w:r>
              <w:rPr>
                <w:color w:val="000000"/>
                <w:sz w:val="20"/>
                <w:szCs w:val="20"/>
              </w:rPr>
              <w:t>B&amp;W</w:t>
            </w:r>
          </w:p>
        </w:tc>
      </w:tr>
      <w:tr w:rsidR="00DE5ED3" w14:paraId="0A60FA25" w14:textId="77777777" w:rsidTr="00803E7E">
        <w:trPr>
          <w:trHeight w:val="300"/>
          <w:jc w:val="center"/>
        </w:trPr>
        <w:tc>
          <w:tcPr>
            <w:tcW w:w="760" w:type="dxa"/>
            <w:shd w:val="clear" w:color="auto" w:fill="auto"/>
            <w:noWrap/>
            <w:vAlign w:val="center"/>
            <w:hideMark/>
          </w:tcPr>
          <w:p w14:paraId="5D87C794" w14:textId="77777777" w:rsidR="00DE5ED3" w:rsidRDefault="00DE5ED3" w:rsidP="00803E7E">
            <w:pPr>
              <w:jc w:val="center"/>
              <w:rPr>
                <w:color w:val="000000"/>
                <w:sz w:val="20"/>
                <w:szCs w:val="20"/>
              </w:rPr>
            </w:pPr>
            <w:r>
              <w:rPr>
                <w:color w:val="000000"/>
                <w:sz w:val="20"/>
                <w:szCs w:val="20"/>
              </w:rPr>
              <w:t>45</w:t>
            </w:r>
          </w:p>
        </w:tc>
        <w:tc>
          <w:tcPr>
            <w:tcW w:w="1500" w:type="dxa"/>
            <w:shd w:val="clear" w:color="000000" w:fill="FFFFFF"/>
            <w:noWrap/>
            <w:vAlign w:val="center"/>
            <w:hideMark/>
          </w:tcPr>
          <w:p w14:paraId="3D006064" w14:textId="77777777" w:rsidR="00DE5ED3" w:rsidRDefault="00DE5ED3" w:rsidP="00803E7E">
            <w:pPr>
              <w:jc w:val="center"/>
              <w:rPr>
                <w:color w:val="000000"/>
                <w:sz w:val="20"/>
                <w:szCs w:val="20"/>
              </w:rPr>
            </w:pPr>
            <w:r>
              <w:rPr>
                <w:color w:val="000000"/>
                <w:sz w:val="20"/>
                <w:szCs w:val="20"/>
              </w:rPr>
              <w:t>Lexmark</w:t>
            </w:r>
          </w:p>
        </w:tc>
        <w:tc>
          <w:tcPr>
            <w:tcW w:w="2271" w:type="dxa"/>
            <w:shd w:val="clear" w:color="000000" w:fill="FFFFFF"/>
            <w:noWrap/>
            <w:vAlign w:val="center"/>
            <w:hideMark/>
          </w:tcPr>
          <w:p w14:paraId="527EBE2F" w14:textId="77777777" w:rsidR="00DE5ED3" w:rsidRDefault="00DE5ED3" w:rsidP="00803E7E">
            <w:pPr>
              <w:rPr>
                <w:color w:val="000000"/>
                <w:sz w:val="20"/>
                <w:szCs w:val="20"/>
              </w:rPr>
            </w:pPr>
            <w:r>
              <w:rPr>
                <w:color w:val="000000"/>
                <w:sz w:val="20"/>
                <w:szCs w:val="20"/>
              </w:rPr>
              <w:t>MX431 ADN</w:t>
            </w:r>
          </w:p>
        </w:tc>
        <w:tc>
          <w:tcPr>
            <w:tcW w:w="1450" w:type="dxa"/>
            <w:shd w:val="clear" w:color="auto" w:fill="auto"/>
            <w:noWrap/>
            <w:vAlign w:val="center"/>
            <w:hideMark/>
          </w:tcPr>
          <w:p w14:paraId="6352F374"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005295F1" w14:textId="77777777" w:rsidR="00DE5ED3" w:rsidRDefault="00DE5ED3" w:rsidP="00803E7E">
            <w:pPr>
              <w:jc w:val="center"/>
              <w:rPr>
                <w:color w:val="000000"/>
                <w:sz w:val="20"/>
                <w:szCs w:val="20"/>
              </w:rPr>
            </w:pPr>
            <w:r>
              <w:rPr>
                <w:color w:val="000000"/>
                <w:sz w:val="20"/>
                <w:szCs w:val="20"/>
              </w:rPr>
              <w:t>2020</w:t>
            </w:r>
          </w:p>
        </w:tc>
        <w:tc>
          <w:tcPr>
            <w:tcW w:w="861" w:type="dxa"/>
            <w:shd w:val="clear" w:color="auto" w:fill="auto"/>
            <w:noWrap/>
            <w:vAlign w:val="center"/>
            <w:hideMark/>
          </w:tcPr>
          <w:p w14:paraId="7B4EE822"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1D2C594A"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496A3430" w14:textId="77777777" w:rsidR="00DE5ED3" w:rsidRDefault="00DE5ED3" w:rsidP="00803E7E">
            <w:pPr>
              <w:jc w:val="center"/>
              <w:rPr>
                <w:color w:val="000000"/>
                <w:sz w:val="20"/>
                <w:szCs w:val="20"/>
              </w:rPr>
            </w:pPr>
            <w:r>
              <w:rPr>
                <w:color w:val="000000"/>
                <w:sz w:val="20"/>
                <w:szCs w:val="20"/>
              </w:rPr>
              <w:t>B&amp;W</w:t>
            </w:r>
          </w:p>
        </w:tc>
      </w:tr>
      <w:tr w:rsidR="00DE5ED3" w14:paraId="71BD25EC" w14:textId="77777777" w:rsidTr="00803E7E">
        <w:trPr>
          <w:trHeight w:val="300"/>
          <w:jc w:val="center"/>
        </w:trPr>
        <w:tc>
          <w:tcPr>
            <w:tcW w:w="760" w:type="dxa"/>
            <w:shd w:val="clear" w:color="auto" w:fill="auto"/>
            <w:noWrap/>
            <w:vAlign w:val="center"/>
            <w:hideMark/>
          </w:tcPr>
          <w:p w14:paraId="456915B6" w14:textId="77777777" w:rsidR="00DE5ED3" w:rsidRDefault="00DE5ED3" w:rsidP="00803E7E">
            <w:pPr>
              <w:jc w:val="center"/>
              <w:rPr>
                <w:color w:val="000000"/>
                <w:sz w:val="20"/>
                <w:szCs w:val="20"/>
              </w:rPr>
            </w:pPr>
            <w:r>
              <w:rPr>
                <w:color w:val="000000"/>
                <w:sz w:val="20"/>
                <w:szCs w:val="20"/>
              </w:rPr>
              <w:t>46</w:t>
            </w:r>
          </w:p>
        </w:tc>
        <w:tc>
          <w:tcPr>
            <w:tcW w:w="1500" w:type="dxa"/>
            <w:shd w:val="clear" w:color="000000" w:fill="FFFFFF"/>
            <w:noWrap/>
            <w:vAlign w:val="center"/>
            <w:hideMark/>
          </w:tcPr>
          <w:p w14:paraId="6B72D0C4" w14:textId="77777777" w:rsidR="00DE5ED3" w:rsidRDefault="00DE5ED3" w:rsidP="00803E7E">
            <w:pPr>
              <w:jc w:val="center"/>
              <w:rPr>
                <w:color w:val="000000"/>
                <w:sz w:val="20"/>
                <w:szCs w:val="20"/>
              </w:rPr>
            </w:pPr>
            <w:r>
              <w:rPr>
                <w:color w:val="000000"/>
                <w:sz w:val="20"/>
                <w:szCs w:val="20"/>
              </w:rPr>
              <w:t>Lexmark</w:t>
            </w:r>
          </w:p>
        </w:tc>
        <w:tc>
          <w:tcPr>
            <w:tcW w:w="2271" w:type="dxa"/>
            <w:shd w:val="clear" w:color="000000" w:fill="FFFFFF"/>
            <w:noWrap/>
            <w:vAlign w:val="center"/>
            <w:hideMark/>
          </w:tcPr>
          <w:p w14:paraId="2EBFCD64" w14:textId="77777777" w:rsidR="00DE5ED3" w:rsidRDefault="00DE5ED3" w:rsidP="00803E7E">
            <w:pPr>
              <w:rPr>
                <w:color w:val="000000"/>
                <w:sz w:val="20"/>
                <w:szCs w:val="20"/>
              </w:rPr>
            </w:pPr>
            <w:r>
              <w:rPr>
                <w:color w:val="000000"/>
                <w:sz w:val="20"/>
                <w:szCs w:val="20"/>
              </w:rPr>
              <w:t>MX431 ADN</w:t>
            </w:r>
          </w:p>
        </w:tc>
        <w:tc>
          <w:tcPr>
            <w:tcW w:w="1450" w:type="dxa"/>
            <w:shd w:val="clear" w:color="auto" w:fill="auto"/>
            <w:noWrap/>
            <w:vAlign w:val="center"/>
            <w:hideMark/>
          </w:tcPr>
          <w:p w14:paraId="0F37353F"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5402630A" w14:textId="77777777" w:rsidR="00DE5ED3" w:rsidRDefault="00DE5ED3" w:rsidP="00803E7E">
            <w:pPr>
              <w:jc w:val="center"/>
              <w:rPr>
                <w:color w:val="000000"/>
                <w:sz w:val="20"/>
                <w:szCs w:val="20"/>
              </w:rPr>
            </w:pPr>
            <w:r>
              <w:rPr>
                <w:color w:val="000000"/>
                <w:sz w:val="20"/>
                <w:szCs w:val="20"/>
              </w:rPr>
              <w:t>2020</w:t>
            </w:r>
          </w:p>
        </w:tc>
        <w:tc>
          <w:tcPr>
            <w:tcW w:w="861" w:type="dxa"/>
            <w:shd w:val="clear" w:color="auto" w:fill="auto"/>
            <w:noWrap/>
            <w:vAlign w:val="center"/>
            <w:hideMark/>
          </w:tcPr>
          <w:p w14:paraId="7A9E5676"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2767F949"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5AD32848" w14:textId="77777777" w:rsidR="00DE5ED3" w:rsidRDefault="00DE5ED3" w:rsidP="00803E7E">
            <w:pPr>
              <w:jc w:val="center"/>
              <w:rPr>
                <w:color w:val="000000"/>
                <w:sz w:val="20"/>
                <w:szCs w:val="20"/>
              </w:rPr>
            </w:pPr>
            <w:r>
              <w:rPr>
                <w:color w:val="000000"/>
                <w:sz w:val="20"/>
                <w:szCs w:val="20"/>
              </w:rPr>
              <w:t>B&amp;W</w:t>
            </w:r>
          </w:p>
        </w:tc>
      </w:tr>
      <w:tr w:rsidR="00DE5ED3" w14:paraId="730760A3" w14:textId="77777777" w:rsidTr="00803E7E">
        <w:trPr>
          <w:trHeight w:val="300"/>
          <w:jc w:val="center"/>
        </w:trPr>
        <w:tc>
          <w:tcPr>
            <w:tcW w:w="760" w:type="dxa"/>
            <w:shd w:val="clear" w:color="auto" w:fill="auto"/>
            <w:noWrap/>
            <w:vAlign w:val="center"/>
            <w:hideMark/>
          </w:tcPr>
          <w:p w14:paraId="0064D1CA" w14:textId="77777777" w:rsidR="00DE5ED3" w:rsidRDefault="00DE5ED3" w:rsidP="00803E7E">
            <w:pPr>
              <w:jc w:val="center"/>
              <w:rPr>
                <w:color w:val="000000"/>
                <w:sz w:val="20"/>
                <w:szCs w:val="20"/>
              </w:rPr>
            </w:pPr>
            <w:r>
              <w:rPr>
                <w:color w:val="000000"/>
                <w:sz w:val="20"/>
                <w:szCs w:val="20"/>
              </w:rPr>
              <w:t>47</w:t>
            </w:r>
          </w:p>
        </w:tc>
        <w:tc>
          <w:tcPr>
            <w:tcW w:w="1500" w:type="dxa"/>
            <w:shd w:val="clear" w:color="000000" w:fill="FFFFFF"/>
            <w:noWrap/>
            <w:vAlign w:val="center"/>
            <w:hideMark/>
          </w:tcPr>
          <w:p w14:paraId="36D0DA05"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0548CF08" w14:textId="77777777" w:rsidR="00DE5ED3" w:rsidRDefault="00DE5ED3" w:rsidP="00803E7E">
            <w:pPr>
              <w:rPr>
                <w:color w:val="000000"/>
                <w:sz w:val="20"/>
                <w:szCs w:val="20"/>
              </w:rPr>
            </w:pPr>
            <w:r>
              <w:rPr>
                <w:color w:val="000000"/>
                <w:sz w:val="20"/>
                <w:szCs w:val="20"/>
              </w:rPr>
              <w:t>SC 2020 Docucenter</w:t>
            </w:r>
          </w:p>
        </w:tc>
        <w:tc>
          <w:tcPr>
            <w:tcW w:w="1450" w:type="dxa"/>
            <w:shd w:val="clear" w:color="auto" w:fill="auto"/>
            <w:noWrap/>
            <w:vAlign w:val="center"/>
            <w:hideMark/>
          </w:tcPr>
          <w:p w14:paraId="553B2645"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59380007" w14:textId="77777777" w:rsidR="00DE5ED3" w:rsidRDefault="00DE5ED3" w:rsidP="00803E7E">
            <w:pPr>
              <w:jc w:val="center"/>
              <w:rPr>
                <w:color w:val="000000"/>
                <w:sz w:val="20"/>
                <w:szCs w:val="20"/>
              </w:rPr>
            </w:pPr>
            <w:r>
              <w:rPr>
                <w:color w:val="000000"/>
                <w:sz w:val="20"/>
                <w:szCs w:val="20"/>
              </w:rPr>
              <w:t>2017</w:t>
            </w:r>
          </w:p>
        </w:tc>
        <w:tc>
          <w:tcPr>
            <w:tcW w:w="861" w:type="dxa"/>
            <w:shd w:val="clear" w:color="auto" w:fill="auto"/>
            <w:noWrap/>
            <w:vAlign w:val="center"/>
            <w:hideMark/>
          </w:tcPr>
          <w:p w14:paraId="5465FA03"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67352D63"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7E1B292B" w14:textId="77777777" w:rsidR="00DE5ED3" w:rsidRDefault="00DE5ED3" w:rsidP="00803E7E">
            <w:pPr>
              <w:jc w:val="center"/>
              <w:rPr>
                <w:color w:val="000000"/>
                <w:sz w:val="20"/>
                <w:szCs w:val="20"/>
              </w:rPr>
            </w:pPr>
            <w:r>
              <w:rPr>
                <w:color w:val="000000"/>
                <w:sz w:val="20"/>
                <w:szCs w:val="20"/>
              </w:rPr>
              <w:t>Color</w:t>
            </w:r>
          </w:p>
        </w:tc>
      </w:tr>
      <w:tr w:rsidR="00DE5ED3" w14:paraId="58E9DCCE" w14:textId="77777777" w:rsidTr="00803E7E">
        <w:trPr>
          <w:trHeight w:val="300"/>
          <w:jc w:val="center"/>
        </w:trPr>
        <w:tc>
          <w:tcPr>
            <w:tcW w:w="760" w:type="dxa"/>
            <w:shd w:val="clear" w:color="auto" w:fill="auto"/>
            <w:noWrap/>
            <w:vAlign w:val="center"/>
            <w:hideMark/>
          </w:tcPr>
          <w:p w14:paraId="7D133D87" w14:textId="77777777" w:rsidR="00DE5ED3" w:rsidRDefault="00DE5ED3" w:rsidP="00803E7E">
            <w:pPr>
              <w:jc w:val="center"/>
              <w:rPr>
                <w:color w:val="000000"/>
                <w:sz w:val="20"/>
                <w:szCs w:val="20"/>
              </w:rPr>
            </w:pPr>
            <w:r>
              <w:rPr>
                <w:color w:val="000000"/>
                <w:sz w:val="20"/>
                <w:szCs w:val="20"/>
              </w:rPr>
              <w:t>48</w:t>
            </w:r>
          </w:p>
        </w:tc>
        <w:tc>
          <w:tcPr>
            <w:tcW w:w="1500" w:type="dxa"/>
            <w:shd w:val="clear" w:color="000000" w:fill="FFFFFF"/>
            <w:noWrap/>
            <w:vAlign w:val="center"/>
            <w:hideMark/>
          </w:tcPr>
          <w:p w14:paraId="662C6F08"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51AC8403" w14:textId="77777777" w:rsidR="00DE5ED3" w:rsidRDefault="00DE5ED3" w:rsidP="00803E7E">
            <w:pPr>
              <w:rPr>
                <w:color w:val="000000"/>
                <w:sz w:val="20"/>
                <w:szCs w:val="20"/>
              </w:rPr>
            </w:pPr>
            <w:r>
              <w:rPr>
                <w:color w:val="000000"/>
                <w:sz w:val="20"/>
                <w:szCs w:val="20"/>
              </w:rPr>
              <w:t>Work Centre 7220</w:t>
            </w:r>
          </w:p>
        </w:tc>
        <w:tc>
          <w:tcPr>
            <w:tcW w:w="1450" w:type="dxa"/>
            <w:shd w:val="clear" w:color="auto" w:fill="auto"/>
            <w:noWrap/>
            <w:vAlign w:val="center"/>
            <w:hideMark/>
          </w:tcPr>
          <w:p w14:paraId="62513577"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607CEFEB" w14:textId="77777777" w:rsidR="00DE5ED3" w:rsidRDefault="00DE5ED3" w:rsidP="00803E7E">
            <w:pPr>
              <w:jc w:val="center"/>
              <w:rPr>
                <w:color w:val="000000"/>
                <w:sz w:val="20"/>
                <w:szCs w:val="20"/>
              </w:rPr>
            </w:pPr>
            <w:r>
              <w:rPr>
                <w:color w:val="000000"/>
                <w:sz w:val="20"/>
                <w:szCs w:val="20"/>
              </w:rPr>
              <w:t>2017</w:t>
            </w:r>
          </w:p>
        </w:tc>
        <w:tc>
          <w:tcPr>
            <w:tcW w:w="861" w:type="dxa"/>
            <w:shd w:val="clear" w:color="auto" w:fill="auto"/>
            <w:noWrap/>
            <w:vAlign w:val="center"/>
            <w:hideMark/>
          </w:tcPr>
          <w:p w14:paraId="340CF478"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700B8139"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04695B8D" w14:textId="77777777" w:rsidR="00DE5ED3" w:rsidRDefault="00DE5ED3" w:rsidP="00803E7E">
            <w:pPr>
              <w:jc w:val="center"/>
              <w:rPr>
                <w:color w:val="000000"/>
                <w:sz w:val="20"/>
                <w:szCs w:val="20"/>
              </w:rPr>
            </w:pPr>
            <w:r>
              <w:rPr>
                <w:color w:val="000000"/>
                <w:sz w:val="20"/>
                <w:szCs w:val="20"/>
              </w:rPr>
              <w:t>Color</w:t>
            </w:r>
          </w:p>
        </w:tc>
      </w:tr>
      <w:tr w:rsidR="00DE5ED3" w14:paraId="7E784F56" w14:textId="77777777" w:rsidTr="00803E7E">
        <w:trPr>
          <w:trHeight w:val="300"/>
          <w:jc w:val="center"/>
        </w:trPr>
        <w:tc>
          <w:tcPr>
            <w:tcW w:w="760" w:type="dxa"/>
            <w:shd w:val="clear" w:color="auto" w:fill="auto"/>
            <w:noWrap/>
            <w:vAlign w:val="center"/>
            <w:hideMark/>
          </w:tcPr>
          <w:p w14:paraId="1EC8A799" w14:textId="77777777" w:rsidR="00DE5ED3" w:rsidRDefault="00DE5ED3" w:rsidP="00803E7E">
            <w:pPr>
              <w:jc w:val="center"/>
              <w:rPr>
                <w:color w:val="000000"/>
                <w:sz w:val="20"/>
                <w:szCs w:val="20"/>
              </w:rPr>
            </w:pPr>
            <w:r>
              <w:rPr>
                <w:color w:val="000000"/>
                <w:sz w:val="20"/>
                <w:szCs w:val="20"/>
              </w:rPr>
              <w:t>49</w:t>
            </w:r>
          </w:p>
        </w:tc>
        <w:tc>
          <w:tcPr>
            <w:tcW w:w="1500" w:type="dxa"/>
            <w:shd w:val="clear" w:color="000000" w:fill="FFFFFF"/>
            <w:noWrap/>
            <w:vAlign w:val="center"/>
            <w:hideMark/>
          </w:tcPr>
          <w:p w14:paraId="12D26D7B"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2DBEB371" w14:textId="77777777" w:rsidR="00DE5ED3" w:rsidRDefault="00DE5ED3" w:rsidP="00803E7E">
            <w:pPr>
              <w:rPr>
                <w:color w:val="000000"/>
                <w:sz w:val="20"/>
                <w:szCs w:val="20"/>
              </w:rPr>
            </w:pPr>
            <w:r>
              <w:rPr>
                <w:color w:val="000000"/>
                <w:sz w:val="20"/>
                <w:szCs w:val="20"/>
              </w:rPr>
              <w:t>Work Centre 5325</w:t>
            </w:r>
          </w:p>
        </w:tc>
        <w:tc>
          <w:tcPr>
            <w:tcW w:w="1450" w:type="dxa"/>
            <w:shd w:val="clear" w:color="auto" w:fill="auto"/>
            <w:noWrap/>
            <w:vAlign w:val="center"/>
            <w:hideMark/>
          </w:tcPr>
          <w:p w14:paraId="07F6D2E4"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23052A54"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1835A685"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5D41F32A"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461A6A99" w14:textId="77777777" w:rsidR="00DE5ED3" w:rsidRDefault="00DE5ED3" w:rsidP="00803E7E">
            <w:pPr>
              <w:jc w:val="center"/>
              <w:rPr>
                <w:color w:val="000000"/>
                <w:sz w:val="20"/>
                <w:szCs w:val="20"/>
              </w:rPr>
            </w:pPr>
            <w:r>
              <w:rPr>
                <w:color w:val="000000"/>
                <w:sz w:val="20"/>
                <w:szCs w:val="20"/>
              </w:rPr>
              <w:t>B&amp;W</w:t>
            </w:r>
          </w:p>
        </w:tc>
      </w:tr>
      <w:tr w:rsidR="00DE5ED3" w14:paraId="69435EA6" w14:textId="77777777" w:rsidTr="00803E7E">
        <w:trPr>
          <w:trHeight w:val="300"/>
          <w:jc w:val="center"/>
        </w:trPr>
        <w:tc>
          <w:tcPr>
            <w:tcW w:w="760" w:type="dxa"/>
            <w:shd w:val="clear" w:color="auto" w:fill="auto"/>
            <w:noWrap/>
            <w:vAlign w:val="center"/>
            <w:hideMark/>
          </w:tcPr>
          <w:p w14:paraId="68889BB0" w14:textId="77777777" w:rsidR="00DE5ED3" w:rsidRDefault="00DE5ED3" w:rsidP="00803E7E">
            <w:pPr>
              <w:jc w:val="center"/>
              <w:rPr>
                <w:color w:val="000000"/>
                <w:sz w:val="20"/>
                <w:szCs w:val="20"/>
              </w:rPr>
            </w:pPr>
            <w:r>
              <w:rPr>
                <w:color w:val="000000"/>
                <w:sz w:val="20"/>
                <w:szCs w:val="20"/>
              </w:rPr>
              <w:t>50</w:t>
            </w:r>
          </w:p>
        </w:tc>
        <w:tc>
          <w:tcPr>
            <w:tcW w:w="1500" w:type="dxa"/>
            <w:shd w:val="clear" w:color="000000" w:fill="FFFFFF"/>
            <w:noWrap/>
            <w:vAlign w:val="center"/>
            <w:hideMark/>
          </w:tcPr>
          <w:p w14:paraId="5BC99C1B"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6076AA99" w14:textId="77777777" w:rsidR="00DE5ED3" w:rsidRDefault="00DE5ED3" w:rsidP="00803E7E">
            <w:pPr>
              <w:rPr>
                <w:color w:val="000000"/>
                <w:sz w:val="20"/>
                <w:szCs w:val="20"/>
              </w:rPr>
            </w:pPr>
            <w:r>
              <w:rPr>
                <w:color w:val="000000"/>
                <w:sz w:val="20"/>
                <w:szCs w:val="20"/>
              </w:rPr>
              <w:t>Work Centre 5325</w:t>
            </w:r>
          </w:p>
        </w:tc>
        <w:tc>
          <w:tcPr>
            <w:tcW w:w="1450" w:type="dxa"/>
            <w:shd w:val="clear" w:color="auto" w:fill="auto"/>
            <w:noWrap/>
            <w:vAlign w:val="center"/>
            <w:hideMark/>
          </w:tcPr>
          <w:p w14:paraId="437B93E9"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76E633CC" w14:textId="77777777" w:rsidR="00DE5ED3" w:rsidRDefault="00DE5ED3" w:rsidP="00803E7E">
            <w:pPr>
              <w:jc w:val="center"/>
              <w:rPr>
                <w:color w:val="000000"/>
                <w:sz w:val="20"/>
                <w:szCs w:val="20"/>
              </w:rPr>
            </w:pPr>
            <w:r>
              <w:rPr>
                <w:color w:val="000000"/>
                <w:sz w:val="20"/>
                <w:szCs w:val="20"/>
              </w:rPr>
              <w:t>2019</w:t>
            </w:r>
          </w:p>
        </w:tc>
        <w:tc>
          <w:tcPr>
            <w:tcW w:w="861" w:type="dxa"/>
            <w:shd w:val="clear" w:color="auto" w:fill="auto"/>
            <w:noWrap/>
            <w:vAlign w:val="center"/>
            <w:hideMark/>
          </w:tcPr>
          <w:p w14:paraId="785E175C"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4CB3272C"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0FF29B7A" w14:textId="77777777" w:rsidR="00DE5ED3" w:rsidRDefault="00DE5ED3" w:rsidP="00803E7E">
            <w:pPr>
              <w:jc w:val="center"/>
              <w:rPr>
                <w:color w:val="000000"/>
                <w:sz w:val="20"/>
                <w:szCs w:val="20"/>
              </w:rPr>
            </w:pPr>
            <w:r>
              <w:rPr>
                <w:color w:val="000000"/>
                <w:sz w:val="20"/>
                <w:szCs w:val="20"/>
              </w:rPr>
              <w:t>B&amp;W</w:t>
            </w:r>
          </w:p>
        </w:tc>
      </w:tr>
      <w:tr w:rsidR="00DE5ED3" w14:paraId="62B08423" w14:textId="77777777" w:rsidTr="00803E7E">
        <w:trPr>
          <w:trHeight w:val="300"/>
          <w:jc w:val="center"/>
        </w:trPr>
        <w:tc>
          <w:tcPr>
            <w:tcW w:w="760" w:type="dxa"/>
            <w:shd w:val="clear" w:color="auto" w:fill="auto"/>
            <w:noWrap/>
            <w:vAlign w:val="center"/>
            <w:hideMark/>
          </w:tcPr>
          <w:p w14:paraId="58930382" w14:textId="77777777" w:rsidR="00DE5ED3" w:rsidRDefault="00DE5ED3" w:rsidP="00803E7E">
            <w:pPr>
              <w:jc w:val="center"/>
              <w:rPr>
                <w:color w:val="000000"/>
                <w:sz w:val="20"/>
                <w:szCs w:val="20"/>
              </w:rPr>
            </w:pPr>
            <w:r>
              <w:rPr>
                <w:color w:val="000000"/>
                <w:sz w:val="20"/>
                <w:szCs w:val="20"/>
              </w:rPr>
              <w:t>51</w:t>
            </w:r>
          </w:p>
        </w:tc>
        <w:tc>
          <w:tcPr>
            <w:tcW w:w="1500" w:type="dxa"/>
            <w:shd w:val="clear" w:color="000000" w:fill="FFFFFF"/>
            <w:noWrap/>
            <w:vAlign w:val="center"/>
            <w:hideMark/>
          </w:tcPr>
          <w:p w14:paraId="1AFA8013" w14:textId="77777777" w:rsidR="00DE5ED3" w:rsidRDefault="00DE5ED3" w:rsidP="00803E7E">
            <w:pPr>
              <w:jc w:val="center"/>
              <w:rPr>
                <w:color w:val="000000"/>
                <w:sz w:val="20"/>
                <w:szCs w:val="20"/>
              </w:rPr>
            </w:pPr>
            <w:r>
              <w:rPr>
                <w:color w:val="000000"/>
                <w:sz w:val="20"/>
                <w:szCs w:val="20"/>
              </w:rPr>
              <w:t>HP</w:t>
            </w:r>
          </w:p>
        </w:tc>
        <w:tc>
          <w:tcPr>
            <w:tcW w:w="2271" w:type="dxa"/>
            <w:shd w:val="clear" w:color="000000" w:fill="FFFFFF"/>
            <w:noWrap/>
            <w:vAlign w:val="center"/>
            <w:hideMark/>
          </w:tcPr>
          <w:p w14:paraId="17101752" w14:textId="77777777" w:rsidR="00DE5ED3" w:rsidRDefault="00DE5ED3" w:rsidP="00803E7E">
            <w:pPr>
              <w:rPr>
                <w:color w:val="000000"/>
                <w:sz w:val="20"/>
                <w:szCs w:val="20"/>
              </w:rPr>
            </w:pPr>
            <w:r>
              <w:rPr>
                <w:color w:val="000000"/>
                <w:sz w:val="20"/>
                <w:szCs w:val="20"/>
              </w:rPr>
              <w:t>T830</w:t>
            </w:r>
          </w:p>
        </w:tc>
        <w:tc>
          <w:tcPr>
            <w:tcW w:w="1450" w:type="dxa"/>
            <w:shd w:val="clear" w:color="auto" w:fill="auto"/>
            <w:noWrap/>
            <w:vAlign w:val="center"/>
            <w:hideMark/>
          </w:tcPr>
          <w:p w14:paraId="5F5B6407" w14:textId="77777777" w:rsidR="00DE5ED3" w:rsidRDefault="00DE5ED3" w:rsidP="00803E7E">
            <w:pPr>
              <w:jc w:val="center"/>
              <w:rPr>
                <w:color w:val="000000"/>
                <w:sz w:val="20"/>
                <w:szCs w:val="20"/>
              </w:rPr>
            </w:pPr>
            <w:r>
              <w:rPr>
                <w:color w:val="000000"/>
                <w:sz w:val="20"/>
                <w:szCs w:val="20"/>
              </w:rPr>
              <w:t>plotter</w:t>
            </w:r>
          </w:p>
        </w:tc>
        <w:tc>
          <w:tcPr>
            <w:tcW w:w="1103" w:type="dxa"/>
            <w:shd w:val="clear" w:color="auto" w:fill="auto"/>
            <w:noWrap/>
            <w:vAlign w:val="center"/>
            <w:hideMark/>
          </w:tcPr>
          <w:p w14:paraId="50194612" w14:textId="77777777" w:rsidR="00DE5ED3" w:rsidRDefault="00DE5ED3" w:rsidP="00803E7E">
            <w:pPr>
              <w:jc w:val="center"/>
              <w:rPr>
                <w:color w:val="000000"/>
                <w:sz w:val="20"/>
                <w:szCs w:val="20"/>
              </w:rPr>
            </w:pPr>
            <w:r>
              <w:rPr>
                <w:color w:val="000000"/>
                <w:sz w:val="20"/>
                <w:szCs w:val="20"/>
              </w:rPr>
              <w:t>2020</w:t>
            </w:r>
          </w:p>
        </w:tc>
        <w:tc>
          <w:tcPr>
            <w:tcW w:w="861" w:type="dxa"/>
            <w:shd w:val="clear" w:color="auto" w:fill="auto"/>
            <w:noWrap/>
            <w:vAlign w:val="center"/>
            <w:hideMark/>
          </w:tcPr>
          <w:p w14:paraId="74A1FF18" w14:textId="77777777" w:rsidR="00DE5ED3" w:rsidRDefault="00DE5ED3" w:rsidP="00803E7E">
            <w:pPr>
              <w:jc w:val="center"/>
              <w:rPr>
                <w:color w:val="000000"/>
                <w:sz w:val="20"/>
                <w:szCs w:val="20"/>
              </w:rPr>
            </w:pPr>
            <w:r>
              <w:rPr>
                <w:color w:val="000000"/>
                <w:sz w:val="20"/>
                <w:szCs w:val="20"/>
              </w:rPr>
              <w:t>A0</w:t>
            </w:r>
          </w:p>
        </w:tc>
        <w:tc>
          <w:tcPr>
            <w:tcW w:w="1356" w:type="dxa"/>
            <w:shd w:val="clear" w:color="auto" w:fill="auto"/>
            <w:noWrap/>
            <w:vAlign w:val="center"/>
            <w:hideMark/>
          </w:tcPr>
          <w:p w14:paraId="05C444C4" w14:textId="77777777" w:rsidR="00DE5ED3" w:rsidRDefault="00DE5ED3" w:rsidP="00803E7E">
            <w:pPr>
              <w:jc w:val="center"/>
              <w:rPr>
                <w:color w:val="000000"/>
                <w:sz w:val="20"/>
                <w:szCs w:val="20"/>
              </w:rPr>
            </w:pPr>
            <w:r>
              <w:rPr>
                <w:color w:val="000000"/>
                <w:sz w:val="20"/>
                <w:szCs w:val="20"/>
              </w:rPr>
              <w:t>cerneala</w:t>
            </w:r>
          </w:p>
        </w:tc>
        <w:tc>
          <w:tcPr>
            <w:tcW w:w="1094" w:type="dxa"/>
            <w:shd w:val="clear" w:color="auto" w:fill="auto"/>
            <w:noWrap/>
            <w:vAlign w:val="center"/>
            <w:hideMark/>
          </w:tcPr>
          <w:p w14:paraId="558ECF38" w14:textId="77777777" w:rsidR="00DE5ED3" w:rsidRDefault="00DE5ED3" w:rsidP="00803E7E">
            <w:pPr>
              <w:jc w:val="center"/>
              <w:rPr>
                <w:color w:val="000000"/>
                <w:sz w:val="20"/>
                <w:szCs w:val="20"/>
              </w:rPr>
            </w:pPr>
            <w:r>
              <w:rPr>
                <w:color w:val="000000"/>
                <w:sz w:val="20"/>
                <w:szCs w:val="20"/>
              </w:rPr>
              <w:t>Color</w:t>
            </w:r>
          </w:p>
        </w:tc>
      </w:tr>
      <w:tr w:rsidR="00DE5ED3" w14:paraId="1163978E" w14:textId="77777777" w:rsidTr="00803E7E">
        <w:trPr>
          <w:trHeight w:val="300"/>
          <w:jc w:val="center"/>
        </w:trPr>
        <w:tc>
          <w:tcPr>
            <w:tcW w:w="760" w:type="dxa"/>
            <w:shd w:val="clear" w:color="auto" w:fill="auto"/>
            <w:noWrap/>
            <w:vAlign w:val="center"/>
            <w:hideMark/>
          </w:tcPr>
          <w:p w14:paraId="28CA2907" w14:textId="77777777" w:rsidR="00DE5ED3" w:rsidRDefault="00DE5ED3" w:rsidP="00803E7E">
            <w:pPr>
              <w:jc w:val="center"/>
              <w:rPr>
                <w:color w:val="000000"/>
                <w:sz w:val="20"/>
                <w:szCs w:val="20"/>
              </w:rPr>
            </w:pPr>
            <w:r>
              <w:rPr>
                <w:color w:val="000000"/>
                <w:sz w:val="20"/>
                <w:szCs w:val="20"/>
              </w:rPr>
              <w:t>52</w:t>
            </w:r>
          </w:p>
        </w:tc>
        <w:tc>
          <w:tcPr>
            <w:tcW w:w="1500" w:type="dxa"/>
            <w:shd w:val="clear" w:color="000000" w:fill="FFFFFF"/>
            <w:noWrap/>
            <w:vAlign w:val="center"/>
            <w:hideMark/>
          </w:tcPr>
          <w:p w14:paraId="6E94C41D" w14:textId="77777777" w:rsidR="00DE5ED3" w:rsidRDefault="00DE5ED3" w:rsidP="00803E7E">
            <w:pPr>
              <w:jc w:val="center"/>
              <w:rPr>
                <w:color w:val="000000"/>
                <w:sz w:val="20"/>
                <w:szCs w:val="20"/>
              </w:rPr>
            </w:pPr>
            <w:r>
              <w:rPr>
                <w:color w:val="000000"/>
                <w:sz w:val="20"/>
                <w:szCs w:val="20"/>
              </w:rPr>
              <w:t>HP</w:t>
            </w:r>
          </w:p>
        </w:tc>
        <w:tc>
          <w:tcPr>
            <w:tcW w:w="2271" w:type="dxa"/>
            <w:shd w:val="clear" w:color="000000" w:fill="FFFFFF"/>
            <w:noWrap/>
            <w:vAlign w:val="center"/>
            <w:hideMark/>
          </w:tcPr>
          <w:p w14:paraId="5C346CD1" w14:textId="77777777" w:rsidR="00DE5ED3" w:rsidRDefault="00DE5ED3" w:rsidP="00803E7E">
            <w:pPr>
              <w:rPr>
                <w:color w:val="000000"/>
                <w:sz w:val="20"/>
                <w:szCs w:val="20"/>
              </w:rPr>
            </w:pPr>
            <w:r>
              <w:rPr>
                <w:color w:val="000000"/>
                <w:sz w:val="20"/>
                <w:szCs w:val="20"/>
              </w:rPr>
              <w:t>T830</w:t>
            </w:r>
          </w:p>
        </w:tc>
        <w:tc>
          <w:tcPr>
            <w:tcW w:w="1450" w:type="dxa"/>
            <w:shd w:val="clear" w:color="auto" w:fill="auto"/>
            <w:noWrap/>
            <w:vAlign w:val="center"/>
            <w:hideMark/>
          </w:tcPr>
          <w:p w14:paraId="623F777F" w14:textId="77777777" w:rsidR="00DE5ED3" w:rsidRDefault="00DE5ED3" w:rsidP="00803E7E">
            <w:pPr>
              <w:jc w:val="center"/>
              <w:rPr>
                <w:color w:val="000000"/>
                <w:sz w:val="20"/>
                <w:szCs w:val="20"/>
              </w:rPr>
            </w:pPr>
            <w:r>
              <w:rPr>
                <w:color w:val="000000"/>
                <w:sz w:val="20"/>
                <w:szCs w:val="20"/>
              </w:rPr>
              <w:t>plotter</w:t>
            </w:r>
          </w:p>
        </w:tc>
        <w:tc>
          <w:tcPr>
            <w:tcW w:w="1103" w:type="dxa"/>
            <w:shd w:val="clear" w:color="auto" w:fill="auto"/>
            <w:noWrap/>
            <w:vAlign w:val="center"/>
            <w:hideMark/>
          </w:tcPr>
          <w:p w14:paraId="37D840B8"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7E3796CD" w14:textId="77777777" w:rsidR="00DE5ED3" w:rsidRDefault="00DE5ED3" w:rsidP="00803E7E">
            <w:pPr>
              <w:jc w:val="center"/>
              <w:rPr>
                <w:color w:val="000000"/>
                <w:sz w:val="20"/>
                <w:szCs w:val="20"/>
              </w:rPr>
            </w:pPr>
            <w:r>
              <w:rPr>
                <w:color w:val="000000"/>
                <w:sz w:val="20"/>
                <w:szCs w:val="20"/>
              </w:rPr>
              <w:t>A0</w:t>
            </w:r>
          </w:p>
        </w:tc>
        <w:tc>
          <w:tcPr>
            <w:tcW w:w="1356" w:type="dxa"/>
            <w:shd w:val="clear" w:color="auto" w:fill="auto"/>
            <w:noWrap/>
            <w:vAlign w:val="center"/>
            <w:hideMark/>
          </w:tcPr>
          <w:p w14:paraId="35A12D03" w14:textId="77777777" w:rsidR="00DE5ED3" w:rsidRDefault="00DE5ED3" w:rsidP="00803E7E">
            <w:pPr>
              <w:jc w:val="center"/>
              <w:rPr>
                <w:color w:val="000000"/>
                <w:sz w:val="20"/>
                <w:szCs w:val="20"/>
              </w:rPr>
            </w:pPr>
            <w:r>
              <w:rPr>
                <w:color w:val="000000"/>
                <w:sz w:val="20"/>
                <w:szCs w:val="20"/>
              </w:rPr>
              <w:t>cerneala</w:t>
            </w:r>
          </w:p>
        </w:tc>
        <w:tc>
          <w:tcPr>
            <w:tcW w:w="1094" w:type="dxa"/>
            <w:shd w:val="clear" w:color="auto" w:fill="auto"/>
            <w:noWrap/>
            <w:vAlign w:val="center"/>
            <w:hideMark/>
          </w:tcPr>
          <w:p w14:paraId="03488D5B" w14:textId="77777777" w:rsidR="00DE5ED3" w:rsidRDefault="00DE5ED3" w:rsidP="00803E7E">
            <w:pPr>
              <w:jc w:val="center"/>
              <w:rPr>
                <w:color w:val="000000"/>
                <w:sz w:val="20"/>
                <w:szCs w:val="20"/>
              </w:rPr>
            </w:pPr>
            <w:r>
              <w:rPr>
                <w:color w:val="000000"/>
                <w:sz w:val="20"/>
                <w:szCs w:val="20"/>
              </w:rPr>
              <w:t>Color</w:t>
            </w:r>
          </w:p>
        </w:tc>
      </w:tr>
      <w:tr w:rsidR="00DE5ED3" w14:paraId="1C4298D6" w14:textId="77777777" w:rsidTr="00803E7E">
        <w:trPr>
          <w:trHeight w:val="300"/>
          <w:jc w:val="center"/>
        </w:trPr>
        <w:tc>
          <w:tcPr>
            <w:tcW w:w="760" w:type="dxa"/>
            <w:shd w:val="clear" w:color="auto" w:fill="auto"/>
            <w:noWrap/>
            <w:vAlign w:val="center"/>
            <w:hideMark/>
          </w:tcPr>
          <w:p w14:paraId="34B9DE9B" w14:textId="77777777" w:rsidR="00DE5ED3" w:rsidRDefault="00DE5ED3" w:rsidP="00803E7E">
            <w:pPr>
              <w:jc w:val="center"/>
              <w:rPr>
                <w:color w:val="000000"/>
                <w:sz w:val="20"/>
                <w:szCs w:val="20"/>
              </w:rPr>
            </w:pPr>
            <w:r>
              <w:rPr>
                <w:color w:val="000000"/>
                <w:sz w:val="20"/>
                <w:szCs w:val="20"/>
              </w:rPr>
              <w:t>53</w:t>
            </w:r>
          </w:p>
        </w:tc>
        <w:tc>
          <w:tcPr>
            <w:tcW w:w="1500" w:type="dxa"/>
            <w:shd w:val="clear" w:color="000000" w:fill="FFFFFF"/>
            <w:noWrap/>
            <w:vAlign w:val="center"/>
            <w:hideMark/>
          </w:tcPr>
          <w:p w14:paraId="599DBDBE" w14:textId="77777777" w:rsidR="00DE5ED3" w:rsidRDefault="00DE5ED3" w:rsidP="00803E7E">
            <w:pPr>
              <w:jc w:val="center"/>
              <w:rPr>
                <w:color w:val="000000"/>
                <w:sz w:val="20"/>
                <w:szCs w:val="20"/>
              </w:rPr>
            </w:pPr>
            <w:r>
              <w:rPr>
                <w:color w:val="000000"/>
                <w:sz w:val="20"/>
                <w:szCs w:val="20"/>
              </w:rPr>
              <w:t>Epson</w:t>
            </w:r>
          </w:p>
        </w:tc>
        <w:tc>
          <w:tcPr>
            <w:tcW w:w="2271" w:type="dxa"/>
            <w:shd w:val="clear" w:color="000000" w:fill="FFFFFF"/>
            <w:noWrap/>
            <w:vAlign w:val="center"/>
            <w:hideMark/>
          </w:tcPr>
          <w:p w14:paraId="13850F46" w14:textId="77777777" w:rsidR="00DE5ED3" w:rsidRDefault="00DE5ED3" w:rsidP="00803E7E">
            <w:pPr>
              <w:rPr>
                <w:color w:val="000000"/>
                <w:sz w:val="20"/>
                <w:szCs w:val="20"/>
              </w:rPr>
            </w:pPr>
            <w:r>
              <w:rPr>
                <w:color w:val="000000"/>
                <w:sz w:val="20"/>
                <w:szCs w:val="20"/>
              </w:rPr>
              <w:t>WorkforceDS-70000N</w:t>
            </w:r>
          </w:p>
        </w:tc>
        <w:tc>
          <w:tcPr>
            <w:tcW w:w="1450" w:type="dxa"/>
            <w:shd w:val="clear" w:color="auto" w:fill="auto"/>
            <w:noWrap/>
            <w:vAlign w:val="center"/>
            <w:hideMark/>
          </w:tcPr>
          <w:p w14:paraId="72A79D75" w14:textId="77777777" w:rsidR="00DE5ED3" w:rsidRDefault="00DE5ED3" w:rsidP="00803E7E">
            <w:pPr>
              <w:jc w:val="center"/>
              <w:rPr>
                <w:color w:val="000000"/>
                <w:sz w:val="20"/>
                <w:szCs w:val="20"/>
              </w:rPr>
            </w:pPr>
            <w:r>
              <w:rPr>
                <w:color w:val="000000"/>
                <w:sz w:val="20"/>
                <w:szCs w:val="20"/>
              </w:rPr>
              <w:t>scaner</w:t>
            </w:r>
          </w:p>
        </w:tc>
        <w:tc>
          <w:tcPr>
            <w:tcW w:w="1103" w:type="dxa"/>
            <w:shd w:val="clear" w:color="auto" w:fill="auto"/>
            <w:noWrap/>
            <w:vAlign w:val="center"/>
            <w:hideMark/>
          </w:tcPr>
          <w:p w14:paraId="23509814" w14:textId="77777777" w:rsidR="00DE5ED3" w:rsidRDefault="00DE5ED3" w:rsidP="00803E7E">
            <w:pPr>
              <w:jc w:val="center"/>
              <w:rPr>
                <w:color w:val="000000"/>
                <w:sz w:val="20"/>
                <w:szCs w:val="20"/>
              </w:rPr>
            </w:pPr>
            <w:r>
              <w:rPr>
                <w:color w:val="000000"/>
                <w:sz w:val="20"/>
                <w:szCs w:val="20"/>
              </w:rPr>
              <w:t>2018</w:t>
            </w:r>
          </w:p>
        </w:tc>
        <w:tc>
          <w:tcPr>
            <w:tcW w:w="861" w:type="dxa"/>
            <w:shd w:val="clear" w:color="auto" w:fill="auto"/>
            <w:noWrap/>
            <w:vAlign w:val="center"/>
            <w:hideMark/>
          </w:tcPr>
          <w:p w14:paraId="65E6F36E"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6815BDB1" w14:textId="77777777" w:rsidR="00DE5ED3" w:rsidRDefault="00DE5ED3" w:rsidP="00803E7E">
            <w:pPr>
              <w:jc w:val="center"/>
              <w:rPr>
                <w:color w:val="000000"/>
                <w:sz w:val="20"/>
                <w:szCs w:val="20"/>
              </w:rPr>
            </w:pPr>
            <w:r>
              <w:rPr>
                <w:color w:val="000000"/>
                <w:sz w:val="20"/>
                <w:szCs w:val="20"/>
              </w:rPr>
              <w:t xml:space="preserve"> - </w:t>
            </w:r>
          </w:p>
        </w:tc>
        <w:tc>
          <w:tcPr>
            <w:tcW w:w="1094" w:type="dxa"/>
            <w:shd w:val="clear" w:color="auto" w:fill="auto"/>
            <w:noWrap/>
            <w:vAlign w:val="center"/>
            <w:hideMark/>
          </w:tcPr>
          <w:p w14:paraId="251B1D5F" w14:textId="77777777" w:rsidR="00DE5ED3" w:rsidRDefault="00DE5ED3" w:rsidP="00803E7E">
            <w:pPr>
              <w:jc w:val="center"/>
              <w:rPr>
                <w:color w:val="000000"/>
                <w:sz w:val="20"/>
                <w:szCs w:val="20"/>
              </w:rPr>
            </w:pPr>
            <w:r>
              <w:rPr>
                <w:color w:val="000000"/>
                <w:sz w:val="20"/>
                <w:szCs w:val="20"/>
              </w:rPr>
              <w:t>Color</w:t>
            </w:r>
          </w:p>
        </w:tc>
      </w:tr>
      <w:tr w:rsidR="00DE5ED3" w14:paraId="43618E8F" w14:textId="77777777" w:rsidTr="00803E7E">
        <w:trPr>
          <w:trHeight w:val="300"/>
          <w:jc w:val="center"/>
        </w:trPr>
        <w:tc>
          <w:tcPr>
            <w:tcW w:w="760" w:type="dxa"/>
            <w:shd w:val="clear" w:color="auto" w:fill="auto"/>
            <w:noWrap/>
            <w:vAlign w:val="center"/>
            <w:hideMark/>
          </w:tcPr>
          <w:p w14:paraId="41EDFC9E" w14:textId="77777777" w:rsidR="00DE5ED3" w:rsidRDefault="00DE5ED3" w:rsidP="00803E7E">
            <w:pPr>
              <w:jc w:val="center"/>
              <w:rPr>
                <w:color w:val="000000"/>
                <w:sz w:val="20"/>
                <w:szCs w:val="20"/>
              </w:rPr>
            </w:pPr>
            <w:r>
              <w:rPr>
                <w:color w:val="000000"/>
                <w:sz w:val="20"/>
                <w:szCs w:val="20"/>
              </w:rPr>
              <w:t>54</w:t>
            </w:r>
          </w:p>
        </w:tc>
        <w:tc>
          <w:tcPr>
            <w:tcW w:w="1500" w:type="dxa"/>
            <w:shd w:val="clear" w:color="000000" w:fill="FFFFFF"/>
            <w:noWrap/>
            <w:vAlign w:val="center"/>
            <w:hideMark/>
          </w:tcPr>
          <w:p w14:paraId="6201200C"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603766B7" w14:textId="77777777" w:rsidR="00DE5ED3" w:rsidRDefault="00DE5ED3" w:rsidP="00803E7E">
            <w:pPr>
              <w:rPr>
                <w:color w:val="000000"/>
                <w:sz w:val="20"/>
                <w:szCs w:val="20"/>
              </w:rPr>
            </w:pPr>
            <w:r>
              <w:rPr>
                <w:color w:val="000000"/>
                <w:sz w:val="20"/>
                <w:szCs w:val="20"/>
              </w:rPr>
              <w:t>Work Centre 3025</w:t>
            </w:r>
          </w:p>
        </w:tc>
        <w:tc>
          <w:tcPr>
            <w:tcW w:w="1450" w:type="dxa"/>
            <w:shd w:val="clear" w:color="auto" w:fill="auto"/>
            <w:noWrap/>
            <w:vAlign w:val="center"/>
            <w:hideMark/>
          </w:tcPr>
          <w:p w14:paraId="486C6C12"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027AD678" w14:textId="77777777" w:rsidR="00DE5ED3" w:rsidRDefault="00DE5ED3" w:rsidP="00803E7E">
            <w:pPr>
              <w:jc w:val="center"/>
              <w:rPr>
                <w:color w:val="000000"/>
                <w:sz w:val="20"/>
                <w:szCs w:val="20"/>
              </w:rPr>
            </w:pPr>
            <w:r>
              <w:rPr>
                <w:color w:val="000000"/>
                <w:sz w:val="20"/>
                <w:szCs w:val="20"/>
              </w:rPr>
              <w:t>2017</w:t>
            </w:r>
          </w:p>
        </w:tc>
        <w:tc>
          <w:tcPr>
            <w:tcW w:w="861" w:type="dxa"/>
            <w:shd w:val="clear" w:color="auto" w:fill="auto"/>
            <w:noWrap/>
            <w:vAlign w:val="center"/>
            <w:hideMark/>
          </w:tcPr>
          <w:p w14:paraId="3D826A99"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4F40417B"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6F1CEA9D" w14:textId="77777777" w:rsidR="00DE5ED3" w:rsidRDefault="00DE5ED3" w:rsidP="00803E7E">
            <w:pPr>
              <w:jc w:val="center"/>
              <w:rPr>
                <w:color w:val="000000"/>
                <w:sz w:val="20"/>
                <w:szCs w:val="20"/>
              </w:rPr>
            </w:pPr>
            <w:r>
              <w:rPr>
                <w:color w:val="000000"/>
                <w:sz w:val="20"/>
                <w:szCs w:val="20"/>
              </w:rPr>
              <w:t>B&amp;W</w:t>
            </w:r>
          </w:p>
        </w:tc>
      </w:tr>
      <w:tr w:rsidR="00DE5ED3" w14:paraId="51AF53B7" w14:textId="77777777" w:rsidTr="00803E7E">
        <w:trPr>
          <w:trHeight w:val="300"/>
          <w:jc w:val="center"/>
        </w:trPr>
        <w:tc>
          <w:tcPr>
            <w:tcW w:w="760" w:type="dxa"/>
            <w:shd w:val="clear" w:color="auto" w:fill="auto"/>
            <w:noWrap/>
            <w:vAlign w:val="center"/>
            <w:hideMark/>
          </w:tcPr>
          <w:p w14:paraId="10A6D1CE" w14:textId="77777777" w:rsidR="00DE5ED3" w:rsidRDefault="00DE5ED3" w:rsidP="00803E7E">
            <w:pPr>
              <w:jc w:val="center"/>
              <w:rPr>
                <w:color w:val="000000"/>
                <w:sz w:val="20"/>
                <w:szCs w:val="20"/>
              </w:rPr>
            </w:pPr>
            <w:r>
              <w:rPr>
                <w:color w:val="000000"/>
                <w:sz w:val="20"/>
                <w:szCs w:val="20"/>
              </w:rPr>
              <w:t>55</w:t>
            </w:r>
          </w:p>
        </w:tc>
        <w:tc>
          <w:tcPr>
            <w:tcW w:w="1500" w:type="dxa"/>
            <w:shd w:val="clear" w:color="000000" w:fill="FFFFFF"/>
            <w:noWrap/>
            <w:vAlign w:val="center"/>
            <w:hideMark/>
          </w:tcPr>
          <w:p w14:paraId="6ACB74BF" w14:textId="77777777" w:rsidR="00DE5ED3" w:rsidRDefault="00DE5ED3" w:rsidP="00803E7E">
            <w:pPr>
              <w:jc w:val="center"/>
              <w:rPr>
                <w:color w:val="000000"/>
                <w:sz w:val="20"/>
                <w:szCs w:val="20"/>
              </w:rPr>
            </w:pPr>
            <w:r>
              <w:rPr>
                <w:color w:val="000000"/>
                <w:sz w:val="20"/>
                <w:szCs w:val="20"/>
              </w:rPr>
              <w:t>Konika Minolta</w:t>
            </w:r>
          </w:p>
        </w:tc>
        <w:tc>
          <w:tcPr>
            <w:tcW w:w="2271" w:type="dxa"/>
            <w:shd w:val="clear" w:color="000000" w:fill="FFFFFF"/>
            <w:noWrap/>
            <w:vAlign w:val="center"/>
            <w:hideMark/>
          </w:tcPr>
          <w:p w14:paraId="1A4AA3F9" w14:textId="77777777" w:rsidR="00DE5ED3" w:rsidRDefault="00DE5ED3" w:rsidP="00803E7E">
            <w:pPr>
              <w:rPr>
                <w:color w:val="000000"/>
                <w:sz w:val="20"/>
                <w:szCs w:val="20"/>
              </w:rPr>
            </w:pPr>
            <w:r>
              <w:rPr>
                <w:color w:val="000000"/>
                <w:sz w:val="20"/>
                <w:szCs w:val="20"/>
              </w:rPr>
              <w:t>c3320i</w:t>
            </w:r>
          </w:p>
        </w:tc>
        <w:tc>
          <w:tcPr>
            <w:tcW w:w="1450" w:type="dxa"/>
            <w:shd w:val="clear" w:color="auto" w:fill="auto"/>
            <w:noWrap/>
            <w:vAlign w:val="center"/>
            <w:hideMark/>
          </w:tcPr>
          <w:p w14:paraId="3C81402E"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4587EB71" w14:textId="77777777" w:rsidR="00DE5ED3" w:rsidRDefault="00DE5ED3" w:rsidP="00803E7E">
            <w:pPr>
              <w:jc w:val="center"/>
              <w:rPr>
                <w:color w:val="000000"/>
                <w:sz w:val="20"/>
                <w:szCs w:val="20"/>
              </w:rPr>
            </w:pPr>
            <w:r>
              <w:rPr>
                <w:color w:val="000000"/>
                <w:sz w:val="20"/>
                <w:szCs w:val="20"/>
              </w:rPr>
              <w:t>2021</w:t>
            </w:r>
          </w:p>
        </w:tc>
        <w:tc>
          <w:tcPr>
            <w:tcW w:w="861" w:type="dxa"/>
            <w:shd w:val="clear" w:color="auto" w:fill="auto"/>
            <w:noWrap/>
            <w:vAlign w:val="center"/>
            <w:hideMark/>
          </w:tcPr>
          <w:p w14:paraId="0A6039E0"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28990877"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11E678A7" w14:textId="77777777" w:rsidR="00DE5ED3" w:rsidRDefault="00DE5ED3" w:rsidP="00803E7E">
            <w:pPr>
              <w:jc w:val="center"/>
              <w:rPr>
                <w:color w:val="000000"/>
                <w:sz w:val="20"/>
                <w:szCs w:val="20"/>
              </w:rPr>
            </w:pPr>
            <w:r>
              <w:rPr>
                <w:color w:val="000000"/>
                <w:sz w:val="20"/>
                <w:szCs w:val="20"/>
              </w:rPr>
              <w:t>Color</w:t>
            </w:r>
          </w:p>
        </w:tc>
      </w:tr>
      <w:tr w:rsidR="00DE5ED3" w14:paraId="434471A2" w14:textId="77777777" w:rsidTr="00803E7E">
        <w:trPr>
          <w:trHeight w:val="300"/>
          <w:jc w:val="center"/>
        </w:trPr>
        <w:tc>
          <w:tcPr>
            <w:tcW w:w="760" w:type="dxa"/>
            <w:shd w:val="clear" w:color="auto" w:fill="auto"/>
            <w:noWrap/>
            <w:vAlign w:val="center"/>
            <w:hideMark/>
          </w:tcPr>
          <w:p w14:paraId="4E2B8466" w14:textId="77777777" w:rsidR="00DE5ED3" w:rsidRDefault="00DE5ED3" w:rsidP="00803E7E">
            <w:pPr>
              <w:jc w:val="center"/>
              <w:rPr>
                <w:color w:val="000000"/>
                <w:sz w:val="20"/>
                <w:szCs w:val="20"/>
              </w:rPr>
            </w:pPr>
            <w:r>
              <w:rPr>
                <w:color w:val="000000"/>
                <w:sz w:val="20"/>
                <w:szCs w:val="20"/>
              </w:rPr>
              <w:t>56</w:t>
            </w:r>
          </w:p>
        </w:tc>
        <w:tc>
          <w:tcPr>
            <w:tcW w:w="1500" w:type="dxa"/>
            <w:shd w:val="clear" w:color="000000" w:fill="FFFFFF"/>
            <w:noWrap/>
            <w:vAlign w:val="center"/>
            <w:hideMark/>
          </w:tcPr>
          <w:p w14:paraId="76830CA0" w14:textId="77777777" w:rsidR="00DE5ED3" w:rsidRDefault="00DE5ED3" w:rsidP="00803E7E">
            <w:pPr>
              <w:jc w:val="center"/>
              <w:rPr>
                <w:color w:val="000000"/>
                <w:sz w:val="20"/>
                <w:szCs w:val="20"/>
              </w:rPr>
            </w:pPr>
            <w:r>
              <w:rPr>
                <w:color w:val="000000"/>
                <w:sz w:val="20"/>
                <w:szCs w:val="20"/>
              </w:rPr>
              <w:t>Konika Minolta</w:t>
            </w:r>
          </w:p>
        </w:tc>
        <w:tc>
          <w:tcPr>
            <w:tcW w:w="2271" w:type="dxa"/>
            <w:shd w:val="clear" w:color="000000" w:fill="FFFFFF"/>
            <w:noWrap/>
            <w:vAlign w:val="center"/>
            <w:hideMark/>
          </w:tcPr>
          <w:p w14:paraId="1C885295" w14:textId="77777777" w:rsidR="00DE5ED3" w:rsidRDefault="00DE5ED3" w:rsidP="00803E7E">
            <w:pPr>
              <w:rPr>
                <w:color w:val="000000"/>
                <w:sz w:val="20"/>
                <w:szCs w:val="20"/>
              </w:rPr>
            </w:pPr>
            <w:r>
              <w:rPr>
                <w:color w:val="000000"/>
                <w:sz w:val="20"/>
                <w:szCs w:val="20"/>
              </w:rPr>
              <w:t>c3320i</w:t>
            </w:r>
          </w:p>
        </w:tc>
        <w:tc>
          <w:tcPr>
            <w:tcW w:w="1450" w:type="dxa"/>
            <w:shd w:val="clear" w:color="auto" w:fill="auto"/>
            <w:noWrap/>
            <w:vAlign w:val="center"/>
            <w:hideMark/>
          </w:tcPr>
          <w:p w14:paraId="34D4ECBB"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678A8A2A" w14:textId="77777777" w:rsidR="00DE5ED3" w:rsidRDefault="00DE5ED3" w:rsidP="00803E7E">
            <w:pPr>
              <w:jc w:val="center"/>
              <w:rPr>
                <w:color w:val="000000"/>
                <w:sz w:val="20"/>
                <w:szCs w:val="20"/>
              </w:rPr>
            </w:pPr>
            <w:r>
              <w:rPr>
                <w:color w:val="000000"/>
                <w:sz w:val="20"/>
                <w:szCs w:val="20"/>
              </w:rPr>
              <w:t>2021</w:t>
            </w:r>
          </w:p>
        </w:tc>
        <w:tc>
          <w:tcPr>
            <w:tcW w:w="861" w:type="dxa"/>
            <w:shd w:val="clear" w:color="auto" w:fill="auto"/>
            <w:noWrap/>
            <w:vAlign w:val="center"/>
            <w:hideMark/>
          </w:tcPr>
          <w:p w14:paraId="48E34AFE"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52C0D507"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4AB956D1" w14:textId="77777777" w:rsidR="00DE5ED3" w:rsidRDefault="00DE5ED3" w:rsidP="00803E7E">
            <w:pPr>
              <w:jc w:val="center"/>
              <w:rPr>
                <w:color w:val="000000"/>
                <w:sz w:val="20"/>
                <w:szCs w:val="20"/>
              </w:rPr>
            </w:pPr>
            <w:r>
              <w:rPr>
                <w:color w:val="000000"/>
                <w:sz w:val="20"/>
                <w:szCs w:val="20"/>
              </w:rPr>
              <w:t>Color</w:t>
            </w:r>
          </w:p>
        </w:tc>
      </w:tr>
      <w:tr w:rsidR="00DE5ED3" w14:paraId="5CE8172B" w14:textId="77777777" w:rsidTr="00803E7E">
        <w:trPr>
          <w:trHeight w:val="300"/>
          <w:jc w:val="center"/>
        </w:trPr>
        <w:tc>
          <w:tcPr>
            <w:tcW w:w="760" w:type="dxa"/>
            <w:shd w:val="clear" w:color="auto" w:fill="auto"/>
            <w:noWrap/>
            <w:vAlign w:val="center"/>
            <w:hideMark/>
          </w:tcPr>
          <w:p w14:paraId="33C8284C" w14:textId="77777777" w:rsidR="00DE5ED3" w:rsidRDefault="00DE5ED3" w:rsidP="00803E7E">
            <w:pPr>
              <w:jc w:val="center"/>
              <w:rPr>
                <w:color w:val="000000"/>
                <w:sz w:val="20"/>
                <w:szCs w:val="20"/>
              </w:rPr>
            </w:pPr>
            <w:r>
              <w:rPr>
                <w:color w:val="000000"/>
                <w:sz w:val="20"/>
                <w:szCs w:val="20"/>
              </w:rPr>
              <w:t>57</w:t>
            </w:r>
          </w:p>
        </w:tc>
        <w:tc>
          <w:tcPr>
            <w:tcW w:w="1500" w:type="dxa"/>
            <w:shd w:val="clear" w:color="000000" w:fill="FFFFFF"/>
            <w:noWrap/>
            <w:vAlign w:val="center"/>
            <w:hideMark/>
          </w:tcPr>
          <w:p w14:paraId="20BEBA49" w14:textId="77777777" w:rsidR="00DE5ED3" w:rsidRDefault="00DE5ED3" w:rsidP="00803E7E">
            <w:pPr>
              <w:jc w:val="center"/>
              <w:rPr>
                <w:color w:val="000000"/>
                <w:sz w:val="20"/>
                <w:szCs w:val="20"/>
              </w:rPr>
            </w:pPr>
            <w:r>
              <w:rPr>
                <w:color w:val="000000"/>
                <w:sz w:val="20"/>
                <w:szCs w:val="20"/>
              </w:rPr>
              <w:t>Konika Minolta</w:t>
            </w:r>
          </w:p>
        </w:tc>
        <w:tc>
          <w:tcPr>
            <w:tcW w:w="2271" w:type="dxa"/>
            <w:shd w:val="clear" w:color="000000" w:fill="FFFFFF"/>
            <w:noWrap/>
            <w:vAlign w:val="center"/>
            <w:hideMark/>
          </w:tcPr>
          <w:p w14:paraId="4FFD51B8" w14:textId="77777777" w:rsidR="00DE5ED3" w:rsidRDefault="00DE5ED3" w:rsidP="00803E7E">
            <w:pPr>
              <w:rPr>
                <w:color w:val="000000"/>
                <w:sz w:val="20"/>
                <w:szCs w:val="20"/>
              </w:rPr>
            </w:pPr>
            <w:r>
              <w:rPr>
                <w:color w:val="000000"/>
                <w:sz w:val="20"/>
                <w:szCs w:val="20"/>
              </w:rPr>
              <w:t>c3320i</w:t>
            </w:r>
          </w:p>
        </w:tc>
        <w:tc>
          <w:tcPr>
            <w:tcW w:w="1450" w:type="dxa"/>
            <w:shd w:val="clear" w:color="auto" w:fill="auto"/>
            <w:noWrap/>
            <w:vAlign w:val="center"/>
            <w:hideMark/>
          </w:tcPr>
          <w:p w14:paraId="4434D975"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3A8740A2" w14:textId="77777777" w:rsidR="00DE5ED3" w:rsidRDefault="00DE5ED3" w:rsidP="00803E7E">
            <w:pPr>
              <w:jc w:val="center"/>
              <w:rPr>
                <w:color w:val="000000"/>
                <w:sz w:val="20"/>
                <w:szCs w:val="20"/>
              </w:rPr>
            </w:pPr>
            <w:r>
              <w:rPr>
                <w:color w:val="000000"/>
                <w:sz w:val="20"/>
                <w:szCs w:val="20"/>
              </w:rPr>
              <w:t>2021</w:t>
            </w:r>
          </w:p>
        </w:tc>
        <w:tc>
          <w:tcPr>
            <w:tcW w:w="861" w:type="dxa"/>
            <w:shd w:val="clear" w:color="auto" w:fill="auto"/>
            <w:noWrap/>
            <w:vAlign w:val="center"/>
            <w:hideMark/>
          </w:tcPr>
          <w:p w14:paraId="71C76C9A"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0A9E436A"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748CE989" w14:textId="77777777" w:rsidR="00DE5ED3" w:rsidRDefault="00DE5ED3" w:rsidP="00803E7E">
            <w:pPr>
              <w:jc w:val="center"/>
              <w:rPr>
                <w:color w:val="000000"/>
                <w:sz w:val="20"/>
                <w:szCs w:val="20"/>
              </w:rPr>
            </w:pPr>
            <w:r>
              <w:rPr>
                <w:color w:val="000000"/>
                <w:sz w:val="20"/>
                <w:szCs w:val="20"/>
              </w:rPr>
              <w:t>Color</w:t>
            </w:r>
          </w:p>
        </w:tc>
      </w:tr>
      <w:tr w:rsidR="00DE5ED3" w14:paraId="3DC9B3EA" w14:textId="77777777" w:rsidTr="00803E7E">
        <w:trPr>
          <w:trHeight w:val="300"/>
          <w:jc w:val="center"/>
        </w:trPr>
        <w:tc>
          <w:tcPr>
            <w:tcW w:w="760" w:type="dxa"/>
            <w:shd w:val="clear" w:color="auto" w:fill="auto"/>
            <w:noWrap/>
            <w:vAlign w:val="center"/>
            <w:hideMark/>
          </w:tcPr>
          <w:p w14:paraId="4ECDA3C3" w14:textId="77777777" w:rsidR="00DE5ED3" w:rsidRDefault="00DE5ED3" w:rsidP="00803E7E">
            <w:pPr>
              <w:jc w:val="center"/>
              <w:rPr>
                <w:color w:val="000000"/>
                <w:sz w:val="20"/>
                <w:szCs w:val="20"/>
              </w:rPr>
            </w:pPr>
            <w:r>
              <w:rPr>
                <w:color w:val="000000"/>
                <w:sz w:val="20"/>
                <w:szCs w:val="20"/>
              </w:rPr>
              <w:t>58</w:t>
            </w:r>
          </w:p>
        </w:tc>
        <w:tc>
          <w:tcPr>
            <w:tcW w:w="1500" w:type="dxa"/>
            <w:shd w:val="clear" w:color="000000" w:fill="FFFFFF"/>
            <w:noWrap/>
            <w:vAlign w:val="center"/>
            <w:hideMark/>
          </w:tcPr>
          <w:p w14:paraId="42105332" w14:textId="77777777" w:rsidR="00DE5ED3" w:rsidRDefault="00DE5ED3" w:rsidP="00803E7E">
            <w:pPr>
              <w:jc w:val="center"/>
              <w:rPr>
                <w:color w:val="000000"/>
                <w:sz w:val="20"/>
                <w:szCs w:val="20"/>
              </w:rPr>
            </w:pPr>
            <w:r>
              <w:rPr>
                <w:color w:val="000000"/>
                <w:sz w:val="20"/>
                <w:szCs w:val="20"/>
              </w:rPr>
              <w:t>Lexmark</w:t>
            </w:r>
          </w:p>
        </w:tc>
        <w:tc>
          <w:tcPr>
            <w:tcW w:w="2271" w:type="dxa"/>
            <w:shd w:val="clear" w:color="000000" w:fill="FFFFFF"/>
            <w:noWrap/>
            <w:vAlign w:val="center"/>
            <w:hideMark/>
          </w:tcPr>
          <w:p w14:paraId="07547976" w14:textId="77777777" w:rsidR="00DE5ED3" w:rsidRDefault="00DE5ED3" w:rsidP="00803E7E">
            <w:pPr>
              <w:rPr>
                <w:color w:val="000000"/>
                <w:sz w:val="20"/>
                <w:szCs w:val="20"/>
              </w:rPr>
            </w:pPr>
            <w:r>
              <w:rPr>
                <w:color w:val="000000"/>
                <w:sz w:val="20"/>
                <w:szCs w:val="20"/>
              </w:rPr>
              <w:t>XC9225C</w:t>
            </w:r>
          </w:p>
        </w:tc>
        <w:tc>
          <w:tcPr>
            <w:tcW w:w="1450" w:type="dxa"/>
            <w:shd w:val="clear" w:color="auto" w:fill="auto"/>
            <w:noWrap/>
            <w:vAlign w:val="center"/>
            <w:hideMark/>
          </w:tcPr>
          <w:p w14:paraId="4EC4649B"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5F5465C0" w14:textId="77777777" w:rsidR="00DE5ED3" w:rsidRDefault="00DE5ED3" w:rsidP="00803E7E">
            <w:pPr>
              <w:jc w:val="center"/>
              <w:rPr>
                <w:color w:val="000000"/>
                <w:sz w:val="20"/>
                <w:szCs w:val="20"/>
              </w:rPr>
            </w:pPr>
            <w:r>
              <w:rPr>
                <w:color w:val="000000"/>
                <w:sz w:val="20"/>
                <w:szCs w:val="20"/>
              </w:rPr>
              <w:t>2022</w:t>
            </w:r>
          </w:p>
        </w:tc>
        <w:tc>
          <w:tcPr>
            <w:tcW w:w="861" w:type="dxa"/>
            <w:shd w:val="clear" w:color="auto" w:fill="auto"/>
            <w:noWrap/>
            <w:vAlign w:val="center"/>
            <w:hideMark/>
          </w:tcPr>
          <w:p w14:paraId="43D04F9D"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298B2436"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59F8EDDA" w14:textId="77777777" w:rsidR="00DE5ED3" w:rsidRDefault="00DE5ED3" w:rsidP="00803E7E">
            <w:pPr>
              <w:jc w:val="center"/>
              <w:rPr>
                <w:color w:val="000000"/>
                <w:sz w:val="20"/>
                <w:szCs w:val="20"/>
              </w:rPr>
            </w:pPr>
            <w:r>
              <w:rPr>
                <w:color w:val="000000"/>
                <w:sz w:val="20"/>
                <w:szCs w:val="20"/>
              </w:rPr>
              <w:t>Color</w:t>
            </w:r>
          </w:p>
        </w:tc>
      </w:tr>
      <w:tr w:rsidR="00DE5ED3" w14:paraId="4352D20B" w14:textId="77777777" w:rsidTr="00803E7E">
        <w:trPr>
          <w:trHeight w:val="300"/>
          <w:jc w:val="center"/>
        </w:trPr>
        <w:tc>
          <w:tcPr>
            <w:tcW w:w="760" w:type="dxa"/>
            <w:shd w:val="clear" w:color="auto" w:fill="auto"/>
            <w:noWrap/>
            <w:vAlign w:val="center"/>
            <w:hideMark/>
          </w:tcPr>
          <w:p w14:paraId="7E07EB2D" w14:textId="77777777" w:rsidR="00DE5ED3" w:rsidRDefault="00DE5ED3" w:rsidP="00803E7E">
            <w:pPr>
              <w:jc w:val="center"/>
              <w:rPr>
                <w:color w:val="000000"/>
                <w:sz w:val="20"/>
                <w:szCs w:val="20"/>
              </w:rPr>
            </w:pPr>
            <w:r>
              <w:rPr>
                <w:color w:val="000000"/>
                <w:sz w:val="20"/>
                <w:szCs w:val="20"/>
              </w:rPr>
              <w:t>59</w:t>
            </w:r>
          </w:p>
        </w:tc>
        <w:tc>
          <w:tcPr>
            <w:tcW w:w="1500" w:type="dxa"/>
            <w:shd w:val="clear" w:color="000000" w:fill="FFFFFF"/>
            <w:noWrap/>
            <w:vAlign w:val="center"/>
            <w:hideMark/>
          </w:tcPr>
          <w:p w14:paraId="10D60F04"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7F0AD50E" w14:textId="77777777" w:rsidR="00DE5ED3" w:rsidRDefault="00DE5ED3" w:rsidP="00803E7E">
            <w:pPr>
              <w:rPr>
                <w:color w:val="000000"/>
                <w:sz w:val="20"/>
                <w:szCs w:val="20"/>
              </w:rPr>
            </w:pPr>
            <w:r>
              <w:rPr>
                <w:color w:val="000000"/>
                <w:sz w:val="20"/>
                <w:szCs w:val="20"/>
              </w:rPr>
              <w:t>MF750</w:t>
            </w:r>
          </w:p>
        </w:tc>
        <w:tc>
          <w:tcPr>
            <w:tcW w:w="1450" w:type="dxa"/>
            <w:shd w:val="clear" w:color="auto" w:fill="auto"/>
            <w:noWrap/>
            <w:vAlign w:val="center"/>
            <w:hideMark/>
          </w:tcPr>
          <w:p w14:paraId="5D9C7AA9"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571A99E8" w14:textId="77777777" w:rsidR="00DE5ED3" w:rsidRDefault="00DE5ED3" w:rsidP="00803E7E">
            <w:pPr>
              <w:jc w:val="center"/>
              <w:rPr>
                <w:color w:val="000000"/>
                <w:sz w:val="20"/>
                <w:szCs w:val="20"/>
              </w:rPr>
            </w:pPr>
            <w:r>
              <w:rPr>
                <w:color w:val="000000"/>
                <w:sz w:val="20"/>
                <w:szCs w:val="20"/>
              </w:rPr>
              <w:t>2022</w:t>
            </w:r>
          </w:p>
        </w:tc>
        <w:tc>
          <w:tcPr>
            <w:tcW w:w="861" w:type="dxa"/>
            <w:shd w:val="clear" w:color="auto" w:fill="auto"/>
            <w:noWrap/>
            <w:vAlign w:val="center"/>
            <w:hideMark/>
          </w:tcPr>
          <w:p w14:paraId="328F446E"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3D41000F"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01AC1FF6" w14:textId="77777777" w:rsidR="00DE5ED3" w:rsidRDefault="00DE5ED3" w:rsidP="00803E7E">
            <w:pPr>
              <w:jc w:val="center"/>
              <w:rPr>
                <w:color w:val="000000"/>
                <w:sz w:val="20"/>
                <w:szCs w:val="20"/>
              </w:rPr>
            </w:pPr>
            <w:r>
              <w:rPr>
                <w:color w:val="000000"/>
                <w:sz w:val="20"/>
                <w:szCs w:val="20"/>
              </w:rPr>
              <w:t>Color</w:t>
            </w:r>
          </w:p>
        </w:tc>
      </w:tr>
      <w:tr w:rsidR="00DE5ED3" w14:paraId="76D13920" w14:textId="77777777" w:rsidTr="00803E7E">
        <w:trPr>
          <w:trHeight w:val="300"/>
          <w:jc w:val="center"/>
        </w:trPr>
        <w:tc>
          <w:tcPr>
            <w:tcW w:w="760" w:type="dxa"/>
            <w:shd w:val="clear" w:color="auto" w:fill="auto"/>
            <w:noWrap/>
            <w:vAlign w:val="center"/>
            <w:hideMark/>
          </w:tcPr>
          <w:p w14:paraId="5B50DA3F" w14:textId="77777777" w:rsidR="00DE5ED3" w:rsidRDefault="00DE5ED3" w:rsidP="00803E7E">
            <w:pPr>
              <w:jc w:val="center"/>
              <w:rPr>
                <w:color w:val="000000"/>
                <w:sz w:val="20"/>
                <w:szCs w:val="20"/>
              </w:rPr>
            </w:pPr>
            <w:r>
              <w:rPr>
                <w:color w:val="000000"/>
                <w:sz w:val="20"/>
                <w:szCs w:val="20"/>
              </w:rPr>
              <w:t>60</w:t>
            </w:r>
          </w:p>
        </w:tc>
        <w:tc>
          <w:tcPr>
            <w:tcW w:w="1500" w:type="dxa"/>
            <w:shd w:val="clear" w:color="000000" w:fill="FFFFFF"/>
            <w:noWrap/>
            <w:vAlign w:val="center"/>
            <w:hideMark/>
          </w:tcPr>
          <w:p w14:paraId="47D18318"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4B9F1240" w14:textId="77777777" w:rsidR="00DE5ED3" w:rsidRDefault="00DE5ED3" w:rsidP="00803E7E">
            <w:pPr>
              <w:rPr>
                <w:color w:val="000000"/>
                <w:sz w:val="20"/>
                <w:szCs w:val="20"/>
              </w:rPr>
            </w:pPr>
            <w:r>
              <w:rPr>
                <w:color w:val="000000"/>
                <w:sz w:val="20"/>
                <w:szCs w:val="20"/>
              </w:rPr>
              <w:t>C235V DNI</w:t>
            </w:r>
          </w:p>
        </w:tc>
        <w:tc>
          <w:tcPr>
            <w:tcW w:w="1450" w:type="dxa"/>
            <w:shd w:val="clear" w:color="auto" w:fill="auto"/>
            <w:noWrap/>
            <w:vAlign w:val="center"/>
            <w:hideMark/>
          </w:tcPr>
          <w:p w14:paraId="308BF59F"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045A9C79" w14:textId="77777777" w:rsidR="00DE5ED3" w:rsidRDefault="00DE5ED3" w:rsidP="00803E7E">
            <w:pPr>
              <w:jc w:val="center"/>
              <w:rPr>
                <w:color w:val="000000"/>
                <w:sz w:val="20"/>
                <w:szCs w:val="20"/>
              </w:rPr>
            </w:pPr>
            <w:r>
              <w:rPr>
                <w:color w:val="000000"/>
                <w:sz w:val="20"/>
                <w:szCs w:val="20"/>
              </w:rPr>
              <w:t>2022</w:t>
            </w:r>
          </w:p>
        </w:tc>
        <w:tc>
          <w:tcPr>
            <w:tcW w:w="861" w:type="dxa"/>
            <w:shd w:val="clear" w:color="auto" w:fill="auto"/>
            <w:noWrap/>
            <w:vAlign w:val="center"/>
            <w:hideMark/>
          </w:tcPr>
          <w:p w14:paraId="23317AEB"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3C453C3F"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4725238A" w14:textId="77777777" w:rsidR="00DE5ED3" w:rsidRDefault="00DE5ED3" w:rsidP="00803E7E">
            <w:pPr>
              <w:jc w:val="center"/>
              <w:rPr>
                <w:color w:val="000000"/>
                <w:sz w:val="20"/>
                <w:szCs w:val="20"/>
              </w:rPr>
            </w:pPr>
            <w:r>
              <w:rPr>
                <w:color w:val="000000"/>
                <w:sz w:val="20"/>
                <w:szCs w:val="20"/>
              </w:rPr>
              <w:t>Color</w:t>
            </w:r>
          </w:p>
        </w:tc>
      </w:tr>
      <w:tr w:rsidR="00DE5ED3" w14:paraId="064153F3" w14:textId="77777777" w:rsidTr="00803E7E">
        <w:trPr>
          <w:trHeight w:val="300"/>
          <w:jc w:val="center"/>
        </w:trPr>
        <w:tc>
          <w:tcPr>
            <w:tcW w:w="760" w:type="dxa"/>
            <w:shd w:val="clear" w:color="auto" w:fill="auto"/>
            <w:noWrap/>
            <w:vAlign w:val="center"/>
            <w:hideMark/>
          </w:tcPr>
          <w:p w14:paraId="53897237" w14:textId="77777777" w:rsidR="00DE5ED3" w:rsidRDefault="00DE5ED3" w:rsidP="00803E7E">
            <w:pPr>
              <w:jc w:val="center"/>
              <w:rPr>
                <w:color w:val="000000"/>
                <w:sz w:val="20"/>
                <w:szCs w:val="20"/>
              </w:rPr>
            </w:pPr>
            <w:r>
              <w:rPr>
                <w:color w:val="000000"/>
                <w:sz w:val="20"/>
                <w:szCs w:val="20"/>
              </w:rPr>
              <w:t>61</w:t>
            </w:r>
          </w:p>
        </w:tc>
        <w:tc>
          <w:tcPr>
            <w:tcW w:w="1500" w:type="dxa"/>
            <w:shd w:val="clear" w:color="000000" w:fill="FFFFFF"/>
            <w:noWrap/>
            <w:vAlign w:val="center"/>
            <w:hideMark/>
          </w:tcPr>
          <w:p w14:paraId="5AEF8FE8"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33708EA6" w14:textId="77777777" w:rsidR="00DE5ED3" w:rsidRDefault="00DE5ED3" w:rsidP="00803E7E">
            <w:pPr>
              <w:rPr>
                <w:color w:val="000000"/>
                <w:sz w:val="20"/>
                <w:szCs w:val="20"/>
              </w:rPr>
            </w:pPr>
            <w:r>
              <w:rPr>
                <w:color w:val="000000"/>
                <w:sz w:val="20"/>
                <w:szCs w:val="20"/>
              </w:rPr>
              <w:t>MF 443 DW</w:t>
            </w:r>
          </w:p>
        </w:tc>
        <w:tc>
          <w:tcPr>
            <w:tcW w:w="1450" w:type="dxa"/>
            <w:shd w:val="clear" w:color="auto" w:fill="auto"/>
            <w:noWrap/>
            <w:vAlign w:val="center"/>
            <w:hideMark/>
          </w:tcPr>
          <w:p w14:paraId="001D4835"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7E67BAD1" w14:textId="77777777" w:rsidR="00DE5ED3" w:rsidRDefault="00DE5ED3" w:rsidP="00803E7E">
            <w:pPr>
              <w:jc w:val="center"/>
              <w:rPr>
                <w:color w:val="000000"/>
                <w:sz w:val="20"/>
                <w:szCs w:val="20"/>
              </w:rPr>
            </w:pPr>
            <w:r>
              <w:rPr>
                <w:color w:val="000000"/>
                <w:sz w:val="20"/>
                <w:szCs w:val="20"/>
              </w:rPr>
              <w:t>2022</w:t>
            </w:r>
          </w:p>
        </w:tc>
        <w:tc>
          <w:tcPr>
            <w:tcW w:w="861" w:type="dxa"/>
            <w:shd w:val="clear" w:color="auto" w:fill="auto"/>
            <w:noWrap/>
            <w:vAlign w:val="center"/>
            <w:hideMark/>
          </w:tcPr>
          <w:p w14:paraId="6C76F283"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2A428D4B"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563339E8" w14:textId="77777777" w:rsidR="00DE5ED3" w:rsidRDefault="00DE5ED3" w:rsidP="00803E7E">
            <w:pPr>
              <w:jc w:val="center"/>
              <w:rPr>
                <w:color w:val="000000"/>
                <w:sz w:val="20"/>
                <w:szCs w:val="20"/>
              </w:rPr>
            </w:pPr>
            <w:r>
              <w:rPr>
                <w:color w:val="000000"/>
                <w:sz w:val="20"/>
                <w:szCs w:val="20"/>
              </w:rPr>
              <w:t>B&amp;W</w:t>
            </w:r>
          </w:p>
        </w:tc>
      </w:tr>
      <w:tr w:rsidR="00DE5ED3" w14:paraId="60651C0A" w14:textId="77777777" w:rsidTr="00803E7E">
        <w:trPr>
          <w:trHeight w:val="300"/>
          <w:jc w:val="center"/>
        </w:trPr>
        <w:tc>
          <w:tcPr>
            <w:tcW w:w="760" w:type="dxa"/>
            <w:shd w:val="clear" w:color="auto" w:fill="auto"/>
            <w:noWrap/>
            <w:vAlign w:val="center"/>
            <w:hideMark/>
          </w:tcPr>
          <w:p w14:paraId="133E3C84" w14:textId="77777777" w:rsidR="00DE5ED3" w:rsidRDefault="00DE5ED3" w:rsidP="00803E7E">
            <w:pPr>
              <w:jc w:val="center"/>
              <w:rPr>
                <w:color w:val="000000"/>
                <w:sz w:val="20"/>
                <w:szCs w:val="20"/>
              </w:rPr>
            </w:pPr>
            <w:r>
              <w:rPr>
                <w:color w:val="000000"/>
                <w:sz w:val="20"/>
                <w:szCs w:val="20"/>
              </w:rPr>
              <w:lastRenderedPageBreak/>
              <w:t>62</w:t>
            </w:r>
          </w:p>
        </w:tc>
        <w:tc>
          <w:tcPr>
            <w:tcW w:w="1500" w:type="dxa"/>
            <w:shd w:val="clear" w:color="000000" w:fill="FFFFFF"/>
            <w:noWrap/>
            <w:vAlign w:val="center"/>
            <w:hideMark/>
          </w:tcPr>
          <w:p w14:paraId="55A44003" w14:textId="77777777" w:rsidR="00DE5ED3" w:rsidRDefault="00DE5ED3" w:rsidP="00803E7E">
            <w:pPr>
              <w:jc w:val="center"/>
              <w:rPr>
                <w:color w:val="000000"/>
                <w:sz w:val="20"/>
                <w:szCs w:val="20"/>
              </w:rPr>
            </w:pPr>
            <w:r>
              <w:rPr>
                <w:color w:val="000000"/>
                <w:sz w:val="20"/>
                <w:szCs w:val="20"/>
              </w:rPr>
              <w:t>Brother</w:t>
            </w:r>
          </w:p>
        </w:tc>
        <w:tc>
          <w:tcPr>
            <w:tcW w:w="2271" w:type="dxa"/>
            <w:shd w:val="clear" w:color="000000" w:fill="FFFFFF"/>
            <w:noWrap/>
            <w:vAlign w:val="center"/>
            <w:hideMark/>
          </w:tcPr>
          <w:p w14:paraId="19388570" w14:textId="77777777" w:rsidR="00DE5ED3" w:rsidRDefault="00DE5ED3" w:rsidP="00803E7E">
            <w:pPr>
              <w:rPr>
                <w:color w:val="000000"/>
                <w:sz w:val="20"/>
                <w:szCs w:val="20"/>
              </w:rPr>
            </w:pPr>
            <w:r>
              <w:rPr>
                <w:color w:val="000000"/>
                <w:sz w:val="20"/>
                <w:szCs w:val="20"/>
              </w:rPr>
              <w:t>DCP L8410CDW</w:t>
            </w:r>
          </w:p>
        </w:tc>
        <w:tc>
          <w:tcPr>
            <w:tcW w:w="1450" w:type="dxa"/>
            <w:shd w:val="clear" w:color="auto" w:fill="auto"/>
            <w:noWrap/>
            <w:vAlign w:val="center"/>
            <w:hideMark/>
          </w:tcPr>
          <w:p w14:paraId="2863E511"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1B578CAD" w14:textId="77777777" w:rsidR="00DE5ED3" w:rsidRDefault="00DE5ED3" w:rsidP="00803E7E">
            <w:pPr>
              <w:jc w:val="center"/>
              <w:rPr>
                <w:color w:val="000000"/>
                <w:sz w:val="20"/>
                <w:szCs w:val="20"/>
              </w:rPr>
            </w:pPr>
            <w:r>
              <w:rPr>
                <w:color w:val="000000"/>
                <w:sz w:val="20"/>
                <w:szCs w:val="20"/>
              </w:rPr>
              <w:t>2022</w:t>
            </w:r>
          </w:p>
        </w:tc>
        <w:tc>
          <w:tcPr>
            <w:tcW w:w="861" w:type="dxa"/>
            <w:shd w:val="clear" w:color="auto" w:fill="auto"/>
            <w:noWrap/>
            <w:vAlign w:val="center"/>
            <w:hideMark/>
          </w:tcPr>
          <w:p w14:paraId="08BC97FA"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461EFE1A"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2E0712B3" w14:textId="77777777" w:rsidR="00DE5ED3" w:rsidRDefault="00DE5ED3" w:rsidP="00803E7E">
            <w:pPr>
              <w:jc w:val="center"/>
              <w:rPr>
                <w:color w:val="000000"/>
                <w:sz w:val="20"/>
                <w:szCs w:val="20"/>
              </w:rPr>
            </w:pPr>
            <w:r>
              <w:rPr>
                <w:color w:val="000000"/>
                <w:sz w:val="20"/>
                <w:szCs w:val="20"/>
              </w:rPr>
              <w:t>Color</w:t>
            </w:r>
          </w:p>
        </w:tc>
      </w:tr>
      <w:tr w:rsidR="00DE5ED3" w14:paraId="22C7FCE2" w14:textId="77777777" w:rsidTr="00803E7E">
        <w:trPr>
          <w:trHeight w:val="300"/>
          <w:jc w:val="center"/>
        </w:trPr>
        <w:tc>
          <w:tcPr>
            <w:tcW w:w="760" w:type="dxa"/>
            <w:shd w:val="clear" w:color="auto" w:fill="auto"/>
            <w:noWrap/>
            <w:vAlign w:val="center"/>
            <w:hideMark/>
          </w:tcPr>
          <w:p w14:paraId="21F1A29F" w14:textId="77777777" w:rsidR="00DE5ED3" w:rsidRDefault="00DE5ED3" w:rsidP="00803E7E">
            <w:pPr>
              <w:jc w:val="center"/>
              <w:rPr>
                <w:color w:val="000000"/>
                <w:sz w:val="20"/>
                <w:szCs w:val="20"/>
              </w:rPr>
            </w:pPr>
            <w:r>
              <w:rPr>
                <w:color w:val="000000"/>
                <w:sz w:val="20"/>
                <w:szCs w:val="20"/>
              </w:rPr>
              <w:t>63</w:t>
            </w:r>
          </w:p>
        </w:tc>
        <w:tc>
          <w:tcPr>
            <w:tcW w:w="1500" w:type="dxa"/>
            <w:shd w:val="clear" w:color="000000" w:fill="FFFFFF"/>
            <w:noWrap/>
            <w:vAlign w:val="center"/>
            <w:hideMark/>
          </w:tcPr>
          <w:p w14:paraId="4DF87252" w14:textId="77777777" w:rsidR="00DE5ED3" w:rsidRDefault="00DE5ED3" w:rsidP="00803E7E">
            <w:pPr>
              <w:jc w:val="center"/>
              <w:rPr>
                <w:color w:val="000000"/>
                <w:sz w:val="20"/>
                <w:szCs w:val="20"/>
              </w:rPr>
            </w:pPr>
            <w:r>
              <w:rPr>
                <w:color w:val="000000"/>
                <w:sz w:val="20"/>
                <w:szCs w:val="20"/>
              </w:rPr>
              <w:t>Xerox</w:t>
            </w:r>
          </w:p>
        </w:tc>
        <w:tc>
          <w:tcPr>
            <w:tcW w:w="2271" w:type="dxa"/>
            <w:shd w:val="clear" w:color="000000" w:fill="FFFFFF"/>
            <w:noWrap/>
            <w:vAlign w:val="center"/>
            <w:hideMark/>
          </w:tcPr>
          <w:p w14:paraId="4F469558" w14:textId="77777777" w:rsidR="00DE5ED3" w:rsidRDefault="00DE5ED3" w:rsidP="00803E7E">
            <w:pPr>
              <w:rPr>
                <w:color w:val="000000"/>
                <w:sz w:val="20"/>
                <w:szCs w:val="20"/>
              </w:rPr>
            </w:pPr>
            <w:r>
              <w:rPr>
                <w:color w:val="000000"/>
                <w:sz w:val="20"/>
                <w:szCs w:val="20"/>
              </w:rPr>
              <w:t>Work Centre 6515</w:t>
            </w:r>
          </w:p>
        </w:tc>
        <w:tc>
          <w:tcPr>
            <w:tcW w:w="1450" w:type="dxa"/>
            <w:shd w:val="clear" w:color="auto" w:fill="auto"/>
            <w:noWrap/>
            <w:vAlign w:val="center"/>
            <w:hideMark/>
          </w:tcPr>
          <w:p w14:paraId="61DC3DD6"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593D3805" w14:textId="77777777" w:rsidR="00DE5ED3" w:rsidRDefault="00DE5ED3" w:rsidP="00803E7E">
            <w:pPr>
              <w:jc w:val="center"/>
              <w:rPr>
                <w:color w:val="000000"/>
                <w:sz w:val="20"/>
                <w:szCs w:val="20"/>
              </w:rPr>
            </w:pPr>
            <w:r>
              <w:rPr>
                <w:color w:val="000000"/>
                <w:sz w:val="20"/>
                <w:szCs w:val="20"/>
              </w:rPr>
              <w:t>2022</w:t>
            </w:r>
          </w:p>
        </w:tc>
        <w:tc>
          <w:tcPr>
            <w:tcW w:w="861" w:type="dxa"/>
            <w:shd w:val="clear" w:color="auto" w:fill="auto"/>
            <w:noWrap/>
            <w:vAlign w:val="center"/>
            <w:hideMark/>
          </w:tcPr>
          <w:p w14:paraId="1C9B0CA2" w14:textId="77777777" w:rsidR="00DE5ED3" w:rsidRDefault="00DE5ED3" w:rsidP="00803E7E">
            <w:pPr>
              <w:jc w:val="center"/>
              <w:rPr>
                <w:color w:val="000000"/>
                <w:sz w:val="20"/>
                <w:szCs w:val="20"/>
              </w:rPr>
            </w:pPr>
            <w:r>
              <w:rPr>
                <w:color w:val="000000"/>
                <w:sz w:val="20"/>
                <w:szCs w:val="20"/>
              </w:rPr>
              <w:t>A4</w:t>
            </w:r>
          </w:p>
        </w:tc>
        <w:tc>
          <w:tcPr>
            <w:tcW w:w="1356" w:type="dxa"/>
            <w:shd w:val="clear" w:color="auto" w:fill="auto"/>
            <w:noWrap/>
            <w:vAlign w:val="center"/>
            <w:hideMark/>
          </w:tcPr>
          <w:p w14:paraId="03405D26"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57423A6B" w14:textId="77777777" w:rsidR="00DE5ED3" w:rsidRDefault="00DE5ED3" w:rsidP="00803E7E">
            <w:pPr>
              <w:jc w:val="center"/>
              <w:rPr>
                <w:color w:val="000000"/>
                <w:sz w:val="20"/>
                <w:szCs w:val="20"/>
              </w:rPr>
            </w:pPr>
            <w:r>
              <w:rPr>
                <w:color w:val="000000"/>
                <w:sz w:val="20"/>
                <w:szCs w:val="20"/>
              </w:rPr>
              <w:t>Color</w:t>
            </w:r>
          </w:p>
        </w:tc>
      </w:tr>
      <w:tr w:rsidR="00DE5ED3" w14:paraId="6C742552" w14:textId="77777777" w:rsidTr="00803E7E">
        <w:trPr>
          <w:trHeight w:val="300"/>
          <w:jc w:val="center"/>
        </w:trPr>
        <w:tc>
          <w:tcPr>
            <w:tcW w:w="760" w:type="dxa"/>
            <w:shd w:val="clear" w:color="auto" w:fill="auto"/>
            <w:noWrap/>
            <w:vAlign w:val="center"/>
            <w:hideMark/>
          </w:tcPr>
          <w:p w14:paraId="6D3D24B1" w14:textId="77777777" w:rsidR="00DE5ED3" w:rsidRDefault="00DE5ED3" w:rsidP="00803E7E">
            <w:pPr>
              <w:jc w:val="center"/>
              <w:rPr>
                <w:color w:val="000000"/>
                <w:sz w:val="20"/>
                <w:szCs w:val="20"/>
              </w:rPr>
            </w:pPr>
            <w:r>
              <w:rPr>
                <w:color w:val="000000"/>
                <w:sz w:val="20"/>
                <w:szCs w:val="20"/>
              </w:rPr>
              <w:t>64</w:t>
            </w:r>
          </w:p>
        </w:tc>
        <w:tc>
          <w:tcPr>
            <w:tcW w:w="1500" w:type="dxa"/>
            <w:shd w:val="clear" w:color="000000" w:fill="FFFFFF"/>
            <w:noWrap/>
            <w:vAlign w:val="center"/>
            <w:hideMark/>
          </w:tcPr>
          <w:p w14:paraId="5DB59C26"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1B3455C4" w14:textId="77777777" w:rsidR="00DE5ED3" w:rsidRDefault="00DE5ED3" w:rsidP="00803E7E">
            <w:pPr>
              <w:rPr>
                <w:color w:val="000000"/>
                <w:sz w:val="20"/>
                <w:szCs w:val="20"/>
              </w:rPr>
            </w:pPr>
            <w:r>
              <w:rPr>
                <w:color w:val="000000"/>
                <w:sz w:val="20"/>
                <w:szCs w:val="20"/>
              </w:rPr>
              <w:t>ADVANCE DX C3826I</w:t>
            </w:r>
          </w:p>
        </w:tc>
        <w:tc>
          <w:tcPr>
            <w:tcW w:w="1450" w:type="dxa"/>
            <w:shd w:val="clear" w:color="000000" w:fill="FFFFFF"/>
            <w:noWrap/>
            <w:vAlign w:val="center"/>
            <w:hideMark/>
          </w:tcPr>
          <w:p w14:paraId="41CB12A0"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26965679" w14:textId="77777777" w:rsidR="00DE5ED3" w:rsidRDefault="00DE5ED3" w:rsidP="00803E7E">
            <w:pPr>
              <w:jc w:val="center"/>
              <w:rPr>
                <w:color w:val="000000"/>
                <w:sz w:val="20"/>
                <w:szCs w:val="20"/>
              </w:rPr>
            </w:pPr>
            <w:r>
              <w:rPr>
                <w:color w:val="000000"/>
                <w:sz w:val="20"/>
                <w:szCs w:val="20"/>
              </w:rPr>
              <w:t>2023</w:t>
            </w:r>
          </w:p>
        </w:tc>
        <w:tc>
          <w:tcPr>
            <w:tcW w:w="861" w:type="dxa"/>
            <w:shd w:val="clear" w:color="auto" w:fill="auto"/>
            <w:noWrap/>
            <w:vAlign w:val="center"/>
            <w:hideMark/>
          </w:tcPr>
          <w:p w14:paraId="70802B55"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000B51BF"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4D4BB539" w14:textId="77777777" w:rsidR="00DE5ED3" w:rsidRDefault="00DE5ED3" w:rsidP="00803E7E">
            <w:pPr>
              <w:jc w:val="center"/>
              <w:rPr>
                <w:color w:val="000000"/>
                <w:sz w:val="20"/>
                <w:szCs w:val="20"/>
              </w:rPr>
            </w:pPr>
            <w:r>
              <w:rPr>
                <w:color w:val="000000"/>
                <w:sz w:val="20"/>
                <w:szCs w:val="20"/>
              </w:rPr>
              <w:t>Color</w:t>
            </w:r>
          </w:p>
        </w:tc>
      </w:tr>
      <w:tr w:rsidR="00DE5ED3" w14:paraId="401DE909" w14:textId="77777777" w:rsidTr="00803E7E">
        <w:trPr>
          <w:trHeight w:val="300"/>
          <w:jc w:val="center"/>
        </w:trPr>
        <w:tc>
          <w:tcPr>
            <w:tcW w:w="760" w:type="dxa"/>
            <w:shd w:val="clear" w:color="auto" w:fill="auto"/>
            <w:noWrap/>
            <w:vAlign w:val="center"/>
            <w:hideMark/>
          </w:tcPr>
          <w:p w14:paraId="3EC8AB8E" w14:textId="77777777" w:rsidR="00DE5ED3" w:rsidRDefault="00DE5ED3" w:rsidP="00803E7E">
            <w:pPr>
              <w:jc w:val="center"/>
              <w:rPr>
                <w:color w:val="000000"/>
                <w:sz w:val="20"/>
                <w:szCs w:val="20"/>
              </w:rPr>
            </w:pPr>
            <w:r>
              <w:rPr>
                <w:color w:val="000000"/>
                <w:sz w:val="20"/>
                <w:szCs w:val="20"/>
              </w:rPr>
              <w:t>65</w:t>
            </w:r>
          </w:p>
        </w:tc>
        <w:tc>
          <w:tcPr>
            <w:tcW w:w="1500" w:type="dxa"/>
            <w:shd w:val="clear" w:color="000000" w:fill="FFFFFF"/>
            <w:noWrap/>
            <w:vAlign w:val="center"/>
            <w:hideMark/>
          </w:tcPr>
          <w:p w14:paraId="336A4EAA"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10588EB3" w14:textId="77777777" w:rsidR="00DE5ED3" w:rsidRDefault="00DE5ED3" w:rsidP="00803E7E">
            <w:pPr>
              <w:rPr>
                <w:color w:val="000000"/>
                <w:sz w:val="20"/>
                <w:szCs w:val="20"/>
              </w:rPr>
            </w:pPr>
            <w:r>
              <w:rPr>
                <w:color w:val="000000"/>
                <w:sz w:val="20"/>
                <w:szCs w:val="20"/>
              </w:rPr>
              <w:t>ADVANCE DX C3826I</w:t>
            </w:r>
          </w:p>
        </w:tc>
        <w:tc>
          <w:tcPr>
            <w:tcW w:w="1450" w:type="dxa"/>
            <w:shd w:val="clear" w:color="000000" w:fill="FFFFFF"/>
            <w:noWrap/>
            <w:vAlign w:val="center"/>
            <w:hideMark/>
          </w:tcPr>
          <w:p w14:paraId="306732AF"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02102C42" w14:textId="77777777" w:rsidR="00DE5ED3" w:rsidRDefault="00DE5ED3" w:rsidP="00803E7E">
            <w:pPr>
              <w:jc w:val="center"/>
              <w:rPr>
                <w:color w:val="000000"/>
                <w:sz w:val="20"/>
                <w:szCs w:val="20"/>
              </w:rPr>
            </w:pPr>
            <w:r>
              <w:rPr>
                <w:color w:val="000000"/>
                <w:sz w:val="20"/>
                <w:szCs w:val="20"/>
              </w:rPr>
              <w:t>2023</w:t>
            </w:r>
          </w:p>
        </w:tc>
        <w:tc>
          <w:tcPr>
            <w:tcW w:w="861" w:type="dxa"/>
            <w:shd w:val="clear" w:color="auto" w:fill="auto"/>
            <w:noWrap/>
            <w:vAlign w:val="center"/>
            <w:hideMark/>
          </w:tcPr>
          <w:p w14:paraId="417E9ACC"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31054E24"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3393973E" w14:textId="77777777" w:rsidR="00DE5ED3" w:rsidRDefault="00DE5ED3" w:rsidP="00803E7E">
            <w:pPr>
              <w:jc w:val="center"/>
              <w:rPr>
                <w:color w:val="000000"/>
                <w:sz w:val="20"/>
                <w:szCs w:val="20"/>
              </w:rPr>
            </w:pPr>
            <w:r>
              <w:rPr>
                <w:color w:val="000000"/>
                <w:sz w:val="20"/>
                <w:szCs w:val="20"/>
              </w:rPr>
              <w:t>Color</w:t>
            </w:r>
          </w:p>
        </w:tc>
      </w:tr>
      <w:tr w:rsidR="00DE5ED3" w14:paraId="4246376A" w14:textId="77777777" w:rsidTr="00803E7E">
        <w:trPr>
          <w:trHeight w:val="300"/>
          <w:jc w:val="center"/>
        </w:trPr>
        <w:tc>
          <w:tcPr>
            <w:tcW w:w="760" w:type="dxa"/>
            <w:shd w:val="clear" w:color="auto" w:fill="auto"/>
            <w:noWrap/>
            <w:vAlign w:val="center"/>
            <w:hideMark/>
          </w:tcPr>
          <w:p w14:paraId="5681CAFF" w14:textId="77777777" w:rsidR="00DE5ED3" w:rsidRDefault="00DE5ED3" w:rsidP="00803E7E">
            <w:pPr>
              <w:jc w:val="center"/>
              <w:rPr>
                <w:color w:val="000000"/>
                <w:sz w:val="20"/>
                <w:szCs w:val="20"/>
              </w:rPr>
            </w:pPr>
            <w:r>
              <w:rPr>
                <w:color w:val="000000"/>
                <w:sz w:val="20"/>
                <w:szCs w:val="20"/>
              </w:rPr>
              <w:t>66</w:t>
            </w:r>
          </w:p>
        </w:tc>
        <w:tc>
          <w:tcPr>
            <w:tcW w:w="1500" w:type="dxa"/>
            <w:shd w:val="clear" w:color="000000" w:fill="FFFFFF"/>
            <w:noWrap/>
            <w:vAlign w:val="center"/>
            <w:hideMark/>
          </w:tcPr>
          <w:p w14:paraId="4C55727A" w14:textId="77777777" w:rsidR="00DE5ED3" w:rsidRDefault="00DE5ED3" w:rsidP="00803E7E">
            <w:pPr>
              <w:jc w:val="center"/>
              <w:rPr>
                <w:color w:val="000000"/>
                <w:sz w:val="20"/>
                <w:szCs w:val="20"/>
              </w:rPr>
            </w:pPr>
            <w:r>
              <w:rPr>
                <w:color w:val="000000"/>
                <w:sz w:val="20"/>
                <w:szCs w:val="20"/>
              </w:rPr>
              <w:t>Canon</w:t>
            </w:r>
          </w:p>
        </w:tc>
        <w:tc>
          <w:tcPr>
            <w:tcW w:w="2271" w:type="dxa"/>
            <w:shd w:val="clear" w:color="000000" w:fill="FFFFFF"/>
            <w:noWrap/>
            <w:vAlign w:val="center"/>
            <w:hideMark/>
          </w:tcPr>
          <w:p w14:paraId="051583FF" w14:textId="77777777" w:rsidR="00DE5ED3" w:rsidRDefault="00DE5ED3" w:rsidP="00803E7E">
            <w:pPr>
              <w:rPr>
                <w:color w:val="000000"/>
                <w:sz w:val="20"/>
                <w:szCs w:val="20"/>
              </w:rPr>
            </w:pPr>
            <w:r>
              <w:rPr>
                <w:color w:val="000000"/>
                <w:sz w:val="20"/>
                <w:szCs w:val="20"/>
              </w:rPr>
              <w:t>ADVANCE DX C3826I</w:t>
            </w:r>
          </w:p>
        </w:tc>
        <w:tc>
          <w:tcPr>
            <w:tcW w:w="1450" w:type="dxa"/>
            <w:shd w:val="clear" w:color="000000" w:fill="FFFFFF"/>
            <w:noWrap/>
            <w:vAlign w:val="center"/>
            <w:hideMark/>
          </w:tcPr>
          <w:p w14:paraId="257580AA" w14:textId="77777777" w:rsidR="00DE5ED3" w:rsidRDefault="00DE5ED3" w:rsidP="00803E7E">
            <w:pPr>
              <w:jc w:val="center"/>
              <w:rPr>
                <w:color w:val="000000"/>
                <w:sz w:val="20"/>
                <w:szCs w:val="20"/>
              </w:rPr>
            </w:pPr>
            <w:r>
              <w:rPr>
                <w:color w:val="000000"/>
                <w:sz w:val="20"/>
                <w:szCs w:val="20"/>
              </w:rPr>
              <w:t>multifuncțional</w:t>
            </w:r>
          </w:p>
        </w:tc>
        <w:tc>
          <w:tcPr>
            <w:tcW w:w="1103" w:type="dxa"/>
            <w:shd w:val="clear" w:color="auto" w:fill="auto"/>
            <w:noWrap/>
            <w:vAlign w:val="center"/>
            <w:hideMark/>
          </w:tcPr>
          <w:p w14:paraId="27D5C7FC" w14:textId="77777777" w:rsidR="00DE5ED3" w:rsidRDefault="00DE5ED3" w:rsidP="00803E7E">
            <w:pPr>
              <w:jc w:val="center"/>
              <w:rPr>
                <w:color w:val="000000"/>
                <w:sz w:val="20"/>
                <w:szCs w:val="20"/>
              </w:rPr>
            </w:pPr>
            <w:r>
              <w:rPr>
                <w:color w:val="000000"/>
                <w:sz w:val="20"/>
                <w:szCs w:val="20"/>
              </w:rPr>
              <w:t>2023</w:t>
            </w:r>
          </w:p>
        </w:tc>
        <w:tc>
          <w:tcPr>
            <w:tcW w:w="861" w:type="dxa"/>
            <w:shd w:val="clear" w:color="auto" w:fill="auto"/>
            <w:noWrap/>
            <w:vAlign w:val="center"/>
            <w:hideMark/>
          </w:tcPr>
          <w:p w14:paraId="4F65DA4C" w14:textId="77777777" w:rsidR="00DE5ED3" w:rsidRDefault="00DE5ED3" w:rsidP="00803E7E">
            <w:pPr>
              <w:jc w:val="center"/>
              <w:rPr>
                <w:color w:val="000000"/>
                <w:sz w:val="20"/>
                <w:szCs w:val="20"/>
              </w:rPr>
            </w:pPr>
            <w:r>
              <w:rPr>
                <w:color w:val="000000"/>
                <w:sz w:val="20"/>
                <w:szCs w:val="20"/>
              </w:rPr>
              <w:t>A3</w:t>
            </w:r>
          </w:p>
        </w:tc>
        <w:tc>
          <w:tcPr>
            <w:tcW w:w="1356" w:type="dxa"/>
            <w:shd w:val="clear" w:color="auto" w:fill="auto"/>
            <w:noWrap/>
            <w:vAlign w:val="center"/>
            <w:hideMark/>
          </w:tcPr>
          <w:p w14:paraId="117487F4" w14:textId="77777777" w:rsidR="00DE5ED3" w:rsidRDefault="00DE5ED3" w:rsidP="00803E7E">
            <w:pPr>
              <w:jc w:val="center"/>
              <w:rPr>
                <w:color w:val="000000"/>
                <w:sz w:val="20"/>
                <w:szCs w:val="20"/>
              </w:rPr>
            </w:pPr>
            <w:r>
              <w:rPr>
                <w:color w:val="000000"/>
                <w:sz w:val="20"/>
                <w:szCs w:val="20"/>
              </w:rPr>
              <w:t>laser</w:t>
            </w:r>
          </w:p>
        </w:tc>
        <w:tc>
          <w:tcPr>
            <w:tcW w:w="1094" w:type="dxa"/>
            <w:shd w:val="clear" w:color="auto" w:fill="auto"/>
            <w:noWrap/>
            <w:vAlign w:val="center"/>
            <w:hideMark/>
          </w:tcPr>
          <w:p w14:paraId="3E905629" w14:textId="77777777" w:rsidR="00DE5ED3" w:rsidRDefault="00DE5ED3" w:rsidP="00803E7E">
            <w:pPr>
              <w:jc w:val="center"/>
              <w:rPr>
                <w:color w:val="000000"/>
                <w:sz w:val="20"/>
                <w:szCs w:val="20"/>
              </w:rPr>
            </w:pPr>
            <w:r>
              <w:rPr>
                <w:color w:val="000000"/>
                <w:sz w:val="20"/>
                <w:szCs w:val="20"/>
              </w:rPr>
              <w:t>Color</w:t>
            </w:r>
          </w:p>
        </w:tc>
      </w:tr>
    </w:tbl>
    <w:p w14:paraId="1ADFCAD3" w14:textId="77777777" w:rsidR="00DE5ED3" w:rsidRDefault="00DE5ED3" w:rsidP="00910EDF">
      <w:pPr>
        <w:jc w:val="center"/>
        <w:rPr>
          <w:b/>
          <w:sz w:val="22"/>
          <w:szCs w:val="22"/>
          <w:lang w:val="it-IT"/>
        </w:rPr>
      </w:pPr>
    </w:p>
    <w:p w14:paraId="199EC017" w14:textId="77777777" w:rsidR="00DE5ED3" w:rsidRDefault="00DE5ED3" w:rsidP="00910EDF">
      <w:pPr>
        <w:jc w:val="center"/>
        <w:rPr>
          <w:b/>
          <w:sz w:val="22"/>
          <w:szCs w:val="22"/>
          <w:lang w:val="it-IT"/>
        </w:rPr>
      </w:pPr>
    </w:p>
    <w:p w14:paraId="327D626E" w14:textId="77777777" w:rsidR="00DE5ED3" w:rsidRDefault="00DE5ED3" w:rsidP="00910EDF">
      <w:pPr>
        <w:jc w:val="center"/>
        <w:rPr>
          <w:b/>
          <w:sz w:val="22"/>
          <w:szCs w:val="22"/>
          <w:lang w:val="it-IT"/>
        </w:rPr>
      </w:pPr>
    </w:p>
    <w:tbl>
      <w:tblPr>
        <w:tblW w:w="0" w:type="auto"/>
        <w:jc w:val="center"/>
        <w:tblLook w:val="04A0" w:firstRow="1" w:lastRow="0" w:firstColumn="1" w:lastColumn="0" w:noHBand="0" w:noVBand="1"/>
      </w:tblPr>
      <w:tblGrid>
        <w:gridCol w:w="5351"/>
        <w:gridCol w:w="4395"/>
      </w:tblGrid>
      <w:tr w:rsidR="00DE5ED3" w:rsidRPr="00AE4180" w14:paraId="0FF5FD32" w14:textId="77777777" w:rsidTr="00803E7E">
        <w:trPr>
          <w:jc w:val="center"/>
        </w:trPr>
        <w:tc>
          <w:tcPr>
            <w:tcW w:w="5351" w:type="dxa"/>
            <w:shd w:val="clear" w:color="auto" w:fill="auto"/>
          </w:tcPr>
          <w:p w14:paraId="2FEF082F" w14:textId="77777777" w:rsidR="00DE5ED3" w:rsidRPr="00AE4180" w:rsidRDefault="00DE5ED3" w:rsidP="00803E7E">
            <w:pPr>
              <w:autoSpaceDE w:val="0"/>
              <w:autoSpaceDN w:val="0"/>
              <w:adjustRightInd w:val="0"/>
              <w:contextualSpacing/>
              <w:jc w:val="center"/>
              <w:rPr>
                <w:sz w:val="21"/>
                <w:szCs w:val="21"/>
              </w:rPr>
            </w:pPr>
          </w:p>
        </w:tc>
        <w:tc>
          <w:tcPr>
            <w:tcW w:w="4395" w:type="dxa"/>
            <w:shd w:val="clear" w:color="auto" w:fill="auto"/>
          </w:tcPr>
          <w:p w14:paraId="166085B4" w14:textId="400C65A1" w:rsidR="00DE5ED3" w:rsidRPr="00AE4180" w:rsidRDefault="00DE5ED3" w:rsidP="00803E7E">
            <w:pPr>
              <w:autoSpaceDE w:val="0"/>
              <w:autoSpaceDN w:val="0"/>
              <w:adjustRightInd w:val="0"/>
              <w:jc w:val="center"/>
              <w:rPr>
                <w:sz w:val="21"/>
                <w:szCs w:val="21"/>
              </w:rPr>
            </w:pPr>
          </w:p>
        </w:tc>
      </w:tr>
      <w:tr w:rsidR="00DE5ED3" w:rsidRPr="00AE4180" w14:paraId="6BE86E4E" w14:textId="77777777" w:rsidTr="00803E7E">
        <w:trPr>
          <w:jc w:val="center"/>
        </w:trPr>
        <w:tc>
          <w:tcPr>
            <w:tcW w:w="5351" w:type="dxa"/>
            <w:shd w:val="clear" w:color="auto" w:fill="auto"/>
          </w:tcPr>
          <w:p w14:paraId="29D2A95F" w14:textId="77777777" w:rsidR="00DE5ED3" w:rsidRPr="00AE4180" w:rsidRDefault="00DE5ED3" w:rsidP="00803E7E">
            <w:pPr>
              <w:pStyle w:val="BodyText"/>
              <w:spacing w:after="0"/>
              <w:contextualSpacing/>
              <w:jc w:val="center"/>
              <w:rPr>
                <w:rFonts w:ascii="Times New Roman" w:hAnsi="Times New Roman"/>
                <w:sz w:val="21"/>
                <w:szCs w:val="21"/>
              </w:rPr>
            </w:pPr>
          </w:p>
        </w:tc>
        <w:tc>
          <w:tcPr>
            <w:tcW w:w="4395" w:type="dxa"/>
            <w:shd w:val="clear" w:color="auto" w:fill="auto"/>
          </w:tcPr>
          <w:p w14:paraId="11B8718A" w14:textId="77777777" w:rsidR="00DE5ED3" w:rsidRPr="00AE4180" w:rsidRDefault="00DE5ED3" w:rsidP="00803E7E">
            <w:pPr>
              <w:autoSpaceDE w:val="0"/>
              <w:autoSpaceDN w:val="0"/>
              <w:adjustRightInd w:val="0"/>
              <w:spacing w:line="276" w:lineRule="auto"/>
              <w:jc w:val="center"/>
              <w:rPr>
                <w:sz w:val="21"/>
                <w:szCs w:val="21"/>
              </w:rPr>
            </w:pPr>
          </w:p>
        </w:tc>
      </w:tr>
      <w:tr w:rsidR="00DE5ED3" w:rsidRPr="00AE4180" w14:paraId="5B2232C1" w14:textId="77777777" w:rsidTr="00803E7E">
        <w:trPr>
          <w:jc w:val="center"/>
        </w:trPr>
        <w:tc>
          <w:tcPr>
            <w:tcW w:w="5351" w:type="dxa"/>
            <w:shd w:val="clear" w:color="auto" w:fill="auto"/>
          </w:tcPr>
          <w:p w14:paraId="23CC9736" w14:textId="77777777" w:rsidR="00DE5ED3" w:rsidRPr="00AE4180" w:rsidRDefault="00DE5ED3" w:rsidP="00803E7E">
            <w:pPr>
              <w:pStyle w:val="BodyText"/>
              <w:tabs>
                <w:tab w:val="left" w:pos="720"/>
              </w:tabs>
              <w:spacing w:after="0"/>
              <w:contextualSpacing/>
              <w:jc w:val="center"/>
              <w:rPr>
                <w:rFonts w:ascii="Times New Roman" w:hAnsi="Times New Roman"/>
                <w:sz w:val="21"/>
                <w:szCs w:val="21"/>
              </w:rPr>
            </w:pPr>
          </w:p>
        </w:tc>
        <w:tc>
          <w:tcPr>
            <w:tcW w:w="4395" w:type="dxa"/>
            <w:shd w:val="clear" w:color="auto" w:fill="auto"/>
          </w:tcPr>
          <w:p w14:paraId="7AD1BBE5" w14:textId="77777777" w:rsidR="00DE5ED3" w:rsidRPr="00AE4180" w:rsidRDefault="00DE5ED3" w:rsidP="00803E7E">
            <w:pPr>
              <w:autoSpaceDE w:val="0"/>
              <w:autoSpaceDN w:val="0"/>
              <w:adjustRightInd w:val="0"/>
              <w:spacing w:line="276" w:lineRule="auto"/>
              <w:jc w:val="center"/>
              <w:rPr>
                <w:sz w:val="21"/>
                <w:szCs w:val="21"/>
              </w:rPr>
            </w:pPr>
          </w:p>
        </w:tc>
      </w:tr>
      <w:tr w:rsidR="00DE5ED3" w:rsidRPr="00F02A7D" w14:paraId="630E70D7" w14:textId="77777777" w:rsidTr="00803E7E">
        <w:trPr>
          <w:jc w:val="center"/>
        </w:trPr>
        <w:tc>
          <w:tcPr>
            <w:tcW w:w="5351" w:type="dxa"/>
            <w:shd w:val="clear" w:color="auto" w:fill="auto"/>
          </w:tcPr>
          <w:p w14:paraId="5AEF04E7" w14:textId="77777777" w:rsidR="00DE5ED3" w:rsidRPr="00F02A7D" w:rsidRDefault="00DE5ED3" w:rsidP="00803E7E">
            <w:pPr>
              <w:autoSpaceDE w:val="0"/>
              <w:autoSpaceDN w:val="0"/>
              <w:adjustRightInd w:val="0"/>
              <w:jc w:val="center"/>
              <w:rPr>
                <w:sz w:val="21"/>
                <w:szCs w:val="21"/>
                <w:lang w:val="es-ES"/>
              </w:rPr>
            </w:pPr>
          </w:p>
        </w:tc>
        <w:tc>
          <w:tcPr>
            <w:tcW w:w="4395" w:type="dxa"/>
            <w:shd w:val="clear" w:color="auto" w:fill="auto"/>
          </w:tcPr>
          <w:p w14:paraId="1E9C08E8" w14:textId="77777777" w:rsidR="00DE5ED3" w:rsidRPr="00F02A7D" w:rsidRDefault="00DE5ED3" w:rsidP="00803E7E">
            <w:pPr>
              <w:autoSpaceDE w:val="0"/>
              <w:autoSpaceDN w:val="0"/>
              <w:adjustRightInd w:val="0"/>
              <w:spacing w:line="276" w:lineRule="auto"/>
              <w:jc w:val="center"/>
              <w:rPr>
                <w:sz w:val="21"/>
                <w:szCs w:val="21"/>
                <w:lang w:val="es-ES"/>
              </w:rPr>
            </w:pPr>
          </w:p>
        </w:tc>
      </w:tr>
      <w:tr w:rsidR="00DE5ED3" w:rsidRPr="00AE4180" w14:paraId="24E752D4" w14:textId="77777777" w:rsidTr="00803E7E">
        <w:trPr>
          <w:jc w:val="center"/>
        </w:trPr>
        <w:tc>
          <w:tcPr>
            <w:tcW w:w="5351" w:type="dxa"/>
            <w:shd w:val="clear" w:color="auto" w:fill="auto"/>
          </w:tcPr>
          <w:p w14:paraId="72ECAA59" w14:textId="77777777" w:rsidR="00DE5ED3" w:rsidRPr="00AE4180" w:rsidRDefault="00DE5ED3" w:rsidP="00803E7E">
            <w:pPr>
              <w:pStyle w:val="BodyText"/>
              <w:tabs>
                <w:tab w:val="left" w:pos="720"/>
              </w:tabs>
              <w:spacing w:after="0"/>
              <w:contextualSpacing/>
              <w:jc w:val="center"/>
              <w:rPr>
                <w:rFonts w:ascii="Times New Roman" w:hAnsi="Times New Roman"/>
                <w:sz w:val="21"/>
                <w:szCs w:val="21"/>
              </w:rPr>
            </w:pPr>
          </w:p>
        </w:tc>
        <w:tc>
          <w:tcPr>
            <w:tcW w:w="4395" w:type="dxa"/>
            <w:shd w:val="clear" w:color="auto" w:fill="auto"/>
          </w:tcPr>
          <w:p w14:paraId="7C500546" w14:textId="77777777" w:rsidR="00DE5ED3" w:rsidRPr="00AE4180" w:rsidRDefault="00DE5ED3" w:rsidP="00803E7E">
            <w:pPr>
              <w:autoSpaceDE w:val="0"/>
              <w:autoSpaceDN w:val="0"/>
              <w:adjustRightInd w:val="0"/>
              <w:spacing w:line="276" w:lineRule="auto"/>
              <w:jc w:val="center"/>
              <w:rPr>
                <w:sz w:val="21"/>
                <w:szCs w:val="21"/>
              </w:rPr>
            </w:pPr>
          </w:p>
        </w:tc>
      </w:tr>
      <w:tr w:rsidR="00DE5ED3" w:rsidRPr="00F02A7D" w14:paraId="6BB0328A" w14:textId="77777777" w:rsidTr="00803E7E">
        <w:trPr>
          <w:jc w:val="center"/>
        </w:trPr>
        <w:tc>
          <w:tcPr>
            <w:tcW w:w="5351" w:type="dxa"/>
            <w:shd w:val="clear" w:color="auto" w:fill="auto"/>
          </w:tcPr>
          <w:p w14:paraId="565A331C" w14:textId="77777777" w:rsidR="00DE5ED3" w:rsidRPr="00F02A7D" w:rsidRDefault="00DE5ED3" w:rsidP="00803E7E">
            <w:pPr>
              <w:autoSpaceDE w:val="0"/>
              <w:autoSpaceDN w:val="0"/>
              <w:adjustRightInd w:val="0"/>
              <w:jc w:val="center"/>
              <w:rPr>
                <w:sz w:val="21"/>
                <w:szCs w:val="21"/>
                <w:lang w:val="it-IT"/>
              </w:rPr>
            </w:pPr>
          </w:p>
        </w:tc>
        <w:tc>
          <w:tcPr>
            <w:tcW w:w="4395" w:type="dxa"/>
            <w:shd w:val="clear" w:color="auto" w:fill="auto"/>
          </w:tcPr>
          <w:p w14:paraId="5D67A19F" w14:textId="77777777" w:rsidR="00DE5ED3" w:rsidRPr="00F02A7D" w:rsidRDefault="00DE5ED3" w:rsidP="00803E7E">
            <w:pPr>
              <w:autoSpaceDE w:val="0"/>
              <w:autoSpaceDN w:val="0"/>
              <w:adjustRightInd w:val="0"/>
              <w:spacing w:line="276" w:lineRule="auto"/>
              <w:jc w:val="center"/>
              <w:rPr>
                <w:sz w:val="21"/>
                <w:szCs w:val="21"/>
                <w:lang w:val="it-IT"/>
              </w:rPr>
            </w:pPr>
          </w:p>
        </w:tc>
      </w:tr>
      <w:tr w:rsidR="00DE5ED3" w:rsidRPr="00AE4180" w14:paraId="3B24398A" w14:textId="77777777" w:rsidTr="00803E7E">
        <w:trPr>
          <w:jc w:val="center"/>
        </w:trPr>
        <w:tc>
          <w:tcPr>
            <w:tcW w:w="5351" w:type="dxa"/>
            <w:shd w:val="clear" w:color="auto" w:fill="auto"/>
          </w:tcPr>
          <w:p w14:paraId="66A78A32" w14:textId="7EE25FF4" w:rsidR="00DE5ED3" w:rsidRPr="00AE4180" w:rsidRDefault="00DE5ED3" w:rsidP="00803E7E">
            <w:pPr>
              <w:pStyle w:val="BodyText"/>
              <w:tabs>
                <w:tab w:val="left" w:pos="720"/>
              </w:tabs>
              <w:spacing w:after="0"/>
              <w:jc w:val="center"/>
              <w:rPr>
                <w:rFonts w:ascii="Times New Roman" w:hAnsi="Times New Roman"/>
                <w:sz w:val="21"/>
                <w:szCs w:val="21"/>
              </w:rPr>
            </w:pPr>
          </w:p>
        </w:tc>
        <w:tc>
          <w:tcPr>
            <w:tcW w:w="4395" w:type="dxa"/>
            <w:shd w:val="clear" w:color="auto" w:fill="auto"/>
          </w:tcPr>
          <w:p w14:paraId="446D961A" w14:textId="77777777" w:rsidR="00DE5ED3" w:rsidRPr="00AE4180" w:rsidRDefault="00DE5ED3" w:rsidP="00803E7E">
            <w:pPr>
              <w:autoSpaceDE w:val="0"/>
              <w:autoSpaceDN w:val="0"/>
              <w:adjustRightInd w:val="0"/>
              <w:spacing w:line="276" w:lineRule="auto"/>
              <w:jc w:val="center"/>
              <w:rPr>
                <w:sz w:val="21"/>
                <w:szCs w:val="21"/>
              </w:rPr>
            </w:pPr>
          </w:p>
        </w:tc>
      </w:tr>
    </w:tbl>
    <w:p w14:paraId="2414F372" w14:textId="77777777" w:rsidR="00DE5ED3" w:rsidRDefault="00DE5ED3" w:rsidP="00910EDF">
      <w:pPr>
        <w:jc w:val="center"/>
        <w:rPr>
          <w:b/>
          <w:sz w:val="22"/>
          <w:szCs w:val="22"/>
          <w:lang w:val="it-IT"/>
        </w:rPr>
      </w:pPr>
    </w:p>
    <w:p w14:paraId="7EE591CF" w14:textId="77777777" w:rsidR="00DE5ED3" w:rsidRDefault="00DE5ED3" w:rsidP="00910EDF">
      <w:pPr>
        <w:jc w:val="center"/>
        <w:rPr>
          <w:b/>
          <w:sz w:val="22"/>
          <w:szCs w:val="22"/>
          <w:lang w:val="it-IT"/>
        </w:rPr>
      </w:pPr>
    </w:p>
    <w:p w14:paraId="4EB11BEC" w14:textId="77777777" w:rsidR="00DE5ED3" w:rsidRPr="00B21F5F" w:rsidRDefault="00DE5ED3" w:rsidP="00910EDF">
      <w:pPr>
        <w:jc w:val="center"/>
        <w:rPr>
          <w:b/>
          <w:sz w:val="22"/>
          <w:szCs w:val="22"/>
          <w:lang w:val="it-IT"/>
        </w:rPr>
      </w:pPr>
    </w:p>
    <w:p w14:paraId="288F5778" w14:textId="77777777" w:rsidR="00497B60" w:rsidRPr="00B21F5F" w:rsidRDefault="00497B60" w:rsidP="00910EDF">
      <w:pPr>
        <w:jc w:val="center"/>
        <w:rPr>
          <w:b/>
          <w:sz w:val="16"/>
          <w:szCs w:val="16"/>
          <w:lang w:val="it-IT"/>
        </w:rPr>
      </w:pPr>
    </w:p>
    <w:p w14:paraId="6F7022DF" w14:textId="77777777" w:rsidR="00497B60" w:rsidRPr="00517E03" w:rsidRDefault="00497B60" w:rsidP="00497B60">
      <w:pPr>
        <w:ind w:left="1440"/>
        <w:rPr>
          <w:sz w:val="20"/>
          <w:szCs w:val="20"/>
          <w:lang w:val="fr-FR"/>
        </w:rPr>
      </w:pPr>
    </w:p>
    <w:p w14:paraId="67DFDEB1" w14:textId="77777777" w:rsidR="002417E0" w:rsidRDefault="002417E0" w:rsidP="002417E0">
      <w:pPr>
        <w:pStyle w:val="FootnoteText"/>
        <w:spacing w:line="276" w:lineRule="auto"/>
        <w:jc w:val="center"/>
        <w:rPr>
          <w:b/>
          <w:sz w:val="24"/>
          <w:szCs w:val="24"/>
          <w:lang w:val="ro-RO"/>
        </w:rPr>
      </w:pPr>
    </w:p>
    <w:sectPr w:rsidR="002417E0" w:rsidSect="00AE4180">
      <w:pgSz w:w="11907" w:h="16839" w:code="9"/>
      <w:pgMar w:top="851" w:right="567" w:bottom="709" w:left="993" w:header="567" w:footer="1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BAA2" w14:textId="77777777" w:rsidR="004C1111" w:rsidRDefault="004C1111" w:rsidP="002417E0">
      <w:r>
        <w:separator/>
      </w:r>
    </w:p>
  </w:endnote>
  <w:endnote w:type="continuationSeparator" w:id="0">
    <w:p w14:paraId="696116B8" w14:textId="77777777" w:rsidR="004C1111" w:rsidRDefault="004C1111" w:rsidP="0024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19F1" w14:textId="77777777" w:rsidR="004C1111" w:rsidRDefault="004C1111" w:rsidP="002417E0">
      <w:r>
        <w:separator/>
      </w:r>
    </w:p>
  </w:footnote>
  <w:footnote w:type="continuationSeparator" w:id="0">
    <w:p w14:paraId="3DCF3277" w14:textId="77777777" w:rsidR="004C1111" w:rsidRDefault="004C1111" w:rsidP="0024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52608"/>
    <w:multiLevelType w:val="hybridMultilevel"/>
    <w:tmpl w:val="950C9318"/>
    <w:lvl w:ilvl="0" w:tplc="24845CB4">
      <w:start w:val="1"/>
      <w:numFmt w:val="bullet"/>
      <w:suff w:val="space"/>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736E0730"/>
    <w:multiLevelType w:val="hybridMultilevel"/>
    <w:tmpl w:val="093CB4DC"/>
    <w:lvl w:ilvl="0" w:tplc="2AA41B9E">
      <w:start w:val="1"/>
      <w:numFmt w:val="bullet"/>
      <w:suff w:val="spac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6185B3B"/>
    <w:multiLevelType w:val="hybridMultilevel"/>
    <w:tmpl w:val="A8F8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8513031">
    <w:abstractNumId w:val="2"/>
  </w:num>
  <w:num w:numId="2" w16cid:durableId="2009214182">
    <w:abstractNumId w:val="0"/>
  </w:num>
  <w:num w:numId="3" w16cid:durableId="83992878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734D9"/>
    <w:rsid w:val="000B4BD2"/>
    <w:rsid w:val="000C2429"/>
    <w:rsid w:val="00117399"/>
    <w:rsid w:val="00123CAC"/>
    <w:rsid w:val="001247CB"/>
    <w:rsid w:val="0015751C"/>
    <w:rsid w:val="002317B3"/>
    <w:rsid w:val="002417E0"/>
    <w:rsid w:val="00267D8A"/>
    <w:rsid w:val="002852F1"/>
    <w:rsid w:val="002912E9"/>
    <w:rsid w:val="00294093"/>
    <w:rsid w:val="002B02D1"/>
    <w:rsid w:val="002B07BD"/>
    <w:rsid w:val="002C2DF0"/>
    <w:rsid w:val="002D4A9B"/>
    <w:rsid w:val="00311E9D"/>
    <w:rsid w:val="00335683"/>
    <w:rsid w:val="00336450"/>
    <w:rsid w:val="0035090B"/>
    <w:rsid w:val="00353EF6"/>
    <w:rsid w:val="003614CB"/>
    <w:rsid w:val="00380562"/>
    <w:rsid w:val="0039055E"/>
    <w:rsid w:val="003C1BCB"/>
    <w:rsid w:val="003C4C30"/>
    <w:rsid w:val="004816BC"/>
    <w:rsid w:val="0048581D"/>
    <w:rsid w:val="004866EF"/>
    <w:rsid w:val="00497B60"/>
    <w:rsid w:val="004B362C"/>
    <w:rsid w:val="004C1111"/>
    <w:rsid w:val="004D4596"/>
    <w:rsid w:val="00517E03"/>
    <w:rsid w:val="0052597F"/>
    <w:rsid w:val="0056020F"/>
    <w:rsid w:val="0056157A"/>
    <w:rsid w:val="00565652"/>
    <w:rsid w:val="00596EC9"/>
    <w:rsid w:val="005D22D4"/>
    <w:rsid w:val="005D5CEA"/>
    <w:rsid w:val="00601D03"/>
    <w:rsid w:val="0062639C"/>
    <w:rsid w:val="00642F01"/>
    <w:rsid w:val="00665E4D"/>
    <w:rsid w:val="00667C59"/>
    <w:rsid w:val="00671CEF"/>
    <w:rsid w:val="00673B31"/>
    <w:rsid w:val="00681756"/>
    <w:rsid w:val="006867FD"/>
    <w:rsid w:val="006A48D4"/>
    <w:rsid w:val="006A610F"/>
    <w:rsid w:val="006D496A"/>
    <w:rsid w:val="007414E4"/>
    <w:rsid w:val="00762284"/>
    <w:rsid w:val="00765C8A"/>
    <w:rsid w:val="007B1F34"/>
    <w:rsid w:val="007B4673"/>
    <w:rsid w:val="007B752D"/>
    <w:rsid w:val="007C156F"/>
    <w:rsid w:val="007E17ED"/>
    <w:rsid w:val="007F22FF"/>
    <w:rsid w:val="00823E80"/>
    <w:rsid w:val="00840A01"/>
    <w:rsid w:val="00894452"/>
    <w:rsid w:val="008D7CC0"/>
    <w:rsid w:val="008F147F"/>
    <w:rsid w:val="00905F89"/>
    <w:rsid w:val="00910EDF"/>
    <w:rsid w:val="00935152"/>
    <w:rsid w:val="009A6E4A"/>
    <w:rsid w:val="009C363C"/>
    <w:rsid w:val="009D708B"/>
    <w:rsid w:val="009F2F58"/>
    <w:rsid w:val="00A02867"/>
    <w:rsid w:val="00A03357"/>
    <w:rsid w:val="00A25729"/>
    <w:rsid w:val="00A83743"/>
    <w:rsid w:val="00AE4180"/>
    <w:rsid w:val="00B0260B"/>
    <w:rsid w:val="00B21F5F"/>
    <w:rsid w:val="00B53E4A"/>
    <w:rsid w:val="00B56DE6"/>
    <w:rsid w:val="00B67D09"/>
    <w:rsid w:val="00B81B40"/>
    <w:rsid w:val="00B86E5A"/>
    <w:rsid w:val="00B96B9C"/>
    <w:rsid w:val="00BA2635"/>
    <w:rsid w:val="00BE300C"/>
    <w:rsid w:val="00BE4AF2"/>
    <w:rsid w:val="00C163D7"/>
    <w:rsid w:val="00C22DA9"/>
    <w:rsid w:val="00C3355C"/>
    <w:rsid w:val="00C351A8"/>
    <w:rsid w:val="00C510B6"/>
    <w:rsid w:val="00C5637D"/>
    <w:rsid w:val="00C71717"/>
    <w:rsid w:val="00CA4679"/>
    <w:rsid w:val="00CA4FB7"/>
    <w:rsid w:val="00CF6B17"/>
    <w:rsid w:val="00D050AE"/>
    <w:rsid w:val="00D36E40"/>
    <w:rsid w:val="00D55ABD"/>
    <w:rsid w:val="00D62280"/>
    <w:rsid w:val="00D7122F"/>
    <w:rsid w:val="00D8504E"/>
    <w:rsid w:val="00DA1258"/>
    <w:rsid w:val="00DA773B"/>
    <w:rsid w:val="00DC5C6B"/>
    <w:rsid w:val="00DD1B1E"/>
    <w:rsid w:val="00DE5ED3"/>
    <w:rsid w:val="00E1229D"/>
    <w:rsid w:val="00E40F24"/>
    <w:rsid w:val="00E51066"/>
    <w:rsid w:val="00E728F1"/>
    <w:rsid w:val="00E81E37"/>
    <w:rsid w:val="00EA2C61"/>
    <w:rsid w:val="00EB3136"/>
    <w:rsid w:val="00EE42ED"/>
    <w:rsid w:val="00EE7111"/>
    <w:rsid w:val="00F02A7D"/>
    <w:rsid w:val="00F06107"/>
    <w:rsid w:val="00F076F9"/>
    <w:rsid w:val="00F44A59"/>
    <w:rsid w:val="00F60056"/>
    <w:rsid w:val="00F6561A"/>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9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qFormat/>
    <w:rsid w:val="002417E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2417E0"/>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2417E0"/>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2417E0"/>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2417E0"/>
    <w:rPr>
      <w:b/>
      <w:bCs/>
      <w:kern w:val="36"/>
      <w:sz w:val="48"/>
      <w:szCs w:val="48"/>
      <w:lang w:val="en-GB" w:eastAsia="en-GB"/>
    </w:rPr>
  </w:style>
  <w:style w:type="character" w:customStyle="1" w:styleId="Heading2Char">
    <w:name w:val="Heading 2 Char"/>
    <w:link w:val="Heading2"/>
    <w:rsid w:val="002417E0"/>
    <w:rPr>
      <w:rFonts w:ascii="Arial" w:eastAsia="Calibri" w:hAnsi="Arial"/>
      <w:b/>
      <w:bCs/>
      <w:i/>
      <w:iCs/>
      <w:color w:val="000000"/>
      <w:kern w:val="28"/>
      <w:sz w:val="28"/>
      <w:szCs w:val="28"/>
    </w:rPr>
  </w:style>
  <w:style w:type="character" w:customStyle="1" w:styleId="Heading4Char">
    <w:name w:val="Heading 4 Char"/>
    <w:link w:val="Heading4"/>
    <w:rsid w:val="002417E0"/>
    <w:rPr>
      <w:rFonts w:eastAsia="Calibri"/>
      <w:b/>
      <w:bCs/>
      <w:color w:val="000000"/>
      <w:kern w:val="28"/>
      <w:sz w:val="28"/>
      <w:szCs w:val="28"/>
    </w:rPr>
  </w:style>
  <w:style w:type="character" w:customStyle="1" w:styleId="Heading6Char">
    <w:name w:val="Heading 6 Char"/>
    <w:link w:val="Heading6"/>
    <w:rsid w:val="002417E0"/>
    <w:rPr>
      <w:rFonts w:eastAsia="Calibri"/>
      <w:b/>
      <w:bCs/>
      <w:color w:val="000000"/>
      <w:kern w:val="28"/>
    </w:rPr>
  </w:style>
  <w:style w:type="paragraph" w:styleId="BodyTextIndent2">
    <w:name w:val="Body Text Indent 2"/>
    <w:basedOn w:val="Normal"/>
    <w:link w:val="BodyTextIndent2Char"/>
    <w:rsid w:val="002417E0"/>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2417E0"/>
    <w:rPr>
      <w:rFonts w:eastAsia="Calibri"/>
      <w:sz w:val="24"/>
      <w:szCs w:val="24"/>
      <w:lang w:val="x-none" w:eastAsia="x-none"/>
    </w:rPr>
  </w:style>
  <w:style w:type="paragraph" w:styleId="BodyText">
    <w:name w:val="Body Text"/>
    <w:basedOn w:val="Normal"/>
    <w:link w:val="BodyTextChar"/>
    <w:rsid w:val="002417E0"/>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2417E0"/>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2417E0"/>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2417E0"/>
    <w:rPr>
      <w:noProof/>
      <w:szCs w:val="20"/>
      <w:lang w:val="x-none" w:eastAsia="x-none"/>
    </w:rPr>
  </w:style>
  <w:style w:type="character" w:customStyle="1" w:styleId="DefaultTextChar">
    <w:name w:val="Default Text Char"/>
    <w:link w:val="DefaultText"/>
    <w:rsid w:val="002417E0"/>
    <w:rPr>
      <w:noProof/>
      <w:sz w:val="24"/>
      <w:lang w:val="x-none" w:eastAsia="x-none"/>
    </w:rPr>
  </w:style>
  <w:style w:type="character" w:customStyle="1" w:styleId="2">
    <w:name w:val="Основной текст (2)_"/>
    <w:link w:val="20"/>
    <w:rsid w:val="002417E0"/>
    <w:rPr>
      <w:sz w:val="22"/>
      <w:szCs w:val="22"/>
      <w:shd w:val="clear" w:color="auto" w:fill="FFFFFF"/>
    </w:rPr>
  </w:style>
  <w:style w:type="paragraph" w:customStyle="1" w:styleId="20">
    <w:name w:val="Основной текст (2)"/>
    <w:basedOn w:val="Normal"/>
    <w:link w:val="2"/>
    <w:rsid w:val="002417E0"/>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2417E0"/>
    <w:pPr>
      <w:tabs>
        <w:tab w:val="center" w:pos="4680"/>
        <w:tab w:val="right" w:pos="9360"/>
      </w:tabs>
    </w:pPr>
    <w:rPr>
      <w:lang w:val="x-none" w:eastAsia="x-none"/>
    </w:rPr>
  </w:style>
  <w:style w:type="character" w:customStyle="1" w:styleId="HeaderChar">
    <w:name w:val="Header Char"/>
    <w:link w:val="Header"/>
    <w:uiPriority w:val="99"/>
    <w:rsid w:val="002417E0"/>
    <w:rPr>
      <w:sz w:val="24"/>
      <w:szCs w:val="24"/>
      <w:lang w:val="x-none" w:eastAsia="x-none"/>
    </w:rPr>
  </w:style>
  <w:style w:type="paragraph" w:styleId="Footer">
    <w:name w:val="footer"/>
    <w:basedOn w:val="Normal"/>
    <w:link w:val="FooterChar"/>
    <w:uiPriority w:val="99"/>
    <w:unhideWhenUsed/>
    <w:rsid w:val="002417E0"/>
    <w:pPr>
      <w:tabs>
        <w:tab w:val="center" w:pos="4680"/>
        <w:tab w:val="right" w:pos="9360"/>
      </w:tabs>
    </w:pPr>
    <w:rPr>
      <w:lang w:val="x-none" w:eastAsia="x-none"/>
    </w:rPr>
  </w:style>
  <w:style w:type="character" w:customStyle="1" w:styleId="FooterChar">
    <w:name w:val="Footer Char"/>
    <w:link w:val="Footer"/>
    <w:uiPriority w:val="99"/>
    <w:rsid w:val="002417E0"/>
    <w:rPr>
      <w:sz w:val="24"/>
      <w:szCs w:val="24"/>
      <w:lang w:val="x-none" w:eastAsia="x-none"/>
    </w:rPr>
  </w:style>
  <w:style w:type="character" w:customStyle="1" w:styleId="21">
    <w:name w:val="Основной текст (2) + Полужирный"/>
    <w:rsid w:val="002417E0"/>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2417E0"/>
    <w:rPr>
      <w:rFonts w:ascii="Arial" w:eastAsia="Arial" w:hAnsi="Arial" w:cs="Arial"/>
      <w:sz w:val="21"/>
      <w:szCs w:val="21"/>
      <w:shd w:val="clear" w:color="auto" w:fill="FFFFFF"/>
    </w:rPr>
  </w:style>
  <w:style w:type="character" w:customStyle="1" w:styleId="6Candara">
    <w:name w:val="Основной текст (6) + Candara"/>
    <w:aliases w:val="Курсив"/>
    <w:rsid w:val="002417E0"/>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2417E0"/>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2417E0"/>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2417E0"/>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2417E0"/>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2417E0"/>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2417E0"/>
    <w:rPr>
      <w:sz w:val="20"/>
      <w:szCs w:val="20"/>
    </w:rPr>
  </w:style>
  <w:style w:type="character" w:customStyle="1" w:styleId="FootnoteTextChar">
    <w:name w:val="Footnote Text Char"/>
    <w:link w:val="FootnoteText"/>
    <w:rsid w:val="002417E0"/>
    <w:rPr>
      <w:lang w:val="en-US" w:eastAsia="en-US"/>
    </w:rPr>
  </w:style>
  <w:style w:type="paragraph" w:styleId="NoSpacing">
    <w:name w:val="No Spacing"/>
    <w:uiPriority w:val="1"/>
    <w:qFormat/>
    <w:rsid w:val="002417E0"/>
    <w:rPr>
      <w:color w:val="000000"/>
      <w:kern w:val="28"/>
      <w:lang w:val="ro-RO" w:eastAsia="ro-RO"/>
    </w:rPr>
  </w:style>
  <w:style w:type="paragraph" w:customStyle="1" w:styleId="Style7">
    <w:name w:val="Style7"/>
    <w:basedOn w:val="Normal"/>
    <w:uiPriority w:val="99"/>
    <w:rsid w:val="002417E0"/>
    <w:pPr>
      <w:widowControl w:val="0"/>
      <w:autoSpaceDE w:val="0"/>
      <w:autoSpaceDN w:val="0"/>
      <w:adjustRightInd w:val="0"/>
      <w:spacing w:line="293" w:lineRule="exact"/>
      <w:jc w:val="both"/>
    </w:pPr>
  </w:style>
  <w:style w:type="character" w:customStyle="1" w:styleId="FontStyle31">
    <w:name w:val="Font Style31"/>
    <w:uiPriority w:val="99"/>
    <w:rsid w:val="002417E0"/>
    <w:rPr>
      <w:rFonts w:ascii="Times New Roman" w:hAnsi="Times New Roman" w:cs="Times New Roman"/>
      <w:color w:val="000000"/>
      <w:sz w:val="24"/>
      <w:szCs w:val="24"/>
    </w:rPr>
  </w:style>
  <w:style w:type="character" w:customStyle="1" w:styleId="FontStyle29">
    <w:name w:val="Font Style29"/>
    <w:uiPriority w:val="99"/>
    <w:rsid w:val="002417E0"/>
    <w:rPr>
      <w:rFonts w:ascii="Times New Roman" w:hAnsi="Times New Roman" w:cs="Times New Roman"/>
      <w:b/>
      <w:bCs/>
      <w:color w:val="000000"/>
      <w:sz w:val="24"/>
      <w:szCs w:val="24"/>
    </w:rPr>
  </w:style>
  <w:style w:type="character" w:customStyle="1" w:styleId="FontStyle32">
    <w:name w:val="Font Style32"/>
    <w:uiPriority w:val="99"/>
    <w:rsid w:val="002417E0"/>
    <w:rPr>
      <w:rFonts w:ascii="Times New Roman" w:hAnsi="Times New Roman" w:cs="Times New Roman"/>
      <w:i/>
      <w:iCs/>
      <w:color w:val="000000"/>
      <w:spacing w:val="-10"/>
      <w:sz w:val="24"/>
      <w:szCs w:val="24"/>
    </w:rPr>
  </w:style>
  <w:style w:type="character" w:styleId="Emphasis">
    <w:name w:val="Emphasis"/>
    <w:qFormat/>
    <w:rsid w:val="002417E0"/>
    <w:rPr>
      <w:i/>
      <w:iCs/>
    </w:rPr>
  </w:style>
  <w:style w:type="table" w:styleId="TableGrid">
    <w:name w:val="Table Grid"/>
    <w:basedOn w:val="TableNormal"/>
    <w:rsid w:val="002417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2417E0"/>
    <w:rPr>
      <w:rFonts w:ascii="Bookman Old Style" w:eastAsia="Calibri" w:hAnsi="Bookman Old Style" w:cs="Bookman Old Style"/>
      <w:color w:val="000000"/>
      <w:kern w:val="28"/>
      <w:sz w:val="24"/>
      <w:szCs w:val="24"/>
    </w:rPr>
  </w:style>
  <w:style w:type="paragraph" w:customStyle="1" w:styleId="DefaultText2">
    <w:name w:val="Default Text:2"/>
    <w:basedOn w:val="Normal"/>
    <w:rsid w:val="00497B60"/>
    <w:rPr>
      <w:noProof/>
      <w:szCs w:val="20"/>
    </w:rPr>
  </w:style>
  <w:style w:type="character" w:customStyle="1" w:styleId="FontStyle55">
    <w:name w:val="Font Style55"/>
    <w:uiPriority w:val="99"/>
    <w:rsid w:val="00497B60"/>
    <w:rPr>
      <w:rFonts w:ascii="Garamond" w:hAnsi="Garamond" w:cs="Garamon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midasoft.ro" TargetMode="Externa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39AA8-98BE-4E18-ACBF-5C80F83F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4785</Words>
  <Characters>27276</Characters>
  <DocSecurity>0</DocSecurity>
  <Lines>227</Lines>
  <Paragraphs>63</Paragraphs>
  <ScaleCrop>false</ScaleCrop>
  <Company/>
  <LinksUpToDate>false</LinksUpToDate>
  <CharactersWithSpaces>31998</CharactersWithSpaces>
  <SharedDoc>false</SharedDoc>
  <HLinks>
    <vt:vector size="18" baseType="variant">
      <vt:variant>
        <vt:i4>3276827</vt:i4>
      </vt:variant>
      <vt:variant>
        <vt:i4>6</vt:i4>
      </vt:variant>
      <vt:variant>
        <vt:i4>0</vt:i4>
      </vt:variant>
      <vt:variant>
        <vt:i4>5</vt:i4>
      </vt:variant>
      <vt:variant>
        <vt:lpwstr>mailto:service@midasoft.ro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2023-07-07T06:43:00Z</dcterms:created>
  <dcterms:modified xsi:type="dcterms:W3CDTF">2023-07-07T06:43:00Z</dcterms:modified>
</cp:coreProperties>
</file>