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215382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17DA5DDF" w14:textId="77777777" w:rsidR="00F23A7A" w:rsidRPr="00215382" w:rsidRDefault="00F23A7A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657E6551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A921B8" w:rsidRPr="009E4E40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5649D57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215382" w:rsidRDefault="00CC134E" w:rsidP="00450A95">
      <w:pPr>
        <w:spacing w:line="264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39A4B6A4" w14:textId="77777777" w:rsidR="00C24C68" w:rsidRPr="009320E0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9A7B38" w:rsidRDefault="00F8230C" w:rsidP="009A7B38">
      <w:pPr>
        <w:spacing w:line="276" w:lineRule="auto"/>
        <w:ind w:right="-1" w:firstLine="720"/>
        <w:jc w:val="both"/>
        <w:rPr>
          <w:sz w:val="20"/>
          <w:szCs w:val="20"/>
          <w:lang w:val="es-ES"/>
        </w:rPr>
      </w:pPr>
      <w:r w:rsidRPr="009A7B38">
        <w:rPr>
          <w:sz w:val="20"/>
          <w:szCs w:val="20"/>
          <w:lang w:val="es-ES"/>
        </w:rPr>
        <w:t xml:space="preserve">Între, </w:t>
      </w:r>
    </w:p>
    <w:p w14:paraId="30DFD205" w14:textId="190C120C" w:rsidR="00F8230C" w:rsidRPr="009A7B38" w:rsidRDefault="00F8230C" w:rsidP="009A7B38">
      <w:pPr>
        <w:spacing w:line="276" w:lineRule="auto"/>
        <w:ind w:right="-1" w:firstLine="720"/>
        <w:jc w:val="both"/>
        <w:rPr>
          <w:noProof/>
          <w:sz w:val="20"/>
          <w:szCs w:val="20"/>
          <w:lang w:val="ro-RO"/>
        </w:rPr>
      </w:pPr>
      <w:r w:rsidRPr="009A7B38">
        <w:rPr>
          <w:b/>
          <w:noProof/>
          <w:sz w:val="20"/>
          <w:szCs w:val="20"/>
          <w:lang w:val="es-ES"/>
        </w:rPr>
        <w:t>ADMINISTRAŢIA DOMENIULUI PUBLIC SECTOR 2 BUCUREŞTI,</w:t>
      </w:r>
      <w:r w:rsidRPr="009A7B38">
        <w:rPr>
          <w:noProof/>
          <w:sz w:val="20"/>
          <w:szCs w:val="20"/>
          <w:lang w:val="es-ES"/>
        </w:rPr>
        <w:t xml:space="preserve"> cu sediul în Bucureşti, </w:t>
      </w:r>
      <w:r w:rsidR="002B1D1E" w:rsidRPr="009A7B38">
        <w:rPr>
          <w:noProof/>
          <w:sz w:val="20"/>
          <w:szCs w:val="20"/>
          <w:lang w:val="es-ES"/>
        </w:rPr>
        <w:t>Ș</w:t>
      </w:r>
      <w:r w:rsidRPr="009A7B38">
        <w:rPr>
          <w:noProof/>
          <w:sz w:val="20"/>
          <w:szCs w:val="20"/>
          <w:lang w:val="es-ES"/>
        </w:rPr>
        <w:t>os. Electronicii nr. 44, Sector 2, telefon 021.252.77.12</w:t>
      </w:r>
      <w:r w:rsidR="00EE4DA8" w:rsidRPr="009A7B38">
        <w:rPr>
          <w:noProof/>
          <w:sz w:val="20"/>
          <w:szCs w:val="20"/>
          <w:lang w:val="es-ES"/>
        </w:rPr>
        <w:t xml:space="preserve"> </w:t>
      </w:r>
      <w:r w:rsidRPr="009A7B38">
        <w:rPr>
          <w:noProof/>
          <w:sz w:val="20"/>
          <w:szCs w:val="20"/>
          <w:lang w:val="es-ES"/>
        </w:rPr>
        <w:t>/</w:t>
      </w:r>
      <w:r w:rsidR="00EE4DA8" w:rsidRPr="009A7B38">
        <w:rPr>
          <w:noProof/>
          <w:sz w:val="20"/>
          <w:szCs w:val="20"/>
          <w:lang w:val="es-ES"/>
        </w:rPr>
        <w:t xml:space="preserve"> </w:t>
      </w:r>
      <w:r w:rsidRPr="009A7B38">
        <w:rPr>
          <w:noProof/>
          <w:sz w:val="20"/>
          <w:szCs w:val="20"/>
          <w:lang w:val="es-ES"/>
        </w:rPr>
        <w:t xml:space="preserve">021.252.77.89, fax  021.252.79.77, cod fiscal 4266260, cont </w:t>
      </w:r>
      <w:r w:rsidR="00FB0D41">
        <w:rPr>
          <w:noProof/>
          <w:sz w:val="20"/>
          <w:szCs w:val="20"/>
          <w:lang w:val="es-ES"/>
        </w:rPr>
        <w:t>.....................</w:t>
      </w:r>
      <w:r w:rsidRPr="009A7B38">
        <w:rPr>
          <w:noProof/>
          <w:sz w:val="20"/>
          <w:szCs w:val="20"/>
          <w:lang w:val="es-ES"/>
        </w:rPr>
        <w:t xml:space="preserve">, deschis la </w:t>
      </w:r>
      <w:r w:rsidR="00FB0D41">
        <w:rPr>
          <w:noProof/>
          <w:sz w:val="20"/>
          <w:szCs w:val="20"/>
          <w:lang w:val="es-ES"/>
        </w:rPr>
        <w:t>..................</w:t>
      </w:r>
      <w:r w:rsidRPr="009A7B38">
        <w:rPr>
          <w:noProof/>
          <w:sz w:val="20"/>
          <w:szCs w:val="20"/>
          <w:lang w:val="es-ES"/>
        </w:rPr>
        <w:t xml:space="preserve">, reprezentată prin </w:t>
      </w:r>
      <w:r w:rsidR="00FB0D41">
        <w:rPr>
          <w:noProof/>
          <w:sz w:val="20"/>
          <w:szCs w:val="20"/>
          <w:lang w:val="es-ES"/>
        </w:rPr>
        <w:t>...........................</w:t>
      </w:r>
      <w:r w:rsidRPr="009A7B38">
        <w:rPr>
          <w:noProof/>
          <w:sz w:val="20"/>
          <w:szCs w:val="20"/>
          <w:lang w:val="es-ES"/>
        </w:rPr>
        <w:t xml:space="preserve">, în calitate de </w:t>
      </w:r>
      <w:r w:rsidRPr="009A7B38">
        <w:rPr>
          <w:b/>
          <w:noProof/>
          <w:sz w:val="20"/>
          <w:szCs w:val="20"/>
          <w:lang w:val="es-ES"/>
        </w:rPr>
        <w:t>Achizitor</w:t>
      </w:r>
      <w:r w:rsidRPr="009A7B38">
        <w:rPr>
          <w:noProof/>
          <w:sz w:val="20"/>
          <w:szCs w:val="20"/>
          <w:lang w:val="ro-RO"/>
        </w:rPr>
        <w:t>, pe de o parte,</w:t>
      </w:r>
    </w:p>
    <w:p w14:paraId="1588E622" w14:textId="77777777" w:rsidR="00F8230C" w:rsidRPr="009A7B38" w:rsidRDefault="00F8230C" w:rsidP="009A7B38">
      <w:pPr>
        <w:spacing w:line="276" w:lineRule="auto"/>
        <w:ind w:right="-1" w:firstLine="900"/>
        <w:jc w:val="both"/>
        <w:rPr>
          <w:noProof/>
          <w:sz w:val="20"/>
          <w:szCs w:val="20"/>
          <w:lang w:val="ro-RO"/>
        </w:rPr>
      </w:pPr>
      <w:r w:rsidRPr="009A7B38">
        <w:rPr>
          <w:noProof/>
          <w:sz w:val="20"/>
          <w:szCs w:val="20"/>
          <w:lang w:val="ro-RO"/>
        </w:rPr>
        <w:t xml:space="preserve">şi </w:t>
      </w:r>
    </w:p>
    <w:p w14:paraId="3FF15170" w14:textId="77777777" w:rsidR="00F8230C" w:rsidRPr="009A7B38" w:rsidRDefault="00F8230C" w:rsidP="009A7B38">
      <w:pPr>
        <w:spacing w:line="276" w:lineRule="auto"/>
        <w:ind w:firstLine="900"/>
        <w:jc w:val="both"/>
        <w:rPr>
          <w:noProof/>
          <w:sz w:val="20"/>
          <w:szCs w:val="20"/>
          <w:lang w:val="ro-RO"/>
        </w:rPr>
      </w:pPr>
      <w:r w:rsidRPr="009A7B38">
        <w:rPr>
          <w:noProof/>
          <w:sz w:val="20"/>
          <w:szCs w:val="20"/>
          <w:lang w:val="ro-RO"/>
        </w:rPr>
        <w:t>Asocierea formata din:</w:t>
      </w:r>
    </w:p>
    <w:p w14:paraId="1BF765EA" w14:textId="77777777" w:rsidR="009A7B38" w:rsidRPr="009A7B38" w:rsidRDefault="009A7B38" w:rsidP="009A7B38">
      <w:pPr>
        <w:spacing w:line="276" w:lineRule="auto"/>
        <w:jc w:val="both"/>
        <w:rPr>
          <w:sz w:val="20"/>
          <w:szCs w:val="20"/>
          <w:lang w:val="ro-RO"/>
        </w:rPr>
      </w:pPr>
      <w:r w:rsidRPr="009A7B38">
        <w:rPr>
          <w:b/>
          <w:sz w:val="20"/>
          <w:szCs w:val="20"/>
          <w:lang w:val="ro-RO"/>
        </w:rPr>
        <w:t xml:space="preserve">a) S.C. DRUM CONCEPT S.R.L., </w:t>
      </w:r>
      <w:r w:rsidRPr="009A7B38">
        <w:rPr>
          <w:sz w:val="20"/>
          <w:szCs w:val="20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9A7B38">
        <w:rPr>
          <w:sz w:val="20"/>
          <w:szCs w:val="20"/>
          <w:lang w:val="ro-RO"/>
        </w:rPr>
        <w:t xml:space="preserve">................., </w:t>
      </w:r>
      <w:bookmarkStart w:id="2" w:name="_Hlk22654803"/>
      <w:bookmarkStart w:id="3" w:name="_Hlk22658655"/>
      <w:r w:rsidRPr="009A7B38">
        <w:rPr>
          <w:sz w:val="20"/>
          <w:szCs w:val="20"/>
          <w:lang w:val="ro-RO"/>
        </w:rPr>
        <w:t xml:space="preserve">deschis la </w:t>
      </w:r>
      <w:bookmarkEnd w:id="1"/>
      <w:bookmarkEnd w:id="2"/>
      <w:bookmarkEnd w:id="3"/>
      <w:r w:rsidRPr="009A7B38">
        <w:rPr>
          <w:sz w:val="20"/>
          <w:szCs w:val="20"/>
          <w:lang w:val="ro-RO"/>
        </w:rPr>
        <w:t>................., reprezentată prin ...................</w:t>
      </w:r>
      <w:r w:rsidRPr="009A7B38">
        <w:rPr>
          <w:sz w:val="20"/>
          <w:szCs w:val="20"/>
          <w:lang w:val="pt-BR"/>
        </w:rPr>
        <w:t>,</w:t>
      </w:r>
      <w:r w:rsidRPr="009A7B38">
        <w:rPr>
          <w:sz w:val="20"/>
          <w:szCs w:val="20"/>
          <w:lang w:val="ro-RO"/>
        </w:rPr>
        <w:t xml:space="preserve"> în calitate de </w:t>
      </w:r>
      <w:r w:rsidRPr="009A7B38">
        <w:rPr>
          <w:b/>
          <w:sz w:val="20"/>
          <w:szCs w:val="20"/>
          <w:lang w:val="pt-BR"/>
        </w:rPr>
        <w:t>Lider de asociere</w:t>
      </w:r>
      <w:r w:rsidRPr="009A7B38">
        <w:rPr>
          <w:noProof/>
          <w:sz w:val="20"/>
          <w:szCs w:val="20"/>
          <w:lang w:val="ro-RO"/>
        </w:rPr>
        <w:t>,</w:t>
      </w:r>
    </w:p>
    <w:p w14:paraId="7D0D9387" w14:textId="77777777" w:rsidR="009A7B38" w:rsidRPr="009A7B38" w:rsidRDefault="009A7B38" w:rsidP="009A7B38">
      <w:pPr>
        <w:spacing w:line="276" w:lineRule="auto"/>
        <w:jc w:val="both"/>
        <w:rPr>
          <w:noProof/>
          <w:sz w:val="20"/>
          <w:szCs w:val="20"/>
          <w:lang w:val="ro-RO"/>
        </w:rPr>
      </w:pPr>
      <w:r w:rsidRPr="009A7B38">
        <w:rPr>
          <w:b/>
          <w:bCs/>
          <w:sz w:val="20"/>
          <w:szCs w:val="20"/>
          <w:lang w:val="ro-RO"/>
        </w:rPr>
        <w:t xml:space="preserve">b) S.C. ALPENSIDE S.R.L., </w:t>
      </w:r>
      <w:r w:rsidRPr="009A7B38">
        <w:rPr>
          <w:sz w:val="20"/>
          <w:szCs w:val="20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9A7B38">
        <w:rPr>
          <w:sz w:val="20"/>
          <w:szCs w:val="20"/>
          <w:shd w:val="clear" w:color="auto" w:fill="FFFFFF"/>
          <w:lang w:val="ro-RO"/>
        </w:rPr>
        <w:t>.................,</w:t>
      </w:r>
      <w:r w:rsidRPr="009A7B38">
        <w:rPr>
          <w:sz w:val="20"/>
          <w:szCs w:val="20"/>
          <w:lang w:val="ro-RO"/>
        </w:rPr>
        <w:t xml:space="preserve"> deschis la ............., reprezentată de ..........., în calitate de </w:t>
      </w:r>
      <w:r w:rsidRPr="009A7B38">
        <w:rPr>
          <w:b/>
          <w:sz w:val="20"/>
          <w:szCs w:val="20"/>
          <w:lang w:val="pt-BR"/>
        </w:rPr>
        <w:t>Asociat 1</w:t>
      </w:r>
      <w:r w:rsidRPr="009A7B38">
        <w:rPr>
          <w:noProof/>
          <w:sz w:val="20"/>
          <w:szCs w:val="20"/>
          <w:lang w:val="ro-RO"/>
        </w:rPr>
        <w:t>,</w:t>
      </w:r>
      <w:r w:rsidRPr="009A7B38">
        <w:rPr>
          <w:sz w:val="20"/>
          <w:szCs w:val="20"/>
          <w:shd w:val="clear" w:color="auto" w:fill="FFFFFF"/>
          <w:lang w:val="ro-RO"/>
        </w:rPr>
        <w:t xml:space="preserve"> </w:t>
      </w:r>
    </w:p>
    <w:p w14:paraId="0CE193DD" w14:textId="77777777" w:rsidR="009A7B38" w:rsidRPr="009A7B38" w:rsidRDefault="009A7B38" w:rsidP="009A7B38">
      <w:pPr>
        <w:spacing w:line="276" w:lineRule="auto"/>
        <w:jc w:val="both"/>
        <w:rPr>
          <w:noProof/>
          <w:sz w:val="20"/>
          <w:szCs w:val="20"/>
          <w:lang w:val="ro-RO"/>
        </w:rPr>
      </w:pPr>
      <w:r w:rsidRPr="009A7B38">
        <w:rPr>
          <w:rFonts w:eastAsia="Arial"/>
          <w:b/>
          <w:bCs/>
          <w:color w:val="000000"/>
          <w:sz w:val="20"/>
          <w:szCs w:val="20"/>
          <w:lang w:val="ro-RO" w:eastAsia="ro-RO" w:bidi="ro-RO"/>
        </w:rPr>
        <w:t xml:space="preserve">c) S.C. DANUBE TOTAL GROUP S.R.L., </w:t>
      </w:r>
      <w:r w:rsidRPr="009A7B38">
        <w:rPr>
          <w:rFonts w:eastAsia="Microsoft Sans Serif"/>
          <w:color w:val="000000"/>
          <w:sz w:val="20"/>
          <w:szCs w:val="20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9A7B38">
        <w:rPr>
          <w:rFonts w:eastAsia="Microsoft Sans Serif"/>
          <w:sz w:val="20"/>
          <w:szCs w:val="20"/>
          <w:lang w:val="ro-RO" w:eastAsia="ro-RO" w:bidi="ro-RO"/>
        </w:rPr>
        <w:t xml:space="preserve">, cont </w:t>
      </w:r>
      <w:bookmarkStart w:id="4" w:name="_Hlk22659431"/>
      <w:r w:rsidRPr="009A7B38">
        <w:rPr>
          <w:rFonts w:eastAsia="Microsoft Sans Serif"/>
          <w:sz w:val="20"/>
          <w:szCs w:val="20"/>
          <w:lang w:val="ro-RO" w:eastAsia="ro-RO" w:bidi="ro-RO"/>
        </w:rPr>
        <w:t xml:space="preserve">.................., deschis la </w:t>
      </w:r>
      <w:bookmarkEnd w:id="4"/>
      <w:r w:rsidRPr="009A7B38">
        <w:rPr>
          <w:rFonts w:eastAsia="Microsoft Sans Serif"/>
          <w:sz w:val="20"/>
          <w:szCs w:val="20"/>
          <w:lang w:val="ro-RO" w:eastAsia="ro-RO" w:bidi="ro-RO"/>
        </w:rPr>
        <w:t xml:space="preserve">................,  reprezentata de </w:t>
      </w:r>
      <w:r w:rsidRPr="009A7B38">
        <w:rPr>
          <w:rFonts w:eastAsia="Arial"/>
          <w:sz w:val="20"/>
          <w:szCs w:val="20"/>
          <w:lang w:val="ro-RO" w:eastAsia="ro-RO" w:bidi="ro-RO"/>
        </w:rPr>
        <w:t>......................</w:t>
      </w:r>
      <w:r w:rsidRPr="009A7B38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, in calitate de asociat </w:t>
      </w:r>
      <w:r w:rsidRPr="009A7B38">
        <w:rPr>
          <w:rFonts w:eastAsia="Microsoft Sans Serif"/>
          <w:sz w:val="20"/>
          <w:szCs w:val="20"/>
          <w:lang w:val="ro-RO" w:eastAsia="ro-RO" w:bidi="ro-RO"/>
        </w:rPr>
        <w:t xml:space="preserve">- </w:t>
      </w:r>
      <w:r w:rsidRPr="009A7B38">
        <w:rPr>
          <w:rFonts w:eastAsia="Arial"/>
          <w:b/>
          <w:bCs/>
          <w:sz w:val="20"/>
          <w:szCs w:val="20"/>
          <w:lang w:val="ro-RO" w:eastAsia="ro-RO" w:bidi="ro-RO"/>
        </w:rPr>
        <w:t>Asociat 2,</w:t>
      </w:r>
    </w:p>
    <w:p w14:paraId="44F23577" w14:textId="77777777" w:rsidR="009A7B38" w:rsidRPr="009A7B38" w:rsidRDefault="009A7B38" w:rsidP="009A7B38">
      <w:pPr>
        <w:spacing w:line="276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9A7B38">
        <w:rPr>
          <w:b/>
          <w:bCs/>
          <w:noProof/>
          <w:sz w:val="20"/>
          <w:szCs w:val="20"/>
          <w:lang w:val="ro-RO" w:bidi="ro-RO"/>
        </w:rPr>
        <w:t xml:space="preserve">d) S.C. DOMARCONS S.R.L., </w:t>
      </w:r>
      <w:r w:rsidRPr="009A7B38">
        <w:rPr>
          <w:noProof/>
          <w:sz w:val="20"/>
          <w:szCs w:val="20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9A7B38">
        <w:rPr>
          <w:rFonts w:eastAsia="Microsoft Sans Serif"/>
          <w:sz w:val="20"/>
          <w:szCs w:val="20"/>
          <w:lang w:val="ro-RO" w:eastAsia="ro-RO" w:bidi="ro-RO"/>
        </w:rPr>
        <w:t>..................,</w:t>
      </w:r>
      <w:r w:rsidRPr="009A7B38">
        <w:rPr>
          <w:noProof/>
          <w:sz w:val="20"/>
          <w:szCs w:val="20"/>
          <w:lang w:val="ro-RO" w:bidi="ro-RO"/>
        </w:rPr>
        <w:t xml:space="preserve"> reprezentata de ....................., în calitate </w:t>
      </w:r>
      <w:bookmarkStart w:id="5" w:name="_Hlk22659165"/>
      <w:r w:rsidRPr="009A7B38">
        <w:rPr>
          <w:noProof/>
          <w:sz w:val="20"/>
          <w:szCs w:val="20"/>
          <w:lang w:val="ro-RO" w:bidi="ro-RO"/>
        </w:rPr>
        <w:t xml:space="preserve">de asociat </w:t>
      </w:r>
      <w:bookmarkEnd w:id="5"/>
      <w:r w:rsidRPr="009A7B38">
        <w:rPr>
          <w:noProof/>
          <w:sz w:val="20"/>
          <w:szCs w:val="20"/>
          <w:lang w:val="ro-RO" w:bidi="ro-RO"/>
        </w:rPr>
        <w:t xml:space="preserve">- </w:t>
      </w:r>
      <w:r w:rsidRPr="009A7B38">
        <w:rPr>
          <w:b/>
          <w:bCs/>
          <w:noProof/>
          <w:sz w:val="20"/>
          <w:szCs w:val="20"/>
          <w:lang w:val="ro-RO" w:bidi="ro-RO"/>
        </w:rPr>
        <w:t>Asociat 3,</w:t>
      </w:r>
    </w:p>
    <w:p w14:paraId="1AF9E834" w14:textId="77777777" w:rsidR="009A7B38" w:rsidRPr="009A7B38" w:rsidRDefault="009A7B38" w:rsidP="009A7B38">
      <w:pPr>
        <w:spacing w:line="276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9A7B38">
        <w:rPr>
          <w:b/>
          <w:bCs/>
          <w:noProof/>
          <w:sz w:val="20"/>
          <w:szCs w:val="20"/>
          <w:lang w:val="ro-RO" w:bidi="ro-RO"/>
        </w:rPr>
        <w:t xml:space="preserve">e) S.C. IRIMAT CONS S.R.L., </w:t>
      </w:r>
      <w:r w:rsidRPr="009A7B38">
        <w:rPr>
          <w:noProof/>
          <w:sz w:val="20"/>
          <w:szCs w:val="20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9A7B38">
        <w:rPr>
          <w:b/>
          <w:bCs/>
          <w:noProof/>
          <w:sz w:val="20"/>
          <w:szCs w:val="20"/>
          <w:lang w:val="ro-RO" w:bidi="ro-RO"/>
        </w:rPr>
        <w:t xml:space="preserve">Asociat 4, </w:t>
      </w:r>
    </w:p>
    <w:p w14:paraId="004DE1CB" w14:textId="77777777" w:rsidR="009A7B38" w:rsidRPr="009A7B38" w:rsidRDefault="009A7B38" w:rsidP="009A7B38">
      <w:pPr>
        <w:spacing w:line="276" w:lineRule="auto"/>
        <w:jc w:val="both"/>
        <w:rPr>
          <w:sz w:val="20"/>
          <w:szCs w:val="20"/>
          <w:lang w:val="ro-RO"/>
        </w:rPr>
      </w:pPr>
      <w:r w:rsidRPr="009A7B38">
        <w:rPr>
          <w:noProof/>
          <w:sz w:val="20"/>
          <w:szCs w:val="20"/>
          <w:lang w:val="pt-BR"/>
        </w:rPr>
        <w:t xml:space="preserve">în calitate de </w:t>
      </w:r>
      <w:r w:rsidRPr="009A7B38">
        <w:rPr>
          <w:b/>
          <w:noProof/>
          <w:sz w:val="20"/>
          <w:szCs w:val="20"/>
          <w:lang w:val="pt-BR"/>
        </w:rPr>
        <w:t>Executant</w:t>
      </w:r>
      <w:r w:rsidRPr="009A7B38">
        <w:rPr>
          <w:noProof/>
          <w:sz w:val="20"/>
          <w:szCs w:val="20"/>
          <w:lang w:val="pt-BR"/>
        </w:rPr>
        <w:t>, pe de altă parte, a intervenit prezentul act adițional</w:t>
      </w:r>
      <w:r w:rsidRPr="009A7B38">
        <w:rPr>
          <w:sz w:val="20"/>
          <w:szCs w:val="20"/>
          <w:lang w:val="ro-RO"/>
        </w:rPr>
        <w:t>.</w:t>
      </w:r>
    </w:p>
    <w:p w14:paraId="4570FCA6" w14:textId="2A4D1D8F" w:rsidR="00F8230C" w:rsidRPr="009A7B38" w:rsidRDefault="00184076" w:rsidP="009A7B38">
      <w:pPr>
        <w:spacing w:line="276" w:lineRule="auto"/>
        <w:jc w:val="both"/>
        <w:rPr>
          <w:sz w:val="20"/>
          <w:szCs w:val="20"/>
          <w:lang w:val="pt-BR"/>
        </w:rPr>
      </w:pPr>
      <w:r w:rsidRPr="009A7B38">
        <w:rPr>
          <w:noProof/>
          <w:sz w:val="20"/>
          <w:szCs w:val="20"/>
          <w:lang w:val="pt-BR"/>
        </w:rPr>
        <w:tab/>
      </w:r>
      <w:r w:rsidR="00F8230C" w:rsidRPr="009A7B38">
        <w:rPr>
          <w:noProof/>
          <w:sz w:val="20"/>
          <w:szCs w:val="20"/>
          <w:lang w:val="pt-BR"/>
        </w:rPr>
        <w:t xml:space="preserve">în calitate de </w:t>
      </w:r>
      <w:r w:rsidR="00F8230C" w:rsidRPr="009A7B38">
        <w:rPr>
          <w:b/>
          <w:noProof/>
          <w:sz w:val="20"/>
          <w:szCs w:val="20"/>
          <w:lang w:val="pt-BR"/>
        </w:rPr>
        <w:t>Executant</w:t>
      </w:r>
      <w:r w:rsidR="00F8230C" w:rsidRPr="009A7B38">
        <w:rPr>
          <w:noProof/>
          <w:sz w:val="20"/>
          <w:szCs w:val="20"/>
          <w:lang w:val="pt-BR"/>
        </w:rPr>
        <w:t>, pe de altă parte, a intervenit prezentul act adițional</w:t>
      </w:r>
      <w:r w:rsidR="00F8230C" w:rsidRPr="009A7B38">
        <w:rPr>
          <w:sz w:val="20"/>
          <w:szCs w:val="20"/>
          <w:lang w:val="pt-BR"/>
        </w:rPr>
        <w:t>.</w:t>
      </w:r>
    </w:p>
    <w:p w14:paraId="4BFCCDF7" w14:textId="5464B6E7" w:rsidR="0051300D" w:rsidRPr="009A7B38" w:rsidRDefault="00F8230C" w:rsidP="009A7B38">
      <w:pPr>
        <w:spacing w:line="276" w:lineRule="auto"/>
        <w:ind w:right="-1" w:firstLine="720"/>
        <w:jc w:val="both"/>
        <w:rPr>
          <w:b/>
          <w:bCs/>
          <w:sz w:val="20"/>
          <w:szCs w:val="20"/>
          <w:lang w:val="pt-BR"/>
        </w:rPr>
      </w:pPr>
      <w:r w:rsidRPr="009A7B38">
        <w:rPr>
          <w:sz w:val="20"/>
          <w:szCs w:val="20"/>
          <w:lang w:val="pt-BR"/>
        </w:rPr>
        <w:t xml:space="preserve">Având în vedere referatul de necesitate nr. </w:t>
      </w:r>
      <w:bookmarkStart w:id="6" w:name="_Hlk22046283"/>
      <w:r w:rsidR="00C55D34" w:rsidRPr="009A7B38">
        <w:rPr>
          <w:sz w:val="20"/>
          <w:szCs w:val="20"/>
          <w:lang w:val="pt-BR"/>
        </w:rPr>
        <w:t>22171</w:t>
      </w:r>
      <w:r w:rsidRPr="009A7B38">
        <w:rPr>
          <w:sz w:val="20"/>
          <w:szCs w:val="20"/>
          <w:lang w:val="pt-BR"/>
        </w:rPr>
        <w:t>/</w:t>
      </w:r>
      <w:r w:rsidR="00C55D34" w:rsidRPr="009A7B38">
        <w:rPr>
          <w:sz w:val="20"/>
          <w:szCs w:val="20"/>
          <w:lang w:val="pt-BR"/>
        </w:rPr>
        <w:t>31</w:t>
      </w:r>
      <w:r w:rsidRPr="009A7B38">
        <w:rPr>
          <w:sz w:val="20"/>
          <w:szCs w:val="20"/>
          <w:lang w:val="pt-BR"/>
        </w:rPr>
        <w:t>.</w:t>
      </w:r>
      <w:r w:rsidR="00C55D34" w:rsidRPr="009A7B38">
        <w:rPr>
          <w:sz w:val="20"/>
          <w:szCs w:val="20"/>
          <w:lang w:val="pt-BR"/>
        </w:rPr>
        <w:t>05</w:t>
      </w:r>
      <w:r w:rsidRPr="009A7B38">
        <w:rPr>
          <w:sz w:val="20"/>
          <w:szCs w:val="20"/>
          <w:lang w:val="pt-BR"/>
        </w:rPr>
        <w:t>.</w:t>
      </w:r>
      <w:bookmarkEnd w:id="6"/>
      <w:r w:rsidRPr="009A7B38">
        <w:rPr>
          <w:sz w:val="20"/>
          <w:szCs w:val="20"/>
          <w:lang w:val="pt-BR"/>
        </w:rPr>
        <w:t>202</w:t>
      </w:r>
      <w:r w:rsidR="00C55D34" w:rsidRPr="009A7B38">
        <w:rPr>
          <w:sz w:val="20"/>
          <w:szCs w:val="20"/>
          <w:lang w:val="pt-BR"/>
        </w:rPr>
        <w:t>3</w:t>
      </w:r>
      <w:r w:rsidRPr="009A7B38">
        <w:rPr>
          <w:sz w:val="20"/>
          <w:szCs w:val="20"/>
          <w:lang w:val="pt-BR"/>
        </w:rPr>
        <w:t xml:space="preserve">, întocmit de Secția Străzi și Urmărire Investiții, în conformitate cu prevederile art. 221 lit. </w:t>
      </w:r>
      <w:r w:rsidR="004F7397" w:rsidRPr="009A7B38">
        <w:rPr>
          <w:sz w:val="20"/>
          <w:szCs w:val="20"/>
          <w:lang w:val="pt-BR"/>
        </w:rPr>
        <w:t xml:space="preserve">a, </w:t>
      </w:r>
      <w:r w:rsidR="00A81A58" w:rsidRPr="009A7B38">
        <w:rPr>
          <w:sz w:val="20"/>
          <w:szCs w:val="20"/>
          <w:lang w:val="pt-BR"/>
        </w:rPr>
        <w:t>f</w:t>
      </w:r>
      <w:r w:rsidRPr="009A7B38">
        <w:rPr>
          <w:sz w:val="20"/>
          <w:szCs w:val="20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604DE1" w:rsidRPr="009A7B38">
        <w:rPr>
          <w:sz w:val="20"/>
          <w:szCs w:val="20"/>
          <w:lang w:val="ro-RO"/>
        </w:rPr>
        <w:t>33/17.02.2023</w:t>
      </w:r>
      <w:r w:rsidRPr="009A7B38">
        <w:rPr>
          <w:sz w:val="20"/>
          <w:szCs w:val="20"/>
          <w:lang w:val="pt-BR"/>
        </w:rPr>
        <w:t>, după cum urmează:</w:t>
      </w:r>
    </w:p>
    <w:p w14:paraId="01E1DDB4" w14:textId="3D316EA0" w:rsidR="00F41AA1" w:rsidRPr="009A7B38" w:rsidRDefault="00F41AA1" w:rsidP="009A7B38">
      <w:pPr>
        <w:spacing w:line="276" w:lineRule="auto"/>
        <w:ind w:right="-1"/>
        <w:jc w:val="both"/>
        <w:rPr>
          <w:sz w:val="20"/>
          <w:szCs w:val="20"/>
          <w:lang w:val="pt-BR"/>
        </w:rPr>
      </w:pPr>
      <w:r w:rsidRPr="009A7B38">
        <w:rPr>
          <w:b/>
          <w:bCs/>
          <w:sz w:val="20"/>
          <w:szCs w:val="20"/>
          <w:lang w:val="pt-BR"/>
        </w:rPr>
        <w:t>Art. 1.</w:t>
      </w:r>
      <w:r w:rsidRPr="009A7B38">
        <w:rPr>
          <w:sz w:val="20"/>
          <w:szCs w:val="20"/>
          <w:lang w:val="pt-BR"/>
        </w:rPr>
        <w:t xml:space="preserve"> Se vor diminua cantitățile de la pozițiile prevăzute în Anex</w:t>
      </w:r>
      <w:r w:rsidR="00290A3C" w:rsidRPr="009A7B38">
        <w:rPr>
          <w:sz w:val="20"/>
          <w:szCs w:val="20"/>
          <w:lang w:val="pt-BR"/>
        </w:rPr>
        <w:t>a</w:t>
      </w:r>
      <w:r w:rsidRPr="009A7B38">
        <w:rPr>
          <w:sz w:val="20"/>
          <w:szCs w:val="20"/>
          <w:lang w:val="pt-BR"/>
        </w:rPr>
        <w:t xml:space="preserve"> nr. </w:t>
      </w:r>
      <w:r w:rsidR="00815C72" w:rsidRPr="009A7B38">
        <w:rPr>
          <w:sz w:val="20"/>
          <w:szCs w:val="20"/>
          <w:lang w:val="pt-BR"/>
        </w:rPr>
        <w:t xml:space="preserve">1, respectiv Anexa nr. </w:t>
      </w:r>
      <w:r w:rsidR="004F7397" w:rsidRPr="009A7B38">
        <w:rPr>
          <w:sz w:val="20"/>
          <w:szCs w:val="20"/>
          <w:lang w:val="pt-BR"/>
        </w:rPr>
        <w:t>2</w:t>
      </w:r>
      <w:r w:rsidR="00290A3C" w:rsidRPr="009A7B38">
        <w:rPr>
          <w:sz w:val="20"/>
          <w:szCs w:val="20"/>
          <w:lang w:val="pt-BR"/>
        </w:rPr>
        <w:t xml:space="preserve"> </w:t>
      </w:r>
      <w:r w:rsidRPr="009A7B38">
        <w:rPr>
          <w:sz w:val="20"/>
          <w:szCs w:val="20"/>
          <w:lang w:val="pt-BR"/>
        </w:rPr>
        <w:t xml:space="preserve">la </w:t>
      </w:r>
      <w:r w:rsidR="005C1015" w:rsidRPr="009A7B38">
        <w:rPr>
          <w:sz w:val="20"/>
          <w:szCs w:val="20"/>
          <w:lang w:val="pt-BR"/>
        </w:rPr>
        <w:t>prezentul Act adițional</w:t>
      </w:r>
      <w:r w:rsidR="0037657C" w:rsidRPr="009A7B38">
        <w:rPr>
          <w:sz w:val="20"/>
          <w:szCs w:val="20"/>
          <w:lang w:val="pt-BR"/>
        </w:rPr>
        <w:t>, care modific</w:t>
      </w:r>
      <w:r w:rsidR="007B35F7" w:rsidRPr="009A7B38">
        <w:rPr>
          <w:sz w:val="20"/>
          <w:szCs w:val="20"/>
          <w:lang w:val="pt-BR"/>
        </w:rPr>
        <w:t>ă</w:t>
      </w:r>
      <w:r w:rsidR="0037657C" w:rsidRPr="009A7B38">
        <w:rPr>
          <w:sz w:val="20"/>
          <w:szCs w:val="20"/>
          <w:lang w:val="pt-BR"/>
        </w:rPr>
        <w:t xml:space="preserve"> </w:t>
      </w:r>
      <w:r w:rsidR="007B35F7" w:rsidRPr="009A7B38">
        <w:rPr>
          <w:sz w:val="20"/>
          <w:szCs w:val="20"/>
          <w:lang w:val="pt-BR"/>
        </w:rPr>
        <w:t>ș</w:t>
      </w:r>
      <w:r w:rsidR="0037657C" w:rsidRPr="009A7B38">
        <w:rPr>
          <w:sz w:val="20"/>
          <w:szCs w:val="20"/>
          <w:lang w:val="pt-BR"/>
        </w:rPr>
        <w:t xml:space="preserve">i </w:t>
      </w:r>
      <w:r w:rsidR="007B35F7" w:rsidRPr="009A7B38">
        <w:rPr>
          <w:sz w:val="20"/>
          <w:szCs w:val="20"/>
          <w:lang w:val="pt-BR"/>
        </w:rPr>
        <w:t>î</w:t>
      </w:r>
      <w:r w:rsidR="0037657C" w:rsidRPr="009A7B38">
        <w:rPr>
          <w:sz w:val="20"/>
          <w:szCs w:val="20"/>
          <w:lang w:val="pt-BR"/>
        </w:rPr>
        <w:t>nlocuie</w:t>
      </w:r>
      <w:r w:rsidR="00290A3C" w:rsidRPr="009A7B38">
        <w:rPr>
          <w:sz w:val="20"/>
          <w:szCs w:val="20"/>
          <w:lang w:val="pt-BR"/>
        </w:rPr>
        <w:t>s</w:t>
      </w:r>
      <w:r w:rsidR="0001028F" w:rsidRPr="009A7B38">
        <w:rPr>
          <w:sz w:val="20"/>
          <w:szCs w:val="20"/>
          <w:lang w:val="pt-BR"/>
        </w:rPr>
        <w:t>c</w:t>
      </w:r>
      <w:r w:rsidR="0037657C" w:rsidRPr="009A7B38">
        <w:rPr>
          <w:sz w:val="20"/>
          <w:szCs w:val="20"/>
          <w:lang w:val="pt-BR"/>
        </w:rPr>
        <w:t xml:space="preserve"> </w:t>
      </w:r>
      <w:r w:rsidR="006B268E" w:rsidRPr="009A7B38">
        <w:rPr>
          <w:sz w:val="20"/>
          <w:szCs w:val="20"/>
          <w:lang w:val="pt-BR"/>
        </w:rPr>
        <w:t xml:space="preserve">continutul </w:t>
      </w:r>
      <w:r w:rsidR="0037657C" w:rsidRPr="009A7B38">
        <w:rPr>
          <w:sz w:val="20"/>
          <w:szCs w:val="20"/>
          <w:lang w:val="pt-BR"/>
        </w:rPr>
        <w:t>Anex</w:t>
      </w:r>
      <w:r w:rsidR="006B268E" w:rsidRPr="009A7B38">
        <w:rPr>
          <w:sz w:val="20"/>
          <w:szCs w:val="20"/>
          <w:lang w:val="pt-BR"/>
        </w:rPr>
        <w:t>e</w:t>
      </w:r>
      <w:r w:rsidR="0001028F" w:rsidRPr="009A7B38">
        <w:rPr>
          <w:sz w:val="20"/>
          <w:szCs w:val="20"/>
          <w:lang w:val="pt-BR"/>
        </w:rPr>
        <w:t>i</w:t>
      </w:r>
      <w:r w:rsidR="0037657C" w:rsidRPr="009A7B38">
        <w:rPr>
          <w:sz w:val="20"/>
          <w:szCs w:val="20"/>
          <w:lang w:val="pt-BR"/>
        </w:rPr>
        <w:t xml:space="preserve"> nr. </w:t>
      </w:r>
      <w:r w:rsidR="0001028F" w:rsidRPr="009A7B38">
        <w:rPr>
          <w:sz w:val="20"/>
          <w:szCs w:val="20"/>
          <w:lang w:val="pt-BR"/>
        </w:rPr>
        <w:t xml:space="preserve">8, respectiv Anexei nr. </w:t>
      </w:r>
      <w:r w:rsidR="00AE13E2" w:rsidRPr="009A7B38">
        <w:rPr>
          <w:sz w:val="20"/>
          <w:szCs w:val="20"/>
          <w:lang w:val="pt-BR"/>
        </w:rPr>
        <w:t>9</w:t>
      </w:r>
      <w:r w:rsidR="00290A3C" w:rsidRPr="009A7B38">
        <w:rPr>
          <w:sz w:val="20"/>
          <w:szCs w:val="20"/>
          <w:lang w:val="pt-BR"/>
        </w:rPr>
        <w:t xml:space="preserve"> </w:t>
      </w:r>
      <w:r w:rsidR="0037657C" w:rsidRPr="009A7B38">
        <w:rPr>
          <w:sz w:val="20"/>
          <w:szCs w:val="20"/>
          <w:lang w:val="pt-BR"/>
        </w:rPr>
        <w:t xml:space="preserve">la </w:t>
      </w:r>
      <w:r w:rsidR="005C1015" w:rsidRPr="009A7B38">
        <w:rPr>
          <w:sz w:val="20"/>
          <w:szCs w:val="20"/>
          <w:lang w:val="pt-BR"/>
        </w:rPr>
        <w:t xml:space="preserve">Contractul Subsecvent de Lucrări nr. </w:t>
      </w:r>
      <w:r w:rsidR="00604DE1" w:rsidRPr="009A7B38">
        <w:rPr>
          <w:sz w:val="20"/>
          <w:szCs w:val="20"/>
          <w:lang w:val="ro-RO"/>
        </w:rPr>
        <w:t>33/17.02.2023</w:t>
      </w:r>
      <w:r w:rsidRPr="009A7B38">
        <w:rPr>
          <w:sz w:val="20"/>
          <w:szCs w:val="20"/>
          <w:lang w:val="pt-BR"/>
        </w:rPr>
        <w:t>, astfel:</w:t>
      </w:r>
    </w:p>
    <w:p w14:paraId="49309020" w14:textId="17EDC8B9" w:rsidR="001B1DEF" w:rsidRPr="009A7B38" w:rsidRDefault="0001028F" w:rsidP="009A7B38">
      <w:pPr>
        <w:spacing w:line="276" w:lineRule="auto"/>
        <w:ind w:right="-1"/>
        <w:jc w:val="both"/>
        <w:rPr>
          <w:spacing w:val="-6"/>
          <w:sz w:val="20"/>
          <w:szCs w:val="20"/>
        </w:rPr>
      </w:pPr>
      <w:r w:rsidRPr="009A7B38">
        <w:rPr>
          <w:sz w:val="20"/>
          <w:szCs w:val="20"/>
        </w:rPr>
        <w:t xml:space="preserve">Anexa nr. </w:t>
      </w:r>
      <w:r w:rsidR="001B1DEF" w:rsidRPr="009A7B38">
        <w:rPr>
          <w:sz w:val="20"/>
          <w:szCs w:val="20"/>
        </w:rPr>
        <w:t>1</w:t>
      </w:r>
      <w:r w:rsidRPr="009A7B38">
        <w:rPr>
          <w:sz w:val="20"/>
          <w:szCs w:val="20"/>
        </w:rPr>
        <w:t xml:space="preserve">: </w:t>
      </w:r>
      <w:r w:rsidR="005B51F8" w:rsidRPr="009A7B38">
        <w:rPr>
          <w:i/>
          <w:iCs/>
          <w:spacing w:val="-6"/>
          <w:sz w:val="20"/>
          <w:szCs w:val="20"/>
        </w:rPr>
        <w:t>1D2, 1D3, 1D4, 1S1, 1S4, 1S6, 1S7, 1S10, 1T1, 1T2, 1T3, 1I1, 1I3, 2T1, 2T2, 1PX, 1E1, 1E6, 1E11, 2D10</w:t>
      </w:r>
      <w:r w:rsidR="001B1DEF" w:rsidRPr="009A7B38">
        <w:rPr>
          <w:spacing w:val="-6"/>
          <w:sz w:val="20"/>
          <w:szCs w:val="20"/>
        </w:rPr>
        <w:t>;</w:t>
      </w:r>
    </w:p>
    <w:p w14:paraId="0AAA9D40" w14:textId="352D7909" w:rsidR="0001028F" w:rsidRPr="009A7B38" w:rsidRDefault="001B1DEF" w:rsidP="009A7B38">
      <w:pPr>
        <w:spacing w:line="276" w:lineRule="auto"/>
        <w:ind w:right="-1"/>
        <w:jc w:val="both"/>
        <w:rPr>
          <w:b/>
          <w:bCs/>
          <w:sz w:val="20"/>
          <w:szCs w:val="20"/>
          <w:lang w:val="it-IT"/>
        </w:rPr>
      </w:pPr>
      <w:r w:rsidRPr="009A7B38">
        <w:rPr>
          <w:sz w:val="20"/>
          <w:szCs w:val="20"/>
          <w:lang w:val="it-IT"/>
        </w:rPr>
        <w:t xml:space="preserve">Anexa nr. 2: </w:t>
      </w:r>
      <w:r w:rsidRPr="009A7B38">
        <w:rPr>
          <w:i/>
          <w:iCs/>
          <w:sz w:val="20"/>
          <w:szCs w:val="20"/>
          <w:lang w:val="it-IT"/>
        </w:rPr>
        <w:t>1D6, 1I3, 2T6, 1P4, 2DX</w:t>
      </w:r>
      <w:r w:rsidRPr="009A7B38">
        <w:rPr>
          <w:sz w:val="20"/>
          <w:szCs w:val="20"/>
          <w:lang w:val="it-IT"/>
        </w:rPr>
        <w:t xml:space="preserve">, </w:t>
      </w:r>
      <w:r w:rsidR="0001028F" w:rsidRPr="009A7B38">
        <w:rPr>
          <w:sz w:val="20"/>
          <w:szCs w:val="20"/>
          <w:lang w:val="it-IT"/>
        </w:rPr>
        <w:t xml:space="preserve">in valoare totala de </w:t>
      </w:r>
      <w:r w:rsidR="00954890" w:rsidRPr="009A7B38">
        <w:rPr>
          <w:sz w:val="20"/>
          <w:szCs w:val="20"/>
          <w:lang w:val="it-IT"/>
        </w:rPr>
        <w:t xml:space="preserve">100.127,99 </w:t>
      </w:r>
      <w:r w:rsidR="0001028F" w:rsidRPr="009A7B38">
        <w:rPr>
          <w:sz w:val="20"/>
          <w:szCs w:val="20"/>
          <w:lang w:val="it-IT"/>
        </w:rPr>
        <w:t>lei fără T.V.A.;</w:t>
      </w:r>
    </w:p>
    <w:p w14:paraId="29098427" w14:textId="77777777" w:rsidR="00AF63D2" w:rsidRPr="009A7B38" w:rsidRDefault="00C220EB" w:rsidP="009A7B38">
      <w:pPr>
        <w:spacing w:line="276" w:lineRule="auto"/>
        <w:ind w:right="-1"/>
        <w:jc w:val="both"/>
        <w:rPr>
          <w:sz w:val="20"/>
          <w:szCs w:val="20"/>
          <w:lang w:val="pt-BR"/>
        </w:rPr>
      </w:pPr>
      <w:r w:rsidRPr="009A7B38">
        <w:rPr>
          <w:b/>
          <w:bCs/>
          <w:sz w:val="20"/>
          <w:szCs w:val="20"/>
          <w:lang w:val="it-IT"/>
        </w:rPr>
        <w:t>Art. 2.</w:t>
      </w:r>
      <w:r w:rsidRPr="009A7B38">
        <w:rPr>
          <w:sz w:val="20"/>
          <w:szCs w:val="20"/>
          <w:lang w:val="it-IT"/>
        </w:rPr>
        <w:t xml:space="preserve"> Se vor </w:t>
      </w:r>
      <w:r w:rsidR="008E42F1" w:rsidRPr="009A7B38">
        <w:rPr>
          <w:sz w:val="20"/>
          <w:szCs w:val="20"/>
          <w:lang w:val="it-IT"/>
        </w:rPr>
        <w:t>suplimenta</w:t>
      </w:r>
      <w:r w:rsidRPr="009A7B38">
        <w:rPr>
          <w:sz w:val="20"/>
          <w:szCs w:val="20"/>
          <w:lang w:val="it-IT"/>
        </w:rPr>
        <w:t xml:space="preserve"> cantitățile de la </w:t>
      </w:r>
      <w:r w:rsidR="00AF63D2" w:rsidRPr="009A7B38">
        <w:rPr>
          <w:sz w:val="20"/>
          <w:szCs w:val="20"/>
          <w:lang w:val="pt-BR"/>
        </w:rPr>
        <w:t xml:space="preserve">pozițiile prevăzute în Anexa nr. 1, respectiv Anexa nr. 2 la prezentul Act adițional, care modifică și înlocuiesc continutul Anexei nr. 8, respectiv Anexei nr. 9 la Contractul Subsecvent de Lucrări nr. </w:t>
      </w:r>
      <w:r w:rsidR="00AF63D2" w:rsidRPr="009A7B38">
        <w:rPr>
          <w:sz w:val="20"/>
          <w:szCs w:val="20"/>
          <w:lang w:val="ro-RO"/>
        </w:rPr>
        <w:t>33/17.02.2023</w:t>
      </w:r>
      <w:r w:rsidR="00AF63D2" w:rsidRPr="009A7B38">
        <w:rPr>
          <w:sz w:val="20"/>
          <w:szCs w:val="20"/>
          <w:lang w:val="pt-BR"/>
        </w:rPr>
        <w:t>, astfel:</w:t>
      </w:r>
    </w:p>
    <w:p w14:paraId="4107BC46" w14:textId="13AFC495" w:rsidR="003D2CB5" w:rsidRPr="009A7B38" w:rsidRDefault="003D2CB5" w:rsidP="009A7B38">
      <w:pPr>
        <w:spacing w:line="276" w:lineRule="auto"/>
        <w:ind w:right="-1"/>
        <w:jc w:val="both"/>
        <w:rPr>
          <w:sz w:val="20"/>
          <w:szCs w:val="20"/>
        </w:rPr>
      </w:pPr>
      <w:r w:rsidRPr="009A7B38">
        <w:rPr>
          <w:sz w:val="20"/>
          <w:szCs w:val="20"/>
        </w:rPr>
        <w:t>Anexa nr. 1:</w:t>
      </w:r>
      <w:r w:rsidR="00EC1BC6" w:rsidRPr="009A7B38">
        <w:rPr>
          <w:sz w:val="20"/>
          <w:szCs w:val="20"/>
        </w:rPr>
        <w:t xml:space="preserve"> </w:t>
      </w:r>
      <w:r w:rsidR="00EC1BC6" w:rsidRPr="009A7B38">
        <w:rPr>
          <w:i/>
          <w:iCs/>
          <w:sz w:val="20"/>
          <w:szCs w:val="20"/>
        </w:rPr>
        <w:t>1D1, 1D5, 1S8, 1S12, 1E3, 1E9, 2DX</w:t>
      </w:r>
      <w:r w:rsidR="00023E8B" w:rsidRPr="009A7B38">
        <w:rPr>
          <w:i/>
          <w:iCs/>
          <w:sz w:val="20"/>
          <w:szCs w:val="20"/>
        </w:rPr>
        <w:t>;</w:t>
      </w:r>
    </w:p>
    <w:p w14:paraId="69AE1131" w14:textId="35676373" w:rsidR="0051300D" w:rsidRPr="009A7B38" w:rsidRDefault="00C220EB" w:rsidP="009A7B38">
      <w:pPr>
        <w:spacing w:line="276" w:lineRule="auto"/>
        <w:ind w:right="-1"/>
        <w:jc w:val="both"/>
        <w:rPr>
          <w:b/>
          <w:sz w:val="20"/>
          <w:szCs w:val="20"/>
        </w:rPr>
      </w:pPr>
      <w:r w:rsidRPr="009A7B38">
        <w:rPr>
          <w:sz w:val="20"/>
          <w:szCs w:val="20"/>
        </w:rPr>
        <w:t xml:space="preserve">Anexa nr. </w:t>
      </w:r>
      <w:r w:rsidR="003D2CB5" w:rsidRPr="009A7B38">
        <w:rPr>
          <w:sz w:val="20"/>
          <w:szCs w:val="20"/>
        </w:rPr>
        <w:t>2</w:t>
      </w:r>
      <w:r w:rsidRPr="009A7B38">
        <w:rPr>
          <w:sz w:val="20"/>
          <w:szCs w:val="20"/>
        </w:rPr>
        <w:t>:</w:t>
      </w:r>
      <w:r w:rsidR="00F23A7A" w:rsidRPr="009A7B38">
        <w:rPr>
          <w:sz w:val="20"/>
          <w:szCs w:val="20"/>
        </w:rPr>
        <w:t xml:space="preserve"> </w:t>
      </w:r>
      <w:r w:rsidR="003278F7" w:rsidRPr="009A7B38">
        <w:rPr>
          <w:i/>
          <w:iCs/>
          <w:spacing w:val="-4"/>
          <w:sz w:val="20"/>
          <w:szCs w:val="20"/>
        </w:rPr>
        <w:t>1D1, 1D3, 1D4, 1S1, 1S3, 1S7, 1S8, 1S10, 1S12, 1T1, 1T2, 1T3, 2T1, 1PX, 1E1, 1E9, 2D5, 2D10, 2DY</w:t>
      </w:r>
      <w:r w:rsidR="003278F7" w:rsidRPr="009A7B38">
        <w:rPr>
          <w:i/>
          <w:iCs/>
          <w:sz w:val="20"/>
          <w:szCs w:val="20"/>
        </w:rPr>
        <w:t>,</w:t>
      </w:r>
      <w:r w:rsidR="009A25E6" w:rsidRPr="009A7B38">
        <w:rPr>
          <w:sz w:val="20"/>
          <w:szCs w:val="20"/>
        </w:rPr>
        <w:t xml:space="preserve"> </w:t>
      </w:r>
      <w:r w:rsidRPr="009A7B38">
        <w:rPr>
          <w:sz w:val="20"/>
          <w:szCs w:val="20"/>
        </w:rPr>
        <w:t xml:space="preserve">in valoare totala de </w:t>
      </w:r>
      <w:r w:rsidR="00AF63D2" w:rsidRPr="009A7B38">
        <w:rPr>
          <w:sz w:val="20"/>
          <w:szCs w:val="20"/>
        </w:rPr>
        <w:t xml:space="preserve">72.655,54 </w:t>
      </w:r>
      <w:r w:rsidRPr="009A7B38">
        <w:rPr>
          <w:sz w:val="20"/>
          <w:szCs w:val="20"/>
        </w:rPr>
        <w:t>lei fără T.V.A.;</w:t>
      </w:r>
    </w:p>
    <w:p w14:paraId="75CEA16E" w14:textId="7F241EBF" w:rsidR="00E634A9" w:rsidRPr="009A7B38" w:rsidRDefault="00F8230C" w:rsidP="009A7B38">
      <w:pPr>
        <w:spacing w:line="276" w:lineRule="auto"/>
        <w:ind w:right="-1"/>
        <w:jc w:val="both"/>
        <w:rPr>
          <w:bCs/>
          <w:sz w:val="20"/>
          <w:szCs w:val="20"/>
        </w:rPr>
      </w:pPr>
      <w:r w:rsidRPr="009A7B38">
        <w:rPr>
          <w:b/>
          <w:sz w:val="20"/>
          <w:szCs w:val="20"/>
        </w:rPr>
        <w:t xml:space="preserve">Art. </w:t>
      </w:r>
      <w:r w:rsidR="00E537B4" w:rsidRPr="009A7B38">
        <w:rPr>
          <w:b/>
          <w:sz w:val="20"/>
          <w:szCs w:val="20"/>
        </w:rPr>
        <w:t>3</w:t>
      </w:r>
      <w:r w:rsidRPr="009A7B38">
        <w:rPr>
          <w:b/>
          <w:sz w:val="20"/>
          <w:szCs w:val="20"/>
        </w:rPr>
        <w:t>.</w:t>
      </w:r>
      <w:r w:rsidRPr="009A7B38">
        <w:rPr>
          <w:bCs/>
          <w:sz w:val="20"/>
          <w:szCs w:val="20"/>
        </w:rPr>
        <w:t xml:space="preserve"> </w:t>
      </w:r>
      <w:r w:rsidR="00E634A9" w:rsidRPr="009A7B38">
        <w:rPr>
          <w:bCs/>
          <w:sz w:val="20"/>
          <w:szCs w:val="20"/>
        </w:rPr>
        <w:t xml:space="preserve">Se ajustează valoarea lucrărilor efectuate, conform Anexei nr. 1 la prezentul Act adițional, care modifică și înlocuiește continutul Anexei nr. 8 la Contractul Subsecvent de Lucrări nr. </w:t>
      </w:r>
      <w:r w:rsidR="00E634A9" w:rsidRPr="009A7B38">
        <w:rPr>
          <w:sz w:val="20"/>
          <w:szCs w:val="20"/>
          <w:lang w:val="ro-RO"/>
        </w:rPr>
        <w:t>33/17.02.2023</w:t>
      </w:r>
      <w:r w:rsidR="00E634A9" w:rsidRPr="009A7B38">
        <w:rPr>
          <w:bCs/>
          <w:sz w:val="20"/>
          <w:szCs w:val="20"/>
        </w:rPr>
        <w:t>, cu un coeficient de ajustare de 1.2082, rezultat în urma aplicării formulei de calcul An=In/Io, unde In reprezintă indicele de cost în construcții total aferent lunii Februarie 2022 (188.0), iar Io reprezintă indicele de cost în construcții total aferent lunii Iulie 2021 (155.6).</w:t>
      </w:r>
    </w:p>
    <w:p w14:paraId="1313E3D0" w14:textId="610BBFD6" w:rsidR="00E634A9" w:rsidRPr="009A7B38" w:rsidRDefault="00E634A9" w:rsidP="009A7B38">
      <w:pPr>
        <w:spacing w:line="276" w:lineRule="auto"/>
        <w:ind w:right="-1" w:firstLine="720"/>
        <w:jc w:val="both"/>
        <w:rPr>
          <w:bCs/>
          <w:sz w:val="20"/>
          <w:szCs w:val="20"/>
        </w:rPr>
      </w:pPr>
      <w:r w:rsidRPr="009A7B38">
        <w:rPr>
          <w:bCs/>
          <w:sz w:val="20"/>
          <w:szCs w:val="20"/>
        </w:rPr>
        <w:lastRenderedPageBreak/>
        <w:t xml:space="preserve">La data încheierii prezentului Act adițional, valoarea Contractului Subsecvent de Lucrări nr. </w:t>
      </w:r>
      <w:r w:rsidRPr="009A7B38">
        <w:rPr>
          <w:sz w:val="20"/>
          <w:szCs w:val="20"/>
          <w:lang w:val="ro-RO"/>
        </w:rPr>
        <w:t xml:space="preserve">33/17.02.2023 </w:t>
      </w:r>
      <w:r w:rsidRPr="009A7B38">
        <w:rPr>
          <w:bCs/>
          <w:sz w:val="20"/>
          <w:szCs w:val="20"/>
        </w:rPr>
        <w:t xml:space="preserve">devine </w:t>
      </w:r>
      <w:r w:rsidR="00AF6A8E" w:rsidRPr="009A7B38">
        <w:rPr>
          <w:bCs/>
          <w:sz w:val="20"/>
          <w:szCs w:val="20"/>
        </w:rPr>
        <w:t xml:space="preserve">7.154.224,02 </w:t>
      </w:r>
      <w:r w:rsidRPr="009A7B38">
        <w:rPr>
          <w:bCs/>
          <w:sz w:val="20"/>
          <w:szCs w:val="20"/>
        </w:rPr>
        <w:t xml:space="preserve">lei fara TVA, la care se adaugă T.V.A. în valoare de </w:t>
      </w:r>
      <w:r w:rsidR="00D0273A" w:rsidRPr="009A7B38">
        <w:rPr>
          <w:bCs/>
          <w:sz w:val="20"/>
          <w:szCs w:val="20"/>
        </w:rPr>
        <w:t>1.359.302,56</w:t>
      </w:r>
      <w:r w:rsidRPr="009A7B38">
        <w:rPr>
          <w:bCs/>
          <w:sz w:val="20"/>
          <w:szCs w:val="20"/>
        </w:rPr>
        <w:t xml:space="preserve"> lei, respectiv </w:t>
      </w:r>
      <w:r w:rsidR="00D0273A" w:rsidRPr="009A7B38">
        <w:rPr>
          <w:bCs/>
          <w:sz w:val="20"/>
          <w:szCs w:val="20"/>
        </w:rPr>
        <w:t>8.513.526,58</w:t>
      </w:r>
      <w:r w:rsidRPr="009A7B38">
        <w:rPr>
          <w:bCs/>
          <w:sz w:val="20"/>
          <w:szCs w:val="20"/>
        </w:rPr>
        <w:t xml:space="preserve"> lei inclusiv TVA, valoare rezultată astfel:</w:t>
      </w:r>
    </w:p>
    <w:p w14:paraId="7D1756EF" w14:textId="77202158" w:rsidR="00E634A9" w:rsidRPr="009A7B38" w:rsidRDefault="00E634A9" w:rsidP="009A7B38">
      <w:pPr>
        <w:spacing w:line="276" w:lineRule="auto"/>
        <w:ind w:right="-1" w:firstLine="709"/>
        <w:jc w:val="both"/>
        <w:rPr>
          <w:bCs/>
          <w:sz w:val="20"/>
          <w:szCs w:val="20"/>
          <w:lang w:val="it-IT"/>
        </w:rPr>
      </w:pPr>
      <w:r w:rsidRPr="009A7B38">
        <w:rPr>
          <w:bCs/>
          <w:sz w:val="20"/>
          <w:szCs w:val="20"/>
          <w:lang w:val="it-IT"/>
        </w:rPr>
        <w:t xml:space="preserve">- Valoare contractata anterior: </w:t>
      </w:r>
      <w:r w:rsidR="00CF5D59" w:rsidRPr="009A7B38">
        <w:rPr>
          <w:bCs/>
          <w:sz w:val="20"/>
          <w:szCs w:val="20"/>
          <w:lang w:val="it-IT"/>
        </w:rPr>
        <w:t xml:space="preserve">7.122.256,08 </w:t>
      </w:r>
      <w:r w:rsidRPr="009A7B38">
        <w:rPr>
          <w:bCs/>
          <w:sz w:val="20"/>
          <w:szCs w:val="20"/>
          <w:lang w:val="it-IT"/>
        </w:rPr>
        <w:t>lei fara TVA;</w:t>
      </w:r>
    </w:p>
    <w:p w14:paraId="036F0DC2" w14:textId="77777777" w:rsidR="00E634A9" w:rsidRPr="009A7B38" w:rsidRDefault="00E634A9" w:rsidP="009A7B38">
      <w:pPr>
        <w:spacing w:line="276" w:lineRule="auto"/>
        <w:ind w:right="-1" w:firstLine="709"/>
        <w:jc w:val="both"/>
        <w:rPr>
          <w:bCs/>
          <w:sz w:val="20"/>
          <w:szCs w:val="20"/>
          <w:lang w:val="it-IT"/>
        </w:rPr>
      </w:pPr>
      <w:r w:rsidRPr="009A7B38">
        <w:rPr>
          <w:bCs/>
          <w:sz w:val="20"/>
          <w:szCs w:val="20"/>
          <w:lang w:val="it-IT"/>
        </w:rPr>
        <w:t>- Valoare decontari anterioare: 0,00 lei fara TVA;</w:t>
      </w:r>
    </w:p>
    <w:p w14:paraId="566F7390" w14:textId="323AF5B6" w:rsidR="00E634A9" w:rsidRPr="009A7B38" w:rsidRDefault="00E634A9" w:rsidP="009A7B38">
      <w:pPr>
        <w:spacing w:line="276" w:lineRule="auto"/>
        <w:ind w:right="-1" w:firstLine="709"/>
        <w:jc w:val="both"/>
        <w:rPr>
          <w:bCs/>
          <w:sz w:val="20"/>
          <w:szCs w:val="20"/>
          <w:lang w:val="it-IT"/>
        </w:rPr>
      </w:pPr>
      <w:r w:rsidRPr="009A7B38">
        <w:rPr>
          <w:bCs/>
          <w:sz w:val="20"/>
          <w:szCs w:val="20"/>
          <w:lang w:val="it-IT"/>
        </w:rPr>
        <w:t xml:space="preserve">- Valoare decontari curente: </w:t>
      </w:r>
      <w:r w:rsidR="004227A2" w:rsidRPr="009A7B38">
        <w:rPr>
          <w:bCs/>
          <w:sz w:val="20"/>
          <w:szCs w:val="20"/>
          <w:lang w:val="it-IT"/>
        </w:rPr>
        <w:t xml:space="preserve">292.658,78 </w:t>
      </w:r>
      <w:r w:rsidRPr="009A7B38">
        <w:rPr>
          <w:bCs/>
          <w:sz w:val="20"/>
          <w:szCs w:val="20"/>
          <w:lang w:val="it-IT"/>
        </w:rPr>
        <w:t>lei fara TVA;</w:t>
      </w:r>
    </w:p>
    <w:p w14:paraId="0CB13BF9" w14:textId="4E851A45" w:rsidR="00E634A9" w:rsidRPr="009A7B38" w:rsidRDefault="00E634A9" w:rsidP="009A7B38">
      <w:pPr>
        <w:spacing w:line="276" w:lineRule="auto"/>
        <w:ind w:right="-1" w:firstLine="709"/>
        <w:jc w:val="both"/>
        <w:rPr>
          <w:bCs/>
          <w:sz w:val="20"/>
          <w:szCs w:val="20"/>
          <w:lang w:val="it-IT"/>
        </w:rPr>
      </w:pPr>
      <w:r w:rsidRPr="009A7B38">
        <w:rPr>
          <w:bCs/>
          <w:sz w:val="20"/>
          <w:szCs w:val="20"/>
          <w:lang w:val="it-IT"/>
        </w:rPr>
        <w:t xml:space="preserve">- Valoare decontari curente, ajustata: </w:t>
      </w:r>
      <w:r w:rsidR="004227A2" w:rsidRPr="009A7B38">
        <w:rPr>
          <w:bCs/>
          <w:sz w:val="20"/>
          <w:szCs w:val="20"/>
          <w:lang w:val="it-IT"/>
        </w:rPr>
        <w:t>352.099,17</w:t>
      </w:r>
      <w:r w:rsidRPr="009A7B38">
        <w:rPr>
          <w:bCs/>
          <w:sz w:val="20"/>
          <w:szCs w:val="20"/>
          <w:lang w:val="it-IT"/>
        </w:rPr>
        <w:t xml:space="preserve"> lei fara TVA;</w:t>
      </w:r>
    </w:p>
    <w:p w14:paraId="06567F13" w14:textId="02CA7768" w:rsidR="00E634A9" w:rsidRPr="009A7B38" w:rsidRDefault="00E634A9" w:rsidP="009A7B38">
      <w:pPr>
        <w:spacing w:line="276" w:lineRule="auto"/>
        <w:ind w:right="-1" w:firstLine="709"/>
        <w:jc w:val="both"/>
        <w:rPr>
          <w:bCs/>
          <w:sz w:val="20"/>
          <w:szCs w:val="20"/>
          <w:lang w:val="it-IT"/>
        </w:rPr>
      </w:pPr>
      <w:r w:rsidRPr="009A7B38">
        <w:rPr>
          <w:bCs/>
          <w:sz w:val="20"/>
          <w:szCs w:val="20"/>
          <w:lang w:val="it-IT"/>
        </w:rPr>
        <w:t xml:space="preserve">- Valoare ramasa de decontat: </w:t>
      </w:r>
      <w:r w:rsidR="004227A2" w:rsidRPr="009A7B38">
        <w:rPr>
          <w:bCs/>
          <w:sz w:val="20"/>
          <w:szCs w:val="20"/>
          <w:lang w:val="it-IT"/>
        </w:rPr>
        <w:t xml:space="preserve">6.802.124,85 </w:t>
      </w:r>
      <w:r w:rsidRPr="009A7B38">
        <w:rPr>
          <w:bCs/>
          <w:sz w:val="20"/>
          <w:szCs w:val="20"/>
          <w:lang w:val="it-IT"/>
        </w:rPr>
        <w:t>lei fara TVA;</w:t>
      </w:r>
    </w:p>
    <w:p w14:paraId="5826B175" w14:textId="22F9A05D" w:rsidR="009A25E6" w:rsidRPr="009A7B38" w:rsidRDefault="00E634A9" w:rsidP="009A7B38">
      <w:pPr>
        <w:spacing w:line="276" w:lineRule="auto"/>
        <w:ind w:right="-1" w:firstLine="709"/>
        <w:jc w:val="both"/>
        <w:rPr>
          <w:i/>
          <w:iCs/>
          <w:sz w:val="20"/>
          <w:szCs w:val="20"/>
          <w:lang w:val="it-IT" w:eastAsia="en-GB"/>
        </w:rPr>
      </w:pPr>
      <w:r w:rsidRPr="009A7B38">
        <w:rPr>
          <w:bCs/>
          <w:sz w:val="20"/>
          <w:szCs w:val="20"/>
          <w:lang w:val="it-IT"/>
        </w:rPr>
        <w:t xml:space="preserve">- Valoare actualizata contract: </w:t>
      </w:r>
      <w:r w:rsidR="004227A2" w:rsidRPr="009A7B38">
        <w:rPr>
          <w:bCs/>
          <w:sz w:val="20"/>
          <w:szCs w:val="20"/>
          <w:lang w:val="it-IT"/>
        </w:rPr>
        <w:t xml:space="preserve">7.154.224,02 </w:t>
      </w:r>
      <w:r w:rsidRPr="009A7B38">
        <w:rPr>
          <w:bCs/>
          <w:sz w:val="20"/>
          <w:szCs w:val="20"/>
          <w:lang w:val="it-IT"/>
        </w:rPr>
        <w:t>lei fara TVA;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134"/>
        <w:gridCol w:w="1276"/>
        <w:gridCol w:w="1418"/>
        <w:gridCol w:w="1417"/>
        <w:gridCol w:w="1417"/>
      </w:tblGrid>
      <w:tr w:rsidR="009A25E6" w:rsidRPr="00215382" w14:paraId="083EED60" w14:textId="77777777" w:rsidTr="008A076E">
        <w:trPr>
          <w:trHeight w:val="2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215382" w14:paraId="3D4345DC" w14:textId="77777777" w:rsidTr="00D0273A">
        <w:trPr>
          <w:trHeight w:val="43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21538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21538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21538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21538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215382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215382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215382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21538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15382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215382" w:rsidRPr="00215382" w14:paraId="6C0983D6" w14:textId="77777777" w:rsidTr="00626D0B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15A9EC03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32CFFB71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6FEDFB69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17D2D16D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0DB8F3D4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1.059.206,58</w:t>
            </w:r>
          </w:p>
        </w:tc>
      </w:tr>
      <w:tr w:rsidR="00215382" w:rsidRPr="00215382" w14:paraId="1A7C358B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0B6ECC75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28.692,47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34A66013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1.126.957,64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6DC07BE3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1.155.650,11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0C5D9C25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219.573,52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7E3BE179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1.375.223,63</w:t>
            </w:r>
          </w:p>
        </w:tc>
      </w:tr>
      <w:tr w:rsidR="00215382" w:rsidRPr="00215382" w14:paraId="3C0F67BB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5A45DB56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44FC6029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2101F0A5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6279A50F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6FBE1659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1.320.730,92</w:t>
            </w:r>
          </w:p>
        </w:tc>
      </w:tr>
      <w:tr w:rsidR="00215382" w:rsidRPr="00215382" w14:paraId="4524B015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6A6C55BB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5921DB72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02EC8F91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484C5769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33C237A8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1.528.149,72</w:t>
            </w:r>
          </w:p>
        </w:tc>
      </w:tr>
      <w:tr w:rsidR="00215382" w:rsidRPr="00215382" w14:paraId="331640DC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3CDDF0B6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30.854,16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2968574D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1.250.013,56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22E9EF01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1.280.867,72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0382BE87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243.364,87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49D3E742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1.524.232,59</w:t>
            </w:r>
          </w:p>
        </w:tc>
      </w:tr>
      <w:tr w:rsidR="00215382" w:rsidRPr="00215382" w14:paraId="32687E49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615B9AE1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9.347,28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125183A8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385.714,04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5C34764F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395.061,32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63AB89F7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75.061,65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46D8BDB2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470.122,97</w:t>
            </w:r>
          </w:p>
        </w:tc>
      </w:tr>
      <w:tr w:rsidR="00215382" w:rsidRPr="00215382" w14:paraId="48F3CA8F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03F21DE6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8.945,84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7A71B7EC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370.819,79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77A9E1DA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379.765,63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4B4A519E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72.155,47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7D2A0A1D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451.921,10</w:t>
            </w:r>
          </w:p>
        </w:tc>
      </w:tr>
      <w:tr w:rsidR="00215382" w:rsidRPr="00215382" w14:paraId="48C3300A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50D2F411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47EA21FE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7C26E3BD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7AFBBB06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2642CEA4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418.998,01</w:t>
            </w:r>
          </w:p>
        </w:tc>
      </w:tr>
      <w:tr w:rsidR="00215382" w:rsidRPr="00215382" w14:paraId="49DF6DDC" w14:textId="77777777" w:rsidTr="00D0273A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6BFE2DFC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3.922,67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11371689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157.246,35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09682E29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161.169,02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7CBF8AB2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30.622,11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5B38CA85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191.791,13</w:t>
            </w:r>
          </w:p>
        </w:tc>
      </w:tr>
      <w:tr w:rsidR="00215382" w:rsidRPr="00215382" w14:paraId="216E5E89" w14:textId="77777777" w:rsidTr="00626D0B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215382" w:rsidRPr="00215382" w:rsidRDefault="00215382" w:rsidP="0021538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2CBE33E6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17D9C165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17DCF412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128C08BE" w:rsidR="00215382" w:rsidRPr="00215382" w:rsidRDefault="00215382" w:rsidP="0021538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21382F53" w:rsidR="00215382" w:rsidRPr="00215382" w:rsidRDefault="00215382" w:rsidP="0021538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173.149,93</w:t>
            </w:r>
          </w:p>
        </w:tc>
      </w:tr>
      <w:tr w:rsidR="00215382" w:rsidRPr="00215382" w14:paraId="1E065219" w14:textId="77777777" w:rsidTr="008A076E">
        <w:trPr>
          <w:trHeight w:val="65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215382" w:rsidRPr="00215382" w:rsidRDefault="00215382" w:rsidP="0021538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215382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41960CD2" w:rsidR="00215382" w:rsidRPr="00215382" w:rsidRDefault="00215382" w:rsidP="0021538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171.437,57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458A961D" w:rsidR="00215382" w:rsidRPr="00215382" w:rsidRDefault="00215382" w:rsidP="0021538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6.982.786,45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50267DA3" w:rsidR="00215382" w:rsidRPr="00215382" w:rsidRDefault="00215382" w:rsidP="0021538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color w:val="000000"/>
                <w:sz w:val="20"/>
                <w:szCs w:val="20"/>
              </w:rPr>
              <w:t>7.154.224,02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1AA7E624" w:rsidR="00215382" w:rsidRPr="00215382" w:rsidRDefault="00215382" w:rsidP="0021538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15382">
              <w:rPr>
                <w:i/>
                <w:iCs/>
                <w:color w:val="000000"/>
                <w:sz w:val="20"/>
                <w:szCs w:val="20"/>
              </w:rPr>
              <w:t>1.359.302,56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1F75C9C6" w:rsidR="00215382" w:rsidRPr="00215382" w:rsidRDefault="00215382" w:rsidP="0021538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15382">
              <w:rPr>
                <w:b/>
                <w:bCs/>
                <w:i/>
                <w:iCs/>
                <w:color w:val="000000"/>
                <w:sz w:val="20"/>
                <w:szCs w:val="20"/>
              </w:rPr>
              <w:t>8.513.526,58</w:t>
            </w:r>
          </w:p>
        </w:tc>
      </w:tr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9C2111" w:rsidRDefault="00F8230C" w:rsidP="009A7B38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9A7B3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6857D0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4E7BDC79" w14:textId="77777777" w:rsidR="009A7B38" w:rsidRDefault="009A7B38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9A7B38" w:rsidSect="00AE13E2">
          <w:pgSz w:w="11907" w:h="16839" w:code="9"/>
          <w:pgMar w:top="851" w:right="850" w:bottom="1134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00DBC5" w14:textId="77777777" w:rsidR="009A7B38" w:rsidRDefault="009A7B3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1829"/>
        <w:gridCol w:w="551"/>
        <w:gridCol w:w="791"/>
        <w:gridCol w:w="969"/>
        <w:gridCol w:w="715"/>
        <w:gridCol w:w="754"/>
        <w:gridCol w:w="754"/>
        <w:gridCol w:w="968"/>
        <w:gridCol w:w="1007"/>
        <w:gridCol w:w="831"/>
        <w:gridCol w:w="840"/>
        <w:gridCol w:w="883"/>
        <w:gridCol w:w="891"/>
        <w:gridCol w:w="831"/>
        <w:gridCol w:w="891"/>
        <w:gridCol w:w="934"/>
        <w:gridCol w:w="973"/>
        <w:gridCol w:w="858"/>
        <w:gridCol w:w="858"/>
        <w:gridCol w:w="891"/>
        <w:gridCol w:w="858"/>
        <w:gridCol w:w="891"/>
        <w:gridCol w:w="831"/>
        <w:gridCol w:w="908"/>
        <w:gridCol w:w="908"/>
        <w:gridCol w:w="908"/>
        <w:gridCol w:w="908"/>
        <w:gridCol w:w="831"/>
        <w:gridCol w:w="781"/>
        <w:gridCol w:w="891"/>
        <w:gridCol w:w="934"/>
        <w:gridCol w:w="973"/>
      </w:tblGrid>
      <w:tr w:rsidR="00E831A0" w:rsidRPr="00E831A0" w14:paraId="0F8C8B28" w14:textId="77777777" w:rsidTr="00E831A0">
        <w:trPr>
          <w:trHeight w:val="33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82B1" w14:textId="77777777" w:rsidR="00E831A0" w:rsidRPr="00E831A0" w:rsidRDefault="00E831A0" w:rsidP="00E831A0">
            <w:pPr>
              <w:jc w:val="center"/>
              <w:rPr>
                <w:sz w:val="25"/>
                <w:szCs w:val="25"/>
              </w:rPr>
            </w:pPr>
            <w:r w:rsidRPr="00E831A0">
              <w:rPr>
                <w:sz w:val="25"/>
                <w:szCs w:val="25"/>
              </w:rPr>
              <w:t>ANEXA nr. 1 la Actul aditional nr. 1 la Contractul Subsecvent nr. 33 la Acordul-Cadru nr. 8587/17.05.2019</w:t>
            </w:r>
          </w:p>
        </w:tc>
      </w:tr>
      <w:tr w:rsidR="00E831A0" w:rsidRPr="00E831A0" w14:paraId="66DF6D01" w14:textId="77777777" w:rsidTr="00E831A0">
        <w:trPr>
          <w:trHeight w:val="33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429E" w14:textId="77777777" w:rsidR="00E831A0" w:rsidRPr="00E831A0" w:rsidRDefault="00E831A0" w:rsidP="00E831A0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  <w:r w:rsidRPr="00E831A0">
              <w:rPr>
                <w:i/>
                <w:iCs/>
                <w:color w:val="000000"/>
                <w:sz w:val="25"/>
                <w:szCs w:val="25"/>
              </w:rPr>
              <w:t>Proiectarea și execuția lucrărilor de reparații și modernizări străzi, alei și parcări – LOT 1</w:t>
            </w:r>
          </w:p>
        </w:tc>
      </w:tr>
      <w:tr w:rsidR="00E831A0" w:rsidRPr="00E831A0" w14:paraId="672932DB" w14:textId="77777777" w:rsidTr="00E831A0">
        <w:trPr>
          <w:trHeight w:val="375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B5C1" w14:textId="77777777" w:rsidR="00E831A0" w:rsidRPr="00E831A0" w:rsidRDefault="00E831A0" w:rsidP="00E831A0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604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D30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370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957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614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D99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D51C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84EA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EB8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C6A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A1C6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101B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BA3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CB1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F58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943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B6B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F8F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6EE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827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933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238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33B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556F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637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5B1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73A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2E7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EEFB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010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4E5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856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</w:tr>
      <w:tr w:rsidR="00E831A0" w:rsidRPr="001E1344" w14:paraId="7A0F7372" w14:textId="77777777" w:rsidTr="00E831A0">
        <w:trPr>
          <w:trHeight w:val="39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DA32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  <w:r w:rsidRPr="00E831A0">
              <w:rPr>
                <w:b/>
                <w:bCs/>
                <w:color w:val="000000"/>
                <w:sz w:val="30"/>
                <w:szCs w:val="30"/>
                <w:lang w:val="it-IT"/>
              </w:rPr>
              <w:t>Reabilitare sistem rutier Strada Gaetano Donizetti</w:t>
            </w:r>
          </w:p>
        </w:tc>
      </w:tr>
      <w:tr w:rsidR="00E831A0" w:rsidRPr="001E1344" w14:paraId="0C2E24D8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E0F6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23A4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4875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9057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194C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3B3A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D68B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6E5C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8D6D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4572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FEC2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11DF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771A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C0D0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D762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CA0E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53E1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B94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697C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A964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805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F7B9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613B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D2EC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944E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55D2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18D5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580D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DF29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0C39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C8DD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9E2E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00AA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</w:tr>
      <w:tr w:rsidR="00E831A0" w:rsidRPr="00E831A0" w14:paraId="33ACA4CC" w14:textId="77777777" w:rsidTr="00E831A0">
        <w:trPr>
          <w:trHeight w:val="153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6F4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93B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E710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C275B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831A0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EA007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21CE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FF0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E831A0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DCD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5CE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BBA1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E760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508E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2AC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44F7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8AF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BDC47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D4E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731" w14:textId="77777777" w:rsidR="00E831A0" w:rsidRPr="00E831A0" w:rsidRDefault="00E831A0" w:rsidP="00E831A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sz w:val="20"/>
                <w:szCs w:val="20"/>
                <w:lang w:val="it-IT"/>
              </w:rPr>
              <w:t>Valoare decontata anterior</w:t>
            </w:r>
            <w:r w:rsidRPr="00E831A0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BB7" w14:textId="77777777" w:rsidR="00E831A0" w:rsidRPr="00E831A0" w:rsidRDefault="00E831A0" w:rsidP="00E831A0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5B4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F309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665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C0A3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EF14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F25" w14:textId="77777777" w:rsidR="00E831A0" w:rsidRPr="00E831A0" w:rsidRDefault="00E831A0" w:rsidP="00E831A0">
            <w:pPr>
              <w:jc w:val="center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0FDB" w14:textId="77777777" w:rsidR="00E831A0" w:rsidRPr="00E831A0" w:rsidRDefault="00E831A0" w:rsidP="00E831A0">
            <w:pPr>
              <w:jc w:val="center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0DFE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D0D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22E7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E730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C3C" w14:textId="77777777" w:rsidR="00E831A0" w:rsidRPr="00E831A0" w:rsidRDefault="00E831A0" w:rsidP="00E831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831A0" w:rsidRPr="00E831A0" w14:paraId="06DD4291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E84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87D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0343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1EB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FCC4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EFAE" w14:textId="77777777" w:rsidR="00E831A0" w:rsidRPr="00E831A0" w:rsidRDefault="00E831A0" w:rsidP="00E831A0">
            <w:pPr>
              <w:jc w:val="center"/>
              <w:rPr>
                <w:color w:val="000000"/>
                <w:sz w:val="16"/>
                <w:szCs w:val="16"/>
              </w:rPr>
            </w:pPr>
            <w:r w:rsidRPr="00E831A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9F15" w14:textId="77777777" w:rsidR="00E831A0" w:rsidRPr="00E831A0" w:rsidRDefault="00E831A0" w:rsidP="00E831A0">
            <w:pPr>
              <w:jc w:val="center"/>
              <w:rPr>
                <w:color w:val="000000"/>
                <w:sz w:val="16"/>
                <w:szCs w:val="16"/>
              </w:rPr>
            </w:pPr>
            <w:r w:rsidRPr="00E831A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BD4C" w14:textId="77777777" w:rsidR="00E831A0" w:rsidRPr="00E831A0" w:rsidRDefault="00E831A0" w:rsidP="00E831A0">
            <w:pPr>
              <w:jc w:val="center"/>
              <w:rPr>
                <w:color w:val="000000"/>
                <w:sz w:val="16"/>
                <w:szCs w:val="16"/>
              </w:rPr>
            </w:pPr>
            <w:r w:rsidRPr="00E831A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F031" w14:textId="77777777" w:rsidR="00E831A0" w:rsidRPr="00E831A0" w:rsidRDefault="00E831A0" w:rsidP="00E831A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4AA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29F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4E4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F56C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339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C50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841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403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8FD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DE2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8CA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B56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853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3D6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96B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00AB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791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259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F65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0AF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C21B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62D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CF6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FD81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31A0" w:rsidRPr="00E831A0" w14:paraId="085D7DB5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4F5C2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8F8689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28F023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915BA9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76406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92943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4D4DD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B0D42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C6BC5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346B5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05B2C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A7760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678AD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46189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A6BC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7605D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CBD53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BE6D7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7AAF66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A799DF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C6D43B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C8BB91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D0853C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944DA6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73C713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A901C9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B66CB6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756327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698B42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1056BE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C82EE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979803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F83BC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31A0" w:rsidRPr="00E831A0" w14:paraId="581A0259" w14:textId="77777777" w:rsidTr="00E831A0">
        <w:trPr>
          <w:trHeight w:val="51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FA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F3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383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C20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F1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597,10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24D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292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FAE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6C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11.780,78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FD3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12.061,42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84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769,00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FFC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B3B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2F7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1D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3.391,59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C76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3.472,38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8C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15.172,37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A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15.533,80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85A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486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8C3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41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C5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AE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769,00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06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15.172,37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5D8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15.533,80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CF2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18.331,26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6C0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18.692,69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31D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00A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1B4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015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18.331,26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FC9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18.692,69</w:t>
            </w:r>
          </w:p>
        </w:tc>
      </w:tr>
      <w:tr w:rsidR="00E831A0" w:rsidRPr="00E831A0" w14:paraId="39050593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F3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3AF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416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787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211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255,90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25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E0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64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54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5.944,56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C19B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6.085,30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413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1DB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-115,90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D2D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-2.692,36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24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-2.756,10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AB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8CF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4CF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3.252,20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7C34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3.329,20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EC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A9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91A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46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8A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26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0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3.252,20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428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3.329,20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12C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3.929,31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8F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4.006,31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43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DBB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68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01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3.929,31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54A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4.006,31</w:t>
            </w:r>
          </w:p>
        </w:tc>
      </w:tr>
      <w:tr w:rsidR="00E831A0" w:rsidRPr="00E831A0" w14:paraId="4359750D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A4C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5D7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13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C25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56E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753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B47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585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99C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8.469,63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F677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8.671,56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B0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8D3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-105,00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6D7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-2.334,15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EA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-2.389,80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726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120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D2F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6.135,48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7E0F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6.281,76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78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CEF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BEA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269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C5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2B7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298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6.135,48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195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6.281,76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488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7.412,89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EB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7.559,17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911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89B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AB5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063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7.412,89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0D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7.559,17</w:t>
            </w:r>
          </w:p>
        </w:tc>
      </w:tr>
      <w:tr w:rsidR="00E831A0" w:rsidRPr="00E831A0" w14:paraId="10B806BC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5AB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83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8FB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31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A23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71,37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82D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B67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CB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086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19.839,43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47A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20.311,90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FBF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A10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-15,77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6E8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-4.383,74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EE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-4.488,14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2C2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E5E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8DD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15.455,69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5D47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15.823,76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643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97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45B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2A0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5E7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6BE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0E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15.455,69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7E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15.823,76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1D1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18.673,56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22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19.041,63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895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6DE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F43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AB8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18.673,56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B6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19.041,63</w:t>
            </w:r>
          </w:p>
        </w:tc>
      </w:tr>
      <w:tr w:rsidR="00E831A0" w:rsidRPr="00E831A0" w14:paraId="55F37697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032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08F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ED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B3C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A0D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6A7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AD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54F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49A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4.041,85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BD2D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4.138,03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AF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BDF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-22,00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8A4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-388,30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607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-397,54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A88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CB3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ED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3.653,55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9BF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3.740,49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43B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E6B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5C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90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AEA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EC5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19C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3.653,55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6E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3.740,49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ED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4.414,22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03F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4.501,16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2A6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F3A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608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CF6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4.414,22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EE5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4.501,16</w:t>
            </w:r>
          </w:p>
        </w:tc>
      </w:tr>
      <w:tr w:rsidR="00E831A0" w:rsidRPr="00E831A0" w14:paraId="6A03D944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69C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8D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9D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350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10E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792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200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88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2CD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3.403,74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061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3.484,68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224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1FC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30E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656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302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047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319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3.403,74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7BC0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3.484,68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3A6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3D6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B81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D3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E33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8B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E45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3.403,74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D43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3.484,68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306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4.112,40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956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4.193,34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2EB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FE7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DD9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DD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4.112,40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9F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4.193,34</w:t>
            </w:r>
          </w:p>
        </w:tc>
      </w:tr>
      <w:tr w:rsidR="00E831A0" w:rsidRPr="00E831A0" w14:paraId="6BAC0D49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EE4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EFB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2C7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E94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77F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592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1523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CADC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506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A01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2A3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43D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64DA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EAC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414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A21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A0B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A8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7F1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19E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BC3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081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257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A71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FB2A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63F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795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BA5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D31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605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945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AF6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FE2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060E4261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8691B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921957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E2E6FC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C43D38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6D67D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36269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72FCC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58C95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31076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F559A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7E243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40B1D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F4619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50FD3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0F816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E3EC0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E3084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C1AB6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D8F11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A70B4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688B8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BE2AC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7C525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6E931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0EA76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38515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9632E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2AB04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B8E1F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C1A29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8736D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50F5C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2D62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0791B76F" w14:textId="77777777" w:rsidTr="00E831A0">
        <w:trPr>
          <w:trHeight w:val="30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3D2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10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302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69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F4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76,77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7A6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9D6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3AE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A80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10.289,48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0CEC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10.534,38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A7A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897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-34,77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094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-4.660,22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08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-4.771,14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8AD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1F0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7A9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5.629,26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342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5.763,24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21A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856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2DF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028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B0A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19E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246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5.629,26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944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5.763,24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197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6.801,27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20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6.935,25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E2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BE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19C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5F8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6.801,27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B5A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6.935,25</w:t>
            </w:r>
          </w:p>
        </w:tc>
      </w:tr>
      <w:tr w:rsidR="00E831A0" w:rsidRPr="00E831A0" w14:paraId="22A2E915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DDE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38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asternere balast stabilizat la carosabil 4%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39C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2AF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E48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38,390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72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6AC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277,64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17F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284,25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64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10.658,60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66F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10.912,36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F63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A13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62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-4.828,16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FBD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-4.943,11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2F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C3A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9E8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5.830,44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C92F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5.969,25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E5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0D9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47F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88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08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69A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F28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5.830,44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24D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5.969,25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2E1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7.044,34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87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7.183,15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7F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F6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5A9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2AB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7.044,34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979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7.183,15</w:t>
            </w:r>
          </w:p>
        </w:tc>
      </w:tr>
      <w:tr w:rsidR="00E831A0" w:rsidRPr="00E831A0" w14:paraId="1D74D76F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80F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E9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strat din beton - BcR 3,5 carosabil (asim)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6E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1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17C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51,18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767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12,19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EC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512,13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5B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524,32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F7B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26.210,81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949E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26.834,70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DB2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F06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-23,18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C6A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-11.871,17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DF0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-12.153,74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03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B06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C1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14.339,64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1758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14.680,96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526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54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5D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25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9AB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48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003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14.339,64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7B1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14.680,96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599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17.325,15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5BE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17.666,47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F8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2C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593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28D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17.325,15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17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17.666,47</w:t>
            </w:r>
          </w:p>
        </w:tc>
      </w:tr>
      <w:tr w:rsidR="00E831A0" w:rsidRPr="00E831A0" w14:paraId="29981061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787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CF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strat din beton - C16/20 carosabil (asim trotuare)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7A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8C4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B0B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973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2C0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401,46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76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3CB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15.295,63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6994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15.659,86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9C8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6E6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-10,50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C44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-4.215,33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D31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-4.315,71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5B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FA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337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11.080,30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343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11.344,15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F3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F93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503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D4A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EA9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1C8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D67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11.080,30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76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11.344,15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B9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13.387,22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02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13.651,07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751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48F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734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C66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13.387,22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467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13.651,07</w:t>
            </w:r>
          </w:p>
        </w:tc>
      </w:tr>
      <w:tr w:rsidR="00E831A0" w:rsidRPr="00E831A0" w14:paraId="6E1FF2ED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CF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E1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asternere mixtura asfaltica BA 16 5 cm (asim)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65D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F2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02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853,00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D51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7B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25A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F7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55.154,98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91F2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56.468,60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3AB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909,00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672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13C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13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887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3.620,96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4ED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3.707,20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A51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58.775,94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E170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60.175,80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5AA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F8C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065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2BB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4CE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F0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909,00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AD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58.775,94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77E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60.175,80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A42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71.013,09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D7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72.412,95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CE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6C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CBD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690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71.013,09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DF0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72.412,95</w:t>
            </w:r>
          </w:p>
        </w:tc>
      </w:tr>
      <w:tr w:rsidR="00E831A0" w:rsidRPr="00E831A0" w14:paraId="2EE348C1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BF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17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asternere mixtura asfaltica BAD 25 (asim)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68D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9D3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D99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36,85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4F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FDB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FEE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883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14.965,15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0EE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15.321,49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2F0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0B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-16,69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796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-6.777,97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9CF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-6.939,37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21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9A1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7E5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8.187,18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673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8.382,12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3E6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58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E3B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4EC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96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3EE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74D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8.187,18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5FA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8.382,12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488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9.891,75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727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10.086,69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BF4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F42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FCF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60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9.891,75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285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10.086,69</w:t>
            </w:r>
          </w:p>
        </w:tc>
      </w:tr>
      <w:tr w:rsidR="00E831A0" w:rsidRPr="00E831A0" w14:paraId="1A30BA47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1F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00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6F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610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3B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853,00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08C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C9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C21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EE2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17.367,08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58E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17.776,52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BD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909,00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26A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A33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766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157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1.140,16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58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1.167,04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0C3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18.507,24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8645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18.943,56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C58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ECE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801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614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846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882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909,00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42C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18.507,24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A0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18.943,56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76F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22.360,45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BF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22.796,77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011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ADF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867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63B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22.360,45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1B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22.796,77</w:t>
            </w:r>
          </w:p>
        </w:tc>
      </w:tr>
      <w:tr w:rsidR="00E831A0" w:rsidRPr="00E831A0" w14:paraId="379D126E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FEF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683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995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8CC0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7C0B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60C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8CC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7EC4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023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D53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4AE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F75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492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204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66C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DD1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260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B0C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C56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42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FF1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E14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A0F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B9D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36B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E5B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8D0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372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B50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AFA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842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374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EB8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30EFF6C0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D8E51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DAA3F6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D0FC12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630100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2A3B4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30402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19BE3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A3C1C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4D37F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6A09A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021C1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FCB44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9D401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B1927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4BE73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F1437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B58E41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1F610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D933E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A955A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48942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679E5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33309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DC3D1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21721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223C5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72802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A9F1E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B270E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A13D8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C2636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6CF7F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72388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48E880DF" w14:textId="77777777" w:rsidTr="00E831A0">
        <w:trPr>
          <w:trHeight w:val="30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DD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B2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11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239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6A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60,96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AFC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AB7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520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567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2.805,99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80C7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2.873,04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E0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C27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-20,76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2E6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-955,58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A61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-978,41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8A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E7A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47A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1.850,41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159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1.894,63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4D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C4F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2E2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4B8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78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81F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C6A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1.850,41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35F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1.894,63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D04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2.235,67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E5F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2.279,89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C5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52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C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08A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2.235,67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19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2.279,89</w:t>
            </w:r>
          </w:p>
        </w:tc>
      </w:tr>
      <w:tr w:rsidR="00E831A0" w:rsidRPr="00E831A0" w14:paraId="6412C6D3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6E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D6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91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95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71A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138,19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59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A5B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63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BE1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3.375,98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073F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3.456,13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596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29,40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86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-108,79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D2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-2.657,74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471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-2.720,84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98D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44E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497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718,24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989B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735,29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F46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820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7B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A62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1BB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AE8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29,40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13F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718,24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B6B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735,29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44B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867,78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C2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884,83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B1C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907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D9C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CDB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867,78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82D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884,83</w:t>
            </w:r>
          </w:p>
        </w:tc>
      </w:tr>
      <w:tr w:rsidR="00E831A0" w:rsidRPr="00E831A0" w14:paraId="63ADC8F7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07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49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3D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626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A9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103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E02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DC1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058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1.672,76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D592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1.712,57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93A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16A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-2,21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EC3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-580,34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B3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-594,15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EC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84B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759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1.092,42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00D4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1.118,42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752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C47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A6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F1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C41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1A7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3F7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1.092,42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69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1.118,42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93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1.319,86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E6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1.345,86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705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DB6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20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25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1.319,86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95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1.345,86</w:t>
            </w:r>
          </w:p>
        </w:tc>
      </w:tr>
      <w:tr w:rsidR="00E831A0" w:rsidRPr="00E831A0" w14:paraId="38678BBC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A55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CCE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982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BD6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CD5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A58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F4F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97C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8F8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E68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45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85FA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88C9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4D0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EBD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689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FA2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F58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EE7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54C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02D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6E5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961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B67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FA1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696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DE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120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C92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7806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4C4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3DC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90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164BBD5C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6882B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6C6586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7FB000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8FE69C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8EDD3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C8779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9FDC8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DCF63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DDC86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5F363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AFF1C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DAA38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BF414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387AE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D0445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DA959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A8E55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72481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456BC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3C88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7158E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6BAE9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15C48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222C1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014FA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59DBD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52971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7B806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FB00D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5AE0E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73311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2E707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D081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57C3A505" w14:textId="77777777" w:rsidTr="00E831A0">
        <w:trPr>
          <w:trHeight w:val="51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40F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B8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6F1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A22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E79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9C5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AD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F6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773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16.068,93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6A8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16.451,36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913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B79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-22,00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5A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-1.543,74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6E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-1.580,48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779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D9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9ED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14.525,19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8321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14.870,88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8F5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DC4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B0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59D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EBA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DEB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6F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14.525,19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F95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14.870,88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02E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17.549,33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8D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17.895,02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2DA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C32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4E4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029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17.549,33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54A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17.895,02</w:t>
            </w:r>
          </w:p>
        </w:tc>
      </w:tr>
      <w:tr w:rsidR="00E831A0" w:rsidRPr="00E831A0" w14:paraId="06524483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18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BC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F90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FFF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E0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045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1CE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D5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D4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7.056,69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A871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7.224,96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5A1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C0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-193,00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095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-6.394,09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C2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-6.546,56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407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FE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EBA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662,60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BDC0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678,40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01B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99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09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518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01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B5F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85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662,60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550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678,40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C13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800,55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F0C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816,35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236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B0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B9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091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800,55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45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816,35</w:t>
            </w:r>
          </w:p>
        </w:tc>
      </w:tr>
      <w:tr w:rsidR="00E831A0" w:rsidRPr="00E831A0" w14:paraId="7579C116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FA8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FBF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2F96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E99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56FF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21E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1CF0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2B2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77A0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0EF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EB6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A7CF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7E6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E75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33A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2E8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606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69B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AB6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65AA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084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0CE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62A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348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D7B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611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92C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DE3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BCD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6E8C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DBC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694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096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5E082C8D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F15A0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18CF08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CB6116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587A83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60AE4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09FC6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25FBB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36DA7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682DE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B49CA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EA87F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6DD0F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F55D5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0B418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DEA1C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F21EA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8F873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436E4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EA41E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EE357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86298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F4710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A0972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D3477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69CF6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46E31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81903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8658A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050F1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208CD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C809B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2A9E9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37F51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40484530" w14:textId="77777777" w:rsidTr="00E831A0">
        <w:trPr>
          <w:trHeight w:val="30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0D2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EC5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5E4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A9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0A8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D87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4D9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52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43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5.339,72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9C0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5.466,97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9E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9E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-10,50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182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-1.471,58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409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-1.506,65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2E0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E94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25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3.868,14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1192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3.960,32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4E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CC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115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13A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51A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298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27,60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CA3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3.868,14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D0E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3.960,32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227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4.673,49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73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4.765,67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83A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FF6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DD4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B19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4.673,49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70F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4.765,67</w:t>
            </w:r>
          </w:p>
        </w:tc>
      </w:tr>
      <w:tr w:rsidR="00E831A0" w:rsidRPr="00E831A0" w14:paraId="697E7EFC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28A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C2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B9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27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58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66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54A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C8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91C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2.131,62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F5A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2.182,37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10D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82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-15,24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00D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-2.131,62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334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-2.182,37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90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5F3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0F9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B27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976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6D9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EB3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716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0B2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53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A4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FC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30B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1B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4A2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A13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57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EE9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089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831A0" w:rsidRPr="00E831A0" w14:paraId="3CC974DC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815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6AE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20D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D5A4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CB1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363B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6AB3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12D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BCB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8C1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6A1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401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6144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15F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86C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846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31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B60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007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C23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D00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CBB2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45E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96E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6D9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F023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28D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57F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799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88E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CBF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094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31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1F1F4E80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94F0A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E1944E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03596A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8A129E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F932C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1EE8F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DC4DB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9EDE6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C68BE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F1F42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2FA6A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1A0B1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28862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AFC90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C1091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86532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30E7F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40D98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E6239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EFBFA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98502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486E0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B26F8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6DEF4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81511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1067C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68F16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23FF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5D5D2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CC248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A0E8F1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15200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95E3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05281082" w14:textId="77777777" w:rsidTr="00E831A0">
        <w:trPr>
          <w:trHeight w:val="1785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500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lastRenderedPageBreak/>
              <w:t>1PX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9F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Lucrări de montare pavele prefab. din beton 6 cm cu supr. sup. finisată din beton de prot. rezistent la uzură și îngheț/dezgheț, antiderapante, montate pe nisip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91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34B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64F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183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1A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6DF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939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77.956,41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FFEA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80.162,40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834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BAD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-105,00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B78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-21.484,05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0E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-22.092,00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49B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91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C47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56.472,36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BB5E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58.070,40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62F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B96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9C0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CE6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03A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283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99E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56.472,36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D4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58.070,40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C9C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68.229,91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2F8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69.827,95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CD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883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A73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42D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68.229,91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20D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69.827,95</w:t>
            </w:r>
          </w:p>
        </w:tc>
      </w:tr>
      <w:tr w:rsidR="00E831A0" w:rsidRPr="00E831A0" w14:paraId="719CA899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0AD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BC1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76E7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695F6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F56F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487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C0D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0BB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3EE1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F79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F1A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B4D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6AC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49D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472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636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99B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1B3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9C2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1F1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B10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624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775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456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63B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513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284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3DA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08C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949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3F6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5DF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A20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2BCFD015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FCE42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CA7014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3AB862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C07107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BCE2D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5684D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3394F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E74FB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E9833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5C5C5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4FD47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95D48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074B5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E0F0B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8050B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A6207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38BC9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A8BA2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F9A82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B4DF6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EB0FD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CC90E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DF3B1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EBC1E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7A396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F9A5C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5A5A7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4DCC3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A0484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018DA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A432F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44B5E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430C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2F3C646A" w14:textId="77777777" w:rsidTr="00E831A0">
        <w:trPr>
          <w:trHeight w:val="51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94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E68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5A7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0CE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B27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8AC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5D6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8C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5E8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1.197,12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D5F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1.225,60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FF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77A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D0C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830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57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-1.197,12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2FA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-1.225,60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236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E1B3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CD5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DD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CA8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F7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34E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91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6DA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15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E7A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7AE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170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3DB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6AB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5CB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FD2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831A0" w:rsidRPr="00E831A0" w14:paraId="705BA80C" w14:textId="77777777" w:rsidTr="00E831A0">
        <w:trPr>
          <w:trHeight w:val="10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11C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958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ridicare la cota cămine (capac nou) cu prefab. si mortar cu intarire rapida si cu inlocuirea tubului de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3A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93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7D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6D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7D4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143,50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00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DF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BB20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6F9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83B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1D3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300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4C9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1.865,50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565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1.909,96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EE8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1.865,50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9F5C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1.909,96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93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B44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935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22C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73B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54B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393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1.865,50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E2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1.909,96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FF4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2.253,90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53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2.298,36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E3F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FD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91C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8AA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2.253,90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237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2.298,36</w:t>
            </w:r>
          </w:p>
        </w:tc>
      </w:tr>
      <w:tr w:rsidR="00E831A0" w:rsidRPr="00E831A0" w14:paraId="1B965619" w14:textId="77777777" w:rsidTr="00E831A0">
        <w:trPr>
          <w:trHeight w:val="76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DA2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06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877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356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815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70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9BB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423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6C0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5B4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91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D8D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416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7C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FB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-3.481,38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B92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-3.564,30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DF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FCE7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BA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060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5F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ADE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DBA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E4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AC1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B29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1D1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859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A2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34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BE3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08A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7DA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831A0" w:rsidRPr="00E831A0" w14:paraId="47E663F6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BC2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B9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D4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5B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C8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401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A58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C02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592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FED1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3C3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CDB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ED3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D56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D7B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1.045,20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92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1.070,08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085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1.045,20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749F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1.070,08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859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05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E67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872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73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7B7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D0A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1.045,20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C47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1.070,08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25D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1.262,81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7F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1.287,69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AC9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6B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DC6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888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1.262,81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71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1.287,69</w:t>
            </w:r>
          </w:p>
        </w:tc>
      </w:tr>
      <w:tr w:rsidR="00E831A0" w:rsidRPr="00E831A0" w14:paraId="6259675B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B1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2A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A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D4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623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BC6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E4B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75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F14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7982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A63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DB8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CFC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5AF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774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-3.924,40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95D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-4.017,84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67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CC6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83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31E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8B1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89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C62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CCE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CAB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27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607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D7E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536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D55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173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93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E6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831A0" w:rsidRPr="00E831A0" w14:paraId="7E824E57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EAE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2F0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7FA1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1FB46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B21A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6B1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E416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0990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D6E4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D32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4F6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83F3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F796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2E8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CBD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4A0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AE8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FC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232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1AB5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6A8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39B4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74B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B2B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86C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47C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5BB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145C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CC9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750E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566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8FBA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920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3953F79F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044F1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5B56B7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1A5BC9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3FF56E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B7346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62638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90310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B548A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B2406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5EBA8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262BC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6A324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16D3F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CE50D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013FF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FF04F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6DB68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0CB49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8392B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A0AFED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8A0671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25F3E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0A5FA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052E4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CCA60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09D3F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14EBB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A3AE8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6B9C8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61C4E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CAEF04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4028E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EAF9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831A0" w:rsidRPr="00E831A0" w14:paraId="391C45BE" w14:textId="77777777" w:rsidTr="00E831A0">
        <w:trPr>
          <w:trHeight w:val="51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639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64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91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90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4CB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0D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4E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063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8E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A33F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85,01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5E5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717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F89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419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544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96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2DB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46AC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85,01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B30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D48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453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51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6B3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3B3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EBC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A38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85,01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A1F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100,32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A2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3FB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3FF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32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8B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100,32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2C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102,30</w:t>
            </w:r>
          </w:p>
        </w:tc>
      </w:tr>
      <w:tr w:rsidR="00E831A0" w:rsidRPr="00E831A0" w14:paraId="53344AD1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530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240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semnalizare rutiera orizontala -marcaje rutiere longitudinale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0CF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59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772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C68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DFF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E60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94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147,61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CDB9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151,12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6D3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179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E29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492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C4B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C4D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66B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147,61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24E1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151,12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E41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91E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B9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840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A4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17D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EA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147,61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A8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151,12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0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178,34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81E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181,85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1C9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892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193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7B6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178,34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83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181,85</w:t>
            </w:r>
          </w:p>
        </w:tc>
      </w:tr>
      <w:tr w:rsidR="00E831A0" w:rsidRPr="00E831A0" w14:paraId="6BFE9B7B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B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E2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semnalizare rutiera orizontala-marcaje rutiere transversale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696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49B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48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3B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9B0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53C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CDC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1.024,42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4C06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1.048,90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08E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16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DEA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EDB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E29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BBE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9EB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1.024,42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70B7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1.048,90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0D1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500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0604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E3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87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FAE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5B2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1.024,42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13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1.048,90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B3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1.237,70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06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1.262,18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2D4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36F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703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9B7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1.237,70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E18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1.262,18</w:t>
            </w:r>
          </w:p>
        </w:tc>
      </w:tr>
      <w:tr w:rsidR="00E831A0" w:rsidRPr="00E831A0" w14:paraId="68CEB97C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AB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4A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B9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A6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A4B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728,41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517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BFD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2F6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B19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9.177,97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B2E5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9.396,49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D82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568,35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6FD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-160,06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67D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-2.016,76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900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-2.064,77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D6C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6A6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31B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7.161,21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9DA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7.331,72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53B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D46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28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15C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853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2861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568,35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012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7.161,21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9E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7.331,72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A91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8.652,17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B29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8.822,68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44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0EA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30A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68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8.652,17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E19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8.822,68</w:t>
            </w:r>
          </w:p>
        </w:tc>
      </w:tr>
      <w:tr w:rsidR="00E831A0" w:rsidRPr="00E831A0" w14:paraId="13755D21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B32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2C2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stalpisori protectie pietonali - antiparcare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2C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B065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0F4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B32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8CB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E23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CD2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BEAD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C1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90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751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57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60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13.201,76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71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13.575,76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64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13.201,76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96DF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13.575,76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A51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A4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937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58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E2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3D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C83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13.201,76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BA4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13.575,76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03B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15.950,37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801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16.324,37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A87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4986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7C5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B7B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15.950,37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406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16.324,37</w:t>
            </w:r>
          </w:p>
        </w:tc>
      </w:tr>
      <w:tr w:rsidR="00E831A0" w:rsidRPr="00E831A0" w14:paraId="5DBA1422" w14:textId="77777777" w:rsidTr="00E831A0">
        <w:trPr>
          <w:trHeight w:val="51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66F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29D5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semnalizare rutiera verticala (indicatoare rutiere)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63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07A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3DF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7A87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26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69D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17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0D3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CA0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6BD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4C1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621B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656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23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57A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3B2C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D89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E8C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599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016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355F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4CA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BDD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6E2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A5E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14.927,84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FFB5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15.277,52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882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832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C10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8338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14.927,84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A321" w14:textId="77777777" w:rsidR="00E831A0" w:rsidRPr="00E831A0" w:rsidRDefault="00E831A0" w:rsidP="00E831A0">
            <w:pPr>
              <w:jc w:val="right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15.277,52</w:t>
            </w:r>
          </w:p>
        </w:tc>
      </w:tr>
      <w:tr w:rsidR="00E831A0" w:rsidRPr="00E831A0" w14:paraId="0D1D49C1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52D0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D61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489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400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B9A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6AEC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DA7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F573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E09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104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E81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20C2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A139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CD2B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ACB5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7D8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CC2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F1A1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7D10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A4E8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26CF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47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54B9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1F9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A49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A8D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C607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BB6E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5056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EA4D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7DDD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64B8" w14:textId="77777777" w:rsidR="00E831A0" w:rsidRPr="00E831A0" w:rsidRDefault="00E831A0" w:rsidP="00E831A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D416" w14:textId="77777777" w:rsidR="00E831A0" w:rsidRPr="00E831A0" w:rsidRDefault="00E831A0" w:rsidP="00E831A0">
            <w:pPr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31A0" w:rsidRPr="00E831A0" w14:paraId="1857672F" w14:textId="77777777" w:rsidTr="00E831A0">
        <w:trPr>
          <w:trHeight w:val="24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2AF5" w14:textId="77777777" w:rsidR="00E831A0" w:rsidRPr="00E831A0" w:rsidRDefault="00E831A0" w:rsidP="00E831A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831A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DB8A" w14:textId="77777777" w:rsidR="00E831A0" w:rsidRPr="00E831A0" w:rsidRDefault="00E831A0" w:rsidP="00E831A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E831A0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EB23" w14:textId="77777777" w:rsidR="00E831A0" w:rsidRPr="00E831A0" w:rsidRDefault="00E831A0" w:rsidP="00E831A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8BC9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7156" w14:textId="77777777" w:rsidR="00E831A0" w:rsidRPr="00E831A0" w:rsidRDefault="00E831A0" w:rsidP="00E831A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EFD8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181E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3168" w14:textId="77777777" w:rsidR="00E831A0" w:rsidRPr="00E831A0" w:rsidRDefault="00E831A0" w:rsidP="00E831A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3BF3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8.763,79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929A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FB3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D0E1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-2.033,98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332F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432,41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7E31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7.162,22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2220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F712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5862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A88D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1A4B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7.162,22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6679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7.162,22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DE6A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53A9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5B5A" w14:textId="77777777" w:rsidR="00E831A0" w:rsidRPr="00E831A0" w:rsidRDefault="00E831A0" w:rsidP="00E831A0">
            <w:pPr>
              <w:jc w:val="center"/>
              <w:rPr>
                <w:i/>
                <w:iCs/>
                <w:sz w:val="18"/>
                <w:szCs w:val="18"/>
              </w:rPr>
            </w:pPr>
            <w:r w:rsidRPr="00E831A0">
              <w:rPr>
                <w:i/>
                <w:iCs/>
                <w:sz w:val="18"/>
                <w:szCs w:val="18"/>
              </w:rPr>
              <w:t>7.162,22</w:t>
            </w:r>
          </w:p>
        </w:tc>
      </w:tr>
      <w:tr w:rsidR="00E831A0" w:rsidRPr="00E831A0" w14:paraId="59211498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4798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8408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F23CF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DB48A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BAD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2D5F8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501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8DA7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141ED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351.221,19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AD3E6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359.984,98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FE3D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4247" w14:textId="77777777" w:rsidR="00E831A0" w:rsidRPr="00E831A0" w:rsidRDefault="00E831A0" w:rsidP="00E8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068A6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-81.386,90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B6D64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-83.420,88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05AF1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15.662,27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D7937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16.094,68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FE628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285.496,56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68B1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292.658,78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382D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5E326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099C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9996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E942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53AF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D17B9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285.496,56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3E20E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292.658,78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428B8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344.936,95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21C9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352.099,17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2178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CBF67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79ED9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A8CC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344.936,95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C45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352.099,17</w:t>
            </w:r>
          </w:p>
        </w:tc>
      </w:tr>
      <w:tr w:rsidR="00E831A0" w:rsidRPr="00E831A0" w14:paraId="65A29173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FE787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21DD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01F0B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3C396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31C1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AA7CE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45BE2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5C2F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8413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66.732,03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8C0E5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68.397,15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CCB8F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19E4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04439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-15.463,51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63D69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-15.849,97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EC4FA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2.975,83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790E0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3.057,99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DA3FD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54.244,35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8E6BF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55.605,17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8EBF4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0BCD1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87B36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BA5ED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950BC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1BC1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4A4B0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54.244,35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CB3B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55.605,17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7615D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65.538,02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EF8D6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66.898,84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D1198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8C49E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BB76B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84B6E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65.538,02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059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66.898,84</w:t>
            </w:r>
          </w:p>
        </w:tc>
      </w:tr>
      <w:tr w:rsidR="00E831A0" w:rsidRPr="00E831A0" w14:paraId="732C7717" w14:textId="77777777" w:rsidTr="00E831A0">
        <w:trPr>
          <w:trHeight w:val="30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2CEAE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FC43F" w14:textId="77777777" w:rsidR="00E831A0" w:rsidRPr="00E831A0" w:rsidRDefault="00E831A0" w:rsidP="00E831A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9953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EE97C" w14:textId="77777777" w:rsidR="00E831A0" w:rsidRPr="00E831A0" w:rsidRDefault="00E831A0" w:rsidP="00E831A0">
            <w:pPr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FF5D6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71100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E2F3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55BA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831A0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3850F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417.953,22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44AD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428.382,13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B6B79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FDDD" w14:textId="77777777" w:rsidR="00E831A0" w:rsidRPr="00E831A0" w:rsidRDefault="00E831A0" w:rsidP="00E831A0">
            <w:pPr>
              <w:jc w:val="center"/>
              <w:rPr>
                <w:color w:val="000000"/>
                <w:sz w:val="20"/>
                <w:szCs w:val="20"/>
              </w:rPr>
            </w:pPr>
            <w:r w:rsidRPr="00E831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D954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-96.850,41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F67BE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-99.270,85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BEA85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18.638,10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0CBF4" w14:textId="77777777" w:rsidR="00E831A0" w:rsidRPr="00E831A0" w:rsidRDefault="00E831A0" w:rsidP="00E831A0">
            <w:pPr>
              <w:jc w:val="right"/>
              <w:rPr>
                <w:sz w:val="20"/>
                <w:szCs w:val="20"/>
              </w:rPr>
            </w:pPr>
            <w:r w:rsidRPr="00E831A0">
              <w:rPr>
                <w:sz w:val="20"/>
                <w:szCs w:val="20"/>
              </w:rPr>
              <w:t>19.152,67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2F1A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339.740,91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BBA8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348.263,95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FF33F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3A235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2C1DD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429CD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49A9A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BECD2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91D43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339.740,91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47F9C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348.263,95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06F92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410.474,97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4FD19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418.998,01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5F62" w14:textId="77777777" w:rsidR="00E831A0" w:rsidRPr="00E831A0" w:rsidRDefault="00E831A0" w:rsidP="00E831A0">
            <w:pPr>
              <w:jc w:val="center"/>
              <w:rPr>
                <w:color w:val="000000"/>
                <w:sz w:val="22"/>
                <w:szCs w:val="22"/>
              </w:rPr>
            </w:pPr>
            <w:r w:rsidRPr="00E831A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DE806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B1B94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DCECF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410.474,97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D76F" w14:textId="77777777" w:rsidR="00E831A0" w:rsidRPr="00E831A0" w:rsidRDefault="00E831A0" w:rsidP="00E831A0">
            <w:pPr>
              <w:jc w:val="right"/>
              <w:rPr>
                <w:b/>
                <w:bCs/>
                <w:sz w:val="20"/>
                <w:szCs w:val="20"/>
              </w:rPr>
            </w:pPr>
            <w:r w:rsidRPr="00E831A0">
              <w:rPr>
                <w:b/>
                <w:bCs/>
                <w:sz w:val="20"/>
                <w:szCs w:val="20"/>
              </w:rPr>
              <w:t>418.998,01</w:t>
            </w:r>
          </w:p>
        </w:tc>
      </w:tr>
    </w:tbl>
    <w:p w14:paraId="79183BDA" w14:textId="77777777" w:rsidR="009A7B38" w:rsidRDefault="009A7B38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623831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D74975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970164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32C1F5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9C8CB7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E77EF2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0C8EDB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4BCB53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7C31B0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0E20C5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DA8074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A8556C" w14:textId="77777777" w:rsidR="00023EDB" w:rsidRDefault="00023EDB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023EDB" w:rsidSect="00E831A0">
          <w:pgSz w:w="31185" w:h="23814" w:orient="landscape" w:code="8"/>
          <w:pgMar w:top="1134" w:right="851" w:bottom="851" w:left="1134" w:header="720" w:footer="181" w:gutter="0"/>
          <w:cols w:space="720"/>
          <w:docGrid w:linePitch="360"/>
        </w:sectPr>
      </w:pPr>
    </w:p>
    <w:tbl>
      <w:tblPr>
        <w:tblW w:w="21404" w:type="dxa"/>
        <w:jc w:val="center"/>
        <w:tblLook w:val="04A0" w:firstRow="1" w:lastRow="0" w:firstColumn="1" w:lastColumn="0" w:noHBand="0" w:noVBand="1"/>
      </w:tblPr>
      <w:tblGrid>
        <w:gridCol w:w="661"/>
        <w:gridCol w:w="5151"/>
        <w:gridCol w:w="660"/>
        <w:gridCol w:w="1194"/>
        <w:gridCol w:w="865"/>
        <w:gridCol w:w="916"/>
        <w:gridCol w:w="916"/>
        <w:gridCol w:w="1194"/>
        <w:gridCol w:w="1244"/>
        <w:gridCol w:w="1016"/>
        <w:gridCol w:w="1027"/>
        <w:gridCol w:w="1039"/>
        <w:gridCol w:w="1094"/>
        <w:gridCol w:w="1016"/>
        <w:gridCol w:w="1094"/>
        <w:gridCol w:w="1150"/>
        <w:gridCol w:w="1160"/>
        <w:gridCol w:w="7"/>
      </w:tblGrid>
      <w:tr w:rsidR="00D663F1" w:rsidRPr="00D663F1" w14:paraId="498B09D4" w14:textId="77777777" w:rsidTr="00D663F1">
        <w:trPr>
          <w:trHeight w:val="20"/>
          <w:jc w:val="center"/>
        </w:trPr>
        <w:tc>
          <w:tcPr>
            <w:tcW w:w="214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AE92" w14:textId="77777777" w:rsidR="00D663F1" w:rsidRPr="00D663F1" w:rsidRDefault="00D663F1" w:rsidP="00D663F1">
            <w:pPr>
              <w:jc w:val="center"/>
              <w:rPr>
                <w:sz w:val="22"/>
                <w:szCs w:val="22"/>
              </w:rPr>
            </w:pPr>
            <w:r w:rsidRPr="00D663F1">
              <w:rPr>
                <w:sz w:val="22"/>
                <w:szCs w:val="22"/>
              </w:rPr>
              <w:lastRenderedPageBreak/>
              <w:t>ANEXA nr. 2 la Actul aditional nr. 1 la Contractul Subsecvent nr. 33 la Acordul-Cadru nr. 8587/17.05.2019</w:t>
            </w:r>
          </w:p>
        </w:tc>
      </w:tr>
      <w:tr w:rsidR="00D663F1" w:rsidRPr="00D663F1" w14:paraId="36388820" w14:textId="77777777" w:rsidTr="00D663F1">
        <w:trPr>
          <w:trHeight w:val="20"/>
          <w:jc w:val="center"/>
        </w:trPr>
        <w:tc>
          <w:tcPr>
            <w:tcW w:w="214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EE57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663F1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D663F1" w:rsidRPr="00D663F1" w14:paraId="3A4BB402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0BAB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630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0CE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F20F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FCFE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8A6B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054F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8AC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ECE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04C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1C3C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10C0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5F67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17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4D0C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B5C0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724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</w:tr>
      <w:tr w:rsidR="00D663F1" w:rsidRPr="00D663F1" w14:paraId="55CB0667" w14:textId="77777777" w:rsidTr="00D663F1">
        <w:trPr>
          <w:trHeight w:val="20"/>
          <w:jc w:val="center"/>
        </w:trPr>
        <w:tc>
          <w:tcPr>
            <w:tcW w:w="214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7CA2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63F1">
              <w:rPr>
                <w:b/>
                <w:bCs/>
                <w:color w:val="000000"/>
                <w:sz w:val="28"/>
                <w:szCs w:val="28"/>
              </w:rPr>
              <w:t>Reabilitare sistem rutier Strada Pepelea</w:t>
            </w:r>
          </w:p>
        </w:tc>
      </w:tr>
      <w:tr w:rsidR="00D663F1" w:rsidRPr="00D663F1" w14:paraId="71AC61E2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760E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F2B7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4B7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1CA5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C3A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A69B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4B37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850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182A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F84C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4AF6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808E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A27A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F97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0738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EA0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E91A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</w:tr>
      <w:tr w:rsidR="00D663F1" w:rsidRPr="00D663F1" w14:paraId="12765205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1A54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2D7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F25A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5523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15E0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D5F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EAE09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77805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Cantitate cf. P. 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42F41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5CFD7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35547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B6D79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364EB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35A6C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D663F1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CE9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Valoare actualizata cf. P. Th., inclusiv proiectare</w:t>
            </w:r>
          </w:p>
        </w:tc>
      </w:tr>
      <w:tr w:rsidR="00D663F1" w:rsidRPr="00D663F1" w14:paraId="07C78E7C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488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648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9175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2048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9739" w14:textId="77777777" w:rsidR="00D663F1" w:rsidRPr="00D663F1" w:rsidRDefault="00D663F1" w:rsidP="00D663F1">
            <w:pPr>
              <w:jc w:val="center"/>
              <w:rPr>
                <w:color w:val="000000"/>
                <w:sz w:val="16"/>
                <w:szCs w:val="16"/>
              </w:rPr>
            </w:pPr>
            <w:r w:rsidRPr="00D663F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452B" w14:textId="77777777" w:rsidR="00D663F1" w:rsidRPr="00D663F1" w:rsidRDefault="00D663F1" w:rsidP="00D663F1">
            <w:pPr>
              <w:jc w:val="center"/>
              <w:rPr>
                <w:color w:val="000000"/>
                <w:sz w:val="16"/>
                <w:szCs w:val="16"/>
              </w:rPr>
            </w:pPr>
            <w:r w:rsidRPr="00D663F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45D4" w14:textId="77777777" w:rsidR="00D663F1" w:rsidRPr="00D663F1" w:rsidRDefault="00D663F1" w:rsidP="00D663F1">
            <w:pPr>
              <w:jc w:val="center"/>
              <w:rPr>
                <w:color w:val="000000"/>
                <w:sz w:val="16"/>
                <w:szCs w:val="16"/>
              </w:rPr>
            </w:pPr>
            <w:r w:rsidRPr="00D663F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D398" w14:textId="77777777" w:rsidR="00D663F1" w:rsidRPr="00D663F1" w:rsidRDefault="00D663F1" w:rsidP="00D663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588B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9CAB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339A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4880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4120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2E4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63B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52CB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940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6D836370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B1E38C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7323AF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2CE8C2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EA41CE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EB41D2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48E1CA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0AEDAF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4D0A3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8EEB2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E00FF6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D10D35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F496F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50BDE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91181B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56CCE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008986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8A30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7E87D1BE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18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7868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FC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35E0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7D3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46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363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223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26FD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08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E1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41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AE3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8F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6.155,76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252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6.302,40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35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6.155,76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3EE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6.302,40</w:t>
            </w:r>
          </w:p>
        </w:tc>
      </w:tr>
      <w:tr w:rsidR="00D663F1" w:rsidRPr="00D663F1" w14:paraId="3C3DF8EA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2F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D221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144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8DA6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84B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45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BE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AD7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2.667,60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97E3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2.731,20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70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191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45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75D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E7E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311,22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D0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318,64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86C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2.978,82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DA2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3.049,84</w:t>
            </w:r>
          </w:p>
        </w:tc>
      </w:tr>
      <w:tr w:rsidR="00D663F1" w:rsidRPr="00D663F1" w14:paraId="23906710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CB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B1C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33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F213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49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859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12C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C8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60B7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1A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E5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BB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0F6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BAC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3.724,93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AA5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3.813,64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354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3.724,93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B9A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3.813,64</w:t>
            </w:r>
          </w:p>
        </w:tc>
      </w:tr>
      <w:tr w:rsidR="00D663F1" w:rsidRPr="00D663F1" w14:paraId="7A6D7946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874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763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98C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FE8E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8FA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DA4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A84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D21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1.517,90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E1F7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1.554,02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E0F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0BB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A65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EE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C84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D7E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FC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1.517,90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23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1.554,02</w:t>
            </w:r>
          </w:p>
        </w:tc>
      </w:tr>
      <w:tr w:rsidR="00D663F1" w:rsidRPr="00D663F1" w14:paraId="32B73220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6CB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6CBE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AB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148B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CE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475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D7A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EFD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1.374,28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1C9D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1.406,96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E7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A0D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-66,00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DFC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-1.054,68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6A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-1.079,76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F01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5A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8B8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185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327,20</w:t>
            </w:r>
          </w:p>
        </w:tc>
      </w:tr>
      <w:tr w:rsidR="00D663F1" w:rsidRPr="00D663F1" w14:paraId="35864D48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D20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9581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5C9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E7E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0A44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B6E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2D05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B9E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6E5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11F9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40D2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7713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1C58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5354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A4F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7832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DA6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476314C6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4F9A25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D9793A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0C5C3E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3B9CE0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FE1C0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85626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1BDB0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AFB4A6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B23B3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9690F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430681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5D48F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C63913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88710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6525B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65715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BAF55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57DDA673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C7A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FDB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49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94EC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76,25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BD3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1B0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C82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BB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10.219,79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BBEF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10.463,03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748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4F7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66F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F5C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B9E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234,55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934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240,13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0C1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10.454,34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C85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10.703,16</w:t>
            </w:r>
          </w:p>
        </w:tc>
      </w:tr>
      <w:tr w:rsidR="00D663F1" w:rsidRPr="00D663F1" w14:paraId="1441C53A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5D9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806A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2D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C4D3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BAF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EE2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50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975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15.143,25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D6B4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15.503,76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CA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62,40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BB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4E5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603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F5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347,55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0F3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355,82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E88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15.490,80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B08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15.859,58</w:t>
            </w:r>
          </w:p>
        </w:tc>
      </w:tr>
      <w:tr w:rsidR="00D663F1" w:rsidRPr="00D663F1" w14:paraId="7F78E707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F7F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C965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04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86DD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5C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749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401,46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C7D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236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30B0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E95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E55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88A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5C6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EC6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5.379,56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177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5.507,67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073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5.379,56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B3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5.507,67</w:t>
            </w:r>
          </w:p>
        </w:tc>
      </w:tr>
      <w:tr w:rsidR="00D663F1" w:rsidRPr="00D663F1" w14:paraId="0B43B87B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02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1DA6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487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4CAE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42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B1B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E2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B87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19.721,30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45BD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20.191,00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1FE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DA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6E8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E62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175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452,62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3E6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463,40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B34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20.173,92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8E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20.654,40</w:t>
            </w:r>
          </w:p>
        </w:tc>
      </w:tr>
      <w:tr w:rsidR="00D663F1" w:rsidRPr="00D663F1" w14:paraId="772498EE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C4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4F2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10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DEC1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44,10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978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A5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CAB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35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17.909,45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9A65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18.335,90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06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44,93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B9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E0F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8C3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3E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337,07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FB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345,10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745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18.246,52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AA5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18.681,00</w:t>
            </w:r>
          </w:p>
        </w:tc>
      </w:tr>
      <w:tr w:rsidR="00D663F1" w:rsidRPr="00D663F1" w14:paraId="0BA19436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CDA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9B8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14D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A2A0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25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4DF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628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D90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6.209,80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216D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6.356,20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325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135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C1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ED3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38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142,52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17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145,88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6D6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6.352,32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E1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6.502,08</w:t>
            </w:r>
          </w:p>
        </w:tc>
      </w:tr>
      <w:tr w:rsidR="00D663F1" w:rsidRPr="00D663F1" w14:paraId="61E5F5FA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87E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69CE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E93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FB39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05DE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F734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72C4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79D5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B5CC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46A7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2B97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1F29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69E5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55A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AAE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50F4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8AF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3952D3FF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1A664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D20E80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832F7F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C203AA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13532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6989B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D5BC4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A5A8F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50FC0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E0832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13A836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28F8E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E2B01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89E580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36519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E5E66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C3D1C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07C2DFF9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B34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9C3D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3C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95A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12A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63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AA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CC7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CA76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00D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43E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8C5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32F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9C9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1.480,32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766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1.515,70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9CA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1.480,32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0FE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1.515,70</w:t>
            </w:r>
          </w:p>
        </w:tc>
      </w:tr>
      <w:tr w:rsidR="00D663F1" w:rsidRPr="00D663F1" w14:paraId="54084C5F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F8C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8F0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43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0DFF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188,50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02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5ED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724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5C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4.605,06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1F84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4.714,39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EC6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196,54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09D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8,04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04D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76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871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196,41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24F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201,08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7B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4.801,47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C4E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4.915,47</w:t>
            </w:r>
          </w:p>
        </w:tc>
      </w:tr>
      <w:tr w:rsidR="00D663F1" w:rsidRPr="00D663F1" w14:paraId="47D2AD8A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C7C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361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44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4A15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BBB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009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78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D83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1.116,05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63FC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1.142,61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8D4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BA0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B6D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6D7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448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55,15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D88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56,46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F6A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1.171,20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2F1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1.199,07</w:t>
            </w:r>
          </w:p>
        </w:tc>
      </w:tr>
      <w:tr w:rsidR="00D663F1" w:rsidRPr="00D663F1" w14:paraId="6D742CE8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657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7A5E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856F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347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1D6C6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5035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D8C4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DD67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7830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6CA8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2ABF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ABCB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4C6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29F0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AA0B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10E8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74D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5CD7D9D9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EBAC6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41C975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DA3F68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BF5193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A9313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D3043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56ADD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58F456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A28D8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1BC79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C59087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46514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A7E5A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223CF7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89AEE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072E8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0D8B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6E610980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382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765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C5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46A1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C4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9B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BD2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FC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6.034,62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FA6A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6.178,24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DE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B5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BDA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6F3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456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B2B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8D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6.034,62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412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6.178,24</w:t>
            </w:r>
          </w:p>
        </w:tc>
      </w:tr>
      <w:tr w:rsidR="00D663F1" w:rsidRPr="00D663F1" w14:paraId="51A40ED7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6F8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9961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FF3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2FCA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643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774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CF1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23A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2.849,18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AD0D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2.917,12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DEB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EFC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-66,00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79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-2.186,58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EA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-2.238,72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D76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9A7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05E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662,60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32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678,40</w:t>
            </w:r>
          </w:p>
        </w:tc>
      </w:tr>
      <w:tr w:rsidR="00D663F1" w:rsidRPr="00D663F1" w14:paraId="25B14104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21E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26B0F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12B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B2E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2474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5C7E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52C4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BBB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355D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163D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F9C0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218C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0027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C197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AD7F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D3D9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F8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4A3B1AE9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17F58C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33AD16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840BCA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C54CAE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1B724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FBB0B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B7025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E0D337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13AD23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E5EE7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ACB8F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6015D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30B10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3C277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C4264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FE38DA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7FE15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430F7D24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7B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BE32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3C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D741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F23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93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3BE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D7B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1.681,80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8D23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1.721,88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359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97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3C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91C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1C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196,21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BBE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200,89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BA7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1.878,01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C1B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1.922,77</w:t>
            </w:r>
          </w:p>
        </w:tc>
      </w:tr>
      <w:tr w:rsidR="00D663F1" w:rsidRPr="00D663F1" w14:paraId="769FA64E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9FC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223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D4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2F51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F5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80C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D5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D81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4.402,32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7E64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4.507,08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2E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51F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27F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-4.402,32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6B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-4.507,08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EE3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B5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77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EB8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663F1" w:rsidRPr="00D663F1" w14:paraId="5D00FD5A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FFB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C3CF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AC75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719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82936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D7EC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525B2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D08A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24CA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072B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AF6C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A1EB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8C90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4223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F9A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4E32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7AB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21F807E6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04448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C6D3C6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B74B1D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C97EDE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14AA4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D4E59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77E26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36B8B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58BF4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B0257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9967E5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33A21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DE4DC2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59D98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FBDA66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F675A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0BCE5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5DF5BEBD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4A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1P4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4E7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lucrari de montare pavele  prefabricate din beton – 6 cm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F2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0662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DE7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FF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59,48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1C7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60,90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2D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7.137,60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1A0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7.308,00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62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F6E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-120,00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89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-7.137,60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AC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-7.308,00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D32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202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B59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F66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663F1" w:rsidRPr="00D663F1" w14:paraId="3D2A4925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3E4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75DF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43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7F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E2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BDD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CEF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EF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8350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77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219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BD9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A0A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DD9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27.417,74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F6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28.193,60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500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27.417,74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284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28.193,60</w:t>
            </w:r>
          </w:p>
        </w:tc>
      </w:tr>
      <w:tr w:rsidR="00D663F1" w:rsidRPr="00D663F1" w14:paraId="43766193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50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428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2E75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156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9EB0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803B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48EA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036A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BB25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58C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981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B2D9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ED2C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8F9F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8A0D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CC8B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D6B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3E4E13BB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8A285C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3B10BC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FDE8CC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D88E2F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D3842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80C4C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09B12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DDFB1D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F74820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96BD2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E29319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32067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2DE727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09B5A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8ADCDB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47637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BFEF5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1939E35C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C41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042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84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862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71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9A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4C0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446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63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323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3FD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708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7E1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A41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7E3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D8F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752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612,80</w:t>
            </w:r>
          </w:p>
        </w:tc>
      </w:tr>
      <w:tr w:rsidR="00D663F1" w:rsidRPr="00D663F1" w14:paraId="67E52133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0ED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1AB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 xml:space="preserve">ridicare la cota camine (capac nou) cu prefabricate si </w:t>
            </w:r>
            <w:r w:rsidRPr="00D663F1">
              <w:rPr>
                <w:color w:val="000000"/>
                <w:sz w:val="20"/>
                <w:szCs w:val="20"/>
              </w:rPr>
              <w:br/>
              <w:t>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31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F781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D45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BF4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F15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C9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CD79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839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FEA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661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71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6B9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6D5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17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2F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4.752,40</w:t>
            </w:r>
          </w:p>
        </w:tc>
      </w:tr>
      <w:tr w:rsidR="00D663F1" w:rsidRPr="00D663F1" w14:paraId="682F4E50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91B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048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131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0D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C8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D4E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F63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39A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CB8E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56F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8AC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FB9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D7B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8DC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11D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DD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F4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267,52</w:t>
            </w:r>
          </w:p>
        </w:tc>
      </w:tr>
      <w:tr w:rsidR="00D663F1" w:rsidRPr="00D663F1" w14:paraId="420DB4C6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4CB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914A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24DB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9A29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DE00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8E4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5F3D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7C95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29EF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8C71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A3F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120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6133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D19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9068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E935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60C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68B271A2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DCE606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7142B5" w14:textId="77777777" w:rsidR="00D663F1" w:rsidRPr="00D663F1" w:rsidRDefault="00D663F1" w:rsidP="00D663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18DB05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970A4F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3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735B1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79FB1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A164C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A35F6A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901F94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1841D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A29D1D" w14:textId="77777777" w:rsidR="00D663F1" w:rsidRPr="00D663F1" w:rsidRDefault="00D663F1" w:rsidP="00D663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722A5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D020E8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8B261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404672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DB6F4F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A191E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24F26111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69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C195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2D6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2B03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F01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57B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A0E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EDC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AAAA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26,16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8A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6B2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DA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F43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2BA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B1C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391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30A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26,16</w:t>
            </w:r>
          </w:p>
        </w:tc>
      </w:tr>
      <w:tr w:rsidR="00D663F1" w:rsidRPr="00D663F1" w14:paraId="48B707A6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A05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6C9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AF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64EE2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3D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E54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5C2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31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41EB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344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C9C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BBA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EB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A8E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8D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404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CDC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100,75</w:t>
            </w:r>
          </w:p>
        </w:tc>
      </w:tr>
      <w:tr w:rsidR="00D663F1" w:rsidRPr="00D663F1" w14:paraId="5B44FE8C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3DE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0AA3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D6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276B4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A95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3A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D4A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E47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B671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EB9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69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B30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BE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18C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E88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F5E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D7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462,75</w:t>
            </w:r>
          </w:p>
        </w:tc>
      </w:tr>
      <w:tr w:rsidR="00D663F1" w:rsidRPr="00D663F1" w14:paraId="1FD64FF5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57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0414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AA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DC1C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11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18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C2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DB0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58C6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0A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339,62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71A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339,62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99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83D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05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4.279,21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5E0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4.381,10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A1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4.279,21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1E2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4.381,10</w:t>
            </w:r>
          </w:p>
        </w:tc>
      </w:tr>
      <w:tr w:rsidR="00D663F1" w:rsidRPr="00D663F1" w14:paraId="644A0E27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90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9C3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B95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DF17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88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CBB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110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7E6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9.031,20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02F98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9.287,05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AB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E1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-10,20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AA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-1.530,20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153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-1.573,55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4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02A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8C5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7.501,00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D6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7.713,50</w:t>
            </w:r>
          </w:p>
        </w:tc>
      </w:tr>
      <w:tr w:rsidR="00D663F1" w:rsidRPr="00D663F1" w14:paraId="0026C4F8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DE6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FBC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DC0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604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F1A9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BBE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E9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2B94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2.059,24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9A33B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2.117,52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FFCD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E7E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B81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4A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3B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3.088,86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766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3.176,28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479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5.148,10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F0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5.293,80</w:t>
            </w:r>
          </w:p>
        </w:tc>
      </w:tr>
      <w:tr w:rsidR="00D663F1" w:rsidRPr="00D663F1" w14:paraId="005F5031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1C35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0D59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ED5E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076A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464C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B4D0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7C4A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C581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9632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B5B6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CDC7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09C8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2A3A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D47B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2B42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3BC5" w14:textId="77777777" w:rsidR="00D663F1" w:rsidRPr="00D663F1" w:rsidRDefault="00D663F1" w:rsidP="00D663F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E8A1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3F1" w:rsidRPr="00D663F1" w14:paraId="63A25EFA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2A43" w14:textId="77777777" w:rsidR="00D663F1" w:rsidRPr="00D663F1" w:rsidRDefault="00D663F1" w:rsidP="00D663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3F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2A9A" w14:textId="77777777" w:rsidR="00D663F1" w:rsidRPr="00D663F1" w:rsidRDefault="00D663F1" w:rsidP="00D663F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D663F1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2B24" w14:textId="77777777" w:rsidR="00D663F1" w:rsidRPr="00D663F1" w:rsidRDefault="00D663F1" w:rsidP="00D663F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CBB5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D179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C5F4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07EC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99F7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663F1">
              <w:rPr>
                <w:i/>
                <w:iCs/>
                <w:color w:val="000000"/>
                <w:sz w:val="18"/>
                <w:szCs w:val="18"/>
              </w:rPr>
              <w:t>2.869,03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592B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A88D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12A6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663F1">
              <w:rPr>
                <w:i/>
                <w:iCs/>
                <w:color w:val="000000"/>
                <w:sz w:val="18"/>
                <w:szCs w:val="18"/>
              </w:rPr>
              <w:t>-395,73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33A9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663F1">
              <w:rPr>
                <w:i/>
                <w:iCs/>
                <w:color w:val="000000"/>
                <w:sz w:val="18"/>
                <w:szCs w:val="18"/>
              </w:rPr>
              <w:t>1.449,37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FAD90" w14:textId="77777777" w:rsidR="00D663F1" w:rsidRPr="00D663F1" w:rsidRDefault="00D663F1" w:rsidP="00D663F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663F1">
              <w:rPr>
                <w:i/>
                <w:iCs/>
                <w:color w:val="000000"/>
                <w:sz w:val="18"/>
                <w:szCs w:val="18"/>
              </w:rPr>
              <w:t>3.922,67</w:t>
            </w:r>
          </w:p>
        </w:tc>
      </w:tr>
      <w:tr w:rsidR="00D663F1" w:rsidRPr="00D663F1" w14:paraId="611B13B2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8BC9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9E99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TOTAL , lei fara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21BC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EE15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6BBB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9F13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9A4F" w14:textId="77777777" w:rsidR="00D663F1" w:rsidRPr="00D663F1" w:rsidRDefault="00D663F1" w:rsidP="00D663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9A73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118.446,24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E7C5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121.315,27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6108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6279" w14:textId="77777777" w:rsidR="00D663F1" w:rsidRPr="00D663F1" w:rsidRDefault="00D663F1" w:rsidP="00D6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8B6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-16.311,38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6C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-16.707,11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473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55.111,49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FC67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56.560,86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BDF4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157.246,35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EDF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161.169,02</w:t>
            </w:r>
          </w:p>
        </w:tc>
      </w:tr>
      <w:tr w:rsidR="00D663F1" w:rsidRPr="00D663F1" w14:paraId="58EF0781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F86D4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453D3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9335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C0BA8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7F6B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167CF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3E0C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147F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22.504,79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3E25E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23.049,90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1D1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FFC1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6773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-3.099,16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5ACE6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-3.174,35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D2C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10.471,18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1640D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10.746,56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82A75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29.876,81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4EA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30.622,11</w:t>
            </w:r>
          </w:p>
        </w:tc>
      </w:tr>
      <w:tr w:rsidR="00D663F1" w:rsidRPr="00D663F1" w14:paraId="13C8CCB0" w14:textId="77777777" w:rsidTr="00D663F1">
        <w:trPr>
          <w:gridAfter w:val="1"/>
          <w:wAfter w:w="7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B92D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E0F8" w14:textId="77777777" w:rsidR="00D663F1" w:rsidRPr="00D663F1" w:rsidRDefault="00D663F1" w:rsidP="00D663F1">
            <w:pPr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659F7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4AB3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C7325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A1C2D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79F19" w14:textId="77777777" w:rsidR="00D663F1" w:rsidRPr="00D663F1" w:rsidRDefault="00D663F1" w:rsidP="00D663F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5720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140.951,03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46AF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144.365,17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A7C2A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5A3B" w14:textId="77777777" w:rsidR="00D663F1" w:rsidRPr="00D663F1" w:rsidRDefault="00D663F1" w:rsidP="00D663F1">
            <w:pPr>
              <w:jc w:val="center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476C0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-19.410,54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CA479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-19.881,46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B88F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65.582,67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1082" w14:textId="77777777" w:rsidR="00D663F1" w:rsidRPr="00D663F1" w:rsidRDefault="00D663F1" w:rsidP="00D663F1">
            <w:pPr>
              <w:jc w:val="right"/>
              <w:rPr>
                <w:color w:val="000000"/>
                <w:sz w:val="20"/>
                <w:szCs w:val="20"/>
              </w:rPr>
            </w:pPr>
            <w:r w:rsidRPr="00D663F1">
              <w:rPr>
                <w:color w:val="000000"/>
                <w:sz w:val="20"/>
                <w:szCs w:val="20"/>
              </w:rPr>
              <w:t>67.307,42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4F470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187.123,16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2C9" w14:textId="77777777" w:rsidR="00D663F1" w:rsidRPr="00D663F1" w:rsidRDefault="00D663F1" w:rsidP="00D663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63F1">
              <w:rPr>
                <w:b/>
                <w:bCs/>
                <w:color w:val="000000"/>
                <w:sz w:val="20"/>
                <w:szCs w:val="20"/>
              </w:rPr>
              <w:t>191.791,13</w:t>
            </w:r>
          </w:p>
        </w:tc>
      </w:tr>
    </w:tbl>
    <w:p w14:paraId="4B9D6A6F" w14:textId="77777777" w:rsidR="00023EDB" w:rsidRDefault="00023ED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A28077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2F464A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0B2D24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089ECC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AA21C4" w14:textId="77777777" w:rsidR="00E831A0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931AC9" w14:textId="77777777" w:rsidR="00E831A0" w:rsidRPr="0088530D" w:rsidRDefault="00E831A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831A0" w:rsidRPr="0088530D" w:rsidSect="00023EDB">
      <w:pgSz w:w="23808" w:h="16840" w:orient="landscape" w:code="8"/>
      <w:pgMar w:top="1134" w:right="851" w:bottom="85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653C" w14:textId="77777777" w:rsidR="00B80B54" w:rsidRDefault="00B80B54" w:rsidP="00E74F57">
      <w:r>
        <w:separator/>
      </w:r>
    </w:p>
  </w:endnote>
  <w:endnote w:type="continuationSeparator" w:id="0">
    <w:p w14:paraId="33B4E820" w14:textId="77777777" w:rsidR="00B80B54" w:rsidRDefault="00B80B5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31CE" w14:textId="77777777" w:rsidR="00B80B54" w:rsidRDefault="00B80B54" w:rsidP="00E74F57">
      <w:r>
        <w:separator/>
      </w:r>
    </w:p>
  </w:footnote>
  <w:footnote w:type="continuationSeparator" w:id="0">
    <w:p w14:paraId="2C44B660" w14:textId="77777777" w:rsidR="00B80B54" w:rsidRDefault="00B80B5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28F"/>
    <w:rsid w:val="00023E8B"/>
    <w:rsid w:val="00023EDB"/>
    <w:rsid w:val="0003191C"/>
    <w:rsid w:val="00032C02"/>
    <w:rsid w:val="00043C14"/>
    <w:rsid w:val="00043DA1"/>
    <w:rsid w:val="000461C6"/>
    <w:rsid w:val="000760A5"/>
    <w:rsid w:val="000A542B"/>
    <w:rsid w:val="000A7737"/>
    <w:rsid w:val="000C369D"/>
    <w:rsid w:val="000D518F"/>
    <w:rsid w:val="000D5B02"/>
    <w:rsid w:val="000E10AD"/>
    <w:rsid w:val="00100FD6"/>
    <w:rsid w:val="00155EE9"/>
    <w:rsid w:val="00164EEA"/>
    <w:rsid w:val="00184076"/>
    <w:rsid w:val="00194BAA"/>
    <w:rsid w:val="001B1DEF"/>
    <w:rsid w:val="001D25C6"/>
    <w:rsid w:val="001D5847"/>
    <w:rsid w:val="001D6F42"/>
    <w:rsid w:val="001E1344"/>
    <w:rsid w:val="00205545"/>
    <w:rsid w:val="00205C45"/>
    <w:rsid w:val="00211D2B"/>
    <w:rsid w:val="00214446"/>
    <w:rsid w:val="00215382"/>
    <w:rsid w:val="00215FC8"/>
    <w:rsid w:val="002200C7"/>
    <w:rsid w:val="00226FE0"/>
    <w:rsid w:val="002334A7"/>
    <w:rsid w:val="00234557"/>
    <w:rsid w:val="00255138"/>
    <w:rsid w:val="00266CAC"/>
    <w:rsid w:val="00282858"/>
    <w:rsid w:val="00285A89"/>
    <w:rsid w:val="00290A3C"/>
    <w:rsid w:val="0029176E"/>
    <w:rsid w:val="002B1D1E"/>
    <w:rsid w:val="002B1F67"/>
    <w:rsid w:val="002C41F4"/>
    <w:rsid w:val="002E0075"/>
    <w:rsid w:val="002F475B"/>
    <w:rsid w:val="002F5DD7"/>
    <w:rsid w:val="00307183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B3247"/>
    <w:rsid w:val="003C0BAF"/>
    <w:rsid w:val="003D2CB5"/>
    <w:rsid w:val="003D530E"/>
    <w:rsid w:val="004000F5"/>
    <w:rsid w:val="004053D6"/>
    <w:rsid w:val="004227A2"/>
    <w:rsid w:val="0043145D"/>
    <w:rsid w:val="0043237D"/>
    <w:rsid w:val="00443235"/>
    <w:rsid w:val="00446DB2"/>
    <w:rsid w:val="00450A95"/>
    <w:rsid w:val="00451BD2"/>
    <w:rsid w:val="0045415C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4F7397"/>
    <w:rsid w:val="00505029"/>
    <w:rsid w:val="0051300D"/>
    <w:rsid w:val="00522CE0"/>
    <w:rsid w:val="00532065"/>
    <w:rsid w:val="00537B20"/>
    <w:rsid w:val="00544D16"/>
    <w:rsid w:val="00561D3C"/>
    <w:rsid w:val="00565C08"/>
    <w:rsid w:val="005B51F8"/>
    <w:rsid w:val="005C1015"/>
    <w:rsid w:val="005D13AB"/>
    <w:rsid w:val="005D4E59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268E"/>
    <w:rsid w:val="006B62B1"/>
    <w:rsid w:val="006C1C99"/>
    <w:rsid w:val="006F4F8C"/>
    <w:rsid w:val="00703623"/>
    <w:rsid w:val="007051AF"/>
    <w:rsid w:val="007222F7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5C72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76E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4890"/>
    <w:rsid w:val="009602E1"/>
    <w:rsid w:val="00981F7F"/>
    <w:rsid w:val="009A25E6"/>
    <w:rsid w:val="009A7B38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81A58"/>
    <w:rsid w:val="00A921B8"/>
    <w:rsid w:val="00AA2D28"/>
    <w:rsid w:val="00AD6EA6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3189"/>
    <w:rsid w:val="00B60E4C"/>
    <w:rsid w:val="00B700DA"/>
    <w:rsid w:val="00B74BAE"/>
    <w:rsid w:val="00B759B2"/>
    <w:rsid w:val="00B77C6A"/>
    <w:rsid w:val="00B80B54"/>
    <w:rsid w:val="00B84EEE"/>
    <w:rsid w:val="00B97DC6"/>
    <w:rsid w:val="00BA30DA"/>
    <w:rsid w:val="00BB09EF"/>
    <w:rsid w:val="00BC7DF2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C134E"/>
    <w:rsid w:val="00CE57C2"/>
    <w:rsid w:val="00CE748B"/>
    <w:rsid w:val="00CF5D59"/>
    <w:rsid w:val="00D00926"/>
    <w:rsid w:val="00D020D5"/>
    <w:rsid w:val="00D0273A"/>
    <w:rsid w:val="00D22A27"/>
    <w:rsid w:val="00D644CD"/>
    <w:rsid w:val="00D663F1"/>
    <w:rsid w:val="00D737E3"/>
    <w:rsid w:val="00D7553E"/>
    <w:rsid w:val="00D809D1"/>
    <w:rsid w:val="00D864DF"/>
    <w:rsid w:val="00DA0D01"/>
    <w:rsid w:val="00DA1059"/>
    <w:rsid w:val="00DA5DB8"/>
    <w:rsid w:val="00DC4C33"/>
    <w:rsid w:val="00DD022A"/>
    <w:rsid w:val="00DD0347"/>
    <w:rsid w:val="00DD5159"/>
    <w:rsid w:val="00DF4817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4F57"/>
    <w:rsid w:val="00E831A0"/>
    <w:rsid w:val="00EB38BE"/>
    <w:rsid w:val="00EC1BC6"/>
    <w:rsid w:val="00EC4BB2"/>
    <w:rsid w:val="00EE4DA8"/>
    <w:rsid w:val="00F00833"/>
    <w:rsid w:val="00F010E5"/>
    <w:rsid w:val="00F11C0D"/>
    <w:rsid w:val="00F17004"/>
    <w:rsid w:val="00F23A7A"/>
    <w:rsid w:val="00F41AA1"/>
    <w:rsid w:val="00F5293D"/>
    <w:rsid w:val="00F532F7"/>
    <w:rsid w:val="00F55EBC"/>
    <w:rsid w:val="00F8230C"/>
    <w:rsid w:val="00FA584A"/>
    <w:rsid w:val="00FB0D41"/>
    <w:rsid w:val="00FB2B4C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E831A0"/>
    <w:rPr>
      <w:color w:val="954F72"/>
      <w:u w:val="single"/>
    </w:rPr>
  </w:style>
  <w:style w:type="paragraph" w:customStyle="1" w:styleId="msonormal0">
    <w:name w:val="msonormal"/>
    <w:basedOn w:val="Normal"/>
    <w:rsid w:val="00E831A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831A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831A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831A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831A0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E831A0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E831A0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E831A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E831A0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E831A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831A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E831A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E831A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Normal"/>
    <w:rsid w:val="00E831A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831A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831A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E831A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E831A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E831A0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E831A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E831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E831A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E831A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Normal"/>
    <w:rsid w:val="00E831A0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E831A0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E831A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E831A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E831A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E831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E831A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E831A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831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E831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E831A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E831A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E831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E831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E831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E831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E831A0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E831A0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E831A0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E831A0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E831A0"/>
    <w:pP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E831A0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E831A0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E831A0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E831A0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E831A0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E831A0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E83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E831A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"/>
    <w:rsid w:val="00E831A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E831A0"/>
    <w:pP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141">
    <w:name w:val="xl141"/>
    <w:basedOn w:val="Normal"/>
    <w:rsid w:val="00E831A0"/>
    <w:pPr>
      <w:spacing w:before="100" w:beforeAutospacing="1" w:after="100" w:afterAutospacing="1"/>
      <w:jc w:val="center"/>
      <w:textAlignment w:val="center"/>
    </w:pPr>
    <w:rPr>
      <w:i/>
      <w:iCs/>
      <w:sz w:val="25"/>
      <w:szCs w:val="25"/>
    </w:rPr>
  </w:style>
  <w:style w:type="paragraph" w:customStyle="1" w:styleId="xl142">
    <w:name w:val="xl142"/>
    <w:basedOn w:val="Normal"/>
    <w:rsid w:val="00E831A0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3542</Words>
  <Characters>20190</Characters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2023-07-07T10:57:00Z</dcterms:created>
  <dcterms:modified xsi:type="dcterms:W3CDTF">2023-07-10T06:42:00Z</dcterms:modified>
</cp:coreProperties>
</file>