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7EC1" w14:textId="70B0CA49" w:rsidR="00DD22B1" w:rsidRPr="00DD22B1" w:rsidRDefault="00635490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67B0FB02">
                <wp:simplePos x="0" y="0"/>
                <wp:positionH relativeFrom="column">
                  <wp:posOffset>-286385</wp:posOffset>
                </wp:positionH>
                <wp:positionV relativeFrom="paragraph">
                  <wp:posOffset>395605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2B491" id="Group 11" o:spid="_x0000_s1026" style="position:absolute;margin-left:-22.55pt;margin-top:31.15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jPoow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3E6723F0">
            <wp:simplePos x="0" y="0"/>
            <wp:positionH relativeFrom="page">
              <wp:posOffset>626110</wp:posOffset>
            </wp:positionH>
            <wp:positionV relativeFrom="page">
              <wp:posOffset>192405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11F2F74D">
                <wp:simplePos x="0" y="0"/>
                <wp:positionH relativeFrom="column">
                  <wp:posOffset>765810</wp:posOffset>
                </wp:positionH>
                <wp:positionV relativeFrom="paragraph">
                  <wp:posOffset>-218440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0.3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IZdNgffAAAACg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A4710B">
        <w:t xml:space="preserve"> </w:t>
      </w:r>
      <w:r w:rsidR="00DD22B1"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DD22B1" w:rsidRDefault="00DD22B1" w:rsidP="00DD22B1">
      <w:pPr>
        <w:spacing w:line="276" w:lineRule="auto"/>
        <w:ind w:right="-25"/>
        <w:rPr>
          <w:b/>
          <w:sz w:val="12"/>
          <w:szCs w:val="12"/>
        </w:rPr>
      </w:pPr>
    </w:p>
    <w:p w14:paraId="0D3C198B" w14:textId="5751C1E9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 w:rsidR="00A31DA9">
        <w:rPr>
          <w:b/>
          <w:sz w:val="22"/>
          <w:szCs w:val="22"/>
        </w:rPr>
        <w:t>4</w:t>
      </w:r>
    </w:p>
    <w:p w14:paraId="55ACA91C" w14:textId="77777777" w:rsidR="00DD22B1" w:rsidRPr="00635490" w:rsidRDefault="00DD22B1" w:rsidP="00DD22B1">
      <w:pPr>
        <w:ind w:left="-142"/>
        <w:rPr>
          <w:b/>
          <w:sz w:val="20"/>
          <w:szCs w:val="20"/>
        </w:rPr>
      </w:pPr>
    </w:p>
    <w:p w14:paraId="5BE0792D" w14:textId="77777777" w:rsidR="00DD22B1" w:rsidRPr="00635490" w:rsidRDefault="00DD22B1" w:rsidP="00DD22B1">
      <w:pPr>
        <w:ind w:left="-142"/>
        <w:rPr>
          <w:b/>
          <w:sz w:val="20"/>
          <w:szCs w:val="20"/>
        </w:rPr>
      </w:pPr>
    </w:p>
    <w:p w14:paraId="34A9894C" w14:textId="77777777" w:rsidR="00110E9B" w:rsidRDefault="00110E9B" w:rsidP="00AD2CBE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4D95A3AA" w14:textId="6648896A" w:rsidR="00DD22B1" w:rsidRPr="00F25973" w:rsidRDefault="00DD22B1" w:rsidP="00AD2CBE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F25973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9643DD">
        <w:rPr>
          <w:rFonts w:ascii="Times New Roman" w:hAnsi="Times New Roman"/>
          <w:b/>
          <w:bCs/>
          <w:sz w:val="28"/>
          <w:szCs w:val="28"/>
          <w:lang w:val="fr-FR"/>
        </w:rPr>
        <w:t>3</w:t>
      </w:r>
    </w:p>
    <w:p w14:paraId="00B49551" w14:textId="218786B8" w:rsidR="00DD22B1" w:rsidRPr="00F25973" w:rsidRDefault="00DD22B1" w:rsidP="00AD2CBE">
      <w:pPr>
        <w:pStyle w:val="NoSpacing"/>
        <w:jc w:val="center"/>
        <w:rPr>
          <w:rFonts w:ascii="Times New Roman" w:hAnsi="Times New Roman"/>
          <w:sz w:val="25"/>
          <w:szCs w:val="25"/>
          <w:lang w:val="ro-RO"/>
        </w:rPr>
      </w:pPr>
      <w:r w:rsidRPr="00F25973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F25973">
        <w:rPr>
          <w:rFonts w:ascii="Times New Roman" w:hAnsi="Times New Roman"/>
          <w:sz w:val="25"/>
          <w:szCs w:val="25"/>
          <w:lang w:val="ro-RO"/>
        </w:rPr>
        <w:t>Contractul Subsecvent de Lucrări nr. 4</w:t>
      </w:r>
      <w:r w:rsidR="00A41A43" w:rsidRPr="00F25973">
        <w:rPr>
          <w:rFonts w:ascii="Times New Roman" w:hAnsi="Times New Roman"/>
          <w:sz w:val="25"/>
          <w:szCs w:val="25"/>
          <w:lang w:val="ro-RO"/>
        </w:rPr>
        <w:t>9</w:t>
      </w:r>
      <w:r w:rsidRPr="00F25973">
        <w:rPr>
          <w:rFonts w:ascii="Times New Roman" w:hAnsi="Times New Roman"/>
          <w:sz w:val="25"/>
          <w:szCs w:val="25"/>
          <w:lang w:val="ro-RO"/>
        </w:rPr>
        <w:t>/22.0</w:t>
      </w:r>
      <w:r w:rsidR="00A41A43" w:rsidRPr="00F25973">
        <w:rPr>
          <w:rFonts w:ascii="Times New Roman" w:hAnsi="Times New Roman"/>
          <w:sz w:val="25"/>
          <w:szCs w:val="25"/>
          <w:lang w:val="ro-RO"/>
        </w:rPr>
        <w:t>5</w:t>
      </w:r>
      <w:r w:rsidRPr="00F25973">
        <w:rPr>
          <w:rFonts w:ascii="Times New Roman" w:hAnsi="Times New Roman"/>
          <w:sz w:val="25"/>
          <w:szCs w:val="25"/>
          <w:lang w:val="ro-RO"/>
        </w:rPr>
        <w:t>.2023</w:t>
      </w:r>
    </w:p>
    <w:p w14:paraId="2AD0EEC3" w14:textId="77777777" w:rsidR="00DD22B1" w:rsidRPr="00F25973" w:rsidRDefault="00DD22B1" w:rsidP="00AD2CBE">
      <w:pPr>
        <w:pStyle w:val="NoSpacing"/>
        <w:jc w:val="center"/>
        <w:rPr>
          <w:sz w:val="25"/>
          <w:szCs w:val="25"/>
          <w:lang w:val="es-ES"/>
        </w:rPr>
      </w:pPr>
      <w:r w:rsidRPr="00F25973">
        <w:rPr>
          <w:rFonts w:ascii="Times New Roman" w:hAnsi="Times New Roman"/>
          <w:sz w:val="25"/>
          <w:szCs w:val="25"/>
          <w:lang w:val="ro-RO"/>
        </w:rPr>
        <w:t>la Acordul-Cadru de Lucrări nr. 15883/08.08.2019</w:t>
      </w:r>
    </w:p>
    <w:p w14:paraId="2C647A5F" w14:textId="77777777" w:rsidR="00DD22B1" w:rsidRPr="00483E69" w:rsidRDefault="00DD22B1" w:rsidP="00AD2CBE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F2597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25B75116" w14:textId="77777777" w:rsidR="00DD22B1" w:rsidRPr="00635490" w:rsidRDefault="00DD22B1" w:rsidP="00AD2CBE">
      <w:pPr>
        <w:pStyle w:val="DefaultText"/>
        <w:jc w:val="both"/>
        <w:rPr>
          <w:sz w:val="20"/>
          <w:lang w:val="ro-RO"/>
        </w:rPr>
      </w:pPr>
    </w:p>
    <w:p w14:paraId="04AE8E87" w14:textId="77777777" w:rsidR="00DD22B1" w:rsidRPr="00635490" w:rsidRDefault="00DD22B1" w:rsidP="00753460">
      <w:pPr>
        <w:pStyle w:val="DefaultText"/>
        <w:jc w:val="both"/>
        <w:rPr>
          <w:szCs w:val="24"/>
          <w:lang w:val="ro-RO"/>
        </w:rPr>
      </w:pPr>
    </w:p>
    <w:p w14:paraId="1D0A2C44" w14:textId="77777777" w:rsidR="002875E6" w:rsidRPr="00635490" w:rsidRDefault="002875E6" w:rsidP="00753460">
      <w:pPr>
        <w:pStyle w:val="DefaultText"/>
        <w:jc w:val="both"/>
        <w:rPr>
          <w:sz w:val="18"/>
          <w:szCs w:val="18"/>
          <w:lang w:val="ro-RO"/>
        </w:rPr>
      </w:pPr>
    </w:p>
    <w:p w14:paraId="379E7E7D" w14:textId="77777777" w:rsidR="00DD22B1" w:rsidRPr="00635490" w:rsidRDefault="00DD22B1" w:rsidP="00753460">
      <w:pPr>
        <w:pStyle w:val="DefaultText"/>
        <w:jc w:val="both"/>
        <w:rPr>
          <w:sz w:val="18"/>
          <w:szCs w:val="18"/>
          <w:lang w:val="ro-RO"/>
        </w:rPr>
      </w:pPr>
    </w:p>
    <w:p w14:paraId="32F739CD" w14:textId="77777777" w:rsidR="00355AE5" w:rsidRPr="00241BE4" w:rsidRDefault="00355AE5" w:rsidP="00CA01D3">
      <w:pPr>
        <w:pStyle w:val="DefaultText"/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51713E05" w14:textId="77777777" w:rsidR="00355AE5" w:rsidRPr="00241BE4" w:rsidRDefault="00355AE5" w:rsidP="00CA01D3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006529C6" w14:textId="77777777" w:rsidR="00355AE5" w:rsidRPr="00241BE4" w:rsidRDefault="00355AE5" w:rsidP="00CA01D3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4400503F" w14:textId="77777777" w:rsidR="00355AE5" w:rsidRPr="00241BE4" w:rsidRDefault="00355AE5" w:rsidP="00CA01D3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347C286E" w14:textId="514C247E" w:rsidR="00530D7D" w:rsidRPr="00D66359" w:rsidRDefault="00530D7D" w:rsidP="00CA01D3">
      <w:pPr>
        <w:spacing w:line="360" w:lineRule="auto"/>
        <w:jc w:val="both"/>
        <w:rPr>
          <w:sz w:val="22"/>
          <w:szCs w:val="22"/>
          <w:lang w:val="ro-RO"/>
        </w:rPr>
      </w:pPr>
      <w:r w:rsidRPr="00D66359">
        <w:rPr>
          <w:b/>
          <w:bCs/>
          <w:sz w:val="22"/>
          <w:szCs w:val="22"/>
          <w:lang w:val="ro-RO"/>
        </w:rPr>
        <w:tab/>
      </w:r>
      <w:r w:rsidRPr="00D66359">
        <w:rPr>
          <w:bCs/>
          <w:sz w:val="22"/>
          <w:szCs w:val="22"/>
          <w:lang w:val="ro-RO"/>
        </w:rPr>
        <w:t xml:space="preserve">Având în vedere referatul de necesitate </w:t>
      </w:r>
      <w:r w:rsidRPr="00D66359">
        <w:rPr>
          <w:sz w:val="22"/>
          <w:szCs w:val="22"/>
          <w:lang w:val="ro-RO"/>
        </w:rPr>
        <w:t xml:space="preserve">nr. </w:t>
      </w:r>
      <w:r w:rsidR="00AE087B">
        <w:rPr>
          <w:sz w:val="22"/>
          <w:szCs w:val="22"/>
          <w:lang w:val="ro-RO"/>
        </w:rPr>
        <w:t>13407</w:t>
      </w:r>
      <w:r w:rsidRPr="00D66359">
        <w:rPr>
          <w:sz w:val="22"/>
          <w:szCs w:val="22"/>
          <w:lang w:val="ro-RO"/>
        </w:rPr>
        <w:t>/</w:t>
      </w:r>
      <w:r w:rsidR="00AE087B">
        <w:rPr>
          <w:sz w:val="22"/>
          <w:szCs w:val="22"/>
          <w:lang w:val="ro-RO"/>
        </w:rPr>
        <w:t>03</w:t>
      </w:r>
      <w:r w:rsidRPr="00D66359">
        <w:rPr>
          <w:sz w:val="22"/>
          <w:szCs w:val="22"/>
          <w:lang w:val="ro-RO"/>
        </w:rPr>
        <w:t>.0</w:t>
      </w:r>
      <w:r w:rsidR="00AE087B">
        <w:rPr>
          <w:sz w:val="22"/>
          <w:szCs w:val="22"/>
          <w:lang w:val="ro-RO"/>
        </w:rPr>
        <w:t>4</w:t>
      </w:r>
      <w:r w:rsidRPr="00D66359">
        <w:rPr>
          <w:sz w:val="22"/>
          <w:szCs w:val="22"/>
          <w:lang w:val="ro-RO"/>
        </w:rPr>
        <w:t>.202</w:t>
      </w:r>
      <w:r w:rsidR="00AE087B">
        <w:rPr>
          <w:sz w:val="22"/>
          <w:szCs w:val="22"/>
          <w:lang w:val="ro-RO"/>
        </w:rPr>
        <w:t>4</w:t>
      </w:r>
      <w:r w:rsidRPr="00D66359">
        <w:rPr>
          <w:sz w:val="22"/>
          <w:szCs w:val="22"/>
          <w:lang w:val="ro-RO"/>
        </w:rPr>
        <w:t xml:space="preserve">, întocmit de Secția Străzi, în conformitate cu prevederile art. 221 lit. </w:t>
      </w:r>
      <w:r w:rsidR="001F0B79">
        <w:rPr>
          <w:sz w:val="22"/>
          <w:szCs w:val="22"/>
          <w:lang w:val="ro-RO"/>
        </w:rPr>
        <w:t>e</w:t>
      </w:r>
      <w:r w:rsidRPr="00D66359">
        <w:rPr>
          <w:sz w:val="22"/>
          <w:szCs w:val="22"/>
          <w:lang w:val="ro-RO"/>
        </w:rPr>
        <w:t xml:space="preserve"> din Legea nr. 98/2016 a achizițiilor publice, și în baza art. 2</w:t>
      </w:r>
      <w:r w:rsidR="00334CFD" w:rsidRPr="00D66359">
        <w:rPr>
          <w:sz w:val="22"/>
          <w:szCs w:val="22"/>
          <w:lang w:val="ro-RO"/>
        </w:rPr>
        <w:t>3</w:t>
      </w:r>
      <w:r w:rsidR="00443915" w:rsidRPr="00D66359">
        <w:rPr>
          <w:sz w:val="22"/>
          <w:szCs w:val="22"/>
          <w:lang w:val="ro-RO"/>
        </w:rPr>
        <w:t xml:space="preserve"> </w:t>
      </w:r>
      <w:r w:rsidRPr="00D66359">
        <w:rPr>
          <w:sz w:val="22"/>
          <w:szCs w:val="22"/>
          <w:lang w:val="ro-RO"/>
        </w:rPr>
        <w:t xml:space="preserve">din contract, părțile, de comun acord, au hotărât modificarea Contractul Subsecvent de Lucrări nr. </w:t>
      </w:r>
      <w:r w:rsidR="00145315" w:rsidRPr="00D66359">
        <w:rPr>
          <w:sz w:val="22"/>
          <w:szCs w:val="22"/>
          <w:lang w:val="ro-RO"/>
        </w:rPr>
        <w:t>49/22.05.2023</w:t>
      </w:r>
      <w:r w:rsidRPr="00D66359">
        <w:rPr>
          <w:sz w:val="22"/>
          <w:szCs w:val="22"/>
          <w:lang w:val="ro-RO"/>
        </w:rPr>
        <w:t>, după cum urmează:</w:t>
      </w:r>
    </w:p>
    <w:p w14:paraId="1C17D82C" w14:textId="32FF55A3" w:rsidR="00F25973" w:rsidRPr="005A536D" w:rsidRDefault="00DD0B91" w:rsidP="00CA01D3">
      <w:pPr>
        <w:spacing w:line="360" w:lineRule="auto"/>
        <w:jc w:val="both"/>
        <w:rPr>
          <w:sz w:val="22"/>
          <w:szCs w:val="22"/>
        </w:rPr>
      </w:pPr>
      <w:r w:rsidRPr="00D66359">
        <w:rPr>
          <w:b/>
          <w:bCs/>
          <w:sz w:val="22"/>
          <w:szCs w:val="22"/>
        </w:rPr>
        <w:t>Art. 1.</w:t>
      </w:r>
      <w:r w:rsidRPr="00D66359">
        <w:rPr>
          <w:sz w:val="22"/>
          <w:szCs w:val="22"/>
        </w:rPr>
        <w:t xml:space="preserve"> Se </w:t>
      </w:r>
      <w:r w:rsidR="001F0B79">
        <w:rPr>
          <w:sz w:val="22"/>
          <w:szCs w:val="22"/>
        </w:rPr>
        <w:t xml:space="preserve">prelungeste durata de executie aferenta </w:t>
      </w:r>
      <w:r w:rsidR="005A536D">
        <w:rPr>
          <w:sz w:val="22"/>
          <w:szCs w:val="22"/>
        </w:rPr>
        <w:t xml:space="preserve">obiectivului de investitii </w:t>
      </w:r>
      <w:r w:rsidR="005A536D" w:rsidRPr="005A536D">
        <w:rPr>
          <w:i/>
          <w:iCs/>
          <w:sz w:val="22"/>
          <w:szCs w:val="22"/>
        </w:rPr>
        <w:t>“Reabilitare sistem rutier Strada Chiristigiilor”</w:t>
      </w:r>
      <w:r w:rsidR="005A536D">
        <w:rPr>
          <w:i/>
          <w:iCs/>
          <w:sz w:val="22"/>
          <w:szCs w:val="22"/>
        </w:rPr>
        <w:t xml:space="preserve"> </w:t>
      </w:r>
      <w:r w:rsidR="005A536D">
        <w:rPr>
          <w:sz w:val="22"/>
          <w:szCs w:val="22"/>
        </w:rPr>
        <w:t>pana la data de 31.05.2024.</w:t>
      </w:r>
    </w:p>
    <w:p w14:paraId="1841B30A" w14:textId="7786B0F2" w:rsidR="00D06BD8" w:rsidRPr="0088530D" w:rsidRDefault="00D06BD8" w:rsidP="00CA01D3">
      <w:pPr>
        <w:spacing w:line="36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5A536D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2B7E510A" w14:textId="77777777" w:rsidR="00D06BD8" w:rsidRDefault="00D06BD8" w:rsidP="00CA01D3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4E184B14" w14:textId="77777777" w:rsidR="0077165F" w:rsidRPr="00FD715A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10"/>
          <w:szCs w:val="10"/>
        </w:rPr>
      </w:pPr>
    </w:p>
    <w:p w14:paraId="5B7C77D3" w14:textId="27F7AE46" w:rsidR="000D1707" w:rsidRPr="00D06BD8" w:rsidRDefault="000D1707">
      <w:pPr>
        <w:rPr>
          <w:b/>
          <w:bCs/>
        </w:rPr>
      </w:pPr>
    </w:p>
    <w:sectPr w:rsidR="000D1707" w:rsidRPr="00D06BD8" w:rsidSect="00FD0BD2">
      <w:pgSz w:w="12240" w:h="15840"/>
      <w:pgMar w:top="709" w:right="616" w:bottom="851" w:left="993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F7156" w14:textId="77777777" w:rsidR="0080197E" w:rsidRDefault="0080197E" w:rsidP="00753460">
      <w:r>
        <w:separator/>
      </w:r>
    </w:p>
  </w:endnote>
  <w:endnote w:type="continuationSeparator" w:id="0">
    <w:p w14:paraId="59B1249B" w14:textId="77777777" w:rsidR="0080197E" w:rsidRDefault="0080197E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041C1" w14:textId="77777777" w:rsidR="0080197E" w:rsidRDefault="0080197E" w:rsidP="00753460">
      <w:r>
        <w:separator/>
      </w:r>
    </w:p>
  </w:footnote>
  <w:footnote w:type="continuationSeparator" w:id="0">
    <w:p w14:paraId="73EDB7EA" w14:textId="77777777" w:rsidR="0080197E" w:rsidRDefault="0080197E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2459A"/>
    <w:rsid w:val="000677C6"/>
    <w:rsid w:val="000A7534"/>
    <w:rsid w:val="000D1707"/>
    <w:rsid w:val="00101150"/>
    <w:rsid w:val="00110E9B"/>
    <w:rsid w:val="00111E6A"/>
    <w:rsid w:val="00124613"/>
    <w:rsid w:val="00125ACE"/>
    <w:rsid w:val="001433AA"/>
    <w:rsid w:val="001434FB"/>
    <w:rsid w:val="00145315"/>
    <w:rsid w:val="00164505"/>
    <w:rsid w:val="00176543"/>
    <w:rsid w:val="001F0B79"/>
    <w:rsid w:val="00222471"/>
    <w:rsid w:val="00245F7A"/>
    <w:rsid w:val="00246537"/>
    <w:rsid w:val="00273839"/>
    <w:rsid w:val="002875E6"/>
    <w:rsid w:val="002C115A"/>
    <w:rsid w:val="002C4376"/>
    <w:rsid w:val="002C53D8"/>
    <w:rsid w:val="00300E5E"/>
    <w:rsid w:val="00334CFD"/>
    <w:rsid w:val="00355AE5"/>
    <w:rsid w:val="00372341"/>
    <w:rsid w:val="003944CD"/>
    <w:rsid w:val="003D1B02"/>
    <w:rsid w:val="003D697C"/>
    <w:rsid w:val="003F0533"/>
    <w:rsid w:val="003F28EC"/>
    <w:rsid w:val="0040719A"/>
    <w:rsid w:val="004078B8"/>
    <w:rsid w:val="004105BA"/>
    <w:rsid w:val="00415756"/>
    <w:rsid w:val="00422FA6"/>
    <w:rsid w:val="00427D67"/>
    <w:rsid w:val="00432689"/>
    <w:rsid w:val="00443915"/>
    <w:rsid w:val="00462084"/>
    <w:rsid w:val="00490B05"/>
    <w:rsid w:val="004A7FD6"/>
    <w:rsid w:val="004C04A1"/>
    <w:rsid w:val="004F0923"/>
    <w:rsid w:val="004F719E"/>
    <w:rsid w:val="00521EA7"/>
    <w:rsid w:val="00522364"/>
    <w:rsid w:val="00530D7D"/>
    <w:rsid w:val="00584D77"/>
    <w:rsid w:val="00586058"/>
    <w:rsid w:val="005A536D"/>
    <w:rsid w:val="005D0662"/>
    <w:rsid w:val="005D31AC"/>
    <w:rsid w:val="005F721D"/>
    <w:rsid w:val="005F7BF6"/>
    <w:rsid w:val="00621E71"/>
    <w:rsid w:val="00635490"/>
    <w:rsid w:val="00683C44"/>
    <w:rsid w:val="006E2EA6"/>
    <w:rsid w:val="007002A1"/>
    <w:rsid w:val="0071661D"/>
    <w:rsid w:val="00732927"/>
    <w:rsid w:val="00753460"/>
    <w:rsid w:val="0077165F"/>
    <w:rsid w:val="00791B14"/>
    <w:rsid w:val="007B0CAE"/>
    <w:rsid w:val="007D5F3E"/>
    <w:rsid w:val="007E1442"/>
    <w:rsid w:val="007E1B91"/>
    <w:rsid w:val="0080197E"/>
    <w:rsid w:val="00802CD4"/>
    <w:rsid w:val="00815A3B"/>
    <w:rsid w:val="008E677C"/>
    <w:rsid w:val="008F52B6"/>
    <w:rsid w:val="009014DD"/>
    <w:rsid w:val="009643DD"/>
    <w:rsid w:val="00974A47"/>
    <w:rsid w:val="00995F75"/>
    <w:rsid w:val="009972CA"/>
    <w:rsid w:val="009C52C5"/>
    <w:rsid w:val="009D1BFF"/>
    <w:rsid w:val="00A03931"/>
    <w:rsid w:val="00A03A13"/>
    <w:rsid w:val="00A134D0"/>
    <w:rsid w:val="00A15DCC"/>
    <w:rsid w:val="00A31DA9"/>
    <w:rsid w:val="00A41A43"/>
    <w:rsid w:val="00A4370D"/>
    <w:rsid w:val="00A4710B"/>
    <w:rsid w:val="00A672D8"/>
    <w:rsid w:val="00A72CB9"/>
    <w:rsid w:val="00AB3525"/>
    <w:rsid w:val="00AB70EA"/>
    <w:rsid w:val="00AD2CBE"/>
    <w:rsid w:val="00AE087B"/>
    <w:rsid w:val="00AE5B98"/>
    <w:rsid w:val="00B3674F"/>
    <w:rsid w:val="00B817F6"/>
    <w:rsid w:val="00BB7C39"/>
    <w:rsid w:val="00BC2F0A"/>
    <w:rsid w:val="00BD6893"/>
    <w:rsid w:val="00C019D4"/>
    <w:rsid w:val="00C11FA7"/>
    <w:rsid w:val="00C277FD"/>
    <w:rsid w:val="00C74D20"/>
    <w:rsid w:val="00CA01D3"/>
    <w:rsid w:val="00CC3DAD"/>
    <w:rsid w:val="00CD0913"/>
    <w:rsid w:val="00CE738A"/>
    <w:rsid w:val="00CF2066"/>
    <w:rsid w:val="00D06BD8"/>
    <w:rsid w:val="00D36E4C"/>
    <w:rsid w:val="00D5501B"/>
    <w:rsid w:val="00D66359"/>
    <w:rsid w:val="00DD0B91"/>
    <w:rsid w:val="00DD22B1"/>
    <w:rsid w:val="00DD69BC"/>
    <w:rsid w:val="00DE099A"/>
    <w:rsid w:val="00E32C80"/>
    <w:rsid w:val="00E7386D"/>
    <w:rsid w:val="00E81AF5"/>
    <w:rsid w:val="00E840AA"/>
    <w:rsid w:val="00E846A4"/>
    <w:rsid w:val="00EC627B"/>
    <w:rsid w:val="00EE58CB"/>
    <w:rsid w:val="00EE5EFC"/>
    <w:rsid w:val="00EF1B31"/>
    <w:rsid w:val="00EF31A2"/>
    <w:rsid w:val="00EF4ECE"/>
    <w:rsid w:val="00F055A5"/>
    <w:rsid w:val="00F25973"/>
    <w:rsid w:val="00F268B5"/>
    <w:rsid w:val="00F32E77"/>
    <w:rsid w:val="00F370AA"/>
    <w:rsid w:val="00F661CF"/>
    <w:rsid w:val="00FB2AC4"/>
    <w:rsid w:val="00FC27C8"/>
    <w:rsid w:val="00FD0BD2"/>
    <w:rsid w:val="00FD715A"/>
    <w:rsid w:val="00F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2024-07-31T12:23:00Z</dcterms:created>
  <dcterms:modified xsi:type="dcterms:W3CDTF">2024-07-31T12:26:00Z</dcterms:modified>
</cp:coreProperties>
</file>