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5D061" w14:textId="77777777" w:rsidR="00430E01" w:rsidRDefault="00430E01" w:rsidP="00241BA8">
      <w:pPr>
        <w:pStyle w:val="DefaultText"/>
        <w:jc w:val="center"/>
        <w:rPr>
          <w:rFonts w:ascii="Georgia" w:hAnsi="Georgia"/>
          <w:b/>
          <w:szCs w:val="24"/>
          <w:lang w:val="ro-RO"/>
        </w:rPr>
      </w:pPr>
      <w:bookmarkStart w:id="0" w:name="_Hlk167870942"/>
    </w:p>
    <w:bookmarkEnd w:id="0"/>
    <w:p w14:paraId="55F0DD69" w14:textId="77777777" w:rsidR="00B5045A" w:rsidRPr="0000544C" w:rsidRDefault="00B5045A" w:rsidP="0000544C">
      <w:pPr>
        <w:tabs>
          <w:tab w:val="left" w:pos="270"/>
        </w:tabs>
        <w:spacing w:line="276" w:lineRule="auto"/>
        <w:ind w:left="630" w:right="410"/>
        <w:jc w:val="center"/>
        <w:rPr>
          <w:b/>
          <w:iCs/>
          <w:sz w:val="22"/>
          <w:szCs w:val="22"/>
          <w:lang w:val="pt-BR" w:eastAsia="ro-RO"/>
        </w:rPr>
      </w:pPr>
      <w:proofErr w:type="spellStart"/>
      <w:r w:rsidRPr="0000544C">
        <w:rPr>
          <w:b/>
          <w:iCs/>
          <w:sz w:val="22"/>
          <w:szCs w:val="22"/>
          <w:lang w:val="pt-BR" w:eastAsia="ro-RO"/>
        </w:rPr>
        <w:t>Contract</w:t>
      </w:r>
      <w:proofErr w:type="spellEnd"/>
      <w:r w:rsidRPr="0000544C">
        <w:rPr>
          <w:b/>
          <w:iCs/>
          <w:sz w:val="22"/>
          <w:szCs w:val="22"/>
          <w:lang w:val="pt-BR" w:eastAsia="ro-RO"/>
        </w:rPr>
        <w:t xml:space="preserve"> </w:t>
      </w:r>
      <w:proofErr w:type="spellStart"/>
      <w:r w:rsidRPr="0000544C">
        <w:rPr>
          <w:b/>
          <w:iCs/>
          <w:sz w:val="22"/>
          <w:szCs w:val="22"/>
          <w:lang w:val="pt-BR" w:eastAsia="ro-RO"/>
        </w:rPr>
        <w:t>pentru</w:t>
      </w:r>
      <w:proofErr w:type="spellEnd"/>
      <w:r w:rsidRPr="0000544C">
        <w:rPr>
          <w:b/>
          <w:iCs/>
          <w:sz w:val="22"/>
          <w:szCs w:val="22"/>
          <w:lang w:val="pt-BR" w:eastAsia="ro-RO"/>
        </w:rPr>
        <w:t xml:space="preserve"> </w:t>
      </w:r>
      <w:proofErr w:type="spellStart"/>
      <w:r w:rsidRPr="0000544C">
        <w:rPr>
          <w:b/>
          <w:iCs/>
          <w:sz w:val="22"/>
          <w:szCs w:val="22"/>
          <w:lang w:val="pt-BR" w:eastAsia="ro-RO"/>
        </w:rPr>
        <w:t>transferuri</w:t>
      </w:r>
      <w:proofErr w:type="spellEnd"/>
      <w:r w:rsidRPr="0000544C">
        <w:rPr>
          <w:b/>
          <w:iCs/>
          <w:sz w:val="22"/>
          <w:szCs w:val="22"/>
          <w:lang w:val="pt-BR" w:eastAsia="ro-RO"/>
        </w:rPr>
        <w:t xml:space="preserve"> </w:t>
      </w:r>
      <w:proofErr w:type="spellStart"/>
      <w:r w:rsidRPr="0000544C">
        <w:rPr>
          <w:b/>
          <w:iCs/>
          <w:sz w:val="22"/>
          <w:szCs w:val="22"/>
          <w:lang w:val="pt-BR" w:eastAsia="ro-RO"/>
        </w:rPr>
        <w:t>regulate</w:t>
      </w:r>
      <w:proofErr w:type="spellEnd"/>
      <w:r w:rsidRPr="0000544C">
        <w:rPr>
          <w:b/>
          <w:iCs/>
          <w:sz w:val="22"/>
          <w:szCs w:val="22"/>
          <w:lang w:val="pt-BR" w:eastAsia="ro-RO"/>
        </w:rPr>
        <w:t xml:space="preserve"> de </w:t>
      </w:r>
      <w:proofErr w:type="spellStart"/>
      <w:r w:rsidRPr="0000544C">
        <w:rPr>
          <w:b/>
          <w:iCs/>
          <w:sz w:val="22"/>
          <w:szCs w:val="22"/>
          <w:lang w:val="pt-BR" w:eastAsia="ro-RO"/>
        </w:rPr>
        <w:t>sume</w:t>
      </w:r>
      <w:proofErr w:type="spellEnd"/>
    </w:p>
    <w:p w14:paraId="146AEE92" w14:textId="77777777" w:rsidR="00B5045A" w:rsidRPr="0000544C" w:rsidRDefault="00B5045A" w:rsidP="0000544C">
      <w:pPr>
        <w:tabs>
          <w:tab w:val="left" w:pos="270"/>
        </w:tabs>
        <w:spacing w:line="276" w:lineRule="auto"/>
        <w:ind w:left="630" w:right="410"/>
        <w:jc w:val="center"/>
        <w:rPr>
          <w:b/>
          <w:iCs/>
          <w:sz w:val="22"/>
          <w:szCs w:val="22"/>
          <w:lang w:val="ro-RO" w:eastAsia="ro-RO"/>
        </w:rPr>
      </w:pPr>
      <w:r w:rsidRPr="0000544C">
        <w:rPr>
          <w:b/>
          <w:iCs/>
          <w:sz w:val="22"/>
          <w:szCs w:val="22"/>
          <w:lang w:val="ro-RO" w:eastAsia="ro-RO"/>
        </w:rPr>
        <w:t>din contul unui client persoana juridica</w:t>
      </w:r>
    </w:p>
    <w:p w14:paraId="654F2051" w14:textId="77777777" w:rsidR="00B5045A" w:rsidRPr="0000544C" w:rsidRDefault="00B5045A" w:rsidP="00B5045A">
      <w:pPr>
        <w:tabs>
          <w:tab w:val="left" w:pos="270"/>
        </w:tabs>
        <w:ind w:left="630" w:right="410"/>
        <w:jc w:val="center"/>
        <w:rPr>
          <w:b/>
          <w:iCs/>
          <w:sz w:val="22"/>
          <w:szCs w:val="22"/>
          <w:lang w:val="ro-RO" w:eastAsia="ro-RO"/>
        </w:rPr>
      </w:pPr>
      <w:r w:rsidRPr="0000544C">
        <w:rPr>
          <w:b/>
          <w:iCs/>
          <w:sz w:val="22"/>
          <w:szCs w:val="22"/>
          <w:lang w:val="ro-RO" w:eastAsia="ro-RO"/>
        </w:rPr>
        <w:t>_____________/__________________</w:t>
      </w:r>
    </w:p>
    <w:p w14:paraId="2797B5FE" w14:textId="77777777" w:rsidR="00B5045A" w:rsidRPr="0000544C" w:rsidRDefault="00B5045A" w:rsidP="00B5045A">
      <w:pPr>
        <w:tabs>
          <w:tab w:val="left" w:pos="270"/>
        </w:tabs>
        <w:ind w:left="630" w:right="410"/>
        <w:jc w:val="center"/>
        <w:rPr>
          <w:b/>
          <w:iCs/>
          <w:sz w:val="22"/>
          <w:szCs w:val="22"/>
          <w:lang w:val="ro-RO" w:eastAsia="ro-RO"/>
        </w:rPr>
      </w:pPr>
    </w:p>
    <w:p w14:paraId="022DA0B4" w14:textId="77777777" w:rsidR="00B5045A" w:rsidRPr="0000544C" w:rsidRDefault="00B5045A" w:rsidP="00B5045A">
      <w:pPr>
        <w:tabs>
          <w:tab w:val="left" w:pos="270"/>
        </w:tabs>
        <w:ind w:left="630" w:right="410"/>
        <w:jc w:val="center"/>
        <w:rPr>
          <w:b/>
          <w:iCs/>
          <w:sz w:val="22"/>
          <w:szCs w:val="22"/>
          <w:lang w:val="ro-RO" w:eastAsia="ro-RO"/>
        </w:rPr>
      </w:pPr>
    </w:p>
    <w:p w14:paraId="2B7ABB2F" w14:textId="77777777" w:rsidR="00B5045A" w:rsidRPr="0000544C" w:rsidRDefault="00B5045A" w:rsidP="00B5045A">
      <w:pPr>
        <w:tabs>
          <w:tab w:val="left" w:pos="270"/>
        </w:tabs>
        <w:ind w:left="630" w:right="410"/>
        <w:jc w:val="center"/>
        <w:rPr>
          <w:b/>
          <w:iCs/>
          <w:sz w:val="22"/>
          <w:szCs w:val="22"/>
          <w:lang w:val="ro-RO" w:eastAsia="ro-RO"/>
        </w:rPr>
      </w:pPr>
    </w:p>
    <w:p w14:paraId="1E6BD0D9" w14:textId="77777777" w:rsidR="00B5045A" w:rsidRPr="0000544C" w:rsidRDefault="00B5045A" w:rsidP="00B5045A">
      <w:pPr>
        <w:tabs>
          <w:tab w:val="left" w:pos="270"/>
        </w:tabs>
        <w:ind w:left="630" w:right="410"/>
        <w:jc w:val="center"/>
        <w:rPr>
          <w:b/>
          <w:iCs/>
          <w:sz w:val="22"/>
          <w:szCs w:val="22"/>
          <w:lang w:val="ro-RO" w:eastAsia="ro-RO"/>
        </w:rPr>
      </w:pPr>
    </w:p>
    <w:p w14:paraId="2937C5FD" w14:textId="77777777" w:rsidR="00B5045A" w:rsidRPr="0000544C" w:rsidRDefault="00B5045A" w:rsidP="00B5045A">
      <w:pPr>
        <w:rPr>
          <w:sz w:val="22"/>
          <w:szCs w:val="22"/>
          <w:lang w:val="ro-RO" w:eastAsia="ro-RO"/>
        </w:rPr>
      </w:pPr>
    </w:p>
    <w:p w14:paraId="5BB33461" w14:textId="77777777" w:rsidR="00B5045A" w:rsidRPr="0000544C" w:rsidRDefault="00B5045A" w:rsidP="00B5045A">
      <w:pPr>
        <w:rPr>
          <w:sz w:val="22"/>
          <w:szCs w:val="22"/>
          <w:lang w:val="ro-RO" w:eastAsia="ro-RO"/>
        </w:rPr>
      </w:pPr>
    </w:p>
    <w:p w14:paraId="04ED534B" w14:textId="77777777" w:rsidR="00B5045A" w:rsidRPr="0000544C" w:rsidRDefault="00B5045A" w:rsidP="000363D3">
      <w:pPr>
        <w:tabs>
          <w:tab w:val="left" w:pos="270"/>
        </w:tabs>
        <w:ind w:left="284" w:right="410" w:hanging="284"/>
        <w:jc w:val="both"/>
        <w:rPr>
          <w:b/>
          <w:iCs/>
          <w:sz w:val="22"/>
          <w:szCs w:val="22"/>
          <w:lang w:val="ro-RO" w:eastAsia="ro-RO"/>
        </w:rPr>
      </w:pPr>
      <w:r w:rsidRPr="0000544C">
        <w:rPr>
          <w:b/>
          <w:iCs/>
          <w:sz w:val="22"/>
          <w:szCs w:val="22"/>
          <w:lang w:val="ro-RO" w:eastAsia="ro-RO"/>
        </w:rPr>
        <w:t>1. Partile conventiei</w:t>
      </w:r>
    </w:p>
    <w:p w14:paraId="1FA126DC" w14:textId="77777777" w:rsidR="00B5045A" w:rsidRPr="0000544C" w:rsidRDefault="00B5045A" w:rsidP="00B5045A">
      <w:pPr>
        <w:tabs>
          <w:tab w:val="left" w:pos="270"/>
        </w:tabs>
        <w:ind w:left="630" w:right="410"/>
        <w:jc w:val="both"/>
        <w:rPr>
          <w:b/>
          <w:iCs/>
          <w:sz w:val="22"/>
          <w:szCs w:val="22"/>
          <w:lang w:val="ro-RO" w:eastAsia="ro-RO"/>
        </w:rPr>
      </w:pPr>
    </w:p>
    <w:p w14:paraId="045C8BC2" w14:textId="7EB58860" w:rsidR="00B5045A" w:rsidRPr="0000544C" w:rsidRDefault="00B5045A" w:rsidP="00B3305A">
      <w:pPr>
        <w:tabs>
          <w:tab w:val="left" w:pos="270"/>
        </w:tabs>
        <w:spacing w:line="276" w:lineRule="auto"/>
        <w:ind w:right="410" w:firstLine="630"/>
        <w:jc w:val="both"/>
        <w:rPr>
          <w:iCs/>
          <w:sz w:val="22"/>
          <w:szCs w:val="22"/>
          <w:lang w:val="ro-RO" w:eastAsia="ro-RO"/>
        </w:rPr>
      </w:pPr>
      <w:r w:rsidRPr="0000544C">
        <w:rPr>
          <w:b/>
          <w:bCs/>
          <w:iCs/>
          <w:sz w:val="22"/>
          <w:szCs w:val="22"/>
          <w:lang w:val="ro-RO" w:eastAsia="ro-RO"/>
        </w:rPr>
        <w:t>Banca Transilvania S.A</w:t>
      </w:r>
      <w:r w:rsidRPr="0000544C">
        <w:rPr>
          <w:iCs/>
          <w:sz w:val="22"/>
          <w:szCs w:val="22"/>
          <w:lang w:val="ro-RO" w:eastAsia="ro-RO"/>
        </w:rPr>
        <w:t xml:space="preserve">., cu sediul in CLUJ NAPOCA , </w:t>
      </w:r>
      <w:r w:rsidR="001A1ADE">
        <w:rPr>
          <w:iCs/>
          <w:sz w:val="22"/>
          <w:szCs w:val="22"/>
          <w:lang w:val="ro-RO" w:eastAsia="ro-RO"/>
        </w:rPr>
        <w:t>............</w:t>
      </w:r>
      <w:r w:rsidRPr="0000544C">
        <w:rPr>
          <w:iCs/>
          <w:sz w:val="22"/>
          <w:szCs w:val="22"/>
          <w:lang w:val="ro-RO" w:eastAsia="ro-RO"/>
        </w:rPr>
        <w:t xml:space="preserve"> reprezentata prin </w:t>
      </w:r>
      <w:r w:rsidR="001A1ADE">
        <w:rPr>
          <w:b/>
          <w:bCs/>
          <w:iCs/>
          <w:sz w:val="22"/>
          <w:szCs w:val="22"/>
          <w:lang w:val="ro-RO" w:eastAsia="ro-RO"/>
        </w:rPr>
        <w:t>...........</w:t>
      </w:r>
      <w:r w:rsidRPr="0000544C">
        <w:rPr>
          <w:iCs/>
          <w:sz w:val="22"/>
          <w:szCs w:val="22"/>
          <w:lang w:val="ro-RO" w:eastAsia="ro-RO"/>
        </w:rPr>
        <w:t xml:space="preserve"> in calitate de </w:t>
      </w:r>
      <w:r w:rsidRPr="0000544C">
        <w:rPr>
          <w:b/>
          <w:bCs/>
          <w:iCs/>
          <w:sz w:val="22"/>
          <w:szCs w:val="22"/>
          <w:lang w:val="ro-RO" w:eastAsia="ro-RO"/>
        </w:rPr>
        <w:t>Director</w:t>
      </w:r>
      <w:r w:rsidRPr="0000544C">
        <w:rPr>
          <w:iCs/>
          <w:sz w:val="22"/>
          <w:szCs w:val="22"/>
          <w:lang w:val="ro-RO" w:eastAsia="ro-RO"/>
        </w:rPr>
        <w:t xml:space="preserve">, si </w:t>
      </w:r>
      <w:r w:rsidR="001A1ADE">
        <w:rPr>
          <w:b/>
          <w:snapToGrid w:val="0"/>
          <w:sz w:val="22"/>
          <w:szCs w:val="22"/>
          <w:lang w:val="ro-RO" w:eastAsia="ro-RO"/>
        </w:rPr>
        <w:t>............</w:t>
      </w:r>
      <w:r w:rsidRPr="0000544C">
        <w:rPr>
          <w:b/>
          <w:snapToGrid w:val="0"/>
          <w:sz w:val="22"/>
          <w:szCs w:val="22"/>
          <w:lang w:val="ro-RO" w:eastAsia="ro-RO"/>
        </w:rPr>
        <w:t xml:space="preserve"> </w:t>
      </w:r>
      <w:r w:rsidRPr="0000544C">
        <w:rPr>
          <w:iCs/>
          <w:sz w:val="22"/>
          <w:szCs w:val="22"/>
          <w:lang w:val="ro-RO" w:eastAsia="ro-RO"/>
        </w:rPr>
        <w:t xml:space="preserve">in calitate de </w:t>
      </w:r>
      <w:r w:rsidRPr="0000544C">
        <w:rPr>
          <w:b/>
          <w:bCs/>
          <w:iCs/>
          <w:sz w:val="22"/>
          <w:szCs w:val="22"/>
          <w:lang w:val="ro-RO" w:eastAsia="ro-RO"/>
        </w:rPr>
        <w:t>Director Adjunct Operatiuni</w:t>
      </w:r>
      <w:r w:rsidRPr="0000544C">
        <w:rPr>
          <w:iCs/>
          <w:sz w:val="22"/>
          <w:szCs w:val="22"/>
          <w:lang w:val="ro-RO" w:eastAsia="ro-RO"/>
        </w:rPr>
        <w:t>,</w:t>
      </w:r>
    </w:p>
    <w:p w14:paraId="6D6A500A" w14:textId="77777777" w:rsidR="00B5045A" w:rsidRPr="0000544C" w:rsidRDefault="00B5045A" w:rsidP="00B5045A">
      <w:pPr>
        <w:tabs>
          <w:tab w:val="left" w:pos="270"/>
        </w:tabs>
        <w:ind w:left="630" w:right="410"/>
        <w:jc w:val="both"/>
        <w:rPr>
          <w:iCs/>
          <w:sz w:val="22"/>
          <w:szCs w:val="22"/>
          <w:lang w:val="ro-RO" w:eastAsia="ro-RO"/>
        </w:rPr>
      </w:pPr>
    </w:p>
    <w:p w14:paraId="228D832D" w14:textId="77777777" w:rsidR="00B5045A" w:rsidRPr="0000544C" w:rsidRDefault="00B5045A" w:rsidP="00B5045A">
      <w:pPr>
        <w:tabs>
          <w:tab w:val="left" w:pos="270"/>
        </w:tabs>
        <w:ind w:left="630" w:right="410"/>
        <w:jc w:val="both"/>
        <w:rPr>
          <w:iCs/>
          <w:sz w:val="22"/>
          <w:szCs w:val="22"/>
          <w:lang w:val="ro-RO" w:eastAsia="ro-RO"/>
        </w:rPr>
      </w:pPr>
      <w:r w:rsidRPr="0000544C">
        <w:rPr>
          <w:iCs/>
          <w:sz w:val="22"/>
          <w:szCs w:val="22"/>
          <w:lang w:val="ro-RO" w:eastAsia="ro-RO"/>
        </w:rPr>
        <w:t>si</w:t>
      </w:r>
    </w:p>
    <w:p w14:paraId="29EE0C6C" w14:textId="77777777" w:rsidR="00B5045A" w:rsidRPr="0000544C" w:rsidRDefault="00B5045A" w:rsidP="00B5045A">
      <w:pPr>
        <w:tabs>
          <w:tab w:val="left" w:pos="270"/>
        </w:tabs>
        <w:ind w:left="630" w:right="410"/>
        <w:jc w:val="both"/>
        <w:rPr>
          <w:iCs/>
          <w:sz w:val="22"/>
          <w:szCs w:val="22"/>
          <w:lang w:val="ro-RO" w:eastAsia="ro-RO"/>
        </w:rPr>
      </w:pPr>
    </w:p>
    <w:p w14:paraId="2C5F521E" w14:textId="7D09892A" w:rsidR="00B5045A" w:rsidRPr="0000544C" w:rsidRDefault="00B5045A" w:rsidP="00B3305A">
      <w:pPr>
        <w:spacing w:line="276" w:lineRule="auto"/>
        <w:ind w:right="432" w:firstLine="630"/>
        <w:jc w:val="both"/>
        <w:rPr>
          <w:sz w:val="21"/>
          <w:szCs w:val="21"/>
          <w:lang w:val="ro-RO" w:eastAsia="ro-RO"/>
        </w:rPr>
      </w:pPr>
      <w:r w:rsidRPr="0000544C">
        <w:rPr>
          <w:b/>
          <w:sz w:val="21"/>
          <w:szCs w:val="21"/>
          <w:lang w:val="ro-RO" w:eastAsia="ro-RO"/>
        </w:rPr>
        <w:t>ADMINISTRAŢIA DOMENIULUI PUBLIC SECTOR 2</w:t>
      </w:r>
      <w:r w:rsidRPr="0000544C">
        <w:rPr>
          <w:sz w:val="21"/>
          <w:szCs w:val="21"/>
          <w:lang w:val="ro-RO" w:eastAsia="ro-RO"/>
        </w:rPr>
        <w:t xml:space="preserve">, cu sediul în Bucureşti, Sos. Electronicii nr. 44, Sector 2, cod poștal 023254, telefon 021.252.77.96, fax  021.252.79.77, cod fiscal  4266260, cont </w:t>
      </w:r>
      <w:r w:rsidR="001A1ADE">
        <w:rPr>
          <w:sz w:val="21"/>
          <w:szCs w:val="21"/>
          <w:lang w:val="ro-RO" w:eastAsia="ro-RO"/>
        </w:rPr>
        <w:t>............</w:t>
      </w:r>
      <w:r w:rsidRPr="0000544C">
        <w:rPr>
          <w:sz w:val="21"/>
          <w:szCs w:val="21"/>
          <w:lang w:val="ro-RO" w:eastAsia="ro-RO"/>
        </w:rPr>
        <w:t xml:space="preserve">, deschis la Trezoreria Sector 2, reprezentată prin Director General </w:t>
      </w:r>
      <w:r w:rsidR="001A1ADE">
        <w:rPr>
          <w:sz w:val="21"/>
          <w:szCs w:val="21"/>
          <w:lang w:val="ro-RO" w:eastAsia="ro-RO"/>
        </w:rPr>
        <w:t>................</w:t>
      </w:r>
      <w:r w:rsidRPr="0000544C">
        <w:rPr>
          <w:sz w:val="21"/>
          <w:szCs w:val="21"/>
          <w:lang w:val="ro-RO" w:eastAsia="ro-RO"/>
        </w:rPr>
        <w:t xml:space="preserve">, în calitate de </w:t>
      </w:r>
      <w:r w:rsidR="00B3305A">
        <w:rPr>
          <w:b/>
          <w:sz w:val="21"/>
          <w:szCs w:val="21"/>
          <w:lang w:val="ro-RO" w:eastAsia="ro-RO"/>
        </w:rPr>
        <w:t>Platitor</w:t>
      </w:r>
      <w:r w:rsidRPr="0000544C">
        <w:rPr>
          <w:sz w:val="21"/>
          <w:szCs w:val="21"/>
          <w:lang w:val="ro-RO" w:eastAsia="ro-RO"/>
        </w:rPr>
        <w:t>, pe de o parte,</w:t>
      </w:r>
    </w:p>
    <w:p w14:paraId="5FDE1C4B" w14:textId="77777777" w:rsidR="00B5045A" w:rsidRPr="0000544C" w:rsidRDefault="00B5045A" w:rsidP="00B5045A">
      <w:pPr>
        <w:tabs>
          <w:tab w:val="left" w:pos="270"/>
        </w:tabs>
        <w:ind w:left="630" w:right="410"/>
        <w:jc w:val="both"/>
        <w:rPr>
          <w:b/>
          <w:iCs/>
          <w:sz w:val="22"/>
          <w:szCs w:val="22"/>
          <w:lang w:val="ro-RO" w:eastAsia="ro-RO"/>
        </w:rPr>
      </w:pPr>
    </w:p>
    <w:p w14:paraId="66F04974" w14:textId="77777777" w:rsidR="00B5045A" w:rsidRPr="0000544C" w:rsidRDefault="00B5045A" w:rsidP="00B3305A">
      <w:pPr>
        <w:tabs>
          <w:tab w:val="left" w:pos="270"/>
        </w:tabs>
        <w:spacing w:line="276" w:lineRule="auto"/>
        <w:ind w:left="630" w:right="410"/>
        <w:jc w:val="both"/>
        <w:rPr>
          <w:b/>
          <w:iCs/>
          <w:sz w:val="22"/>
          <w:szCs w:val="22"/>
          <w:lang w:val="ro-RO" w:eastAsia="ro-RO"/>
        </w:rPr>
      </w:pPr>
      <w:r w:rsidRPr="0000544C">
        <w:rPr>
          <w:b/>
          <w:iCs/>
          <w:sz w:val="22"/>
          <w:szCs w:val="22"/>
          <w:lang w:val="ro-RO" w:eastAsia="ro-RO"/>
        </w:rPr>
        <w:t>2. Obiectul contractului</w:t>
      </w:r>
    </w:p>
    <w:p w14:paraId="2B3EC9AC" w14:textId="60588CAE" w:rsidR="00B5045A" w:rsidRPr="0000544C" w:rsidRDefault="00B5045A" w:rsidP="00B3305A">
      <w:pPr>
        <w:tabs>
          <w:tab w:val="left" w:pos="270"/>
        </w:tabs>
        <w:spacing w:line="276" w:lineRule="auto"/>
        <w:ind w:right="410" w:firstLine="630"/>
        <w:jc w:val="both"/>
        <w:rPr>
          <w:iCs/>
          <w:color w:val="FF0000"/>
          <w:sz w:val="22"/>
          <w:szCs w:val="22"/>
          <w:lang w:val="ro-RO" w:eastAsia="ro-RO"/>
        </w:rPr>
      </w:pPr>
      <w:r w:rsidRPr="0000544C">
        <w:rPr>
          <w:iCs/>
          <w:sz w:val="22"/>
          <w:szCs w:val="22"/>
          <w:lang w:val="ro-RO" w:eastAsia="ro-RO"/>
        </w:rPr>
        <w:t xml:space="preserve">Obiectul prezentului contract il reprezinta transferul zilnic, a soldului contului colector nr. </w:t>
      </w:r>
      <w:r w:rsidR="000363D3" w:rsidRPr="0000544C">
        <w:rPr>
          <w:iCs/>
          <w:sz w:val="22"/>
          <w:szCs w:val="22"/>
          <w:lang w:val="ro-RO" w:eastAsia="ro-RO"/>
        </w:rPr>
        <w:t xml:space="preserve">          </w:t>
      </w:r>
      <w:r w:rsidR="000363D3" w:rsidRPr="0000544C">
        <w:rPr>
          <w:iCs/>
          <w:sz w:val="22"/>
          <w:szCs w:val="22"/>
          <w:u w:val="single"/>
          <w:lang w:val="ro-RO" w:eastAsia="ro-RO"/>
        </w:rPr>
        <w:t xml:space="preserve">....................................................................................................................................................                    </w:t>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iCs/>
          <w:color w:val="FF0000"/>
          <w:sz w:val="22"/>
          <w:szCs w:val="22"/>
          <w:u w:val="single"/>
          <w:lang w:val="ro-RO" w:eastAsia="ro-RO"/>
        </w:rPr>
        <w:softHyphen/>
      </w:r>
      <w:r w:rsidRPr="0000544C">
        <w:rPr>
          <w:color w:val="FF0000"/>
          <w:sz w:val="20"/>
          <w:szCs w:val="20"/>
          <w:u w:val="single"/>
          <w:lang w:val="ro-RO" w:eastAsia="ro-RO"/>
        </w:rPr>
        <w:t xml:space="preserve"> </w:t>
      </w:r>
      <w:r w:rsidRPr="0000544C">
        <w:rPr>
          <w:iCs/>
          <w:sz w:val="22"/>
          <w:szCs w:val="22"/>
          <w:lang w:val="ro-RO" w:eastAsia="ro-RO"/>
        </w:rPr>
        <w:t xml:space="preserve">al PLATITORULUI deschis la Banca Transilvania, Sucursala </w:t>
      </w:r>
      <w:r w:rsidR="001A1ADE">
        <w:rPr>
          <w:iCs/>
          <w:sz w:val="22"/>
          <w:szCs w:val="22"/>
          <w:lang w:val="ro-RO" w:eastAsia="ro-RO"/>
        </w:rPr>
        <w:t>.............</w:t>
      </w:r>
      <w:r w:rsidRPr="0000544C">
        <w:rPr>
          <w:iCs/>
          <w:sz w:val="22"/>
          <w:szCs w:val="22"/>
          <w:lang w:val="ro-RO" w:eastAsia="ro-RO"/>
        </w:rPr>
        <w:t xml:space="preserve"> denumit cont initiator, in conturile curente ale beneficiarului nr. </w:t>
      </w:r>
      <w:r w:rsidR="001A1ADE">
        <w:rPr>
          <w:sz w:val="22"/>
          <w:szCs w:val="22"/>
          <w:lang w:val="ro-RO" w:eastAsia="ro-RO"/>
        </w:rPr>
        <w:t>...............</w:t>
      </w:r>
      <w:r w:rsidRPr="0000544C">
        <w:rPr>
          <w:sz w:val="22"/>
          <w:szCs w:val="22"/>
          <w:lang w:val="ro-RO" w:eastAsia="ro-RO"/>
        </w:rPr>
        <w:t xml:space="preserve">, </w:t>
      </w:r>
      <w:r w:rsidRPr="0000544C">
        <w:rPr>
          <w:iCs/>
          <w:sz w:val="22"/>
          <w:szCs w:val="22"/>
          <w:lang w:val="ro-RO" w:eastAsia="ro-RO"/>
        </w:rPr>
        <w:t xml:space="preserve"> deschis la Trezoreria Sector 2 denumite cont primitor.</w:t>
      </w:r>
      <w:r w:rsidRPr="0000544C">
        <w:rPr>
          <w:iCs/>
          <w:color w:val="FF0000"/>
          <w:sz w:val="22"/>
          <w:szCs w:val="22"/>
          <w:lang w:val="ro-RO" w:eastAsia="ro-RO"/>
        </w:rPr>
        <w:t xml:space="preserve">  </w:t>
      </w:r>
    </w:p>
    <w:p w14:paraId="22CB9FDB" w14:textId="77777777" w:rsidR="00B5045A" w:rsidRPr="0000544C" w:rsidRDefault="00B5045A" w:rsidP="00B3305A">
      <w:pPr>
        <w:tabs>
          <w:tab w:val="left" w:pos="270"/>
        </w:tabs>
        <w:spacing w:line="276" w:lineRule="auto"/>
        <w:ind w:left="630" w:right="410"/>
        <w:jc w:val="both"/>
        <w:rPr>
          <w:b/>
          <w:iCs/>
          <w:sz w:val="22"/>
          <w:szCs w:val="22"/>
          <w:lang w:eastAsia="ro-RO"/>
        </w:rPr>
      </w:pPr>
      <w:r w:rsidRPr="0000544C">
        <w:rPr>
          <w:iCs/>
          <w:sz w:val="22"/>
          <w:szCs w:val="22"/>
          <w:lang w:val="ro-RO" w:eastAsia="ro-RO"/>
        </w:rPr>
        <w:br/>
      </w:r>
      <w:r w:rsidRPr="0000544C">
        <w:rPr>
          <w:b/>
          <w:iCs/>
          <w:sz w:val="22"/>
          <w:szCs w:val="22"/>
          <w:lang w:eastAsia="ro-RO"/>
        </w:rPr>
        <w:t xml:space="preserve">3. </w:t>
      </w:r>
      <w:proofErr w:type="spellStart"/>
      <w:r w:rsidRPr="0000544C">
        <w:rPr>
          <w:b/>
          <w:iCs/>
          <w:sz w:val="22"/>
          <w:szCs w:val="22"/>
          <w:lang w:eastAsia="ro-RO"/>
        </w:rPr>
        <w:t>Procedura</w:t>
      </w:r>
      <w:proofErr w:type="spellEnd"/>
      <w:r w:rsidRPr="0000544C">
        <w:rPr>
          <w:b/>
          <w:iCs/>
          <w:sz w:val="22"/>
          <w:szCs w:val="22"/>
          <w:lang w:eastAsia="ro-RO"/>
        </w:rPr>
        <w:t xml:space="preserve"> de </w:t>
      </w:r>
      <w:proofErr w:type="spellStart"/>
      <w:r w:rsidRPr="0000544C">
        <w:rPr>
          <w:b/>
          <w:iCs/>
          <w:sz w:val="22"/>
          <w:szCs w:val="22"/>
          <w:lang w:eastAsia="ro-RO"/>
        </w:rPr>
        <w:t>lucru</w:t>
      </w:r>
      <w:proofErr w:type="spellEnd"/>
    </w:p>
    <w:p w14:paraId="78C05C43" w14:textId="289F17D5" w:rsidR="00B5045A" w:rsidRPr="0000544C" w:rsidRDefault="00B5045A" w:rsidP="00B3305A">
      <w:pPr>
        <w:numPr>
          <w:ilvl w:val="0"/>
          <w:numId w:val="8"/>
        </w:numPr>
        <w:tabs>
          <w:tab w:val="clear" w:pos="720"/>
          <w:tab w:val="left" w:pos="270"/>
          <w:tab w:val="left" w:pos="540"/>
          <w:tab w:val="left" w:pos="900"/>
          <w:tab w:val="left" w:pos="1080"/>
        </w:tabs>
        <w:spacing w:line="276" w:lineRule="auto"/>
        <w:ind w:left="0" w:right="410" w:firstLine="540"/>
        <w:jc w:val="both"/>
        <w:rPr>
          <w:iCs/>
          <w:sz w:val="22"/>
          <w:szCs w:val="22"/>
          <w:lang w:val="it-IT" w:eastAsia="ro-RO"/>
        </w:rPr>
      </w:pPr>
      <w:proofErr w:type="spellStart"/>
      <w:r w:rsidRPr="0000544C">
        <w:rPr>
          <w:iCs/>
          <w:sz w:val="22"/>
          <w:szCs w:val="22"/>
          <w:lang w:eastAsia="ro-RO"/>
        </w:rPr>
        <w:t>Zilnic</w:t>
      </w:r>
      <w:proofErr w:type="spellEnd"/>
      <w:r w:rsidRPr="0000544C">
        <w:rPr>
          <w:iCs/>
          <w:sz w:val="22"/>
          <w:szCs w:val="22"/>
          <w:lang w:eastAsia="ro-RO"/>
        </w:rPr>
        <w:t xml:space="preserve">, Banca </w:t>
      </w:r>
      <w:proofErr w:type="spellStart"/>
      <w:r w:rsidRPr="0000544C">
        <w:rPr>
          <w:iCs/>
          <w:sz w:val="22"/>
          <w:szCs w:val="22"/>
          <w:lang w:eastAsia="ro-RO"/>
        </w:rPr>
        <w:t>Transilvania</w:t>
      </w:r>
      <w:proofErr w:type="spellEnd"/>
      <w:r w:rsidRPr="0000544C">
        <w:rPr>
          <w:iCs/>
          <w:sz w:val="22"/>
          <w:szCs w:val="22"/>
          <w:lang w:eastAsia="ro-RO"/>
        </w:rPr>
        <w:t xml:space="preserve"> </w:t>
      </w:r>
      <w:proofErr w:type="spellStart"/>
      <w:r w:rsidRPr="0000544C">
        <w:rPr>
          <w:iCs/>
          <w:sz w:val="22"/>
          <w:szCs w:val="22"/>
          <w:lang w:eastAsia="ro-RO"/>
        </w:rPr>
        <w:t>va</w:t>
      </w:r>
      <w:proofErr w:type="spellEnd"/>
      <w:r w:rsidRPr="0000544C">
        <w:rPr>
          <w:iCs/>
          <w:sz w:val="22"/>
          <w:szCs w:val="22"/>
          <w:lang w:eastAsia="ro-RO"/>
        </w:rPr>
        <w:t xml:space="preserve"> </w:t>
      </w:r>
      <w:proofErr w:type="spellStart"/>
      <w:r w:rsidRPr="0000544C">
        <w:rPr>
          <w:iCs/>
          <w:sz w:val="22"/>
          <w:szCs w:val="22"/>
          <w:lang w:eastAsia="ro-RO"/>
        </w:rPr>
        <w:t>transfera</w:t>
      </w:r>
      <w:proofErr w:type="spellEnd"/>
      <w:r w:rsidRPr="0000544C">
        <w:rPr>
          <w:iCs/>
          <w:sz w:val="22"/>
          <w:szCs w:val="22"/>
          <w:lang w:eastAsia="ro-RO"/>
        </w:rPr>
        <w:t xml:space="preserve"> </w:t>
      </w:r>
      <w:proofErr w:type="spellStart"/>
      <w:r w:rsidRPr="0000544C">
        <w:rPr>
          <w:iCs/>
          <w:sz w:val="22"/>
          <w:szCs w:val="22"/>
          <w:lang w:eastAsia="ro-RO"/>
        </w:rPr>
        <w:t>sumele</w:t>
      </w:r>
      <w:proofErr w:type="spellEnd"/>
      <w:r w:rsidRPr="0000544C">
        <w:rPr>
          <w:iCs/>
          <w:sz w:val="22"/>
          <w:szCs w:val="22"/>
          <w:lang w:eastAsia="ro-RO"/>
        </w:rPr>
        <w:t xml:space="preserve"> </w:t>
      </w:r>
      <w:proofErr w:type="spellStart"/>
      <w:r w:rsidRPr="0000544C">
        <w:rPr>
          <w:iCs/>
          <w:sz w:val="22"/>
          <w:szCs w:val="22"/>
          <w:lang w:eastAsia="ro-RO"/>
        </w:rPr>
        <w:t>mentionate</w:t>
      </w:r>
      <w:proofErr w:type="spellEnd"/>
      <w:r w:rsidRPr="0000544C">
        <w:rPr>
          <w:iCs/>
          <w:sz w:val="22"/>
          <w:szCs w:val="22"/>
          <w:lang w:eastAsia="ro-RO"/>
        </w:rPr>
        <w:t xml:space="preserve"> de </w:t>
      </w:r>
      <w:proofErr w:type="spellStart"/>
      <w:r w:rsidRPr="0000544C">
        <w:rPr>
          <w:iCs/>
          <w:sz w:val="22"/>
          <w:szCs w:val="22"/>
          <w:lang w:eastAsia="ro-RO"/>
        </w:rPr>
        <w:t>platitor</w:t>
      </w:r>
      <w:proofErr w:type="spellEnd"/>
      <w:r w:rsidRPr="0000544C">
        <w:rPr>
          <w:iCs/>
          <w:sz w:val="22"/>
          <w:szCs w:val="22"/>
          <w:lang w:eastAsia="ro-RO"/>
        </w:rPr>
        <w:t xml:space="preserve"> in </w:t>
      </w:r>
      <w:proofErr w:type="spellStart"/>
      <w:r w:rsidRPr="0000544C">
        <w:rPr>
          <w:iCs/>
          <w:sz w:val="22"/>
          <w:szCs w:val="22"/>
          <w:lang w:eastAsia="ro-RO"/>
        </w:rPr>
        <w:t>conturile</w:t>
      </w:r>
      <w:proofErr w:type="spellEnd"/>
      <w:r w:rsidRPr="0000544C">
        <w:rPr>
          <w:iCs/>
          <w:sz w:val="22"/>
          <w:szCs w:val="22"/>
          <w:lang w:eastAsia="ro-RO"/>
        </w:rPr>
        <w:t xml:space="preserve"> </w:t>
      </w:r>
      <w:proofErr w:type="spellStart"/>
      <w:r w:rsidRPr="0000544C">
        <w:rPr>
          <w:iCs/>
          <w:sz w:val="22"/>
          <w:szCs w:val="22"/>
          <w:lang w:eastAsia="ro-RO"/>
        </w:rPr>
        <w:t>primitoare</w:t>
      </w:r>
      <w:proofErr w:type="spellEnd"/>
      <w:r w:rsidRPr="0000544C">
        <w:rPr>
          <w:iCs/>
          <w:sz w:val="22"/>
          <w:szCs w:val="22"/>
          <w:lang w:eastAsia="ro-RO"/>
        </w:rPr>
        <w:t xml:space="preserve"> </w:t>
      </w:r>
      <w:proofErr w:type="spellStart"/>
      <w:r w:rsidRPr="0000544C">
        <w:rPr>
          <w:iCs/>
          <w:sz w:val="22"/>
          <w:szCs w:val="22"/>
          <w:lang w:eastAsia="ro-RO"/>
        </w:rPr>
        <w:t>mentionate</w:t>
      </w:r>
      <w:proofErr w:type="spellEnd"/>
      <w:r w:rsidRPr="0000544C">
        <w:rPr>
          <w:iCs/>
          <w:sz w:val="22"/>
          <w:szCs w:val="22"/>
          <w:lang w:eastAsia="ro-RO"/>
        </w:rPr>
        <w:t xml:space="preserve"> in </w:t>
      </w:r>
      <w:proofErr w:type="spellStart"/>
      <w:r w:rsidRPr="0000544C">
        <w:rPr>
          <w:iCs/>
          <w:sz w:val="22"/>
          <w:szCs w:val="22"/>
          <w:lang w:eastAsia="ro-RO"/>
        </w:rPr>
        <w:t>anexa</w:t>
      </w:r>
      <w:proofErr w:type="spellEnd"/>
      <w:r w:rsidRPr="0000544C">
        <w:rPr>
          <w:iCs/>
          <w:sz w:val="22"/>
          <w:szCs w:val="22"/>
          <w:lang w:eastAsia="ro-RO"/>
        </w:rPr>
        <w:t xml:space="preserve"> 1, in </w:t>
      </w:r>
      <w:proofErr w:type="spellStart"/>
      <w:r w:rsidRPr="0000544C">
        <w:rPr>
          <w:iCs/>
          <w:sz w:val="22"/>
          <w:szCs w:val="22"/>
          <w:lang w:eastAsia="ro-RO"/>
        </w:rPr>
        <w:t>baza</w:t>
      </w:r>
      <w:proofErr w:type="spellEnd"/>
      <w:r w:rsidRPr="0000544C">
        <w:rPr>
          <w:iCs/>
          <w:sz w:val="22"/>
          <w:szCs w:val="22"/>
          <w:lang w:eastAsia="ro-RO"/>
        </w:rPr>
        <w:t xml:space="preserve"> </w:t>
      </w:r>
      <w:proofErr w:type="spellStart"/>
      <w:r w:rsidRPr="0000544C">
        <w:rPr>
          <w:iCs/>
          <w:sz w:val="22"/>
          <w:szCs w:val="22"/>
          <w:lang w:eastAsia="ro-RO"/>
        </w:rPr>
        <w:t>borderourilor</w:t>
      </w:r>
      <w:proofErr w:type="spellEnd"/>
      <w:r w:rsidRPr="0000544C">
        <w:rPr>
          <w:iCs/>
          <w:sz w:val="22"/>
          <w:szCs w:val="22"/>
          <w:lang w:eastAsia="ro-RO"/>
        </w:rPr>
        <w:t xml:space="preserve"> </w:t>
      </w:r>
      <w:proofErr w:type="spellStart"/>
      <w:r w:rsidRPr="0000544C">
        <w:rPr>
          <w:iCs/>
          <w:sz w:val="22"/>
          <w:szCs w:val="22"/>
          <w:lang w:eastAsia="ro-RO"/>
        </w:rPr>
        <w:t>intocmite</w:t>
      </w:r>
      <w:proofErr w:type="spellEnd"/>
      <w:r w:rsidRPr="0000544C">
        <w:rPr>
          <w:iCs/>
          <w:sz w:val="22"/>
          <w:szCs w:val="22"/>
          <w:lang w:eastAsia="ro-RO"/>
        </w:rPr>
        <w:t xml:space="preserve">, </w:t>
      </w:r>
      <w:proofErr w:type="spellStart"/>
      <w:r w:rsidRPr="0000544C">
        <w:rPr>
          <w:iCs/>
          <w:sz w:val="22"/>
          <w:szCs w:val="22"/>
          <w:lang w:eastAsia="ro-RO"/>
        </w:rPr>
        <w:t>semnate</w:t>
      </w:r>
      <w:proofErr w:type="spellEnd"/>
      <w:r w:rsidRPr="0000544C">
        <w:rPr>
          <w:iCs/>
          <w:sz w:val="22"/>
          <w:szCs w:val="22"/>
          <w:lang w:eastAsia="ro-RO"/>
        </w:rPr>
        <w:t xml:space="preserve"> </w:t>
      </w:r>
      <w:proofErr w:type="spellStart"/>
      <w:r w:rsidRPr="0000544C">
        <w:rPr>
          <w:iCs/>
          <w:sz w:val="22"/>
          <w:szCs w:val="22"/>
          <w:lang w:eastAsia="ro-RO"/>
        </w:rPr>
        <w:t>si</w:t>
      </w:r>
      <w:proofErr w:type="spellEnd"/>
      <w:r w:rsidRPr="0000544C">
        <w:rPr>
          <w:iCs/>
          <w:sz w:val="22"/>
          <w:szCs w:val="22"/>
          <w:lang w:eastAsia="ro-RO"/>
        </w:rPr>
        <w:t xml:space="preserve"> </w:t>
      </w:r>
      <w:proofErr w:type="spellStart"/>
      <w:r w:rsidRPr="0000544C">
        <w:rPr>
          <w:iCs/>
          <w:sz w:val="22"/>
          <w:szCs w:val="22"/>
          <w:lang w:eastAsia="ro-RO"/>
        </w:rPr>
        <w:t>stampilate</w:t>
      </w:r>
      <w:proofErr w:type="spellEnd"/>
      <w:r w:rsidRPr="0000544C">
        <w:rPr>
          <w:iCs/>
          <w:sz w:val="22"/>
          <w:szCs w:val="22"/>
          <w:lang w:eastAsia="ro-RO"/>
        </w:rPr>
        <w:t xml:space="preserve"> de </w:t>
      </w:r>
      <w:proofErr w:type="spellStart"/>
      <w:r w:rsidRPr="0000544C">
        <w:rPr>
          <w:iCs/>
          <w:sz w:val="22"/>
          <w:szCs w:val="22"/>
          <w:lang w:eastAsia="ro-RO"/>
        </w:rPr>
        <w:t>reprezentantii</w:t>
      </w:r>
      <w:proofErr w:type="spellEnd"/>
      <w:r w:rsidRPr="0000544C">
        <w:rPr>
          <w:iCs/>
          <w:sz w:val="22"/>
          <w:szCs w:val="22"/>
          <w:lang w:eastAsia="ro-RO"/>
        </w:rPr>
        <w:t xml:space="preserve"> </w:t>
      </w:r>
      <w:r w:rsidRPr="0000544C">
        <w:rPr>
          <w:b/>
          <w:sz w:val="21"/>
          <w:szCs w:val="21"/>
          <w:lang w:eastAsia="ro-RO"/>
        </w:rPr>
        <w:t xml:space="preserve">Administraţiei </w:t>
      </w:r>
      <w:proofErr w:type="spellStart"/>
      <w:r w:rsidRPr="0000544C">
        <w:rPr>
          <w:b/>
          <w:sz w:val="21"/>
          <w:szCs w:val="21"/>
          <w:lang w:eastAsia="ro-RO"/>
        </w:rPr>
        <w:t>Domeniului</w:t>
      </w:r>
      <w:proofErr w:type="spellEnd"/>
      <w:r w:rsidRPr="0000544C">
        <w:rPr>
          <w:b/>
          <w:sz w:val="21"/>
          <w:szCs w:val="21"/>
          <w:lang w:eastAsia="ro-RO"/>
        </w:rPr>
        <w:t xml:space="preserve"> Public Sector 2 </w:t>
      </w:r>
      <w:proofErr w:type="spellStart"/>
      <w:r w:rsidRPr="0000544C">
        <w:rPr>
          <w:iCs/>
          <w:sz w:val="22"/>
          <w:szCs w:val="22"/>
          <w:lang w:eastAsia="ro-RO"/>
        </w:rPr>
        <w:t>si</w:t>
      </w:r>
      <w:proofErr w:type="spellEnd"/>
      <w:r w:rsidRPr="0000544C">
        <w:rPr>
          <w:iCs/>
          <w:sz w:val="22"/>
          <w:szCs w:val="22"/>
          <w:lang w:eastAsia="ro-RO"/>
        </w:rPr>
        <w:t xml:space="preserve"> </w:t>
      </w:r>
      <w:proofErr w:type="spellStart"/>
      <w:r w:rsidRPr="0000544C">
        <w:rPr>
          <w:iCs/>
          <w:sz w:val="22"/>
          <w:szCs w:val="22"/>
          <w:lang w:eastAsia="ro-RO"/>
        </w:rPr>
        <w:t>prezentate</w:t>
      </w:r>
      <w:proofErr w:type="spellEnd"/>
      <w:r w:rsidRPr="0000544C">
        <w:rPr>
          <w:iCs/>
          <w:sz w:val="22"/>
          <w:szCs w:val="22"/>
          <w:lang w:eastAsia="ro-RO"/>
        </w:rPr>
        <w:t xml:space="preserve"> </w:t>
      </w:r>
      <w:proofErr w:type="spellStart"/>
      <w:r w:rsidRPr="0000544C">
        <w:rPr>
          <w:iCs/>
          <w:sz w:val="22"/>
          <w:szCs w:val="22"/>
          <w:lang w:eastAsia="ro-RO"/>
        </w:rPr>
        <w:t>zilnic</w:t>
      </w:r>
      <w:proofErr w:type="spellEnd"/>
      <w:r w:rsidRPr="0000544C">
        <w:rPr>
          <w:iCs/>
          <w:sz w:val="22"/>
          <w:szCs w:val="22"/>
          <w:lang w:eastAsia="ro-RO"/>
        </w:rPr>
        <w:t xml:space="preserve"> </w:t>
      </w:r>
      <w:proofErr w:type="spellStart"/>
      <w:r w:rsidRPr="0000544C">
        <w:rPr>
          <w:iCs/>
          <w:sz w:val="22"/>
          <w:szCs w:val="22"/>
          <w:lang w:eastAsia="ro-RO"/>
        </w:rPr>
        <w:t>Bancii</w:t>
      </w:r>
      <w:proofErr w:type="spellEnd"/>
      <w:r w:rsidRPr="0000544C">
        <w:rPr>
          <w:iCs/>
          <w:sz w:val="22"/>
          <w:szCs w:val="22"/>
          <w:lang w:eastAsia="ro-RO"/>
        </w:rPr>
        <w:t xml:space="preserve"> </w:t>
      </w:r>
      <w:proofErr w:type="spellStart"/>
      <w:r w:rsidRPr="0000544C">
        <w:rPr>
          <w:iCs/>
          <w:sz w:val="22"/>
          <w:szCs w:val="22"/>
          <w:lang w:eastAsia="ro-RO"/>
        </w:rPr>
        <w:t>Transilvania</w:t>
      </w:r>
      <w:proofErr w:type="spellEnd"/>
      <w:r w:rsidRPr="0000544C">
        <w:rPr>
          <w:iCs/>
          <w:sz w:val="22"/>
          <w:szCs w:val="22"/>
          <w:lang w:eastAsia="ro-RO"/>
        </w:rPr>
        <w:t xml:space="preserve"> SA, </w:t>
      </w:r>
      <w:proofErr w:type="spellStart"/>
      <w:r w:rsidRPr="0000544C">
        <w:rPr>
          <w:iCs/>
          <w:sz w:val="22"/>
          <w:szCs w:val="22"/>
          <w:lang w:eastAsia="ro-RO"/>
        </w:rPr>
        <w:t>Sucursala</w:t>
      </w:r>
      <w:proofErr w:type="spellEnd"/>
      <w:r w:rsidRPr="0000544C">
        <w:rPr>
          <w:iCs/>
          <w:sz w:val="22"/>
          <w:szCs w:val="22"/>
          <w:lang w:eastAsia="ro-RO"/>
        </w:rPr>
        <w:t xml:space="preserve"> EST. </w:t>
      </w:r>
      <w:r w:rsidRPr="0000544C">
        <w:rPr>
          <w:iCs/>
          <w:sz w:val="22"/>
          <w:szCs w:val="22"/>
          <w:lang w:val="it-IT" w:eastAsia="ro-RO"/>
        </w:rPr>
        <w:t xml:space="preserve">Nu </w:t>
      </w:r>
      <w:proofErr w:type="spellStart"/>
      <w:r w:rsidRPr="0000544C">
        <w:rPr>
          <w:iCs/>
          <w:sz w:val="22"/>
          <w:szCs w:val="22"/>
          <w:lang w:val="it-IT" w:eastAsia="ro-RO"/>
        </w:rPr>
        <w:t>vor</w:t>
      </w:r>
      <w:proofErr w:type="spellEnd"/>
      <w:r w:rsidRPr="0000544C">
        <w:rPr>
          <w:iCs/>
          <w:sz w:val="22"/>
          <w:szCs w:val="22"/>
          <w:lang w:val="it-IT" w:eastAsia="ro-RO"/>
        </w:rPr>
        <w:t xml:space="preserve"> fi </w:t>
      </w:r>
      <w:proofErr w:type="spellStart"/>
      <w:r w:rsidRPr="0000544C">
        <w:rPr>
          <w:iCs/>
          <w:sz w:val="22"/>
          <w:szCs w:val="22"/>
          <w:lang w:val="it-IT" w:eastAsia="ro-RO"/>
        </w:rPr>
        <w:t>necesare</w:t>
      </w:r>
      <w:proofErr w:type="spellEnd"/>
      <w:r w:rsidRPr="0000544C">
        <w:rPr>
          <w:iCs/>
          <w:sz w:val="22"/>
          <w:szCs w:val="22"/>
          <w:lang w:val="it-IT" w:eastAsia="ro-RO"/>
        </w:rPr>
        <w:t xml:space="preserve"> alte </w:t>
      </w:r>
      <w:proofErr w:type="spellStart"/>
      <w:r w:rsidRPr="0000544C">
        <w:rPr>
          <w:iCs/>
          <w:sz w:val="22"/>
          <w:szCs w:val="22"/>
          <w:lang w:val="it-IT" w:eastAsia="ro-RO"/>
        </w:rPr>
        <w:t>instructiuni</w:t>
      </w:r>
      <w:proofErr w:type="spellEnd"/>
      <w:r w:rsidRPr="0000544C">
        <w:rPr>
          <w:iCs/>
          <w:sz w:val="22"/>
          <w:szCs w:val="22"/>
          <w:lang w:val="it-IT" w:eastAsia="ro-RO"/>
        </w:rPr>
        <w:t xml:space="preserve"> separate </w:t>
      </w:r>
      <w:proofErr w:type="spellStart"/>
      <w:r w:rsidRPr="0000544C">
        <w:rPr>
          <w:iCs/>
          <w:sz w:val="22"/>
          <w:szCs w:val="22"/>
          <w:lang w:val="it-IT" w:eastAsia="ro-RO"/>
        </w:rPr>
        <w:t>din</w:t>
      </w:r>
      <w:proofErr w:type="spellEnd"/>
      <w:r w:rsidRPr="0000544C">
        <w:rPr>
          <w:iCs/>
          <w:sz w:val="22"/>
          <w:szCs w:val="22"/>
          <w:lang w:val="it-IT" w:eastAsia="ro-RO"/>
        </w:rPr>
        <w:t xml:space="preserve"> </w:t>
      </w:r>
      <w:proofErr w:type="spellStart"/>
      <w:r w:rsidRPr="0000544C">
        <w:rPr>
          <w:iCs/>
          <w:sz w:val="22"/>
          <w:szCs w:val="22"/>
          <w:lang w:val="it-IT" w:eastAsia="ro-RO"/>
        </w:rPr>
        <w:t>partea</w:t>
      </w:r>
      <w:proofErr w:type="spellEnd"/>
      <w:r w:rsidRPr="0000544C">
        <w:rPr>
          <w:iCs/>
          <w:sz w:val="22"/>
          <w:szCs w:val="22"/>
          <w:lang w:val="it-IT" w:eastAsia="ro-RO"/>
        </w:rPr>
        <w:t xml:space="preserve"> </w:t>
      </w:r>
      <w:proofErr w:type="spellStart"/>
      <w:r w:rsidRPr="0000544C">
        <w:rPr>
          <w:iCs/>
          <w:sz w:val="22"/>
          <w:szCs w:val="22"/>
          <w:lang w:val="it-IT" w:eastAsia="ro-RO"/>
        </w:rPr>
        <w:t>clientului</w:t>
      </w:r>
      <w:proofErr w:type="spellEnd"/>
      <w:r w:rsidRPr="0000544C">
        <w:rPr>
          <w:iCs/>
          <w:sz w:val="22"/>
          <w:szCs w:val="22"/>
          <w:lang w:val="it-IT" w:eastAsia="ro-RO"/>
        </w:rPr>
        <w:t xml:space="preserve">, </w:t>
      </w:r>
      <w:proofErr w:type="spellStart"/>
      <w:r w:rsidRPr="0000544C">
        <w:rPr>
          <w:iCs/>
          <w:sz w:val="22"/>
          <w:szCs w:val="22"/>
          <w:lang w:val="it-IT" w:eastAsia="ro-RO"/>
        </w:rPr>
        <w:t>aceasta</w:t>
      </w:r>
      <w:proofErr w:type="spellEnd"/>
      <w:r w:rsidRPr="0000544C">
        <w:rPr>
          <w:iCs/>
          <w:sz w:val="22"/>
          <w:szCs w:val="22"/>
          <w:lang w:val="it-IT" w:eastAsia="ro-RO"/>
        </w:rPr>
        <w:t xml:space="preserve"> </w:t>
      </w:r>
      <w:proofErr w:type="spellStart"/>
      <w:r w:rsidRPr="0000544C">
        <w:rPr>
          <w:iCs/>
          <w:sz w:val="22"/>
          <w:szCs w:val="22"/>
          <w:lang w:val="it-IT" w:eastAsia="ro-RO"/>
        </w:rPr>
        <w:t>conventie</w:t>
      </w:r>
      <w:proofErr w:type="spellEnd"/>
      <w:r w:rsidRPr="0000544C">
        <w:rPr>
          <w:iCs/>
          <w:sz w:val="22"/>
          <w:szCs w:val="22"/>
          <w:lang w:val="it-IT" w:eastAsia="ro-RO"/>
        </w:rPr>
        <w:t xml:space="preserve"> </w:t>
      </w:r>
      <w:proofErr w:type="spellStart"/>
      <w:r w:rsidRPr="0000544C">
        <w:rPr>
          <w:iCs/>
          <w:sz w:val="22"/>
          <w:szCs w:val="22"/>
          <w:lang w:val="it-IT" w:eastAsia="ro-RO"/>
        </w:rPr>
        <w:t>reprezentand</w:t>
      </w:r>
      <w:proofErr w:type="spellEnd"/>
      <w:r w:rsidRPr="0000544C">
        <w:rPr>
          <w:iCs/>
          <w:sz w:val="22"/>
          <w:szCs w:val="22"/>
          <w:lang w:val="it-IT" w:eastAsia="ro-RO"/>
        </w:rPr>
        <w:t xml:space="preserve"> o </w:t>
      </w:r>
      <w:proofErr w:type="spellStart"/>
      <w:r w:rsidRPr="0000544C">
        <w:rPr>
          <w:iCs/>
          <w:sz w:val="22"/>
          <w:szCs w:val="22"/>
          <w:lang w:val="it-IT" w:eastAsia="ro-RO"/>
        </w:rPr>
        <w:t>autorizare</w:t>
      </w:r>
      <w:proofErr w:type="spellEnd"/>
      <w:r w:rsidRPr="0000544C">
        <w:rPr>
          <w:iCs/>
          <w:sz w:val="22"/>
          <w:szCs w:val="22"/>
          <w:lang w:val="it-IT" w:eastAsia="ro-RO"/>
        </w:rPr>
        <w:t xml:space="preserve"> in </w:t>
      </w:r>
      <w:proofErr w:type="spellStart"/>
      <w:r w:rsidRPr="0000544C">
        <w:rPr>
          <w:iCs/>
          <w:sz w:val="22"/>
          <w:szCs w:val="22"/>
          <w:lang w:val="it-IT" w:eastAsia="ro-RO"/>
        </w:rPr>
        <w:t>avans</w:t>
      </w:r>
      <w:proofErr w:type="spellEnd"/>
      <w:r w:rsidRPr="0000544C">
        <w:rPr>
          <w:iCs/>
          <w:sz w:val="22"/>
          <w:szCs w:val="22"/>
          <w:lang w:val="it-IT" w:eastAsia="ro-RO"/>
        </w:rPr>
        <w:t xml:space="preserve"> </w:t>
      </w:r>
      <w:proofErr w:type="spellStart"/>
      <w:r w:rsidRPr="0000544C">
        <w:rPr>
          <w:iCs/>
          <w:sz w:val="22"/>
          <w:szCs w:val="22"/>
          <w:lang w:val="it-IT" w:eastAsia="ro-RO"/>
        </w:rPr>
        <w:t>pentru</w:t>
      </w:r>
      <w:proofErr w:type="spellEnd"/>
      <w:r w:rsidRPr="0000544C">
        <w:rPr>
          <w:iCs/>
          <w:sz w:val="22"/>
          <w:szCs w:val="22"/>
          <w:lang w:val="it-IT" w:eastAsia="ro-RO"/>
        </w:rPr>
        <w:t xml:space="preserve"> Banca Transilvania.</w:t>
      </w:r>
    </w:p>
    <w:p w14:paraId="06A07007" w14:textId="77777777" w:rsidR="00B5045A" w:rsidRPr="0000544C" w:rsidRDefault="00B5045A" w:rsidP="00B3305A">
      <w:pPr>
        <w:numPr>
          <w:ilvl w:val="0"/>
          <w:numId w:val="8"/>
        </w:numPr>
        <w:tabs>
          <w:tab w:val="clear" w:pos="720"/>
          <w:tab w:val="left" w:pos="270"/>
          <w:tab w:val="left" w:pos="540"/>
          <w:tab w:val="left" w:pos="900"/>
          <w:tab w:val="left" w:pos="1080"/>
        </w:tabs>
        <w:spacing w:line="276" w:lineRule="auto"/>
        <w:ind w:left="0" w:right="410" w:firstLine="540"/>
        <w:jc w:val="both"/>
        <w:rPr>
          <w:iCs/>
          <w:sz w:val="22"/>
          <w:szCs w:val="22"/>
          <w:lang w:val="it-IT" w:eastAsia="ro-RO"/>
        </w:rPr>
      </w:pPr>
      <w:r w:rsidRPr="0000544C">
        <w:rPr>
          <w:iCs/>
          <w:sz w:val="22"/>
          <w:szCs w:val="22"/>
          <w:lang w:val="it-IT" w:eastAsia="ro-RO"/>
        </w:rPr>
        <w:t xml:space="preserve">Daca la ora </w:t>
      </w:r>
      <w:proofErr w:type="spellStart"/>
      <w:r w:rsidRPr="0000544C">
        <w:rPr>
          <w:iCs/>
          <w:sz w:val="22"/>
          <w:szCs w:val="22"/>
          <w:lang w:val="it-IT" w:eastAsia="ro-RO"/>
        </w:rPr>
        <w:t>transferului</w:t>
      </w:r>
      <w:proofErr w:type="spellEnd"/>
      <w:r w:rsidRPr="0000544C">
        <w:rPr>
          <w:iCs/>
          <w:sz w:val="22"/>
          <w:szCs w:val="22"/>
          <w:lang w:val="it-IT" w:eastAsia="ro-RO"/>
        </w:rPr>
        <w:t xml:space="preserve"> </w:t>
      </w:r>
      <w:proofErr w:type="spellStart"/>
      <w:r w:rsidRPr="0000544C">
        <w:rPr>
          <w:iCs/>
          <w:sz w:val="22"/>
          <w:szCs w:val="22"/>
          <w:lang w:val="it-IT" w:eastAsia="ro-RO"/>
        </w:rPr>
        <w:t>soldul</w:t>
      </w:r>
      <w:proofErr w:type="spellEnd"/>
      <w:r w:rsidRPr="0000544C">
        <w:rPr>
          <w:iCs/>
          <w:sz w:val="22"/>
          <w:szCs w:val="22"/>
          <w:lang w:val="it-IT" w:eastAsia="ro-RO"/>
        </w:rPr>
        <w:t xml:space="preserve"> </w:t>
      </w:r>
      <w:proofErr w:type="spellStart"/>
      <w:r w:rsidRPr="0000544C">
        <w:rPr>
          <w:iCs/>
          <w:sz w:val="22"/>
          <w:szCs w:val="22"/>
          <w:lang w:val="it-IT" w:eastAsia="ro-RO"/>
        </w:rPr>
        <w:t>contului</w:t>
      </w:r>
      <w:proofErr w:type="spellEnd"/>
      <w:r w:rsidRPr="0000544C">
        <w:rPr>
          <w:iCs/>
          <w:sz w:val="22"/>
          <w:szCs w:val="22"/>
          <w:lang w:val="it-IT" w:eastAsia="ro-RO"/>
        </w:rPr>
        <w:t xml:space="preserve"> </w:t>
      </w:r>
      <w:proofErr w:type="spellStart"/>
      <w:r w:rsidRPr="0000544C">
        <w:rPr>
          <w:iCs/>
          <w:sz w:val="22"/>
          <w:szCs w:val="22"/>
          <w:lang w:val="it-IT" w:eastAsia="ro-RO"/>
        </w:rPr>
        <w:t>initiator</w:t>
      </w:r>
      <w:proofErr w:type="spellEnd"/>
      <w:r w:rsidRPr="0000544C">
        <w:rPr>
          <w:iCs/>
          <w:sz w:val="22"/>
          <w:szCs w:val="22"/>
          <w:lang w:val="it-IT" w:eastAsia="ro-RO"/>
        </w:rPr>
        <w:t xml:space="preserve"> este mai </w:t>
      </w:r>
      <w:proofErr w:type="spellStart"/>
      <w:r w:rsidRPr="0000544C">
        <w:rPr>
          <w:iCs/>
          <w:sz w:val="22"/>
          <w:szCs w:val="22"/>
          <w:lang w:val="it-IT" w:eastAsia="ro-RO"/>
        </w:rPr>
        <w:t>mic</w:t>
      </w:r>
      <w:proofErr w:type="spellEnd"/>
      <w:r w:rsidRPr="0000544C">
        <w:rPr>
          <w:iCs/>
          <w:sz w:val="22"/>
          <w:szCs w:val="22"/>
          <w:lang w:val="it-IT" w:eastAsia="ro-RO"/>
        </w:rPr>
        <w:t xml:space="preserve"> </w:t>
      </w:r>
      <w:proofErr w:type="spellStart"/>
      <w:r w:rsidRPr="0000544C">
        <w:rPr>
          <w:iCs/>
          <w:sz w:val="22"/>
          <w:szCs w:val="22"/>
          <w:lang w:val="it-IT" w:eastAsia="ro-RO"/>
        </w:rPr>
        <w:t>decat</w:t>
      </w:r>
      <w:proofErr w:type="spellEnd"/>
      <w:r w:rsidRPr="0000544C">
        <w:rPr>
          <w:iCs/>
          <w:sz w:val="22"/>
          <w:szCs w:val="22"/>
          <w:lang w:val="it-IT" w:eastAsia="ro-RO"/>
        </w:rPr>
        <w:t xml:space="preserve"> </w:t>
      </w:r>
      <w:proofErr w:type="spellStart"/>
      <w:r w:rsidRPr="0000544C">
        <w:rPr>
          <w:iCs/>
          <w:sz w:val="22"/>
          <w:szCs w:val="22"/>
          <w:lang w:val="it-IT" w:eastAsia="ro-RO"/>
        </w:rPr>
        <w:t>suma</w:t>
      </w:r>
      <w:proofErr w:type="spellEnd"/>
      <w:r w:rsidRPr="0000544C">
        <w:rPr>
          <w:iCs/>
          <w:sz w:val="22"/>
          <w:szCs w:val="22"/>
          <w:lang w:val="it-IT" w:eastAsia="ro-RO"/>
        </w:rPr>
        <w:t xml:space="preserve"> </w:t>
      </w:r>
      <w:proofErr w:type="spellStart"/>
      <w:r w:rsidRPr="0000544C">
        <w:rPr>
          <w:iCs/>
          <w:sz w:val="22"/>
          <w:szCs w:val="22"/>
          <w:lang w:val="it-IT" w:eastAsia="ro-RO"/>
        </w:rPr>
        <w:t>convenita</w:t>
      </w:r>
      <w:proofErr w:type="spellEnd"/>
      <w:r w:rsidRPr="0000544C">
        <w:rPr>
          <w:iCs/>
          <w:sz w:val="22"/>
          <w:szCs w:val="22"/>
          <w:lang w:val="it-IT" w:eastAsia="ro-RO"/>
        </w:rPr>
        <w:t xml:space="preserve"> a fi </w:t>
      </w:r>
      <w:proofErr w:type="spellStart"/>
      <w:r w:rsidRPr="0000544C">
        <w:rPr>
          <w:iCs/>
          <w:sz w:val="22"/>
          <w:szCs w:val="22"/>
          <w:lang w:val="it-IT" w:eastAsia="ro-RO"/>
        </w:rPr>
        <w:t>transferata</w:t>
      </w:r>
      <w:proofErr w:type="spellEnd"/>
      <w:r w:rsidRPr="0000544C">
        <w:rPr>
          <w:iCs/>
          <w:sz w:val="22"/>
          <w:szCs w:val="22"/>
          <w:lang w:val="it-IT" w:eastAsia="ro-RO"/>
        </w:rPr>
        <w:t xml:space="preserve">, nu se va </w:t>
      </w:r>
      <w:proofErr w:type="spellStart"/>
      <w:r w:rsidRPr="0000544C">
        <w:rPr>
          <w:iCs/>
          <w:sz w:val="22"/>
          <w:szCs w:val="22"/>
          <w:lang w:val="it-IT" w:eastAsia="ro-RO"/>
        </w:rPr>
        <w:t>intreprinde</w:t>
      </w:r>
      <w:proofErr w:type="spellEnd"/>
      <w:r w:rsidRPr="0000544C">
        <w:rPr>
          <w:iCs/>
          <w:sz w:val="22"/>
          <w:szCs w:val="22"/>
          <w:lang w:val="it-IT" w:eastAsia="ro-RO"/>
        </w:rPr>
        <w:t xml:space="preserve"> </w:t>
      </w:r>
      <w:proofErr w:type="spellStart"/>
      <w:r w:rsidRPr="0000544C">
        <w:rPr>
          <w:iCs/>
          <w:sz w:val="22"/>
          <w:szCs w:val="22"/>
          <w:lang w:val="it-IT" w:eastAsia="ro-RO"/>
        </w:rPr>
        <w:t>nicio</w:t>
      </w:r>
      <w:proofErr w:type="spellEnd"/>
      <w:r w:rsidRPr="0000544C">
        <w:rPr>
          <w:iCs/>
          <w:sz w:val="22"/>
          <w:szCs w:val="22"/>
          <w:lang w:val="it-IT" w:eastAsia="ro-RO"/>
        </w:rPr>
        <w:t xml:space="preserve"> </w:t>
      </w:r>
      <w:proofErr w:type="spellStart"/>
      <w:r w:rsidRPr="0000544C">
        <w:rPr>
          <w:iCs/>
          <w:sz w:val="22"/>
          <w:szCs w:val="22"/>
          <w:lang w:val="it-IT" w:eastAsia="ro-RO"/>
        </w:rPr>
        <w:t>actiune</w:t>
      </w:r>
      <w:proofErr w:type="spellEnd"/>
      <w:r w:rsidRPr="0000544C">
        <w:rPr>
          <w:iCs/>
          <w:sz w:val="22"/>
          <w:szCs w:val="22"/>
          <w:lang w:val="it-IT" w:eastAsia="ro-RO"/>
        </w:rPr>
        <w:t>;</w:t>
      </w:r>
    </w:p>
    <w:p w14:paraId="53F66F6B" w14:textId="77777777" w:rsidR="00B5045A" w:rsidRPr="0000544C" w:rsidRDefault="00B5045A" w:rsidP="00B3305A">
      <w:pPr>
        <w:numPr>
          <w:ilvl w:val="0"/>
          <w:numId w:val="8"/>
        </w:numPr>
        <w:tabs>
          <w:tab w:val="left" w:pos="270"/>
          <w:tab w:val="left" w:pos="540"/>
          <w:tab w:val="left" w:pos="900"/>
          <w:tab w:val="left" w:pos="1080"/>
        </w:tabs>
        <w:spacing w:line="276" w:lineRule="auto"/>
        <w:ind w:left="0" w:right="410" w:firstLine="540"/>
        <w:jc w:val="both"/>
        <w:rPr>
          <w:iCs/>
          <w:sz w:val="22"/>
          <w:szCs w:val="22"/>
          <w:lang w:val="it-IT" w:eastAsia="ro-RO"/>
        </w:rPr>
      </w:pPr>
      <w:r w:rsidRPr="0000544C">
        <w:rPr>
          <w:iCs/>
          <w:sz w:val="22"/>
          <w:szCs w:val="22"/>
          <w:lang w:val="it-IT" w:eastAsia="ro-RO"/>
        </w:rPr>
        <w:t xml:space="preserve">Daca la ora </w:t>
      </w:r>
      <w:proofErr w:type="spellStart"/>
      <w:r w:rsidRPr="0000544C">
        <w:rPr>
          <w:iCs/>
          <w:sz w:val="22"/>
          <w:szCs w:val="22"/>
          <w:lang w:val="it-IT" w:eastAsia="ro-RO"/>
        </w:rPr>
        <w:t>transferului</w:t>
      </w:r>
      <w:proofErr w:type="spellEnd"/>
      <w:r w:rsidRPr="0000544C">
        <w:rPr>
          <w:iCs/>
          <w:sz w:val="22"/>
          <w:szCs w:val="22"/>
          <w:lang w:val="it-IT" w:eastAsia="ro-RO"/>
        </w:rPr>
        <w:t xml:space="preserve"> </w:t>
      </w:r>
      <w:proofErr w:type="spellStart"/>
      <w:r w:rsidRPr="0000544C">
        <w:rPr>
          <w:iCs/>
          <w:sz w:val="22"/>
          <w:szCs w:val="22"/>
          <w:lang w:val="it-IT" w:eastAsia="ro-RO"/>
        </w:rPr>
        <w:t>soldul</w:t>
      </w:r>
      <w:proofErr w:type="spellEnd"/>
      <w:r w:rsidRPr="0000544C">
        <w:rPr>
          <w:iCs/>
          <w:sz w:val="22"/>
          <w:szCs w:val="22"/>
          <w:lang w:val="it-IT" w:eastAsia="ro-RO"/>
        </w:rPr>
        <w:t xml:space="preserve"> </w:t>
      </w:r>
      <w:proofErr w:type="spellStart"/>
      <w:r w:rsidRPr="0000544C">
        <w:rPr>
          <w:iCs/>
          <w:sz w:val="22"/>
          <w:szCs w:val="22"/>
          <w:lang w:val="it-IT" w:eastAsia="ro-RO"/>
        </w:rPr>
        <w:t>contului</w:t>
      </w:r>
      <w:proofErr w:type="spellEnd"/>
      <w:r w:rsidRPr="0000544C">
        <w:rPr>
          <w:iCs/>
          <w:sz w:val="22"/>
          <w:szCs w:val="22"/>
          <w:lang w:val="it-IT" w:eastAsia="ro-RO"/>
        </w:rPr>
        <w:t xml:space="preserve"> </w:t>
      </w:r>
      <w:proofErr w:type="spellStart"/>
      <w:r w:rsidRPr="0000544C">
        <w:rPr>
          <w:iCs/>
          <w:sz w:val="22"/>
          <w:szCs w:val="22"/>
          <w:lang w:val="it-IT" w:eastAsia="ro-RO"/>
        </w:rPr>
        <w:t>initiator</w:t>
      </w:r>
      <w:proofErr w:type="spellEnd"/>
      <w:r w:rsidRPr="0000544C">
        <w:rPr>
          <w:iCs/>
          <w:sz w:val="22"/>
          <w:szCs w:val="22"/>
          <w:lang w:val="it-IT" w:eastAsia="ro-RO"/>
        </w:rPr>
        <w:t xml:space="preserve"> este zero, nu se va </w:t>
      </w:r>
      <w:proofErr w:type="spellStart"/>
      <w:r w:rsidRPr="0000544C">
        <w:rPr>
          <w:iCs/>
          <w:sz w:val="22"/>
          <w:szCs w:val="22"/>
          <w:lang w:val="it-IT" w:eastAsia="ro-RO"/>
        </w:rPr>
        <w:t>intreprinde</w:t>
      </w:r>
      <w:proofErr w:type="spellEnd"/>
      <w:r w:rsidRPr="0000544C">
        <w:rPr>
          <w:iCs/>
          <w:sz w:val="22"/>
          <w:szCs w:val="22"/>
          <w:lang w:val="it-IT" w:eastAsia="ro-RO"/>
        </w:rPr>
        <w:t xml:space="preserve"> </w:t>
      </w:r>
      <w:proofErr w:type="spellStart"/>
      <w:r w:rsidRPr="0000544C">
        <w:rPr>
          <w:iCs/>
          <w:sz w:val="22"/>
          <w:szCs w:val="22"/>
          <w:lang w:val="it-IT" w:eastAsia="ro-RO"/>
        </w:rPr>
        <w:t>nici</w:t>
      </w:r>
      <w:proofErr w:type="spellEnd"/>
      <w:r w:rsidRPr="0000544C">
        <w:rPr>
          <w:iCs/>
          <w:sz w:val="22"/>
          <w:szCs w:val="22"/>
          <w:lang w:val="it-IT" w:eastAsia="ro-RO"/>
        </w:rPr>
        <w:t xml:space="preserve"> o </w:t>
      </w:r>
      <w:proofErr w:type="spellStart"/>
      <w:r w:rsidRPr="0000544C">
        <w:rPr>
          <w:iCs/>
          <w:sz w:val="22"/>
          <w:szCs w:val="22"/>
          <w:lang w:val="it-IT" w:eastAsia="ro-RO"/>
        </w:rPr>
        <w:t>actiune</w:t>
      </w:r>
      <w:proofErr w:type="spellEnd"/>
      <w:r w:rsidRPr="0000544C">
        <w:rPr>
          <w:iCs/>
          <w:sz w:val="22"/>
          <w:szCs w:val="22"/>
          <w:lang w:val="it-IT" w:eastAsia="ro-RO"/>
        </w:rPr>
        <w:t>.</w:t>
      </w:r>
    </w:p>
    <w:p w14:paraId="301D4286" w14:textId="77777777" w:rsidR="00B5045A" w:rsidRPr="0000544C" w:rsidRDefault="00B5045A" w:rsidP="00B3305A">
      <w:pPr>
        <w:numPr>
          <w:ilvl w:val="0"/>
          <w:numId w:val="8"/>
        </w:numPr>
        <w:tabs>
          <w:tab w:val="clear" w:pos="720"/>
          <w:tab w:val="left" w:pos="270"/>
          <w:tab w:val="left" w:pos="540"/>
          <w:tab w:val="num" w:pos="567"/>
          <w:tab w:val="left" w:pos="900"/>
          <w:tab w:val="left" w:pos="1080"/>
        </w:tabs>
        <w:spacing w:line="276" w:lineRule="auto"/>
        <w:ind w:left="0" w:right="410" w:firstLine="540"/>
        <w:jc w:val="both"/>
        <w:rPr>
          <w:iCs/>
          <w:sz w:val="22"/>
          <w:szCs w:val="22"/>
          <w:lang w:val="fr-FR" w:eastAsia="ro-RO"/>
        </w:rPr>
      </w:pPr>
      <w:proofErr w:type="spellStart"/>
      <w:r w:rsidRPr="0000544C">
        <w:rPr>
          <w:iCs/>
          <w:sz w:val="22"/>
          <w:szCs w:val="22"/>
          <w:lang w:val="fr-FR" w:eastAsia="ro-RO"/>
        </w:rPr>
        <w:t>Daca</w:t>
      </w:r>
      <w:proofErr w:type="spellEnd"/>
      <w:r w:rsidRPr="0000544C">
        <w:rPr>
          <w:iCs/>
          <w:sz w:val="22"/>
          <w:szCs w:val="22"/>
          <w:lang w:val="fr-FR" w:eastAsia="ro-RO"/>
        </w:rPr>
        <w:t xml:space="preserve"> la </w:t>
      </w:r>
      <w:proofErr w:type="spellStart"/>
      <w:r w:rsidRPr="0000544C">
        <w:rPr>
          <w:iCs/>
          <w:sz w:val="22"/>
          <w:szCs w:val="22"/>
          <w:lang w:val="fr-FR" w:eastAsia="ro-RO"/>
        </w:rPr>
        <w:t>ora</w:t>
      </w:r>
      <w:proofErr w:type="spellEnd"/>
      <w:r w:rsidRPr="0000544C">
        <w:rPr>
          <w:iCs/>
          <w:sz w:val="22"/>
          <w:szCs w:val="22"/>
          <w:lang w:val="fr-FR" w:eastAsia="ro-RO"/>
        </w:rPr>
        <w:t xml:space="preserve"> </w:t>
      </w:r>
      <w:proofErr w:type="spellStart"/>
      <w:r w:rsidRPr="0000544C">
        <w:rPr>
          <w:iCs/>
          <w:sz w:val="22"/>
          <w:szCs w:val="22"/>
          <w:lang w:val="fr-FR" w:eastAsia="ro-RO"/>
        </w:rPr>
        <w:t>transferului</w:t>
      </w:r>
      <w:proofErr w:type="spellEnd"/>
      <w:r w:rsidRPr="0000544C">
        <w:rPr>
          <w:iCs/>
          <w:sz w:val="22"/>
          <w:szCs w:val="22"/>
          <w:lang w:val="fr-FR" w:eastAsia="ro-RO"/>
        </w:rPr>
        <w:t xml:space="preserve"> </w:t>
      </w:r>
      <w:proofErr w:type="spellStart"/>
      <w:r w:rsidRPr="0000544C">
        <w:rPr>
          <w:iCs/>
          <w:sz w:val="22"/>
          <w:szCs w:val="22"/>
          <w:lang w:val="fr-FR" w:eastAsia="ro-RO"/>
        </w:rPr>
        <w:t>soldul</w:t>
      </w:r>
      <w:proofErr w:type="spellEnd"/>
      <w:r w:rsidRPr="0000544C">
        <w:rPr>
          <w:iCs/>
          <w:sz w:val="22"/>
          <w:szCs w:val="22"/>
          <w:lang w:val="fr-FR" w:eastAsia="ro-RO"/>
        </w:rPr>
        <w:t xml:space="preserve"> </w:t>
      </w:r>
      <w:proofErr w:type="spellStart"/>
      <w:r w:rsidRPr="0000544C">
        <w:rPr>
          <w:iCs/>
          <w:sz w:val="22"/>
          <w:szCs w:val="22"/>
          <w:lang w:val="fr-FR" w:eastAsia="ro-RO"/>
        </w:rPr>
        <w:t>contului</w:t>
      </w:r>
      <w:proofErr w:type="spellEnd"/>
      <w:r w:rsidRPr="0000544C">
        <w:rPr>
          <w:iCs/>
          <w:sz w:val="22"/>
          <w:szCs w:val="22"/>
          <w:lang w:val="fr-FR" w:eastAsia="ro-RO"/>
        </w:rPr>
        <w:t xml:space="preserve"> </w:t>
      </w:r>
      <w:proofErr w:type="spellStart"/>
      <w:r w:rsidRPr="0000544C">
        <w:rPr>
          <w:iCs/>
          <w:sz w:val="22"/>
          <w:szCs w:val="22"/>
          <w:lang w:val="fr-FR" w:eastAsia="ro-RO"/>
        </w:rPr>
        <w:t>initiator</w:t>
      </w:r>
      <w:proofErr w:type="spellEnd"/>
      <w:r w:rsidRPr="0000544C">
        <w:rPr>
          <w:iCs/>
          <w:sz w:val="22"/>
          <w:szCs w:val="22"/>
          <w:lang w:val="fr-FR" w:eastAsia="ro-RO"/>
        </w:rPr>
        <w:t xml:space="preserve"> este </w:t>
      </w:r>
      <w:proofErr w:type="spellStart"/>
      <w:r w:rsidRPr="0000544C">
        <w:rPr>
          <w:iCs/>
          <w:sz w:val="22"/>
          <w:szCs w:val="22"/>
          <w:lang w:val="fr-FR" w:eastAsia="ro-RO"/>
        </w:rPr>
        <w:t>negativ</w:t>
      </w:r>
      <w:proofErr w:type="spellEnd"/>
      <w:r w:rsidRPr="0000544C">
        <w:rPr>
          <w:iCs/>
          <w:sz w:val="22"/>
          <w:szCs w:val="22"/>
          <w:lang w:val="fr-FR" w:eastAsia="ro-RO"/>
        </w:rPr>
        <w:t xml:space="preserve">, nu se va </w:t>
      </w:r>
      <w:proofErr w:type="spellStart"/>
      <w:r w:rsidRPr="0000544C">
        <w:rPr>
          <w:iCs/>
          <w:sz w:val="22"/>
          <w:szCs w:val="22"/>
          <w:lang w:val="fr-FR" w:eastAsia="ro-RO"/>
        </w:rPr>
        <w:t>intreprinde</w:t>
      </w:r>
      <w:proofErr w:type="spellEnd"/>
      <w:r w:rsidRPr="0000544C">
        <w:rPr>
          <w:iCs/>
          <w:sz w:val="22"/>
          <w:szCs w:val="22"/>
          <w:lang w:val="fr-FR" w:eastAsia="ro-RO"/>
        </w:rPr>
        <w:t xml:space="preserve"> </w:t>
      </w:r>
      <w:proofErr w:type="spellStart"/>
      <w:r w:rsidRPr="0000544C">
        <w:rPr>
          <w:iCs/>
          <w:sz w:val="22"/>
          <w:szCs w:val="22"/>
          <w:lang w:val="fr-FR" w:eastAsia="ro-RO"/>
        </w:rPr>
        <w:t>nici</w:t>
      </w:r>
      <w:proofErr w:type="spellEnd"/>
      <w:r w:rsidRPr="0000544C">
        <w:rPr>
          <w:iCs/>
          <w:sz w:val="22"/>
          <w:szCs w:val="22"/>
          <w:lang w:val="fr-FR" w:eastAsia="ro-RO"/>
        </w:rPr>
        <w:t xml:space="preserve"> o </w:t>
      </w:r>
      <w:proofErr w:type="spellStart"/>
      <w:r w:rsidRPr="0000544C">
        <w:rPr>
          <w:iCs/>
          <w:sz w:val="22"/>
          <w:szCs w:val="22"/>
          <w:lang w:val="fr-FR" w:eastAsia="ro-RO"/>
        </w:rPr>
        <w:t>actiune</w:t>
      </w:r>
      <w:proofErr w:type="spellEnd"/>
      <w:r w:rsidRPr="0000544C">
        <w:rPr>
          <w:iCs/>
          <w:sz w:val="22"/>
          <w:szCs w:val="22"/>
          <w:lang w:val="fr-FR" w:eastAsia="ro-RO"/>
        </w:rPr>
        <w:t>.</w:t>
      </w:r>
    </w:p>
    <w:p w14:paraId="6D8DE2AC" w14:textId="77777777" w:rsidR="00B5045A" w:rsidRDefault="00B5045A" w:rsidP="00B5045A">
      <w:pPr>
        <w:tabs>
          <w:tab w:val="left" w:pos="270"/>
        </w:tabs>
        <w:ind w:left="630" w:right="410"/>
        <w:jc w:val="both"/>
        <w:rPr>
          <w:iCs/>
          <w:sz w:val="22"/>
          <w:szCs w:val="22"/>
          <w:lang w:val="fr-FR" w:eastAsia="ro-RO"/>
        </w:rPr>
      </w:pPr>
    </w:p>
    <w:p w14:paraId="42042AFC" w14:textId="77777777" w:rsidR="00B3305A" w:rsidRPr="0000544C" w:rsidRDefault="00B3305A" w:rsidP="00B5045A">
      <w:pPr>
        <w:tabs>
          <w:tab w:val="left" w:pos="270"/>
        </w:tabs>
        <w:ind w:left="630" w:right="410"/>
        <w:jc w:val="both"/>
        <w:rPr>
          <w:iCs/>
          <w:sz w:val="22"/>
          <w:szCs w:val="22"/>
          <w:lang w:val="fr-FR" w:eastAsia="ro-RO"/>
        </w:rPr>
      </w:pPr>
    </w:p>
    <w:p w14:paraId="773DD213" w14:textId="77777777" w:rsidR="00B5045A" w:rsidRPr="00C761FE" w:rsidRDefault="00B5045A" w:rsidP="00B3305A">
      <w:pPr>
        <w:tabs>
          <w:tab w:val="left" w:pos="270"/>
        </w:tabs>
        <w:spacing w:line="276" w:lineRule="auto"/>
        <w:ind w:left="630" w:right="410"/>
        <w:jc w:val="both"/>
        <w:rPr>
          <w:b/>
          <w:iCs/>
          <w:sz w:val="22"/>
          <w:szCs w:val="22"/>
          <w:lang w:val="fr-FR" w:eastAsia="ro-RO"/>
        </w:rPr>
      </w:pPr>
      <w:r w:rsidRPr="00C761FE">
        <w:rPr>
          <w:b/>
          <w:iCs/>
          <w:sz w:val="22"/>
          <w:szCs w:val="22"/>
          <w:lang w:val="fr-FR" w:eastAsia="ro-RO"/>
        </w:rPr>
        <w:t xml:space="preserve">4. </w:t>
      </w:r>
      <w:proofErr w:type="spellStart"/>
      <w:r w:rsidRPr="00C761FE">
        <w:rPr>
          <w:b/>
          <w:iCs/>
          <w:sz w:val="22"/>
          <w:szCs w:val="22"/>
          <w:lang w:val="fr-FR" w:eastAsia="ro-RO"/>
        </w:rPr>
        <w:t>Obligatiile</w:t>
      </w:r>
      <w:proofErr w:type="spellEnd"/>
      <w:r w:rsidRPr="00C761FE">
        <w:rPr>
          <w:b/>
          <w:iCs/>
          <w:sz w:val="22"/>
          <w:szCs w:val="22"/>
          <w:lang w:val="fr-FR" w:eastAsia="ro-RO"/>
        </w:rPr>
        <w:t xml:space="preserve"> </w:t>
      </w:r>
      <w:proofErr w:type="spellStart"/>
      <w:r w:rsidRPr="00C761FE">
        <w:rPr>
          <w:b/>
          <w:iCs/>
          <w:sz w:val="22"/>
          <w:szCs w:val="22"/>
          <w:lang w:val="fr-FR" w:eastAsia="ro-RO"/>
        </w:rPr>
        <w:t>Platitorului</w:t>
      </w:r>
      <w:proofErr w:type="spellEnd"/>
    </w:p>
    <w:p w14:paraId="19B10AD5" w14:textId="1D700493" w:rsidR="00B5045A" w:rsidRPr="00C761FE" w:rsidRDefault="00B5045A" w:rsidP="00B3305A">
      <w:pPr>
        <w:tabs>
          <w:tab w:val="left" w:pos="270"/>
        </w:tabs>
        <w:spacing w:line="276" w:lineRule="auto"/>
        <w:ind w:right="410" w:firstLine="630"/>
        <w:jc w:val="both"/>
        <w:rPr>
          <w:iCs/>
          <w:sz w:val="22"/>
          <w:szCs w:val="22"/>
          <w:lang w:val="fr-FR" w:eastAsia="ro-RO"/>
        </w:rPr>
      </w:pPr>
      <w:r w:rsidRPr="00C761FE">
        <w:rPr>
          <w:b/>
          <w:iCs/>
          <w:sz w:val="22"/>
          <w:szCs w:val="22"/>
          <w:lang w:val="fr-FR" w:eastAsia="ro-RO"/>
        </w:rPr>
        <w:t>4.1.</w:t>
      </w:r>
      <w:r w:rsidRPr="00C761FE">
        <w:rPr>
          <w:iCs/>
          <w:sz w:val="22"/>
          <w:szCs w:val="22"/>
          <w:lang w:val="fr-FR" w:eastAsia="ro-RO"/>
        </w:rPr>
        <w:t xml:space="preserve"> Prin </w:t>
      </w:r>
      <w:proofErr w:type="spellStart"/>
      <w:r w:rsidRPr="00C761FE">
        <w:rPr>
          <w:iCs/>
          <w:sz w:val="22"/>
          <w:szCs w:val="22"/>
          <w:lang w:val="fr-FR" w:eastAsia="ro-RO"/>
        </w:rPr>
        <w:t>prezentul</w:t>
      </w:r>
      <w:proofErr w:type="spellEnd"/>
      <w:r w:rsidRPr="00C761FE">
        <w:rPr>
          <w:iCs/>
          <w:sz w:val="22"/>
          <w:szCs w:val="22"/>
          <w:lang w:val="fr-FR" w:eastAsia="ro-RO"/>
        </w:rPr>
        <w:t xml:space="preserve"> </w:t>
      </w:r>
      <w:proofErr w:type="spellStart"/>
      <w:r w:rsidRPr="00C761FE">
        <w:rPr>
          <w:iCs/>
          <w:sz w:val="22"/>
          <w:szCs w:val="22"/>
          <w:lang w:val="fr-FR" w:eastAsia="ro-RO"/>
        </w:rPr>
        <w:t>contract</w:t>
      </w:r>
      <w:proofErr w:type="spellEnd"/>
      <w:r w:rsidRPr="00C761FE">
        <w:rPr>
          <w:iCs/>
          <w:sz w:val="22"/>
          <w:szCs w:val="22"/>
          <w:lang w:val="fr-FR" w:eastAsia="ro-RO"/>
        </w:rPr>
        <w:t xml:space="preserve">, </w:t>
      </w:r>
      <w:proofErr w:type="spellStart"/>
      <w:r w:rsidRPr="00C761FE">
        <w:rPr>
          <w:iCs/>
          <w:sz w:val="22"/>
          <w:szCs w:val="22"/>
          <w:lang w:val="fr-FR" w:eastAsia="ro-RO"/>
        </w:rPr>
        <w:t>platitorul</w:t>
      </w:r>
      <w:proofErr w:type="spellEnd"/>
      <w:r w:rsidRPr="00C761FE">
        <w:rPr>
          <w:iCs/>
          <w:sz w:val="22"/>
          <w:szCs w:val="22"/>
          <w:lang w:val="fr-FR" w:eastAsia="ro-RO"/>
        </w:rPr>
        <w:t xml:space="preserve"> </w:t>
      </w:r>
      <w:proofErr w:type="spellStart"/>
      <w:r w:rsidRPr="00C761FE">
        <w:rPr>
          <w:iCs/>
          <w:sz w:val="22"/>
          <w:szCs w:val="22"/>
          <w:lang w:val="fr-FR" w:eastAsia="ro-RO"/>
        </w:rPr>
        <w:t>mandateaza</w:t>
      </w:r>
      <w:proofErr w:type="spellEnd"/>
      <w:r w:rsidRPr="00C761FE">
        <w:rPr>
          <w:iCs/>
          <w:sz w:val="22"/>
          <w:szCs w:val="22"/>
          <w:lang w:val="fr-FR" w:eastAsia="ro-RO"/>
        </w:rPr>
        <w:t xml:space="preserve"> </w:t>
      </w:r>
      <w:proofErr w:type="spellStart"/>
      <w:r w:rsidRPr="00C761FE">
        <w:rPr>
          <w:iCs/>
          <w:sz w:val="22"/>
          <w:szCs w:val="22"/>
          <w:lang w:val="fr-FR" w:eastAsia="ro-RO"/>
        </w:rPr>
        <w:t>Banca</w:t>
      </w:r>
      <w:proofErr w:type="spellEnd"/>
      <w:r w:rsidRPr="00C761FE">
        <w:rPr>
          <w:iCs/>
          <w:sz w:val="22"/>
          <w:szCs w:val="22"/>
          <w:lang w:val="fr-FR" w:eastAsia="ro-RO"/>
        </w:rPr>
        <w:t xml:space="preserve"> Transilvania sa </w:t>
      </w:r>
      <w:proofErr w:type="spellStart"/>
      <w:r w:rsidRPr="00C761FE">
        <w:rPr>
          <w:iCs/>
          <w:sz w:val="22"/>
          <w:szCs w:val="22"/>
          <w:lang w:val="fr-FR" w:eastAsia="ro-RO"/>
        </w:rPr>
        <w:t>efectueze</w:t>
      </w:r>
      <w:proofErr w:type="spellEnd"/>
      <w:r w:rsidRPr="00C761FE">
        <w:rPr>
          <w:iCs/>
          <w:sz w:val="22"/>
          <w:szCs w:val="22"/>
          <w:lang w:val="fr-FR" w:eastAsia="ro-RO"/>
        </w:rPr>
        <w:t xml:space="preserve"> </w:t>
      </w:r>
      <w:proofErr w:type="spellStart"/>
      <w:r w:rsidRPr="00C761FE">
        <w:rPr>
          <w:iCs/>
          <w:sz w:val="22"/>
          <w:szCs w:val="22"/>
          <w:lang w:val="fr-FR" w:eastAsia="ro-RO"/>
        </w:rPr>
        <w:t>transferul</w:t>
      </w:r>
      <w:proofErr w:type="spellEnd"/>
      <w:r w:rsidRPr="00C761FE">
        <w:rPr>
          <w:iCs/>
          <w:sz w:val="22"/>
          <w:szCs w:val="22"/>
          <w:lang w:val="fr-FR" w:eastAsia="ro-RO"/>
        </w:rPr>
        <w:t xml:space="preserve"> </w:t>
      </w:r>
      <w:proofErr w:type="spellStart"/>
      <w:r w:rsidRPr="00C761FE">
        <w:rPr>
          <w:iCs/>
          <w:sz w:val="22"/>
          <w:szCs w:val="22"/>
          <w:lang w:val="fr-FR" w:eastAsia="ro-RO"/>
        </w:rPr>
        <w:t>sumelor</w:t>
      </w:r>
      <w:proofErr w:type="spellEnd"/>
      <w:r w:rsidRPr="00C761FE">
        <w:rPr>
          <w:iCs/>
          <w:sz w:val="22"/>
          <w:szCs w:val="22"/>
          <w:lang w:val="fr-FR" w:eastAsia="ro-RO"/>
        </w:rPr>
        <w:t xml:space="preserve"> </w:t>
      </w:r>
      <w:proofErr w:type="spellStart"/>
      <w:r w:rsidRPr="00C761FE">
        <w:rPr>
          <w:iCs/>
          <w:sz w:val="22"/>
          <w:szCs w:val="22"/>
          <w:lang w:val="fr-FR" w:eastAsia="ro-RO"/>
        </w:rPr>
        <w:t>convenite</w:t>
      </w:r>
      <w:proofErr w:type="spellEnd"/>
      <w:r w:rsidRPr="00C761FE">
        <w:rPr>
          <w:iCs/>
          <w:sz w:val="22"/>
          <w:szCs w:val="22"/>
          <w:lang w:val="fr-FR" w:eastAsia="ro-RO"/>
        </w:rPr>
        <w:t xml:space="preserve"> </w:t>
      </w:r>
      <w:proofErr w:type="spellStart"/>
      <w:r w:rsidRPr="00C761FE">
        <w:rPr>
          <w:iCs/>
          <w:sz w:val="22"/>
          <w:szCs w:val="22"/>
          <w:lang w:val="fr-FR" w:eastAsia="ro-RO"/>
        </w:rPr>
        <w:t>din</w:t>
      </w:r>
      <w:proofErr w:type="spellEnd"/>
      <w:r w:rsidRPr="00C761FE">
        <w:rPr>
          <w:iCs/>
          <w:sz w:val="22"/>
          <w:szCs w:val="22"/>
          <w:lang w:val="fr-FR" w:eastAsia="ro-RO"/>
        </w:rPr>
        <w:t xml:space="preserve"> </w:t>
      </w:r>
      <w:proofErr w:type="spellStart"/>
      <w:r w:rsidRPr="00C761FE">
        <w:rPr>
          <w:iCs/>
          <w:sz w:val="22"/>
          <w:szCs w:val="22"/>
          <w:lang w:val="fr-FR" w:eastAsia="ro-RO"/>
        </w:rPr>
        <w:t>contul</w:t>
      </w:r>
      <w:proofErr w:type="spellEnd"/>
      <w:r w:rsidRPr="00C761FE">
        <w:rPr>
          <w:iCs/>
          <w:sz w:val="22"/>
          <w:szCs w:val="22"/>
          <w:lang w:val="fr-FR" w:eastAsia="ro-RO"/>
        </w:rPr>
        <w:t xml:space="preserve"> </w:t>
      </w:r>
      <w:proofErr w:type="spellStart"/>
      <w:r w:rsidRPr="00C761FE">
        <w:rPr>
          <w:iCs/>
          <w:sz w:val="22"/>
          <w:szCs w:val="22"/>
          <w:lang w:val="fr-FR" w:eastAsia="ro-RO"/>
        </w:rPr>
        <w:t>colector</w:t>
      </w:r>
      <w:proofErr w:type="spellEnd"/>
      <w:r w:rsidRPr="00C761FE">
        <w:rPr>
          <w:iCs/>
          <w:sz w:val="22"/>
          <w:szCs w:val="22"/>
          <w:lang w:val="fr-FR" w:eastAsia="ro-RO"/>
        </w:rPr>
        <w:t xml:space="preserve">, la </w:t>
      </w:r>
      <w:proofErr w:type="spellStart"/>
      <w:r w:rsidRPr="00C761FE">
        <w:rPr>
          <w:iCs/>
          <w:sz w:val="22"/>
          <w:szCs w:val="22"/>
          <w:lang w:val="fr-FR" w:eastAsia="ro-RO"/>
        </w:rPr>
        <w:t>termenul</w:t>
      </w:r>
      <w:proofErr w:type="spellEnd"/>
      <w:r w:rsidRPr="00C761FE">
        <w:rPr>
          <w:iCs/>
          <w:sz w:val="22"/>
          <w:szCs w:val="22"/>
          <w:lang w:val="fr-FR" w:eastAsia="ro-RO"/>
        </w:rPr>
        <w:t xml:space="preserve"> </w:t>
      </w:r>
      <w:proofErr w:type="spellStart"/>
      <w:r w:rsidRPr="00C761FE">
        <w:rPr>
          <w:iCs/>
          <w:sz w:val="22"/>
          <w:szCs w:val="22"/>
          <w:lang w:val="fr-FR" w:eastAsia="ro-RO"/>
        </w:rPr>
        <w:t>convenit</w:t>
      </w:r>
      <w:proofErr w:type="spellEnd"/>
      <w:r w:rsidRPr="00C761FE">
        <w:rPr>
          <w:iCs/>
          <w:sz w:val="22"/>
          <w:szCs w:val="22"/>
          <w:lang w:val="fr-FR" w:eastAsia="ro-RO"/>
        </w:rPr>
        <w:t xml:space="preserve"> in </w:t>
      </w:r>
      <w:proofErr w:type="spellStart"/>
      <w:r w:rsidRPr="00C761FE">
        <w:rPr>
          <w:iCs/>
          <w:sz w:val="22"/>
          <w:szCs w:val="22"/>
          <w:lang w:val="fr-FR" w:eastAsia="ro-RO"/>
        </w:rPr>
        <w:t>conturile</w:t>
      </w:r>
      <w:proofErr w:type="spellEnd"/>
      <w:r w:rsidRPr="00C761FE">
        <w:rPr>
          <w:iCs/>
          <w:sz w:val="22"/>
          <w:szCs w:val="22"/>
          <w:lang w:val="fr-FR" w:eastAsia="ro-RO"/>
        </w:rPr>
        <w:t xml:space="preserve"> </w:t>
      </w:r>
      <w:proofErr w:type="spellStart"/>
      <w:r w:rsidRPr="00C761FE">
        <w:rPr>
          <w:iCs/>
          <w:sz w:val="22"/>
          <w:szCs w:val="22"/>
          <w:lang w:val="fr-FR" w:eastAsia="ro-RO"/>
        </w:rPr>
        <w:t>curente</w:t>
      </w:r>
      <w:proofErr w:type="spellEnd"/>
      <w:r w:rsidRPr="00C761FE">
        <w:rPr>
          <w:iCs/>
          <w:sz w:val="22"/>
          <w:szCs w:val="22"/>
          <w:lang w:val="fr-FR" w:eastAsia="ro-RO"/>
        </w:rPr>
        <w:t xml:space="preserve"> </w:t>
      </w:r>
      <w:proofErr w:type="spellStart"/>
      <w:r w:rsidRPr="00C761FE">
        <w:rPr>
          <w:iCs/>
          <w:sz w:val="22"/>
          <w:szCs w:val="22"/>
          <w:lang w:val="fr-FR" w:eastAsia="ro-RO"/>
        </w:rPr>
        <w:t>beneficiare</w:t>
      </w:r>
      <w:proofErr w:type="spellEnd"/>
      <w:r w:rsidRPr="00C761FE">
        <w:rPr>
          <w:iCs/>
          <w:sz w:val="22"/>
          <w:szCs w:val="22"/>
          <w:lang w:val="fr-FR" w:eastAsia="ro-RO"/>
        </w:rPr>
        <w:t xml:space="preserve">, in </w:t>
      </w:r>
      <w:proofErr w:type="spellStart"/>
      <w:r w:rsidRPr="00C761FE">
        <w:rPr>
          <w:iCs/>
          <w:sz w:val="22"/>
          <w:szCs w:val="22"/>
          <w:lang w:val="fr-FR" w:eastAsia="ro-RO"/>
        </w:rPr>
        <w:t>baza</w:t>
      </w:r>
      <w:proofErr w:type="spellEnd"/>
      <w:r w:rsidRPr="00C761FE">
        <w:rPr>
          <w:iCs/>
          <w:sz w:val="22"/>
          <w:szCs w:val="22"/>
          <w:lang w:val="fr-FR" w:eastAsia="ro-RO"/>
        </w:rPr>
        <w:t xml:space="preserve"> </w:t>
      </w:r>
      <w:proofErr w:type="spellStart"/>
      <w:r w:rsidRPr="00C761FE">
        <w:rPr>
          <w:iCs/>
          <w:sz w:val="22"/>
          <w:szCs w:val="22"/>
          <w:lang w:val="fr-FR" w:eastAsia="ro-RO"/>
        </w:rPr>
        <w:t>borderourilor</w:t>
      </w:r>
      <w:proofErr w:type="spellEnd"/>
      <w:r w:rsidRPr="00C761FE">
        <w:rPr>
          <w:iCs/>
          <w:sz w:val="22"/>
          <w:szCs w:val="22"/>
          <w:lang w:val="fr-FR" w:eastAsia="ro-RO"/>
        </w:rPr>
        <w:t xml:space="preserve"> </w:t>
      </w:r>
      <w:proofErr w:type="spellStart"/>
      <w:r w:rsidRPr="00C761FE">
        <w:rPr>
          <w:iCs/>
          <w:sz w:val="22"/>
          <w:szCs w:val="22"/>
          <w:lang w:val="fr-FR" w:eastAsia="ro-RO"/>
        </w:rPr>
        <w:t>intocmite</w:t>
      </w:r>
      <w:proofErr w:type="spellEnd"/>
      <w:r w:rsidRPr="00C761FE">
        <w:rPr>
          <w:iCs/>
          <w:sz w:val="22"/>
          <w:szCs w:val="22"/>
          <w:lang w:val="fr-FR" w:eastAsia="ro-RO"/>
        </w:rPr>
        <w:t xml:space="preserve">, </w:t>
      </w:r>
      <w:proofErr w:type="spellStart"/>
      <w:r w:rsidRPr="00C761FE">
        <w:rPr>
          <w:iCs/>
          <w:sz w:val="22"/>
          <w:szCs w:val="22"/>
          <w:lang w:val="fr-FR" w:eastAsia="ro-RO"/>
        </w:rPr>
        <w:t>semnate</w:t>
      </w:r>
      <w:proofErr w:type="spellEnd"/>
      <w:r w:rsidRPr="00C761FE">
        <w:rPr>
          <w:iCs/>
          <w:sz w:val="22"/>
          <w:szCs w:val="22"/>
          <w:lang w:val="fr-FR" w:eastAsia="ro-RO"/>
        </w:rPr>
        <w:t xml:space="preserve"> si </w:t>
      </w:r>
      <w:proofErr w:type="spellStart"/>
      <w:r w:rsidRPr="00C761FE">
        <w:rPr>
          <w:iCs/>
          <w:sz w:val="22"/>
          <w:szCs w:val="22"/>
          <w:lang w:val="fr-FR" w:eastAsia="ro-RO"/>
        </w:rPr>
        <w:t>stampilate</w:t>
      </w:r>
      <w:proofErr w:type="spellEnd"/>
      <w:r w:rsidRPr="00C761FE">
        <w:rPr>
          <w:iCs/>
          <w:sz w:val="22"/>
          <w:szCs w:val="22"/>
          <w:lang w:val="fr-FR" w:eastAsia="ro-RO"/>
        </w:rPr>
        <w:t xml:space="preserve"> de </w:t>
      </w:r>
      <w:proofErr w:type="spellStart"/>
      <w:r w:rsidRPr="00C761FE">
        <w:rPr>
          <w:iCs/>
          <w:sz w:val="22"/>
          <w:szCs w:val="22"/>
          <w:lang w:val="fr-FR" w:eastAsia="ro-RO"/>
        </w:rPr>
        <w:t>reprezentantii</w:t>
      </w:r>
      <w:proofErr w:type="spellEnd"/>
      <w:r w:rsidRPr="00C761FE">
        <w:rPr>
          <w:iCs/>
          <w:sz w:val="22"/>
          <w:szCs w:val="22"/>
          <w:lang w:val="fr-FR" w:eastAsia="ro-RO"/>
        </w:rPr>
        <w:t xml:space="preserve"> </w:t>
      </w:r>
      <w:proofErr w:type="spellStart"/>
      <w:r w:rsidRPr="00C761FE">
        <w:rPr>
          <w:b/>
          <w:sz w:val="21"/>
          <w:szCs w:val="21"/>
          <w:lang w:val="fr-FR" w:eastAsia="ro-RO"/>
        </w:rPr>
        <w:t>Administraţiei</w:t>
      </w:r>
      <w:proofErr w:type="spellEnd"/>
      <w:r w:rsidRPr="00C761FE">
        <w:rPr>
          <w:b/>
          <w:sz w:val="21"/>
          <w:szCs w:val="21"/>
          <w:lang w:val="fr-FR" w:eastAsia="ro-RO"/>
        </w:rPr>
        <w:t xml:space="preserve"> </w:t>
      </w:r>
      <w:proofErr w:type="spellStart"/>
      <w:r w:rsidRPr="00C761FE">
        <w:rPr>
          <w:b/>
          <w:sz w:val="21"/>
          <w:szCs w:val="21"/>
          <w:lang w:val="fr-FR" w:eastAsia="ro-RO"/>
        </w:rPr>
        <w:t>Domeniului</w:t>
      </w:r>
      <w:proofErr w:type="spellEnd"/>
      <w:r w:rsidRPr="00C761FE">
        <w:rPr>
          <w:b/>
          <w:sz w:val="21"/>
          <w:szCs w:val="21"/>
          <w:lang w:val="fr-FR" w:eastAsia="ro-RO"/>
        </w:rPr>
        <w:t xml:space="preserve"> Public Sector 2 </w:t>
      </w:r>
      <w:r w:rsidRPr="00C761FE">
        <w:rPr>
          <w:iCs/>
          <w:sz w:val="22"/>
          <w:szCs w:val="22"/>
          <w:lang w:val="fr-FR" w:eastAsia="ro-RO"/>
        </w:rPr>
        <w:t xml:space="preserve">si </w:t>
      </w:r>
      <w:proofErr w:type="spellStart"/>
      <w:r w:rsidRPr="00C761FE">
        <w:rPr>
          <w:iCs/>
          <w:sz w:val="22"/>
          <w:szCs w:val="22"/>
          <w:lang w:val="fr-FR" w:eastAsia="ro-RO"/>
        </w:rPr>
        <w:t>prezentate</w:t>
      </w:r>
      <w:proofErr w:type="spellEnd"/>
      <w:r w:rsidRPr="00C761FE">
        <w:rPr>
          <w:iCs/>
          <w:sz w:val="22"/>
          <w:szCs w:val="22"/>
          <w:lang w:val="fr-FR" w:eastAsia="ro-RO"/>
        </w:rPr>
        <w:t xml:space="preserve"> </w:t>
      </w:r>
      <w:proofErr w:type="spellStart"/>
      <w:r w:rsidRPr="00C761FE">
        <w:rPr>
          <w:iCs/>
          <w:sz w:val="22"/>
          <w:szCs w:val="22"/>
          <w:lang w:val="fr-FR" w:eastAsia="ro-RO"/>
        </w:rPr>
        <w:t>zilnic</w:t>
      </w:r>
      <w:proofErr w:type="spellEnd"/>
      <w:r w:rsidRPr="00C761FE">
        <w:rPr>
          <w:iCs/>
          <w:sz w:val="22"/>
          <w:szCs w:val="22"/>
          <w:lang w:val="fr-FR" w:eastAsia="ro-RO"/>
        </w:rPr>
        <w:t xml:space="preserve"> la </w:t>
      </w:r>
      <w:proofErr w:type="spellStart"/>
      <w:r w:rsidRPr="00C761FE">
        <w:rPr>
          <w:iCs/>
          <w:sz w:val="22"/>
          <w:szCs w:val="22"/>
          <w:lang w:val="fr-FR" w:eastAsia="ro-RO"/>
        </w:rPr>
        <w:t>Banca</w:t>
      </w:r>
      <w:proofErr w:type="spellEnd"/>
      <w:r w:rsidRPr="00C761FE">
        <w:rPr>
          <w:iCs/>
          <w:sz w:val="22"/>
          <w:szCs w:val="22"/>
          <w:lang w:val="fr-FR" w:eastAsia="ro-RO"/>
        </w:rPr>
        <w:t xml:space="preserve"> Transilvania SA, </w:t>
      </w:r>
      <w:proofErr w:type="spellStart"/>
      <w:r w:rsidRPr="00C761FE">
        <w:rPr>
          <w:iCs/>
          <w:sz w:val="22"/>
          <w:szCs w:val="22"/>
          <w:lang w:val="fr-FR" w:eastAsia="ro-RO"/>
        </w:rPr>
        <w:t>Sucursala</w:t>
      </w:r>
      <w:proofErr w:type="spellEnd"/>
      <w:r w:rsidRPr="00C761FE">
        <w:rPr>
          <w:iCs/>
          <w:sz w:val="22"/>
          <w:szCs w:val="22"/>
          <w:lang w:val="fr-FR" w:eastAsia="ro-RO"/>
        </w:rPr>
        <w:t xml:space="preserve"> EST, </w:t>
      </w:r>
      <w:proofErr w:type="spellStart"/>
      <w:r w:rsidRPr="00C761FE">
        <w:rPr>
          <w:iCs/>
          <w:sz w:val="22"/>
          <w:szCs w:val="22"/>
          <w:lang w:val="fr-FR" w:eastAsia="ro-RO"/>
        </w:rPr>
        <w:t>fara</w:t>
      </w:r>
      <w:proofErr w:type="spellEnd"/>
      <w:r w:rsidRPr="00C761FE">
        <w:rPr>
          <w:iCs/>
          <w:sz w:val="22"/>
          <w:szCs w:val="22"/>
          <w:lang w:val="fr-FR" w:eastAsia="ro-RO"/>
        </w:rPr>
        <w:t xml:space="preserve"> a fi </w:t>
      </w:r>
      <w:proofErr w:type="spellStart"/>
      <w:r w:rsidRPr="00C761FE">
        <w:rPr>
          <w:iCs/>
          <w:sz w:val="22"/>
          <w:szCs w:val="22"/>
          <w:lang w:val="fr-FR" w:eastAsia="ro-RO"/>
        </w:rPr>
        <w:t>necesare</w:t>
      </w:r>
      <w:proofErr w:type="spellEnd"/>
      <w:r w:rsidRPr="00C761FE">
        <w:rPr>
          <w:iCs/>
          <w:sz w:val="22"/>
          <w:szCs w:val="22"/>
          <w:lang w:val="fr-FR" w:eastAsia="ro-RO"/>
        </w:rPr>
        <w:t xml:space="preserve"> </w:t>
      </w:r>
      <w:proofErr w:type="spellStart"/>
      <w:r w:rsidRPr="00C761FE">
        <w:rPr>
          <w:iCs/>
          <w:sz w:val="22"/>
          <w:szCs w:val="22"/>
          <w:lang w:val="fr-FR" w:eastAsia="ro-RO"/>
        </w:rPr>
        <w:t>instructiuni</w:t>
      </w:r>
      <w:proofErr w:type="spellEnd"/>
      <w:r w:rsidRPr="00C761FE">
        <w:rPr>
          <w:iCs/>
          <w:sz w:val="22"/>
          <w:szCs w:val="22"/>
          <w:lang w:val="fr-FR" w:eastAsia="ro-RO"/>
        </w:rPr>
        <w:t xml:space="preserve"> </w:t>
      </w:r>
      <w:proofErr w:type="spellStart"/>
      <w:r w:rsidRPr="00C761FE">
        <w:rPr>
          <w:iCs/>
          <w:sz w:val="22"/>
          <w:szCs w:val="22"/>
          <w:lang w:val="fr-FR" w:eastAsia="ro-RO"/>
        </w:rPr>
        <w:t>suplimentare</w:t>
      </w:r>
      <w:proofErr w:type="spellEnd"/>
      <w:r w:rsidRPr="00C761FE">
        <w:rPr>
          <w:iCs/>
          <w:sz w:val="22"/>
          <w:szCs w:val="22"/>
          <w:lang w:val="fr-FR" w:eastAsia="ro-RO"/>
        </w:rPr>
        <w:t>.</w:t>
      </w:r>
    </w:p>
    <w:p w14:paraId="37F93E75" w14:textId="77777777" w:rsidR="00B5045A" w:rsidRPr="001A1ADE" w:rsidRDefault="00B5045A" w:rsidP="00B3305A">
      <w:pPr>
        <w:tabs>
          <w:tab w:val="left" w:pos="270"/>
        </w:tabs>
        <w:spacing w:line="276" w:lineRule="auto"/>
        <w:ind w:right="410" w:firstLine="630"/>
        <w:jc w:val="both"/>
        <w:rPr>
          <w:iCs/>
          <w:color w:val="000000"/>
          <w:sz w:val="22"/>
          <w:szCs w:val="22"/>
          <w:lang w:val="fr-FR" w:eastAsia="ro-RO"/>
        </w:rPr>
      </w:pPr>
      <w:r w:rsidRPr="001A1ADE">
        <w:rPr>
          <w:b/>
          <w:iCs/>
          <w:color w:val="000000"/>
          <w:sz w:val="22"/>
          <w:szCs w:val="22"/>
          <w:lang w:val="fr-FR" w:eastAsia="ro-RO"/>
        </w:rPr>
        <w:t xml:space="preserve">4.2. </w:t>
      </w:r>
      <w:r w:rsidRPr="001A1ADE">
        <w:rPr>
          <w:iCs/>
          <w:color w:val="000000"/>
          <w:sz w:val="22"/>
          <w:szCs w:val="22"/>
          <w:lang w:val="fr-FR" w:eastAsia="ro-RO"/>
        </w:rPr>
        <w:t xml:space="preserve">De </w:t>
      </w:r>
      <w:proofErr w:type="spellStart"/>
      <w:r w:rsidRPr="001A1ADE">
        <w:rPr>
          <w:iCs/>
          <w:color w:val="000000"/>
          <w:sz w:val="22"/>
          <w:szCs w:val="22"/>
          <w:lang w:val="fr-FR" w:eastAsia="ro-RO"/>
        </w:rPr>
        <w:t>asemenea</w:t>
      </w:r>
      <w:proofErr w:type="spellEnd"/>
      <w:r w:rsidRPr="001A1ADE">
        <w:rPr>
          <w:iCs/>
          <w:color w:val="000000"/>
          <w:sz w:val="22"/>
          <w:szCs w:val="22"/>
          <w:lang w:val="fr-FR" w:eastAsia="ro-RO"/>
        </w:rPr>
        <w:t xml:space="preserve">, </w:t>
      </w:r>
      <w:proofErr w:type="spellStart"/>
      <w:r w:rsidRPr="001A1ADE">
        <w:rPr>
          <w:iCs/>
          <w:color w:val="000000"/>
          <w:sz w:val="22"/>
          <w:szCs w:val="22"/>
          <w:lang w:val="fr-FR" w:eastAsia="ro-RO"/>
        </w:rPr>
        <w:t>platitorul</w:t>
      </w:r>
      <w:proofErr w:type="spellEnd"/>
      <w:r w:rsidRPr="001A1ADE">
        <w:rPr>
          <w:iCs/>
          <w:color w:val="000000"/>
          <w:sz w:val="22"/>
          <w:szCs w:val="22"/>
          <w:lang w:val="fr-FR" w:eastAsia="ro-RO"/>
        </w:rPr>
        <w:t xml:space="preserve"> este de </w:t>
      </w:r>
      <w:proofErr w:type="spellStart"/>
      <w:r w:rsidRPr="001A1ADE">
        <w:rPr>
          <w:iCs/>
          <w:color w:val="000000"/>
          <w:sz w:val="22"/>
          <w:szCs w:val="22"/>
          <w:lang w:val="fr-FR" w:eastAsia="ro-RO"/>
        </w:rPr>
        <w:t>acord</w:t>
      </w:r>
      <w:proofErr w:type="spellEnd"/>
      <w:r w:rsidRPr="001A1ADE">
        <w:rPr>
          <w:iCs/>
          <w:color w:val="000000"/>
          <w:sz w:val="22"/>
          <w:szCs w:val="22"/>
          <w:lang w:val="fr-FR" w:eastAsia="ro-RO"/>
        </w:rPr>
        <w:t xml:space="preserve"> </w:t>
      </w:r>
      <w:proofErr w:type="gramStart"/>
      <w:r w:rsidRPr="001A1ADE">
        <w:rPr>
          <w:iCs/>
          <w:color w:val="000000"/>
          <w:sz w:val="22"/>
          <w:szCs w:val="22"/>
          <w:lang w:val="fr-FR" w:eastAsia="ro-RO"/>
        </w:rPr>
        <w:t>ca</w:t>
      </w:r>
      <w:proofErr w:type="gramEnd"/>
      <w:r w:rsidRPr="001A1ADE">
        <w:rPr>
          <w:iCs/>
          <w:color w:val="000000"/>
          <w:sz w:val="22"/>
          <w:szCs w:val="22"/>
          <w:lang w:val="fr-FR" w:eastAsia="ro-RO"/>
        </w:rPr>
        <w:t xml:space="preserve"> </w:t>
      </w:r>
      <w:proofErr w:type="spellStart"/>
      <w:r w:rsidRPr="001A1ADE">
        <w:rPr>
          <w:iCs/>
          <w:color w:val="000000"/>
          <w:sz w:val="22"/>
          <w:szCs w:val="22"/>
          <w:lang w:val="fr-FR" w:eastAsia="ro-RO"/>
        </w:rPr>
        <w:t>Banca</w:t>
      </w:r>
      <w:proofErr w:type="spellEnd"/>
      <w:r w:rsidRPr="001A1ADE">
        <w:rPr>
          <w:iCs/>
          <w:color w:val="000000"/>
          <w:sz w:val="22"/>
          <w:szCs w:val="22"/>
          <w:lang w:val="fr-FR" w:eastAsia="ro-RO"/>
        </w:rPr>
        <w:t xml:space="preserve"> Transilvania sa </w:t>
      </w:r>
      <w:proofErr w:type="spellStart"/>
      <w:r w:rsidRPr="001A1ADE">
        <w:rPr>
          <w:iCs/>
          <w:color w:val="000000"/>
          <w:sz w:val="22"/>
          <w:szCs w:val="22"/>
          <w:lang w:val="fr-FR" w:eastAsia="ro-RO"/>
        </w:rPr>
        <w:t>retina</w:t>
      </w:r>
      <w:proofErr w:type="spellEnd"/>
      <w:r w:rsidRPr="001A1ADE">
        <w:rPr>
          <w:iCs/>
          <w:color w:val="000000"/>
          <w:sz w:val="22"/>
          <w:szCs w:val="22"/>
          <w:lang w:val="fr-FR" w:eastAsia="ro-RO"/>
        </w:rPr>
        <w:t xml:space="preserve"> in </w:t>
      </w:r>
      <w:proofErr w:type="spellStart"/>
      <w:r w:rsidRPr="001A1ADE">
        <w:rPr>
          <w:iCs/>
          <w:color w:val="000000"/>
          <w:sz w:val="22"/>
          <w:szCs w:val="22"/>
          <w:lang w:val="fr-FR" w:eastAsia="ro-RO"/>
        </w:rPr>
        <w:t>primul</w:t>
      </w:r>
      <w:proofErr w:type="spellEnd"/>
      <w:r w:rsidRPr="001A1ADE">
        <w:rPr>
          <w:iCs/>
          <w:color w:val="000000"/>
          <w:sz w:val="22"/>
          <w:szCs w:val="22"/>
          <w:lang w:val="fr-FR" w:eastAsia="ro-RO"/>
        </w:rPr>
        <w:t xml:space="preserve"> rand </w:t>
      </w:r>
      <w:proofErr w:type="spellStart"/>
      <w:r w:rsidRPr="001A1ADE">
        <w:rPr>
          <w:iCs/>
          <w:color w:val="000000"/>
          <w:sz w:val="22"/>
          <w:szCs w:val="22"/>
          <w:lang w:val="fr-FR" w:eastAsia="ro-RO"/>
        </w:rPr>
        <w:t>comisionul</w:t>
      </w:r>
      <w:proofErr w:type="spellEnd"/>
      <w:r w:rsidRPr="001A1ADE">
        <w:rPr>
          <w:iCs/>
          <w:color w:val="000000"/>
          <w:sz w:val="22"/>
          <w:szCs w:val="22"/>
          <w:lang w:val="fr-FR" w:eastAsia="ro-RO"/>
        </w:rPr>
        <w:t xml:space="preserve"> </w:t>
      </w:r>
      <w:proofErr w:type="spellStart"/>
      <w:r w:rsidRPr="001A1ADE">
        <w:rPr>
          <w:iCs/>
          <w:color w:val="000000"/>
          <w:sz w:val="22"/>
          <w:szCs w:val="22"/>
          <w:lang w:val="fr-FR" w:eastAsia="ro-RO"/>
        </w:rPr>
        <w:t>datorat</w:t>
      </w:r>
      <w:proofErr w:type="spellEnd"/>
      <w:r w:rsidRPr="001A1ADE">
        <w:rPr>
          <w:iCs/>
          <w:color w:val="000000"/>
          <w:sz w:val="22"/>
          <w:szCs w:val="22"/>
          <w:lang w:val="fr-FR" w:eastAsia="ro-RO"/>
        </w:rPr>
        <w:t xml:space="preserve"> </w:t>
      </w:r>
      <w:proofErr w:type="spellStart"/>
      <w:r w:rsidRPr="001A1ADE">
        <w:rPr>
          <w:iCs/>
          <w:color w:val="000000"/>
          <w:sz w:val="22"/>
          <w:szCs w:val="22"/>
          <w:lang w:val="fr-FR" w:eastAsia="ro-RO"/>
        </w:rPr>
        <w:t>pentru</w:t>
      </w:r>
      <w:proofErr w:type="spellEnd"/>
      <w:r w:rsidRPr="001A1ADE">
        <w:rPr>
          <w:iCs/>
          <w:color w:val="000000"/>
          <w:sz w:val="22"/>
          <w:szCs w:val="22"/>
          <w:lang w:val="fr-FR" w:eastAsia="ro-RO"/>
        </w:rPr>
        <w:t xml:space="preserve"> </w:t>
      </w:r>
      <w:proofErr w:type="spellStart"/>
      <w:r w:rsidRPr="001A1ADE">
        <w:rPr>
          <w:iCs/>
          <w:color w:val="000000"/>
          <w:sz w:val="22"/>
          <w:szCs w:val="22"/>
          <w:lang w:val="fr-FR" w:eastAsia="ro-RO"/>
        </w:rPr>
        <w:t>transfer</w:t>
      </w:r>
      <w:proofErr w:type="spellEnd"/>
      <w:r w:rsidRPr="001A1ADE">
        <w:rPr>
          <w:iCs/>
          <w:color w:val="000000"/>
          <w:sz w:val="22"/>
          <w:szCs w:val="22"/>
          <w:lang w:val="fr-FR" w:eastAsia="ro-RO"/>
        </w:rPr>
        <w:t xml:space="preserve"> si </w:t>
      </w:r>
      <w:proofErr w:type="spellStart"/>
      <w:r w:rsidRPr="001A1ADE">
        <w:rPr>
          <w:iCs/>
          <w:color w:val="000000"/>
          <w:sz w:val="22"/>
          <w:szCs w:val="22"/>
          <w:lang w:val="fr-FR" w:eastAsia="ro-RO"/>
        </w:rPr>
        <w:t>numai</w:t>
      </w:r>
      <w:proofErr w:type="spellEnd"/>
      <w:r w:rsidRPr="001A1ADE">
        <w:rPr>
          <w:iCs/>
          <w:color w:val="000000"/>
          <w:sz w:val="22"/>
          <w:szCs w:val="22"/>
          <w:lang w:val="fr-FR" w:eastAsia="ro-RO"/>
        </w:rPr>
        <w:t xml:space="preserve"> </w:t>
      </w:r>
      <w:proofErr w:type="spellStart"/>
      <w:r w:rsidRPr="001A1ADE">
        <w:rPr>
          <w:iCs/>
          <w:color w:val="000000"/>
          <w:sz w:val="22"/>
          <w:szCs w:val="22"/>
          <w:lang w:val="fr-FR" w:eastAsia="ro-RO"/>
        </w:rPr>
        <w:t>apoi</w:t>
      </w:r>
      <w:proofErr w:type="spellEnd"/>
      <w:r w:rsidRPr="001A1ADE">
        <w:rPr>
          <w:iCs/>
          <w:color w:val="000000"/>
          <w:sz w:val="22"/>
          <w:szCs w:val="22"/>
          <w:lang w:val="fr-FR" w:eastAsia="ro-RO"/>
        </w:rPr>
        <w:t xml:space="preserve"> sa </w:t>
      </w:r>
      <w:proofErr w:type="spellStart"/>
      <w:r w:rsidRPr="001A1ADE">
        <w:rPr>
          <w:iCs/>
          <w:color w:val="000000"/>
          <w:sz w:val="22"/>
          <w:szCs w:val="22"/>
          <w:lang w:val="fr-FR" w:eastAsia="ro-RO"/>
        </w:rPr>
        <w:t>transfere</w:t>
      </w:r>
      <w:proofErr w:type="spellEnd"/>
      <w:r w:rsidRPr="001A1ADE">
        <w:rPr>
          <w:iCs/>
          <w:color w:val="000000"/>
          <w:sz w:val="22"/>
          <w:szCs w:val="22"/>
          <w:lang w:val="fr-FR" w:eastAsia="ro-RO"/>
        </w:rPr>
        <w:t xml:space="preserve"> </w:t>
      </w:r>
      <w:proofErr w:type="spellStart"/>
      <w:r w:rsidRPr="001A1ADE">
        <w:rPr>
          <w:iCs/>
          <w:color w:val="000000"/>
          <w:sz w:val="22"/>
          <w:szCs w:val="22"/>
          <w:lang w:val="fr-FR" w:eastAsia="ro-RO"/>
        </w:rPr>
        <w:t>suma</w:t>
      </w:r>
      <w:proofErr w:type="spellEnd"/>
      <w:r w:rsidRPr="001A1ADE">
        <w:rPr>
          <w:iCs/>
          <w:color w:val="000000"/>
          <w:sz w:val="22"/>
          <w:szCs w:val="22"/>
          <w:lang w:val="fr-FR" w:eastAsia="ro-RO"/>
        </w:rPr>
        <w:t xml:space="preserve"> </w:t>
      </w:r>
      <w:proofErr w:type="spellStart"/>
      <w:r w:rsidRPr="001A1ADE">
        <w:rPr>
          <w:iCs/>
          <w:color w:val="000000"/>
          <w:sz w:val="22"/>
          <w:szCs w:val="22"/>
          <w:lang w:val="fr-FR" w:eastAsia="ro-RO"/>
        </w:rPr>
        <w:t>convenita</w:t>
      </w:r>
      <w:proofErr w:type="spellEnd"/>
      <w:r w:rsidRPr="001A1ADE">
        <w:rPr>
          <w:iCs/>
          <w:color w:val="000000"/>
          <w:sz w:val="22"/>
          <w:szCs w:val="22"/>
          <w:lang w:val="fr-FR" w:eastAsia="ro-RO"/>
        </w:rPr>
        <w:t xml:space="preserve">/ </w:t>
      </w:r>
      <w:proofErr w:type="spellStart"/>
      <w:r w:rsidRPr="001A1ADE">
        <w:rPr>
          <w:iCs/>
          <w:color w:val="000000"/>
          <w:sz w:val="22"/>
          <w:szCs w:val="22"/>
          <w:lang w:val="fr-FR" w:eastAsia="ro-RO"/>
        </w:rPr>
        <w:t>soldul</w:t>
      </w:r>
      <w:proofErr w:type="spellEnd"/>
      <w:r w:rsidRPr="001A1ADE">
        <w:rPr>
          <w:iCs/>
          <w:color w:val="000000"/>
          <w:sz w:val="22"/>
          <w:szCs w:val="22"/>
          <w:lang w:val="fr-FR" w:eastAsia="ro-RO"/>
        </w:rPr>
        <w:t xml:space="preserve"> ramas.</w:t>
      </w:r>
    </w:p>
    <w:p w14:paraId="6FDDE75E" w14:textId="77777777" w:rsidR="00B5045A" w:rsidRPr="0000544C" w:rsidRDefault="00B5045A" w:rsidP="00B3305A">
      <w:pPr>
        <w:tabs>
          <w:tab w:val="left" w:pos="270"/>
        </w:tabs>
        <w:spacing w:line="276" w:lineRule="auto"/>
        <w:ind w:right="410" w:firstLine="630"/>
        <w:jc w:val="both"/>
        <w:rPr>
          <w:sz w:val="22"/>
          <w:szCs w:val="22"/>
          <w:lang w:val="it-IT" w:eastAsia="ro-RO"/>
        </w:rPr>
      </w:pPr>
      <w:r w:rsidRPr="0000544C">
        <w:rPr>
          <w:b/>
          <w:sz w:val="22"/>
          <w:szCs w:val="22"/>
          <w:lang w:val="it-IT" w:eastAsia="ro-RO"/>
        </w:rPr>
        <w:lastRenderedPageBreak/>
        <w:t>4.3.</w:t>
      </w:r>
      <w:r w:rsidRPr="0000544C">
        <w:rPr>
          <w:sz w:val="22"/>
          <w:szCs w:val="22"/>
          <w:lang w:val="it-IT" w:eastAsia="ro-RO"/>
        </w:rPr>
        <w:t xml:space="preserve"> </w:t>
      </w:r>
      <w:proofErr w:type="spellStart"/>
      <w:r w:rsidRPr="0000544C">
        <w:rPr>
          <w:sz w:val="22"/>
          <w:szCs w:val="22"/>
          <w:lang w:val="it-IT" w:eastAsia="ro-RO"/>
        </w:rPr>
        <w:t>Platitorul</w:t>
      </w:r>
      <w:proofErr w:type="spellEnd"/>
      <w:r w:rsidRPr="0000544C">
        <w:rPr>
          <w:sz w:val="22"/>
          <w:szCs w:val="22"/>
          <w:lang w:val="it-IT" w:eastAsia="ro-RO"/>
        </w:rPr>
        <w:t xml:space="preserve"> are </w:t>
      </w:r>
      <w:proofErr w:type="spellStart"/>
      <w:r w:rsidRPr="0000544C">
        <w:rPr>
          <w:sz w:val="22"/>
          <w:szCs w:val="22"/>
          <w:lang w:val="it-IT" w:eastAsia="ro-RO"/>
        </w:rPr>
        <w:t>obligatia</w:t>
      </w:r>
      <w:proofErr w:type="spellEnd"/>
      <w:r w:rsidRPr="0000544C">
        <w:rPr>
          <w:sz w:val="22"/>
          <w:szCs w:val="22"/>
          <w:lang w:val="it-IT" w:eastAsia="ro-RO"/>
        </w:rPr>
        <w:t xml:space="preserve"> de a notifica in </w:t>
      </w:r>
      <w:proofErr w:type="spellStart"/>
      <w:r w:rsidRPr="0000544C">
        <w:rPr>
          <w:sz w:val="22"/>
          <w:szCs w:val="22"/>
          <w:lang w:val="it-IT" w:eastAsia="ro-RO"/>
        </w:rPr>
        <w:t>scris</w:t>
      </w:r>
      <w:proofErr w:type="spellEnd"/>
      <w:r w:rsidRPr="0000544C">
        <w:rPr>
          <w:sz w:val="22"/>
          <w:szCs w:val="22"/>
          <w:lang w:val="it-IT" w:eastAsia="ro-RO"/>
        </w:rPr>
        <w:t xml:space="preserve"> Banca cu </w:t>
      </w:r>
      <w:proofErr w:type="spellStart"/>
      <w:r w:rsidRPr="0000544C">
        <w:rPr>
          <w:sz w:val="22"/>
          <w:szCs w:val="22"/>
          <w:lang w:val="it-IT" w:eastAsia="ro-RO"/>
        </w:rPr>
        <w:t>privire</w:t>
      </w:r>
      <w:proofErr w:type="spellEnd"/>
      <w:r w:rsidRPr="0000544C">
        <w:rPr>
          <w:sz w:val="22"/>
          <w:szCs w:val="22"/>
          <w:lang w:val="it-IT" w:eastAsia="ro-RO"/>
        </w:rPr>
        <w:t xml:space="preserve"> </w:t>
      </w:r>
      <w:proofErr w:type="gramStart"/>
      <w:r w:rsidRPr="0000544C">
        <w:rPr>
          <w:sz w:val="22"/>
          <w:szCs w:val="22"/>
          <w:lang w:val="it-IT" w:eastAsia="ro-RO"/>
        </w:rPr>
        <w:t>la orice</w:t>
      </w:r>
      <w:proofErr w:type="gramEnd"/>
      <w:r w:rsidRPr="0000544C">
        <w:rPr>
          <w:sz w:val="22"/>
          <w:szCs w:val="22"/>
          <w:lang w:val="it-IT" w:eastAsia="ro-RO"/>
        </w:rPr>
        <w:t xml:space="preserve"> modificare </w:t>
      </w:r>
      <w:proofErr w:type="spellStart"/>
      <w:r w:rsidRPr="0000544C">
        <w:rPr>
          <w:sz w:val="22"/>
          <w:szCs w:val="22"/>
          <w:lang w:val="it-IT" w:eastAsia="ro-RO"/>
        </w:rPr>
        <w:t>aparuta</w:t>
      </w:r>
      <w:proofErr w:type="spellEnd"/>
      <w:r w:rsidRPr="0000544C">
        <w:rPr>
          <w:sz w:val="22"/>
          <w:szCs w:val="22"/>
          <w:lang w:val="it-IT" w:eastAsia="ro-RO"/>
        </w:rPr>
        <w:t xml:space="preserve"> in </w:t>
      </w:r>
      <w:proofErr w:type="spellStart"/>
      <w:r w:rsidRPr="0000544C">
        <w:rPr>
          <w:sz w:val="22"/>
          <w:szCs w:val="22"/>
          <w:lang w:val="it-IT" w:eastAsia="ro-RO"/>
        </w:rPr>
        <w:t>statutul</w:t>
      </w:r>
      <w:proofErr w:type="spellEnd"/>
      <w:r w:rsidRPr="0000544C">
        <w:rPr>
          <w:sz w:val="22"/>
          <w:szCs w:val="22"/>
          <w:lang w:val="it-IT" w:eastAsia="ro-RO"/>
        </w:rPr>
        <w:t xml:space="preserve"> </w:t>
      </w:r>
      <w:proofErr w:type="spellStart"/>
      <w:r w:rsidRPr="0000544C">
        <w:rPr>
          <w:sz w:val="22"/>
          <w:szCs w:val="22"/>
          <w:lang w:val="it-IT" w:eastAsia="ro-RO"/>
        </w:rPr>
        <w:t>sau</w:t>
      </w:r>
      <w:proofErr w:type="spellEnd"/>
      <w:r w:rsidRPr="0000544C">
        <w:rPr>
          <w:sz w:val="22"/>
          <w:szCs w:val="22"/>
          <w:lang w:val="it-IT" w:eastAsia="ro-RO"/>
        </w:rPr>
        <w:t xml:space="preserve">, in datele sale de identificare, </w:t>
      </w:r>
      <w:proofErr w:type="spellStart"/>
      <w:r w:rsidRPr="0000544C">
        <w:rPr>
          <w:sz w:val="22"/>
          <w:szCs w:val="22"/>
          <w:lang w:val="it-IT" w:eastAsia="ro-RO"/>
        </w:rPr>
        <w:t>schimbare</w:t>
      </w:r>
      <w:proofErr w:type="spellEnd"/>
      <w:r w:rsidRPr="0000544C">
        <w:rPr>
          <w:sz w:val="22"/>
          <w:szCs w:val="22"/>
          <w:lang w:val="it-IT" w:eastAsia="ro-RO"/>
        </w:rPr>
        <w:t xml:space="preserve"> a </w:t>
      </w:r>
      <w:proofErr w:type="spellStart"/>
      <w:r w:rsidRPr="0000544C">
        <w:rPr>
          <w:sz w:val="22"/>
          <w:szCs w:val="22"/>
          <w:lang w:val="it-IT" w:eastAsia="ro-RO"/>
        </w:rPr>
        <w:t>reprezentantilor</w:t>
      </w:r>
      <w:proofErr w:type="spellEnd"/>
      <w:r w:rsidRPr="0000544C">
        <w:rPr>
          <w:sz w:val="22"/>
          <w:szCs w:val="22"/>
          <w:lang w:val="it-IT" w:eastAsia="ro-RO"/>
        </w:rPr>
        <w:t xml:space="preserve"> sai legali si </w:t>
      </w:r>
      <w:proofErr w:type="spellStart"/>
      <w:r w:rsidRPr="0000544C">
        <w:rPr>
          <w:sz w:val="22"/>
          <w:szCs w:val="22"/>
          <w:lang w:val="it-IT" w:eastAsia="ro-RO"/>
        </w:rPr>
        <w:t>restul</w:t>
      </w:r>
      <w:proofErr w:type="spellEnd"/>
      <w:r w:rsidRPr="0000544C">
        <w:rPr>
          <w:sz w:val="22"/>
          <w:szCs w:val="22"/>
          <w:lang w:val="it-IT" w:eastAsia="ro-RO"/>
        </w:rPr>
        <w:t xml:space="preserve"> </w:t>
      </w:r>
      <w:proofErr w:type="spellStart"/>
      <w:r w:rsidRPr="0000544C">
        <w:rPr>
          <w:sz w:val="22"/>
          <w:szCs w:val="22"/>
          <w:lang w:val="it-IT" w:eastAsia="ro-RO"/>
        </w:rPr>
        <w:t>datelor</w:t>
      </w:r>
      <w:proofErr w:type="spellEnd"/>
      <w:r w:rsidRPr="0000544C">
        <w:rPr>
          <w:sz w:val="22"/>
          <w:szCs w:val="22"/>
          <w:lang w:val="it-IT" w:eastAsia="ro-RO"/>
        </w:rPr>
        <w:t xml:space="preserve"> </w:t>
      </w:r>
      <w:proofErr w:type="spellStart"/>
      <w:r w:rsidRPr="0000544C">
        <w:rPr>
          <w:sz w:val="22"/>
          <w:szCs w:val="22"/>
          <w:lang w:val="it-IT" w:eastAsia="ro-RO"/>
        </w:rPr>
        <w:t>din</w:t>
      </w:r>
      <w:proofErr w:type="spellEnd"/>
      <w:r w:rsidRPr="0000544C">
        <w:rPr>
          <w:sz w:val="22"/>
          <w:szCs w:val="22"/>
          <w:lang w:val="it-IT" w:eastAsia="ro-RO"/>
        </w:rPr>
        <w:t xml:space="preserve"> </w:t>
      </w:r>
      <w:proofErr w:type="spellStart"/>
      <w:r w:rsidRPr="0000544C">
        <w:rPr>
          <w:sz w:val="22"/>
          <w:szCs w:val="22"/>
          <w:lang w:val="it-IT" w:eastAsia="ro-RO"/>
        </w:rPr>
        <w:t>prezentul</w:t>
      </w:r>
      <w:proofErr w:type="spellEnd"/>
      <w:r w:rsidRPr="0000544C">
        <w:rPr>
          <w:sz w:val="22"/>
          <w:szCs w:val="22"/>
          <w:lang w:val="it-IT" w:eastAsia="ro-RO"/>
        </w:rPr>
        <w:t xml:space="preserve"> </w:t>
      </w:r>
      <w:proofErr w:type="spellStart"/>
      <w:r w:rsidRPr="0000544C">
        <w:rPr>
          <w:sz w:val="22"/>
          <w:szCs w:val="22"/>
          <w:lang w:val="it-IT" w:eastAsia="ro-RO"/>
        </w:rPr>
        <w:t>contract</w:t>
      </w:r>
      <w:proofErr w:type="spellEnd"/>
      <w:r w:rsidRPr="0000544C">
        <w:rPr>
          <w:sz w:val="22"/>
          <w:szCs w:val="22"/>
          <w:lang w:val="it-IT" w:eastAsia="ro-RO"/>
        </w:rPr>
        <w:t xml:space="preserve">, </w:t>
      </w:r>
      <w:proofErr w:type="spellStart"/>
      <w:r w:rsidRPr="0000544C">
        <w:rPr>
          <w:sz w:val="22"/>
          <w:szCs w:val="22"/>
          <w:lang w:val="it-IT" w:eastAsia="ro-RO"/>
        </w:rPr>
        <w:t>imediat</w:t>
      </w:r>
      <w:proofErr w:type="spellEnd"/>
      <w:r w:rsidRPr="0000544C">
        <w:rPr>
          <w:sz w:val="22"/>
          <w:szCs w:val="22"/>
          <w:lang w:val="it-IT" w:eastAsia="ro-RO"/>
        </w:rPr>
        <w:t xml:space="preserve"> ce </w:t>
      </w:r>
      <w:proofErr w:type="spellStart"/>
      <w:r w:rsidRPr="0000544C">
        <w:rPr>
          <w:sz w:val="22"/>
          <w:szCs w:val="22"/>
          <w:lang w:val="it-IT" w:eastAsia="ro-RO"/>
        </w:rPr>
        <w:t>respectivele</w:t>
      </w:r>
      <w:proofErr w:type="spellEnd"/>
      <w:r w:rsidRPr="0000544C">
        <w:rPr>
          <w:sz w:val="22"/>
          <w:szCs w:val="22"/>
          <w:lang w:val="it-IT" w:eastAsia="ro-RO"/>
        </w:rPr>
        <w:t xml:space="preserve"> </w:t>
      </w:r>
      <w:proofErr w:type="spellStart"/>
      <w:r w:rsidRPr="0000544C">
        <w:rPr>
          <w:sz w:val="22"/>
          <w:szCs w:val="22"/>
          <w:lang w:val="it-IT" w:eastAsia="ro-RO"/>
        </w:rPr>
        <w:t>modificari</w:t>
      </w:r>
      <w:proofErr w:type="spellEnd"/>
      <w:r w:rsidRPr="0000544C">
        <w:rPr>
          <w:sz w:val="22"/>
          <w:szCs w:val="22"/>
          <w:lang w:val="it-IT" w:eastAsia="ro-RO"/>
        </w:rPr>
        <w:t xml:space="preserve"> </w:t>
      </w:r>
      <w:proofErr w:type="spellStart"/>
      <w:r w:rsidRPr="0000544C">
        <w:rPr>
          <w:sz w:val="22"/>
          <w:szCs w:val="22"/>
          <w:lang w:val="it-IT" w:eastAsia="ro-RO"/>
        </w:rPr>
        <w:t>au</w:t>
      </w:r>
      <w:proofErr w:type="spellEnd"/>
      <w:r w:rsidRPr="0000544C">
        <w:rPr>
          <w:sz w:val="22"/>
          <w:szCs w:val="22"/>
          <w:lang w:val="it-IT" w:eastAsia="ro-RO"/>
        </w:rPr>
        <w:t xml:space="preserve"> avut </w:t>
      </w:r>
      <w:proofErr w:type="spellStart"/>
      <w:r w:rsidRPr="0000544C">
        <w:rPr>
          <w:sz w:val="22"/>
          <w:szCs w:val="22"/>
          <w:lang w:val="it-IT" w:eastAsia="ro-RO"/>
        </w:rPr>
        <w:t>loc</w:t>
      </w:r>
      <w:proofErr w:type="spellEnd"/>
      <w:r w:rsidRPr="0000544C">
        <w:rPr>
          <w:sz w:val="22"/>
          <w:szCs w:val="22"/>
          <w:lang w:val="it-IT" w:eastAsia="ro-RO"/>
        </w:rPr>
        <w:t>.</w:t>
      </w:r>
    </w:p>
    <w:p w14:paraId="2F01EB53" w14:textId="77777777" w:rsidR="00B5045A" w:rsidRPr="0000544C" w:rsidRDefault="00B5045A" w:rsidP="00B5045A">
      <w:pPr>
        <w:tabs>
          <w:tab w:val="left" w:pos="270"/>
        </w:tabs>
        <w:ind w:left="630" w:right="410"/>
        <w:jc w:val="both"/>
        <w:rPr>
          <w:iCs/>
          <w:sz w:val="22"/>
          <w:szCs w:val="22"/>
          <w:lang w:val="it-IT" w:eastAsia="ro-RO"/>
        </w:rPr>
      </w:pPr>
    </w:p>
    <w:p w14:paraId="77AD9176" w14:textId="77777777" w:rsidR="00B5045A" w:rsidRPr="0000544C" w:rsidRDefault="00B5045A" w:rsidP="00B3305A">
      <w:pPr>
        <w:tabs>
          <w:tab w:val="left" w:pos="270"/>
        </w:tabs>
        <w:spacing w:line="276" w:lineRule="auto"/>
        <w:ind w:left="630" w:right="410"/>
        <w:jc w:val="both"/>
        <w:rPr>
          <w:b/>
          <w:iCs/>
          <w:sz w:val="22"/>
          <w:szCs w:val="22"/>
          <w:lang w:val="it-IT" w:eastAsia="ro-RO"/>
        </w:rPr>
      </w:pPr>
      <w:r w:rsidRPr="0000544C">
        <w:rPr>
          <w:b/>
          <w:iCs/>
          <w:sz w:val="22"/>
          <w:szCs w:val="22"/>
          <w:lang w:val="it-IT" w:eastAsia="ro-RO"/>
        </w:rPr>
        <w:t xml:space="preserve">5. </w:t>
      </w:r>
      <w:proofErr w:type="spellStart"/>
      <w:r w:rsidRPr="0000544C">
        <w:rPr>
          <w:b/>
          <w:iCs/>
          <w:sz w:val="22"/>
          <w:szCs w:val="22"/>
          <w:lang w:val="it-IT" w:eastAsia="ro-RO"/>
        </w:rPr>
        <w:t>Obligatiile</w:t>
      </w:r>
      <w:proofErr w:type="spellEnd"/>
      <w:r w:rsidRPr="0000544C">
        <w:rPr>
          <w:b/>
          <w:iCs/>
          <w:sz w:val="22"/>
          <w:szCs w:val="22"/>
          <w:lang w:val="it-IT" w:eastAsia="ro-RO"/>
        </w:rPr>
        <w:t xml:space="preserve"> </w:t>
      </w:r>
      <w:proofErr w:type="spellStart"/>
      <w:r w:rsidRPr="0000544C">
        <w:rPr>
          <w:b/>
          <w:iCs/>
          <w:sz w:val="22"/>
          <w:szCs w:val="22"/>
          <w:lang w:val="it-IT" w:eastAsia="ro-RO"/>
        </w:rPr>
        <w:t>Bancii</w:t>
      </w:r>
      <w:proofErr w:type="spellEnd"/>
      <w:r w:rsidRPr="0000544C">
        <w:rPr>
          <w:b/>
          <w:iCs/>
          <w:sz w:val="22"/>
          <w:szCs w:val="22"/>
          <w:lang w:val="it-IT" w:eastAsia="ro-RO"/>
        </w:rPr>
        <w:t xml:space="preserve"> Transilvania</w:t>
      </w:r>
    </w:p>
    <w:p w14:paraId="58B2528D" w14:textId="77777777" w:rsidR="00B5045A" w:rsidRPr="0000544C" w:rsidRDefault="00B5045A" w:rsidP="00B3305A">
      <w:pPr>
        <w:spacing w:line="276" w:lineRule="auto"/>
        <w:ind w:right="116" w:firstLine="540"/>
        <w:jc w:val="both"/>
        <w:rPr>
          <w:iCs/>
          <w:color w:val="FF6600"/>
          <w:sz w:val="22"/>
          <w:szCs w:val="22"/>
          <w:lang w:val="it-IT" w:eastAsia="ro-RO"/>
        </w:rPr>
      </w:pPr>
      <w:r w:rsidRPr="0000544C">
        <w:rPr>
          <w:b/>
          <w:iCs/>
          <w:sz w:val="22"/>
          <w:szCs w:val="22"/>
          <w:lang w:val="it-IT" w:eastAsia="ro-RO"/>
        </w:rPr>
        <w:t>5.1.</w:t>
      </w:r>
      <w:r w:rsidRPr="0000544C">
        <w:rPr>
          <w:iCs/>
          <w:sz w:val="22"/>
          <w:szCs w:val="22"/>
          <w:lang w:val="it-IT" w:eastAsia="ro-RO"/>
        </w:rPr>
        <w:t xml:space="preserve"> Banca Transilvania se </w:t>
      </w:r>
      <w:proofErr w:type="spellStart"/>
      <w:r w:rsidRPr="0000544C">
        <w:rPr>
          <w:iCs/>
          <w:sz w:val="22"/>
          <w:szCs w:val="22"/>
          <w:lang w:val="it-IT" w:eastAsia="ro-RO"/>
        </w:rPr>
        <w:t>obliga</w:t>
      </w:r>
      <w:proofErr w:type="spellEnd"/>
      <w:r w:rsidRPr="0000544C">
        <w:rPr>
          <w:iCs/>
          <w:sz w:val="22"/>
          <w:szCs w:val="22"/>
          <w:lang w:val="it-IT" w:eastAsia="ro-RO"/>
        </w:rPr>
        <w:t xml:space="preserve"> sa </w:t>
      </w:r>
      <w:proofErr w:type="spellStart"/>
      <w:r w:rsidRPr="0000544C">
        <w:rPr>
          <w:iCs/>
          <w:sz w:val="22"/>
          <w:szCs w:val="22"/>
          <w:lang w:val="it-IT" w:eastAsia="ro-RO"/>
        </w:rPr>
        <w:t>execute</w:t>
      </w:r>
      <w:proofErr w:type="spellEnd"/>
      <w:r w:rsidRPr="0000544C">
        <w:rPr>
          <w:iCs/>
          <w:sz w:val="22"/>
          <w:szCs w:val="22"/>
          <w:lang w:val="it-IT" w:eastAsia="ro-RO"/>
        </w:rPr>
        <w:t xml:space="preserve"> </w:t>
      </w:r>
      <w:proofErr w:type="spellStart"/>
      <w:r w:rsidRPr="0000544C">
        <w:rPr>
          <w:iCs/>
          <w:sz w:val="22"/>
          <w:szCs w:val="22"/>
          <w:lang w:val="it-IT" w:eastAsia="ro-RO"/>
        </w:rPr>
        <w:t>transferul</w:t>
      </w:r>
      <w:proofErr w:type="spellEnd"/>
      <w:r w:rsidRPr="0000544C">
        <w:rPr>
          <w:iCs/>
          <w:sz w:val="22"/>
          <w:szCs w:val="22"/>
          <w:lang w:val="it-IT" w:eastAsia="ro-RO"/>
        </w:rPr>
        <w:t xml:space="preserve"> </w:t>
      </w:r>
      <w:proofErr w:type="spellStart"/>
      <w:r w:rsidRPr="0000544C">
        <w:rPr>
          <w:iCs/>
          <w:sz w:val="22"/>
          <w:szCs w:val="22"/>
          <w:lang w:val="it-IT" w:eastAsia="ro-RO"/>
        </w:rPr>
        <w:t>sumelor</w:t>
      </w:r>
      <w:proofErr w:type="spellEnd"/>
      <w:r w:rsidRPr="0000544C">
        <w:rPr>
          <w:iCs/>
          <w:sz w:val="22"/>
          <w:szCs w:val="22"/>
          <w:lang w:val="it-IT" w:eastAsia="ro-RO"/>
        </w:rPr>
        <w:t xml:space="preserve"> convenite in </w:t>
      </w:r>
      <w:proofErr w:type="spellStart"/>
      <w:r w:rsidRPr="0000544C">
        <w:rPr>
          <w:iCs/>
          <w:sz w:val="22"/>
          <w:szCs w:val="22"/>
          <w:lang w:val="it-IT" w:eastAsia="ro-RO"/>
        </w:rPr>
        <w:t>baza</w:t>
      </w:r>
      <w:proofErr w:type="spellEnd"/>
      <w:r w:rsidRPr="0000544C">
        <w:rPr>
          <w:iCs/>
          <w:sz w:val="22"/>
          <w:szCs w:val="22"/>
          <w:lang w:val="it-IT" w:eastAsia="ro-RO"/>
        </w:rPr>
        <w:t xml:space="preserve"> </w:t>
      </w:r>
      <w:proofErr w:type="spellStart"/>
      <w:r w:rsidRPr="0000544C">
        <w:rPr>
          <w:iCs/>
          <w:sz w:val="22"/>
          <w:szCs w:val="22"/>
          <w:lang w:val="it-IT" w:eastAsia="ro-RO"/>
        </w:rPr>
        <w:t>borderourilor</w:t>
      </w:r>
      <w:proofErr w:type="spellEnd"/>
      <w:r w:rsidRPr="0000544C">
        <w:rPr>
          <w:iCs/>
          <w:sz w:val="22"/>
          <w:szCs w:val="22"/>
          <w:lang w:val="it-IT" w:eastAsia="ro-RO"/>
        </w:rPr>
        <w:t xml:space="preserve"> </w:t>
      </w:r>
      <w:proofErr w:type="spellStart"/>
      <w:r w:rsidRPr="0000544C">
        <w:rPr>
          <w:iCs/>
          <w:sz w:val="22"/>
          <w:szCs w:val="22"/>
          <w:lang w:val="it-IT" w:eastAsia="ro-RO"/>
        </w:rPr>
        <w:t>intocmite</w:t>
      </w:r>
      <w:proofErr w:type="spellEnd"/>
      <w:r w:rsidRPr="0000544C">
        <w:rPr>
          <w:iCs/>
          <w:sz w:val="22"/>
          <w:szCs w:val="22"/>
          <w:lang w:val="it-IT" w:eastAsia="ro-RO"/>
        </w:rPr>
        <w:t xml:space="preserve">, </w:t>
      </w:r>
      <w:proofErr w:type="spellStart"/>
      <w:r w:rsidRPr="0000544C">
        <w:rPr>
          <w:iCs/>
          <w:sz w:val="22"/>
          <w:szCs w:val="22"/>
          <w:lang w:val="it-IT" w:eastAsia="ro-RO"/>
        </w:rPr>
        <w:t>semnate</w:t>
      </w:r>
      <w:proofErr w:type="spellEnd"/>
      <w:r w:rsidRPr="0000544C">
        <w:rPr>
          <w:iCs/>
          <w:sz w:val="22"/>
          <w:szCs w:val="22"/>
          <w:lang w:val="it-IT" w:eastAsia="ro-RO"/>
        </w:rPr>
        <w:t xml:space="preserve"> si </w:t>
      </w:r>
      <w:proofErr w:type="spellStart"/>
      <w:r w:rsidRPr="0000544C">
        <w:rPr>
          <w:iCs/>
          <w:sz w:val="22"/>
          <w:szCs w:val="22"/>
          <w:lang w:val="it-IT" w:eastAsia="ro-RO"/>
        </w:rPr>
        <w:t>stampilate</w:t>
      </w:r>
      <w:proofErr w:type="spellEnd"/>
      <w:r w:rsidRPr="0000544C">
        <w:rPr>
          <w:iCs/>
          <w:sz w:val="22"/>
          <w:szCs w:val="22"/>
          <w:lang w:val="it-IT" w:eastAsia="ro-RO"/>
        </w:rPr>
        <w:t xml:space="preserve"> de </w:t>
      </w:r>
      <w:proofErr w:type="spellStart"/>
      <w:r w:rsidRPr="0000544C">
        <w:rPr>
          <w:iCs/>
          <w:sz w:val="22"/>
          <w:szCs w:val="22"/>
          <w:lang w:val="it-IT" w:eastAsia="ro-RO"/>
        </w:rPr>
        <w:t>reprezentantii</w:t>
      </w:r>
      <w:proofErr w:type="spellEnd"/>
      <w:r w:rsidRPr="0000544C">
        <w:rPr>
          <w:iCs/>
          <w:sz w:val="22"/>
          <w:szCs w:val="22"/>
          <w:lang w:val="it-IT" w:eastAsia="ro-RO"/>
        </w:rPr>
        <w:t xml:space="preserve"> </w:t>
      </w:r>
      <w:proofErr w:type="spellStart"/>
      <w:r w:rsidRPr="0000544C">
        <w:rPr>
          <w:b/>
          <w:sz w:val="21"/>
          <w:szCs w:val="21"/>
          <w:lang w:val="it-IT" w:eastAsia="ro-RO"/>
        </w:rPr>
        <w:t>Administraţiei</w:t>
      </w:r>
      <w:proofErr w:type="spellEnd"/>
      <w:r w:rsidRPr="0000544C">
        <w:rPr>
          <w:b/>
          <w:sz w:val="21"/>
          <w:szCs w:val="21"/>
          <w:lang w:val="it-IT" w:eastAsia="ro-RO"/>
        </w:rPr>
        <w:t xml:space="preserve"> </w:t>
      </w:r>
      <w:proofErr w:type="spellStart"/>
      <w:r w:rsidRPr="0000544C">
        <w:rPr>
          <w:b/>
          <w:sz w:val="21"/>
          <w:szCs w:val="21"/>
          <w:lang w:val="it-IT" w:eastAsia="ro-RO"/>
        </w:rPr>
        <w:t>Domeniului</w:t>
      </w:r>
      <w:proofErr w:type="spellEnd"/>
      <w:r w:rsidRPr="0000544C">
        <w:rPr>
          <w:b/>
          <w:sz w:val="21"/>
          <w:szCs w:val="21"/>
          <w:lang w:val="it-IT" w:eastAsia="ro-RO"/>
        </w:rPr>
        <w:t xml:space="preserve"> Public Sector 2 </w:t>
      </w:r>
      <w:r w:rsidRPr="0000544C">
        <w:rPr>
          <w:iCs/>
          <w:sz w:val="22"/>
          <w:szCs w:val="22"/>
          <w:lang w:val="it-IT" w:eastAsia="ro-RO"/>
        </w:rPr>
        <w:t xml:space="preserve">si </w:t>
      </w:r>
      <w:proofErr w:type="spellStart"/>
      <w:r w:rsidRPr="0000544C">
        <w:rPr>
          <w:iCs/>
          <w:sz w:val="22"/>
          <w:szCs w:val="22"/>
          <w:lang w:val="it-IT" w:eastAsia="ro-RO"/>
        </w:rPr>
        <w:t>prezentate</w:t>
      </w:r>
      <w:proofErr w:type="spellEnd"/>
      <w:r w:rsidRPr="0000544C">
        <w:rPr>
          <w:iCs/>
          <w:sz w:val="22"/>
          <w:szCs w:val="22"/>
          <w:lang w:val="it-IT" w:eastAsia="ro-RO"/>
        </w:rPr>
        <w:t xml:space="preserve"> </w:t>
      </w:r>
      <w:proofErr w:type="spellStart"/>
      <w:r w:rsidRPr="0000544C">
        <w:rPr>
          <w:iCs/>
          <w:sz w:val="22"/>
          <w:szCs w:val="22"/>
          <w:lang w:val="it-IT" w:eastAsia="ro-RO"/>
        </w:rPr>
        <w:t>zilnic</w:t>
      </w:r>
      <w:proofErr w:type="spellEnd"/>
      <w:r w:rsidRPr="0000544C">
        <w:rPr>
          <w:iCs/>
          <w:sz w:val="22"/>
          <w:szCs w:val="22"/>
          <w:lang w:val="it-IT" w:eastAsia="ro-RO"/>
        </w:rPr>
        <w:t xml:space="preserve"> la Banca Transilvania SA, </w:t>
      </w:r>
      <w:proofErr w:type="spellStart"/>
      <w:r w:rsidRPr="0000544C">
        <w:rPr>
          <w:iCs/>
          <w:sz w:val="22"/>
          <w:szCs w:val="22"/>
          <w:lang w:val="it-IT" w:eastAsia="ro-RO"/>
        </w:rPr>
        <w:t>Sucursala</w:t>
      </w:r>
      <w:proofErr w:type="spellEnd"/>
      <w:r w:rsidRPr="0000544C">
        <w:rPr>
          <w:iCs/>
          <w:sz w:val="22"/>
          <w:szCs w:val="22"/>
          <w:lang w:val="it-IT" w:eastAsia="ro-RO"/>
        </w:rPr>
        <w:t xml:space="preserve"> EST fara </w:t>
      </w:r>
      <w:proofErr w:type="spellStart"/>
      <w:r w:rsidRPr="0000544C">
        <w:rPr>
          <w:iCs/>
          <w:sz w:val="22"/>
          <w:szCs w:val="22"/>
          <w:lang w:val="it-IT" w:eastAsia="ro-RO"/>
        </w:rPr>
        <w:t>vreun</w:t>
      </w:r>
      <w:proofErr w:type="spellEnd"/>
      <w:r w:rsidRPr="0000544C">
        <w:rPr>
          <w:iCs/>
          <w:sz w:val="22"/>
          <w:szCs w:val="22"/>
          <w:lang w:val="it-IT" w:eastAsia="ro-RO"/>
        </w:rPr>
        <w:t xml:space="preserve"> alt </w:t>
      </w:r>
      <w:proofErr w:type="spellStart"/>
      <w:r w:rsidRPr="0000544C">
        <w:rPr>
          <w:iCs/>
          <w:sz w:val="22"/>
          <w:szCs w:val="22"/>
          <w:lang w:val="it-IT" w:eastAsia="ro-RO"/>
        </w:rPr>
        <w:t>consimtamant</w:t>
      </w:r>
      <w:proofErr w:type="spellEnd"/>
      <w:r w:rsidRPr="0000544C">
        <w:rPr>
          <w:iCs/>
          <w:sz w:val="22"/>
          <w:szCs w:val="22"/>
          <w:lang w:val="it-IT" w:eastAsia="ro-RO"/>
        </w:rPr>
        <w:t xml:space="preserve"> </w:t>
      </w:r>
      <w:proofErr w:type="spellStart"/>
      <w:r w:rsidRPr="0000544C">
        <w:rPr>
          <w:iCs/>
          <w:sz w:val="22"/>
          <w:szCs w:val="22"/>
          <w:lang w:val="it-IT" w:eastAsia="ro-RO"/>
        </w:rPr>
        <w:t>din</w:t>
      </w:r>
      <w:proofErr w:type="spellEnd"/>
      <w:r w:rsidRPr="0000544C">
        <w:rPr>
          <w:iCs/>
          <w:sz w:val="22"/>
          <w:szCs w:val="22"/>
          <w:lang w:val="it-IT" w:eastAsia="ro-RO"/>
        </w:rPr>
        <w:t xml:space="preserve"> </w:t>
      </w:r>
      <w:proofErr w:type="spellStart"/>
      <w:r w:rsidRPr="0000544C">
        <w:rPr>
          <w:iCs/>
          <w:sz w:val="22"/>
          <w:szCs w:val="22"/>
          <w:lang w:val="it-IT" w:eastAsia="ro-RO"/>
        </w:rPr>
        <w:t>partea</w:t>
      </w:r>
      <w:proofErr w:type="spellEnd"/>
      <w:r w:rsidRPr="0000544C">
        <w:rPr>
          <w:iCs/>
          <w:sz w:val="22"/>
          <w:szCs w:val="22"/>
          <w:lang w:val="it-IT" w:eastAsia="ro-RO"/>
        </w:rPr>
        <w:t xml:space="preserve"> </w:t>
      </w:r>
      <w:proofErr w:type="spellStart"/>
      <w:r w:rsidRPr="0000544C">
        <w:rPr>
          <w:iCs/>
          <w:sz w:val="22"/>
          <w:szCs w:val="22"/>
          <w:lang w:val="it-IT" w:eastAsia="ro-RO"/>
        </w:rPr>
        <w:t>Platitorului</w:t>
      </w:r>
      <w:proofErr w:type="spellEnd"/>
      <w:r w:rsidRPr="0000544C">
        <w:rPr>
          <w:iCs/>
          <w:sz w:val="22"/>
          <w:szCs w:val="22"/>
          <w:lang w:val="it-IT" w:eastAsia="ro-RO"/>
        </w:rPr>
        <w:t xml:space="preserve">, in limita </w:t>
      </w:r>
      <w:proofErr w:type="spellStart"/>
      <w:r w:rsidRPr="0000544C">
        <w:rPr>
          <w:iCs/>
          <w:sz w:val="22"/>
          <w:szCs w:val="22"/>
          <w:lang w:val="it-IT" w:eastAsia="ro-RO"/>
        </w:rPr>
        <w:t>sumei</w:t>
      </w:r>
      <w:proofErr w:type="spellEnd"/>
      <w:r w:rsidRPr="0000544C">
        <w:rPr>
          <w:iCs/>
          <w:sz w:val="22"/>
          <w:szCs w:val="22"/>
          <w:lang w:val="it-IT" w:eastAsia="ro-RO"/>
        </w:rPr>
        <w:t xml:space="preserve"> </w:t>
      </w:r>
      <w:proofErr w:type="spellStart"/>
      <w:r w:rsidRPr="0000544C">
        <w:rPr>
          <w:iCs/>
          <w:sz w:val="22"/>
          <w:szCs w:val="22"/>
          <w:lang w:val="it-IT" w:eastAsia="ro-RO"/>
        </w:rPr>
        <w:t>existente</w:t>
      </w:r>
      <w:proofErr w:type="spellEnd"/>
      <w:r w:rsidRPr="0000544C">
        <w:rPr>
          <w:iCs/>
          <w:sz w:val="22"/>
          <w:szCs w:val="22"/>
          <w:lang w:val="it-IT" w:eastAsia="ro-RO"/>
        </w:rPr>
        <w:t xml:space="preserve"> in </w:t>
      </w:r>
      <w:proofErr w:type="spellStart"/>
      <w:r w:rsidRPr="0000544C">
        <w:rPr>
          <w:iCs/>
          <w:sz w:val="22"/>
          <w:szCs w:val="22"/>
          <w:lang w:val="it-IT" w:eastAsia="ro-RO"/>
        </w:rPr>
        <w:t>contul</w:t>
      </w:r>
      <w:proofErr w:type="spellEnd"/>
      <w:r w:rsidRPr="0000544C">
        <w:rPr>
          <w:iCs/>
          <w:sz w:val="22"/>
          <w:szCs w:val="22"/>
          <w:lang w:val="it-IT" w:eastAsia="ro-RO"/>
        </w:rPr>
        <w:t xml:space="preserve"> </w:t>
      </w:r>
      <w:proofErr w:type="spellStart"/>
      <w:r w:rsidRPr="0000544C">
        <w:rPr>
          <w:iCs/>
          <w:sz w:val="22"/>
          <w:szCs w:val="22"/>
          <w:lang w:val="it-IT" w:eastAsia="ro-RO"/>
        </w:rPr>
        <w:t>colector</w:t>
      </w:r>
      <w:proofErr w:type="spellEnd"/>
      <w:r w:rsidRPr="0000544C">
        <w:rPr>
          <w:iCs/>
          <w:sz w:val="22"/>
          <w:szCs w:val="22"/>
          <w:lang w:val="it-IT" w:eastAsia="ro-RO"/>
        </w:rPr>
        <w:t xml:space="preserve"> </w:t>
      </w:r>
      <w:proofErr w:type="spellStart"/>
      <w:r w:rsidRPr="0000544C">
        <w:rPr>
          <w:iCs/>
          <w:color w:val="000000"/>
          <w:sz w:val="22"/>
          <w:szCs w:val="22"/>
          <w:lang w:val="it-IT" w:eastAsia="ro-RO"/>
        </w:rPr>
        <w:t>initiator</w:t>
      </w:r>
      <w:proofErr w:type="spellEnd"/>
      <w:r w:rsidRPr="0000544C">
        <w:rPr>
          <w:iCs/>
          <w:color w:val="000000"/>
          <w:sz w:val="22"/>
          <w:szCs w:val="22"/>
          <w:lang w:val="it-IT" w:eastAsia="ro-RO"/>
        </w:rPr>
        <w:t xml:space="preserve">, mai </w:t>
      </w:r>
      <w:proofErr w:type="spellStart"/>
      <w:r w:rsidRPr="0000544C">
        <w:rPr>
          <w:iCs/>
          <w:color w:val="000000"/>
          <w:sz w:val="22"/>
          <w:szCs w:val="22"/>
          <w:lang w:val="it-IT" w:eastAsia="ro-RO"/>
        </w:rPr>
        <w:t>putin</w:t>
      </w:r>
      <w:proofErr w:type="spellEnd"/>
      <w:r w:rsidRPr="0000544C">
        <w:rPr>
          <w:iCs/>
          <w:color w:val="000000"/>
          <w:sz w:val="22"/>
          <w:szCs w:val="22"/>
          <w:lang w:val="it-IT" w:eastAsia="ro-RO"/>
        </w:rPr>
        <w:t xml:space="preserve"> </w:t>
      </w:r>
      <w:proofErr w:type="spellStart"/>
      <w:r w:rsidRPr="0000544C">
        <w:rPr>
          <w:iCs/>
          <w:color w:val="000000"/>
          <w:sz w:val="22"/>
          <w:szCs w:val="22"/>
          <w:lang w:val="it-IT" w:eastAsia="ro-RO"/>
        </w:rPr>
        <w:t>comisioanele</w:t>
      </w:r>
      <w:proofErr w:type="spellEnd"/>
      <w:r w:rsidRPr="0000544C">
        <w:rPr>
          <w:iCs/>
          <w:color w:val="000000"/>
          <w:sz w:val="22"/>
          <w:szCs w:val="22"/>
          <w:lang w:val="it-IT" w:eastAsia="ro-RO"/>
        </w:rPr>
        <w:t xml:space="preserve"> </w:t>
      </w:r>
      <w:proofErr w:type="spellStart"/>
      <w:r w:rsidRPr="0000544C">
        <w:rPr>
          <w:iCs/>
          <w:color w:val="000000"/>
          <w:sz w:val="22"/>
          <w:szCs w:val="22"/>
          <w:lang w:val="it-IT" w:eastAsia="ro-RO"/>
        </w:rPr>
        <w:t>cuvenite</w:t>
      </w:r>
      <w:proofErr w:type="spellEnd"/>
      <w:r w:rsidRPr="0000544C">
        <w:rPr>
          <w:iCs/>
          <w:color w:val="000000"/>
          <w:sz w:val="22"/>
          <w:szCs w:val="22"/>
          <w:lang w:val="it-IT" w:eastAsia="ro-RO"/>
        </w:rPr>
        <w:t xml:space="preserve"> </w:t>
      </w:r>
      <w:proofErr w:type="spellStart"/>
      <w:r w:rsidRPr="0000544C">
        <w:rPr>
          <w:iCs/>
          <w:color w:val="000000"/>
          <w:sz w:val="22"/>
          <w:szCs w:val="22"/>
          <w:lang w:val="it-IT" w:eastAsia="ro-RO"/>
        </w:rPr>
        <w:t>bancii</w:t>
      </w:r>
      <w:proofErr w:type="spellEnd"/>
      <w:r w:rsidRPr="0000544C">
        <w:rPr>
          <w:iCs/>
          <w:color w:val="000000"/>
          <w:sz w:val="22"/>
          <w:szCs w:val="22"/>
          <w:lang w:val="it-IT" w:eastAsia="ro-RO"/>
        </w:rPr>
        <w:t>.</w:t>
      </w:r>
    </w:p>
    <w:p w14:paraId="4C15E0A3" w14:textId="77777777" w:rsidR="00B5045A" w:rsidRPr="0000544C" w:rsidRDefault="00B5045A" w:rsidP="00B3305A">
      <w:pPr>
        <w:spacing w:line="276" w:lineRule="auto"/>
        <w:ind w:right="116" w:firstLine="540"/>
        <w:jc w:val="both"/>
        <w:rPr>
          <w:sz w:val="22"/>
          <w:szCs w:val="22"/>
          <w:lang w:val="ro-RO" w:eastAsia="ro-RO"/>
        </w:rPr>
      </w:pPr>
      <w:r w:rsidRPr="0000544C">
        <w:rPr>
          <w:b/>
          <w:sz w:val="22"/>
          <w:szCs w:val="22"/>
          <w:lang w:val="ro-RO" w:eastAsia="ro-RO"/>
        </w:rPr>
        <w:t>5.2.</w:t>
      </w:r>
      <w:r w:rsidRPr="0000544C">
        <w:rPr>
          <w:sz w:val="22"/>
          <w:szCs w:val="22"/>
          <w:lang w:val="ro-RO" w:eastAsia="ro-RO"/>
        </w:rPr>
        <w:t xml:space="preserve"> Banca va pune la dispozitia Platitorului extrasul de cont lunar, fara comision. Acesta se va lista pe hartie si se va elibera la cererea expresa a Platitorului.</w:t>
      </w:r>
    </w:p>
    <w:p w14:paraId="7E5798E4" w14:textId="77777777" w:rsidR="00B5045A" w:rsidRPr="0000544C" w:rsidRDefault="00B5045A" w:rsidP="00B3305A">
      <w:pPr>
        <w:spacing w:line="276" w:lineRule="auto"/>
        <w:ind w:right="116" w:firstLine="540"/>
        <w:jc w:val="both"/>
        <w:rPr>
          <w:sz w:val="22"/>
          <w:szCs w:val="22"/>
          <w:lang w:val="ro-RO" w:eastAsia="ro-RO"/>
        </w:rPr>
      </w:pPr>
      <w:r w:rsidRPr="0000544C">
        <w:rPr>
          <w:b/>
          <w:sz w:val="22"/>
          <w:szCs w:val="22"/>
          <w:lang w:val="ro-RO" w:eastAsia="ro-RO"/>
        </w:rPr>
        <w:t>5.3.</w:t>
      </w:r>
      <w:r w:rsidRPr="0000544C">
        <w:rPr>
          <w:sz w:val="22"/>
          <w:szCs w:val="22"/>
          <w:lang w:val="ro-RO" w:eastAsia="ro-RO"/>
        </w:rPr>
        <w:t xml:space="preserve"> Banca va pune la dispozitia Platitorului extrasul de cont si prin intermediul BT 24 sau BT Ultra (dupa caz), gratuit, ca modalitate de informare asupra operatiunilor efectuate de pe contul sau in baza prezentei conventii. Extrasul prin BT Ultra / BT 24 este disponibil la cerere clientului, prin logarea in aceste sisteme. Cerintele tehnice pentru instalarea si utilizarea BT Ultra / BT 24 se gasesc in contractele specifice.</w:t>
      </w:r>
    </w:p>
    <w:p w14:paraId="01914E34" w14:textId="77777777" w:rsidR="00B5045A" w:rsidRPr="0000544C" w:rsidRDefault="00B5045A" w:rsidP="00B5045A">
      <w:pPr>
        <w:ind w:left="540" w:right="116"/>
        <w:jc w:val="both"/>
        <w:rPr>
          <w:sz w:val="22"/>
          <w:szCs w:val="22"/>
          <w:lang w:val="ro-RO" w:eastAsia="ro-RO"/>
        </w:rPr>
      </w:pPr>
    </w:p>
    <w:p w14:paraId="3E71DF9B" w14:textId="77777777" w:rsidR="00B5045A" w:rsidRPr="0000544C" w:rsidRDefault="00B5045A" w:rsidP="00B3305A">
      <w:pPr>
        <w:tabs>
          <w:tab w:val="left" w:pos="270"/>
        </w:tabs>
        <w:spacing w:line="276" w:lineRule="auto"/>
        <w:ind w:left="630" w:right="410"/>
        <w:jc w:val="both"/>
        <w:rPr>
          <w:iCs/>
          <w:sz w:val="22"/>
          <w:szCs w:val="22"/>
          <w:lang w:val="it-IT" w:eastAsia="ro-RO"/>
        </w:rPr>
      </w:pPr>
      <w:r w:rsidRPr="0000544C">
        <w:rPr>
          <w:b/>
          <w:iCs/>
          <w:sz w:val="22"/>
          <w:szCs w:val="22"/>
          <w:lang w:val="it-IT" w:eastAsia="ro-RO"/>
        </w:rPr>
        <w:t>6.</w:t>
      </w:r>
      <w:r w:rsidRPr="0000544C">
        <w:rPr>
          <w:iCs/>
          <w:sz w:val="22"/>
          <w:szCs w:val="22"/>
          <w:lang w:val="it-IT" w:eastAsia="ro-RO"/>
        </w:rPr>
        <w:t xml:space="preserve"> </w:t>
      </w:r>
      <w:proofErr w:type="spellStart"/>
      <w:r w:rsidRPr="0000544C">
        <w:rPr>
          <w:b/>
          <w:iCs/>
          <w:sz w:val="22"/>
          <w:szCs w:val="22"/>
          <w:lang w:val="it-IT" w:eastAsia="ro-RO"/>
        </w:rPr>
        <w:t>Taxe</w:t>
      </w:r>
      <w:proofErr w:type="spellEnd"/>
      <w:r w:rsidRPr="0000544C">
        <w:rPr>
          <w:b/>
          <w:iCs/>
          <w:sz w:val="22"/>
          <w:szCs w:val="22"/>
          <w:lang w:val="it-IT" w:eastAsia="ro-RO"/>
        </w:rPr>
        <w:t xml:space="preserve"> si </w:t>
      </w:r>
      <w:proofErr w:type="spellStart"/>
      <w:r w:rsidRPr="0000544C">
        <w:rPr>
          <w:b/>
          <w:iCs/>
          <w:sz w:val="22"/>
          <w:szCs w:val="22"/>
          <w:lang w:val="it-IT" w:eastAsia="ro-RO"/>
        </w:rPr>
        <w:t>comisioane</w:t>
      </w:r>
      <w:proofErr w:type="spellEnd"/>
    </w:p>
    <w:p w14:paraId="319C186C" w14:textId="77777777" w:rsidR="00B5045A" w:rsidRPr="0000544C" w:rsidRDefault="00B5045A" w:rsidP="00B3305A">
      <w:pPr>
        <w:tabs>
          <w:tab w:val="left" w:pos="270"/>
        </w:tabs>
        <w:spacing w:line="276" w:lineRule="auto"/>
        <w:ind w:right="410" w:firstLine="630"/>
        <w:jc w:val="both"/>
        <w:rPr>
          <w:iCs/>
          <w:sz w:val="22"/>
          <w:szCs w:val="22"/>
          <w:lang w:val="it-IT" w:eastAsia="ro-RO"/>
        </w:rPr>
      </w:pPr>
      <w:proofErr w:type="spellStart"/>
      <w:r w:rsidRPr="0000544C">
        <w:rPr>
          <w:iCs/>
          <w:sz w:val="22"/>
          <w:szCs w:val="22"/>
          <w:lang w:val="it-IT" w:eastAsia="ro-RO"/>
        </w:rPr>
        <w:t>Pentru</w:t>
      </w:r>
      <w:proofErr w:type="spellEnd"/>
      <w:r w:rsidRPr="0000544C">
        <w:rPr>
          <w:iCs/>
          <w:sz w:val="22"/>
          <w:szCs w:val="22"/>
          <w:lang w:val="it-IT" w:eastAsia="ro-RO"/>
        </w:rPr>
        <w:t xml:space="preserve"> </w:t>
      </w:r>
      <w:proofErr w:type="spellStart"/>
      <w:r w:rsidRPr="0000544C">
        <w:rPr>
          <w:iCs/>
          <w:sz w:val="22"/>
          <w:szCs w:val="22"/>
          <w:lang w:val="it-IT" w:eastAsia="ro-RO"/>
        </w:rPr>
        <w:t>executarea</w:t>
      </w:r>
      <w:proofErr w:type="spellEnd"/>
      <w:r w:rsidRPr="0000544C">
        <w:rPr>
          <w:iCs/>
          <w:sz w:val="22"/>
          <w:szCs w:val="22"/>
          <w:lang w:val="it-IT" w:eastAsia="ro-RO"/>
        </w:rPr>
        <w:t xml:space="preserve"> </w:t>
      </w:r>
      <w:proofErr w:type="spellStart"/>
      <w:r w:rsidRPr="0000544C">
        <w:rPr>
          <w:iCs/>
          <w:sz w:val="22"/>
          <w:szCs w:val="22"/>
          <w:lang w:val="it-IT" w:eastAsia="ro-RO"/>
        </w:rPr>
        <w:t>transferilor</w:t>
      </w:r>
      <w:proofErr w:type="spellEnd"/>
      <w:r w:rsidRPr="0000544C">
        <w:rPr>
          <w:iCs/>
          <w:sz w:val="22"/>
          <w:szCs w:val="22"/>
          <w:lang w:val="it-IT" w:eastAsia="ro-RO"/>
        </w:rPr>
        <w:t xml:space="preserve"> convenite in </w:t>
      </w:r>
      <w:proofErr w:type="spellStart"/>
      <w:r w:rsidRPr="0000544C">
        <w:rPr>
          <w:iCs/>
          <w:sz w:val="22"/>
          <w:szCs w:val="22"/>
          <w:lang w:val="it-IT" w:eastAsia="ro-RO"/>
        </w:rPr>
        <w:t>baza</w:t>
      </w:r>
      <w:proofErr w:type="spellEnd"/>
      <w:r w:rsidRPr="0000544C">
        <w:rPr>
          <w:iCs/>
          <w:sz w:val="22"/>
          <w:szCs w:val="22"/>
          <w:lang w:val="it-IT" w:eastAsia="ro-RO"/>
        </w:rPr>
        <w:t xml:space="preserve"> </w:t>
      </w:r>
      <w:proofErr w:type="spellStart"/>
      <w:r w:rsidRPr="0000544C">
        <w:rPr>
          <w:iCs/>
          <w:sz w:val="22"/>
          <w:szCs w:val="22"/>
          <w:lang w:val="it-IT" w:eastAsia="ro-RO"/>
        </w:rPr>
        <w:t>prezentului</w:t>
      </w:r>
      <w:proofErr w:type="spellEnd"/>
      <w:r w:rsidRPr="0000544C">
        <w:rPr>
          <w:iCs/>
          <w:sz w:val="22"/>
          <w:szCs w:val="22"/>
          <w:lang w:val="it-IT" w:eastAsia="ro-RO"/>
        </w:rPr>
        <w:t xml:space="preserve"> </w:t>
      </w:r>
      <w:proofErr w:type="spellStart"/>
      <w:r w:rsidRPr="0000544C">
        <w:rPr>
          <w:iCs/>
          <w:sz w:val="22"/>
          <w:szCs w:val="22"/>
          <w:lang w:val="it-IT" w:eastAsia="ro-RO"/>
        </w:rPr>
        <w:t>contract</w:t>
      </w:r>
      <w:proofErr w:type="spellEnd"/>
      <w:r w:rsidRPr="0000544C">
        <w:rPr>
          <w:iCs/>
          <w:sz w:val="22"/>
          <w:szCs w:val="22"/>
          <w:lang w:val="it-IT" w:eastAsia="ro-RO"/>
        </w:rPr>
        <w:t xml:space="preserve">, Banca Transilvania va </w:t>
      </w:r>
      <w:proofErr w:type="spellStart"/>
      <w:r w:rsidRPr="0000544C">
        <w:rPr>
          <w:iCs/>
          <w:sz w:val="22"/>
          <w:szCs w:val="22"/>
          <w:lang w:val="it-IT" w:eastAsia="ro-RO"/>
        </w:rPr>
        <w:t>percepe</w:t>
      </w:r>
      <w:proofErr w:type="spellEnd"/>
      <w:r w:rsidRPr="0000544C">
        <w:rPr>
          <w:iCs/>
          <w:sz w:val="22"/>
          <w:szCs w:val="22"/>
          <w:lang w:val="it-IT" w:eastAsia="ro-RO"/>
        </w:rPr>
        <w:t>:</w:t>
      </w:r>
    </w:p>
    <w:p w14:paraId="4C61C7BE" w14:textId="6F36FC5B" w:rsidR="00B5045A" w:rsidRPr="0000544C" w:rsidRDefault="00B5045A" w:rsidP="00B3305A">
      <w:pPr>
        <w:tabs>
          <w:tab w:val="left" w:pos="270"/>
        </w:tabs>
        <w:spacing w:line="276" w:lineRule="auto"/>
        <w:ind w:right="410"/>
        <w:jc w:val="both"/>
        <w:rPr>
          <w:iCs/>
          <w:sz w:val="22"/>
          <w:szCs w:val="22"/>
          <w:lang w:val="it-IT" w:eastAsia="ro-RO"/>
        </w:rPr>
      </w:pPr>
      <w:r w:rsidRPr="0000544C">
        <w:rPr>
          <w:sz w:val="22"/>
          <w:szCs w:val="22"/>
          <w:lang w:val="it-IT" w:eastAsia="ro-RO"/>
        </w:rPr>
        <w:t xml:space="preserve"> [x]</w:t>
      </w:r>
      <w:r w:rsidRPr="0000544C">
        <w:rPr>
          <w:iCs/>
          <w:sz w:val="22"/>
          <w:szCs w:val="22"/>
          <w:lang w:val="it-IT" w:eastAsia="ro-RO"/>
        </w:rPr>
        <w:t xml:space="preserve"> un </w:t>
      </w:r>
      <w:proofErr w:type="spellStart"/>
      <w:r w:rsidRPr="0000544C">
        <w:rPr>
          <w:iCs/>
          <w:sz w:val="22"/>
          <w:szCs w:val="22"/>
          <w:lang w:val="it-IT" w:eastAsia="ro-RO"/>
        </w:rPr>
        <w:t>comision</w:t>
      </w:r>
      <w:proofErr w:type="spellEnd"/>
      <w:r w:rsidRPr="0000544C">
        <w:rPr>
          <w:iCs/>
          <w:sz w:val="22"/>
          <w:szCs w:val="22"/>
          <w:lang w:val="it-IT" w:eastAsia="ro-RO"/>
        </w:rPr>
        <w:t xml:space="preserve"> de 0 RON pe transfer;</w:t>
      </w:r>
    </w:p>
    <w:p w14:paraId="5E389C10" w14:textId="77777777" w:rsidR="00B5045A" w:rsidRPr="0000544C" w:rsidRDefault="00B5045A" w:rsidP="00B3305A">
      <w:pPr>
        <w:tabs>
          <w:tab w:val="left" w:pos="270"/>
        </w:tabs>
        <w:spacing w:line="276" w:lineRule="auto"/>
        <w:ind w:left="630" w:right="410"/>
        <w:jc w:val="both"/>
        <w:rPr>
          <w:iCs/>
          <w:sz w:val="22"/>
          <w:szCs w:val="22"/>
          <w:lang w:val="it-IT" w:eastAsia="ro-RO"/>
        </w:rPr>
      </w:pPr>
    </w:p>
    <w:p w14:paraId="3CC7FC10" w14:textId="77777777" w:rsidR="00B5045A" w:rsidRPr="0000544C" w:rsidRDefault="00B5045A" w:rsidP="00B3305A">
      <w:pPr>
        <w:tabs>
          <w:tab w:val="left" w:pos="270"/>
        </w:tabs>
        <w:spacing w:line="276" w:lineRule="auto"/>
        <w:ind w:left="630" w:right="410"/>
        <w:jc w:val="both"/>
        <w:rPr>
          <w:b/>
          <w:iCs/>
          <w:sz w:val="22"/>
          <w:szCs w:val="22"/>
          <w:lang w:val="it-IT" w:eastAsia="ro-RO"/>
        </w:rPr>
      </w:pPr>
      <w:r w:rsidRPr="0000544C">
        <w:rPr>
          <w:b/>
          <w:iCs/>
          <w:sz w:val="22"/>
          <w:szCs w:val="22"/>
          <w:lang w:val="it-IT" w:eastAsia="ro-RO"/>
        </w:rPr>
        <w:t xml:space="preserve">7. </w:t>
      </w:r>
      <w:proofErr w:type="spellStart"/>
      <w:r w:rsidRPr="0000544C">
        <w:rPr>
          <w:b/>
          <w:iCs/>
          <w:sz w:val="22"/>
          <w:szCs w:val="22"/>
          <w:lang w:val="it-IT" w:eastAsia="ro-RO"/>
        </w:rPr>
        <w:t>Raspunderea</w:t>
      </w:r>
      <w:proofErr w:type="spellEnd"/>
      <w:r w:rsidRPr="0000544C">
        <w:rPr>
          <w:b/>
          <w:iCs/>
          <w:sz w:val="22"/>
          <w:szCs w:val="22"/>
          <w:lang w:val="it-IT" w:eastAsia="ro-RO"/>
        </w:rPr>
        <w:t xml:space="preserve"> </w:t>
      </w:r>
      <w:proofErr w:type="spellStart"/>
      <w:r w:rsidRPr="0000544C">
        <w:rPr>
          <w:b/>
          <w:iCs/>
          <w:sz w:val="22"/>
          <w:szCs w:val="22"/>
          <w:lang w:val="it-IT" w:eastAsia="ro-RO"/>
        </w:rPr>
        <w:t>partilor</w:t>
      </w:r>
      <w:proofErr w:type="spellEnd"/>
    </w:p>
    <w:p w14:paraId="5F1DBB04" w14:textId="77777777" w:rsidR="00B5045A" w:rsidRPr="0000544C" w:rsidRDefault="00B5045A" w:rsidP="00B3305A">
      <w:pPr>
        <w:tabs>
          <w:tab w:val="left" w:pos="270"/>
        </w:tabs>
        <w:spacing w:line="276" w:lineRule="auto"/>
        <w:ind w:right="410" w:firstLine="630"/>
        <w:jc w:val="both"/>
        <w:rPr>
          <w:iCs/>
          <w:sz w:val="22"/>
          <w:szCs w:val="22"/>
          <w:lang w:val="it-IT" w:eastAsia="ro-RO"/>
        </w:rPr>
      </w:pPr>
      <w:r w:rsidRPr="0000544C">
        <w:rPr>
          <w:b/>
          <w:iCs/>
          <w:sz w:val="22"/>
          <w:szCs w:val="22"/>
          <w:lang w:val="it-IT" w:eastAsia="ro-RO"/>
        </w:rPr>
        <w:t>7.1.</w:t>
      </w:r>
      <w:r w:rsidRPr="0000544C">
        <w:rPr>
          <w:iCs/>
          <w:sz w:val="22"/>
          <w:szCs w:val="22"/>
          <w:lang w:val="it-IT" w:eastAsia="ro-RO"/>
        </w:rPr>
        <w:t xml:space="preserve"> </w:t>
      </w:r>
      <w:proofErr w:type="spellStart"/>
      <w:r w:rsidRPr="0000544C">
        <w:rPr>
          <w:iCs/>
          <w:sz w:val="22"/>
          <w:szCs w:val="22"/>
          <w:lang w:val="it-IT" w:eastAsia="ro-RO"/>
        </w:rPr>
        <w:t>Platitorul</w:t>
      </w:r>
      <w:proofErr w:type="spellEnd"/>
      <w:r w:rsidRPr="0000544C">
        <w:rPr>
          <w:iCs/>
          <w:sz w:val="22"/>
          <w:szCs w:val="22"/>
          <w:lang w:val="it-IT" w:eastAsia="ro-RO"/>
        </w:rPr>
        <w:t xml:space="preserve"> </w:t>
      </w:r>
      <w:proofErr w:type="spellStart"/>
      <w:r w:rsidRPr="0000544C">
        <w:rPr>
          <w:iCs/>
          <w:sz w:val="22"/>
          <w:szCs w:val="22"/>
          <w:lang w:val="it-IT" w:eastAsia="ro-RO"/>
        </w:rPr>
        <w:t>isi</w:t>
      </w:r>
      <w:proofErr w:type="spellEnd"/>
      <w:r w:rsidRPr="0000544C">
        <w:rPr>
          <w:iCs/>
          <w:sz w:val="22"/>
          <w:szCs w:val="22"/>
          <w:lang w:val="it-IT" w:eastAsia="ro-RO"/>
        </w:rPr>
        <w:t xml:space="preserve"> </w:t>
      </w:r>
      <w:proofErr w:type="spellStart"/>
      <w:r w:rsidRPr="0000544C">
        <w:rPr>
          <w:iCs/>
          <w:sz w:val="22"/>
          <w:szCs w:val="22"/>
          <w:lang w:val="it-IT" w:eastAsia="ro-RO"/>
        </w:rPr>
        <w:t>asuma</w:t>
      </w:r>
      <w:proofErr w:type="spellEnd"/>
      <w:r w:rsidRPr="0000544C">
        <w:rPr>
          <w:iCs/>
          <w:sz w:val="22"/>
          <w:szCs w:val="22"/>
          <w:lang w:val="it-IT" w:eastAsia="ro-RO"/>
        </w:rPr>
        <w:t xml:space="preserve"> </w:t>
      </w:r>
      <w:proofErr w:type="spellStart"/>
      <w:r w:rsidRPr="0000544C">
        <w:rPr>
          <w:iCs/>
          <w:sz w:val="22"/>
          <w:szCs w:val="22"/>
          <w:lang w:val="it-IT" w:eastAsia="ro-RO"/>
        </w:rPr>
        <w:t>responsabilitatea</w:t>
      </w:r>
      <w:proofErr w:type="spellEnd"/>
      <w:r w:rsidRPr="0000544C">
        <w:rPr>
          <w:iCs/>
          <w:sz w:val="22"/>
          <w:szCs w:val="22"/>
          <w:lang w:val="it-IT" w:eastAsia="ro-RO"/>
        </w:rPr>
        <w:t xml:space="preserve"> </w:t>
      </w:r>
      <w:proofErr w:type="spellStart"/>
      <w:r w:rsidRPr="0000544C">
        <w:rPr>
          <w:iCs/>
          <w:sz w:val="22"/>
          <w:szCs w:val="22"/>
          <w:lang w:val="it-IT" w:eastAsia="ro-RO"/>
        </w:rPr>
        <w:t>pentru</w:t>
      </w:r>
      <w:proofErr w:type="spellEnd"/>
      <w:r w:rsidRPr="0000544C">
        <w:rPr>
          <w:iCs/>
          <w:sz w:val="22"/>
          <w:szCs w:val="22"/>
          <w:lang w:val="it-IT" w:eastAsia="ro-RO"/>
        </w:rPr>
        <w:t xml:space="preserve"> </w:t>
      </w:r>
      <w:proofErr w:type="spellStart"/>
      <w:r w:rsidRPr="0000544C">
        <w:rPr>
          <w:iCs/>
          <w:sz w:val="22"/>
          <w:szCs w:val="22"/>
          <w:lang w:val="it-IT" w:eastAsia="ro-RO"/>
        </w:rPr>
        <w:t>corectitudinea</w:t>
      </w:r>
      <w:proofErr w:type="spellEnd"/>
      <w:r w:rsidRPr="0000544C">
        <w:rPr>
          <w:iCs/>
          <w:sz w:val="22"/>
          <w:szCs w:val="22"/>
          <w:lang w:val="it-IT" w:eastAsia="ro-RO"/>
        </w:rPr>
        <w:t xml:space="preserve"> </w:t>
      </w:r>
      <w:proofErr w:type="spellStart"/>
      <w:r w:rsidRPr="0000544C">
        <w:rPr>
          <w:iCs/>
          <w:sz w:val="22"/>
          <w:szCs w:val="22"/>
          <w:lang w:val="it-IT" w:eastAsia="ro-RO"/>
        </w:rPr>
        <w:t>datelor</w:t>
      </w:r>
      <w:proofErr w:type="spellEnd"/>
      <w:r w:rsidRPr="0000544C">
        <w:rPr>
          <w:iCs/>
          <w:sz w:val="22"/>
          <w:szCs w:val="22"/>
          <w:lang w:val="it-IT" w:eastAsia="ro-RO"/>
        </w:rPr>
        <w:t xml:space="preserve"> de identificare </w:t>
      </w:r>
      <w:proofErr w:type="spellStart"/>
      <w:r w:rsidRPr="0000544C">
        <w:rPr>
          <w:iCs/>
          <w:sz w:val="22"/>
          <w:szCs w:val="22"/>
          <w:lang w:val="it-IT" w:eastAsia="ro-RO"/>
        </w:rPr>
        <w:t>ale</w:t>
      </w:r>
      <w:proofErr w:type="spellEnd"/>
      <w:r w:rsidRPr="0000544C">
        <w:rPr>
          <w:iCs/>
          <w:sz w:val="22"/>
          <w:szCs w:val="22"/>
          <w:lang w:val="it-IT" w:eastAsia="ro-RO"/>
        </w:rPr>
        <w:t xml:space="preserve"> </w:t>
      </w:r>
      <w:proofErr w:type="spellStart"/>
      <w:r w:rsidRPr="0000544C">
        <w:rPr>
          <w:iCs/>
          <w:sz w:val="22"/>
          <w:szCs w:val="22"/>
          <w:lang w:val="it-IT" w:eastAsia="ro-RO"/>
        </w:rPr>
        <w:t>beneficiarului</w:t>
      </w:r>
      <w:proofErr w:type="spellEnd"/>
      <w:r w:rsidRPr="0000544C">
        <w:rPr>
          <w:iCs/>
          <w:sz w:val="22"/>
          <w:szCs w:val="22"/>
          <w:lang w:val="it-IT" w:eastAsia="ro-RO"/>
        </w:rPr>
        <w:t xml:space="preserve"> </w:t>
      </w:r>
      <w:proofErr w:type="spellStart"/>
      <w:r w:rsidRPr="0000544C">
        <w:rPr>
          <w:iCs/>
          <w:sz w:val="22"/>
          <w:szCs w:val="22"/>
          <w:lang w:val="it-IT" w:eastAsia="ro-RO"/>
        </w:rPr>
        <w:t>furnizate</w:t>
      </w:r>
      <w:proofErr w:type="spellEnd"/>
      <w:r w:rsidRPr="0000544C">
        <w:rPr>
          <w:iCs/>
          <w:sz w:val="22"/>
          <w:szCs w:val="22"/>
          <w:lang w:val="it-IT" w:eastAsia="ro-RO"/>
        </w:rPr>
        <w:t xml:space="preserve"> </w:t>
      </w:r>
      <w:proofErr w:type="spellStart"/>
      <w:r w:rsidRPr="0000544C">
        <w:rPr>
          <w:iCs/>
          <w:sz w:val="22"/>
          <w:szCs w:val="22"/>
          <w:lang w:val="it-IT" w:eastAsia="ro-RO"/>
        </w:rPr>
        <w:t>Bancii</w:t>
      </w:r>
      <w:proofErr w:type="spellEnd"/>
      <w:r w:rsidRPr="0000544C">
        <w:rPr>
          <w:iCs/>
          <w:sz w:val="22"/>
          <w:szCs w:val="22"/>
          <w:lang w:val="it-IT" w:eastAsia="ro-RO"/>
        </w:rPr>
        <w:t xml:space="preserve"> (</w:t>
      </w:r>
      <w:proofErr w:type="spellStart"/>
      <w:r w:rsidRPr="0000544C">
        <w:rPr>
          <w:iCs/>
          <w:sz w:val="22"/>
          <w:szCs w:val="22"/>
          <w:lang w:val="it-IT" w:eastAsia="ro-RO"/>
        </w:rPr>
        <w:t>numele</w:t>
      </w:r>
      <w:proofErr w:type="spellEnd"/>
      <w:r w:rsidRPr="0000544C">
        <w:rPr>
          <w:iCs/>
          <w:sz w:val="22"/>
          <w:szCs w:val="22"/>
          <w:lang w:val="it-IT" w:eastAsia="ro-RO"/>
        </w:rPr>
        <w:t xml:space="preserve"> si </w:t>
      </w:r>
      <w:proofErr w:type="spellStart"/>
      <w:r w:rsidRPr="0000544C">
        <w:rPr>
          <w:iCs/>
          <w:sz w:val="22"/>
          <w:szCs w:val="22"/>
          <w:lang w:val="it-IT" w:eastAsia="ro-RO"/>
        </w:rPr>
        <w:t>prenumele</w:t>
      </w:r>
      <w:proofErr w:type="spellEnd"/>
      <w:r w:rsidRPr="0000544C">
        <w:rPr>
          <w:iCs/>
          <w:sz w:val="22"/>
          <w:szCs w:val="22"/>
          <w:lang w:val="it-IT" w:eastAsia="ro-RO"/>
        </w:rPr>
        <w:t xml:space="preserve"> </w:t>
      </w:r>
      <w:proofErr w:type="spellStart"/>
      <w:r w:rsidRPr="0000544C">
        <w:rPr>
          <w:iCs/>
          <w:sz w:val="22"/>
          <w:szCs w:val="22"/>
          <w:lang w:val="it-IT" w:eastAsia="ro-RO"/>
        </w:rPr>
        <w:t>beneficiarului</w:t>
      </w:r>
      <w:proofErr w:type="spellEnd"/>
      <w:r w:rsidRPr="0000544C">
        <w:rPr>
          <w:iCs/>
          <w:sz w:val="22"/>
          <w:szCs w:val="22"/>
          <w:lang w:val="it-IT" w:eastAsia="ro-RO"/>
        </w:rPr>
        <w:t xml:space="preserve">/ </w:t>
      </w:r>
      <w:proofErr w:type="spellStart"/>
      <w:r w:rsidRPr="0000544C">
        <w:rPr>
          <w:iCs/>
          <w:sz w:val="22"/>
          <w:szCs w:val="22"/>
          <w:lang w:val="it-IT" w:eastAsia="ro-RO"/>
        </w:rPr>
        <w:t>denumirea</w:t>
      </w:r>
      <w:proofErr w:type="spellEnd"/>
      <w:r w:rsidRPr="0000544C">
        <w:rPr>
          <w:iCs/>
          <w:sz w:val="22"/>
          <w:szCs w:val="22"/>
          <w:lang w:val="it-IT" w:eastAsia="ro-RO"/>
        </w:rPr>
        <w:t xml:space="preserve">, </w:t>
      </w:r>
      <w:proofErr w:type="spellStart"/>
      <w:r w:rsidRPr="0000544C">
        <w:rPr>
          <w:iCs/>
          <w:sz w:val="22"/>
          <w:szCs w:val="22"/>
          <w:lang w:val="it-IT" w:eastAsia="ro-RO"/>
        </w:rPr>
        <w:t>codul</w:t>
      </w:r>
      <w:proofErr w:type="spellEnd"/>
      <w:r w:rsidRPr="0000544C">
        <w:rPr>
          <w:iCs/>
          <w:sz w:val="22"/>
          <w:szCs w:val="22"/>
          <w:lang w:val="it-IT" w:eastAsia="ro-RO"/>
        </w:rPr>
        <w:t xml:space="preserve"> IBAN, banca </w:t>
      </w:r>
      <w:proofErr w:type="spellStart"/>
      <w:r w:rsidRPr="0000544C">
        <w:rPr>
          <w:iCs/>
          <w:sz w:val="22"/>
          <w:szCs w:val="22"/>
          <w:lang w:val="it-IT" w:eastAsia="ro-RO"/>
        </w:rPr>
        <w:t>unde</w:t>
      </w:r>
      <w:proofErr w:type="spellEnd"/>
      <w:r w:rsidRPr="0000544C">
        <w:rPr>
          <w:iCs/>
          <w:sz w:val="22"/>
          <w:szCs w:val="22"/>
          <w:lang w:val="it-IT" w:eastAsia="ro-RO"/>
        </w:rPr>
        <w:t xml:space="preserve"> </w:t>
      </w:r>
      <w:proofErr w:type="spellStart"/>
      <w:r w:rsidRPr="0000544C">
        <w:rPr>
          <w:iCs/>
          <w:sz w:val="22"/>
          <w:szCs w:val="22"/>
          <w:lang w:val="it-IT" w:eastAsia="ro-RO"/>
        </w:rPr>
        <w:t>beneficiarul</w:t>
      </w:r>
      <w:proofErr w:type="spellEnd"/>
      <w:r w:rsidRPr="0000544C">
        <w:rPr>
          <w:iCs/>
          <w:sz w:val="22"/>
          <w:szCs w:val="22"/>
          <w:lang w:val="it-IT" w:eastAsia="ro-RO"/>
        </w:rPr>
        <w:t xml:space="preserve"> are </w:t>
      </w:r>
      <w:proofErr w:type="spellStart"/>
      <w:r w:rsidRPr="0000544C">
        <w:rPr>
          <w:iCs/>
          <w:sz w:val="22"/>
          <w:szCs w:val="22"/>
          <w:lang w:val="it-IT" w:eastAsia="ro-RO"/>
        </w:rPr>
        <w:t>deschis</w:t>
      </w:r>
      <w:proofErr w:type="spellEnd"/>
      <w:r w:rsidRPr="0000544C">
        <w:rPr>
          <w:iCs/>
          <w:sz w:val="22"/>
          <w:szCs w:val="22"/>
          <w:lang w:val="it-IT" w:eastAsia="ro-RO"/>
        </w:rPr>
        <w:t xml:space="preserve"> </w:t>
      </w:r>
      <w:proofErr w:type="spellStart"/>
      <w:r w:rsidRPr="0000544C">
        <w:rPr>
          <w:iCs/>
          <w:sz w:val="22"/>
          <w:szCs w:val="22"/>
          <w:lang w:val="it-IT" w:eastAsia="ro-RO"/>
        </w:rPr>
        <w:t>contul</w:t>
      </w:r>
      <w:proofErr w:type="spellEnd"/>
      <w:r w:rsidRPr="0000544C">
        <w:rPr>
          <w:iCs/>
          <w:sz w:val="22"/>
          <w:szCs w:val="22"/>
          <w:lang w:val="it-IT" w:eastAsia="ro-RO"/>
        </w:rPr>
        <w:t xml:space="preserve">) si </w:t>
      </w:r>
      <w:proofErr w:type="spellStart"/>
      <w:r w:rsidRPr="0000544C">
        <w:rPr>
          <w:iCs/>
          <w:sz w:val="22"/>
          <w:szCs w:val="22"/>
          <w:lang w:val="it-IT" w:eastAsia="ro-RO"/>
        </w:rPr>
        <w:t>pentru</w:t>
      </w:r>
      <w:proofErr w:type="spellEnd"/>
      <w:r w:rsidRPr="0000544C">
        <w:rPr>
          <w:iCs/>
          <w:sz w:val="22"/>
          <w:szCs w:val="22"/>
          <w:lang w:val="it-IT" w:eastAsia="ro-RO"/>
        </w:rPr>
        <w:t xml:space="preserve"> </w:t>
      </w:r>
      <w:proofErr w:type="spellStart"/>
      <w:r w:rsidRPr="0000544C">
        <w:rPr>
          <w:iCs/>
          <w:sz w:val="22"/>
          <w:szCs w:val="22"/>
          <w:lang w:val="it-IT" w:eastAsia="ro-RO"/>
        </w:rPr>
        <w:t>existenta</w:t>
      </w:r>
      <w:proofErr w:type="spellEnd"/>
      <w:r w:rsidRPr="0000544C">
        <w:rPr>
          <w:iCs/>
          <w:sz w:val="22"/>
          <w:szCs w:val="22"/>
          <w:lang w:val="it-IT" w:eastAsia="ro-RO"/>
        </w:rPr>
        <w:t xml:space="preserve"> </w:t>
      </w:r>
      <w:proofErr w:type="spellStart"/>
      <w:r w:rsidRPr="0000544C">
        <w:rPr>
          <w:iCs/>
          <w:sz w:val="22"/>
          <w:szCs w:val="22"/>
          <w:lang w:val="it-IT" w:eastAsia="ro-RO"/>
        </w:rPr>
        <w:t>fondurilor</w:t>
      </w:r>
      <w:proofErr w:type="spellEnd"/>
      <w:r w:rsidRPr="0000544C">
        <w:rPr>
          <w:iCs/>
          <w:sz w:val="22"/>
          <w:szCs w:val="22"/>
          <w:lang w:val="it-IT" w:eastAsia="ro-RO"/>
        </w:rPr>
        <w:t xml:space="preserve"> </w:t>
      </w:r>
      <w:proofErr w:type="spellStart"/>
      <w:r w:rsidRPr="0000544C">
        <w:rPr>
          <w:iCs/>
          <w:sz w:val="22"/>
          <w:szCs w:val="22"/>
          <w:lang w:val="it-IT" w:eastAsia="ro-RO"/>
        </w:rPr>
        <w:t>suficiente</w:t>
      </w:r>
      <w:proofErr w:type="spellEnd"/>
      <w:r w:rsidRPr="0000544C">
        <w:rPr>
          <w:iCs/>
          <w:sz w:val="22"/>
          <w:szCs w:val="22"/>
          <w:lang w:val="it-IT" w:eastAsia="ro-RO"/>
        </w:rPr>
        <w:t xml:space="preserve"> in </w:t>
      </w:r>
      <w:proofErr w:type="spellStart"/>
      <w:r w:rsidRPr="0000544C">
        <w:rPr>
          <w:iCs/>
          <w:sz w:val="22"/>
          <w:szCs w:val="22"/>
          <w:lang w:val="it-IT" w:eastAsia="ro-RO"/>
        </w:rPr>
        <w:t>cont</w:t>
      </w:r>
      <w:proofErr w:type="spellEnd"/>
      <w:r w:rsidRPr="0000544C">
        <w:rPr>
          <w:iCs/>
          <w:sz w:val="22"/>
          <w:szCs w:val="22"/>
          <w:lang w:val="it-IT" w:eastAsia="ro-RO"/>
        </w:rPr>
        <w:t xml:space="preserve">. </w:t>
      </w:r>
    </w:p>
    <w:p w14:paraId="129C740E" w14:textId="77777777" w:rsidR="00B5045A" w:rsidRPr="0000544C" w:rsidRDefault="00B5045A" w:rsidP="00B3305A">
      <w:pPr>
        <w:tabs>
          <w:tab w:val="left" w:pos="270"/>
        </w:tabs>
        <w:spacing w:line="276" w:lineRule="auto"/>
        <w:ind w:right="410" w:firstLine="630"/>
        <w:jc w:val="both"/>
        <w:rPr>
          <w:iCs/>
          <w:sz w:val="22"/>
          <w:szCs w:val="22"/>
          <w:lang w:val="it-IT" w:eastAsia="ro-RO"/>
        </w:rPr>
      </w:pPr>
      <w:r w:rsidRPr="0000544C">
        <w:rPr>
          <w:b/>
          <w:iCs/>
          <w:sz w:val="22"/>
          <w:szCs w:val="22"/>
          <w:lang w:val="it-IT" w:eastAsia="ro-RO"/>
        </w:rPr>
        <w:t>7.2.</w:t>
      </w:r>
      <w:r w:rsidRPr="0000544C">
        <w:rPr>
          <w:iCs/>
          <w:sz w:val="22"/>
          <w:szCs w:val="22"/>
          <w:lang w:val="it-IT" w:eastAsia="ro-RO"/>
        </w:rPr>
        <w:t xml:space="preserve"> </w:t>
      </w:r>
      <w:proofErr w:type="spellStart"/>
      <w:r w:rsidRPr="0000544C">
        <w:rPr>
          <w:iCs/>
          <w:sz w:val="22"/>
          <w:szCs w:val="22"/>
          <w:lang w:val="it-IT" w:eastAsia="ro-RO"/>
        </w:rPr>
        <w:t>Platitorul</w:t>
      </w:r>
      <w:proofErr w:type="spellEnd"/>
      <w:r w:rsidRPr="0000544C">
        <w:rPr>
          <w:iCs/>
          <w:sz w:val="22"/>
          <w:szCs w:val="22"/>
          <w:lang w:val="it-IT" w:eastAsia="ro-RO"/>
        </w:rPr>
        <w:t xml:space="preserve"> va </w:t>
      </w:r>
      <w:proofErr w:type="spellStart"/>
      <w:r w:rsidRPr="0000544C">
        <w:rPr>
          <w:iCs/>
          <w:sz w:val="22"/>
          <w:szCs w:val="22"/>
          <w:lang w:val="it-IT" w:eastAsia="ro-RO"/>
        </w:rPr>
        <w:t>anunta</w:t>
      </w:r>
      <w:proofErr w:type="spellEnd"/>
      <w:r w:rsidRPr="0000544C">
        <w:rPr>
          <w:iCs/>
          <w:sz w:val="22"/>
          <w:szCs w:val="22"/>
          <w:lang w:val="it-IT" w:eastAsia="ro-RO"/>
        </w:rPr>
        <w:t xml:space="preserve"> Banca in </w:t>
      </w:r>
      <w:proofErr w:type="spellStart"/>
      <w:r w:rsidRPr="0000544C">
        <w:rPr>
          <w:iCs/>
          <w:sz w:val="22"/>
          <w:szCs w:val="22"/>
          <w:lang w:val="it-IT" w:eastAsia="ro-RO"/>
        </w:rPr>
        <w:t>ceea</w:t>
      </w:r>
      <w:proofErr w:type="spellEnd"/>
      <w:r w:rsidRPr="0000544C">
        <w:rPr>
          <w:iCs/>
          <w:sz w:val="22"/>
          <w:szCs w:val="22"/>
          <w:lang w:val="it-IT" w:eastAsia="ro-RO"/>
        </w:rPr>
        <w:t xml:space="preserve"> ce </w:t>
      </w:r>
      <w:proofErr w:type="spellStart"/>
      <w:r w:rsidRPr="0000544C">
        <w:rPr>
          <w:iCs/>
          <w:sz w:val="22"/>
          <w:szCs w:val="22"/>
          <w:lang w:val="it-IT" w:eastAsia="ro-RO"/>
        </w:rPr>
        <w:t>priveste</w:t>
      </w:r>
      <w:proofErr w:type="spellEnd"/>
      <w:r w:rsidRPr="0000544C">
        <w:rPr>
          <w:iCs/>
          <w:sz w:val="22"/>
          <w:szCs w:val="22"/>
          <w:lang w:val="it-IT" w:eastAsia="ro-RO"/>
        </w:rPr>
        <w:t xml:space="preserve"> o </w:t>
      </w:r>
      <w:proofErr w:type="spellStart"/>
      <w:r w:rsidRPr="0000544C">
        <w:rPr>
          <w:iCs/>
          <w:sz w:val="22"/>
          <w:szCs w:val="22"/>
          <w:lang w:val="it-IT" w:eastAsia="ro-RO"/>
        </w:rPr>
        <w:t>operatiune</w:t>
      </w:r>
      <w:proofErr w:type="spellEnd"/>
      <w:r w:rsidRPr="0000544C">
        <w:rPr>
          <w:iCs/>
          <w:sz w:val="22"/>
          <w:szCs w:val="22"/>
          <w:lang w:val="it-IT" w:eastAsia="ro-RO"/>
        </w:rPr>
        <w:t xml:space="preserve"> </w:t>
      </w:r>
      <w:proofErr w:type="spellStart"/>
      <w:r w:rsidRPr="0000544C">
        <w:rPr>
          <w:iCs/>
          <w:sz w:val="22"/>
          <w:szCs w:val="22"/>
          <w:lang w:val="it-IT" w:eastAsia="ro-RO"/>
        </w:rPr>
        <w:t>neautorizata</w:t>
      </w:r>
      <w:proofErr w:type="spellEnd"/>
      <w:r w:rsidRPr="0000544C">
        <w:rPr>
          <w:iCs/>
          <w:sz w:val="22"/>
          <w:szCs w:val="22"/>
          <w:lang w:val="it-IT" w:eastAsia="ro-RO"/>
        </w:rPr>
        <w:t xml:space="preserve"> </w:t>
      </w:r>
      <w:proofErr w:type="spellStart"/>
      <w:r w:rsidRPr="0000544C">
        <w:rPr>
          <w:iCs/>
          <w:sz w:val="22"/>
          <w:szCs w:val="22"/>
          <w:lang w:val="it-IT" w:eastAsia="ro-RO"/>
        </w:rPr>
        <w:t>sau</w:t>
      </w:r>
      <w:proofErr w:type="spellEnd"/>
      <w:r w:rsidRPr="0000544C">
        <w:rPr>
          <w:iCs/>
          <w:sz w:val="22"/>
          <w:szCs w:val="22"/>
          <w:lang w:val="it-IT" w:eastAsia="ro-RO"/>
        </w:rPr>
        <w:t xml:space="preserve"> </w:t>
      </w:r>
      <w:proofErr w:type="spellStart"/>
      <w:r w:rsidRPr="0000544C">
        <w:rPr>
          <w:iCs/>
          <w:sz w:val="22"/>
          <w:szCs w:val="22"/>
          <w:lang w:val="it-IT" w:eastAsia="ro-RO"/>
        </w:rPr>
        <w:t>executata</w:t>
      </w:r>
      <w:proofErr w:type="spellEnd"/>
      <w:r w:rsidRPr="0000544C">
        <w:rPr>
          <w:iCs/>
          <w:sz w:val="22"/>
          <w:szCs w:val="22"/>
          <w:lang w:val="it-IT" w:eastAsia="ro-RO"/>
        </w:rPr>
        <w:t xml:space="preserve"> </w:t>
      </w:r>
      <w:proofErr w:type="spellStart"/>
      <w:r w:rsidRPr="0000544C">
        <w:rPr>
          <w:iCs/>
          <w:sz w:val="22"/>
          <w:szCs w:val="22"/>
          <w:lang w:val="it-IT" w:eastAsia="ro-RO"/>
        </w:rPr>
        <w:t>incorect</w:t>
      </w:r>
      <w:proofErr w:type="spellEnd"/>
      <w:r w:rsidRPr="0000544C">
        <w:rPr>
          <w:iCs/>
          <w:sz w:val="22"/>
          <w:szCs w:val="22"/>
          <w:lang w:val="it-IT" w:eastAsia="ro-RO"/>
        </w:rPr>
        <w:t xml:space="preserve"> </w:t>
      </w:r>
      <w:proofErr w:type="spellStart"/>
      <w:r w:rsidRPr="0000544C">
        <w:rPr>
          <w:iCs/>
          <w:sz w:val="22"/>
          <w:szCs w:val="22"/>
          <w:lang w:val="it-IT" w:eastAsia="ro-RO"/>
        </w:rPr>
        <w:t>din</w:t>
      </w:r>
      <w:proofErr w:type="spellEnd"/>
      <w:r w:rsidRPr="0000544C">
        <w:rPr>
          <w:iCs/>
          <w:sz w:val="22"/>
          <w:szCs w:val="22"/>
          <w:lang w:val="it-IT" w:eastAsia="ro-RO"/>
        </w:rPr>
        <w:t xml:space="preserve"> culpa </w:t>
      </w:r>
      <w:proofErr w:type="spellStart"/>
      <w:r w:rsidRPr="0000544C">
        <w:rPr>
          <w:iCs/>
          <w:sz w:val="22"/>
          <w:szCs w:val="22"/>
          <w:lang w:val="it-IT" w:eastAsia="ro-RO"/>
        </w:rPr>
        <w:t>bancii</w:t>
      </w:r>
      <w:proofErr w:type="spellEnd"/>
      <w:r w:rsidRPr="0000544C">
        <w:rPr>
          <w:iCs/>
          <w:sz w:val="22"/>
          <w:szCs w:val="22"/>
          <w:lang w:val="it-IT" w:eastAsia="ro-RO"/>
        </w:rPr>
        <w:t xml:space="preserve"> in </w:t>
      </w:r>
      <w:proofErr w:type="spellStart"/>
      <w:r w:rsidRPr="0000544C">
        <w:rPr>
          <w:iCs/>
          <w:sz w:val="22"/>
          <w:szCs w:val="22"/>
          <w:lang w:val="it-IT" w:eastAsia="ro-RO"/>
        </w:rPr>
        <w:t>termen</w:t>
      </w:r>
      <w:proofErr w:type="spellEnd"/>
      <w:r w:rsidRPr="0000544C">
        <w:rPr>
          <w:iCs/>
          <w:sz w:val="22"/>
          <w:szCs w:val="22"/>
          <w:lang w:val="it-IT" w:eastAsia="ro-RO"/>
        </w:rPr>
        <w:t xml:space="preserve"> de 5 </w:t>
      </w:r>
      <w:proofErr w:type="spellStart"/>
      <w:r w:rsidRPr="0000544C">
        <w:rPr>
          <w:iCs/>
          <w:sz w:val="22"/>
          <w:szCs w:val="22"/>
          <w:lang w:val="it-IT" w:eastAsia="ro-RO"/>
        </w:rPr>
        <w:t>zile</w:t>
      </w:r>
      <w:proofErr w:type="spellEnd"/>
      <w:r w:rsidRPr="0000544C">
        <w:rPr>
          <w:iCs/>
          <w:sz w:val="22"/>
          <w:szCs w:val="22"/>
          <w:lang w:val="it-IT" w:eastAsia="ro-RO"/>
        </w:rPr>
        <w:t xml:space="preserve"> </w:t>
      </w:r>
      <w:proofErr w:type="spellStart"/>
      <w:r w:rsidRPr="0000544C">
        <w:rPr>
          <w:iCs/>
          <w:sz w:val="22"/>
          <w:szCs w:val="22"/>
          <w:lang w:val="it-IT" w:eastAsia="ro-RO"/>
        </w:rPr>
        <w:t>lucratoare</w:t>
      </w:r>
      <w:proofErr w:type="spellEnd"/>
      <w:r w:rsidRPr="0000544C">
        <w:rPr>
          <w:iCs/>
          <w:sz w:val="22"/>
          <w:szCs w:val="22"/>
          <w:lang w:val="it-IT" w:eastAsia="ro-RO"/>
        </w:rPr>
        <w:t xml:space="preserve"> de la data </w:t>
      </w:r>
      <w:proofErr w:type="gramStart"/>
      <w:r w:rsidRPr="0000544C">
        <w:rPr>
          <w:iCs/>
          <w:sz w:val="22"/>
          <w:szCs w:val="22"/>
          <w:lang w:val="it-IT" w:eastAsia="ro-RO"/>
        </w:rPr>
        <w:t>la care</w:t>
      </w:r>
      <w:proofErr w:type="gramEnd"/>
      <w:r w:rsidRPr="0000544C">
        <w:rPr>
          <w:iCs/>
          <w:sz w:val="22"/>
          <w:szCs w:val="22"/>
          <w:lang w:val="it-IT" w:eastAsia="ro-RO"/>
        </w:rPr>
        <w:t xml:space="preserve"> a </w:t>
      </w:r>
      <w:proofErr w:type="spellStart"/>
      <w:r w:rsidRPr="0000544C">
        <w:rPr>
          <w:iCs/>
          <w:sz w:val="22"/>
          <w:szCs w:val="22"/>
          <w:lang w:val="it-IT" w:eastAsia="ro-RO"/>
        </w:rPr>
        <w:t>luat</w:t>
      </w:r>
      <w:proofErr w:type="spellEnd"/>
      <w:r w:rsidRPr="0000544C">
        <w:rPr>
          <w:iCs/>
          <w:sz w:val="22"/>
          <w:szCs w:val="22"/>
          <w:lang w:val="it-IT" w:eastAsia="ro-RO"/>
        </w:rPr>
        <w:t xml:space="preserve"> </w:t>
      </w:r>
      <w:proofErr w:type="spellStart"/>
      <w:r w:rsidRPr="0000544C">
        <w:rPr>
          <w:iCs/>
          <w:sz w:val="22"/>
          <w:szCs w:val="22"/>
          <w:lang w:val="it-IT" w:eastAsia="ro-RO"/>
        </w:rPr>
        <w:t>cunostinta</w:t>
      </w:r>
      <w:proofErr w:type="spellEnd"/>
      <w:r w:rsidRPr="0000544C">
        <w:rPr>
          <w:iCs/>
          <w:sz w:val="22"/>
          <w:szCs w:val="22"/>
          <w:lang w:val="it-IT" w:eastAsia="ro-RO"/>
        </w:rPr>
        <w:t xml:space="preserve"> </w:t>
      </w:r>
      <w:proofErr w:type="spellStart"/>
      <w:r w:rsidRPr="0000544C">
        <w:rPr>
          <w:iCs/>
          <w:sz w:val="22"/>
          <w:szCs w:val="22"/>
          <w:lang w:val="it-IT" w:eastAsia="ro-RO"/>
        </w:rPr>
        <w:t>despre</w:t>
      </w:r>
      <w:proofErr w:type="spellEnd"/>
      <w:r w:rsidRPr="0000544C">
        <w:rPr>
          <w:iCs/>
          <w:sz w:val="22"/>
          <w:szCs w:val="22"/>
          <w:lang w:val="it-IT" w:eastAsia="ro-RO"/>
        </w:rPr>
        <w:t xml:space="preserve"> </w:t>
      </w:r>
      <w:proofErr w:type="spellStart"/>
      <w:r w:rsidRPr="0000544C">
        <w:rPr>
          <w:iCs/>
          <w:sz w:val="22"/>
          <w:szCs w:val="22"/>
          <w:lang w:val="it-IT" w:eastAsia="ro-RO"/>
        </w:rPr>
        <w:t>efectuarea</w:t>
      </w:r>
      <w:proofErr w:type="spellEnd"/>
      <w:r w:rsidRPr="0000544C">
        <w:rPr>
          <w:iCs/>
          <w:sz w:val="22"/>
          <w:szCs w:val="22"/>
          <w:lang w:val="it-IT" w:eastAsia="ro-RO"/>
        </w:rPr>
        <w:t xml:space="preserve"> </w:t>
      </w:r>
      <w:proofErr w:type="spellStart"/>
      <w:r w:rsidRPr="0000544C">
        <w:rPr>
          <w:iCs/>
          <w:sz w:val="22"/>
          <w:szCs w:val="22"/>
          <w:lang w:val="it-IT" w:eastAsia="ro-RO"/>
        </w:rPr>
        <w:t>acelei</w:t>
      </w:r>
      <w:proofErr w:type="spellEnd"/>
      <w:r w:rsidRPr="0000544C">
        <w:rPr>
          <w:iCs/>
          <w:sz w:val="22"/>
          <w:szCs w:val="22"/>
          <w:lang w:val="it-IT" w:eastAsia="ro-RO"/>
        </w:rPr>
        <w:t xml:space="preserve"> </w:t>
      </w:r>
      <w:proofErr w:type="spellStart"/>
      <w:r w:rsidRPr="0000544C">
        <w:rPr>
          <w:iCs/>
          <w:sz w:val="22"/>
          <w:szCs w:val="22"/>
          <w:lang w:val="it-IT" w:eastAsia="ro-RO"/>
        </w:rPr>
        <w:t>operatiuni</w:t>
      </w:r>
      <w:proofErr w:type="spellEnd"/>
      <w:r w:rsidRPr="0000544C">
        <w:rPr>
          <w:iCs/>
          <w:sz w:val="22"/>
          <w:szCs w:val="22"/>
          <w:lang w:val="it-IT" w:eastAsia="ro-RO"/>
        </w:rPr>
        <w:t xml:space="preserve">, dar nu mai </w:t>
      </w:r>
      <w:proofErr w:type="spellStart"/>
      <w:r w:rsidRPr="0000544C">
        <w:rPr>
          <w:iCs/>
          <w:sz w:val="22"/>
          <w:szCs w:val="22"/>
          <w:lang w:val="it-IT" w:eastAsia="ro-RO"/>
        </w:rPr>
        <w:t>tarziu</w:t>
      </w:r>
      <w:proofErr w:type="spellEnd"/>
      <w:r w:rsidRPr="0000544C">
        <w:rPr>
          <w:iCs/>
          <w:sz w:val="22"/>
          <w:szCs w:val="22"/>
          <w:lang w:val="it-IT" w:eastAsia="ro-RO"/>
        </w:rPr>
        <w:t xml:space="preserve"> de 13 </w:t>
      </w:r>
      <w:proofErr w:type="spellStart"/>
      <w:r w:rsidRPr="0000544C">
        <w:rPr>
          <w:iCs/>
          <w:sz w:val="22"/>
          <w:szCs w:val="22"/>
          <w:lang w:val="it-IT" w:eastAsia="ro-RO"/>
        </w:rPr>
        <w:t>luni</w:t>
      </w:r>
      <w:proofErr w:type="spellEnd"/>
      <w:r w:rsidRPr="0000544C">
        <w:rPr>
          <w:iCs/>
          <w:sz w:val="22"/>
          <w:szCs w:val="22"/>
          <w:lang w:val="it-IT" w:eastAsia="ro-RO"/>
        </w:rPr>
        <w:t xml:space="preserve"> de la data </w:t>
      </w:r>
      <w:proofErr w:type="spellStart"/>
      <w:r w:rsidRPr="0000544C">
        <w:rPr>
          <w:iCs/>
          <w:sz w:val="22"/>
          <w:szCs w:val="22"/>
          <w:lang w:val="it-IT" w:eastAsia="ro-RO"/>
        </w:rPr>
        <w:t>debitarii</w:t>
      </w:r>
      <w:proofErr w:type="spellEnd"/>
      <w:r w:rsidRPr="0000544C">
        <w:rPr>
          <w:iCs/>
          <w:sz w:val="22"/>
          <w:szCs w:val="22"/>
          <w:lang w:val="it-IT" w:eastAsia="ro-RO"/>
        </w:rPr>
        <w:t>.</w:t>
      </w:r>
    </w:p>
    <w:p w14:paraId="171CEA45" w14:textId="77777777" w:rsidR="00B5045A" w:rsidRPr="0000544C" w:rsidRDefault="00B5045A" w:rsidP="00B3305A">
      <w:pPr>
        <w:tabs>
          <w:tab w:val="left" w:pos="270"/>
        </w:tabs>
        <w:spacing w:line="276" w:lineRule="auto"/>
        <w:ind w:right="410" w:firstLine="630"/>
        <w:jc w:val="both"/>
        <w:rPr>
          <w:b/>
          <w:iCs/>
          <w:sz w:val="22"/>
          <w:szCs w:val="22"/>
          <w:lang w:val="it-IT" w:eastAsia="ro-RO"/>
        </w:rPr>
      </w:pPr>
      <w:r w:rsidRPr="0000544C">
        <w:rPr>
          <w:b/>
          <w:iCs/>
          <w:sz w:val="22"/>
          <w:szCs w:val="22"/>
          <w:lang w:val="it-IT" w:eastAsia="ro-RO"/>
        </w:rPr>
        <w:t>7.3.</w:t>
      </w:r>
      <w:r w:rsidRPr="0000544C">
        <w:rPr>
          <w:iCs/>
          <w:sz w:val="22"/>
          <w:szCs w:val="22"/>
          <w:lang w:val="it-IT" w:eastAsia="ro-RO"/>
        </w:rPr>
        <w:t xml:space="preserve">  In </w:t>
      </w:r>
      <w:proofErr w:type="spellStart"/>
      <w:r w:rsidRPr="0000544C">
        <w:rPr>
          <w:iCs/>
          <w:sz w:val="22"/>
          <w:szCs w:val="22"/>
          <w:lang w:val="it-IT" w:eastAsia="ro-RO"/>
        </w:rPr>
        <w:t>cazul</w:t>
      </w:r>
      <w:proofErr w:type="spellEnd"/>
      <w:r w:rsidRPr="0000544C">
        <w:rPr>
          <w:iCs/>
          <w:sz w:val="22"/>
          <w:szCs w:val="22"/>
          <w:lang w:val="it-IT" w:eastAsia="ro-RO"/>
        </w:rPr>
        <w:t xml:space="preserve"> in care nu </w:t>
      </w:r>
      <w:proofErr w:type="spellStart"/>
      <w:r w:rsidRPr="0000544C">
        <w:rPr>
          <w:iCs/>
          <w:sz w:val="22"/>
          <w:szCs w:val="22"/>
          <w:lang w:val="it-IT" w:eastAsia="ro-RO"/>
        </w:rPr>
        <w:t>exista</w:t>
      </w:r>
      <w:proofErr w:type="spellEnd"/>
      <w:r w:rsidRPr="0000544C">
        <w:rPr>
          <w:iCs/>
          <w:sz w:val="22"/>
          <w:szCs w:val="22"/>
          <w:lang w:val="it-IT" w:eastAsia="ro-RO"/>
        </w:rPr>
        <w:t xml:space="preserve"> </w:t>
      </w:r>
      <w:proofErr w:type="spellStart"/>
      <w:r w:rsidRPr="0000544C">
        <w:rPr>
          <w:iCs/>
          <w:sz w:val="22"/>
          <w:szCs w:val="22"/>
          <w:lang w:val="it-IT" w:eastAsia="ro-RO"/>
        </w:rPr>
        <w:t>concordanta</w:t>
      </w:r>
      <w:proofErr w:type="spellEnd"/>
      <w:r w:rsidRPr="0000544C">
        <w:rPr>
          <w:iCs/>
          <w:sz w:val="22"/>
          <w:szCs w:val="22"/>
          <w:lang w:val="it-IT" w:eastAsia="ro-RO"/>
        </w:rPr>
        <w:t xml:space="preserve"> </w:t>
      </w:r>
      <w:proofErr w:type="spellStart"/>
      <w:r w:rsidRPr="0000544C">
        <w:rPr>
          <w:iCs/>
          <w:sz w:val="22"/>
          <w:szCs w:val="22"/>
          <w:lang w:val="it-IT" w:eastAsia="ro-RO"/>
        </w:rPr>
        <w:t>intre</w:t>
      </w:r>
      <w:proofErr w:type="spellEnd"/>
      <w:r w:rsidRPr="0000544C">
        <w:rPr>
          <w:iCs/>
          <w:sz w:val="22"/>
          <w:szCs w:val="22"/>
          <w:lang w:val="it-IT" w:eastAsia="ro-RO"/>
        </w:rPr>
        <w:t xml:space="preserve"> </w:t>
      </w:r>
      <w:proofErr w:type="spellStart"/>
      <w:r w:rsidRPr="0000544C">
        <w:rPr>
          <w:iCs/>
          <w:sz w:val="22"/>
          <w:szCs w:val="22"/>
          <w:lang w:val="it-IT" w:eastAsia="ro-RO"/>
        </w:rPr>
        <w:t>numele</w:t>
      </w:r>
      <w:proofErr w:type="spellEnd"/>
      <w:r w:rsidRPr="0000544C">
        <w:rPr>
          <w:iCs/>
          <w:sz w:val="22"/>
          <w:szCs w:val="22"/>
          <w:lang w:val="it-IT" w:eastAsia="ro-RO"/>
        </w:rPr>
        <w:t xml:space="preserve"> si </w:t>
      </w:r>
      <w:proofErr w:type="spellStart"/>
      <w:r w:rsidRPr="0000544C">
        <w:rPr>
          <w:iCs/>
          <w:sz w:val="22"/>
          <w:szCs w:val="22"/>
          <w:lang w:val="it-IT" w:eastAsia="ro-RO"/>
        </w:rPr>
        <w:t>contul</w:t>
      </w:r>
      <w:proofErr w:type="spellEnd"/>
      <w:r w:rsidRPr="0000544C">
        <w:rPr>
          <w:iCs/>
          <w:sz w:val="22"/>
          <w:szCs w:val="22"/>
          <w:lang w:val="it-IT" w:eastAsia="ro-RO"/>
        </w:rPr>
        <w:t xml:space="preserve"> IBAN al </w:t>
      </w:r>
      <w:proofErr w:type="spellStart"/>
      <w:r w:rsidRPr="0000544C">
        <w:rPr>
          <w:iCs/>
          <w:sz w:val="22"/>
          <w:szCs w:val="22"/>
          <w:lang w:val="it-IT" w:eastAsia="ro-RO"/>
        </w:rPr>
        <w:t>beneficiarului</w:t>
      </w:r>
      <w:proofErr w:type="spellEnd"/>
      <w:r w:rsidRPr="0000544C">
        <w:rPr>
          <w:iCs/>
          <w:sz w:val="22"/>
          <w:szCs w:val="22"/>
          <w:lang w:val="it-IT" w:eastAsia="ro-RO"/>
        </w:rPr>
        <w:t xml:space="preserve"> </w:t>
      </w:r>
      <w:proofErr w:type="spellStart"/>
      <w:r w:rsidRPr="0000544C">
        <w:rPr>
          <w:iCs/>
          <w:sz w:val="22"/>
          <w:szCs w:val="22"/>
          <w:lang w:val="it-IT" w:eastAsia="ro-RO"/>
        </w:rPr>
        <w:t>indicat</w:t>
      </w:r>
      <w:proofErr w:type="spellEnd"/>
      <w:r w:rsidRPr="0000544C">
        <w:rPr>
          <w:iCs/>
          <w:sz w:val="22"/>
          <w:szCs w:val="22"/>
          <w:lang w:val="it-IT" w:eastAsia="ro-RO"/>
        </w:rPr>
        <w:t xml:space="preserve"> de </w:t>
      </w:r>
      <w:proofErr w:type="spellStart"/>
      <w:r w:rsidRPr="0000544C">
        <w:rPr>
          <w:iCs/>
          <w:sz w:val="22"/>
          <w:szCs w:val="22"/>
          <w:lang w:val="it-IT" w:eastAsia="ro-RO"/>
        </w:rPr>
        <w:t>catre</w:t>
      </w:r>
      <w:proofErr w:type="spellEnd"/>
      <w:r w:rsidRPr="0000544C">
        <w:rPr>
          <w:iCs/>
          <w:sz w:val="22"/>
          <w:szCs w:val="22"/>
          <w:lang w:val="it-IT" w:eastAsia="ro-RO"/>
        </w:rPr>
        <w:t xml:space="preserve"> </w:t>
      </w:r>
      <w:proofErr w:type="spellStart"/>
      <w:r w:rsidRPr="0000544C">
        <w:rPr>
          <w:iCs/>
          <w:sz w:val="22"/>
          <w:szCs w:val="22"/>
          <w:lang w:val="it-IT" w:eastAsia="ro-RO"/>
        </w:rPr>
        <w:t>Platitor</w:t>
      </w:r>
      <w:proofErr w:type="spellEnd"/>
      <w:r w:rsidRPr="0000544C">
        <w:rPr>
          <w:iCs/>
          <w:sz w:val="22"/>
          <w:szCs w:val="22"/>
          <w:lang w:val="it-IT" w:eastAsia="ro-RO"/>
        </w:rPr>
        <w:t xml:space="preserve">, Banca Transilvania va </w:t>
      </w:r>
      <w:proofErr w:type="spellStart"/>
      <w:r w:rsidRPr="0000544C">
        <w:rPr>
          <w:iCs/>
          <w:sz w:val="22"/>
          <w:szCs w:val="22"/>
          <w:lang w:val="it-IT" w:eastAsia="ro-RO"/>
        </w:rPr>
        <w:t>efectua</w:t>
      </w:r>
      <w:proofErr w:type="spellEnd"/>
      <w:r w:rsidRPr="0000544C">
        <w:rPr>
          <w:iCs/>
          <w:sz w:val="22"/>
          <w:szCs w:val="22"/>
          <w:lang w:val="it-IT" w:eastAsia="ro-RO"/>
        </w:rPr>
        <w:t xml:space="preserve"> </w:t>
      </w:r>
      <w:proofErr w:type="spellStart"/>
      <w:r w:rsidRPr="0000544C">
        <w:rPr>
          <w:iCs/>
          <w:sz w:val="22"/>
          <w:szCs w:val="22"/>
          <w:lang w:val="it-IT" w:eastAsia="ro-RO"/>
        </w:rPr>
        <w:t>plata</w:t>
      </w:r>
      <w:proofErr w:type="spellEnd"/>
      <w:r w:rsidRPr="0000544C">
        <w:rPr>
          <w:iCs/>
          <w:sz w:val="22"/>
          <w:szCs w:val="22"/>
          <w:lang w:val="it-IT" w:eastAsia="ro-RO"/>
        </w:rPr>
        <w:t xml:space="preserve"> </w:t>
      </w:r>
      <w:proofErr w:type="spellStart"/>
      <w:r w:rsidRPr="0000544C">
        <w:rPr>
          <w:iCs/>
          <w:sz w:val="22"/>
          <w:szCs w:val="22"/>
          <w:lang w:val="it-IT" w:eastAsia="ro-RO"/>
        </w:rPr>
        <w:t>utilizand</w:t>
      </w:r>
      <w:proofErr w:type="spellEnd"/>
      <w:r w:rsidRPr="0000544C">
        <w:rPr>
          <w:iCs/>
          <w:sz w:val="22"/>
          <w:szCs w:val="22"/>
          <w:lang w:val="it-IT" w:eastAsia="ro-RO"/>
        </w:rPr>
        <w:t xml:space="preserve"> IBAN-</w:t>
      </w:r>
      <w:proofErr w:type="spellStart"/>
      <w:r w:rsidRPr="0000544C">
        <w:rPr>
          <w:iCs/>
          <w:sz w:val="22"/>
          <w:szCs w:val="22"/>
          <w:lang w:val="it-IT" w:eastAsia="ro-RO"/>
        </w:rPr>
        <w:t>ul</w:t>
      </w:r>
      <w:proofErr w:type="spellEnd"/>
      <w:r w:rsidRPr="0000544C">
        <w:rPr>
          <w:iCs/>
          <w:sz w:val="22"/>
          <w:szCs w:val="22"/>
          <w:lang w:val="it-IT" w:eastAsia="ro-RO"/>
        </w:rPr>
        <w:t xml:space="preserve"> </w:t>
      </w:r>
      <w:proofErr w:type="spellStart"/>
      <w:r w:rsidRPr="0000544C">
        <w:rPr>
          <w:iCs/>
          <w:sz w:val="22"/>
          <w:szCs w:val="22"/>
          <w:lang w:val="it-IT" w:eastAsia="ro-RO"/>
        </w:rPr>
        <w:t>indicat</w:t>
      </w:r>
      <w:proofErr w:type="spellEnd"/>
      <w:r w:rsidRPr="0000544C">
        <w:rPr>
          <w:iCs/>
          <w:sz w:val="22"/>
          <w:szCs w:val="22"/>
          <w:lang w:val="it-IT" w:eastAsia="ro-RO"/>
        </w:rPr>
        <w:t>.</w:t>
      </w:r>
    </w:p>
    <w:p w14:paraId="4B5420D9" w14:textId="77777777" w:rsidR="00B5045A" w:rsidRPr="0000544C" w:rsidRDefault="00B5045A" w:rsidP="00B5045A">
      <w:pPr>
        <w:tabs>
          <w:tab w:val="left" w:pos="270"/>
        </w:tabs>
        <w:ind w:left="630" w:right="410"/>
        <w:jc w:val="both"/>
        <w:rPr>
          <w:iCs/>
          <w:sz w:val="22"/>
          <w:szCs w:val="22"/>
          <w:lang w:val="it-IT" w:eastAsia="ro-RO"/>
        </w:rPr>
      </w:pPr>
    </w:p>
    <w:p w14:paraId="757CFF1E" w14:textId="77777777" w:rsidR="00B5045A" w:rsidRPr="0000544C" w:rsidRDefault="00B5045A" w:rsidP="00B3305A">
      <w:pPr>
        <w:tabs>
          <w:tab w:val="left" w:pos="270"/>
        </w:tabs>
        <w:spacing w:line="276" w:lineRule="auto"/>
        <w:ind w:left="630" w:right="410"/>
        <w:jc w:val="both"/>
        <w:rPr>
          <w:b/>
          <w:iCs/>
          <w:sz w:val="22"/>
          <w:szCs w:val="22"/>
          <w:lang w:val="it-IT" w:eastAsia="ro-RO"/>
        </w:rPr>
      </w:pPr>
      <w:r w:rsidRPr="0000544C">
        <w:rPr>
          <w:b/>
          <w:iCs/>
          <w:sz w:val="22"/>
          <w:szCs w:val="22"/>
          <w:lang w:val="it-IT" w:eastAsia="ro-RO"/>
        </w:rPr>
        <w:t xml:space="preserve">8. Date identificare </w:t>
      </w:r>
      <w:proofErr w:type="spellStart"/>
      <w:r w:rsidRPr="0000544C">
        <w:rPr>
          <w:b/>
          <w:iCs/>
          <w:sz w:val="22"/>
          <w:szCs w:val="22"/>
          <w:lang w:val="it-IT" w:eastAsia="ro-RO"/>
        </w:rPr>
        <w:t>autoritatea</w:t>
      </w:r>
      <w:proofErr w:type="spellEnd"/>
      <w:r w:rsidRPr="0000544C">
        <w:rPr>
          <w:b/>
          <w:iCs/>
          <w:sz w:val="22"/>
          <w:szCs w:val="22"/>
          <w:lang w:val="it-IT" w:eastAsia="ro-RO"/>
        </w:rPr>
        <w:t xml:space="preserve"> de </w:t>
      </w:r>
      <w:proofErr w:type="spellStart"/>
      <w:r w:rsidRPr="0000544C">
        <w:rPr>
          <w:b/>
          <w:iCs/>
          <w:sz w:val="22"/>
          <w:szCs w:val="22"/>
          <w:lang w:val="it-IT" w:eastAsia="ro-RO"/>
        </w:rPr>
        <w:t>supraveghere</w:t>
      </w:r>
      <w:proofErr w:type="spellEnd"/>
      <w:r w:rsidRPr="0000544C">
        <w:rPr>
          <w:b/>
          <w:iCs/>
          <w:sz w:val="22"/>
          <w:szCs w:val="22"/>
          <w:lang w:val="it-IT" w:eastAsia="ro-RO"/>
        </w:rPr>
        <w:t>:</w:t>
      </w:r>
    </w:p>
    <w:p w14:paraId="57541D61" w14:textId="305801DC" w:rsidR="00B5045A" w:rsidRPr="0000544C" w:rsidRDefault="00B5045A" w:rsidP="00B3305A">
      <w:pPr>
        <w:tabs>
          <w:tab w:val="left" w:pos="270"/>
        </w:tabs>
        <w:spacing w:line="276" w:lineRule="auto"/>
        <w:ind w:right="410" w:firstLine="630"/>
        <w:jc w:val="both"/>
        <w:rPr>
          <w:iCs/>
          <w:sz w:val="22"/>
          <w:szCs w:val="22"/>
          <w:lang w:val="it-IT" w:eastAsia="ro-RO"/>
        </w:rPr>
      </w:pPr>
      <w:r w:rsidRPr="0000544C">
        <w:rPr>
          <w:iCs/>
          <w:sz w:val="22"/>
          <w:szCs w:val="22"/>
          <w:lang w:val="it-IT" w:eastAsia="ro-RO"/>
        </w:rPr>
        <w:t xml:space="preserve">BANCA NATIONALA A ROMANIEI – cu </w:t>
      </w:r>
      <w:proofErr w:type="spellStart"/>
      <w:r w:rsidRPr="0000544C">
        <w:rPr>
          <w:iCs/>
          <w:sz w:val="22"/>
          <w:szCs w:val="22"/>
          <w:lang w:val="it-IT" w:eastAsia="ro-RO"/>
        </w:rPr>
        <w:t>sediul</w:t>
      </w:r>
      <w:proofErr w:type="spellEnd"/>
      <w:r w:rsidRPr="0000544C">
        <w:rPr>
          <w:iCs/>
          <w:sz w:val="22"/>
          <w:szCs w:val="22"/>
          <w:lang w:val="it-IT" w:eastAsia="ro-RO"/>
        </w:rPr>
        <w:t xml:space="preserve"> in Bucuresti, </w:t>
      </w:r>
      <w:r w:rsidR="00C761FE">
        <w:rPr>
          <w:iCs/>
          <w:sz w:val="22"/>
          <w:szCs w:val="22"/>
          <w:lang w:val="it-IT" w:eastAsia="ro-RO"/>
        </w:rPr>
        <w:t>Strada</w:t>
      </w:r>
      <w:r w:rsidRPr="0000544C">
        <w:rPr>
          <w:iCs/>
          <w:sz w:val="22"/>
          <w:szCs w:val="22"/>
          <w:lang w:val="it-IT" w:eastAsia="ro-RO"/>
        </w:rPr>
        <w:t xml:space="preserve"> </w:t>
      </w:r>
      <w:proofErr w:type="spellStart"/>
      <w:r w:rsidRPr="0000544C">
        <w:rPr>
          <w:iCs/>
          <w:sz w:val="22"/>
          <w:szCs w:val="22"/>
          <w:lang w:val="it-IT" w:eastAsia="ro-RO"/>
        </w:rPr>
        <w:t>Lipscani</w:t>
      </w:r>
      <w:proofErr w:type="spellEnd"/>
      <w:r w:rsidRPr="0000544C">
        <w:rPr>
          <w:iCs/>
          <w:sz w:val="22"/>
          <w:szCs w:val="22"/>
          <w:lang w:val="it-IT" w:eastAsia="ro-RO"/>
        </w:rPr>
        <w:t xml:space="preserve"> nr. 25, </w:t>
      </w:r>
      <w:r w:rsidR="00C761FE">
        <w:rPr>
          <w:iCs/>
          <w:sz w:val="22"/>
          <w:szCs w:val="22"/>
          <w:lang w:val="it-IT" w:eastAsia="ro-RO"/>
        </w:rPr>
        <w:t>Sector</w:t>
      </w:r>
      <w:r w:rsidRPr="0000544C">
        <w:rPr>
          <w:iCs/>
          <w:sz w:val="22"/>
          <w:szCs w:val="22"/>
          <w:lang w:val="it-IT" w:eastAsia="ro-RO"/>
        </w:rPr>
        <w:t xml:space="preserve"> 3, </w:t>
      </w:r>
      <w:proofErr w:type="spellStart"/>
      <w:r w:rsidRPr="0000544C">
        <w:rPr>
          <w:iCs/>
          <w:sz w:val="22"/>
          <w:szCs w:val="22"/>
          <w:lang w:val="it-IT" w:eastAsia="ro-RO"/>
        </w:rPr>
        <w:t>cod</w:t>
      </w:r>
      <w:proofErr w:type="spellEnd"/>
      <w:r w:rsidRPr="0000544C">
        <w:rPr>
          <w:iCs/>
          <w:sz w:val="22"/>
          <w:szCs w:val="22"/>
          <w:lang w:val="it-IT" w:eastAsia="ro-RO"/>
        </w:rPr>
        <w:t xml:space="preserve"> 030031.</w:t>
      </w:r>
    </w:p>
    <w:p w14:paraId="5422762D" w14:textId="77777777" w:rsidR="00B5045A" w:rsidRPr="0000544C" w:rsidRDefault="00B5045A" w:rsidP="00B3305A">
      <w:pPr>
        <w:tabs>
          <w:tab w:val="left" w:pos="270"/>
        </w:tabs>
        <w:spacing w:line="276" w:lineRule="auto"/>
        <w:ind w:left="630" w:right="410"/>
        <w:jc w:val="both"/>
        <w:rPr>
          <w:b/>
          <w:iCs/>
          <w:sz w:val="22"/>
          <w:szCs w:val="22"/>
          <w:lang w:val="it-IT" w:eastAsia="ro-RO"/>
        </w:rPr>
      </w:pPr>
      <w:r w:rsidRPr="0000544C">
        <w:rPr>
          <w:b/>
          <w:iCs/>
          <w:sz w:val="22"/>
          <w:szCs w:val="22"/>
          <w:lang w:val="it-IT" w:eastAsia="ro-RO"/>
        </w:rPr>
        <w:t xml:space="preserve">9. </w:t>
      </w:r>
      <w:proofErr w:type="spellStart"/>
      <w:r w:rsidRPr="0000544C">
        <w:rPr>
          <w:b/>
          <w:iCs/>
          <w:sz w:val="22"/>
          <w:szCs w:val="22"/>
          <w:lang w:val="it-IT" w:eastAsia="ro-RO"/>
        </w:rPr>
        <w:t>Modificarea</w:t>
      </w:r>
      <w:proofErr w:type="spellEnd"/>
      <w:r w:rsidRPr="0000544C">
        <w:rPr>
          <w:b/>
          <w:iCs/>
          <w:sz w:val="22"/>
          <w:szCs w:val="22"/>
          <w:lang w:val="it-IT" w:eastAsia="ro-RO"/>
        </w:rPr>
        <w:t xml:space="preserve"> </w:t>
      </w:r>
      <w:proofErr w:type="spellStart"/>
      <w:r w:rsidRPr="0000544C">
        <w:rPr>
          <w:b/>
          <w:iCs/>
          <w:sz w:val="22"/>
          <w:szCs w:val="22"/>
          <w:lang w:val="it-IT" w:eastAsia="ro-RO"/>
        </w:rPr>
        <w:t>contractului</w:t>
      </w:r>
      <w:proofErr w:type="spellEnd"/>
      <w:r w:rsidRPr="0000544C">
        <w:rPr>
          <w:b/>
          <w:iCs/>
          <w:sz w:val="22"/>
          <w:szCs w:val="22"/>
          <w:lang w:val="it-IT" w:eastAsia="ro-RO"/>
        </w:rPr>
        <w:t>:</w:t>
      </w:r>
    </w:p>
    <w:p w14:paraId="491C7955" w14:textId="77777777" w:rsidR="00B5045A" w:rsidRPr="0000544C" w:rsidRDefault="00B5045A" w:rsidP="00B3305A">
      <w:pPr>
        <w:spacing w:line="276" w:lineRule="auto"/>
        <w:ind w:firstLine="630"/>
        <w:jc w:val="both"/>
        <w:rPr>
          <w:sz w:val="22"/>
          <w:szCs w:val="22"/>
          <w:lang w:val="it-IT" w:eastAsia="ro-RO"/>
        </w:rPr>
      </w:pPr>
      <w:r w:rsidRPr="0000544C">
        <w:rPr>
          <w:b/>
          <w:sz w:val="22"/>
          <w:szCs w:val="22"/>
          <w:lang w:val="it-IT" w:eastAsia="ro-RO"/>
        </w:rPr>
        <w:t>9.1.</w:t>
      </w:r>
      <w:r w:rsidRPr="0000544C">
        <w:rPr>
          <w:sz w:val="22"/>
          <w:szCs w:val="22"/>
          <w:lang w:val="it-IT" w:eastAsia="ro-RO"/>
        </w:rPr>
        <w:t xml:space="preserve"> Daca</w:t>
      </w:r>
      <w:r w:rsidRPr="0000544C">
        <w:rPr>
          <w:b/>
          <w:sz w:val="22"/>
          <w:szCs w:val="22"/>
          <w:lang w:val="it-IT" w:eastAsia="ro-RO"/>
        </w:rPr>
        <w:t xml:space="preserve"> </w:t>
      </w:r>
      <w:r w:rsidRPr="0000544C">
        <w:rPr>
          <w:sz w:val="22"/>
          <w:szCs w:val="22"/>
          <w:lang w:val="it-IT" w:eastAsia="ro-RO"/>
        </w:rPr>
        <w:t xml:space="preserve">BANCA </w:t>
      </w:r>
      <w:proofErr w:type="spellStart"/>
      <w:r w:rsidRPr="0000544C">
        <w:rPr>
          <w:sz w:val="22"/>
          <w:szCs w:val="22"/>
          <w:lang w:val="it-IT" w:eastAsia="ro-RO"/>
        </w:rPr>
        <w:t>aduce</w:t>
      </w:r>
      <w:proofErr w:type="spellEnd"/>
      <w:r w:rsidRPr="0000544C">
        <w:rPr>
          <w:sz w:val="22"/>
          <w:szCs w:val="22"/>
          <w:lang w:val="it-IT" w:eastAsia="ro-RO"/>
        </w:rPr>
        <w:t xml:space="preserve"> </w:t>
      </w:r>
      <w:proofErr w:type="spellStart"/>
      <w:r w:rsidRPr="0000544C">
        <w:rPr>
          <w:sz w:val="22"/>
          <w:szCs w:val="22"/>
          <w:lang w:val="it-IT" w:eastAsia="ro-RO"/>
        </w:rPr>
        <w:t>modificari</w:t>
      </w:r>
      <w:proofErr w:type="spellEnd"/>
      <w:r w:rsidRPr="0000544C">
        <w:rPr>
          <w:sz w:val="22"/>
          <w:szCs w:val="22"/>
          <w:lang w:val="it-IT" w:eastAsia="ro-RO"/>
        </w:rPr>
        <w:t xml:space="preserve"> </w:t>
      </w:r>
      <w:proofErr w:type="spellStart"/>
      <w:r w:rsidRPr="0000544C">
        <w:rPr>
          <w:sz w:val="22"/>
          <w:szCs w:val="22"/>
          <w:lang w:val="it-IT" w:eastAsia="ro-RO"/>
        </w:rPr>
        <w:t>prezentului</w:t>
      </w:r>
      <w:proofErr w:type="spellEnd"/>
      <w:r w:rsidRPr="0000544C">
        <w:rPr>
          <w:sz w:val="22"/>
          <w:szCs w:val="22"/>
          <w:lang w:val="it-IT" w:eastAsia="ro-RO"/>
        </w:rPr>
        <w:t xml:space="preserve"> </w:t>
      </w:r>
      <w:proofErr w:type="spellStart"/>
      <w:r w:rsidRPr="0000544C">
        <w:rPr>
          <w:sz w:val="22"/>
          <w:szCs w:val="22"/>
          <w:lang w:val="it-IT" w:eastAsia="ro-RO"/>
        </w:rPr>
        <w:t>contract</w:t>
      </w:r>
      <w:proofErr w:type="spellEnd"/>
      <w:r w:rsidRPr="0000544C">
        <w:rPr>
          <w:sz w:val="22"/>
          <w:szCs w:val="22"/>
          <w:lang w:val="it-IT" w:eastAsia="ro-RO"/>
        </w:rPr>
        <w:t xml:space="preserve">, pe </w:t>
      </w:r>
      <w:proofErr w:type="spellStart"/>
      <w:r w:rsidRPr="0000544C">
        <w:rPr>
          <w:sz w:val="22"/>
          <w:szCs w:val="22"/>
          <w:lang w:val="it-IT" w:eastAsia="ro-RO"/>
        </w:rPr>
        <w:t>parcursul</w:t>
      </w:r>
      <w:proofErr w:type="spellEnd"/>
      <w:r w:rsidRPr="0000544C">
        <w:rPr>
          <w:sz w:val="22"/>
          <w:szCs w:val="22"/>
          <w:lang w:val="it-IT" w:eastAsia="ro-RO"/>
        </w:rPr>
        <w:t xml:space="preserve"> </w:t>
      </w:r>
      <w:proofErr w:type="spellStart"/>
      <w:r w:rsidRPr="0000544C">
        <w:rPr>
          <w:sz w:val="22"/>
          <w:szCs w:val="22"/>
          <w:lang w:val="it-IT" w:eastAsia="ro-RO"/>
        </w:rPr>
        <w:t>derularii</w:t>
      </w:r>
      <w:proofErr w:type="spellEnd"/>
      <w:r w:rsidRPr="0000544C">
        <w:rPr>
          <w:sz w:val="22"/>
          <w:szCs w:val="22"/>
          <w:lang w:val="it-IT" w:eastAsia="ro-RO"/>
        </w:rPr>
        <w:t xml:space="preserve"> </w:t>
      </w:r>
      <w:proofErr w:type="spellStart"/>
      <w:r w:rsidRPr="0000544C">
        <w:rPr>
          <w:sz w:val="22"/>
          <w:szCs w:val="22"/>
          <w:lang w:val="it-IT" w:eastAsia="ro-RO"/>
        </w:rPr>
        <w:t>acestuia</w:t>
      </w:r>
      <w:proofErr w:type="spellEnd"/>
      <w:r w:rsidRPr="0000544C">
        <w:rPr>
          <w:sz w:val="22"/>
          <w:szCs w:val="22"/>
          <w:lang w:val="it-IT" w:eastAsia="ro-RO"/>
        </w:rPr>
        <w:t xml:space="preserve">, </w:t>
      </w:r>
      <w:proofErr w:type="spellStart"/>
      <w:r w:rsidRPr="0000544C">
        <w:rPr>
          <w:sz w:val="22"/>
          <w:szCs w:val="22"/>
          <w:lang w:val="it-IT" w:eastAsia="ro-RO"/>
        </w:rPr>
        <w:t>acestea</w:t>
      </w:r>
      <w:proofErr w:type="spellEnd"/>
      <w:r w:rsidRPr="0000544C">
        <w:rPr>
          <w:sz w:val="22"/>
          <w:szCs w:val="22"/>
          <w:lang w:val="it-IT" w:eastAsia="ro-RO"/>
        </w:rPr>
        <w:t xml:space="preserve"> </w:t>
      </w:r>
      <w:proofErr w:type="spellStart"/>
      <w:r w:rsidRPr="0000544C">
        <w:rPr>
          <w:sz w:val="22"/>
          <w:szCs w:val="22"/>
          <w:lang w:val="it-IT" w:eastAsia="ro-RO"/>
        </w:rPr>
        <w:t>vor</w:t>
      </w:r>
      <w:proofErr w:type="spellEnd"/>
      <w:r w:rsidRPr="0000544C">
        <w:rPr>
          <w:sz w:val="22"/>
          <w:szCs w:val="22"/>
          <w:lang w:val="it-IT" w:eastAsia="ro-RO"/>
        </w:rPr>
        <w:t xml:space="preserve"> fi notificate </w:t>
      </w:r>
      <w:proofErr w:type="spellStart"/>
      <w:r w:rsidRPr="0000544C">
        <w:rPr>
          <w:sz w:val="22"/>
          <w:szCs w:val="22"/>
          <w:lang w:val="it-IT" w:eastAsia="ro-RO"/>
        </w:rPr>
        <w:t>Platitorului</w:t>
      </w:r>
      <w:proofErr w:type="spellEnd"/>
      <w:r w:rsidRPr="0000544C">
        <w:rPr>
          <w:sz w:val="22"/>
          <w:szCs w:val="22"/>
          <w:lang w:val="it-IT" w:eastAsia="ro-RO"/>
        </w:rPr>
        <w:t xml:space="preserve"> cu cel </w:t>
      </w:r>
      <w:proofErr w:type="spellStart"/>
      <w:r w:rsidRPr="0000544C">
        <w:rPr>
          <w:sz w:val="22"/>
          <w:szCs w:val="22"/>
          <w:lang w:val="it-IT" w:eastAsia="ro-RO"/>
        </w:rPr>
        <w:t>putin</w:t>
      </w:r>
      <w:proofErr w:type="spellEnd"/>
      <w:r w:rsidRPr="0000544C">
        <w:rPr>
          <w:sz w:val="22"/>
          <w:szCs w:val="22"/>
          <w:lang w:val="it-IT" w:eastAsia="ro-RO"/>
        </w:rPr>
        <w:t xml:space="preserve"> 30 </w:t>
      </w:r>
      <w:proofErr w:type="spellStart"/>
      <w:r w:rsidRPr="0000544C">
        <w:rPr>
          <w:sz w:val="22"/>
          <w:szCs w:val="22"/>
          <w:lang w:val="it-IT" w:eastAsia="ro-RO"/>
        </w:rPr>
        <w:t>zile</w:t>
      </w:r>
      <w:proofErr w:type="spellEnd"/>
      <w:r w:rsidRPr="0000544C">
        <w:rPr>
          <w:sz w:val="22"/>
          <w:szCs w:val="22"/>
          <w:lang w:val="it-IT" w:eastAsia="ro-RO"/>
        </w:rPr>
        <w:t xml:space="preserve"> </w:t>
      </w:r>
      <w:proofErr w:type="spellStart"/>
      <w:r w:rsidRPr="0000544C">
        <w:rPr>
          <w:sz w:val="22"/>
          <w:szCs w:val="22"/>
          <w:lang w:val="it-IT" w:eastAsia="ro-RO"/>
        </w:rPr>
        <w:t>inainte</w:t>
      </w:r>
      <w:proofErr w:type="spellEnd"/>
      <w:r w:rsidRPr="0000544C">
        <w:rPr>
          <w:sz w:val="22"/>
          <w:szCs w:val="22"/>
          <w:lang w:val="it-IT" w:eastAsia="ro-RO"/>
        </w:rPr>
        <w:t xml:space="preserve"> de </w:t>
      </w:r>
      <w:proofErr w:type="spellStart"/>
      <w:r w:rsidRPr="0000544C">
        <w:rPr>
          <w:sz w:val="22"/>
          <w:szCs w:val="22"/>
          <w:lang w:val="it-IT" w:eastAsia="ro-RO"/>
        </w:rPr>
        <w:t>intrarea</w:t>
      </w:r>
      <w:proofErr w:type="spellEnd"/>
      <w:r w:rsidRPr="0000544C">
        <w:rPr>
          <w:sz w:val="22"/>
          <w:szCs w:val="22"/>
          <w:lang w:val="it-IT" w:eastAsia="ro-RO"/>
        </w:rPr>
        <w:t xml:space="preserve"> in </w:t>
      </w:r>
      <w:proofErr w:type="spellStart"/>
      <w:r w:rsidRPr="0000544C">
        <w:rPr>
          <w:sz w:val="22"/>
          <w:szCs w:val="22"/>
          <w:lang w:val="it-IT" w:eastAsia="ro-RO"/>
        </w:rPr>
        <w:t>vigoare</w:t>
      </w:r>
      <w:proofErr w:type="spellEnd"/>
      <w:r w:rsidRPr="0000544C">
        <w:rPr>
          <w:sz w:val="22"/>
          <w:szCs w:val="22"/>
          <w:lang w:val="it-IT" w:eastAsia="ro-RO"/>
        </w:rPr>
        <w:t xml:space="preserve"> a </w:t>
      </w:r>
      <w:proofErr w:type="spellStart"/>
      <w:r w:rsidRPr="0000544C">
        <w:rPr>
          <w:sz w:val="22"/>
          <w:szCs w:val="22"/>
          <w:lang w:val="it-IT" w:eastAsia="ro-RO"/>
        </w:rPr>
        <w:t>acestora</w:t>
      </w:r>
      <w:proofErr w:type="spellEnd"/>
      <w:r w:rsidRPr="0000544C">
        <w:rPr>
          <w:sz w:val="22"/>
          <w:szCs w:val="22"/>
          <w:lang w:val="it-IT" w:eastAsia="ro-RO"/>
        </w:rPr>
        <w:t xml:space="preserve">. </w:t>
      </w:r>
      <w:proofErr w:type="spellStart"/>
      <w:r w:rsidRPr="0000544C">
        <w:rPr>
          <w:sz w:val="22"/>
          <w:szCs w:val="22"/>
          <w:lang w:val="it-IT" w:eastAsia="ro-RO"/>
        </w:rPr>
        <w:t>Platitorul</w:t>
      </w:r>
      <w:proofErr w:type="spellEnd"/>
      <w:r w:rsidRPr="0000544C">
        <w:rPr>
          <w:sz w:val="22"/>
          <w:szCs w:val="22"/>
          <w:lang w:val="it-IT" w:eastAsia="ro-RO"/>
        </w:rPr>
        <w:t xml:space="preserve"> are </w:t>
      </w:r>
      <w:proofErr w:type="spellStart"/>
      <w:r w:rsidRPr="0000544C">
        <w:rPr>
          <w:sz w:val="22"/>
          <w:szCs w:val="22"/>
          <w:lang w:val="it-IT" w:eastAsia="ro-RO"/>
        </w:rPr>
        <w:t>dreptul</w:t>
      </w:r>
      <w:proofErr w:type="spellEnd"/>
      <w:r w:rsidRPr="0000544C">
        <w:rPr>
          <w:sz w:val="22"/>
          <w:szCs w:val="22"/>
          <w:lang w:val="it-IT" w:eastAsia="ro-RO"/>
        </w:rPr>
        <w:t xml:space="preserve"> de a </w:t>
      </w:r>
      <w:proofErr w:type="spellStart"/>
      <w:r w:rsidRPr="0000544C">
        <w:rPr>
          <w:sz w:val="22"/>
          <w:szCs w:val="22"/>
          <w:lang w:val="it-IT" w:eastAsia="ro-RO"/>
        </w:rPr>
        <w:t>denunta</w:t>
      </w:r>
      <w:proofErr w:type="spellEnd"/>
      <w:r w:rsidRPr="0000544C">
        <w:rPr>
          <w:sz w:val="22"/>
          <w:szCs w:val="22"/>
          <w:lang w:val="it-IT" w:eastAsia="ro-RO"/>
        </w:rPr>
        <w:t xml:space="preserve"> </w:t>
      </w:r>
      <w:proofErr w:type="spellStart"/>
      <w:r w:rsidRPr="0000544C">
        <w:rPr>
          <w:sz w:val="22"/>
          <w:szCs w:val="22"/>
          <w:lang w:val="it-IT" w:eastAsia="ro-RO"/>
        </w:rPr>
        <w:t>unilateral</w:t>
      </w:r>
      <w:proofErr w:type="spellEnd"/>
      <w:r w:rsidRPr="0000544C">
        <w:rPr>
          <w:sz w:val="22"/>
          <w:szCs w:val="22"/>
          <w:lang w:val="it-IT" w:eastAsia="ro-RO"/>
        </w:rPr>
        <w:t xml:space="preserve"> </w:t>
      </w:r>
      <w:proofErr w:type="spellStart"/>
      <w:r w:rsidRPr="0000544C">
        <w:rPr>
          <w:sz w:val="22"/>
          <w:szCs w:val="22"/>
          <w:lang w:val="it-IT" w:eastAsia="ro-RO"/>
        </w:rPr>
        <w:t>contractul</w:t>
      </w:r>
      <w:proofErr w:type="spellEnd"/>
      <w:r w:rsidRPr="0000544C">
        <w:rPr>
          <w:sz w:val="22"/>
          <w:szCs w:val="22"/>
          <w:lang w:val="it-IT" w:eastAsia="ro-RO"/>
        </w:rPr>
        <w:t xml:space="preserve"> in mod </w:t>
      </w:r>
      <w:proofErr w:type="spellStart"/>
      <w:r w:rsidRPr="0000544C">
        <w:rPr>
          <w:sz w:val="22"/>
          <w:szCs w:val="22"/>
          <w:lang w:val="it-IT" w:eastAsia="ro-RO"/>
        </w:rPr>
        <w:t>gratuit</w:t>
      </w:r>
      <w:proofErr w:type="spellEnd"/>
      <w:r w:rsidRPr="0000544C">
        <w:rPr>
          <w:sz w:val="22"/>
          <w:szCs w:val="22"/>
          <w:lang w:val="it-IT" w:eastAsia="ro-RO"/>
        </w:rPr>
        <w:t xml:space="preserve"> </w:t>
      </w:r>
      <w:proofErr w:type="spellStart"/>
      <w:r w:rsidRPr="0000544C">
        <w:rPr>
          <w:sz w:val="22"/>
          <w:szCs w:val="22"/>
          <w:lang w:val="it-IT" w:eastAsia="ro-RO"/>
        </w:rPr>
        <w:t>inainte</w:t>
      </w:r>
      <w:proofErr w:type="spellEnd"/>
      <w:r w:rsidRPr="0000544C">
        <w:rPr>
          <w:sz w:val="22"/>
          <w:szCs w:val="22"/>
          <w:lang w:val="it-IT" w:eastAsia="ro-RO"/>
        </w:rPr>
        <w:t xml:space="preserve"> de data </w:t>
      </w:r>
      <w:proofErr w:type="spellStart"/>
      <w:r w:rsidRPr="0000544C">
        <w:rPr>
          <w:sz w:val="22"/>
          <w:szCs w:val="22"/>
          <w:lang w:val="it-IT" w:eastAsia="ro-RO"/>
        </w:rPr>
        <w:t>propusa</w:t>
      </w:r>
      <w:proofErr w:type="spellEnd"/>
      <w:r w:rsidRPr="0000544C">
        <w:rPr>
          <w:sz w:val="22"/>
          <w:szCs w:val="22"/>
          <w:lang w:val="it-IT" w:eastAsia="ro-RO"/>
        </w:rPr>
        <w:t xml:space="preserve"> </w:t>
      </w:r>
      <w:proofErr w:type="spellStart"/>
      <w:r w:rsidRPr="0000544C">
        <w:rPr>
          <w:sz w:val="22"/>
          <w:szCs w:val="22"/>
          <w:lang w:val="it-IT" w:eastAsia="ro-RO"/>
        </w:rPr>
        <w:t>pentru</w:t>
      </w:r>
      <w:proofErr w:type="spellEnd"/>
      <w:r w:rsidRPr="0000544C">
        <w:rPr>
          <w:sz w:val="22"/>
          <w:szCs w:val="22"/>
          <w:lang w:val="it-IT" w:eastAsia="ro-RO"/>
        </w:rPr>
        <w:t xml:space="preserve"> </w:t>
      </w:r>
      <w:proofErr w:type="spellStart"/>
      <w:r w:rsidRPr="0000544C">
        <w:rPr>
          <w:sz w:val="22"/>
          <w:szCs w:val="22"/>
          <w:lang w:val="it-IT" w:eastAsia="ro-RO"/>
        </w:rPr>
        <w:t>intrarea</w:t>
      </w:r>
      <w:proofErr w:type="spellEnd"/>
      <w:r w:rsidRPr="0000544C">
        <w:rPr>
          <w:sz w:val="22"/>
          <w:szCs w:val="22"/>
          <w:lang w:val="it-IT" w:eastAsia="ro-RO"/>
        </w:rPr>
        <w:t xml:space="preserve"> in </w:t>
      </w:r>
      <w:proofErr w:type="spellStart"/>
      <w:r w:rsidRPr="0000544C">
        <w:rPr>
          <w:sz w:val="22"/>
          <w:szCs w:val="22"/>
          <w:lang w:val="it-IT" w:eastAsia="ro-RO"/>
        </w:rPr>
        <w:t>vigoare</w:t>
      </w:r>
      <w:proofErr w:type="spellEnd"/>
      <w:r w:rsidRPr="0000544C">
        <w:rPr>
          <w:sz w:val="22"/>
          <w:szCs w:val="22"/>
          <w:lang w:val="it-IT" w:eastAsia="ro-RO"/>
        </w:rPr>
        <w:t xml:space="preserve"> a </w:t>
      </w:r>
      <w:proofErr w:type="spellStart"/>
      <w:r w:rsidRPr="0000544C">
        <w:rPr>
          <w:sz w:val="22"/>
          <w:szCs w:val="22"/>
          <w:lang w:val="it-IT" w:eastAsia="ro-RO"/>
        </w:rPr>
        <w:t>modificarilor</w:t>
      </w:r>
      <w:proofErr w:type="spellEnd"/>
      <w:r w:rsidRPr="0000544C">
        <w:rPr>
          <w:sz w:val="22"/>
          <w:szCs w:val="22"/>
          <w:lang w:val="it-IT" w:eastAsia="ro-RO"/>
        </w:rPr>
        <w:t>.</w:t>
      </w:r>
    </w:p>
    <w:p w14:paraId="64679BAD" w14:textId="77777777" w:rsidR="00B5045A" w:rsidRPr="0000544C" w:rsidRDefault="00B5045A" w:rsidP="00B3305A">
      <w:pPr>
        <w:spacing w:line="276" w:lineRule="auto"/>
        <w:ind w:firstLine="630"/>
        <w:jc w:val="both"/>
        <w:rPr>
          <w:sz w:val="22"/>
          <w:szCs w:val="22"/>
          <w:lang w:val="it-IT" w:eastAsia="ro-RO"/>
        </w:rPr>
      </w:pPr>
      <w:r w:rsidRPr="0000544C">
        <w:rPr>
          <w:b/>
          <w:sz w:val="22"/>
          <w:szCs w:val="22"/>
          <w:lang w:val="it-IT" w:eastAsia="ro-RO"/>
        </w:rPr>
        <w:t>9.2.</w:t>
      </w:r>
      <w:r w:rsidRPr="0000544C">
        <w:rPr>
          <w:sz w:val="22"/>
          <w:szCs w:val="22"/>
          <w:lang w:val="it-IT" w:eastAsia="ro-RO"/>
        </w:rPr>
        <w:t xml:space="preserve"> </w:t>
      </w:r>
      <w:proofErr w:type="spellStart"/>
      <w:r w:rsidRPr="0000544C">
        <w:rPr>
          <w:sz w:val="22"/>
          <w:szCs w:val="22"/>
          <w:lang w:val="it-IT" w:eastAsia="ro-RO"/>
        </w:rPr>
        <w:t>Neprimirea</w:t>
      </w:r>
      <w:proofErr w:type="spellEnd"/>
      <w:r w:rsidRPr="0000544C">
        <w:rPr>
          <w:sz w:val="22"/>
          <w:szCs w:val="22"/>
          <w:lang w:val="it-IT" w:eastAsia="ro-RO"/>
        </w:rPr>
        <w:t xml:space="preserve"> de </w:t>
      </w:r>
      <w:proofErr w:type="spellStart"/>
      <w:r w:rsidRPr="0000544C">
        <w:rPr>
          <w:sz w:val="22"/>
          <w:szCs w:val="22"/>
          <w:lang w:val="it-IT" w:eastAsia="ro-RO"/>
        </w:rPr>
        <w:t>catre</w:t>
      </w:r>
      <w:proofErr w:type="spellEnd"/>
      <w:r w:rsidRPr="0000544C">
        <w:rPr>
          <w:sz w:val="22"/>
          <w:szCs w:val="22"/>
          <w:lang w:val="it-IT" w:eastAsia="ro-RO"/>
        </w:rPr>
        <w:t xml:space="preserve"> banca a </w:t>
      </w:r>
      <w:proofErr w:type="spellStart"/>
      <w:r w:rsidRPr="0000544C">
        <w:rPr>
          <w:sz w:val="22"/>
          <w:szCs w:val="22"/>
          <w:lang w:val="it-IT" w:eastAsia="ro-RO"/>
        </w:rPr>
        <w:t>unui</w:t>
      </w:r>
      <w:proofErr w:type="spellEnd"/>
      <w:r w:rsidRPr="0000544C">
        <w:rPr>
          <w:sz w:val="22"/>
          <w:szCs w:val="22"/>
          <w:lang w:val="it-IT" w:eastAsia="ro-RO"/>
        </w:rPr>
        <w:t xml:space="preserve"> </w:t>
      </w:r>
      <w:proofErr w:type="spellStart"/>
      <w:r w:rsidRPr="0000544C">
        <w:rPr>
          <w:sz w:val="22"/>
          <w:szCs w:val="22"/>
          <w:lang w:val="it-IT" w:eastAsia="ro-RO"/>
        </w:rPr>
        <w:t>raspuns</w:t>
      </w:r>
      <w:proofErr w:type="spellEnd"/>
      <w:r w:rsidRPr="0000544C">
        <w:rPr>
          <w:sz w:val="22"/>
          <w:szCs w:val="22"/>
          <w:lang w:val="it-IT" w:eastAsia="ro-RO"/>
        </w:rPr>
        <w:t xml:space="preserve"> </w:t>
      </w:r>
      <w:proofErr w:type="spellStart"/>
      <w:r w:rsidRPr="0000544C">
        <w:rPr>
          <w:sz w:val="22"/>
          <w:szCs w:val="22"/>
          <w:lang w:val="it-IT" w:eastAsia="ro-RO"/>
        </w:rPr>
        <w:t>din</w:t>
      </w:r>
      <w:proofErr w:type="spellEnd"/>
      <w:r w:rsidRPr="0000544C">
        <w:rPr>
          <w:sz w:val="22"/>
          <w:szCs w:val="22"/>
          <w:lang w:val="it-IT" w:eastAsia="ro-RO"/>
        </w:rPr>
        <w:t xml:space="preserve"> </w:t>
      </w:r>
      <w:proofErr w:type="spellStart"/>
      <w:r w:rsidRPr="0000544C">
        <w:rPr>
          <w:sz w:val="22"/>
          <w:szCs w:val="22"/>
          <w:lang w:val="it-IT" w:eastAsia="ro-RO"/>
        </w:rPr>
        <w:t>partea</w:t>
      </w:r>
      <w:proofErr w:type="spellEnd"/>
      <w:r w:rsidRPr="0000544C">
        <w:rPr>
          <w:sz w:val="22"/>
          <w:szCs w:val="22"/>
          <w:lang w:val="it-IT" w:eastAsia="ro-RO"/>
        </w:rPr>
        <w:t xml:space="preserve"> </w:t>
      </w:r>
      <w:proofErr w:type="spellStart"/>
      <w:r w:rsidRPr="0000544C">
        <w:rPr>
          <w:sz w:val="22"/>
          <w:szCs w:val="22"/>
          <w:lang w:val="it-IT" w:eastAsia="ro-RO"/>
        </w:rPr>
        <w:t>Platitorului</w:t>
      </w:r>
      <w:proofErr w:type="spellEnd"/>
      <w:r w:rsidRPr="0000544C">
        <w:rPr>
          <w:sz w:val="22"/>
          <w:szCs w:val="22"/>
          <w:lang w:val="it-IT" w:eastAsia="ro-RO"/>
        </w:rPr>
        <w:t xml:space="preserve">, pana la data </w:t>
      </w:r>
      <w:proofErr w:type="spellStart"/>
      <w:r w:rsidRPr="0000544C">
        <w:rPr>
          <w:sz w:val="22"/>
          <w:szCs w:val="22"/>
          <w:lang w:val="it-IT" w:eastAsia="ro-RO"/>
        </w:rPr>
        <w:t>propusa</w:t>
      </w:r>
      <w:proofErr w:type="spellEnd"/>
      <w:r w:rsidRPr="0000544C">
        <w:rPr>
          <w:sz w:val="22"/>
          <w:szCs w:val="22"/>
          <w:lang w:val="it-IT" w:eastAsia="ro-RO"/>
        </w:rPr>
        <w:t xml:space="preserve"> </w:t>
      </w:r>
      <w:proofErr w:type="spellStart"/>
      <w:r w:rsidRPr="0000544C">
        <w:rPr>
          <w:sz w:val="22"/>
          <w:szCs w:val="22"/>
          <w:lang w:val="it-IT" w:eastAsia="ro-RO"/>
        </w:rPr>
        <w:t>pentru</w:t>
      </w:r>
      <w:proofErr w:type="spellEnd"/>
      <w:r w:rsidRPr="0000544C">
        <w:rPr>
          <w:sz w:val="22"/>
          <w:szCs w:val="22"/>
          <w:lang w:val="it-IT" w:eastAsia="ro-RO"/>
        </w:rPr>
        <w:t xml:space="preserve"> </w:t>
      </w:r>
      <w:proofErr w:type="spellStart"/>
      <w:r w:rsidRPr="0000544C">
        <w:rPr>
          <w:sz w:val="22"/>
          <w:szCs w:val="22"/>
          <w:lang w:val="it-IT" w:eastAsia="ro-RO"/>
        </w:rPr>
        <w:t>intrarea</w:t>
      </w:r>
      <w:proofErr w:type="spellEnd"/>
      <w:r w:rsidRPr="0000544C">
        <w:rPr>
          <w:sz w:val="22"/>
          <w:szCs w:val="22"/>
          <w:lang w:val="it-IT" w:eastAsia="ro-RO"/>
        </w:rPr>
        <w:t xml:space="preserve"> in </w:t>
      </w:r>
      <w:proofErr w:type="spellStart"/>
      <w:r w:rsidRPr="0000544C">
        <w:rPr>
          <w:sz w:val="22"/>
          <w:szCs w:val="22"/>
          <w:lang w:val="it-IT" w:eastAsia="ro-RO"/>
        </w:rPr>
        <w:t>vigoare</w:t>
      </w:r>
      <w:proofErr w:type="spellEnd"/>
      <w:r w:rsidRPr="0000544C">
        <w:rPr>
          <w:sz w:val="22"/>
          <w:szCs w:val="22"/>
          <w:lang w:val="it-IT" w:eastAsia="ro-RO"/>
        </w:rPr>
        <w:t xml:space="preserve"> a </w:t>
      </w:r>
      <w:proofErr w:type="spellStart"/>
      <w:r w:rsidRPr="0000544C">
        <w:rPr>
          <w:sz w:val="22"/>
          <w:szCs w:val="22"/>
          <w:lang w:val="it-IT" w:eastAsia="ro-RO"/>
        </w:rPr>
        <w:t>modificarilor</w:t>
      </w:r>
      <w:proofErr w:type="spellEnd"/>
      <w:r w:rsidRPr="0000544C">
        <w:rPr>
          <w:sz w:val="22"/>
          <w:szCs w:val="22"/>
          <w:lang w:val="it-IT" w:eastAsia="ro-RO"/>
        </w:rPr>
        <w:t xml:space="preserve"> </w:t>
      </w:r>
      <w:proofErr w:type="spellStart"/>
      <w:r w:rsidRPr="0000544C">
        <w:rPr>
          <w:sz w:val="22"/>
          <w:szCs w:val="22"/>
          <w:lang w:val="it-IT" w:eastAsia="ro-RO"/>
        </w:rPr>
        <w:t>contractului</w:t>
      </w:r>
      <w:proofErr w:type="spellEnd"/>
      <w:r w:rsidRPr="0000544C">
        <w:rPr>
          <w:sz w:val="22"/>
          <w:szCs w:val="22"/>
          <w:lang w:val="it-IT" w:eastAsia="ro-RO"/>
        </w:rPr>
        <w:t xml:space="preserve">, va fi considerata </w:t>
      </w:r>
      <w:proofErr w:type="spellStart"/>
      <w:r w:rsidRPr="0000544C">
        <w:rPr>
          <w:sz w:val="22"/>
          <w:szCs w:val="22"/>
          <w:lang w:val="it-IT" w:eastAsia="ro-RO"/>
        </w:rPr>
        <w:t>acceptare</w:t>
      </w:r>
      <w:proofErr w:type="spellEnd"/>
      <w:r w:rsidRPr="0000544C">
        <w:rPr>
          <w:sz w:val="22"/>
          <w:szCs w:val="22"/>
          <w:lang w:val="it-IT" w:eastAsia="ro-RO"/>
        </w:rPr>
        <w:t xml:space="preserve"> tacita de </w:t>
      </w:r>
      <w:proofErr w:type="spellStart"/>
      <w:r w:rsidRPr="0000544C">
        <w:rPr>
          <w:sz w:val="22"/>
          <w:szCs w:val="22"/>
          <w:lang w:val="it-IT" w:eastAsia="ro-RO"/>
        </w:rPr>
        <w:t>catre</w:t>
      </w:r>
      <w:proofErr w:type="spellEnd"/>
      <w:r w:rsidRPr="0000544C">
        <w:rPr>
          <w:sz w:val="22"/>
          <w:szCs w:val="22"/>
          <w:lang w:val="it-IT" w:eastAsia="ro-RO"/>
        </w:rPr>
        <w:t xml:space="preserve"> </w:t>
      </w:r>
      <w:proofErr w:type="spellStart"/>
      <w:r w:rsidRPr="0000544C">
        <w:rPr>
          <w:sz w:val="22"/>
          <w:szCs w:val="22"/>
          <w:lang w:val="it-IT" w:eastAsia="ro-RO"/>
        </w:rPr>
        <w:t>acesta</w:t>
      </w:r>
      <w:proofErr w:type="spellEnd"/>
      <w:r w:rsidRPr="0000544C">
        <w:rPr>
          <w:sz w:val="22"/>
          <w:szCs w:val="22"/>
          <w:lang w:val="it-IT" w:eastAsia="ro-RO"/>
        </w:rPr>
        <w:t xml:space="preserve"> a </w:t>
      </w:r>
      <w:proofErr w:type="spellStart"/>
      <w:r w:rsidRPr="0000544C">
        <w:rPr>
          <w:sz w:val="22"/>
          <w:szCs w:val="22"/>
          <w:lang w:val="it-IT" w:eastAsia="ro-RO"/>
        </w:rPr>
        <w:t>noilor</w:t>
      </w:r>
      <w:proofErr w:type="spellEnd"/>
      <w:r w:rsidRPr="0000544C">
        <w:rPr>
          <w:sz w:val="22"/>
          <w:szCs w:val="22"/>
          <w:lang w:val="it-IT" w:eastAsia="ro-RO"/>
        </w:rPr>
        <w:t xml:space="preserve"> </w:t>
      </w:r>
      <w:proofErr w:type="spellStart"/>
      <w:r w:rsidRPr="0000544C">
        <w:rPr>
          <w:sz w:val="22"/>
          <w:szCs w:val="22"/>
          <w:lang w:val="it-IT" w:eastAsia="ro-RO"/>
        </w:rPr>
        <w:t>conditii</w:t>
      </w:r>
      <w:proofErr w:type="spellEnd"/>
      <w:r w:rsidRPr="0000544C">
        <w:rPr>
          <w:sz w:val="22"/>
          <w:szCs w:val="22"/>
          <w:lang w:val="it-IT" w:eastAsia="ro-RO"/>
        </w:rPr>
        <w:t xml:space="preserve"> </w:t>
      </w:r>
      <w:proofErr w:type="spellStart"/>
      <w:r w:rsidRPr="0000544C">
        <w:rPr>
          <w:sz w:val="22"/>
          <w:szCs w:val="22"/>
          <w:lang w:val="it-IT" w:eastAsia="ro-RO"/>
        </w:rPr>
        <w:t>contractuale</w:t>
      </w:r>
      <w:proofErr w:type="spellEnd"/>
      <w:r w:rsidRPr="0000544C">
        <w:rPr>
          <w:sz w:val="22"/>
          <w:szCs w:val="22"/>
          <w:lang w:val="it-IT" w:eastAsia="ro-RO"/>
        </w:rPr>
        <w:t>.</w:t>
      </w:r>
    </w:p>
    <w:p w14:paraId="75CC27F7" w14:textId="77777777" w:rsidR="00B5045A" w:rsidRPr="0000544C" w:rsidRDefault="00B5045A" w:rsidP="00B3305A">
      <w:pPr>
        <w:spacing w:line="276" w:lineRule="auto"/>
        <w:ind w:firstLine="630"/>
        <w:jc w:val="both"/>
        <w:rPr>
          <w:sz w:val="22"/>
          <w:szCs w:val="22"/>
          <w:lang w:val="it-IT" w:eastAsia="ro-RO"/>
        </w:rPr>
      </w:pPr>
      <w:r w:rsidRPr="0000544C">
        <w:rPr>
          <w:b/>
          <w:sz w:val="22"/>
          <w:szCs w:val="22"/>
          <w:lang w:val="it-IT" w:eastAsia="ro-RO"/>
        </w:rPr>
        <w:t>9.3.</w:t>
      </w:r>
      <w:r w:rsidRPr="0000544C">
        <w:rPr>
          <w:sz w:val="22"/>
          <w:szCs w:val="22"/>
          <w:lang w:val="it-IT" w:eastAsia="ro-RO"/>
        </w:rPr>
        <w:t xml:space="preserve"> </w:t>
      </w:r>
      <w:proofErr w:type="spellStart"/>
      <w:r w:rsidRPr="0000544C">
        <w:rPr>
          <w:sz w:val="22"/>
          <w:szCs w:val="22"/>
          <w:lang w:val="it-IT" w:eastAsia="ro-RO"/>
        </w:rPr>
        <w:t>Termenul</w:t>
      </w:r>
      <w:proofErr w:type="spellEnd"/>
      <w:r w:rsidRPr="0000544C">
        <w:rPr>
          <w:sz w:val="22"/>
          <w:szCs w:val="22"/>
          <w:lang w:val="it-IT" w:eastAsia="ro-RO"/>
        </w:rPr>
        <w:t xml:space="preserve"> de 30 de </w:t>
      </w:r>
      <w:proofErr w:type="spellStart"/>
      <w:r w:rsidRPr="0000544C">
        <w:rPr>
          <w:sz w:val="22"/>
          <w:szCs w:val="22"/>
          <w:lang w:val="it-IT" w:eastAsia="ro-RO"/>
        </w:rPr>
        <w:t>zile</w:t>
      </w:r>
      <w:proofErr w:type="spellEnd"/>
      <w:r w:rsidRPr="0000544C">
        <w:rPr>
          <w:sz w:val="22"/>
          <w:szCs w:val="22"/>
          <w:lang w:val="it-IT" w:eastAsia="ro-RO"/>
        </w:rPr>
        <w:t xml:space="preserve"> nu se va </w:t>
      </w:r>
      <w:proofErr w:type="spellStart"/>
      <w:r w:rsidRPr="0000544C">
        <w:rPr>
          <w:sz w:val="22"/>
          <w:szCs w:val="22"/>
          <w:lang w:val="it-IT" w:eastAsia="ro-RO"/>
        </w:rPr>
        <w:t>aplica</w:t>
      </w:r>
      <w:proofErr w:type="spellEnd"/>
      <w:r w:rsidRPr="0000544C">
        <w:rPr>
          <w:sz w:val="22"/>
          <w:szCs w:val="22"/>
          <w:lang w:val="it-IT" w:eastAsia="ro-RO"/>
        </w:rPr>
        <w:t xml:space="preserve"> </w:t>
      </w:r>
      <w:proofErr w:type="spellStart"/>
      <w:r w:rsidRPr="0000544C">
        <w:rPr>
          <w:sz w:val="22"/>
          <w:szCs w:val="22"/>
          <w:lang w:val="it-IT" w:eastAsia="ro-RO"/>
        </w:rPr>
        <w:t>modificarilor</w:t>
      </w:r>
      <w:proofErr w:type="spellEnd"/>
      <w:r w:rsidRPr="0000544C">
        <w:rPr>
          <w:sz w:val="22"/>
          <w:szCs w:val="22"/>
          <w:lang w:val="it-IT" w:eastAsia="ro-RO"/>
        </w:rPr>
        <w:t xml:space="preserve"> </w:t>
      </w:r>
      <w:proofErr w:type="spellStart"/>
      <w:r w:rsidRPr="0000544C">
        <w:rPr>
          <w:sz w:val="22"/>
          <w:szCs w:val="22"/>
          <w:lang w:val="it-IT" w:eastAsia="ro-RO"/>
        </w:rPr>
        <w:t>contractuale</w:t>
      </w:r>
      <w:proofErr w:type="spellEnd"/>
      <w:r w:rsidRPr="0000544C">
        <w:rPr>
          <w:sz w:val="22"/>
          <w:szCs w:val="22"/>
          <w:lang w:val="it-IT" w:eastAsia="ro-RO"/>
        </w:rPr>
        <w:t xml:space="preserve"> </w:t>
      </w:r>
      <w:proofErr w:type="spellStart"/>
      <w:r w:rsidRPr="0000544C">
        <w:rPr>
          <w:sz w:val="22"/>
          <w:szCs w:val="22"/>
          <w:lang w:val="it-IT" w:eastAsia="ro-RO"/>
        </w:rPr>
        <w:t>impuse</w:t>
      </w:r>
      <w:proofErr w:type="spellEnd"/>
      <w:r w:rsidRPr="0000544C">
        <w:rPr>
          <w:sz w:val="22"/>
          <w:szCs w:val="22"/>
          <w:lang w:val="it-IT" w:eastAsia="ro-RO"/>
        </w:rPr>
        <w:t xml:space="preserve"> prin </w:t>
      </w:r>
      <w:proofErr w:type="spellStart"/>
      <w:r w:rsidRPr="0000544C">
        <w:rPr>
          <w:sz w:val="22"/>
          <w:szCs w:val="22"/>
          <w:lang w:val="it-IT" w:eastAsia="ro-RO"/>
        </w:rPr>
        <w:t>aplicarea</w:t>
      </w:r>
      <w:proofErr w:type="spellEnd"/>
      <w:r w:rsidRPr="0000544C">
        <w:rPr>
          <w:sz w:val="22"/>
          <w:szCs w:val="22"/>
          <w:lang w:val="it-IT" w:eastAsia="ro-RO"/>
        </w:rPr>
        <w:t xml:space="preserve"> </w:t>
      </w:r>
      <w:proofErr w:type="spellStart"/>
      <w:r w:rsidRPr="0000544C">
        <w:rPr>
          <w:sz w:val="22"/>
          <w:szCs w:val="22"/>
          <w:lang w:val="it-IT" w:eastAsia="ro-RO"/>
        </w:rPr>
        <w:t>unor</w:t>
      </w:r>
      <w:proofErr w:type="spellEnd"/>
      <w:r w:rsidRPr="0000544C">
        <w:rPr>
          <w:sz w:val="22"/>
          <w:szCs w:val="22"/>
          <w:lang w:val="it-IT" w:eastAsia="ro-RO"/>
        </w:rPr>
        <w:t xml:space="preserve"> noi </w:t>
      </w:r>
      <w:proofErr w:type="spellStart"/>
      <w:r w:rsidRPr="0000544C">
        <w:rPr>
          <w:sz w:val="22"/>
          <w:szCs w:val="22"/>
          <w:lang w:val="it-IT" w:eastAsia="ro-RO"/>
        </w:rPr>
        <w:t>prevederi</w:t>
      </w:r>
      <w:proofErr w:type="spellEnd"/>
      <w:r w:rsidRPr="0000544C">
        <w:rPr>
          <w:sz w:val="22"/>
          <w:szCs w:val="22"/>
          <w:lang w:val="it-IT" w:eastAsia="ro-RO"/>
        </w:rPr>
        <w:t xml:space="preserve"> legale, </w:t>
      </w:r>
      <w:proofErr w:type="spellStart"/>
      <w:r w:rsidRPr="0000544C">
        <w:rPr>
          <w:sz w:val="22"/>
          <w:szCs w:val="22"/>
          <w:lang w:val="it-IT" w:eastAsia="ro-RO"/>
        </w:rPr>
        <w:t>astfel</w:t>
      </w:r>
      <w:proofErr w:type="spellEnd"/>
      <w:r w:rsidRPr="0000544C">
        <w:rPr>
          <w:sz w:val="22"/>
          <w:szCs w:val="22"/>
          <w:lang w:val="it-IT" w:eastAsia="ro-RO"/>
        </w:rPr>
        <w:t xml:space="preserve"> de </w:t>
      </w:r>
      <w:proofErr w:type="spellStart"/>
      <w:r w:rsidRPr="0000544C">
        <w:rPr>
          <w:sz w:val="22"/>
          <w:szCs w:val="22"/>
          <w:lang w:val="it-IT" w:eastAsia="ro-RO"/>
        </w:rPr>
        <w:t>modificari</w:t>
      </w:r>
      <w:proofErr w:type="spellEnd"/>
      <w:r w:rsidRPr="0000544C">
        <w:rPr>
          <w:sz w:val="22"/>
          <w:szCs w:val="22"/>
          <w:lang w:val="it-IT" w:eastAsia="ro-RO"/>
        </w:rPr>
        <w:t xml:space="preserve"> </w:t>
      </w:r>
      <w:proofErr w:type="spellStart"/>
      <w:r w:rsidRPr="0000544C">
        <w:rPr>
          <w:sz w:val="22"/>
          <w:szCs w:val="22"/>
          <w:lang w:val="it-IT" w:eastAsia="ro-RO"/>
        </w:rPr>
        <w:t>aplicandu</w:t>
      </w:r>
      <w:proofErr w:type="spellEnd"/>
      <w:r w:rsidRPr="0000544C">
        <w:rPr>
          <w:sz w:val="22"/>
          <w:szCs w:val="22"/>
          <w:lang w:val="it-IT" w:eastAsia="ro-RO"/>
        </w:rPr>
        <w:t xml:space="preserve">-se in </w:t>
      </w:r>
      <w:proofErr w:type="spellStart"/>
      <w:r w:rsidRPr="0000544C">
        <w:rPr>
          <w:sz w:val="22"/>
          <w:szCs w:val="22"/>
          <w:lang w:val="it-IT" w:eastAsia="ro-RO"/>
        </w:rPr>
        <w:t>functie</w:t>
      </w:r>
      <w:proofErr w:type="spellEnd"/>
      <w:r w:rsidRPr="0000544C">
        <w:rPr>
          <w:sz w:val="22"/>
          <w:szCs w:val="22"/>
          <w:lang w:val="it-IT" w:eastAsia="ro-RO"/>
        </w:rPr>
        <w:t xml:space="preserve"> de data </w:t>
      </w:r>
      <w:proofErr w:type="spellStart"/>
      <w:r w:rsidRPr="0000544C">
        <w:rPr>
          <w:sz w:val="22"/>
          <w:szCs w:val="22"/>
          <w:lang w:val="it-IT" w:eastAsia="ro-RO"/>
        </w:rPr>
        <w:t>intrarii</w:t>
      </w:r>
      <w:proofErr w:type="spellEnd"/>
      <w:r w:rsidRPr="0000544C">
        <w:rPr>
          <w:sz w:val="22"/>
          <w:szCs w:val="22"/>
          <w:lang w:val="it-IT" w:eastAsia="ro-RO"/>
        </w:rPr>
        <w:t xml:space="preserve"> in </w:t>
      </w:r>
      <w:proofErr w:type="spellStart"/>
      <w:r w:rsidRPr="0000544C">
        <w:rPr>
          <w:sz w:val="22"/>
          <w:szCs w:val="22"/>
          <w:lang w:val="it-IT" w:eastAsia="ro-RO"/>
        </w:rPr>
        <w:t>vigoare</w:t>
      </w:r>
      <w:proofErr w:type="spellEnd"/>
      <w:r w:rsidRPr="0000544C">
        <w:rPr>
          <w:sz w:val="22"/>
          <w:szCs w:val="22"/>
          <w:lang w:val="it-IT" w:eastAsia="ro-RO"/>
        </w:rPr>
        <w:t xml:space="preserve"> a </w:t>
      </w:r>
      <w:proofErr w:type="spellStart"/>
      <w:r w:rsidRPr="0000544C">
        <w:rPr>
          <w:sz w:val="22"/>
          <w:szCs w:val="22"/>
          <w:lang w:val="it-IT" w:eastAsia="ro-RO"/>
        </w:rPr>
        <w:t>reglementarilor</w:t>
      </w:r>
      <w:proofErr w:type="spellEnd"/>
      <w:r w:rsidRPr="0000544C">
        <w:rPr>
          <w:sz w:val="22"/>
          <w:szCs w:val="22"/>
          <w:lang w:val="it-IT" w:eastAsia="ro-RO"/>
        </w:rPr>
        <w:t xml:space="preserve"> </w:t>
      </w:r>
      <w:proofErr w:type="spellStart"/>
      <w:r w:rsidRPr="0000544C">
        <w:rPr>
          <w:sz w:val="22"/>
          <w:szCs w:val="22"/>
          <w:lang w:val="it-IT" w:eastAsia="ro-RO"/>
        </w:rPr>
        <w:t>respective</w:t>
      </w:r>
      <w:proofErr w:type="spellEnd"/>
      <w:r w:rsidRPr="0000544C">
        <w:rPr>
          <w:sz w:val="22"/>
          <w:szCs w:val="22"/>
          <w:lang w:val="it-IT" w:eastAsia="ro-RO"/>
        </w:rPr>
        <w:t xml:space="preserve">. </w:t>
      </w:r>
    </w:p>
    <w:p w14:paraId="58ED5941" w14:textId="2176D00B" w:rsidR="00B5045A" w:rsidRPr="0000544C" w:rsidRDefault="00B5045A" w:rsidP="00B3305A">
      <w:pPr>
        <w:spacing w:line="276" w:lineRule="auto"/>
        <w:ind w:firstLine="630"/>
        <w:jc w:val="both"/>
        <w:rPr>
          <w:sz w:val="22"/>
          <w:szCs w:val="22"/>
          <w:lang w:val="it-IT" w:eastAsia="ro-RO"/>
        </w:rPr>
      </w:pPr>
      <w:r w:rsidRPr="0000544C">
        <w:rPr>
          <w:b/>
          <w:sz w:val="22"/>
          <w:szCs w:val="22"/>
          <w:lang w:val="it-IT" w:eastAsia="ro-RO"/>
        </w:rPr>
        <w:t>9.4.</w:t>
      </w:r>
      <w:r w:rsidRPr="0000544C">
        <w:rPr>
          <w:sz w:val="22"/>
          <w:szCs w:val="22"/>
          <w:lang w:val="it-IT" w:eastAsia="ro-RO"/>
        </w:rPr>
        <w:t xml:space="preserve"> In </w:t>
      </w:r>
      <w:proofErr w:type="spellStart"/>
      <w:r w:rsidRPr="0000544C">
        <w:rPr>
          <w:sz w:val="22"/>
          <w:szCs w:val="22"/>
          <w:lang w:val="it-IT" w:eastAsia="ro-RO"/>
        </w:rPr>
        <w:t>cazul</w:t>
      </w:r>
      <w:proofErr w:type="spellEnd"/>
      <w:r w:rsidRPr="0000544C">
        <w:rPr>
          <w:sz w:val="22"/>
          <w:szCs w:val="22"/>
          <w:lang w:val="it-IT" w:eastAsia="ro-RO"/>
        </w:rPr>
        <w:t xml:space="preserve"> </w:t>
      </w:r>
      <w:proofErr w:type="spellStart"/>
      <w:r w:rsidRPr="0000544C">
        <w:rPr>
          <w:sz w:val="22"/>
          <w:szCs w:val="22"/>
          <w:lang w:val="it-IT" w:eastAsia="ro-RO"/>
        </w:rPr>
        <w:t>primirii</w:t>
      </w:r>
      <w:proofErr w:type="spellEnd"/>
      <w:r w:rsidRPr="0000544C">
        <w:rPr>
          <w:sz w:val="22"/>
          <w:szCs w:val="22"/>
          <w:lang w:val="it-IT" w:eastAsia="ro-RO"/>
        </w:rPr>
        <w:t xml:space="preserve"> </w:t>
      </w:r>
      <w:proofErr w:type="spellStart"/>
      <w:r w:rsidRPr="0000544C">
        <w:rPr>
          <w:sz w:val="22"/>
          <w:szCs w:val="22"/>
          <w:lang w:val="it-IT" w:eastAsia="ro-RO"/>
        </w:rPr>
        <w:t>din</w:t>
      </w:r>
      <w:proofErr w:type="spellEnd"/>
      <w:r w:rsidRPr="0000544C">
        <w:rPr>
          <w:sz w:val="22"/>
          <w:szCs w:val="22"/>
          <w:lang w:val="it-IT" w:eastAsia="ro-RO"/>
        </w:rPr>
        <w:t xml:space="preserve"> </w:t>
      </w:r>
      <w:proofErr w:type="spellStart"/>
      <w:r w:rsidRPr="0000544C">
        <w:rPr>
          <w:sz w:val="22"/>
          <w:szCs w:val="22"/>
          <w:lang w:val="it-IT" w:eastAsia="ro-RO"/>
        </w:rPr>
        <w:t>partea</w:t>
      </w:r>
      <w:proofErr w:type="spellEnd"/>
      <w:r w:rsidRPr="0000544C">
        <w:rPr>
          <w:sz w:val="22"/>
          <w:szCs w:val="22"/>
          <w:lang w:val="it-IT" w:eastAsia="ro-RO"/>
        </w:rPr>
        <w:t xml:space="preserve"> </w:t>
      </w:r>
      <w:proofErr w:type="spellStart"/>
      <w:r w:rsidRPr="0000544C">
        <w:rPr>
          <w:sz w:val="22"/>
          <w:szCs w:val="22"/>
          <w:lang w:val="it-IT" w:eastAsia="ro-RO"/>
        </w:rPr>
        <w:t>Platitorului</w:t>
      </w:r>
      <w:proofErr w:type="spellEnd"/>
      <w:r w:rsidRPr="0000544C">
        <w:rPr>
          <w:sz w:val="22"/>
          <w:szCs w:val="22"/>
          <w:lang w:val="it-IT" w:eastAsia="ro-RO"/>
        </w:rPr>
        <w:t xml:space="preserve"> a </w:t>
      </w:r>
      <w:proofErr w:type="spellStart"/>
      <w:r w:rsidRPr="0000544C">
        <w:rPr>
          <w:sz w:val="22"/>
          <w:szCs w:val="22"/>
          <w:lang w:val="it-IT" w:eastAsia="ro-RO"/>
        </w:rPr>
        <w:t>unui</w:t>
      </w:r>
      <w:proofErr w:type="spellEnd"/>
      <w:r w:rsidRPr="0000544C">
        <w:rPr>
          <w:sz w:val="22"/>
          <w:szCs w:val="22"/>
          <w:lang w:val="it-IT" w:eastAsia="ro-RO"/>
        </w:rPr>
        <w:t xml:space="preserve"> </w:t>
      </w:r>
      <w:proofErr w:type="spellStart"/>
      <w:r w:rsidRPr="0000544C">
        <w:rPr>
          <w:sz w:val="22"/>
          <w:szCs w:val="22"/>
          <w:lang w:val="it-IT" w:eastAsia="ro-RO"/>
        </w:rPr>
        <w:t>raspuns</w:t>
      </w:r>
      <w:proofErr w:type="spellEnd"/>
      <w:r w:rsidRPr="0000544C">
        <w:rPr>
          <w:sz w:val="22"/>
          <w:szCs w:val="22"/>
          <w:lang w:val="it-IT" w:eastAsia="ro-RO"/>
        </w:rPr>
        <w:t xml:space="preserve"> de </w:t>
      </w:r>
      <w:proofErr w:type="spellStart"/>
      <w:r w:rsidRPr="0000544C">
        <w:rPr>
          <w:sz w:val="22"/>
          <w:szCs w:val="22"/>
          <w:lang w:val="it-IT" w:eastAsia="ro-RO"/>
        </w:rPr>
        <w:t>acceptare</w:t>
      </w:r>
      <w:proofErr w:type="spellEnd"/>
      <w:r w:rsidRPr="0000544C">
        <w:rPr>
          <w:sz w:val="22"/>
          <w:szCs w:val="22"/>
          <w:lang w:val="it-IT" w:eastAsia="ro-RO"/>
        </w:rPr>
        <w:t xml:space="preserve"> a </w:t>
      </w:r>
      <w:proofErr w:type="spellStart"/>
      <w:r w:rsidRPr="0000544C">
        <w:rPr>
          <w:sz w:val="22"/>
          <w:szCs w:val="22"/>
          <w:lang w:val="it-IT" w:eastAsia="ro-RO"/>
        </w:rPr>
        <w:t>modificarii</w:t>
      </w:r>
      <w:proofErr w:type="spellEnd"/>
      <w:r w:rsidRPr="0000544C">
        <w:rPr>
          <w:sz w:val="22"/>
          <w:szCs w:val="22"/>
          <w:lang w:val="it-IT" w:eastAsia="ro-RO"/>
        </w:rPr>
        <w:t xml:space="preserve"> </w:t>
      </w:r>
      <w:proofErr w:type="spellStart"/>
      <w:r w:rsidRPr="0000544C">
        <w:rPr>
          <w:sz w:val="22"/>
          <w:szCs w:val="22"/>
          <w:lang w:val="it-IT" w:eastAsia="ro-RO"/>
        </w:rPr>
        <w:t>clauzelor</w:t>
      </w:r>
      <w:proofErr w:type="spellEnd"/>
      <w:r w:rsidRPr="0000544C">
        <w:rPr>
          <w:sz w:val="22"/>
          <w:szCs w:val="22"/>
          <w:lang w:val="it-IT" w:eastAsia="ro-RO"/>
        </w:rPr>
        <w:t xml:space="preserve"> </w:t>
      </w:r>
      <w:proofErr w:type="spellStart"/>
      <w:r w:rsidRPr="0000544C">
        <w:rPr>
          <w:sz w:val="22"/>
          <w:szCs w:val="22"/>
          <w:lang w:val="it-IT" w:eastAsia="ro-RO"/>
        </w:rPr>
        <w:t>contractuale</w:t>
      </w:r>
      <w:proofErr w:type="spellEnd"/>
      <w:r w:rsidRPr="0000544C">
        <w:rPr>
          <w:sz w:val="22"/>
          <w:szCs w:val="22"/>
          <w:lang w:val="it-IT" w:eastAsia="ro-RO"/>
        </w:rPr>
        <w:t xml:space="preserve"> se va </w:t>
      </w:r>
      <w:proofErr w:type="spellStart"/>
      <w:r w:rsidRPr="0000544C">
        <w:rPr>
          <w:sz w:val="22"/>
          <w:szCs w:val="22"/>
          <w:lang w:val="it-IT" w:eastAsia="ro-RO"/>
        </w:rPr>
        <w:t>incheia</w:t>
      </w:r>
      <w:proofErr w:type="spellEnd"/>
      <w:r w:rsidRPr="0000544C">
        <w:rPr>
          <w:sz w:val="22"/>
          <w:szCs w:val="22"/>
          <w:lang w:val="it-IT" w:eastAsia="ro-RO"/>
        </w:rPr>
        <w:t xml:space="preserve"> un act </w:t>
      </w:r>
      <w:proofErr w:type="spellStart"/>
      <w:r w:rsidRPr="0000544C">
        <w:rPr>
          <w:sz w:val="22"/>
          <w:szCs w:val="22"/>
          <w:lang w:val="it-IT" w:eastAsia="ro-RO"/>
        </w:rPr>
        <w:t>aditional</w:t>
      </w:r>
      <w:proofErr w:type="spellEnd"/>
      <w:r w:rsidRPr="0000544C">
        <w:rPr>
          <w:sz w:val="22"/>
          <w:szCs w:val="22"/>
          <w:lang w:val="it-IT" w:eastAsia="ro-RO"/>
        </w:rPr>
        <w:t xml:space="preserve"> </w:t>
      </w:r>
      <w:proofErr w:type="spellStart"/>
      <w:r w:rsidRPr="0000544C">
        <w:rPr>
          <w:sz w:val="22"/>
          <w:szCs w:val="22"/>
          <w:lang w:val="it-IT" w:eastAsia="ro-RO"/>
        </w:rPr>
        <w:t>intre</w:t>
      </w:r>
      <w:proofErr w:type="spellEnd"/>
      <w:r w:rsidRPr="0000544C">
        <w:rPr>
          <w:sz w:val="22"/>
          <w:szCs w:val="22"/>
          <w:lang w:val="it-IT" w:eastAsia="ro-RO"/>
        </w:rPr>
        <w:t xml:space="preserve"> partile </w:t>
      </w:r>
      <w:proofErr w:type="spellStart"/>
      <w:r w:rsidRPr="0000544C">
        <w:rPr>
          <w:sz w:val="22"/>
          <w:szCs w:val="22"/>
          <w:lang w:val="it-IT" w:eastAsia="ro-RO"/>
        </w:rPr>
        <w:t>contractante</w:t>
      </w:r>
      <w:proofErr w:type="spellEnd"/>
      <w:r w:rsidRPr="0000544C">
        <w:rPr>
          <w:sz w:val="22"/>
          <w:szCs w:val="22"/>
          <w:lang w:val="it-IT" w:eastAsia="ro-RO"/>
        </w:rPr>
        <w:t>.</w:t>
      </w:r>
    </w:p>
    <w:p w14:paraId="2485ED34" w14:textId="77777777" w:rsidR="00B5045A" w:rsidRPr="0000544C" w:rsidRDefault="00B5045A" w:rsidP="00B3305A">
      <w:pPr>
        <w:tabs>
          <w:tab w:val="left" w:pos="270"/>
        </w:tabs>
        <w:spacing w:line="276" w:lineRule="auto"/>
        <w:ind w:left="630" w:right="410"/>
        <w:jc w:val="both"/>
        <w:rPr>
          <w:iCs/>
          <w:sz w:val="22"/>
          <w:szCs w:val="22"/>
          <w:lang w:val="it-IT" w:eastAsia="ro-RO"/>
        </w:rPr>
      </w:pPr>
    </w:p>
    <w:p w14:paraId="40E9AE85" w14:textId="77777777" w:rsidR="00B5045A" w:rsidRPr="0000544C" w:rsidRDefault="00B5045A" w:rsidP="00B3305A">
      <w:pPr>
        <w:tabs>
          <w:tab w:val="left" w:pos="270"/>
        </w:tabs>
        <w:spacing w:line="276" w:lineRule="auto"/>
        <w:ind w:left="630" w:right="410"/>
        <w:jc w:val="both"/>
        <w:rPr>
          <w:iCs/>
          <w:sz w:val="22"/>
          <w:szCs w:val="22"/>
          <w:lang w:val="it-IT" w:eastAsia="ro-RO"/>
        </w:rPr>
      </w:pPr>
      <w:r w:rsidRPr="0000544C">
        <w:rPr>
          <w:b/>
          <w:iCs/>
          <w:sz w:val="22"/>
          <w:szCs w:val="22"/>
          <w:lang w:val="it-IT" w:eastAsia="ro-RO"/>
        </w:rPr>
        <w:t xml:space="preserve">10. Durata </w:t>
      </w:r>
      <w:proofErr w:type="spellStart"/>
      <w:r w:rsidRPr="0000544C">
        <w:rPr>
          <w:b/>
          <w:iCs/>
          <w:sz w:val="22"/>
          <w:szCs w:val="22"/>
          <w:lang w:val="it-IT" w:eastAsia="ro-RO"/>
        </w:rPr>
        <w:t>contractului</w:t>
      </w:r>
      <w:proofErr w:type="spellEnd"/>
      <w:r w:rsidRPr="0000544C">
        <w:rPr>
          <w:iCs/>
          <w:sz w:val="22"/>
          <w:szCs w:val="22"/>
          <w:lang w:val="it-IT" w:eastAsia="ro-RO"/>
        </w:rPr>
        <w:t xml:space="preserve"> </w:t>
      </w:r>
    </w:p>
    <w:p w14:paraId="5FD8FADB" w14:textId="77777777" w:rsidR="00B5045A" w:rsidRPr="0000544C" w:rsidRDefault="00B5045A" w:rsidP="00B3305A">
      <w:pPr>
        <w:tabs>
          <w:tab w:val="left" w:pos="270"/>
        </w:tabs>
        <w:spacing w:line="276" w:lineRule="auto"/>
        <w:ind w:left="630" w:right="410"/>
        <w:jc w:val="both"/>
        <w:rPr>
          <w:iCs/>
          <w:sz w:val="22"/>
          <w:szCs w:val="22"/>
          <w:lang w:val="it-IT" w:eastAsia="ro-RO"/>
        </w:rPr>
      </w:pPr>
      <w:proofErr w:type="spellStart"/>
      <w:r w:rsidRPr="0000544C">
        <w:rPr>
          <w:iCs/>
          <w:sz w:val="22"/>
          <w:szCs w:val="22"/>
          <w:lang w:val="it-IT" w:eastAsia="ro-RO"/>
        </w:rPr>
        <w:t>Prezentul</w:t>
      </w:r>
      <w:proofErr w:type="spellEnd"/>
      <w:r w:rsidRPr="0000544C">
        <w:rPr>
          <w:iCs/>
          <w:sz w:val="22"/>
          <w:szCs w:val="22"/>
          <w:lang w:val="it-IT" w:eastAsia="ro-RO"/>
        </w:rPr>
        <w:t xml:space="preserve"> </w:t>
      </w:r>
      <w:proofErr w:type="spellStart"/>
      <w:r w:rsidRPr="0000544C">
        <w:rPr>
          <w:iCs/>
          <w:sz w:val="22"/>
          <w:szCs w:val="22"/>
          <w:lang w:val="it-IT" w:eastAsia="ro-RO"/>
        </w:rPr>
        <w:t>contract</w:t>
      </w:r>
      <w:proofErr w:type="spellEnd"/>
      <w:r w:rsidRPr="0000544C">
        <w:rPr>
          <w:iCs/>
          <w:sz w:val="22"/>
          <w:szCs w:val="22"/>
          <w:lang w:val="it-IT" w:eastAsia="ro-RO"/>
        </w:rPr>
        <w:t xml:space="preserve"> se </w:t>
      </w:r>
      <w:proofErr w:type="spellStart"/>
      <w:r w:rsidRPr="0000544C">
        <w:rPr>
          <w:iCs/>
          <w:sz w:val="22"/>
          <w:szCs w:val="22"/>
          <w:lang w:val="it-IT" w:eastAsia="ro-RO"/>
        </w:rPr>
        <w:t>incheie</w:t>
      </w:r>
      <w:proofErr w:type="spellEnd"/>
      <w:r w:rsidRPr="0000544C">
        <w:rPr>
          <w:iCs/>
          <w:sz w:val="22"/>
          <w:szCs w:val="22"/>
          <w:lang w:val="it-IT" w:eastAsia="ro-RO"/>
        </w:rPr>
        <w:t xml:space="preserve"> pe un </w:t>
      </w:r>
      <w:proofErr w:type="spellStart"/>
      <w:r w:rsidRPr="0000544C">
        <w:rPr>
          <w:iCs/>
          <w:sz w:val="22"/>
          <w:szCs w:val="22"/>
          <w:lang w:val="it-IT" w:eastAsia="ro-RO"/>
        </w:rPr>
        <w:t>termen</w:t>
      </w:r>
      <w:proofErr w:type="spellEnd"/>
      <w:r w:rsidRPr="0000544C">
        <w:rPr>
          <w:iCs/>
          <w:sz w:val="22"/>
          <w:szCs w:val="22"/>
          <w:lang w:val="it-IT" w:eastAsia="ro-RO"/>
        </w:rPr>
        <w:t xml:space="preserve"> </w:t>
      </w:r>
      <w:proofErr w:type="spellStart"/>
      <w:r w:rsidRPr="0000544C">
        <w:rPr>
          <w:iCs/>
          <w:sz w:val="22"/>
          <w:szCs w:val="22"/>
          <w:lang w:val="it-IT" w:eastAsia="ro-RO"/>
        </w:rPr>
        <w:t>nelimitat</w:t>
      </w:r>
      <w:proofErr w:type="spellEnd"/>
      <w:r w:rsidRPr="0000544C">
        <w:rPr>
          <w:iCs/>
          <w:sz w:val="22"/>
          <w:szCs w:val="22"/>
          <w:lang w:val="it-IT" w:eastAsia="ro-RO"/>
        </w:rPr>
        <w:t xml:space="preserve">, </w:t>
      </w:r>
      <w:proofErr w:type="spellStart"/>
      <w:r w:rsidRPr="0000544C">
        <w:rPr>
          <w:iCs/>
          <w:sz w:val="22"/>
          <w:szCs w:val="22"/>
          <w:lang w:val="it-IT" w:eastAsia="ro-RO"/>
        </w:rPr>
        <w:t>incepand</w:t>
      </w:r>
      <w:proofErr w:type="spellEnd"/>
      <w:r w:rsidRPr="0000544C">
        <w:rPr>
          <w:iCs/>
          <w:sz w:val="22"/>
          <w:szCs w:val="22"/>
          <w:lang w:val="it-IT" w:eastAsia="ro-RO"/>
        </w:rPr>
        <w:t xml:space="preserve"> cu data </w:t>
      </w:r>
      <w:proofErr w:type="spellStart"/>
      <w:r w:rsidRPr="0000544C">
        <w:rPr>
          <w:iCs/>
          <w:sz w:val="22"/>
          <w:szCs w:val="22"/>
          <w:lang w:val="it-IT" w:eastAsia="ro-RO"/>
        </w:rPr>
        <w:t>semnarii</w:t>
      </w:r>
      <w:proofErr w:type="spellEnd"/>
      <w:r w:rsidRPr="0000544C">
        <w:rPr>
          <w:iCs/>
          <w:sz w:val="22"/>
          <w:szCs w:val="22"/>
          <w:lang w:val="it-IT" w:eastAsia="ro-RO"/>
        </w:rPr>
        <w:t xml:space="preserve"> </w:t>
      </w:r>
      <w:proofErr w:type="spellStart"/>
      <w:r w:rsidRPr="0000544C">
        <w:rPr>
          <w:iCs/>
          <w:sz w:val="22"/>
          <w:szCs w:val="22"/>
          <w:lang w:val="it-IT" w:eastAsia="ro-RO"/>
        </w:rPr>
        <w:t>acestuia</w:t>
      </w:r>
      <w:proofErr w:type="spellEnd"/>
      <w:r w:rsidRPr="0000544C">
        <w:rPr>
          <w:iCs/>
          <w:sz w:val="22"/>
          <w:szCs w:val="22"/>
          <w:lang w:val="it-IT" w:eastAsia="ro-RO"/>
        </w:rPr>
        <w:t xml:space="preserve">. </w:t>
      </w:r>
    </w:p>
    <w:p w14:paraId="221C9BE5" w14:textId="77777777" w:rsidR="00B5045A" w:rsidRPr="0000544C" w:rsidRDefault="00B5045A" w:rsidP="00B5045A">
      <w:pPr>
        <w:tabs>
          <w:tab w:val="left" w:pos="270"/>
        </w:tabs>
        <w:ind w:left="630" w:right="410"/>
        <w:jc w:val="both"/>
        <w:rPr>
          <w:iCs/>
          <w:sz w:val="22"/>
          <w:szCs w:val="22"/>
          <w:lang w:val="it-IT" w:eastAsia="ro-RO"/>
        </w:rPr>
      </w:pPr>
    </w:p>
    <w:p w14:paraId="3E956F17" w14:textId="77777777" w:rsidR="00B5045A" w:rsidRPr="0000544C" w:rsidRDefault="00B5045A" w:rsidP="00B3305A">
      <w:pPr>
        <w:spacing w:line="276" w:lineRule="auto"/>
        <w:ind w:firstLine="630"/>
        <w:jc w:val="both"/>
        <w:rPr>
          <w:b/>
          <w:color w:val="000000"/>
          <w:sz w:val="22"/>
          <w:szCs w:val="22"/>
          <w:lang w:val="it-IT" w:eastAsia="ro-RO"/>
        </w:rPr>
      </w:pPr>
      <w:r w:rsidRPr="0000544C">
        <w:rPr>
          <w:b/>
          <w:color w:val="000000"/>
          <w:sz w:val="22"/>
          <w:szCs w:val="22"/>
          <w:lang w:val="it-IT" w:eastAsia="ro-RO"/>
        </w:rPr>
        <w:t xml:space="preserve">11. </w:t>
      </w:r>
      <w:proofErr w:type="spellStart"/>
      <w:r w:rsidRPr="0000544C">
        <w:rPr>
          <w:b/>
          <w:color w:val="000000"/>
          <w:sz w:val="22"/>
          <w:szCs w:val="22"/>
          <w:lang w:val="it-IT" w:eastAsia="ro-RO"/>
        </w:rPr>
        <w:t>Incetarea</w:t>
      </w:r>
      <w:proofErr w:type="spellEnd"/>
      <w:r w:rsidRPr="0000544C">
        <w:rPr>
          <w:b/>
          <w:color w:val="000000"/>
          <w:sz w:val="22"/>
          <w:szCs w:val="22"/>
          <w:lang w:val="it-IT" w:eastAsia="ro-RO"/>
        </w:rPr>
        <w:t xml:space="preserve"> </w:t>
      </w:r>
      <w:proofErr w:type="spellStart"/>
      <w:r w:rsidRPr="0000544C">
        <w:rPr>
          <w:b/>
          <w:color w:val="000000"/>
          <w:sz w:val="22"/>
          <w:szCs w:val="22"/>
          <w:lang w:val="it-IT" w:eastAsia="ro-RO"/>
        </w:rPr>
        <w:t>contractului</w:t>
      </w:r>
      <w:proofErr w:type="spellEnd"/>
    </w:p>
    <w:p w14:paraId="05D3A977" w14:textId="77777777" w:rsidR="00B5045A" w:rsidRPr="0000544C" w:rsidRDefault="00B5045A" w:rsidP="00B3305A">
      <w:pPr>
        <w:spacing w:line="276" w:lineRule="auto"/>
        <w:ind w:firstLine="630"/>
        <w:jc w:val="both"/>
        <w:rPr>
          <w:color w:val="000000"/>
          <w:sz w:val="22"/>
          <w:szCs w:val="22"/>
          <w:lang w:val="it-IT" w:eastAsia="ro-RO"/>
        </w:rPr>
      </w:pPr>
      <w:r w:rsidRPr="0000544C">
        <w:rPr>
          <w:b/>
          <w:color w:val="000000"/>
          <w:sz w:val="22"/>
          <w:szCs w:val="22"/>
          <w:lang w:val="it-IT" w:eastAsia="ro-RO"/>
        </w:rPr>
        <w:t xml:space="preserve">11.1. </w:t>
      </w:r>
      <w:proofErr w:type="spellStart"/>
      <w:r w:rsidRPr="0000544C">
        <w:rPr>
          <w:bCs/>
          <w:color w:val="000000"/>
          <w:sz w:val="22"/>
          <w:szCs w:val="22"/>
          <w:lang w:val="it-IT" w:eastAsia="ro-RO"/>
        </w:rPr>
        <w:t>Contractul</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inceteaza</w:t>
      </w:r>
      <w:proofErr w:type="spellEnd"/>
      <w:r w:rsidRPr="0000544C">
        <w:rPr>
          <w:bCs/>
          <w:color w:val="000000"/>
          <w:sz w:val="22"/>
          <w:szCs w:val="22"/>
          <w:lang w:val="it-IT" w:eastAsia="ro-RO"/>
        </w:rPr>
        <w:t xml:space="preserve"> de </w:t>
      </w:r>
      <w:proofErr w:type="spellStart"/>
      <w:r w:rsidRPr="0000544C">
        <w:rPr>
          <w:bCs/>
          <w:color w:val="000000"/>
          <w:sz w:val="22"/>
          <w:szCs w:val="22"/>
          <w:lang w:val="it-IT" w:eastAsia="ro-RO"/>
        </w:rPr>
        <w:t>drept</w:t>
      </w:r>
      <w:proofErr w:type="spellEnd"/>
      <w:r w:rsidRPr="0000544C">
        <w:rPr>
          <w:bCs/>
          <w:color w:val="000000"/>
          <w:sz w:val="22"/>
          <w:szCs w:val="22"/>
          <w:lang w:val="it-IT" w:eastAsia="ro-RO"/>
        </w:rPr>
        <w:t xml:space="preserve"> la data </w:t>
      </w:r>
      <w:proofErr w:type="spellStart"/>
      <w:r w:rsidRPr="0000544C">
        <w:rPr>
          <w:bCs/>
          <w:color w:val="000000"/>
          <w:sz w:val="22"/>
          <w:szCs w:val="22"/>
          <w:lang w:val="it-IT" w:eastAsia="ro-RO"/>
        </w:rPr>
        <w:t>inchiderii</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contului</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din</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cauze</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autorizate</w:t>
      </w:r>
      <w:proofErr w:type="spellEnd"/>
      <w:r w:rsidRPr="0000544C">
        <w:rPr>
          <w:bCs/>
          <w:color w:val="000000"/>
          <w:sz w:val="22"/>
          <w:szCs w:val="22"/>
          <w:lang w:val="it-IT" w:eastAsia="ro-RO"/>
        </w:rPr>
        <w:t xml:space="preserve"> de lege, de </w:t>
      </w:r>
      <w:proofErr w:type="spellStart"/>
      <w:r w:rsidRPr="0000544C">
        <w:rPr>
          <w:bCs/>
          <w:color w:val="000000"/>
          <w:sz w:val="22"/>
          <w:szCs w:val="22"/>
          <w:lang w:val="it-IT" w:eastAsia="ro-RO"/>
        </w:rPr>
        <w:t>Conditiile</w:t>
      </w:r>
      <w:proofErr w:type="spellEnd"/>
      <w:r w:rsidRPr="0000544C">
        <w:rPr>
          <w:bCs/>
          <w:color w:val="000000"/>
          <w:sz w:val="22"/>
          <w:szCs w:val="22"/>
          <w:lang w:val="it-IT" w:eastAsia="ro-RO"/>
        </w:rPr>
        <w:t xml:space="preserve"> Generale de </w:t>
      </w:r>
      <w:proofErr w:type="spellStart"/>
      <w:r w:rsidRPr="0000544C">
        <w:rPr>
          <w:bCs/>
          <w:color w:val="000000"/>
          <w:sz w:val="22"/>
          <w:szCs w:val="22"/>
          <w:lang w:val="it-IT" w:eastAsia="ro-RO"/>
        </w:rPr>
        <w:t>Afaceri</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ale</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Bancii</w:t>
      </w:r>
      <w:proofErr w:type="spellEnd"/>
      <w:r w:rsidRPr="0000544C">
        <w:rPr>
          <w:bCs/>
          <w:color w:val="000000"/>
          <w:sz w:val="22"/>
          <w:szCs w:val="22"/>
          <w:lang w:val="it-IT" w:eastAsia="ro-RO"/>
        </w:rPr>
        <w:t xml:space="preserve"> Transilvania S.A. </w:t>
      </w:r>
      <w:proofErr w:type="spellStart"/>
      <w:r w:rsidRPr="0000544C">
        <w:rPr>
          <w:bCs/>
          <w:color w:val="000000"/>
          <w:sz w:val="22"/>
          <w:szCs w:val="22"/>
          <w:lang w:val="it-IT" w:eastAsia="ro-RO"/>
        </w:rPr>
        <w:t>sau</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oricand</w:t>
      </w:r>
      <w:proofErr w:type="spellEnd"/>
      <w:r w:rsidRPr="0000544C">
        <w:rPr>
          <w:bCs/>
          <w:color w:val="000000"/>
          <w:sz w:val="22"/>
          <w:szCs w:val="22"/>
          <w:lang w:val="it-IT" w:eastAsia="ro-RO"/>
        </w:rPr>
        <w:t xml:space="preserve">, cu </w:t>
      </w:r>
      <w:proofErr w:type="spellStart"/>
      <w:r w:rsidRPr="0000544C">
        <w:rPr>
          <w:bCs/>
          <w:color w:val="000000"/>
          <w:sz w:val="22"/>
          <w:szCs w:val="22"/>
          <w:lang w:val="it-IT" w:eastAsia="ro-RO"/>
        </w:rPr>
        <w:t>acordul</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partilor</w:t>
      </w:r>
      <w:proofErr w:type="spellEnd"/>
      <w:r w:rsidRPr="0000544C">
        <w:rPr>
          <w:bCs/>
          <w:color w:val="000000"/>
          <w:sz w:val="22"/>
          <w:szCs w:val="22"/>
          <w:lang w:val="it-IT" w:eastAsia="ro-RO"/>
        </w:rPr>
        <w:t>.</w:t>
      </w:r>
    </w:p>
    <w:p w14:paraId="2418E11F" w14:textId="77777777" w:rsidR="00B5045A" w:rsidRPr="0000544C" w:rsidRDefault="00B5045A" w:rsidP="00B3305A">
      <w:pPr>
        <w:adjustRightInd w:val="0"/>
        <w:spacing w:line="276" w:lineRule="auto"/>
        <w:ind w:firstLine="630"/>
        <w:jc w:val="both"/>
        <w:rPr>
          <w:color w:val="000000"/>
          <w:sz w:val="22"/>
          <w:szCs w:val="22"/>
          <w:lang w:val="it-IT" w:eastAsia="ro-RO"/>
        </w:rPr>
      </w:pPr>
      <w:r w:rsidRPr="0000544C">
        <w:rPr>
          <w:b/>
          <w:color w:val="000000"/>
          <w:sz w:val="22"/>
          <w:szCs w:val="22"/>
          <w:lang w:val="it-IT" w:eastAsia="ro-RO"/>
        </w:rPr>
        <w:t>11.2.</w:t>
      </w:r>
      <w:r w:rsidRPr="0000544C">
        <w:rPr>
          <w:color w:val="000000"/>
          <w:sz w:val="22"/>
          <w:szCs w:val="22"/>
          <w:lang w:val="it-IT" w:eastAsia="ro-RO"/>
        </w:rPr>
        <w:t xml:space="preserve"> </w:t>
      </w:r>
      <w:proofErr w:type="spellStart"/>
      <w:r w:rsidRPr="0000544C">
        <w:rPr>
          <w:color w:val="000000"/>
          <w:sz w:val="22"/>
          <w:szCs w:val="22"/>
          <w:lang w:val="it-IT" w:eastAsia="ro-RO"/>
        </w:rPr>
        <w:t>Platitorul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poate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denunta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unilateral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contractul</w:t>
      </w:r>
      <w:proofErr w:type="spellEnd"/>
      <w:r w:rsidRPr="0000544C">
        <w:rPr>
          <w:color w:val="000000"/>
          <w:sz w:val="22"/>
          <w:szCs w:val="22"/>
          <w:lang w:val="it-IT" w:eastAsia="ro-RO"/>
        </w:rPr>
        <w:t xml:space="preserve">, cu </w:t>
      </w:r>
      <w:proofErr w:type="spellStart"/>
      <w:r w:rsidRPr="0000544C">
        <w:rPr>
          <w:color w:val="000000"/>
          <w:sz w:val="22"/>
          <w:szCs w:val="22"/>
          <w:lang w:val="it-IT" w:eastAsia="ro-RO"/>
        </w:rPr>
        <w:t>conditia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notificarii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Bancii</w:t>
      </w:r>
      <w:proofErr w:type="spellEnd"/>
      <w:r w:rsidRPr="0000544C">
        <w:rPr>
          <w:color w:val="000000"/>
          <w:sz w:val="22"/>
          <w:szCs w:val="22"/>
          <w:lang w:val="it-IT" w:eastAsia="ro-RO"/>
        </w:rPr>
        <w:t xml:space="preserve"> in </w:t>
      </w:r>
      <w:proofErr w:type="spellStart"/>
      <w:r w:rsidRPr="0000544C">
        <w:rPr>
          <w:color w:val="000000"/>
          <w:sz w:val="22"/>
          <w:szCs w:val="22"/>
          <w:lang w:val="it-IT" w:eastAsia="ro-RO"/>
        </w:rPr>
        <w:t>scris</w:t>
      </w:r>
      <w:proofErr w:type="spellEnd"/>
      <w:r w:rsidRPr="0000544C">
        <w:rPr>
          <w:color w:val="000000"/>
          <w:sz w:val="22"/>
          <w:szCs w:val="22"/>
          <w:lang w:val="it-IT" w:eastAsia="ro-RO"/>
        </w:rPr>
        <w:t xml:space="preserve">, cu cel </w:t>
      </w:r>
      <w:proofErr w:type="spellStart"/>
      <w:r w:rsidRPr="0000544C">
        <w:rPr>
          <w:color w:val="000000"/>
          <w:sz w:val="22"/>
          <w:szCs w:val="22"/>
          <w:lang w:val="it-IT" w:eastAsia="ro-RO"/>
        </w:rPr>
        <w:t>putin</w:t>
      </w:r>
      <w:proofErr w:type="spellEnd"/>
      <w:r w:rsidRPr="0000544C">
        <w:rPr>
          <w:color w:val="000000"/>
          <w:sz w:val="22"/>
          <w:szCs w:val="22"/>
          <w:lang w:val="it-IT" w:eastAsia="ro-RO"/>
        </w:rPr>
        <w:t xml:space="preserve"> 30 de </w:t>
      </w:r>
      <w:proofErr w:type="spellStart"/>
      <w:r w:rsidRPr="0000544C">
        <w:rPr>
          <w:color w:val="000000"/>
          <w:sz w:val="22"/>
          <w:szCs w:val="22"/>
          <w:lang w:val="it-IT" w:eastAsia="ro-RO"/>
        </w:rPr>
        <w:t>zile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anterior</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datei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solicitate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pentru</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incetarea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contractului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Platitorul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poate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denunta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unilateral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contractul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numai</w:t>
      </w:r>
      <w:proofErr w:type="spellEnd"/>
      <w:r w:rsidRPr="0000544C">
        <w:rPr>
          <w:color w:val="000000"/>
          <w:sz w:val="22"/>
          <w:szCs w:val="22"/>
          <w:lang w:val="it-IT" w:eastAsia="ro-RO"/>
        </w:rPr>
        <w:t xml:space="preserve"> cu </w:t>
      </w:r>
      <w:proofErr w:type="spellStart"/>
      <w:r w:rsidRPr="0000544C">
        <w:rPr>
          <w:color w:val="000000"/>
          <w:sz w:val="22"/>
          <w:szCs w:val="22"/>
          <w:lang w:val="it-IT" w:eastAsia="ro-RO"/>
        </w:rPr>
        <w:t>indeplinirea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prealabila</w:t>
      </w:r>
      <w:proofErr w:type="spellEnd"/>
      <w:r w:rsidRPr="0000544C">
        <w:rPr>
          <w:color w:val="000000"/>
          <w:sz w:val="22"/>
          <w:szCs w:val="22"/>
          <w:lang w:val="it-IT" w:eastAsia="ro-RO"/>
        </w:rPr>
        <w:t xml:space="preserve"> a </w:t>
      </w:r>
      <w:proofErr w:type="spellStart"/>
      <w:r w:rsidRPr="0000544C">
        <w:rPr>
          <w:color w:val="000000"/>
          <w:sz w:val="22"/>
          <w:szCs w:val="22"/>
          <w:lang w:val="it-IT" w:eastAsia="ro-RO"/>
        </w:rPr>
        <w:t>obligatiei</w:t>
      </w:r>
      <w:proofErr w:type="spellEnd"/>
      <w:r w:rsidRPr="0000544C">
        <w:rPr>
          <w:color w:val="000000"/>
          <w:sz w:val="22"/>
          <w:szCs w:val="22"/>
          <w:lang w:val="it-IT" w:eastAsia="ro-RO"/>
        </w:rPr>
        <w:t xml:space="preserve"> de </w:t>
      </w:r>
      <w:proofErr w:type="spellStart"/>
      <w:r w:rsidRPr="0000544C">
        <w:rPr>
          <w:color w:val="000000"/>
          <w:sz w:val="22"/>
          <w:szCs w:val="22"/>
          <w:lang w:val="it-IT" w:eastAsia="ro-RO"/>
        </w:rPr>
        <w:t>achitare</w:t>
      </w:r>
      <w:proofErr w:type="spellEnd"/>
      <w:r w:rsidRPr="0000544C">
        <w:rPr>
          <w:color w:val="000000"/>
          <w:sz w:val="22"/>
          <w:szCs w:val="22"/>
          <w:lang w:val="it-IT" w:eastAsia="ro-RO"/>
        </w:rPr>
        <w:t xml:space="preserve"> integrala a </w:t>
      </w:r>
      <w:proofErr w:type="spellStart"/>
      <w:r w:rsidRPr="0000544C">
        <w:rPr>
          <w:color w:val="000000"/>
          <w:sz w:val="22"/>
          <w:szCs w:val="22"/>
          <w:lang w:val="it-IT" w:eastAsia="ro-RO"/>
        </w:rPr>
        <w:t>tuturor</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datoriilor</w:t>
      </w:r>
      <w:proofErr w:type="spellEnd"/>
      <w:r w:rsidRPr="0000544C">
        <w:rPr>
          <w:color w:val="000000"/>
          <w:sz w:val="22"/>
          <w:szCs w:val="22"/>
          <w:lang w:val="it-IT" w:eastAsia="ro-RO"/>
        </w:rPr>
        <w:t xml:space="preserve"> sale fata de banca. In </w:t>
      </w:r>
      <w:proofErr w:type="spellStart"/>
      <w:r w:rsidRPr="0000544C">
        <w:rPr>
          <w:color w:val="000000"/>
          <w:sz w:val="22"/>
          <w:szCs w:val="22"/>
          <w:lang w:val="it-IT" w:eastAsia="ro-RO"/>
        </w:rPr>
        <w:t>acest</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scop</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Platitorul</w:t>
      </w:r>
      <w:proofErr w:type="spellEnd"/>
      <w:r w:rsidRPr="0000544C">
        <w:rPr>
          <w:color w:val="000000"/>
          <w:sz w:val="22"/>
          <w:szCs w:val="22"/>
          <w:lang w:val="it-IT" w:eastAsia="ro-RO"/>
        </w:rPr>
        <w:t xml:space="preserve"> se va </w:t>
      </w:r>
      <w:proofErr w:type="spellStart"/>
      <w:r w:rsidRPr="0000544C">
        <w:rPr>
          <w:color w:val="000000"/>
          <w:sz w:val="22"/>
          <w:szCs w:val="22"/>
          <w:lang w:val="it-IT" w:eastAsia="ro-RO"/>
        </w:rPr>
        <w:t>prezenta</w:t>
      </w:r>
      <w:proofErr w:type="spellEnd"/>
      <w:r w:rsidRPr="0000544C">
        <w:rPr>
          <w:color w:val="000000"/>
          <w:sz w:val="22"/>
          <w:szCs w:val="22"/>
          <w:lang w:val="it-IT" w:eastAsia="ro-RO"/>
        </w:rPr>
        <w:t xml:space="preserve"> la banca si va completa </w:t>
      </w:r>
      <w:proofErr w:type="spellStart"/>
      <w:r w:rsidRPr="0000544C">
        <w:rPr>
          <w:color w:val="000000"/>
          <w:sz w:val="22"/>
          <w:szCs w:val="22"/>
          <w:lang w:val="it-IT" w:eastAsia="ro-RO"/>
        </w:rPr>
        <w:t>formularul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corespunzator</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furnizat</w:t>
      </w:r>
      <w:proofErr w:type="spellEnd"/>
      <w:r w:rsidRPr="0000544C">
        <w:rPr>
          <w:color w:val="000000"/>
          <w:sz w:val="22"/>
          <w:szCs w:val="22"/>
          <w:lang w:val="it-IT" w:eastAsia="ro-RO"/>
        </w:rPr>
        <w:t xml:space="preserve"> de banca in </w:t>
      </w:r>
      <w:proofErr w:type="spellStart"/>
      <w:r w:rsidRPr="0000544C">
        <w:rPr>
          <w:color w:val="000000"/>
          <w:sz w:val="22"/>
          <w:szCs w:val="22"/>
          <w:lang w:val="it-IT" w:eastAsia="ro-RO"/>
        </w:rPr>
        <w:t>acest</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sens</w:t>
      </w:r>
      <w:proofErr w:type="spellEnd"/>
      <w:r w:rsidRPr="0000544C">
        <w:rPr>
          <w:color w:val="000000"/>
          <w:sz w:val="22"/>
          <w:szCs w:val="22"/>
          <w:lang w:val="it-IT" w:eastAsia="ro-RO"/>
        </w:rPr>
        <w:t>.</w:t>
      </w:r>
    </w:p>
    <w:p w14:paraId="69812026" w14:textId="77777777" w:rsidR="00B5045A" w:rsidRPr="0000544C" w:rsidRDefault="00B5045A" w:rsidP="00B3305A">
      <w:pPr>
        <w:adjustRightInd w:val="0"/>
        <w:spacing w:line="276" w:lineRule="auto"/>
        <w:ind w:firstLine="630"/>
        <w:jc w:val="both"/>
        <w:rPr>
          <w:color w:val="000000"/>
          <w:sz w:val="22"/>
          <w:szCs w:val="22"/>
          <w:lang w:val="it-IT" w:eastAsia="ro-RO"/>
        </w:rPr>
      </w:pPr>
      <w:r w:rsidRPr="0000544C">
        <w:rPr>
          <w:b/>
          <w:color w:val="000000"/>
          <w:sz w:val="22"/>
          <w:szCs w:val="22"/>
          <w:lang w:val="it-IT" w:eastAsia="ro-RO"/>
        </w:rPr>
        <w:t>11.3.</w:t>
      </w:r>
      <w:r w:rsidRPr="0000544C">
        <w:rPr>
          <w:color w:val="000000"/>
          <w:sz w:val="22"/>
          <w:szCs w:val="22"/>
          <w:lang w:val="it-IT" w:eastAsia="ro-RO"/>
        </w:rPr>
        <w:t xml:space="preserve"> Banca </w:t>
      </w:r>
      <w:proofErr w:type="spellStart"/>
      <w:r w:rsidRPr="0000544C">
        <w:rPr>
          <w:color w:val="000000"/>
          <w:sz w:val="22"/>
          <w:szCs w:val="22"/>
          <w:lang w:val="it-IT" w:eastAsia="ro-RO"/>
        </w:rPr>
        <w:t>poate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denunta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unilateral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contractul</w:t>
      </w:r>
      <w:proofErr w:type="spellEnd"/>
      <w:r w:rsidRPr="0000544C">
        <w:rPr>
          <w:color w:val="000000"/>
          <w:sz w:val="22"/>
          <w:szCs w:val="22"/>
          <w:lang w:val="it-IT" w:eastAsia="ro-RO"/>
        </w:rPr>
        <w:t xml:space="preserve"> cu </w:t>
      </w:r>
      <w:proofErr w:type="spellStart"/>
      <w:r w:rsidRPr="0000544C">
        <w:rPr>
          <w:color w:val="000000"/>
          <w:sz w:val="22"/>
          <w:szCs w:val="22"/>
          <w:lang w:val="it-IT" w:eastAsia="ro-RO"/>
        </w:rPr>
        <w:t>conditia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notificarii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Platitorului</w:t>
      </w:r>
      <w:proofErr w:type="spellEnd"/>
      <w:r w:rsidRPr="0000544C">
        <w:rPr>
          <w:color w:val="000000"/>
          <w:sz w:val="22"/>
          <w:szCs w:val="22"/>
          <w:lang w:val="it-IT" w:eastAsia="ro-RO"/>
        </w:rPr>
        <w:t xml:space="preserve"> in </w:t>
      </w:r>
      <w:proofErr w:type="spellStart"/>
      <w:r w:rsidRPr="0000544C">
        <w:rPr>
          <w:color w:val="000000"/>
          <w:sz w:val="22"/>
          <w:szCs w:val="22"/>
          <w:lang w:val="it-IT" w:eastAsia="ro-RO"/>
        </w:rPr>
        <w:t>scris</w:t>
      </w:r>
      <w:proofErr w:type="spellEnd"/>
      <w:r w:rsidRPr="0000544C">
        <w:rPr>
          <w:color w:val="000000"/>
          <w:sz w:val="22"/>
          <w:szCs w:val="22"/>
          <w:lang w:val="it-IT" w:eastAsia="ro-RO"/>
        </w:rPr>
        <w:t xml:space="preserve">, cu cel </w:t>
      </w:r>
      <w:proofErr w:type="spellStart"/>
      <w:r w:rsidRPr="0000544C">
        <w:rPr>
          <w:color w:val="000000"/>
          <w:sz w:val="22"/>
          <w:szCs w:val="22"/>
          <w:lang w:val="it-IT" w:eastAsia="ro-RO"/>
        </w:rPr>
        <w:t>putin</w:t>
      </w:r>
      <w:proofErr w:type="spellEnd"/>
      <w:r w:rsidRPr="0000544C">
        <w:rPr>
          <w:color w:val="000000"/>
          <w:sz w:val="22"/>
          <w:szCs w:val="22"/>
          <w:lang w:val="it-IT" w:eastAsia="ro-RO"/>
        </w:rPr>
        <w:t xml:space="preserve"> 30 de </w:t>
      </w:r>
      <w:proofErr w:type="spellStart"/>
      <w:r w:rsidRPr="0000544C">
        <w:rPr>
          <w:color w:val="000000"/>
          <w:sz w:val="22"/>
          <w:szCs w:val="22"/>
          <w:lang w:val="it-IT" w:eastAsia="ro-RO"/>
        </w:rPr>
        <w:t>zile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anterior</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datei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solicitate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pentru</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incetare</w:t>
      </w:r>
      <w:proofErr w:type="spellEnd"/>
      <w:r w:rsidRPr="0000544C">
        <w:rPr>
          <w:color w:val="000000"/>
          <w:sz w:val="22"/>
          <w:szCs w:val="22"/>
          <w:lang w:val="it-IT" w:eastAsia="ro-RO"/>
        </w:rPr>
        <w:t xml:space="preserve">. </w:t>
      </w:r>
    </w:p>
    <w:p w14:paraId="19BB535C" w14:textId="77777777" w:rsidR="00B5045A" w:rsidRPr="0000544C" w:rsidRDefault="00B5045A" w:rsidP="00B3305A">
      <w:pPr>
        <w:spacing w:line="276" w:lineRule="auto"/>
        <w:ind w:firstLine="630"/>
        <w:jc w:val="both"/>
        <w:rPr>
          <w:color w:val="000000"/>
          <w:sz w:val="22"/>
          <w:szCs w:val="22"/>
          <w:lang w:val="it-IT" w:eastAsia="ro-RO"/>
        </w:rPr>
      </w:pPr>
      <w:r w:rsidRPr="0000544C">
        <w:rPr>
          <w:b/>
          <w:color w:val="000000"/>
          <w:sz w:val="22"/>
          <w:szCs w:val="22"/>
          <w:lang w:val="it-IT" w:eastAsia="ro-RO"/>
        </w:rPr>
        <w:t>11.4.</w:t>
      </w:r>
      <w:r w:rsidRPr="0000544C">
        <w:rPr>
          <w:color w:val="000000"/>
          <w:sz w:val="22"/>
          <w:szCs w:val="22"/>
          <w:lang w:val="it-IT" w:eastAsia="ro-RO"/>
        </w:rPr>
        <w:t xml:space="preserve"> Banca </w:t>
      </w:r>
      <w:proofErr w:type="spellStart"/>
      <w:r w:rsidRPr="0000544C">
        <w:rPr>
          <w:color w:val="000000"/>
          <w:sz w:val="22"/>
          <w:szCs w:val="22"/>
          <w:lang w:val="it-IT" w:eastAsia="ro-RO"/>
        </w:rPr>
        <w:t>poate</w:t>
      </w:r>
      <w:proofErr w:type="spellEnd"/>
      <w:r w:rsidRPr="0000544C">
        <w:rPr>
          <w:color w:val="000000"/>
          <w:sz w:val="22"/>
          <w:szCs w:val="22"/>
          <w:lang w:val="it-IT" w:eastAsia="ro-RO"/>
        </w:rPr>
        <w:t xml:space="preserve"> cere </w:t>
      </w:r>
      <w:proofErr w:type="spellStart"/>
      <w:r w:rsidRPr="0000544C">
        <w:rPr>
          <w:color w:val="000000"/>
          <w:sz w:val="22"/>
          <w:szCs w:val="22"/>
          <w:lang w:val="it-IT" w:eastAsia="ro-RO"/>
        </w:rPr>
        <w:t>rezilierea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contractului</w:t>
      </w:r>
      <w:proofErr w:type="spellEnd"/>
      <w:r w:rsidRPr="0000544C">
        <w:rPr>
          <w:color w:val="000000"/>
          <w:sz w:val="22"/>
          <w:szCs w:val="22"/>
          <w:lang w:val="it-IT" w:eastAsia="ro-RO"/>
        </w:rPr>
        <w:t xml:space="preserve"> daca </w:t>
      </w:r>
      <w:proofErr w:type="spellStart"/>
      <w:r w:rsidRPr="0000544C">
        <w:rPr>
          <w:color w:val="000000"/>
          <w:sz w:val="22"/>
          <w:szCs w:val="22"/>
          <w:lang w:val="it-IT" w:eastAsia="ro-RO"/>
        </w:rPr>
        <w:t>Platitorul</w:t>
      </w:r>
      <w:proofErr w:type="spellEnd"/>
      <w:r w:rsidRPr="0000544C">
        <w:rPr>
          <w:color w:val="000000"/>
          <w:sz w:val="22"/>
          <w:szCs w:val="22"/>
          <w:lang w:val="it-IT" w:eastAsia="ro-RO"/>
        </w:rPr>
        <w:t xml:space="preserve"> nu </w:t>
      </w:r>
      <w:proofErr w:type="spellStart"/>
      <w:r w:rsidRPr="0000544C">
        <w:rPr>
          <w:color w:val="000000"/>
          <w:sz w:val="22"/>
          <w:szCs w:val="22"/>
          <w:lang w:val="it-IT" w:eastAsia="ro-RO"/>
        </w:rPr>
        <w:t>isi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indeplineste</w:t>
      </w:r>
      <w:proofErr w:type="spellEnd"/>
      <w:r w:rsidRPr="0000544C">
        <w:rPr>
          <w:color w:val="000000"/>
          <w:sz w:val="22"/>
          <w:szCs w:val="22"/>
          <w:lang w:val="it-IT" w:eastAsia="ro-RO"/>
        </w:rPr>
        <w:t xml:space="preserve"> o </w:t>
      </w:r>
      <w:proofErr w:type="spellStart"/>
      <w:r w:rsidRPr="0000544C">
        <w:rPr>
          <w:color w:val="000000"/>
          <w:sz w:val="22"/>
          <w:szCs w:val="22"/>
          <w:lang w:val="it-IT" w:eastAsia="ro-RO"/>
        </w:rPr>
        <w:t>obligaţie</w:t>
      </w:r>
      <w:proofErr w:type="spellEnd"/>
      <w:r w:rsidRPr="0000544C">
        <w:rPr>
          <w:color w:val="000000"/>
          <w:sz w:val="22"/>
          <w:szCs w:val="22"/>
          <w:lang w:val="it-IT" w:eastAsia="ro-RO"/>
        </w:rPr>
        <w:t xml:space="preserve"> care este in sarcina sa </w:t>
      </w:r>
    </w:p>
    <w:p w14:paraId="4279A612" w14:textId="77777777" w:rsidR="00B5045A" w:rsidRPr="0000544C" w:rsidRDefault="00B5045A" w:rsidP="00B3305A">
      <w:pPr>
        <w:spacing w:line="276" w:lineRule="auto"/>
        <w:ind w:firstLine="630"/>
        <w:jc w:val="both"/>
        <w:rPr>
          <w:color w:val="000000"/>
          <w:sz w:val="22"/>
          <w:szCs w:val="22"/>
          <w:lang w:val="it-IT" w:eastAsia="ro-RO"/>
        </w:rPr>
      </w:pPr>
      <w:r w:rsidRPr="0000544C">
        <w:rPr>
          <w:b/>
          <w:color w:val="000000"/>
          <w:sz w:val="22"/>
          <w:szCs w:val="22"/>
          <w:lang w:val="it-IT" w:eastAsia="ro-RO"/>
        </w:rPr>
        <w:t xml:space="preserve">11.5. </w:t>
      </w:r>
      <w:proofErr w:type="spellStart"/>
      <w:r w:rsidRPr="0000544C">
        <w:rPr>
          <w:color w:val="000000"/>
          <w:sz w:val="22"/>
          <w:szCs w:val="22"/>
          <w:lang w:val="it-IT" w:eastAsia="ro-RO"/>
        </w:rPr>
        <w:t>Platitorul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poate</w:t>
      </w:r>
      <w:proofErr w:type="spellEnd"/>
      <w:r w:rsidRPr="0000544C">
        <w:rPr>
          <w:color w:val="000000"/>
          <w:sz w:val="22"/>
          <w:szCs w:val="22"/>
          <w:lang w:val="it-IT" w:eastAsia="ro-RO"/>
        </w:rPr>
        <w:t xml:space="preserve"> cere </w:t>
      </w:r>
      <w:proofErr w:type="spellStart"/>
      <w:r w:rsidRPr="0000544C">
        <w:rPr>
          <w:color w:val="000000"/>
          <w:sz w:val="22"/>
          <w:szCs w:val="22"/>
          <w:lang w:val="it-IT" w:eastAsia="ro-RO"/>
        </w:rPr>
        <w:t>rezilierea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contractului</w:t>
      </w:r>
      <w:proofErr w:type="spellEnd"/>
      <w:r w:rsidRPr="0000544C">
        <w:rPr>
          <w:color w:val="000000"/>
          <w:sz w:val="22"/>
          <w:szCs w:val="22"/>
          <w:lang w:val="it-IT" w:eastAsia="ro-RO"/>
        </w:rPr>
        <w:t xml:space="preserve"> daca banca nu </w:t>
      </w:r>
      <w:proofErr w:type="spellStart"/>
      <w:r w:rsidRPr="0000544C">
        <w:rPr>
          <w:color w:val="000000"/>
          <w:sz w:val="22"/>
          <w:szCs w:val="22"/>
          <w:lang w:val="it-IT" w:eastAsia="ro-RO"/>
        </w:rPr>
        <w:t>incepe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prestarea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serviciilor</w:t>
      </w:r>
      <w:proofErr w:type="spellEnd"/>
      <w:r w:rsidRPr="0000544C">
        <w:rPr>
          <w:color w:val="000000"/>
          <w:sz w:val="22"/>
          <w:szCs w:val="22"/>
          <w:lang w:val="it-IT" w:eastAsia="ro-RO"/>
        </w:rPr>
        <w:t xml:space="preserve"> (fara sa </w:t>
      </w:r>
      <w:proofErr w:type="spellStart"/>
      <w:r w:rsidRPr="0000544C">
        <w:rPr>
          <w:color w:val="000000"/>
          <w:sz w:val="22"/>
          <w:szCs w:val="22"/>
          <w:lang w:val="it-IT" w:eastAsia="ro-RO"/>
        </w:rPr>
        <w:t>aiba</w:t>
      </w:r>
      <w:proofErr w:type="spellEnd"/>
      <w:r w:rsidRPr="0000544C">
        <w:rPr>
          <w:color w:val="000000"/>
          <w:sz w:val="22"/>
          <w:szCs w:val="22"/>
          <w:lang w:val="it-IT" w:eastAsia="ro-RO"/>
        </w:rPr>
        <w:t xml:space="preserve"> un </w:t>
      </w:r>
      <w:proofErr w:type="spellStart"/>
      <w:r w:rsidRPr="0000544C">
        <w:rPr>
          <w:color w:val="000000"/>
          <w:sz w:val="22"/>
          <w:szCs w:val="22"/>
          <w:lang w:val="it-IT" w:eastAsia="ro-RO"/>
        </w:rPr>
        <w:t>motiv</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justificat</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sau</w:t>
      </w:r>
      <w:proofErr w:type="spellEnd"/>
      <w:r w:rsidRPr="0000544C">
        <w:rPr>
          <w:color w:val="000000"/>
          <w:sz w:val="22"/>
          <w:szCs w:val="22"/>
          <w:lang w:val="it-IT" w:eastAsia="ro-RO"/>
        </w:rPr>
        <w:t xml:space="preserve"> nu </w:t>
      </w:r>
      <w:proofErr w:type="spellStart"/>
      <w:r w:rsidRPr="0000544C">
        <w:rPr>
          <w:color w:val="000000"/>
          <w:sz w:val="22"/>
          <w:szCs w:val="22"/>
          <w:lang w:val="it-IT" w:eastAsia="ro-RO"/>
        </w:rPr>
        <w:t>reia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prestarea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serviciilor</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suspendate</w:t>
      </w:r>
      <w:proofErr w:type="spellEnd"/>
      <w:r w:rsidRPr="0000544C">
        <w:rPr>
          <w:color w:val="000000"/>
          <w:sz w:val="22"/>
          <w:szCs w:val="22"/>
          <w:lang w:val="it-IT" w:eastAsia="ro-RO"/>
        </w:rPr>
        <w:t xml:space="preserve">, in </w:t>
      </w:r>
      <w:proofErr w:type="spellStart"/>
      <w:r w:rsidRPr="0000544C">
        <w:rPr>
          <w:color w:val="000000"/>
          <w:sz w:val="22"/>
          <w:szCs w:val="22"/>
          <w:lang w:val="it-IT" w:eastAsia="ro-RO"/>
        </w:rPr>
        <w:t>termenul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stabilit</w:t>
      </w:r>
      <w:proofErr w:type="spellEnd"/>
      <w:r w:rsidRPr="0000544C">
        <w:rPr>
          <w:color w:val="000000"/>
          <w:sz w:val="22"/>
          <w:szCs w:val="22"/>
          <w:lang w:val="it-IT" w:eastAsia="ro-RO"/>
        </w:rPr>
        <w:t xml:space="preserve"> de </w:t>
      </w:r>
      <w:proofErr w:type="spellStart"/>
      <w:r w:rsidRPr="0000544C">
        <w:rPr>
          <w:color w:val="000000"/>
          <w:sz w:val="22"/>
          <w:szCs w:val="22"/>
          <w:lang w:val="it-IT" w:eastAsia="ro-RO"/>
        </w:rPr>
        <w:t>reincepere</w:t>
      </w:r>
      <w:proofErr w:type="spellEnd"/>
      <w:r w:rsidRPr="0000544C">
        <w:rPr>
          <w:color w:val="000000"/>
          <w:sz w:val="22"/>
          <w:szCs w:val="22"/>
          <w:lang w:val="it-IT" w:eastAsia="ro-RO"/>
        </w:rPr>
        <w:t xml:space="preserve"> a </w:t>
      </w:r>
      <w:proofErr w:type="spellStart"/>
      <w:r w:rsidRPr="0000544C">
        <w:rPr>
          <w:color w:val="000000"/>
          <w:sz w:val="22"/>
          <w:szCs w:val="22"/>
          <w:lang w:val="it-IT" w:eastAsia="ro-RO"/>
        </w:rPr>
        <w:t>serviciilor</w:t>
      </w:r>
      <w:proofErr w:type="spellEnd"/>
      <w:r w:rsidRPr="0000544C">
        <w:rPr>
          <w:color w:val="000000"/>
          <w:sz w:val="22"/>
          <w:szCs w:val="22"/>
          <w:lang w:val="it-IT" w:eastAsia="ro-RO"/>
        </w:rPr>
        <w:t>;</w:t>
      </w:r>
    </w:p>
    <w:p w14:paraId="4FE4DC7A" w14:textId="77777777" w:rsidR="00B5045A" w:rsidRPr="0000544C" w:rsidRDefault="00B5045A" w:rsidP="00B3305A">
      <w:pPr>
        <w:spacing w:line="276" w:lineRule="auto"/>
        <w:ind w:firstLine="630"/>
        <w:jc w:val="both"/>
        <w:rPr>
          <w:color w:val="000000"/>
          <w:sz w:val="22"/>
          <w:szCs w:val="22"/>
          <w:lang w:val="it-IT" w:eastAsia="ro-RO"/>
        </w:rPr>
      </w:pPr>
      <w:r w:rsidRPr="0000544C">
        <w:rPr>
          <w:b/>
          <w:color w:val="000000"/>
          <w:sz w:val="22"/>
          <w:szCs w:val="22"/>
          <w:lang w:val="it-IT" w:eastAsia="ro-RO"/>
        </w:rPr>
        <w:t>11.6.</w:t>
      </w:r>
      <w:r w:rsidRPr="0000544C">
        <w:rPr>
          <w:color w:val="000000"/>
          <w:sz w:val="22"/>
          <w:szCs w:val="22"/>
          <w:lang w:val="it-IT" w:eastAsia="ro-RO"/>
        </w:rPr>
        <w:t xml:space="preserve"> </w:t>
      </w:r>
      <w:proofErr w:type="spellStart"/>
      <w:r w:rsidRPr="0000544C">
        <w:rPr>
          <w:color w:val="000000"/>
          <w:sz w:val="22"/>
          <w:szCs w:val="22"/>
          <w:lang w:val="it-IT" w:eastAsia="ro-RO"/>
        </w:rPr>
        <w:t>Cererea</w:t>
      </w:r>
      <w:proofErr w:type="spellEnd"/>
      <w:r w:rsidRPr="0000544C">
        <w:rPr>
          <w:color w:val="000000"/>
          <w:sz w:val="22"/>
          <w:szCs w:val="22"/>
          <w:lang w:val="it-IT" w:eastAsia="ro-RO"/>
        </w:rPr>
        <w:t xml:space="preserve"> de </w:t>
      </w:r>
      <w:proofErr w:type="spellStart"/>
      <w:r w:rsidRPr="0000544C">
        <w:rPr>
          <w:color w:val="000000"/>
          <w:sz w:val="22"/>
          <w:szCs w:val="22"/>
          <w:lang w:val="it-IT" w:eastAsia="ro-RO"/>
        </w:rPr>
        <w:t>reziliere</w:t>
      </w:r>
      <w:proofErr w:type="spellEnd"/>
      <w:r w:rsidRPr="0000544C">
        <w:rPr>
          <w:color w:val="000000"/>
          <w:sz w:val="22"/>
          <w:szCs w:val="22"/>
          <w:lang w:val="it-IT" w:eastAsia="ro-RO"/>
        </w:rPr>
        <w:t xml:space="preserve"> a </w:t>
      </w:r>
      <w:proofErr w:type="spellStart"/>
      <w:r w:rsidRPr="0000544C">
        <w:rPr>
          <w:color w:val="000000"/>
          <w:sz w:val="22"/>
          <w:szCs w:val="22"/>
          <w:lang w:val="it-IT" w:eastAsia="ro-RO"/>
        </w:rPr>
        <w:t>contractului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notificarea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pentru</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motivele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mentionate</w:t>
      </w:r>
      <w:proofErr w:type="spellEnd"/>
      <w:r w:rsidRPr="0000544C">
        <w:rPr>
          <w:color w:val="000000"/>
          <w:sz w:val="22"/>
          <w:szCs w:val="22"/>
          <w:lang w:val="it-IT" w:eastAsia="ro-RO"/>
        </w:rPr>
        <w:t xml:space="preserve"> la art. 11.4 si 11.5, se va comunica partii </w:t>
      </w:r>
      <w:proofErr w:type="spellStart"/>
      <w:r w:rsidRPr="0000544C">
        <w:rPr>
          <w:color w:val="000000"/>
          <w:sz w:val="22"/>
          <w:szCs w:val="22"/>
          <w:lang w:val="it-IT" w:eastAsia="ro-RO"/>
        </w:rPr>
        <w:t>contractante</w:t>
      </w:r>
      <w:proofErr w:type="spellEnd"/>
      <w:r w:rsidRPr="0000544C">
        <w:rPr>
          <w:color w:val="000000"/>
          <w:sz w:val="22"/>
          <w:szCs w:val="22"/>
          <w:lang w:val="it-IT" w:eastAsia="ro-RO"/>
        </w:rPr>
        <w:t xml:space="preserve">, cu cel </w:t>
      </w:r>
      <w:proofErr w:type="spellStart"/>
      <w:r w:rsidRPr="0000544C">
        <w:rPr>
          <w:color w:val="000000"/>
          <w:sz w:val="22"/>
          <w:szCs w:val="22"/>
          <w:lang w:val="it-IT" w:eastAsia="ro-RO"/>
        </w:rPr>
        <w:t>puţin</w:t>
      </w:r>
      <w:proofErr w:type="spellEnd"/>
      <w:r w:rsidRPr="0000544C">
        <w:rPr>
          <w:color w:val="000000"/>
          <w:sz w:val="22"/>
          <w:szCs w:val="22"/>
          <w:lang w:val="it-IT" w:eastAsia="ro-RO"/>
        </w:rPr>
        <w:t xml:space="preserve"> 15 </w:t>
      </w:r>
      <w:proofErr w:type="spellStart"/>
      <w:r w:rsidRPr="0000544C">
        <w:rPr>
          <w:color w:val="000000"/>
          <w:sz w:val="22"/>
          <w:szCs w:val="22"/>
          <w:lang w:val="it-IT" w:eastAsia="ro-RO"/>
        </w:rPr>
        <w:t>zile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anterior</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datei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solicitate</w:t>
      </w:r>
      <w:proofErr w:type="spellEnd"/>
      <w:r w:rsidRPr="0000544C">
        <w:rPr>
          <w:color w:val="000000"/>
          <w:sz w:val="22"/>
          <w:szCs w:val="22"/>
          <w:lang w:val="it-IT" w:eastAsia="ro-RO"/>
        </w:rPr>
        <w:t xml:space="preserve"> de </w:t>
      </w:r>
      <w:proofErr w:type="spellStart"/>
      <w:r w:rsidRPr="0000544C">
        <w:rPr>
          <w:color w:val="000000"/>
          <w:sz w:val="22"/>
          <w:szCs w:val="22"/>
          <w:lang w:val="it-IT" w:eastAsia="ro-RO"/>
        </w:rPr>
        <w:t>reziliere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Dacă</w:t>
      </w:r>
      <w:proofErr w:type="spellEnd"/>
      <w:r w:rsidRPr="0000544C">
        <w:rPr>
          <w:color w:val="000000"/>
          <w:sz w:val="22"/>
          <w:szCs w:val="22"/>
          <w:lang w:val="it-IT" w:eastAsia="ro-RO"/>
        </w:rPr>
        <w:t xml:space="preserve"> in </w:t>
      </w:r>
      <w:proofErr w:type="spellStart"/>
      <w:r w:rsidRPr="0000544C">
        <w:rPr>
          <w:color w:val="000000"/>
          <w:sz w:val="22"/>
          <w:szCs w:val="22"/>
          <w:lang w:val="it-IT" w:eastAsia="ro-RO"/>
        </w:rPr>
        <w:t>termen</w:t>
      </w:r>
      <w:proofErr w:type="spellEnd"/>
      <w:r w:rsidRPr="0000544C">
        <w:rPr>
          <w:color w:val="000000"/>
          <w:sz w:val="22"/>
          <w:szCs w:val="22"/>
          <w:lang w:val="it-IT" w:eastAsia="ro-RO"/>
        </w:rPr>
        <w:t xml:space="preserve"> de 15 </w:t>
      </w:r>
      <w:proofErr w:type="spellStart"/>
      <w:r w:rsidRPr="0000544C">
        <w:rPr>
          <w:color w:val="000000"/>
          <w:sz w:val="22"/>
          <w:szCs w:val="22"/>
          <w:lang w:val="it-IT" w:eastAsia="ro-RO"/>
        </w:rPr>
        <w:t>zile</w:t>
      </w:r>
      <w:proofErr w:type="spellEnd"/>
      <w:r w:rsidRPr="0000544C">
        <w:rPr>
          <w:color w:val="000000"/>
          <w:sz w:val="22"/>
          <w:szCs w:val="22"/>
          <w:lang w:val="it-IT" w:eastAsia="ro-RO"/>
        </w:rPr>
        <w:t xml:space="preserve"> de la data </w:t>
      </w:r>
      <w:proofErr w:type="spellStart"/>
      <w:r w:rsidRPr="0000544C">
        <w:rPr>
          <w:color w:val="000000"/>
          <w:sz w:val="22"/>
          <w:szCs w:val="22"/>
          <w:lang w:val="it-IT" w:eastAsia="ro-RO"/>
        </w:rPr>
        <w:t>notificarii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partea</w:t>
      </w:r>
      <w:proofErr w:type="spellEnd"/>
      <w:r w:rsidRPr="0000544C">
        <w:rPr>
          <w:color w:val="000000"/>
          <w:sz w:val="22"/>
          <w:szCs w:val="22"/>
          <w:lang w:val="it-IT" w:eastAsia="ro-RO"/>
        </w:rPr>
        <w:t xml:space="preserve"> notificata nu </w:t>
      </w:r>
      <w:proofErr w:type="spellStart"/>
      <w:r w:rsidRPr="0000544C">
        <w:rPr>
          <w:color w:val="000000"/>
          <w:sz w:val="22"/>
          <w:szCs w:val="22"/>
          <w:lang w:val="it-IT" w:eastAsia="ro-RO"/>
        </w:rPr>
        <w:t>formuleaza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obiectiuni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asupra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motivului</w:t>
      </w:r>
      <w:proofErr w:type="spellEnd"/>
      <w:r w:rsidRPr="0000544C">
        <w:rPr>
          <w:color w:val="000000"/>
          <w:sz w:val="22"/>
          <w:szCs w:val="22"/>
          <w:lang w:val="it-IT" w:eastAsia="ro-RO"/>
        </w:rPr>
        <w:t xml:space="preserve"> de </w:t>
      </w:r>
      <w:proofErr w:type="spellStart"/>
      <w:r w:rsidRPr="0000544C">
        <w:rPr>
          <w:color w:val="000000"/>
          <w:sz w:val="22"/>
          <w:szCs w:val="22"/>
          <w:lang w:val="it-IT" w:eastAsia="ro-RO"/>
        </w:rPr>
        <w:t>reziliere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invocat</w:t>
      </w:r>
      <w:proofErr w:type="spellEnd"/>
      <w:r w:rsidRPr="0000544C">
        <w:rPr>
          <w:color w:val="000000"/>
          <w:sz w:val="22"/>
          <w:szCs w:val="22"/>
          <w:lang w:val="it-IT" w:eastAsia="ro-RO"/>
        </w:rPr>
        <w:t xml:space="preserve"> in notificare </w:t>
      </w:r>
      <w:proofErr w:type="spellStart"/>
      <w:r w:rsidRPr="0000544C">
        <w:rPr>
          <w:color w:val="000000"/>
          <w:sz w:val="22"/>
          <w:szCs w:val="22"/>
          <w:lang w:val="it-IT" w:eastAsia="ro-RO"/>
        </w:rPr>
        <w:t>astfel</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incat</w:t>
      </w:r>
      <w:proofErr w:type="spellEnd"/>
      <w:r w:rsidRPr="0000544C">
        <w:rPr>
          <w:color w:val="000000"/>
          <w:sz w:val="22"/>
          <w:szCs w:val="22"/>
          <w:lang w:val="it-IT" w:eastAsia="ro-RO"/>
        </w:rPr>
        <w:t xml:space="preserve"> partile </w:t>
      </w:r>
      <w:proofErr w:type="spellStart"/>
      <w:r w:rsidRPr="0000544C">
        <w:rPr>
          <w:color w:val="000000"/>
          <w:sz w:val="22"/>
          <w:szCs w:val="22"/>
          <w:lang w:val="it-IT" w:eastAsia="ro-RO"/>
        </w:rPr>
        <w:t>contractante</w:t>
      </w:r>
      <w:proofErr w:type="spellEnd"/>
      <w:r w:rsidRPr="0000544C">
        <w:rPr>
          <w:color w:val="000000"/>
          <w:sz w:val="22"/>
          <w:szCs w:val="22"/>
          <w:lang w:val="it-IT" w:eastAsia="ro-RO"/>
        </w:rPr>
        <w:t xml:space="preserve"> sa </w:t>
      </w:r>
      <w:proofErr w:type="spellStart"/>
      <w:r w:rsidRPr="0000544C">
        <w:rPr>
          <w:color w:val="000000"/>
          <w:sz w:val="22"/>
          <w:szCs w:val="22"/>
          <w:lang w:val="it-IT" w:eastAsia="ro-RO"/>
        </w:rPr>
        <w:t>initieze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rezolvarea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amiabila</w:t>
      </w:r>
      <w:proofErr w:type="spellEnd"/>
      <w:r w:rsidRPr="0000544C">
        <w:rPr>
          <w:color w:val="000000"/>
          <w:sz w:val="22"/>
          <w:szCs w:val="22"/>
          <w:lang w:val="it-IT" w:eastAsia="ro-RO"/>
        </w:rPr>
        <w:t xml:space="preserve"> si </w:t>
      </w:r>
      <w:proofErr w:type="spellStart"/>
      <w:r w:rsidRPr="0000544C">
        <w:rPr>
          <w:color w:val="000000"/>
          <w:sz w:val="22"/>
          <w:szCs w:val="22"/>
          <w:lang w:val="it-IT" w:eastAsia="ro-RO"/>
        </w:rPr>
        <w:t>reluarea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contractului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aceasta</w:t>
      </w:r>
      <w:proofErr w:type="spellEnd"/>
      <w:r w:rsidRPr="0000544C">
        <w:rPr>
          <w:color w:val="000000"/>
          <w:sz w:val="22"/>
          <w:szCs w:val="22"/>
          <w:lang w:val="it-IT" w:eastAsia="ro-RO"/>
        </w:rPr>
        <w:t xml:space="preserve"> se considera </w:t>
      </w:r>
      <w:proofErr w:type="spellStart"/>
      <w:r w:rsidRPr="0000544C">
        <w:rPr>
          <w:color w:val="000000"/>
          <w:sz w:val="22"/>
          <w:szCs w:val="22"/>
          <w:lang w:val="it-IT" w:eastAsia="ro-RO"/>
        </w:rPr>
        <w:t>acceptata</w:t>
      </w:r>
      <w:proofErr w:type="spellEnd"/>
      <w:r w:rsidRPr="0000544C">
        <w:rPr>
          <w:color w:val="000000"/>
          <w:sz w:val="22"/>
          <w:szCs w:val="22"/>
          <w:lang w:val="it-IT" w:eastAsia="ro-RO"/>
        </w:rPr>
        <w:t xml:space="preserve"> si se </w:t>
      </w:r>
      <w:proofErr w:type="spellStart"/>
      <w:r w:rsidRPr="0000544C">
        <w:rPr>
          <w:color w:val="000000"/>
          <w:sz w:val="22"/>
          <w:szCs w:val="22"/>
          <w:lang w:val="it-IT" w:eastAsia="ro-RO"/>
        </w:rPr>
        <w:t>procedeaza</w:t>
      </w:r>
      <w:proofErr w:type="spellEnd"/>
      <w:r w:rsidRPr="0000544C">
        <w:rPr>
          <w:color w:val="000000"/>
          <w:sz w:val="22"/>
          <w:szCs w:val="22"/>
          <w:lang w:val="it-IT" w:eastAsia="ro-RO"/>
        </w:rPr>
        <w:t xml:space="preserve"> in </w:t>
      </w:r>
      <w:proofErr w:type="spellStart"/>
      <w:r w:rsidRPr="0000544C">
        <w:rPr>
          <w:color w:val="000000"/>
          <w:sz w:val="22"/>
          <w:szCs w:val="22"/>
          <w:lang w:val="it-IT" w:eastAsia="ro-RO"/>
        </w:rPr>
        <w:t>consecinta</w:t>
      </w:r>
      <w:proofErr w:type="spellEnd"/>
      <w:r w:rsidRPr="0000544C">
        <w:rPr>
          <w:color w:val="000000"/>
          <w:sz w:val="22"/>
          <w:szCs w:val="22"/>
          <w:lang w:val="it-IT" w:eastAsia="ro-RO"/>
        </w:rPr>
        <w:t>.</w:t>
      </w:r>
    </w:p>
    <w:p w14:paraId="19EB094B" w14:textId="77777777" w:rsidR="00B5045A" w:rsidRPr="0000544C" w:rsidRDefault="00B5045A" w:rsidP="00B3305A">
      <w:pPr>
        <w:spacing w:line="276" w:lineRule="auto"/>
        <w:ind w:firstLine="630"/>
        <w:jc w:val="both"/>
        <w:rPr>
          <w:color w:val="000000"/>
          <w:sz w:val="22"/>
          <w:szCs w:val="22"/>
          <w:lang w:val="it-IT" w:eastAsia="ro-RO"/>
        </w:rPr>
      </w:pPr>
      <w:r w:rsidRPr="0000544C">
        <w:rPr>
          <w:color w:val="000000"/>
          <w:sz w:val="22"/>
          <w:szCs w:val="22"/>
          <w:lang w:val="it-IT" w:eastAsia="ro-RO"/>
        </w:rPr>
        <w:t xml:space="preserve">In </w:t>
      </w:r>
      <w:proofErr w:type="spellStart"/>
      <w:r w:rsidRPr="0000544C">
        <w:rPr>
          <w:color w:val="000000"/>
          <w:sz w:val="22"/>
          <w:szCs w:val="22"/>
          <w:lang w:val="it-IT" w:eastAsia="ro-RO"/>
        </w:rPr>
        <w:t>cazul</w:t>
      </w:r>
      <w:proofErr w:type="spellEnd"/>
      <w:r w:rsidRPr="0000544C">
        <w:rPr>
          <w:color w:val="000000"/>
          <w:sz w:val="22"/>
          <w:szCs w:val="22"/>
          <w:lang w:val="it-IT" w:eastAsia="ro-RO"/>
        </w:rPr>
        <w:t xml:space="preserve"> in care </w:t>
      </w:r>
      <w:proofErr w:type="spellStart"/>
      <w:r w:rsidRPr="0000544C">
        <w:rPr>
          <w:color w:val="000000"/>
          <w:sz w:val="22"/>
          <w:szCs w:val="22"/>
          <w:lang w:val="it-IT" w:eastAsia="ro-RO"/>
        </w:rPr>
        <w:t>partenerul</w:t>
      </w:r>
      <w:proofErr w:type="spellEnd"/>
      <w:r w:rsidRPr="0000544C">
        <w:rPr>
          <w:color w:val="000000"/>
          <w:sz w:val="22"/>
          <w:szCs w:val="22"/>
          <w:lang w:val="it-IT" w:eastAsia="ro-RO"/>
        </w:rPr>
        <w:t xml:space="preserve"> de </w:t>
      </w:r>
      <w:proofErr w:type="spellStart"/>
      <w:r w:rsidRPr="0000544C">
        <w:rPr>
          <w:color w:val="000000"/>
          <w:sz w:val="22"/>
          <w:szCs w:val="22"/>
          <w:lang w:val="it-IT" w:eastAsia="ro-RO"/>
        </w:rPr>
        <w:t>contract</w:t>
      </w:r>
      <w:proofErr w:type="spellEnd"/>
      <w:r w:rsidRPr="0000544C">
        <w:rPr>
          <w:color w:val="000000"/>
          <w:sz w:val="22"/>
          <w:szCs w:val="22"/>
          <w:lang w:val="it-IT" w:eastAsia="ro-RO"/>
        </w:rPr>
        <w:t xml:space="preserve"> nu-si </w:t>
      </w:r>
      <w:proofErr w:type="spellStart"/>
      <w:r w:rsidRPr="0000544C">
        <w:rPr>
          <w:color w:val="000000"/>
          <w:sz w:val="22"/>
          <w:szCs w:val="22"/>
          <w:lang w:val="it-IT" w:eastAsia="ro-RO"/>
        </w:rPr>
        <w:t>insuseste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motivele</w:t>
      </w:r>
      <w:proofErr w:type="spellEnd"/>
      <w:r w:rsidRPr="0000544C">
        <w:rPr>
          <w:color w:val="000000"/>
          <w:sz w:val="22"/>
          <w:szCs w:val="22"/>
          <w:lang w:val="it-IT" w:eastAsia="ro-RO"/>
        </w:rPr>
        <w:t xml:space="preserve"> invocate </w:t>
      </w:r>
      <w:proofErr w:type="spellStart"/>
      <w:r w:rsidRPr="0000544C">
        <w:rPr>
          <w:color w:val="000000"/>
          <w:sz w:val="22"/>
          <w:szCs w:val="22"/>
          <w:lang w:val="it-IT" w:eastAsia="ro-RO"/>
        </w:rPr>
        <w:t>pentru</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reziliere</w:t>
      </w:r>
      <w:proofErr w:type="spellEnd"/>
      <w:r w:rsidRPr="0000544C">
        <w:rPr>
          <w:color w:val="000000"/>
          <w:sz w:val="22"/>
          <w:szCs w:val="22"/>
          <w:lang w:val="it-IT" w:eastAsia="ro-RO"/>
        </w:rPr>
        <w:t xml:space="preserve"> si </w:t>
      </w:r>
      <w:proofErr w:type="spellStart"/>
      <w:r w:rsidRPr="0000544C">
        <w:rPr>
          <w:color w:val="000000"/>
          <w:sz w:val="22"/>
          <w:szCs w:val="22"/>
          <w:lang w:val="it-IT" w:eastAsia="ro-RO"/>
        </w:rPr>
        <w:t>solutionarea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amiabila</w:t>
      </w:r>
      <w:proofErr w:type="spellEnd"/>
      <w:r w:rsidRPr="0000544C">
        <w:rPr>
          <w:color w:val="000000"/>
          <w:sz w:val="22"/>
          <w:szCs w:val="22"/>
          <w:lang w:val="it-IT" w:eastAsia="ro-RO"/>
        </w:rPr>
        <w:t xml:space="preserve"> a </w:t>
      </w:r>
      <w:proofErr w:type="spellStart"/>
      <w:r w:rsidRPr="0000544C">
        <w:rPr>
          <w:color w:val="000000"/>
          <w:sz w:val="22"/>
          <w:szCs w:val="22"/>
          <w:lang w:val="it-IT" w:eastAsia="ro-RO"/>
        </w:rPr>
        <w:t>acestei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situatii</w:t>
      </w:r>
      <w:proofErr w:type="spellEnd"/>
      <w:r w:rsidRPr="0000544C">
        <w:rPr>
          <w:color w:val="000000"/>
          <w:sz w:val="22"/>
          <w:szCs w:val="22"/>
          <w:lang w:val="it-IT" w:eastAsia="ro-RO"/>
        </w:rPr>
        <w:t xml:space="preserve"> nu a </w:t>
      </w:r>
      <w:proofErr w:type="spellStart"/>
      <w:r w:rsidRPr="0000544C">
        <w:rPr>
          <w:color w:val="000000"/>
          <w:sz w:val="22"/>
          <w:szCs w:val="22"/>
          <w:lang w:val="it-IT" w:eastAsia="ro-RO"/>
        </w:rPr>
        <w:t>fost</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posibila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aceasta</w:t>
      </w:r>
      <w:proofErr w:type="spellEnd"/>
      <w:r w:rsidRPr="0000544C">
        <w:rPr>
          <w:color w:val="000000"/>
          <w:sz w:val="22"/>
          <w:szCs w:val="22"/>
          <w:lang w:val="it-IT" w:eastAsia="ro-RO"/>
        </w:rPr>
        <w:t xml:space="preserve"> disputa </w:t>
      </w:r>
      <w:proofErr w:type="spellStart"/>
      <w:r w:rsidRPr="0000544C">
        <w:rPr>
          <w:color w:val="000000"/>
          <w:sz w:val="22"/>
          <w:szCs w:val="22"/>
          <w:lang w:val="it-IT" w:eastAsia="ro-RO"/>
        </w:rPr>
        <w:t>devine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litigiu</w:t>
      </w:r>
      <w:proofErr w:type="spellEnd"/>
      <w:r w:rsidRPr="0000544C">
        <w:rPr>
          <w:color w:val="000000"/>
          <w:sz w:val="22"/>
          <w:szCs w:val="22"/>
          <w:lang w:val="it-IT" w:eastAsia="ro-RO"/>
        </w:rPr>
        <w:t xml:space="preserve"> care se va </w:t>
      </w:r>
      <w:proofErr w:type="spellStart"/>
      <w:r w:rsidRPr="0000544C">
        <w:rPr>
          <w:color w:val="000000"/>
          <w:sz w:val="22"/>
          <w:szCs w:val="22"/>
          <w:lang w:val="it-IT" w:eastAsia="ro-RO"/>
        </w:rPr>
        <w:t>solutiona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conform</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prevederilor</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prezentului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contract</w:t>
      </w:r>
      <w:proofErr w:type="spellEnd"/>
      <w:r w:rsidRPr="0000544C">
        <w:rPr>
          <w:color w:val="000000"/>
          <w:sz w:val="22"/>
          <w:szCs w:val="22"/>
          <w:lang w:val="it-IT" w:eastAsia="ro-RO"/>
        </w:rPr>
        <w:t>.</w:t>
      </w:r>
    </w:p>
    <w:p w14:paraId="68D034F8" w14:textId="77777777" w:rsidR="00B5045A" w:rsidRPr="0000544C" w:rsidRDefault="00B5045A" w:rsidP="00B3305A">
      <w:pPr>
        <w:spacing w:line="276" w:lineRule="auto"/>
        <w:ind w:firstLine="630"/>
        <w:jc w:val="both"/>
        <w:rPr>
          <w:bCs/>
          <w:color w:val="000000"/>
          <w:sz w:val="22"/>
          <w:szCs w:val="22"/>
          <w:lang w:val="it-IT" w:eastAsia="ro-RO"/>
        </w:rPr>
      </w:pPr>
      <w:r w:rsidRPr="0000544C">
        <w:rPr>
          <w:b/>
          <w:color w:val="000000"/>
          <w:sz w:val="22"/>
          <w:szCs w:val="22"/>
          <w:lang w:val="it-IT" w:eastAsia="ro-RO"/>
        </w:rPr>
        <w:t>11.8.</w:t>
      </w:r>
      <w:r w:rsidRPr="0000544C">
        <w:rPr>
          <w:color w:val="000000"/>
          <w:sz w:val="22"/>
          <w:szCs w:val="22"/>
          <w:lang w:val="it-IT" w:eastAsia="ro-RO"/>
        </w:rPr>
        <w:t xml:space="preserve"> </w:t>
      </w:r>
      <w:r w:rsidRPr="0000544C">
        <w:rPr>
          <w:bCs/>
          <w:color w:val="000000"/>
          <w:sz w:val="22"/>
          <w:szCs w:val="22"/>
          <w:lang w:val="it-IT" w:eastAsia="ro-RO"/>
        </w:rPr>
        <w:t xml:space="preserve">Banca </w:t>
      </w:r>
      <w:proofErr w:type="spellStart"/>
      <w:r w:rsidRPr="0000544C">
        <w:rPr>
          <w:bCs/>
          <w:color w:val="000000"/>
          <w:sz w:val="22"/>
          <w:szCs w:val="22"/>
          <w:lang w:val="it-IT" w:eastAsia="ro-RO"/>
        </w:rPr>
        <w:t>isi</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rezerva</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dreptul</w:t>
      </w:r>
      <w:proofErr w:type="spellEnd"/>
      <w:r w:rsidRPr="0000544C">
        <w:rPr>
          <w:bCs/>
          <w:color w:val="000000"/>
          <w:sz w:val="22"/>
          <w:szCs w:val="22"/>
          <w:lang w:val="it-IT" w:eastAsia="ro-RO"/>
        </w:rPr>
        <w:t xml:space="preserve"> de a </w:t>
      </w:r>
      <w:proofErr w:type="spellStart"/>
      <w:r w:rsidRPr="0000544C">
        <w:rPr>
          <w:bCs/>
          <w:color w:val="000000"/>
          <w:sz w:val="22"/>
          <w:szCs w:val="22"/>
          <w:lang w:val="it-IT" w:eastAsia="ro-RO"/>
        </w:rPr>
        <w:t>rezilia</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contractul</w:t>
      </w:r>
      <w:proofErr w:type="spellEnd"/>
      <w:r w:rsidRPr="0000544C">
        <w:rPr>
          <w:bCs/>
          <w:color w:val="000000"/>
          <w:sz w:val="22"/>
          <w:szCs w:val="22"/>
          <w:lang w:val="it-IT" w:eastAsia="ro-RO"/>
        </w:rPr>
        <w:t xml:space="preserve">, in cel </w:t>
      </w:r>
      <w:proofErr w:type="spellStart"/>
      <w:r w:rsidRPr="0000544C">
        <w:rPr>
          <w:bCs/>
          <w:color w:val="000000"/>
          <w:sz w:val="22"/>
          <w:szCs w:val="22"/>
          <w:lang w:val="it-IT" w:eastAsia="ro-RO"/>
        </w:rPr>
        <w:t>mult</w:t>
      </w:r>
      <w:proofErr w:type="spellEnd"/>
      <w:r w:rsidRPr="0000544C">
        <w:rPr>
          <w:bCs/>
          <w:color w:val="000000"/>
          <w:sz w:val="22"/>
          <w:szCs w:val="22"/>
          <w:lang w:val="it-IT" w:eastAsia="ro-RO"/>
        </w:rPr>
        <w:t xml:space="preserve"> 15 </w:t>
      </w:r>
      <w:proofErr w:type="spellStart"/>
      <w:r w:rsidRPr="0000544C">
        <w:rPr>
          <w:bCs/>
          <w:color w:val="000000"/>
          <w:sz w:val="22"/>
          <w:szCs w:val="22"/>
          <w:lang w:val="it-IT" w:eastAsia="ro-RO"/>
        </w:rPr>
        <w:t>zile</w:t>
      </w:r>
      <w:proofErr w:type="spellEnd"/>
      <w:r w:rsidRPr="0000544C">
        <w:rPr>
          <w:bCs/>
          <w:color w:val="000000"/>
          <w:sz w:val="22"/>
          <w:szCs w:val="22"/>
          <w:lang w:val="it-IT" w:eastAsia="ro-RO"/>
        </w:rPr>
        <w:t xml:space="preserve"> de la </w:t>
      </w:r>
      <w:proofErr w:type="spellStart"/>
      <w:r w:rsidRPr="0000544C">
        <w:rPr>
          <w:bCs/>
          <w:color w:val="000000"/>
          <w:sz w:val="22"/>
          <w:szCs w:val="22"/>
          <w:lang w:val="it-IT" w:eastAsia="ro-RO"/>
        </w:rPr>
        <w:t>aparitia</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unor</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circumstante</w:t>
      </w:r>
      <w:proofErr w:type="spellEnd"/>
      <w:r w:rsidRPr="0000544C">
        <w:rPr>
          <w:bCs/>
          <w:color w:val="000000"/>
          <w:sz w:val="22"/>
          <w:szCs w:val="22"/>
          <w:lang w:val="it-IT" w:eastAsia="ro-RO"/>
        </w:rPr>
        <w:t xml:space="preserve"> care nu </w:t>
      </w:r>
      <w:proofErr w:type="spellStart"/>
      <w:r w:rsidRPr="0000544C">
        <w:rPr>
          <w:bCs/>
          <w:color w:val="000000"/>
          <w:sz w:val="22"/>
          <w:szCs w:val="22"/>
          <w:lang w:val="it-IT" w:eastAsia="ro-RO"/>
        </w:rPr>
        <w:t>au</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putut</w:t>
      </w:r>
      <w:proofErr w:type="spellEnd"/>
      <w:r w:rsidRPr="0000544C">
        <w:rPr>
          <w:bCs/>
          <w:color w:val="000000"/>
          <w:sz w:val="22"/>
          <w:szCs w:val="22"/>
          <w:lang w:val="it-IT" w:eastAsia="ro-RO"/>
        </w:rPr>
        <w:t xml:space="preserve"> fi </w:t>
      </w:r>
      <w:proofErr w:type="spellStart"/>
      <w:r w:rsidRPr="0000544C">
        <w:rPr>
          <w:bCs/>
          <w:color w:val="000000"/>
          <w:sz w:val="22"/>
          <w:szCs w:val="22"/>
          <w:lang w:val="it-IT" w:eastAsia="ro-RO"/>
        </w:rPr>
        <w:t>prevăzute</w:t>
      </w:r>
      <w:proofErr w:type="spellEnd"/>
      <w:r w:rsidRPr="0000544C">
        <w:rPr>
          <w:bCs/>
          <w:color w:val="000000"/>
          <w:sz w:val="22"/>
          <w:szCs w:val="22"/>
          <w:lang w:val="it-IT" w:eastAsia="ro-RO"/>
        </w:rPr>
        <w:t xml:space="preserve"> la data </w:t>
      </w:r>
      <w:proofErr w:type="spellStart"/>
      <w:r w:rsidRPr="0000544C">
        <w:rPr>
          <w:bCs/>
          <w:color w:val="000000"/>
          <w:sz w:val="22"/>
          <w:szCs w:val="22"/>
          <w:lang w:val="it-IT" w:eastAsia="ro-RO"/>
        </w:rPr>
        <w:t>incheierii</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contractului</w:t>
      </w:r>
      <w:proofErr w:type="spellEnd"/>
      <w:r w:rsidRPr="0000544C">
        <w:rPr>
          <w:bCs/>
          <w:color w:val="000000"/>
          <w:sz w:val="22"/>
          <w:szCs w:val="22"/>
          <w:lang w:val="it-IT" w:eastAsia="ro-RO"/>
        </w:rPr>
        <w:t xml:space="preserve"> si care </w:t>
      </w:r>
      <w:proofErr w:type="spellStart"/>
      <w:r w:rsidRPr="0000544C">
        <w:rPr>
          <w:bCs/>
          <w:color w:val="000000"/>
          <w:sz w:val="22"/>
          <w:szCs w:val="22"/>
          <w:lang w:val="it-IT" w:eastAsia="ro-RO"/>
        </w:rPr>
        <w:t>conduc</w:t>
      </w:r>
      <w:proofErr w:type="spellEnd"/>
      <w:r w:rsidRPr="0000544C">
        <w:rPr>
          <w:bCs/>
          <w:color w:val="000000"/>
          <w:sz w:val="22"/>
          <w:szCs w:val="22"/>
          <w:lang w:val="it-IT" w:eastAsia="ro-RO"/>
        </w:rPr>
        <w:t xml:space="preserve"> la </w:t>
      </w:r>
      <w:proofErr w:type="spellStart"/>
      <w:r w:rsidRPr="0000544C">
        <w:rPr>
          <w:bCs/>
          <w:color w:val="000000"/>
          <w:sz w:val="22"/>
          <w:szCs w:val="22"/>
          <w:lang w:val="it-IT" w:eastAsia="ro-RO"/>
        </w:rPr>
        <w:t>modificarea</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clauzelor</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contractuale</w:t>
      </w:r>
      <w:proofErr w:type="spellEnd"/>
      <w:r w:rsidRPr="0000544C">
        <w:rPr>
          <w:bCs/>
          <w:color w:val="000000"/>
          <w:sz w:val="22"/>
          <w:szCs w:val="22"/>
          <w:lang w:val="it-IT" w:eastAsia="ro-RO"/>
        </w:rPr>
        <w:t xml:space="preserve"> in </w:t>
      </w:r>
      <w:proofErr w:type="spellStart"/>
      <w:r w:rsidRPr="0000544C">
        <w:rPr>
          <w:bCs/>
          <w:color w:val="000000"/>
          <w:sz w:val="22"/>
          <w:szCs w:val="22"/>
          <w:lang w:val="it-IT" w:eastAsia="ro-RO"/>
        </w:rPr>
        <w:t>asa</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masura</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incat</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indeplinirea</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contractului</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ar</w:t>
      </w:r>
      <w:proofErr w:type="spellEnd"/>
      <w:r w:rsidRPr="0000544C">
        <w:rPr>
          <w:bCs/>
          <w:color w:val="000000"/>
          <w:sz w:val="22"/>
          <w:szCs w:val="22"/>
          <w:lang w:val="it-IT" w:eastAsia="ro-RO"/>
        </w:rPr>
        <w:t xml:space="preserve"> fi </w:t>
      </w:r>
      <w:proofErr w:type="spellStart"/>
      <w:r w:rsidRPr="0000544C">
        <w:rPr>
          <w:bCs/>
          <w:color w:val="000000"/>
          <w:sz w:val="22"/>
          <w:szCs w:val="22"/>
          <w:lang w:val="it-IT" w:eastAsia="ro-RO"/>
        </w:rPr>
        <w:t>contrara</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interesului</w:t>
      </w:r>
      <w:proofErr w:type="spellEnd"/>
      <w:r w:rsidRPr="0000544C">
        <w:rPr>
          <w:bCs/>
          <w:color w:val="000000"/>
          <w:sz w:val="22"/>
          <w:szCs w:val="22"/>
          <w:lang w:val="it-IT" w:eastAsia="ro-RO"/>
        </w:rPr>
        <w:t xml:space="preserve"> public, </w:t>
      </w:r>
      <w:proofErr w:type="spellStart"/>
      <w:r w:rsidRPr="0000544C">
        <w:rPr>
          <w:bCs/>
          <w:color w:val="000000"/>
          <w:sz w:val="22"/>
          <w:szCs w:val="22"/>
          <w:lang w:val="it-IT" w:eastAsia="ro-RO"/>
        </w:rPr>
        <w:t>precum</w:t>
      </w:r>
      <w:proofErr w:type="spellEnd"/>
      <w:r w:rsidRPr="0000544C">
        <w:rPr>
          <w:bCs/>
          <w:color w:val="000000"/>
          <w:sz w:val="22"/>
          <w:szCs w:val="22"/>
          <w:lang w:val="it-IT" w:eastAsia="ro-RO"/>
        </w:rPr>
        <w:t xml:space="preserve"> si in orice moment in care constata </w:t>
      </w:r>
      <w:proofErr w:type="spellStart"/>
      <w:r w:rsidRPr="0000544C">
        <w:rPr>
          <w:bCs/>
          <w:color w:val="000000"/>
          <w:sz w:val="22"/>
          <w:szCs w:val="22"/>
          <w:lang w:val="it-IT" w:eastAsia="ro-RO"/>
        </w:rPr>
        <w:t>nerespectarea</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prevederilor</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prezentului</w:t>
      </w:r>
      <w:proofErr w:type="spellEnd"/>
      <w:r w:rsidRPr="0000544C">
        <w:rPr>
          <w:bCs/>
          <w:color w:val="000000"/>
          <w:sz w:val="22"/>
          <w:szCs w:val="22"/>
          <w:lang w:val="it-IT" w:eastAsia="ro-RO"/>
        </w:rPr>
        <w:t xml:space="preserve"> </w:t>
      </w:r>
      <w:proofErr w:type="spellStart"/>
      <w:r w:rsidRPr="0000544C">
        <w:rPr>
          <w:bCs/>
          <w:color w:val="000000"/>
          <w:sz w:val="22"/>
          <w:szCs w:val="22"/>
          <w:lang w:val="it-IT" w:eastAsia="ro-RO"/>
        </w:rPr>
        <w:t>contract</w:t>
      </w:r>
      <w:proofErr w:type="spellEnd"/>
      <w:r w:rsidRPr="0000544C">
        <w:rPr>
          <w:bCs/>
          <w:color w:val="000000"/>
          <w:sz w:val="22"/>
          <w:szCs w:val="22"/>
          <w:lang w:val="it-IT" w:eastAsia="ro-RO"/>
        </w:rPr>
        <w:t xml:space="preserve"> de </w:t>
      </w:r>
      <w:proofErr w:type="spellStart"/>
      <w:r w:rsidRPr="0000544C">
        <w:rPr>
          <w:bCs/>
          <w:color w:val="000000"/>
          <w:sz w:val="22"/>
          <w:szCs w:val="22"/>
          <w:lang w:val="it-IT" w:eastAsia="ro-RO"/>
        </w:rPr>
        <w:t>catre</w:t>
      </w:r>
      <w:proofErr w:type="spellEnd"/>
      <w:r w:rsidRPr="0000544C">
        <w:rPr>
          <w:bCs/>
          <w:color w:val="000000"/>
          <w:sz w:val="22"/>
          <w:szCs w:val="22"/>
          <w:lang w:val="it-IT" w:eastAsia="ro-RO"/>
        </w:rPr>
        <w:t xml:space="preserve"> client.</w:t>
      </w:r>
    </w:p>
    <w:p w14:paraId="168D0D2D" w14:textId="77777777" w:rsidR="00B5045A" w:rsidRPr="0000544C" w:rsidRDefault="00B5045A" w:rsidP="00B3305A">
      <w:pPr>
        <w:spacing w:line="276" w:lineRule="auto"/>
        <w:ind w:firstLine="630"/>
        <w:jc w:val="both"/>
        <w:rPr>
          <w:color w:val="000000"/>
          <w:sz w:val="22"/>
          <w:szCs w:val="22"/>
          <w:lang w:val="it-IT" w:eastAsia="ro-RO"/>
        </w:rPr>
      </w:pPr>
      <w:r w:rsidRPr="0000544C">
        <w:rPr>
          <w:b/>
          <w:bCs/>
          <w:color w:val="000000"/>
          <w:sz w:val="22"/>
          <w:szCs w:val="22"/>
          <w:lang w:val="it-IT" w:eastAsia="ro-RO"/>
        </w:rPr>
        <w:t xml:space="preserve">11.9. </w:t>
      </w:r>
      <w:r w:rsidRPr="0000544C">
        <w:rPr>
          <w:color w:val="000000"/>
          <w:sz w:val="22"/>
          <w:szCs w:val="22"/>
          <w:lang w:val="it-IT" w:eastAsia="ro-RO"/>
        </w:rPr>
        <w:t xml:space="preserve">In </w:t>
      </w:r>
      <w:proofErr w:type="spellStart"/>
      <w:r w:rsidRPr="0000544C">
        <w:rPr>
          <w:color w:val="000000"/>
          <w:sz w:val="22"/>
          <w:szCs w:val="22"/>
          <w:lang w:val="it-IT" w:eastAsia="ro-RO"/>
        </w:rPr>
        <w:t>toate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cazurile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prevazute</w:t>
      </w:r>
      <w:proofErr w:type="spellEnd"/>
      <w:r w:rsidRPr="0000544C">
        <w:rPr>
          <w:color w:val="000000"/>
          <w:sz w:val="22"/>
          <w:szCs w:val="22"/>
          <w:lang w:val="it-IT" w:eastAsia="ro-RO"/>
        </w:rPr>
        <w:t xml:space="preserve"> mai </w:t>
      </w:r>
      <w:proofErr w:type="spellStart"/>
      <w:r w:rsidRPr="0000544C">
        <w:rPr>
          <w:color w:val="000000"/>
          <w:sz w:val="22"/>
          <w:szCs w:val="22"/>
          <w:lang w:val="it-IT" w:eastAsia="ro-RO"/>
        </w:rPr>
        <w:t>sus</w:t>
      </w:r>
      <w:proofErr w:type="spellEnd"/>
      <w:r w:rsidRPr="0000544C">
        <w:rPr>
          <w:color w:val="000000"/>
          <w:sz w:val="22"/>
          <w:szCs w:val="22"/>
          <w:lang w:val="it-IT" w:eastAsia="ro-RO"/>
        </w:rPr>
        <w:t xml:space="preserve">, banca are </w:t>
      </w:r>
      <w:proofErr w:type="spellStart"/>
      <w:r w:rsidRPr="0000544C">
        <w:rPr>
          <w:color w:val="000000"/>
          <w:sz w:val="22"/>
          <w:szCs w:val="22"/>
          <w:lang w:val="it-IT" w:eastAsia="ro-RO"/>
        </w:rPr>
        <w:t>dreptul</w:t>
      </w:r>
      <w:proofErr w:type="spellEnd"/>
      <w:r w:rsidRPr="0000544C">
        <w:rPr>
          <w:color w:val="000000"/>
          <w:sz w:val="22"/>
          <w:szCs w:val="22"/>
          <w:lang w:val="it-IT" w:eastAsia="ro-RO"/>
        </w:rPr>
        <w:t xml:space="preserve"> de a </w:t>
      </w:r>
      <w:proofErr w:type="spellStart"/>
      <w:r w:rsidRPr="0000544C">
        <w:rPr>
          <w:color w:val="000000"/>
          <w:sz w:val="22"/>
          <w:szCs w:val="22"/>
          <w:lang w:val="it-IT" w:eastAsia="ro-RO"/>
        </w:rPr>
        <w:t>pretinde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plata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corespunzatoare</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pentru</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partea</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din</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contract</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indeplinita</w:t>
      </w:r>
      <w:proofErr w:type="spellEnd"/>
      <w:r w:rsidRPr="0000544C">
        <w:rPr>
          <w:color w:val="000000"/>
          <w:sz w:val="22"/>
          <w:szCs w:val="22"/>
          <w:lang w:val="it-IT" w:eastAsia="ro-RO"/>
        </w:rPr>
        <w:t xml:space="preserve"> pana la data </w:t>
      </w:r>
      <w:proofErr w:type="spellStart"/>
      <w:r w:rsidRPr="0000544C">
        <w:rPr>
          <w:color w:val="000000"/>
          <w:sz w:val="22"/>
          <w:szCs w:val="22"/>
          <w:lang w:val="it-IT" w:eastAsia="ro-RO"/>
        </w:rPr>
        <w:t>denuntarii</w:t>
      </w:r>
      <w:proofErr w:type="spellEnd"/>
      <w:r w:rsidRPr="0000544C">
        <w:rPr>
          <w:color w:val="000000"/>
          <w:sz w:val="22"/>
          <w:szCs w:val="22"/>
          <w:lang w:val="it-IT" w:eastAsia="ro-RO"/>
        </w:rPr>
        <w:t xml:space="preserve"> unilaterale a </w:t>
      </w:r>
      <w:proofErr w:type="spellStart"/>
      <w:r w:rsidRPr="0000544C">
        <w:rPr>
          <w:color w:val="000000"/>
          <w:sz w:val="22"/>
          <w:szCs w:val="22"/>
          <w:lang w:val="it-IT" w:eastAsia="ro-RO"/>
        </w:rPr>
        <w:t>contractului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rezilierii</w:t>
      </w:r>
      <w:proofErr w:type="spellEnd"/>
      <w:r w:rsidRPr="0000544C">
        <w:rPr>
          <w:color w:val="000000"/>
          <w:sz w:val="22"/>
          <w:szCs w:val="22"/>
          <w:lang w:val="it-IT" w:eastAsia="ro-RO"/>
        </w:rPr>
        <w:t xml:space="preserve"> </w:t>
      </w:r>
      <w:proofErr w:type="spellStart"/>
      <w:r w:rsidRPr="0000544C">
        <w:rPr>
          <w:color w:val="000000"/>
          <w:sz w:val="22"/>
          <w:szCs w:val="22"/>
          <w:lang w:val="it-IT" w:eastAsia="ro-RO"/>
        </w:rPr>
        <w:t>acestuia</w:t>
      </w:r>
      <w:proofErr w:type="spellEnd"/>
      <w:r w:rsidRPr="0000544C">
        <w:rPr>
          <w:color w:val="000000"/>
          <w:sz w:val="22"/>
          <w:szCs w:val="22"/>
          <w:lang w:val="it-IT" w:eastAsia="ro-RO"/>
        </w:rPr>
        <w:t>.</w:t>
      </w:r>
    </w:p>
    <w:p w14:paraId="3C3F2D39" w14:textId="77777777" w:rsidR="00B5045A" w:rsidRPr="0000544C" w:rsidRDefault="00B5045A" w:rsidP="00B5045A">
      <w:pPr>
        <w:keepNext/>
        <w:autoSpaceDE w:val="0"/>
        <w:autoSpaceDN w:val="0"/>
        <w:jc w:val="both"/>
        <w:outlineLvl w:val="0"/>
        <w:rPr>
          <w:b/>
          <w:sz w:val="22"/>
          <w:szCs w:val="22"/>
          <w:lang w:val="it-IT"/>
        </w:rPr>
      </w:pPr>
    </w:p>
    <w:p w14:paraId="5EB6AE2F" w14:textId="7280FC12" w:rsidR="00B5045A" w:rsidRPr="0000544C" w:rsidRDefault="00B3305A" w:rsidP="00B3305A">
      <w:pPr>
        <w:keepNext/>
        <w:autoSpaceDE w:val="0"/>
        <w:autoSpaceDN w:val="0"/>
        <w:spacing w:line="276" w:lineRule="auto"/>
        <w:jc w:val="both"/>
        <w:outlineLvl w:val="0"/>
        <w:rPr>
          <w:b/>
          <w:sz w:val="22"/>
          <w:szCs w:val="22"/>
          <w:lang w:val="it-IT"/>
        </w:rPr>
      </w:pPr>
      <w:r>
        <w:rPr>
          <w:b/>
          <w:sz w:val="22"/>
          <w:szCs w:val="22"/>
          <w:lang w:val="it-IT"/>
        </w:rPr>
        <w:t xml:space="preserve">          </w:t>
      </w:r>
      <w:r w:rsidR="00B5045A" w:rsidRPr="0000544C">
        <w:rPr>
          <w:b/>
          <w:sz w:val="22"/>
          <w:szCs w:val="22"/>
          <w:lang w:val="it-IT"/>
        </w:rPr>
        <w:t xml:space="preserve">12. </w:t>
      </w:r>
      <w:proofErr w:type="spellStart"/>
      <w:r w:rsidR="00B5045A" w:rsidRPr="0000544C">
        <w:rPr>
          <w:b/>
          <w:sz w:val="22"/>
          <w:szCs w:val="22"/>
          <w:lang w:val="it-IT"/>
        </w:rPr>
        <w:t>Comunicari</w:t>
      </w:r>
      <w:proofErr w:type="spellEnd"/>
    </w:p>
    <w:p w14:paraId="2145300C" w14:textId="77777777" w:rsidR="00B5045A" w:rsidRPr="0000544C" w:rsidRDefault="00B5045A" w:rsidP="00B3305A">
      <w:pPr>
        <w:spacing w:line="276" w:lineRule="auto"/>
        <w:ind w:right="144" w:firstLine="540"/>
        <w:jc w:val="both"/>
        <w:rPr>
          <w:sz w:val="22"/>
          <w:szCs w:val="22"/>
          <w:lang w:val="ro-RO" w:eastAsia="ro-RO"/>
        </w:rPr>
      </w:pPr>
      <w:r w:rsidRPr="0000544C">
        <w:rPr>
          <w:sz w:val="22"/>
          <w:szCs w:val="22"/>
          <w:lang w:val="ro-RO" w:eastAsia="ro-RO"/>
        </w:rPr>
        <w:t>Toate notificarile si corespondentele intre parti se realizeaza prin mijloacele prevazute in Conditiile Generale de Afaceri.</w:t>
      </w:r>
    </w:p>
    <w:p w14:paraId="7650F035" w14:textId="77777777" w:rsidR="00B5045A" w:rsidRPr="0000544C" w:rsidRDefault="00B5045A" w:rsidP="00B5045A">
      <w:pPr>
        <w:adjustRightInd w:val="0"/>
        <w:jc w:val="both"/>
        <w:rPr>
          <w:color w:val="FF0000"/>
          <w:sz w:val="22"/>
          <w:szCs w:val="22"/>
          <w:lang w:val="it-IT" w:eastAsia="ro-RO"/>
        </w:rPr>
      </w:pPr>
    </w:p>
    <w:p w14:paraId="1A1C15C5" w14:textId="77777777" w:rsidR="00B5045A" w:rsidRPr="0000544C" w:rsidRDefault="00B5045A" w:rsidP="00B3305A">
      <w:pPr>
        <w:keepNext/>
        <w:autoSpaceDE w:val="0"/>
        <w:autoSpaceDN w:val="0"/>
        <w:spacing w:line="276" w:lineRule="auto"/>
        <w:ind w:firstLine="630"/>
        <w:jc w:val="both"/>
        <w:outlineLvl w:val="0"/>
        <w:rPr>
          <w:b/>
          <w:sz w:val="22"/>
          <w:szCs w:val="22"/>
          <w:lang w:val="it-IT"/>
        </w:rPr>
      </w:pPr>
      <w:r w:rsidRPr="0000544C">
        <w:rPr>
          <w:b/>
          <w:sz w:val="22"/>
          <w:szCs w:val="22"/>
          <w:lang w:val="it-IT"/>
        </w:rPr>
        <w:t xml:space="preserve">13. </w:t>
      </w:r>
      <w:proofErr w:type="spellStart"/>
      <w:r w:rsidRPr="0000544C">
        <w:rPr>
          <w:b/>
          <w:sz w:val="22"/>
          <w:szCs w:val="22"/>
          <w:lang w:val="it-IT"/>
        </w:rPr>
        <w:t>Solutionarea</w:t>
      </w:r>
      <w:proofErr w:type="spellEnd"/>
      <w:r w:rsidRPr="0000544C">
        <w:rPr>
          <w:b/>
          <w:sz w:val="22"/>
          <w:szCs w:val="22"/>
          <w:lang w:val="it-IT"/>
        </w:rPr>
        <w:t xml:space="preserve"> </w:t>
      </w:r>
      <w:proofErr w:type="spellStart"/>
      <w:r w:rsidRPr="0000544C">
        <w:rPr>
          <w:b/>
          <w:sz w:val="22"/>
          <w:szCs w:val="22"/>
          <w:lang w:val="it-IT"/>
        </w:rPr>
        <w:t>conflictelor</w:t>
      </w:r>
      <w:proofErr w:type="spellEnd"/>
      <w:r w:rsidRPr="0000544C">
        <w:rPr>
          <w:b/>
          <w:sz w:val="22"/>
          <w:szCs w:val="22"/>
          <w:lang w:val="it-IT"/>
        </w:rPr>
        <w:t xml:space="preserve"> </w:t>
      </w:r>
      <w:proofErr w:type="spellStart"/>
      <w:r w:rsidRPr="0000544C">
        <w:rPr>
          <w:b/>
          <w:sz w:val="22"/>
          <w:szCs w:val="22"/>
          <w:lang w:val="it-IT"/>
        </w:rPr>
        <w:t>si</w:t>
      </w:r>
      <w:proofErr w:type="spellEnd"/>
      <w:r w:rsidRPr="0000544C">
        <w:rPr>
          <w:b/>
          <w:sz w:val="22"/>
          <w:szCs w:val="22"/>
          <w:lang w:val="it-IT"/>
        </w:rPr>
        <w:t xml:space="preserve"> a </w:t>
      </w:r>
      <w:proofErr w:type="spellStart"/>
      <w:r w:rsidRPr="0000544C">
        <w:rPr>
          <w:b/>
          <w:sz w:val="22"/>
          <w:szCs w:val="22"/>
          <w:lang w:val="it-IT"/>
        </w:rPr>
        <w:t>litigiilor</w:t>
      </w:r>
      <w:proofErr w:type="spellEnd"/>
      <w:r w:rsidRPr="0000544C">
        <w:rPr>
          <w:b/>
          <w:sz w:val="22"/>
          <w:szCs w:val="22"/>
          <w:lang w:val="it-IT"/>
        </w:rPr>
        <w:t xml:space="preserve"> </w:t>
      </w:r>
    </w:p>
    <w:p w14:paraId="427BEB6D" w14:textId="77777777" w:rsidR="00B5045A" w:rsidRPr="0000544C" w:rsidRDefault="00B5045A" w:rsidP="00B3305A">
      <w:pPr>
        <w:spacing w:line="276" w:lineRule="auto"/>
        <w:ind w:firstLine="630"/>
        <w:jc w:val="both"/>
        <w:rPr>
          <w:sz w:val="22"/>
          <w:szCs w:val="22"/>
          <w:lang w:val="it-IT" w:eastAsia="ro-RO"/>
        </w:rPr>
      </w:pPr>
      <w:r w:rsidRPr="0000544C">
        <w:rPr>
          <w:b/>
          <w:sz w:val="22"/>
          <w:szCs w:val="22"/>
          <w:lang w:val="it-IT" w:eastAsia="ro-RO"/>
        </w:rPr>
        <w:t xml:space="preserve">13.1. </w:t>
      </w:r>
      <w:proofErr w:type="spellStart"/>
      <w:r w:rsidRPr="0000544C">
        <w:rPr>
          <w:sz w:val="22"/>
          <w:szCs w:val="22"/>
          <w:lang w:val="it-IT" w:eastAsia="ro-RO"/>
        </w:rPr>
        <w:t>Prezentul</w:t>
      </w:r>
      <w:proofErr w:type="spellEnd"/>
      <w:r w:rsidRPr="0000544C">
        <w:rPr>
          <w:sz w:val="22"/>
          <w:szCs w:val="22"/>
          <w:lang w:val="it-IT" w:eastAsia="ro-RO"/>
        </w:rPr>
        <w:t xml:space="preserve"> </w:t>
      </w:r>
      <w:proofErr w:type="spellStart"/>
      <w:r w:rsidRPr="0000544C">
        <w:rPr>
          <w:sz w:val="22"/>
          <w:szCs w:val="22"/>
          <w:lang w:val="it-IT" w:eastAsia="ro-RO"/>
        </w:rPr>
        <w:t>contract</w:t>
      </w:r>
      <w:proofErr w:type="spellEnd"/>
      <w:r w:rsidRPr="0000544C">
        <w:rPr>
          <w:sz w:val="22"/>
          <w:szCs w:val="22"/>
          <w:lang w:val="it-IT" w:eastAsia="ro-RO"/>
        </w:rPr>
        <w:t xml:space="preserve"> este </w:t>
      </w:r>
      <w:proofErr w:type="spellStart"/>
      <w:r w:rsidRPr="0000544C">
        <w:rPr>
          <w:sz w:val="22"/>
          <w:szCs w:val="22"/>
          <w:lang w:val="it-IT" w:eastAsia="ro-RO"/>
        </w:rPr>
        <w:t>guvernat</w:t>
      </w:r>
      <w:proofErr w:type="spellEnd"/>
      <w:r w:rsidRPr="0000544C">
        <w:rPr>
          <w:sz w:val="22"/>
          <w:szCs w:val="22"/>
          <w:lang w:val="it-IT" w:eastAsia="ro-RO"/>
        </w:rPr>
        <w:t xml:space="preserve"> de </w:t>
      </w:r>
      <w:proofErr w:type="spellStart"/>
      <w:r w:rsidRPr="0000544C">
        <w:rPr>
          <w:sz w:val="22"/>
          <w:szCs w:val="22"/>
          <w:lang w:val="it-IT" w:eastAsia="ro-RO"/>
        </w:rPr>
        <w:t>legea</w:t>
      </w:r>
      <w:proofErr w:type="spellEnd"/>
      <w:r w:rsidRPr="0000544C">
        <w:rPr>
          <w:sz w:val="22"/>
          <w:szCs w:val="22"/>
          <w:lang w:val="it-IT" w:eastAsia="ro-RO"/>
        </w:rPr>
        <w:t xml:space="preserve"> romana, </w:t>
      </w:r>
      <w:proofErr w:type="spellStart"/>
      <w:r w:rsidRPr="0000544C">
        <w:rPr>
          <w:sz w:val="22"/>
          <w:szCs w:val="22"/>
          <w:lang w:val="it-IT" w:eastAsia="ro-RO"/>
        </w:rPr>
        <w:t>fiind</w:t>
      </w:r>
      <w:proofErr w:type="spellEnd"/>
      <w:r w:rsidRPr="0000544C">
        <w:rPr>
          <w:sz w:val="22"/>
          <w:szCs w:val="22"/>
          <w:lang w:val="it-IT" w:eastAsia="ro-RO"/>
        </w:rPr>
        <w:t xml:space="preserve"> in </w:t>
      </w:r>
      <w:proofErr w:type="spellStart"/>
      <w:r w:rsidRPr="0000544C">
        <w:rPr>
          <w:sz w:val="22"/>
          <w:szCs w:val="22"/>
          <w:lang w:val="it-IT" w:eastAsia="ro-RO"/>
        </w:rPr>
        <w:t>acord</w:t>
      </w:r>
      <w:proofErr w:type="spellEnd"/>
      <w:r w:rsidRPr="0000544C">
        <w:rPr>
          <w:sz w:val="22"/>
          <w:szCs w:val="22"/>
          <w:lang w:val="it-IT" w:eastAsia="ro-RO"/>
        </w:rPr>
        <w:t xml:space="preserve"> si </w:t>
      </w:r>
      <w:proofErr w:type="spellStart"/>
      <w:r w:rsidRPr="0000544C">
        <w:rPr>
          <w:sz w:val="22"/>
          <w:szCs w:val="22"/>
          <w:lang w:val="it-IT" w:eastAsia="ro-RO"/>
        </w:rPr>
        <w:t>completandu</w:t>
      </w:r>
      <w:proofErr w:type="spellEnd"/>
      <w:r w:rsidRPr="0000544C">
        <w:rPr>
          <w:sz w:val="22"/>
          <w:szCs w:val="22"/>
          <w:lang w:val="it-IT" w:eastAsia="ro-RO"/>
        </w:rPr>
        <w:t xml:space="preserve">-se de </w:t>
      </w:r>
      <w:proofErr w:type="spellStart"/>
      <w:r w:rsidRPr="0000544C">
        <w:rPr>
          <w:sz w:val="22"/>
          <w:szCs w:val="22"/>
          <w:lang w:val="it-IT" w:eastAsia="ro-RO"/>
        </w:rPr>
        <w:t>drept</w:t>
      </w:r>
      <w:proofErr w:type="spellEnd"/>
      <w:r w:rsidRPr="0000544C">
        <w:rPr>
          <w:sz w:val="22"/>
          <w:szCs w:val="22"/>
          <w:lang w:val="it-IT" w:eastAsia="ro-RO"/>
        </w:rPr>
        <w:t xml:space="preserve"> cu </w:t>
      </w:r>
      <w:proofErr w:type="spellStart"/>
      <w:r w:rsidRPr="0000544C">
        <w:rPr>
          <w:sz w:val="22"/>
          <w:szCs w:val="22"/>
          <w:lang w:val="it-IT" w:eastAsia="ro-RO"/>
        </w:rPr>
        <w:t>reglementarile</w:t>
      </w:r>
      <w:proofErr w:type="spellEnd"/>
      <w:r w:rsidRPr="0000544C">
        <w:rPr>
          <w:sz w:val="22"/>
          <w:szCs w:val="22"/>
          <w:lang w:val="it-IT" w:eastAsia="ro-RO"/>
        </w:rPr>
        <w:t xml:space="preserve"> legale in </w:t>
      </w:r>
      <w:proofErr w:type="spellStart"/>
      <w:r w:rsidRPr="0000544C">
        <w:rPr>
          <w:sz w:val="22"/>
          <w:szCs w:val="22"/>
          <w:lang w:val="it-IT" w:eastAsia="ro-RO"/>
        </w:rPr>
        <w:t>vigoare</w:t>
      </w:r>
      <w:proofErr w:type="spellEnd"/>
      <w:r w:rsidRPr="0000544C">
        <w:rPr>
          <w:sz w:val="22"/>
          <w:szCs w:val="22"/>
          <w:lang w:val="it-IT" w:eastAsia="ro-RO"/>
        </w:rPr>
        <w:t xml:space="preserve"> </w:t>
      </w:r>
      <w:proofErr w:type="spellStart"/>
      <w:r w:rsidRPr="0000544C">
        <w:rPr>
          <w:sz w:val="22"/>
          <w:szCs w:val="22"/>
          <w:lang w:val="it-IT" w:eastAsia="ro-RO"/>
        </w:rPr>
        <w:t>privind</w:t>
      </w:r>
      <w:proofErr w:type="spellEnd"/>
      <w:r w:rsidRPr="0000544C">
        <w:rPr>
          <w:sz w:val="22"/>
          <w:szCs w:val="22"/>
          <w:lang w:val="it-IT" w:eastAsia="ro-RO"/>
        </w:rPr>
        <w:t xml:space="preserve"> </w:t>
      </w:r>
      <w:proofErr w:type="spellStart"/>
      <w:r w:rsidRPr="0000544C">
        <w:rPr>
          <w:sz w:val="22"/>
          <w:szCs w:val="22"/>
          <w:lang w:val="it-IT" w:eastAsia="ro-RO"/>
        </w:rPr>
        <w:t>activitatea</w:t>
      </w:r>
      <w:proofErr w:type="spellEnd"/>
      <w:r w:rsidRPr="0000544C">
        <w:rPr>
          <w:sz w:val="22"/>
          <w:szCs w:val="22"/>
          <w:lang w:val="it-IT" w:eastAsia="ro-RO"/>
        </w:rPr>
        <w:t xml:space="preserve"> </w:t>
      </w:r>
      <w:proofErr w:type="spellStart"/>
      <w:r w:rsidRPr="0000544C">
        <w:rPr>
          <w:sz w:val="22"/>
          <w:szCs w:val="22"/>
          <w:lang w:val="it-IT" w:eastAsia="ro-RO"/>
        </w:rPr>
        <w:t>bancara</w:t>
      </w:r>
      <w:proofErr w:type="spellEnd"/>
      <w:r w:rsidRPr="0000544C">
        <w:rPr>
          <w:sz w:val="22"/>
          <w:szCs w:val="22"/>
          <w:lang w:val="it-IT" w:eastAsia="ro-RO"/>
        </w:rPr>
        <w:t xml:space="preserve">, </w:t>
      </w:r>
      <w:proofErr w:type="spellStart"/>
      <w:r w:rsidRPr="0000544C">
        <w:rPr>
          <w:sz w:val="22"/>
          <w:szCs w:val="22"/>
          <w:lang w:val="it-IT" w:eastAsia="ro-RO"/>
        </w:rPr>
        <w:t>regulile</w:t>
      </w:r>
      <w:proofErr w:type="spellEnd"/>
      <w:r w:rsidRPr="0000544C">
        <w:rPr>
          <w:sz w:val="22"/>
          <w:szCs w:val="22"/>
          <w:lang w:val="it-IT" w:eastAsia="ro-RO"/>
        </w:rPr>
        <w:t xml:space="preserve"> cu </w:t>
      </w:r>
      <w:proofErr w:type="spellStart"/>
      <w:r w:rsidRPr="0000544C">
        <w:rPr>
          <w:sz w:val="22"/>
          <w:szCs w:val="22"/>
          <w:lang w:val="it-IT" w:eastAsia="ro-RO"/>
        </w:rPr>
        <w:t>privire</w:t>
      </w:r>
      <w:proofErr w:type="spellEnd"/>
      <w:r w:rsidRPr="0000544C">
        <w:rPr>
          <w:sz w:val="22"/>
          <w:szCs w:val="22"/>
          <w:lang w:val="it-IT" w:eastAsia="ro-RO"/>
        </w:rPr>
        <w:t xml:space="preserve"> la </w:t>
      </w:r>
      <w:proofErr w:type="spellStart"/>
      <w:r w:rsidRPr="0000544C">
        <w:rPr>
          <w:sz w:val="22"/>
          <w:szCs w:val="22"/>
          <w:lang w:val="it-IT" w:eastAsia="ro-RO"/>
        </w:rPr>
        <w:t>mandat</w:t>
      </w:r>
      <w:proofErr w:type="spellEnd"/>
      <w:r w:rsidRPr="0000544C">
        <w:rPr>
          <w:sz w:val="22"/>
          <w:szCs w:val="22"/>
          <w:lang w:val="it-IT" w:eastAsia="ro-RO"/>
        </w:rPr>
        <w:t xml:space="preserve">, orice norma legala ce </w:t>
      </w:r>
      <w:proofErr w:type="spellStart"/>
      <w:r w:rsidRPr="0000544C">
        <w:rPr>
          <w:sz w:val="22"/>
          <w:szCs w:val="22"/>
          <w:lang w:val="it-IT" w:eastAsia="ro-RO"/>
        </w:rPr>
        <w:t>reglementeaza</w:t>
      </w:r>
      <w:proofErr w:type="spellEnd"/>
      <w:r w:rsidRPr="0000544C">
        <w:rPr>
          <w:sz w:val="22"/>
          <w:szCs w:val="22"/>
          <w:lang w:val="it-IT" w:eastAsia="ro-RO"/>
        </w:rPr>
        <w:t xml:space="preserve"> disciplina </w:t>
      </w:r>
      <w:proofErr w:type="spellStart"/>
      <w:r w:rsidRPr="0000544C">
        <w:rPr>
          <w:sz w:val="22"/>
          <w:szCs w:val="22"/>
          <w:lang w:val="it-IT" w:eastAsia="ro-RO"/>
        </w:rPr>
        <w:t>financiar-valutara</w:t>
      </w:r>
      <w:proofErr w:type="spellEnd"/>
      <w:r w:rsidRPr="0000544C">
        <w:rPr>
          <w:sz w:val="22"/>
          <w:szCs w:val="22"/>
          <w:lang w:val="it-IT" w:eastAsia="ro-RO"/>
        </w:rPr>
        <w:t xml:space="preserve">, </w:t>
      </w:r>
      <w:proofErr w:type="spellStart"/>
      <w:r w:rsidRPr="0000544C">
        <w:rPr>
          <w:sz w:val="22"/>
          <w:szCs w:val="22"/>
          <w:lang w:val="it-IT" w:eastAsia="ro-RO"/>
        </w:rPr>
        <w:t>precum</w:t>
      </w:r>
      <w:proofErr w:type="spellEnd"/>
      <w:r w:rsidRPr="0000544C">
        <w:rPr>
          <w:sz w:val="22"/>
          <w:szCs w:val="22"/>
          <w:lang w:val="it-IT" w:eastAsia="ro-RO"/>
        </w:rPr>
        <w:t xml:space="preserve"> si cu </w:t>
      </w:r>
      <w:proofErr w:type="spellStart"/>
      <w:r w:rsidRPr="0000544C">
        <w:rPr>
          <w:sz w:val="22"/>
          <w:szCs w:val="22"/>
          <w:lang w:val="it-IT" w:eastAsia="ro-RO"/>
        </w:rPr>
        <w:t>legislatia</w:t>
      </w:r>
      <w:proofErr w:type="spellEnd"/>
      <w:r w:rsidRPr="0000544C">
        <w:rPr>
          <w:sz w:val="22"/>
          <w:szCs w:val="22"/>
          <w:lang w:val="it-IT" w:eastAsia="ro-RO"/>
        </w:rPr>
        <w:t xml:space="preserve"> </w:t>
      </w:r>
      <w:proofErr w:type="spellStart"/>
      <w:r w:rsidRPr="0000544C">
        <w:rPr>
          <w:sz w:val="22"/>
          <w:szCs w:val="22"/>
          <w:lang w:val="it-IT" w:eastAsia="ro-RO"/>
        </w:rPr>
        <w:t>pentru</w:t>
      </w:r>
      <w:proofErr w:type="spellEnd"/>
      <w:r w:rsidRPr="0000544C">
        <w:rPr>
          <w:sz w:val="22"/>
          <w:szCs w:val="22"/>
          <w:lang w:val="it-IT" w:eastAsia="ro-RO"/>
        </w:rPr>
        <w:t xml:space="preserve"> </w:t>
      </w:r>
      <w:proofErr w:type="spellStart"/>
      <w:r w:rsidRPr="0000544C">
        <w:rPr>
          <w:sz w:val="22"/>
          <w:szCs w:val="22"/>
          <w:lang w:val="it-IT" w:eastAsia="ro-RO"/>
        </w:rPr>
        <w:t>prevenirea</w:t>
      </w:r>
      <w:proofErr w:type="spellEnd"/>
      <w:r w:rsidRPr="0000544C">
        <w:rPr>
          <w:sz w:val="22"/>
          <w:szCs w:val="22"/>
          <w:lang w:val="it-IT" w:eastAsia="ro-RO"/>
        </w:rPr>
        <w:t xml:space="preserve"> si </w:t>
      </w:r>
      <w:proofErr w:type="spellStart"/>
      <w:r w:rsidRPr="0000544C">
        <w:rPr>
          <w:sz w:val="22"/>
          <w:szCs w:val="22"/>
          <w:lang w:val="it-IT" w:eastAsia="ro-RO"/>
        </w:rPr>
        <w:t>sanctionarea</w:t>
      </w:r>
      <w:proofErr w:type="spellEnd"/>
      <w:r w:rsidRPr="0000544C">
        <w:rPr>
          <w:sz w:val="22"/>
          <w:szCs w:val="22"/>
          <w:lang w:val="it-IT" w:eastAsia="ro-RO"/>
        </w:rPr>
        <w:t xml:space="preserve"> </w:t>
      </w:r>
      <w:proofErr w:type="spellStart"/>
      <w:r w:rsidRPr="0000544C">
        <w:rPr>
          <w:sz w:val="22"/>
          <w:szCs w:val="22"/>
          <w:lang w:val="it-IT" w:eastAsia="ro-RO"/>
        </w:rPr>
        <w:t>spalarii</w:t>
      </w:r>
      <w:proofErr w:type="spellEnd"/>
      <w:r w:rsidRPr="0000544C">
        <w:rPr>
          <w:sz w:val="22"/>
          <w:szCs w:val="22"/>
          <w:lang w:val="it-IT" w:eastAsia="ro-RO"/>
        </w:rPr>
        <w:t xml:space="preserve"> </w:t>
      </w:r>
      <w:proofErr w:type="spellStart"/>
      <w:r w:rsidRPr="0000544C">
        <w:rPr>
          <w:sz w:val="22"/>
          <w:szCs w:val="22"/>
          <w:lang w:val="it-IT" w:eastAsia="ro-RO"/>
        </w:rPr>
        <w:t>banilor</w:t>
      </w:r>
      <w:proofErr w:type="spellEnd"/>
      <w:r w:rsidRPr="0000544C">
        <w:rPr>
          <w:sz w:val="22"/>
          <w:szCs w:val="22"/>
          <w:lang w:val="it-IT" w:eastAsia="ro-RO"/>
        </w:rPr>
        <w:t xml:space="preserve">. </w:t>
      </w:r>
    </w:p>
    <w:p w14:paraId="27038BAB" w14:textId="77777777" w:rsidR="00B5045A" w:rsidRPr="0000544C" w:rsidRDefault="00B5045A" w:rsidP="00B3305A">
      <w:pPr>
        <w:spacing w:line="276" w:lineRule="auto"/>
        <w:ind w:firstLine="630"/>
        <w:jc w:val="both"/>
        <w:rPr>
          <w:sz w:val="22"/>
          <w:szCs w:val="22"/>
          <w:lang w:val="it-IT" w:eastAsia="ro-RO"/>
        </w:rPr>
      </w:pPr>
      <w:r w:rsidRPr="0000544C">
        <w:rPr>
          <w:b/>
          <w:sz w:val="22"/>
          <w:szCs w:val="22"/>
          <w:lang w:val="it-IT" w:eastAsia="ro-RO"/>
        </w:rPr>
        <w:t>13.2.</w:t>
      </w:r>
      <w:r w:rsidRPr="0000544C">
        <w:rPr>
          <w:sz w:val="22"/>
          <w:szCs w:val="22"/>
          <w:lang w:val="it-IT" w:eastAsia="ro-RO"/>
        </w:rPr>
        <w:t xml:space="preserve"> Orice </w:t>
      </w:r>
      <w:proofErr w:type="spellStart"/>
      <w:r w:rsidRPr="0000544C">
        <w:rPr>
          <w:sz w:val="22"/>
          <w:szCs w:val="22"/>
          <w:lang w:val="it-IT" w:eastAsia="ro-RO"/>
        </w:rPr>
        <w:t>litigiu</w:t>
      </w:r>
      <w:proofErr w:type="spellEnd"/>
      <w:r w:rsidRPr="0000544C">
        <w:rPr>
          <w:sz w:val="22"/>
          <w:szCs w:val="22"/>
          <w:lang w:val="it-IT" w:eastAsia="ro-RO"/>
        </w:rPr>
        <w:t xml:space="preserve"> </w:t>
      </w:r>
      <w:proofErr w:type="spellStart"/>
      <w:r w:rsidRPr="0000544C">
        <w:rPr>
          <w:sz w:val="22"/>
          <w:szCs w:val="22"/>
          <w:lang w:val="it-IT" w:eastAsia="ro-RO"/>
        </w:rPr>
        <w:t>intre</w:t>
      </w:r>
      <w:proofErr w:type="spellEnd"/>
      <w:r w:rsidRPr="0000544C">
        <w:rPr>
          <w:sz w:val="22"/>
          <w:szCs w:val="22"/>
          <w:lang w:val="it-IT" w:eastAsia="ro-RO"/>
        </w:rPr>
        <w:t xml:space="preserve"> parti va fi </w:t>
      </w:r>
      <w:proofErr w:type="spellStart"/>
      <w:r w:rsidRPr="0000544C">
        <w:rPr>
          <w:sz w:val="22"/>
          <w:szCs w:val="22"/>
          <w:lang w:val="it-IT" w:eastAsia="ro-RO"/>
        </w:rPr>
        <w:t>solutionat</w:t>
      </w:r>
      <w:proofErr w:type="spellEnd"/>
      <w:r w:rsidRPr="0000544C">
        <w:rPr>
          <w:sz w:val="22"/>
          <w:szCs w:val="22"/>
          <w:lang w:val="it-IT" w:eastAsia="ro-RO"/>
        </w:rPr>
        <w:t xml:space="preserve"> pe cale </w:t>
      </w:r>
      <w:proofErr w:type="spellStart"/>
      <w:r w:rsidRPr="0000544C">
        <w:rPr>
          <w:sz w:val="22"/>
          <w:szCs w:val="22"/>
          <w:lang w:val="it-IT" w:eastAsia="ro-RO"/>
        </w:rPr>
        <w:t>amiabila</w:t>
      </w:r>
      <w:proofErr w:type="spellEnd"/>
      <w:r w:rsidRPr="0000544C">
        <w:rPr>
          <w:sz w:val="22"/>
          <w:szCs w:val="22"/>
          <w:lang w:val="it-IT" w:eastAsia="ro-RO"/>
        </w:rPr>
        <w:t xml:space="preserve">, </w:t>
      </w:r>
      <w:proofErr w:type="spellStart"/>
      <w:r w:rsidRPr="0000544C">
        <w:rPr>
          <w:sz w:val="22"/>
          <w:szCs w:val="22"/>
          <w:lang w:val="it-IT" w:eastAsia="ro-RO"/>
        </w:rPr>
        <w:t>iar</w:t>
      </w:r>
      <w:proofErr w:type="spellEnd"/>
      <w:r w:rsidRPr="0000544C">
        <w:rPr>
          <w:sz w:val="22"/>
          <w:szCs w:val="22"/>
          <w:lang w:val="it-IT" w:eastAsia="ro-RO"/>
        </w:rPr>
        <w:t xml:space="preserve"> daca </w:t>
      </w:r>
      <w:proofErr w:type="spellStart"/>
      <w:r w:rsidRPr="0000544C">
        <w:rPr>
          <w:sz w:val="22"/>
          <w:szCs w:val="22"/>
          <w:lang w:val="it-IT" w:eastAsia="ro-RO"/>
        </w:rPr>
        <w:t>acest</w:t>
      </w:r>
      <w:proofErr w:type="spellEnd"/>
      <w:r w:rsidRPr="0000544C">
        <w:rPr>
          <w:sz w:val="22"/>
          <w:szCs w:val="22"/>
          <w:lang w:val="it-IT" w:eastAsia="ro-RO"/>
        </w:rPr>
        <w:t xml:space="preserve"> </w:t>
      </w:r>
      <w:proofErr w:type="spellStart"/>
      <w:r w:rsidRPr="0000544C">
        <w:rPr>
          <w:sz w:val="22"/>
          <w:szCs w:val="22"/>
          <w:lang w:val="it-IT" w:eastAsia="ro-RO"/>
        </w:rPr>
        <w:t>lucru</w:t>
      </w:r>
      <w:proofErr w:type="spellEnd"/>
      <w:r w:rsidRPr="0000544C">
        <w:rPr>
          <w:sz w:val="22"/>
          <w:szCs w:val="22"/>
          <w:lang w:val="it-IT" w:eastAsia="ro-RO"/>
        </w:rPr>
        <w:t xml:space="preserve"> nu este </w:t>
      </w:r>
      <w:proofErr w:type="spellStart"/>
      <w:r w:rsidRPr="0000544C">
        <w:rPr>
          <w:sz w:val="22"/>
          <w:szCs w:val="22"/>
          <w:lang w:val="it-IT" w:eastAsia="ro-RO"/>
        </w:rPr>
        <w:t>posibil</w:t>
      </w:r>
      <w:proofErr w:type="spellEnd"/>
      <w:r w:rsidRPr="0000544C">
        <w:rPr>
          <w:sz w:val="22"/>
          <w:szCs w:val="22"/>
          <w:lang w:val="it-IT" w:eastAsia="ro-RO"/>
        </w:rPr>
        <w:t xml:space="preserve">, de </w:t>
      </w:r>
      <w:proofErr w:type="spellStart"/>
      <w:r w:rsidRPr="0000544C">
        <w:rPr>
          <w:sz w:val="22"/>
          <w:szCs w:val="22"/>
          <w:lang w:val="it-IT" w:eastAsia="ro-RO"/>
        </w:rPr>
        <w:t>catre</w:t>
      </w:r>
      <w:proofErr w:type="spellEnd"/>
      <w:r w:rsidRPr="0000544C">
        <w:rPr>
          <w:sz w:val="22"/>
          <w:szCs w:val="22"/>
          <w:lang w:val="it-IT" w:eastAsia="ro-RO"/>
        </w:rPr>
        <w:t xml:space="preserve"> </w:t>
      </w:r>
      <w:proofErr w:type="spellStart"/>
      <w:r w:rsidRPr="0000544C">
        <w:rPr>
          <w:sz w:val="22"/>
          <w:szCs w:val="22"/>
          <w:lang w:val="it-IT" w:eastAsia="ro-RO"/>
        </w:rPr>
        <w:t>instanta</w:t>
      </w:r>
      <w:proofErr w:type="spellEnd"/>
      <w:r w:rsidRPr="0000544C">
        <w:rPr>
          <w:sz w:val="22"/>
          <w:szCs w:val="22"/>
          <w:lang w:val="it-IT" w:eastAsia="ro-RO"/>
        </w:rPr>
        <w:t xml:space="preserve"> </w:t>
      </w:r>
      <w:proofErr w:type="spellStart"/>
      <w:r w:rsidRPr="0000544C">
        <w:rPr>
          <w:sz w:val="22"/>
          <w:szCs w:val="22"/>
          <w:lang w:val="it-IT" w:eastAsia="ro-RO"/>
        </w:rPr>
        <w:t>competenta</w:t>
      </w:r>
      <w:proofErr w:type="spellEnd"/>
      <w:r w:rsidRPr="0000544C">
        <w:rPr>
          <w:sz w:val="22"/>
          <w:szCs w:val="22"/>
          <w:lang w:val="it-IT" w:eastAsia="ro-RO"/>
        </w:rPr>
        <w:t xml:space="preserve"> in materie </w:t>
      </w:r>
      <w:proofErr w:type="spellStart"/>
      <w:r w:rsidRPr="0000544C">
        <w:rPr>
          <w:sz w:val="22"/>
          <w:szCs w:val="22"/>
          <w:lang w:val="it-IT" w:eastAsia="ro-RO"/>
        </w:rPr>
        <w:t>din</w:t>
      </w:r>
      <w:proofErr w:type="spellEnd"/>
      <w:r w:rsidRPr="0000544C">
        <w:rPr>
          <w:sz w:val="22"/>
          <w:szCs w:val="22"/>
          <w:lang w:val="it-IT" w:eastAsia="ro-RO"/>
        </w:rPr>
        <w:t xml:space="preserve"> Cluj-Napoca.</w:t>
      </w:r>
    </w:p>
    <w:p w14:paraId="753F0C3B" w14:textId="77777777" w:rsidR="00B5045A" w:rsidRPr="0000544C" w:rsidRDefault="00B5045A" w:rsidP="00B5045A">
      <w:pPr>
        <w:jc w:val="both"/>
        <w:rPr>
          <w:sz w:val="22"/>
          <w:szCs w:val="22"/>
          <w:lang w:val="it-IT" w:eastAsia="ro-RO"/>
        </w:rPr>
      </w:pPr>
    </w:p>
    <w:p w14:paraId="0EC5240E" w14:textId="77777777" w:rsidR="00B5045A" w:rsidRPr="0000544C" w:rsidRDefault="00B5045A" w:rsidP="00B3305A">
      <w:pPr>
        <w:keepNext/>
        <w:autoSpaceDE w:val="0"/>
        <w:autoSpaceDN w:val="0"/>
        <w:spacing w:line="276" w:lineRule="auto"/>
        <w:ind w:firstLine="630"/>
        <w:jc w:val="both"/>
        <w:outlineLvl w:val="0"/>
        <w:rPr>
          <w:b/>
          <w:sz w:val="22"/>
          <w:szCs w:val="22"/>
          <w:lang w:val="it-IT"/>
        </w:rPr>
      </w:pPr>
      <w:r w:rsidRPr="0000544C">
        <w:rPr>
          <w:b/>
          <w:sz w:val="22"/>
          <w:szCs w:val="22"/>
          <w:lang w:val="it-IT"/>
        </w:rPr>
        <w:lastRenderedPageBreak/>
        <w:t xml:space="preserve">14. </w:t>
      </w:r>
      <w:proofErr w:type="spellStart"/>
      <w:r w:rsidRPr="0000544C">
        <w:rPr>
          <w:b/>
          <w:sz w:val="22"/>
          <w:szCs w:val="22"/>
          <w:lang w:val="it-IT"/>
        </w:rPr>
        <w:t>Dispozitii</w:t>
      </w:r>
      <w:proofErr w:type="spellEnd"/>
      <w:r w:rsidRPr="0000544C">
        <w:rPr>
          <w:b/>
          <w:sz w:val="22"/>
          <w:szCs w:val="22"/>
          <w:lang w:val="it-IT"/>
        </w:rPr>
        <w:t xml:space="preserve"> finale </w:t>
      </w:r>
    </w:p>
    <w:p w14:paraId="3C04E0DD" w14:textId="77777777" w:rsidR="00B5045A" w:rsidRPr="0000544C" w:rsidRDefault="00B5045A" w:rsidP="00B3305A">
      <w:pPr>
        <w:tabs>
          <w:tab w:val="left" w:pos="270"/>
        </w:tabs>
        <w:spacing w:line="276" w:lineRule="auto"/>
        <w:ind w:right="410" w:firstLine="630"/>
        <w:jc w:val="both"/>
        <w:rPr>
          <w:iCs/>
          <w:sz w:val="22"/>
          <w:szCs w:val="22"/>
          <w:lang w:val="it-IT" w:eastAsia="ro-RO"/>
        </w:rPr>
      </w:pPr>
      <w:proofErr w:type="spellStart"/>
      <w:r w:rsidRPr="0000544C">
        <w:rPr>
          <w:iCs/>
          <w:sz w:val="22"/>
          <w:szCs w:val="22"/>
          <w:lang w:val="it-IT" w:eastAsia="ro-RO"/>
        </w:rPr>
        <w:t>Prezentul</w:t>
      </w:r>
      <w:proofErr w:type="spellEnd"/>
      <w:r w:rsidRPr="0000544C">
        <w:rPr>
          <w:iCs/>
          <w:sz w:val="22"/>
          <w:szCs w:val="22"/>
          <w:lang w:val="it-IT" w:eastAsia="ro-RO"/>
        </w:rPr>
        <w:t xml:space="preserve"> </w:t>
      </w:r>
      <w:proofErr w:type="spellStart"/>
      <w:r w:rsidRPr="0000544C">
        <w:rPr>
          <w:iCs/>
          <w:sz w:val="22"/>
          <w:szCs w:val="22"/>
          <w:lang w:val="it-IT" w:eastAsia="ro-RO"/>
        </w:rPr>
        <w:t>contract</w:t>
      </w:r>
      <w:proofErr w:type="spellEnd"/>
      <w:r w:rsidRPr="0000544C">
        <w:rPr>
          <w:iCs/>
          <w:sz w:val="22"/>
          <w:szCs w:val="22"/>
          <w:lang w:val="it-IT" w:eastAsia="ro-RO"/>
        </w:rPr>
        <w:t xml:space="preserve"> s-a </w:t>
      </w:r>
      <w:proofErr w:type="spellStart"/>
      <w:r w:rsidRPr="0000544C">
        <w:rPr>
          <w:iCs/>
          <w:sz w:val="22"/>
          <w:szCs w:val="22"/>
          <w:lang w:val="it-IT" w:eastAsia="ro-RO"/>
        </w:rPr>
        <w:t>incheiat</w:t>
      </w:r>
      <w:proofErr w:type="spellEnd"/>
      <w:r w:rsidRPr="0000544C">
        <w:rPr>
          <w:iCs/>
          <w:sz w:val="22"/>
          <w:szCs w:val="22"/>
          <w:lang w:val="it-IT" w:eastAsia="ro-RO"/>
        </w:rPr>
        <w:t xml:space="preserve"> </w:t>
      </w:r>
      <w:proofErr w:type="spellStart"/>
      <w:r w:rsidRPr="0000544C">
        <w:rPr>
          <w:iCs/>
          <w:sz w:val="22"/>
          <w:szCs w:val="22"/>
          <w:lang w:val="it-IT" w:eastAsia="ro-RO"/>
        </w:rPr>
        <w:t>azi</w:t>
      </w:r>
      <w:proofErr w:type="spellEnd"/>
      <w:r w:rsidRPr="0000544C">
        <w:rPr>
          <w:iCs/>
          <w:sz w:val="22"/>
          <w:szCs w:val="22"/>
          <w:lang w:val="it-IT" w:eastAsia="ro-RO"/>
        </w:rPr>
        <w:t xml:space="preserve"> 2 in </w:t>
      </w:r>
      <w:proofErr w:type="spellStart"/>
      <w:r w:rsidRPr="0000544C">
        <w:rPr>
          <w:iCs/>
          <w:sz w:val="22"/>
          <w:szCs w:val="22"/>
          <w:lang w:val="it-IT" w:eastAsia="ro-RO"/>
        </w:rPr>
        <w:t>doua</w:t>
      </w:r>
      <w:proofErr w:type="spellEnd"/>
      <w:r w:rsidRPr="0000544C">
        <w:rPr>
          <w:iCs/>
          <w:sz w:val="22"/>
          <w:szCs w:val="22"/>
          <w:lang w:val="it-IT" w:eastAsia="ro-RO"/>
        </w:rPr>
        <w:t xml:space="preserve"> </w:t>
      </w:r>
      <w:proofErr w:type="spellStart"/>
      <w:r w:rsidRPr="0000544C">
        <w:rPr>
          <w:iCs/>
          <w:sz w:val="22"/>
          <w:szCs w:val="22"/>
          <w:lang w:val="it-IT" w:eastAsia="ro-RO"/>
        </w:rPr>
        <w:t>exemplare</w:t>
      </w:r>
      <w:proofErr w:type="spellEnd"/>
      <w:r w:rsidRPr="0000544C">
        <w:rPr>
          <w:iCs/>
          <w:sz w:val="22"/>
          <w:szCs w:val="22"/>
          <w:lang w:val="it-IT" w:eastAsia="ro-RO"/>
        </w:rPr>
        <w:t xml:space="preserve"> originale, </w:t>
      </w:r>
      <w:proofErr w:type="spellStart"/>
      <w:r w:rsidRPr="0000544C">
        <w:rPr>
          <w:iCs/>
          <w:sz w:val="22"/>
          <w:szCs w:val="22"/>
          <w:lang w:val="it-IT" w:eastAsia="ro-RO"/>
        </w:rPr>
        <w:t>cate</w:t>
      </w:r>
      <w:proofErr w:type="spellEnd"/>
      <w:r w:rsidRPr="0000544C">
        <w:rPr>
          <w:iCs/>
          <w:sz w:val="22"/>
          <w:szCs w:val="22"/>
          <w:lang w:val="it-IT" w:eastAsia="ro-RO"/>
        </w:rPr>
        <w:t xml:space="preserve"> </w:t>
      </w:r>
      <w:proofErr w:type="spellStart"/>
      <w:r w:rsidRPr="0000544C">
        <w:rPr>
          <w:iCs/>
          <w:sz w:val="22"/>
          <w:szCs w:val="22"/>
          <w:lang w:val="it-IT" w:eastAsia="ro-RO"/>
        </w:rPr>
        <w:t>unul</w:t>
      </w:r>
      <w:proofErr w:type="spellEnd"/>
      <w:r w:rsidRPr="0000544C">
        <w:rPr>
          <w:iCs/>
          <w:sz w:val="22"/>
          <w:szCs w:val="22"/>
          <w:lang w:val="it-IT" w:eastAsia="ro-RO"/>
        </w:rPr>
        <w:t xml:space="preserve"> </w:t>
      </w:r>
      <w:proofErr w:type="spellStart"/>
      <w:r w:rsidRPr="0000544C">
        <w:rPr>
          <w:iCs/>
          <w:sz w:val="22"/>
          <w:szCs w:val="22"/>
          <w:lang w:val="it-IT" w:eastAsia="ro-RO"/>
        </w:rPr>
        <w:t>pentru</w:t>
      </w:r>
      <w:proofErr w:type="spellEnd"/>
      <w:r w:rsidRPr="0000544C">
        <w:rPr>
          <w:iCs/>
          <w:sz w:val="22"/>
          <w:szCs w:val="22"/>
          <w:lang w:val="it-IT" w:eastAsia="ro-RO"/>
        </w:rPr>
        <w:t xml:space="preserve"> </w:t>
      </w:r>
      <w:proofErr w:type="spellStart"/>
      <w:r w:rsidRPr="0000544C">
        <w:rPr>
          <w:iCs/>
          <w:sz w:val="22"/>
          <w:szCs w:val="22"/>
          <w:lang w:val="it-IT" w:eastAsia="ro-RO"/>
        </w:rPr>
        <w:t>fiecare</w:t>
      </w:r>
      <w:proofErr w:type="spellEnd"/>
      <w:r w:rsidRPr="0000544C">
        <w:rPr>
          <w:iCs/>
          <w:sz w:val="22"/>
          <w:szCs w:val="22"/>
          <w:lang w:val="it-IT" w:eastAsia="ro-RO"/>
        </w:rPr>
        <w:t xml:space="preserve"> parte.</w:t>
      </w:r>
    </w:p>
    <w:p w14:paraId="22334578" w14:textId="77777777" w:rsidR="00B5045A" w:rsidRPr="0000544C" w:rsidRDefault="00B5045A" w:rsidP="00B3305A">
      <w:pPr>
        <w:spacing w:line="276" w:lineRule="auto"/>
        <w:ind w:firstLine="630"/>
        <w:jc w:val="both"/>
        <w:rPr>
          <w:sz w:val="22"/>
          <w:szCs w:val="22"/>
          <w:lang w:val="it-IT" w:eastAsia="ro-RO"/>
        </w:rPr>
      </w:pPr>
      <w:proofErr w:type="spellStart"/>
      <w:r w:rsidRPr="0000544C">
        <w:rPr>
          <w:sz w:val="22"/>
          <w:szCs w:val="22"/>
          <w:lang w:val="it-IT" w:eastAsia="ro-RO"/>
        </w:rPr>
        <w:t>Prezentul</w:t>
      </w:r>
      <w:proofErr w:type="spellEnd"/>
      <w:r w:rsidRPr="0000544C">
        <w:rPr>
          <w:sz w:val="22"/>
          <w:szCs w:val="22"/>
          <w:lang w:val="it-IT" w:eastAsia="ro-RO"/>
        </w:rPr>
        <w:t xml:space="preserve"> </w:t>
      </w:r>
      <w:proofErr w:type="spellStart"/>
      <w:r w:rsidRPr="0000544C">
        <w:rPr>
          <w:sz w:val="22"/>
          <w:szCs w:val="22"/>
          <w:lang w:val="it-IT" w:eastAsia="ro-RO"/>
        </w:rPr>
        <w:t>contract</w:t>
      </w:r>
      <w:proofErr w:type="spellEnd"/>
      <w:r w:rsidRPr="0000544C">
        <w:rPr>
          <w:sz w:val="22"/>
          <w:szCs w:val="22"/>
          <w:lang w:val="it-IT" w:eastAsia="ro-RO"/>
        </w:rPr>
        <w:t xml:space="preserve"> se </w:t>
      </w:r>
      <w:proofErr w:type="spellStart"/>
      <w:r w:rsidRPr="0000544C">
        <w:rPr>
          <w:sz w:val="22"/>
          <w:szCs w:val="22"/>
          <w:lang w:val="it-IT" w:eastAsia="ro-RO"/>
        </w:rPr>
        <w:t>completeaza</w:t>
      </w:r>
      <w:proofErr w:type="spellEnd"/>
      <w:r w:rsidRPr="0000544C">
        <w:rPr>
          <w:sz w:val="22"/>
          <w:szCs w:val="22"/>
          <w:lang w:val="it-IT" w:eastAsia="ro-RO"/>
        </w:rPr>
        <w:t xml:space="preserve"> cu </w:t>
      </w:r>
      <w:proofErr w:type="spellStart"/>
      <w:r w:rsidRPr="0000544C">
        <w:rPr>
          <w:sz w:val="22"/>
          <w:szCs w:val="22"/>
          <w:lang w:val="it-IT" w:eastAsia="ro-RO"/>
        </w:rPr>
        <w:t>Conditiile</w:t>
      </w:r>
      <w:proofErr w:type="spellEnd"/>
      <w:r w:rsidRPr="0000544C">
        <w:rPr>
          <w:sz w:val="22"/>
          <w:szCs w:val="22"/>
          <w:lang w:val="it-IT" w:eastAsia="ro-RO"/>
        </w:rPr>
        <w:t xml:space="preserve"> Generale de </w:t>
      </w:r>
      <w:proofErr w:type="spellStart"/>
      <w:r w:rsidRPr="0000544C">
        <w:rPr>
          <w:sz w:val="22"/>
          <w:szCs w:val="22"/>
          <w:lang w:val="it-IT" w:eastAsia="ro-RO"/>
        </w:rPr>
        <w:t>Afaceri</w:t>
      </w:r>
      <w:proofErr w:type="spellEnd"/>
      <w:r w:rsidRPr="0000544C">
        <w:rPr>
          <w:sz w:val="22"/>
          <w:szCs w:val="22"/>
          <w:lang w:val="it-IT" w:eastAsia="ro-RO"/>
        </w:rPr>
        <w:t xml:space="preserve"> </w:t>
      </w:r>
      <w:proofErr w:type="spellStart"/>
      <w:r w:rsidRPr="0000544C">
        <w:rPr>
          <w:sz w:val="22"/>
          <w:szCs w:val="22"/>
          <w:lang w:val="it-IT" w:eastAsia="ro-RO"/>
        </w:rPr>
        <w:t>ale</w:t>
      </w:r>
      <w:proofErr w:type="spellEnd"/>
      <w:r w:rsidRPr="0000544C">
        <w:rPr>
          <w:sz w:val="22"/>
          <w:szCs w:val="22"/>
          <w:lang w:val="it-IT" w:eastAsia="ro-RO"/>
        </w:rPr>
        <w:t xml:space="preserve"> </w:t>
      </w:r>
      <w:proofErr w:type="spellStart"/>
      <w:r w:rsidRPr="0000544C">
        <w:rPr>
          <w:sz w:val="22"/>
          <w:szCs w:val="22"/>
          <w:lang w:val="it-IT" w:eastAsia="ro-RO"/>
        </w:rPr>
        <w:t>Bancii</w:t>
      </w:r>
      <w:proofErr w:type="spellEnd"/>
      <w:r w:rsidRPr="0000544C">
        <w:rPr>
          <w:sz w:val="22"/>
          <w:szCs w:val="22"/>
          <w:lang w:val="it-IT" w:eastAsia="ro-RO"/>
        </w:rPr>
        <w:t xml:space="preserve"> Transilvania. In </w:t>
      </w:r>
      <w:proofErr w:type="spellStart"/>
      <w:r w:rsidRPr="0000544C">
        <w:rPr>
          <w:sz w:val="22"/>
          <w:szCs w:val="22"/>
          <w:lang w:val="it-IT" w:eastAsia="ro-RO"/>
        </w:rPr>
        <w:t>caz</w:t>
      </w:r>
      <w:proofErr w:type="spellEnd"/>
      <w:r w:rsidRPr="0000544C">
        <w:rPr>
          <w:sz w:val="22"/>
          <w:szCs w:val="22"/>
          <w:lang w:val="it-IT" w:eastAsia="ro-RO"/>
        </w:rPr>
        <w:t xml:space="preserve"> de </w:t>
      </w:r>
      <w:proofErr w:type="spellStart"/>
      <w:r w:rsidRPr="0000544C">
        <w:rPr>
          <w:sz w:val="22"/>
          <w:szCs w:val="22"/>
          <w:lang w:val="it-IT" w:eastAsia="ro-RO"/>
        </w:rPr>
        <w:t>discrepanta</w:t>
      </w:r>
      <w:proofErr w:type="spellEnd"/>
      <w:r w:rsidRPr="0000544C">
        <w:rPr>
          <w:sz w:val="22"/>
          <w:szCs w:val="22"/>
          <w:lang w:val="it-IT" w:eastAsia="ro-RO"/>
        </w:rPr>
        <w:t xml:space="preserve"> </w:t>
      </w:r>
      <w:proofErr w:type="spellStart"/>
      <w:r w:rsidRPr="0000544C">
        <w:rPr>
          <w:sz w:val="22"/>
          <w:szCs w:val="22"/>
          <w:lang w:val="it-IT" w:eastAsia="ro-RO"/>
        </w:rPr>
        <w:t>intre</w:t>
      </w:r>
      <w:proofErr w:type="spellEnd"/>
      <w:r w:rsidRPr="0000544C">
        <w:rPr>
          <w:sz w:val="22"/>
          <w:szCs w:val="22"/>
          <w:lang w:val="it-IT" w:eastAsia="ro-RO"/>
        </w:rPr>
        <w:t xml:space="preserve"> </w:t>
      </w:r>
      <w:proofErr w:type="spellStart"/>
      <w:r w:rsidRPr="0000544C">
        <w:rPr>
          <w:sz w:val="22"/>
          <w:szCs w:val="22"/>
          <w:lang w:val="it-IT" w:eastAsia="ro-RO"/>
        </w:rPr>
        <w:t>prevederile</w:t>
      </w:r>
      <w:proofErr w:type="spellEnd"/>
      <w:r w:rsidRPr="0000544C">
        <w:rPr>
          <w:sz w:val="22"/>
          <w:szCs w:val="22"/>
          <w:lang w:val="it-IT" w:eastAsia="ro-RO"/>
        </w:rPr>
        <w:t xml:space="preserve"> </w:t>
      </w:r>
      <w:proofErr w:type="spellStart"/>
      <w:r w:rsidRPr="0000544C">
        <w:rPr>
          <w:sz w:val="22"/>
          <w:szCs w:val="22"/>
          <w:lang w:val="it-IT" w:eastAsia="ro-RO"/>
        </w:rPr>
        <w:t>prezentului</w:t>
      </w:r>
      <w:proofErr w:type="spellEnd"/>
      <w:r w:rsidRPr="0000544C">
        <w:rPr>
          <w:sz w:val="22"/>
          <w:szCs w:val="22"/>
          <w:lang w:val="it-IT" w:eastAsia="ro-RO"/>
        </w:rPr>
        <w:t xml:space="preserve"> </w:t>
      </w:r>
      <w:proofErr w:type="spellStart"/>
      <w:r w:rsidRPr="0000544C">
        <w:rPr>
          <w:sz w:val="22"/>
          <w:szCs w:val="22"/>
          <w:lang w:val="it-IT" w:eastAsia="ro-RO"/>
        </w:rPr>
        <w:t>contract</w:t>
      </w:r>
      <w:proofErr w:type="spellEnd"/>
      <w:r w:rsidRPr="0000544C">
        <w:rPr>
          <w:sz w:val="22"/>
          <w:szCs w:val="22"/>
          <w:lang w:val="it-IT" w:eastAsia="ro-RO"/>
        </w:rPr>
        <w:t xml:space="preserve"> si </w:t>
      </w:r>
      <w:proofErr w:type="spellStart"/>
      <w:r w:rsidRPr="0000544C">
        <w:rPr>
          <w:sz w:val="22"/>
          <w:szCs w:val="22"/>
          <w:lang w:val="it-IT" w:eastAsia="ro-RO"/>
        </w:rPr>
        <w:t>Conditiile</w:t>
      </w:r>
      <w:proofErr w:type="spellEnd"/>
      <w:r w:rsidRPr="0000544C">
        <w:rPr>
          <w:sz w:val="22"/>
          <w:szCs w:val="22"/>
          <w:lang w:val="it-IT" w:eastAsia="ro-RO"/>
        </w:rPr>
        <w:t xml:space="preserve"> Generale de </w:t>
      </w:r>
      <w:proofErr w:type="spellStart"/>
      <w:r w:rsidRPr="0000544C">
        <w:rPr>
          <w:sz w:val="22"/>
          <w:szCs w:val="22"/>
          <w:lang w:val="it-IT" w:eastAsia="ro-RO"/>
        </w:rPr>
        <w:t>Afaceri</w:t>
      </w:r>
      <w:proofErr w:type="spellEnd"/>
      <w:r w:rsidRPr="0000544C">
        <w:rPr>
          <w:sz w:val="22"/>
          <w:szCs w:val="22"/>
          <w:lang w:val="it-IT" w:eastAsia="ro-RO"/>
        </w:rPr>
        <w:t xml:space="preserve">, </w:t>
      </w:r>
      <w:proofErr w:type="spellStart"/>
      <w:r w:rsidRPr="0000544C">
        <w:rPr>
          <w:sz w:val="22"/>
          <w:szCs w:val="22"/>
          <w:lang w:val="it-IT" w:eastAsia="ro-RO"/>
        </w:rPr>
        <w:t>prevederile</w:t>
      </w:r>
      <w:proofErr w:type="spellEnd"/>
      <w:r w:rsidRPr="0000544C">
        <w:rPr>
          <w:sz w:val="22"/>
          <w:szCs w:val="22"/>
          <w:lang w:val="it-IT" w:eastAsia="ro-RO"/>
        </w:rPr>
        <w:t xml:space="preserve"> </w:t>
      </w:r>
      <w:proofErr w:type="spellStart"/>
      <w:r w:rsidRPr="0000544C">
        <w:rPr>
          <w:sz w:val="22"/>
          <w:szCs w:val="22"/>
          <w:lang w:val="it-IT" w:eastAsia="ro-RO"/>
        </w:rPr>
        <w:t>prezentului</w:t>
      </w:r>
      <w:proofErr w:type="spellEnd"/>
      <w:r w:rsidRPr="0000544C">
        <w:rPr>
          <w:sz w:val="22"/>
          <w:szCs w:val="22"/>
          <w:lang w:val="it-IT" w:eastAsia="ro-RO"/>
        </w:rPr>
        <w:t xml:space="preserve"> </w:t>
      </w:r>
      <w:proofErr w:type="spellStart"/>
      <w:r w:rsidRPr="0000544C">
        <w:rPr>
          <w:sz w:val="22"/>
          <w:szCs w:val="22"/>
          <w:lang w:val="it-IT" w:eastAsia="ro-RO"/>
        </w:rPr>
        <w:t>contract</w:t>
      </w:r>
      <w:proofErr w:type="spellEnd"/>
      <w:r w:rsidRPr="0000544C">
        <w:rPr>
          <w:sz w:val="22"/>
          <w:szCs w:val="22"/>
          <w:lang w:val="it-IT" w:eastAsia="ro-RO"/>
        </w:rPr>
        <w:t xml:space="preserve"> </w:t>
      </w:r>
      <w:proofErr w:type="spellStart"/>
      <w:r w:rsidRPr="0000544C">
        <w:rPr>
          <w:sz w:val="22"/>
          <w:szCs w:val="22"/>
          <w:lang w:val="it-IT" w:eastAsia="ro-RO"/>
        </w:rPr>
        <w:t>prevaleaza</w:t>
      </w:r>
      <w:proofErr w:type="spellEnd"/>
      <w:r w:rsidRPr="0000544C">
        <w:rPr>
          <w:sz w:val="22"/>
          <w:szCs w:val="22"/>
          <w:lang w:val="it-IT" w:eastAsia="ro-RO"/>
        </w:rPr>
        <w:t xml:space="preserve">. </w:t>
      </w:r>
    </w:p>
    <w:p w14:paraId="23FCD580" w14:textId="77777777" w:rsidR="00B5045A" w:rsidRPr="0000544C" w:rsidRDefault="00B5045A" w:rsidP="00B5045A">
      <w:pPr>
        <w:ind w:left="630"/>
        <w:jc w:val="both"/>
        <w:rPr>
          <w:sz w:val="22"/>
          <w:szCs w:val="22"/>
          <w:lang w:val="it-IT" w:eastAsia="ro-RO"/>
        </w:rPr>
      </w:pPr>
    </w:p>
    <w:p w14:paraId="55E4F6ED" w14:textId="3B161A41" w:rsidR="00B5045A" w:rsidRPr="0000544C" w:rsidRDefault="00B5045A" w:rsidP="00B5045A">
      <w:pPr>
        <w:tabs>
          <w:tab w:val="left" w:pos="270"/>
        </w:tabs>
        <w:ind w:left="630" w:right="410"/>
        <w:jc w:val="both"/>
        <w:rPr>
          <w:iCs/>
          <w:sz w:val="22"/>
          <w:szCs w:val="22"/>
          <w:lang w:val="pt-BR" w:eastAsia="ro-RO"/>
        </w:rPr>
      </w:pP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000363D3" w:rsidRPr="0000544C">
        <w:rPr>
          <w:iCs/>
          <w:sz w:val="22"/>
          <w:szCs w:val="22"/>
          <w:lang w:val="pt-BR" w:eastAsia="ro-RO"/>
        </w:rPr>
        <w:t xml:space="preserve">          </w:t>
      </w:r>
      <w:proofErr w:type="spellStart"/>
      <w:r w:rsidRPr="0000544C">
        <w:rPr>
          <w:iCs/>
          <w:sz w:val="22"/>
          <w:szCs w:val="22"/>
          <w:lang w:val="pt-BR" w:eastAsia="ro-RO"/>
        </w:rPr>
        <w:t>Platitor</w:t>
      </w:r>
      <w:proofErr w:type="spellEnd"/>
    </w:p>
    <w:p w14:paraId="4BE1BCE9" w14:textId="77777777" w:rsidR="00B5045A" w:rsidRPr="0000544C" w:rsidRDefault="00B5045A" w:rsidP="00B5045A">
      <w:pPr>
        <w:tabs>
          <w:tab w:val="left" w:pos="270"/>
        </w:tabs>
        <w:ind w:left="630" w:right="410"/>
        <w:jc w:val="both"/>
        <w:rPr>
          <w:iCs/>
          <w:sz w:val="22"/>
          <w:szCs w:val="22"/>
          <w:lang w:val="pt-BR" w:eastAsia="ro-RO"/>
        </w:rPr>
      </w:pPr>
    </w:p>
    <w:p w14:paraId="2E19162E" w14:textId="767D80DE" w:rsidR="00B5045A" w:rsidRPr="0000544C" w:rsidRDefault="00B5045A" w:rsidP="000363D3">
      <w:pPr>
        <w:tabs>
          <w:tab w:val="left" w:pos="270"/>
        </w:tabs>
        <w:ind w:right="410"/>
        <w:jc w:val="both"/>
        <w:rPr>
          <w:bCs/>
          <w:sz w:val="20"/>
          <w:szCs w:val="20"/>
          <w:lang w:val="pt-BR" w:eastAsia="ro-RO"/>
        </w:rPr>
      </w:pPr>
      <w:r w:rsidRPr="0000544C">
        <w:rPr>
          <w:iCs/>
          <w:sz w:val="22"/>
          <w:szCs w:val="22"/>
          <w:lang w:val="pt-BR" w:eastAsia="ro-RO"/>
        </w:rPr>
        <w:t xml:space="preserve">Banca </w:t>
      </w:r>
      <w:proofErr w:type="spellStart"/>
      <w:r w:rsidRPr="0000544C">
        <w:rPr>
          <w:iCs/>
          <w:sz w:val="22"/>
          <w:szCs w:val="22"/>
          <w:lang w:val="pt-BR" w:eastAsia="ro-RO"/>
        </w:rPr>
        <w:t>Transilvania</w:t>
      </w:r>
      <w:proofErr w:type="spellEnd"/>
      <w:r w:rsidRPr="0000544C">
        <w:rPr>
          <w:iCs/>
          <w:sz w:val="22"/>
          <w:szCs w:val="22"/>
          <w:lang w:val="pt-BR" w:eastAsia="ro-RO"/>
        </w:rPr>
        <w:t xml:space="preserve"> </w:t>
      </w:r>
      <w:proofErr w:type="spellStart"/>
      <w:r w:rsidRPr="0000544C">
        <w:rPr>
          <w:iCs/>
          <w:sz w:val="22"/>
          <w:szCs w:val="22"/>
          <w:lang w:val="pt-BR" w:eastAsia="ro-RO"/>
        </w:rPr>
        <w:t>Sucursala</w:t>
      </w:r>
      <w:proofErr w:type="spellEnd"/>
      <w:r w:rsidRPr="0000544C">
        <w:rPr>
          <w:iCs/>
          <w:sz w:val="22"/>
          <w:szCs w:val="22"/>
          <w:lang w:val="pt-BR" w:eastAsia="ro-RO"/>
        </w:rPr>
        <w:t xml:space="preserve"> BUCURESTI EST</w:t>
      </w:r>
      <w:r w:rsidRPr="0000544C">
        <w:rPr>
          <w:iCs/>
          <w:sz w:val="22"/>
          <w:szCs w:val="22"/>
          <w:lang w:val="pt-BR" w:eastAsia="ro-RO"/>
        </w:rPr>
        <w:tab/>
      </w:r>
      <w:r w:rsidRPr="0000544C">
        <w:rPr>
          <w:bCs/>
          <w:sz w:val="20"/>
          <w:szCs w:val="20"/>
          <w:lang w:val="ro-RO" w:eastAsia="ro-RO"/>
        </w:rPr>
        <w:t>ADMINISTRATIA DOMENIULUI PUBLIC</w:t>
      </w:r>
      <w:r w:rsidRPr="0000544C">
        <w:rPr>
          <w:bCs/>
          <w:iCs/>
          <w:sz w:val="22"/>
          <w:szCs w:val="22"/>
          <w:lang w:val="pt-BR" w:eastAsia="ro-RO"/>
        </w:rPr>
        <w:tab/>
      </w:r>
      <w:r w:rsidRPr="0000544C">
        <w:rPr>
          <w:bCs/>
          <w:iCs/>
          <w:sz w:val="22"/>
          <w:szCs w:val="22"/>
          <w:lang w:val="pt-BR" w:eastAsia="ro-RO"/>
        </w:rPr>
        <w:tab/>
        <w:t xml:space="preserve">    </w:t>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0063739F" w:rsidRPr="0000544C">
        <w:rPr>
          <w:bCs/>
          <w:iCs/>
          <w:sz w:val="22"/>
          <w:szCs w:val="22"/>
          <w:lang w:val="pt-BR" w:eastAsia="ro-RO"/>
        </w:rPr>
        <w:t xml:space="preserve">                            </w:t>
      </w:r>
      <w:r w:rsidRPr="0000544C">
        <w:rPr>
          <w:bCs/>
          <w:sz w:val="20"/>
          <w:szCs w:val="20"/>
          <w:lang w:val="ro-RO" w:eastAsia="ro-RO"/>
        </w:rPr>
        <w:t xml:space="preserve">SECTOR 2 </w:t>
      </w:r>
    </w:p>
    <w:p w14:paraId="1374ACE5" w14:textId="77777777" w:rsidR="00B5045A" w:rsidRPr="0000544C" w:rsidRDefault="00B5045A" w:rsidP="00B5045A">
      <w:pPr>
        <w:tabs>
          <w:tab w:val="left" w:pos="270"/>
        </w:tabs>
        <w:ind w:left="630" w:right="410"/>
        <w:jc w:val="both"/>
        <w:rPr>
          <w:iCs/>
          <w:sz w:val="22"/>
          <w:szCs w:val="22"/>
          <w:lang w:val="pt-BR" w:eastAsia="ro-RO"/>
        </w:rPr>
      </w:pPr>
    </w:p>
    <w:p w14:paraId="7E1979EC" w14:textId="0919640A" w:rsidR="00B5045A" w:rsidRPr="0000544C" w:rsidRDefault="00B5045A" w:rsidP="00B5045A">
      <w:pPr>
        <w:rPr>
          <w:bCs/>
          <w:sz w:val="20"/>
          <w:szCs w:val="20"/>
          <w:lang w:val="ro-RO" w:eastAsia="ro-RO"/>
        </w:rPr>
      </w:pPr>
      <w:proofErr w:type="spellStart"/>
      <w:r w:rsidRPr="0000544C">
        <w:rPr>
          <w:iCs/>
          <w:sz w:val="22"/>
          <w:szCs w:val="22"/>
          <w:lang w:val="pt-BR" w:eastAsia="ro-RO"/>
        </w:rPr>
        <w:t>Director</w:t>
      </w:r>
      <w:proofErr w:type="spellEnd"/>
      <w:r w:rsidRPr="0000544C">
        <w:rPr>
          <w:iCs/>
          <w:sz w:val="22"/>
          <w:szCs w:val="22"/>
          <w:lang w:val="pt-BR" w:eastAsia="ro-RO"/>
        </w:rPr>
        <w:t>,</w:t>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000363D3" w:rsidRPr="0000544C">
        <w:rPr>
          <w:iCs/>
          <w:sz w:val="22"/>
          <w:szCs w:val="22"/>
          <w:lang w:val="pt-BR" w:eastAsia="ro-RO"/>
        </w:rPr>
        <w:t xml:space="preserve">                 </w:t>
      </w:r>
      <w:r w:rsidRPr="0000544C">
        <w:rPr>
          <w:bCs/>
          <w:sz w:val="20"/>
          <w:szCs w:val="20"/>
          <w:lang w:val="ro-RO" w:eastAsia="ro-RO"/>
        </w:rPr>
        <w:t>Director General</w:t>
      </w:r>
    </w:p>
    <w:p w14:paraId="32673D6F" w14:textId="7F8B6E25" w:rsidR="00B5045A" w:rsidRPr="0000544C" w:rsidRDefault="00B5045A" w:rsidP="000363D3">
      <w:pPr>
        <w:tabs>
          <w:tab w:val="left" w:pos="270"/>
        </w:tabs>
        <w:ind w:right="410"/>
        <w:jc w:val="both"/>
        <w:rPr>
          <w:bCs/>
          <w:snapToGrid w:val="0"/>
          <w:sz w:val="22"/>
          <w:szCs w:val="22"/>
          <w:lang w:val="pt-BR" w:eastAsia="ro-RO"/>
        </w:rPr>
      </w:pPr>
      <w:r w:rsidRPr="0000544C">
        <w:rPr>
          <w:bCs/>
          <w:snapToGrid w:val="0"/>
          <w:sz w:val="22"/>
          <w:szCs w:val="22"/>
          <w:lang w:val="pt-BR" w:eastAsia="ro-RO"/>
        </w:rPr>
        <w:t xml:space="preserve"> </w:t>
      </w:r>
      <w:r w:rsidRPr="0000544C">
        <w:rPr>
          <w:bCs/>
          <w:snapToGrid w:val="0"/>
          <w:sz w:val="22"/>
          <w:szCs w:val="22"/>
          <w:lang w:val="pt-BR" w:eastAsia="ro-RO"/>
        </w:rPr>
        <w:tab/>
        <w:t xml:space="preserve">                                                  </w:t>
      </w:r>
      <w:r w:rsidR="000363D3" w:rsidRPr="0000544C">
        <w:rPr>
          <w:bCs/>
          <w:snapToGrid w:val="0"/>
          <w:sz w:val="22"/>
          <w:szCs w:val="22"/>
          <w:lang w:val="pt-BR" w:eastAsia="ro-RO"/>
        </w:rPr>
        <w:t xml:space="preserve">             </w:t>
      </w:r>
      <w:r w:rsidR="0063739F" w:rsidRPr="0000544C">
        <w:rPr>
          <w:bCs/>
          <w:snapToGrid w:val="0"/>
          <w:sz w:val="22"/>
          <w:szCs w:val="22"/>
          <w:lang w:val="pt-BR" w:eastAsia="ro-RO"/>
        </w:rPr>
        <w:t xml:space="preserve">   </w:t>
      </w:r>
      <w:r w:rsidR="000363D3" w:rsidRPr="0000544C">
        <w:rPr>
          <w:bCs/>
          <w:snapToGrid w:val="0"/>
          <w:sz w:val="22"/>
          <w:szCs w:val="22"/>
          <w:lang w:val="pt-BR" w:eastAsia="ro-RO"/>
        </w:rPr>
        <w:t xml:space="preserve"> </w:t>
      </w:r>
      <w:r w:rsidR="00036007">
        <w:rPr>
          <w:bCs/>
          <w:snapToGrid w:val="0"/>
          <w:sz w:val="22"/>
          <w:szCs w:val="22"/>
          <w:lang w:val="pt-BR" w:eastAsia="ro-RO"/>
        </w:rPr>
        <w:t xml:space="preserve">            </w:t>
      </w:r>
      <w:r w:rsidRPr="0000544C">
        <w:rPr>
          <w:bCs/>
          <w:snapToGrid w:val="0"/>
          <w:sz w:val="22"/>
          <w:szCs w:val="22"/>
          <w:lang w:val="pt-BR" w:eastAsia="ro-RO"/>
        </w:rPr>
        <w:t xml:space="preserve"> </w:t>
      </w:r>
      <w:r w:rsidRPr="0000544C">
        <w:rPr>
          <w:bCs/>
          <w:sz w:val="20"/>
          <w:szCs w:val="20"/>
          <w:lang w:val="ro-RO" w:eastAsia="ro-RO"/>
        </w:rPr>
        <w:t xml:space="preserve">   </w:t>
      </w:r>
    </w:p>
    <w:p w14:paraId="3DAC97FA" w14:textId="5CE74494" w:rsidR="00B5045A" w:rsidRPr="0000544C" w:rsidRDefault="00B5045A" w:rsidP="00B5045A">
      <w:pPr>
        <w:tabs>
          <w:tab w:val="left" w:pos="270"/>
        </w:tabs>
        <w:ind w:left="630" w:right="410"/>
        <w:jc w:val="both"/>
        <w:rPr>
          <w:bCs/>
          <w:iCs/>
          <w:sz w:val="22"/>
          <w:szCs w:val="22"/>
          <w:lang w:val="pt-BR" w:eastAsia="ro-RO"/>
        </w:rPr>
      </w:pPr>
    </w:p>
    <w:p w14:paraId="214F24B1" w14:textId="77777777" w:rsidR="00B5045A" w:rsidRPr="0000544C" w:rsidRDefault="00B5045A" w:rsidP="00B5045A">
      <w:pPr>
        <w:tabs>
          <w:tab w:val="left" w:pos="270"/>
        </w:tabs>
        <w:ind w:left="630" w:right="410"/>
        <w:jc w:val="both"/>
        <w:rPr>
          <w:bCs/>
          <w:iCs/>
          <w:sz w:val="22"/>
          <w:szCs w:val="22"/>
          <w:lang w:val="pt-BR" w:eastAsia="ro-RO"/>
        </w:rPr>
      </w:pPr>
    </w:p>
    <w:p w14:paraId="743F7017" w14:textId="4F29E17D" w:rsidR="00B5045A" w:rsidRPr="0000544C" w:rsidRDefault="00B5045A" w:rsidP="000363D3">
      <w:pPr>
        <w:tabs>
          <w:tab w:val="left" w:pos="270"/>
        </w:tabs>
        <w:ind w:right="410"/>
        <w:jc w:val="both"/>
        <w:rPr>
          <w:bCs/>
          <w:iCs/>
          <w:sz w:val="22"/>
          <w:szCs w:val="22"/>
          <w:lang w:val="pt-BR" w:eastAsia="ro-RO"/>
        </w:rPr>
      </w:pPr>
      <w:proofErr w:type="spellStart"/>
      <w:r w:rsidRPr="0000544C">
        <w:rPr>
          <w:bCs/>
          <w:iCs/>
          <w:sz w:val="22"/>
          <w:szCs w:val="22"/>
          <w:lang w:val="pt-BR" w:eastAsia="ro-RO"/>
        </w:rPr>
        <w:t>Director</w:t>
      </w:r>
      <w:proofErr w:type="spellEnd"/>
      <w:r w:rsidRPr="0000544C">
        <w:rPr>
          <w:bCs/>
          <w:iCs/>
          <w:sz w:val="22"/>
          <w:szCs w:val="22"/>
          <w:lang w:val="pt-BR" w:eastAsia="ro-RO"/>
        </w:rPr>
        <w:t xml:space="preserve"> </w:t>
      </w:r>
      <w:proofErr w:type="spellStart"/>
      <w:r w:rsidRPr="0000544C">
        <w:rPr>
          <w:bCs/>
          <w:iCs/>
          <w:sz w:val="22"/>
          <w:szCs w:val="22"/>
          <w:lang w:val="pt-BR" w:eastAsia="ro-RO"/>
        </w:rPr>
        <w:t>Adjunct</w:t>
      </w:r>
      <w:proofErr w:type="spellEnd"/>
      <w:r w:rsidRPr="0000544C">
        <w:rPr>
          <w:bCs/>
          <w:iCs/>
          <w:sz w:val="22"/>
          <w:szCs w:val="22"/>
          <w:lang w:val="pt-BR" w:eastAsia="ro-RO"/>
        </w:rPr>
        <w:t xml:space="preserve"> </w:t>
      </w:r>
      <w:proofErr w:type="spellStart"/>
      <w:r w:rsidRPr="0000544C">
        <w:rPr>
          <w:bCs/>
          <w:iCs/>
          <w:sz w:val="22"/>
          <w:szCs w:val="22"/>
          <w:lang w:val="pt-BR" w:eastAsia="ro-RO"/>
        </w:rPr>
        <w:t>Operatiuni</w:t>
      </w:r>
      <w:proofErr w:type="spellEnd"/>
      <w:r w:rsidRPr="0000544C">
        <w:rPr>
          <w:bCs/>
          <w:iCs/>
          <w:sz w:val="22"/>
          <w:szCs w:val="22"/>
          <w:lang w:val="pt-BR" w:eastAsia="ro-RO"/>
        </w:rPr>
        <w:t>,</w:t>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000363D3" w:rsidRPr="0000544C">
        <w:rPr>
          <w:bCs/>
          <w:iCs/>
          <w:sz w:val="22"/>
          <w:szCs w:val="22"/>
          <w:lang w:val="pt-BR" w:eastAsia="ro-RO"/>
        </w:rPr>
        <w:t xml:space="preserve">         </w:t>
      </w:r>
      <w:r w:rsidR="00036007">
        <w:rPr>
          <w:bCs/>
          <w:iCs/>
          <w:sz w:val="22"/>
          <w:szCs w:val="22"/>
          <w:lang w:val="pt-BR" w:eastAsia="ro-RO"/>
        </w:rPr>
        <w:t xml:space="preserve"> </w:t>
      </w:r>
      <w:r w:rsidR="000363D3" w:rsidRPr="0000544C">
        <w:rPr>
          <w:bCs/>
          <w:iCs/>
          <w:sz w:val="22"/>
          <w:szCs w:val="22"/>
          <w:lang w:val="pt-BR" w:eastAsia="ro-RO"/>
        </w:rPr>
        <w:t xml:space="preserve">  </w:t>
      </w:r>
      <w:r w:rsidRPr="0000544C">
        <w:rPr>
          <w:bCs/>
          <w:iCs/>
          <w:sz w:val="22"/>
          <w:szCs w:val="22"/>
          <w:lang w:val="pt-BR" w:eastAsia="ro-RO"/>
        </w:rPr>
        <w:tab/>
        <w:t xml:space="preserve">    </w:t>
      </w:r>
    </w:p>
    <w:p w14:paraId="40BC21BC" w14:textId="0EC40129" w:rsidR="00B5045A" w:rsidRPr="0000544C" w:rsidRDefault="00B5045A" w:rsidP="000363D3">
      <w:pPr>
        <w:tabs>
          <w:tab w:val="left" w:pos="270"/>
        </w:tabs>
        <w:ind w:right="410"/>
        <w:jc w:val="both"/>
        <w:rPr>
          <w:bCs/>
          <w:snapToGrid w:val="0"/>
          <w:sz w:val="22"/>
          <w:szCs w:val="22"/>
          <w:lang w:val="pt-BR" w:eastAsia="ro-RO"/>
        </w:rPr>
      </w:pPr>
      <w:r w:rsidRPr="0000544C">
        <w:rPr>
          <w:bCs/>
          <w:snapToGrid w:val="0"/>
          <w:sz w:val="22"/>
          <w:szCs w:val="22"/>
          <w:lang w:val="pt-BR" w:eastAsia="ro-RO"/>
        </w:rPr>
        <w:tab/>
      </w:r>
      <w:r w:rsidRPr="0000544C">
        <w:rPr>
          <w:bCs/>
          <w:snapToGrid w:val="0"/>
          <w:sz w:val="22"/>
          <w:szCs w:val="22"/>
          <w:lang w:val="pt-BR" w:eastAsia="ro-RO"/>
        </w:rPr>
        <w:tab/>
      </w:r>
      <w:r w:rsidRPr="0000544C">
        <w:rPr>
          <w:bCs/>
          <w:snapToGrid w:val="0"/>
          <w:sz w:val="22"/>
          <w:szCs w:val="22"/>
          <w:lang w:val="pt-BR" w:eastAsia="ro-RO"/>
        </w:rPr>
        <w:tab/>
      </w:r>
      <w:r w:rsidRPr="0000544C">
        <w:rPr>
          <w:bCs/>
          <w:snapToGrid w:val="0"/>
          <w:sz w:val="22"/>
          <w:szCs w:val="22"/>
          <w:lang w:val="pt-BR" w:eastAsia="ro-RO"/>
        </w:rPr>
        <w:tab/>
      </w:r>
      <w:r w:rsidR="000363D3" w:rsidRPr="0000544C">
        <w:rPr>
          <w:bCs/>
          <w:snapToGrid w:val="0"/>
          <w:sz w:val="22"/>
          <w:szCs w:val="22"/>
          <w:lang w:val="pt-BR" w:eastAsia="ro-RO"/>
        </w:rPr>
        <w:t xml:space="preserve">             </w:t>
      </w:r>
      <w:r w:rsidR="0063739F" w:rsidRPr="0000544C">
        <w:rPr>
          <w:bCs/>
          <w:snapToGrid w:val="0"/>
          <w:sz w:val="22"/>
          <w:szCs w:val="22"/>
          <w:lang w:val="pt-BR" w:eastAsia="ro-RO"/>
        </w:rPr>
        <w:t xml:space="preserve">                 </w:t>
      </w:r>
      <w:r w:rsidR="000363D3" w:rsidRPr="0000544C">
        <w:rPr>
          <w:bCs/>
          <w:snapToGrid w:val="0"/>
          <w:sz w:val="22"/>
          <w:szCs w:val="22"/>
          <w:lang w:val="pt-BR" w:eastAsia="ro-RO"/>
        </w:rPr>
        <w:t xml:space="preserve">  </w:t>
      </w:r>
    </w:p>
    <w:p w14:paraId="0C66FB0C" w14:textId="20889AC2" w:rsidR="00B5045A" w:rsidRPr="0000544C" w:rsidRDefault="00B5045A" w:rsidP="00B5045A">
      <w:pPr>
        <w:tabs>
          <w:tab w:val="left" w:pos="270"/>
        </w:tabs>
        <w:ind w:left="630" w:right="410"/>
        <w:jc w:val="both"/>
        <w:rPr>
          <w:bCs/>
          <w:iCs/>
          <w:sz w:val="22"/>
          <w:szCs w:val="22"/>
          <w:lang w:val="pt-BR" w:eastAsia="ro-RO"/>
        </w:rPr>
      </w:pPr>
    </w:p>
    <w:p w14:paraId="04C213EC" w14:textId="77777777" w:rsidR="0000544C" w:rsidRPr="00B5045A" w:rsidRDefault="0000544C" w:rsidP="00B5045A">
      <w:pPr>
        <w:jc w:val="center"/>
        <w:rPr>
          <w:rFonts w:ascii="Georgia" w:hAnsi="Georgia"/>
          <w:b/>
          <w:sz w:val="21"/>
          <w:szCs w:val="21"/>
          <w:lang w:val="pl-PL" w:eastAsia="ro-RO"/>
        </w:rPr>
      </w:pPr>
    </w:p>
    <w:p w14:paraId="5BC0977B" w14:textId="77777777" w:rsidR="00B5045A" w:rsidRPr="00B5045A" w:rsidRDefault="00B5045A" w:rsidP="00B5045A">
      <w:pPr>
        <w:jc w:val="center"/>
        <w:rPr>
          <w:rFonts w:ascii="Georgia" w:hAnsi="Georgia"/>
          <w:b/>
          <w:sz w:val="21"/>
          <w:szCs w:val="21"/>
          <w:lang w:val="pl-PL" w:eastAsia="ro-RO"/>
        </w:rPr>
      </w:pPr>
    </w:p>
    <w:p w14:paraId="06803309" w14:textId="77777777" w:rsidR="00B5045A" w:rsidRPr="0000544C" w:rsidRDefault="00B5045A" w:rsidP="00B5045A">
      <w:pPr>
        <w:jc w:val="center"/>
        <w:rPr>
          <w:b/>
          <w:sz w:val="21"/>
          <w:szCs w:val="21"/>
          <w:lang w:val="pl-PL" w:eastAsia="ro-RO"/>
        </w:rPr>
      </w:pPr>
      <w:r w:rsidRPr="0000544C">
        <w:rPr>
          <w:b/>
          <w:sz w:val="21"/>
          <w:szCs w:val="21"/>
          <w:lang w:val="pl-PL" w:eastAsia="ro-RO"/>
        </w:rPr>
        <w:t>ANEXA NR.1 la</w:t>
      </w:r>
    </w:p>
    <w:p w14:paraId="7F32A294" w14:textId="77777777" w:rsidR="00B5045A" w:rsidRPr="0000544C" w:rsidRDefault="00B5045A" w:rsidP="00036007">
      <w:pPr>
        <w:spacing w:line="276" w:lineRule="auto"/>
        <w:jc w:val="center"/>
        <w:rPr>
          <w:b/>
          <w:sz w:val="21"/>
          <w:szCs w:val="21"/>
          <w:lang w:val="pl-PL" w:eastAsia="ro-RO"/>
        </w:rPr>
      </w:pPr>
    </w:p>
    <w:p w14:paraId="5493FE73" w14:textId="77777777" w:rsidR="00B5045A" w:rsidRPr="0000544C" w:rsidRDefault="00B5045A" w:rsidP="00036007">
      <w:pPr>
        <w:tabs>
          <w:tab w:val="left" w:pos="270"/>
        </w:tabs>
        <w:spacing w:line="276" w:lineRule="auto"/>
        <w:ind w:left="630" w:right="410"/>
        <w:jc w:val="center"/>
        <w:rPr>
          <w:b/>
          <w:iCs/>
          <w:sz w:val="22"/>
          <w:szCs w:val="22"/>
          <w:lang w:val="pt-BR" w:eastAsia="ro-RO"/>
        </w:rPr>
      </w:pPr>
      <w:proofErr w:type="spellStart"/>
      <w:r w:rsidRPr="0000544C">
        <w:rPr>
          <w:b/>
          <w:iCs/>
          <w:sz w:val="22"/>
          <w:szCs w:val="22"/>
          <w:lang w:val="pt-BR" w:eastAsia="ro-RO"/>
        </w:rPr>
        <w:t>Contract</w:t>
      </w:r>
      <w:proofErr w:type="spellEnd"/>
      <w:r w:rsidRPr="0000544C">
        <w:rPr>
          <w:b/>
          <w:iCs/>
          <w:sz w:val="22"/>
          <w:szCs w:val="22"/>
          <w:lang w:val="pt-BR" w:eastAsia="ro-RO"/>
        </w:rPr>
        <w:t xml:space="preserve"> </w:t>
      </w:r>
      <w:proofErr w:type="spellStart"/>
      <w:r w:rsidRPr="0000544C">
        <w:rPr>
          <w:b/>
          <w:iCs/>
          <w:sz w:val="22"/>
          <w:szCs w:val="22"/>
          <w:lang w:val="pt-BR" w:eastAsia="ro-RO"/>
        </w:rPr>
        <w:t>pentru</w:t>
      </w:r>
      <w:proofErr w:type="spellEnd"/>
      <w:r w:rsidRPr="0000544C">
        <w:rPr>
          <w:b/>
          <w:iCs/>
          <w:sz w:val="22"/>
          <w:szCs w:val="22"/>
          <w:lang w:val="pt-BR" w:eastAsia="ro-RO"/>
        </w:rPr>
        <w:t xml:space="preserve"> </w:t>
      </w:r>
      <w:proofErr w:type="spellStart"/>
      <w:r w:rsidRPr="0000544C">
        <w:rPr>
          <w:b/>
          <w:iCs/>
          <w:sz w:val="22"/>
          <w:szCs w:val="22"/>
          <w:lang w:val="pt-BR" w:eastAsia="ro-RO"/>
        </w:rPr>
        <w:t>transferuri</w:t>
      </w:r>
      <w:proofErr w:type="spellEnd"/>
      <w:r w:rsidRPr="0000544C">
        <w:rPr>
          <w:b/>
          <w:iCs/>
          <w:sz w:val="22"/>
          <w:szCs w:val="22"/>
          <w:lang w:val="pt-BR" w:eastAsia="ro-RO"/>
        </w:rPr>
        <w:t xml:space="preserve"> </w:t>
      </w:r>
      <w:proofErr w:type="spellStart"/>
      <w:r w:rsidRPr="0000544C">
        <w:rPr>
          <w:b/>
          <w:iCs/>
          <w:sz w:val="22"/>
          <w:szCs w:val="22"/>
          <w:lang w:val="pt-BR" w:eastAsia="ro-RO"/>
        </w:rPr>
        <w:t>regulate</w:t>
      </w:r>
      <w:proofErr w:type="spellEnd"/>
      <w:r w:rsidRPr="0000544C">
        <w:rPr>
          <w:b/>
          <w:iCs/>
          <w:sz w:val="22"/>
          <w:szCs w:val="22"/>
          <w:lang w:val="pt-BR" w:eastAsia="ro-RO"/>
        </w:rPr>
        <w:t xml:space="preserve"> de </w:t>
      </w:r>
      <w:proofErr w:type="spellStart"/>
      <w:r w:rsidRPr="0000544C">
        <w:rPr>
          <w:b/>
          <w:iCs/>
          <w:sz w:val="22"/>
          <w:szCs w:val="22"/>
          <w:lang w:val="pt-BR" w:eastAsia="ro-RO"/>
        </w:rPr>
        <w:t>sume</w:t>
      </w:r>
      <w:proofErr w:type="spellEnd"/>
    </w:p>
    <w:p w14:paraId="4C957731" w14:textId="77777777" w:rsidR="00B5045A" w:rsidRPr="0000544C" w:rsidRDefault="00B5045A" w:rsidP="00036007">
      <w:pPr>
        <w:tabs>
          <w:tab w:val="left" w:pos="270"/>
        </w:tabs>
        <w:spacing w:line="276" w:lineRule="auto"/>
        <w:ind w:left="630" w:right="410"/>
        <w:jc w:val="center"/>
        <w:rPr>
          <w:b/>
          <w:iCs/>
          <w:sz w:val="22"/>
          <w:szCs w:val="22"/>
          <w:lang w:val="pl-PL" w:eastAsia="ro-RO"/>
        </w:rPr>
      </w:pPr>
      <w:r w:rsidRPr="0000544C">
        <w:rPr>
          <w:b/>
          <w:iCs/>
          <w:sz w:val="22"/>
          <w:szCs w:val="22"/>
          <w:lang w:val="pl-PL" w:eastAsia="ro-RO"/>
        </w:rPr>
        <w:t>din contul unui client persoana juridica</w:t>
      </w:r>
    </w:p>
    <w:p w14:paraId="1D0A5E7B" w14:textId="77777777" w:rsidR="00B5045A" w:rsidRPr="0000544C" w:rsidRDefault="00B5045A" w:rsidP="00B5045A">
      <w:pPr>
        <w:tabs>
          <w:tab w:val="left" w:pos="270"/>
        </w:tabs>
        <w:ind w:left="630" w:right="410"/>
        <w:jc w:val="center"/>
        <w:rPr>
          <w:b/>
          <w:iCs/>
          <w:sz w:val="22"/>
          <w:szCs w:val="22"/>
          <w:lang w:val="pl-PL" w:eastAsia="ro-RO"/>
        </w:rPr>
      </w:pPr>
      <w:r w:rsidRPr="0000544C">
        <w:rPr>
          <w:b/>
          <w:sz w:val="21"/>
          <w:szCs w:val="21"/>
          <w:lang w:val="pl-PL" w:eastAsia="ro-RO"/>
        </w:rPr>
        <w:t xml:space="preserve">Nr. </w:t>
      </w:r>
      <w:r w:rsidRPr="0000544C">
        <w:rPr>
          <w:b/>
          <w:iCs/>
          <w:sz w:val="22"/>
          <w:szCs w:val="22"/>
          <w:lang w:val="pl-PL" w:eastAsia="ro-RO"/>
        </w:rPr>
        <w:t>__________/______________</w:t>
      </w:r>
    </w:p>
    <w:p w14:paraId="31D759B2" w14:textId="77777777" w:rsidR="00B5045A" w:rsidRPr="0000544C" w:rsidRDefault="00B5045A" w:rsidP="00B5045A">
      <w:pPr>
        <w:tabs>
          <w:tab w:val="left" w:pos="270"/>
        </w:tabs>
        <w:ind w:left="630" w:right="410"/>
        <w:jc w:val="center"/>
        <w:rPr>
          <w:b/>
          <w:iCs/>
          <w:sz w:val="22"/>
          <w:szCs w:val="22"/>
          <w:lang w:val="pl-PL" w:eastAsia="ro-RO"/>
        </w:rPr>
      </w:pPr>
    </w:p>
    <w:p w14:paraId="2D98C04E" w14:textId="77777777" w:rsidR="00B5045A" w:rsidRPr="0000544C" w:rsidRDefault="00B5045A" w:rsidP="00B5045A">
      <w:pPr>
        <w:tabs>
          <w:tab w:val="left" w:pos="270"/>
        </w:tabs>
        <w:ind w:left="630" w:right="410"/>
        <w:rPr>
          <w:b/>
          <w:iCs/>
          <w:sz w:val="22"/>
          <w:szCs w:val="22"/>
          <w:lang w:val="pl-PL" w:eastAsia="ro-RO"/>
        </w:rPr>
      </w:pPr>
    </w:p>
    <w:p w14:paraId="5816447B" w14:textId="77777777" w:rsidR="00B5045A" w:rsidRPr="0000544C" w:rsidRDefault="00B5045A" w:rsidP="00B5045A">
      <w:pPr>
        <w:tabs>
          <w:tab w:val="left" w:pos="270"/>
        </w:tabs>
        <w:ind w:left="630" w:right="410"/>
        <w:rPr>
          <w:b/>
          <w:iCs/>
          <w:sz w:val="22"/>
          <w:szCs w:val="22"/>
          <w:lang w:val="pl-PL" w:eastAsia="ro-RO"/>
        </w:rPr>
      </w:pPr>
    </w:p>
    <w:p w14:paraId="694DFBD9" w14:textId="557EAA92" w:rsidR="00B5045A" w:rsidRPr="0000544C" w:rsidRDefault="00B5045A" w:rsidP="00036007">
      <w:pPr>
        <w:spacing w:line="276" w:lineRule="auto"/>
        <w:rPr>
          <w:bCs/>
          <w:iCs/>
          <w:sz w:val="22"/>
          <w:szCs w:val="22"/>
          <w:lang w:val="pl-PL" w:eastAsia="ro-RO"/>
        </w:rPr>
      </w:pPr>
      <w:r w:rsidRPr="0000544C">
        <w:rPr>
          <w:bCs/>
          <w:sz w:val="21"/>
          <w:szCs w:val="21"/>
          <w:lang w:val="pl-PL" w:eastAsia="ro-RO"/>
        </w:rPr>
        <w:t>Sumele disponibile in contul colector avand IBAN:</w:t>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iCs/>
          <w:sz w:val="22"/>
          <w:szCs w:val="22"/>
          <w:lang w:val="pl-PL" w:eastAsia="ro-RO"/>
        </w:rPr>
        <w:softHyphen/>
      </w:r>
      <w:r w:rsidRPr="0000544C">
        <w:rPr>
          <w:bCs/>
          <w:sz w:val="20"/>
          <w:szCs w:val="20"/>
          <w:lang w:val="pl-PL" w:eastAsia="ro-RO"/>
        </w:rPr>
        <w:t xml:space="preserve"> </w:t>
      </w:r>
      <w:r w:rsidR="0000544C" w:rsidRPr="0000544C">
        <w:rPr>
          <w:iCs/>
          <w:sz w:val="22"/>
          <w:szCs w:val="22"/>
          <w:lang w:val="pl-PL" w:eastAsia="ro-RO"/>
        </w:rPr>
        <w:t>..................................................................................</w:t>
      </w:r>
      <w:r w:rsidRPr="0000544C">
        <w:rPr>
          <w:bCs/>
          <w:iCs/>
          <w:sz w:val="22"/>
          <w:szCs w:val="22"/>
          <w:lang w:val="pl-PL" w:eastAsia="ro-RO"/>
        </w:rPr>
        <w:t xml:space="preserve"> vor fi transferate in urmatorul cont:</w:t>
      </w:r>
    </w:p>
    <w:p w14:paraId="6FC39383" w14:textId="77777777" w:rsidR="00B5045A" w:rsidRPr="0000544C" w:rsidRDefault="00B5045A" w:rsidP="00B5045A">
      <w:pPr>
        <w:rPr>
          <w:bCs/>
          <w:iCs/>
          <w:sz w:val="22"/>
          <w:szCs w:val="22"/>
          <w:lang w:val="pl-PL"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6103"/>
      </w:tblGrid>
      <w:tr w:rsidR="00B5045A" w:rsidRPr="0000544C" w14:paraId="21B1CFC7" w14:textId="77777777" w:rsidTr="00F417E8">
        <w:tc>
          <w:tcPr>
            <w:tcW w:w="3978" w:type="dxa"/>
            <w:shd w:val="clear" w:color="auto" w:fill="BFBFBF"/>
          </w:tcPr>
          <w:p w14:paraId="3CFF0712" w14:textId="77777777" w:rsidR="00B5045A" w:rsidRPr="0000544C" w:rsidRDefault="00B5045A" w:rsidP="00B5045A">
            <w:pPr>
              <w:jc w:val="center"/>
              <w:rPr>
                <w:bCs/>
                <w:sz w:val="21"/>
                <w:szCs w:val="21"/>
                <w:lang w:val="it-IT" w:eastAsia="ro-RO"/>
              </w:rPr>
            </w:pPr>
            <w:proofErr w:type="spellStart"/>
            <w:r w:rsidRPr="0000544C">
              <w:rPr>
                <w:bCs/>
                <w:sz w:val="21"/>
                <w:szCs w:val="21"/>
                <w:lang w:val="it-IT" w:eastAsia="ro-RO"/>
              </w:rPr>
              <w:t>Denumire</w:t>
            </w:r>
            <w:proofErr w:type="spellEnd"/>
            <w:r w:rsidRPr="0000544C">
              <w:rPr>
                <w:bCs/>
                <w:sz w:val="21"/>
                <w:szCs w:val="21"/>
                <w:lang w:val="it-IT" w:eastAsia="ro-RO"/>
              </w:rPr>
              <w:t xml:space="preserve"> </w:t>
            </w:r>
            <w:proofErr w:type="spellStart"/>
            <w:r w:rsidRPr="0000544C">
              <w:rPr>
                <w:bCs/>
                <w:sz w:val="21"/>
                <w:szCs w:val="21"/>
                <w:lang w:val="it-IT" w:eastAsia="ro-RO"/>
              </w:rPr>
              <w:t>cont</w:t>
            </w:r>
            <w:proofErr w:type="spellEnd"/>
          </w:p>
        </w:tc>
        <w:tc>
          <w:tcPr>
            <w:tcW w:w="6480" w:type="dxa"/>
            <w:shd w:val="clear" w:color="auto" w:fill="BFBFBF"/>
          </w:tcPr>
          <w:p w14:paraId="1EBF0865" w14:textId="77777777" w:rsidR="00B5045A" w:rsidRPr="0000544C" w:rsidRDefault="00B5045A" w:rsidP="00B5045A">
            <w:pPr>
              <w:jc w:val="center"/>
              <w:rPr>
                <w:bCs/>
                <w:sz w:val="21"/>
                <w:szCs w:val="21"/>
                <w:lang w:val="it-IT" w:eastAsia="ro-RO"/>
              </w:rPr>
            </w:pPr>
            <w:r w:rsidRPr="0000544C">
              <w:rPr>
                <w:bCs/>
                <w:sz w:val="21"/>
                <w:szCs w:val="21"/>
                <w:lang w:val="it-IT" w:eastAsia="ro-RO"/>
              </w:rPr>
              <w:t>IBAN</w:t>
            </w:r>
          </w:p>
        </w:tc>
      </w:tr>
      <w:tr w:rsidR="00B5045A" w:rsidRPr="0000544C" w14:paraId="23B62A18" w14:textId="77777777" w:rsidTr="00F417E8">
        <w:tc>
          <w:tcPr>
            <w:tcW w:w="3978" w:type="dxa"/>
            <w:shd w:val="clear" w:color="auto" w:fill="auto"/>
          </w:tcPr>
          <w:p w14:paraId="3D7CCAE7" w14:textId="77777777" w:rsidR="00B5045A" w:rsidRPr="0000544C" w:rsidRDefault="00B5045A" w:rsidP="00B5045A">
            <w:pPr>
              <w:jc w:val="center"/>
              <w:rPr>
                <w:bCs/>
                <w:sz w:val="21"/>
                <w:szCs w:val="21"/>
                <w:lang w:val="it-IT" w:eastAsia="ro-RO"/>
              </w:rPr>
            </w:pPr>
            <w:r w:rsidRPr="0000544C">
              <w:rPr>
                <w:bCs/>
                <w:sz w:val="21"/>
                <w:szCs w:val="21"/>
                <w:lang w:val="it-IT" w:eastAsia="ro-RO"/>
              </w:rPr>
              <w:t xml:space="preserve">Cont </w:t>
            </w:r>
            <w:proofErr w:type="spellStart"/>
            <w:r w:rsidRPr="0000544C">
              <w:rPr>
                <w:bCs/>
                <w:sz w:val="21"/>
                <w:szCs w:val="21"/>
                <w:lang w:val="it-IT" w:eastAsia="ro-RO"/>
              </w:rPr>
              <w:t>primitor</w:t>
            </w:r>
            <w:proofErr w:type="spellEnd"/>
          </w:p>
        </w:tc>
        <w:tc>
          <w:tcPr>
            <w:tcW w:w="6480" w:type="dxa"/>
            <w:shd w:val="clear" w:color="auto" w:fill="auto"/>
          </w:tcPr>
          <w:p w14:paraId="7780CFF0" w14:textId="14BC4BF5" w:rsidR="00B5045A" w:rsidRPr="0000544C" w:rsidRDefault="00B5045A" w:rsidP="00B5045A">
            <w:pPr>
              <w:jc w:val="center"/>
              <w:rPr>
                <w:bCs/>
                <w:sz w:val="21"/>
                <w:szCs w:val="21"/>
                <w:lang w:val="it-IT" w:eastAsia="ro-RO"/>
              </w:rPr>
            </w:pPr>
          </w:p>
        </w:tc>
      </w:tr>
    </w:tbl>
    <w:p w14:paraId="1E799098" w14:textId="77777777" w:rsidR="00B5045A" w:rsidRPr="0000544C" w:rsidRDefault="00B5045A" w:rsidP="00B5045A">
      <w:pPr>
        <w:rPr>
          <w:bCs/>
          <w:sz w:val="21"/>
          <w:szCs w:val="21"/>
          <w:lang w:val="it-IT" w:eastAsia="ro-RO"/>
        </w:rPr>
      </w:pPr>
    </w:p>
    <w:p w14:paraId="38ACE1B3" w14:textId="77777777" w:rsidR="00B5045A" w:rsidRPr="0000544C" w:rsidRDefault="00B5045A" w:rsidP="0000544C">
      <w:pPr>
        <w:tabs>
          <w:tab w:val="left" w:pos="270"/>
        </w:tabs>
        <w:ind w:right="410"/>
        <w:jc w:val="both"/>
        <w:rPr>
          <w:iCs/>
          <w:sz w:val="22"/>
          <w:szCs w:val="22"/>
          <w:lang w:val="pt-BR" w:eastAsia="ro-RO"/>
        </w:rPr>
      </w:pPr>
    </w:p>
    <w:p w14:paraId="5B5B58A2" w14:textId="1840D6B5" w:rsidR="00B5045A" w:rsidRPr="0000544C" w:rsidRDefault="00B5045A" w:rsidP="00B5045A">
      <w:pPr>
        <w:tabs>
          <w:tab w:val="left" w:pos="270"/>
        </w:tabs>
        <w:ind w:left="630" w:right="410"/>
        <w:jc w:val="both"/>
        <w:rPr>
          <w:iCs/>
          <w:sz w:val="22"/>
          <w:szCs w:val="22"/>
          <w:lang w:val="pt-BR" w:eastAsia="ro-RO"/>
        </w:rPr>
      </w:pP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proofErr w:type="spellStart"/>
      <w:r w:rsidRPr="0000544C">
        <w:rPr>
          <w:iCs/>
          <w:sz w:val="22"/>
          <w:szCs w:val="22"/>
          <w:lang w:val="pt-BR" w:eastAsia="ro-RO"/>
        </w:rPr>
        <w:t>Platitor</w:t>
      </w:r>
      <w:proofErr w:type="spellEnd"/>
    </w:p>
    <w:p w14:paraId="5A641910" w14:textId="77777777" w:rsidR="00B5045A" w:rsidRPr="0000544C" w:rsidRDefault="00B5045A" w:rsidP="00B5045A">
      <w:pPr>
        <w:tabs>
          <w:tab w:val="left" w:pos="270"/>
        </w:tabs>
        <w:ind w:left="630" w:right="410"/>
        <w:jc w:val="both"/>
        <w:rPr>
          <w:iCs/>
          <w:sz w:val="22"/>
          <w:szCs w:val="22"/>
          <w:lang w:val="pt-BR" w:eastAsia="ro-RO"/>
        </w:rPr>
      </w:pPr>
    </w:p>
    <w:p w14:paraId="4D226F53" w14:textId="2482ED46" w:rsidR="00B5045A" w:rsidRPr="0000544C" w:rsidRDefault="00B5045A" w:rsidP="0000544C">
      <w:pPr>
        <w:tabs>
          <w:tab w:val="left" w:pos="270"/>
        </w:tabs>
        <w:ind w:left="630" w:right="410" w:hanging="630"/>
        <w:jc w:val="both"/>
        <w:rPr>
          <w:bCs/>
          <w:sz w:val="20"/>
          <w:szCs w:val="20"/>
          <w:lang w:val="pt-BR" w:eastAsia="ro-RO"/>
        </w:rPr>
      </w:pPr>
      <w:r w:rsidRPr="0000544C">
        <w:rPr>
          <w:iCs/>
          <w:sz w:val="22"/>
          <w:szCs w:val="22"/>
          <w:lang w:val="pt-BR" w:eastAsia="ro-RO"/>
        </w:rPr>
        <w:t xml:space="preserve">Banca </w:t>
      </w:r>
      <w:proofErr w:type="spellStart"/>
      <w:r w:rsidRPr="0000544C">
        <w:rPr>
          <w:iCs/>
          <w:sz w:val="22"/>
          <w:szCs w:val="22"/>
          <w:lang w:val="pt-BR" w:eastAsia="ro-RO"/>
        </w:rPr>
        <w:t>Transilvania</w:t>
      </w:r>
      <w:proofErr w:type="spellEnd"/>
      <w:r w:rsidRPr="0000544C">
        <w:rPr>
          <w:iCs/>
          <w:sz w:val="22"/>
          <w:szCs w:val="22"/>
          <w:lang w:val="pt-BR" w:eastAsia="ro-RO"/>
        </w:rPr>
        <w:t xml:space="preserve"> </w:t>
      </w:r>
      <w:proofErr w:type="spellStart"/>
      <w:r w:rsidRPr="0000544C">
        <w:rPr>
          <w:iCs/>
          <w:sz w:val="22"/>
          <w:szCs w:val="22"/>
          <w:lang w:val="pt-BR" w:eastAsia="ro-RO"/>
        </w:rPr>
        <w:t>Sucursala</w:t>
      </w:r>
      <w:proofErr w:type="spellEnd"/>
      <w:r w:rsidRPr="0000544C">
        <w:rPr>
          <w:iCs/>
          <w:sz w:val="22"/>
          <w:szCs w:val="22"/>
          <w:lang w:val="pt-BR" w:eastAsia="ro-RO"/>
        </w:rPr>
        <w:t xml:space="preserve"> BUCURESTI EST</w:t>
      </w:r>
      <w:r w:rsidRPr="0000544C">
        <w:rPr>
          <w:iCs/>
          <w:sz w:val="22"/>
          <w:szCs w:val="22"/>
          <w:lang w:val="pt-BR" w:eastAsia="ro-RO"/>
        </w:rPr>
        <w:tab/>
      </w:r>
      <w:r w:rsidRPr="0000544C">
        <w:rPr>
          <w:bCs/>
          <w:sz w:val="20"/>
          <w:szCs w:val="20"/>
          <w:lang w:val="ro-RO" w:eastAsia="ro-RO"/>
        </w:rPr>
        <w:t>ADMINISTRATIA DOMENIULUI PUBLIC</w:t>
      </w:r>
      <w:r w:rsidRPr="0000544C">
        <w:rPr>
          <w:bCs/>
          <w:iCs/>
          <w:sz w:val="22"/>
          <w:szCs w:val="22"/>
          <w:lang w:val="pt-BR" w:eastAsia="ro-RO"/>
        </w:rPr>
        <w:tab/>
      </w:r>
      <w:r w:rsidRPr="0000544C">
        <w:rPr>
          <w:bCs/>
          <w:iCs/>
          <w:sz w:val="22"/>
          <w:szCs w:val="22"/>
          <w:lang w:val="pt-BR" w:eastAsia="ro-RO"/>
        </w:rPr>
        <w:tab/>
        <w:t xml:space="preserve">    </w:t>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iCs/>
          <w:sz w:val="22"/>
          <w:szCs w:val="22"/>
          <w:lang w:val="pt-BR" w:eastAsia="ro-RO"/>
        </w:rPr>
        <w:tab/>
      </w:r>
      <w:r w:rsidRPr="0000544C">
        <w:rPr>
          <w:bCs/>
          <w:sz w:val="20"/>
          <w:szCs w:val="20"/>
          <w:lang w:val="ro-RO" w:eastAsia="ro-RO"/>
        </w:rPr>
        <w:t xml:space="preserve">SECTOR 2 </w:t>
      </w:r>
    </w:p>
    <w:p w14:paraId="3D15AE4D" w14:textId="77777777" w:rsidR="00B5045A" w:rsidRPr="0000544C" w:rsidRDefault="00B5045A" w:rsidP="00B5045A">
      <w:pPr>
        <w:tabs>
          <w:tab w:val="left" w:pos="270"/>
        </w:tabs>
        <w:ind w:left="630" w:right="410"/>
        <w:jc w:val="both"/>
        <w:rPr>
          <w:iCs/>
          <w:sz w:val="22"/>
          <w:szCs w:val="22"/>
          <w:lang w:val="pt-BR" w:eastAsia="ro-RO"/>
        </w:rPr>
      </w:pPr>
    </w:p>
    <w:p w14:paraId="2318CE17" w14:textId="6E94F594" w:rsidR="0000544C" w:rsidRPr="0000544C" w:rsidRDefault="00B5045A" w:rsidP="0000544C">
      <w:pPr>
        <w:rPr>
          <w:sz w:val="20"/>
          <w:szCs w:val="20"/>
          <w:lang w:val="ro-RO" w:eastAsia="ro-RO"/>
        </w:rPr>
      </w:pPr>
      <w:proofErr w:type="spellStart"/>
      <w:r w:rsidRPr="0000544C">
        <w:rPr>
          <w:iCs/>
          <w:sz w:val="22"/>
          <w:szCs w:val="22"/>
          <w:lang w:val="pt-BR" w:eastAsia="ro-RO"/>
        </w:rPr>
        <w:t>Director</w:t>
      </w:r>
      <w:proofErr w:type="spellEnd"/>
      <w:r w:rsidRPr="0000544C">
        <w:rPr>
          <w:iCs/>
          <w:sz w:val="22"/>
          <w:szCs w:val="22"/>
          <w:lang w:val="pt-BR" w:eastAsia="ro-RO"/>
        </w:rPr>
        <w:t>,</w:t>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0000544C" w:rsidRPr="0000544C">
        <w:rPr>
          <w:iCs/>
          <w:sz w:val="22"/>
          <w:szCs w:val="22"/>
          <w:lang w:val="pt-BR" w:eastAsia="ro-RO"/>
        </w:rPr>
        <w:t xml:space="preserve">                   </w:t>
      </w:r>
      <w:r w:rsidRPr="0000544C">
        <w:rPr>
          <w:sz w:val="20"/>
          <w:szCs w:val="20"/>
          <w:lang w:val="ro-RO" w:eastAsia="ro-RO"/>
        </w:rPr>
        <w:t>Director General</w:t>
      </w:r>
    </w:p>
    <w:p w14:paraId="59BFE30C" w14:textId="150FA250" w:rsidR="00B5045A" w:rsidRPr="0000544C" w:rsidRDefault="00B5045A" w:rsidP="0000544C">
      <w:pPr>
        <w:rPr>
          <w:sz w:val="20"/>
          <w:szCs w:val="20"/>
          <w:lang w:val="ro-RO" w:eastAsia="ro-RO"/>
        </w:rPr>
      </w:pPr>
      <w:r w:rsidRPr="0000544C">
        <w:rPr>
          <w:snapToGrid w:val="0"/>
          <w:sz w:val="22"/>
          <w:szCs w:val="22"/>
          <w:lang w:val="pt-BR" w:eastAsia="ro-RO"/>
        </w:rPr>
        <w:tab/>
        <w:t xml:space="preserve">                                                   </w:t>
      </w:r>
      <w:r w:rsidR="0000544C" w:rsidRPr="0000544C">
        <w:rPr>
          <w:snapToGrid w:val="0"/>
          <w:sz w:val="22"/>
          <w:szCs w:val="22"/>
          <w:lang w:val="pt-BR" w:eastAsia="ro-RO"/>
        </w:rPr>
        <w:t xml:space="preserve">                   </w:t>
      </w:r>
      <w:r w:rsidR="0000544C">
        <w:rPr>
          <w:snapToGrid w:val="0"/>
          <w:sz w:val="22"/>
          <w:szCs w:val="22"/>
          <w:lang w:val="pt-BR" w:eastAsia="ro-RO"/>
        </w:rPr>
        <w:t xml:space="preserve">            </w:t>
      </w:r>
    </w:p>
    <w:p w14:paraId="31761B67" w14:textId="6CF0A998" w:rsidR="00B5045A" w:rsidRPr="0000544C" w:rsidRDefault="00B5045A" w:rsidP="00B5045A">
      <w:pPr>
        <w:tabs>
          <w:tab w:val="left" w:pos="270"/>
        </w:tabs>
        <w:ind w:left="630" w:right="410"/>
        <w:jc w:val="both"/>
        <w:rPr>
          <w:iCs/>
          <w:sz w:val="22"/>
          <w:szCs w:val="22"/>
          <w:lang w:val="pt-BR" w:eastAsia="ro-RO"/>
        </w:rPr>
      </w:pPr>
    </w:p>
    <w:p w14:paraId="1B06024E" w14:textId="77777777" w:rsidR="00B5045A" w:rsidRPr="0000544C" w:rsidRDefault="00B5045A" w:rsidP="00B5045A">
      <w:pPr>
        <w:tabs>
          <w:tab w:val="left" w:pos="270"/>
        </w:tabs>
        <w:ind w:left="630" w:right="410"/>
        <w:jc w:val="both"/>
        <w:rPr>
          <w:iCs/>
          <w:sz w:val="22"/>
          <w:szCs w:val="22"/>
          <w:lang w:val="pt-BR" w:eastAsia="ro-RO"/>
        </w:rPr>
      </w:pPr>
    </w:p>
    <w:p w14:paraId="5093338A" w14:textId="11513162" w:rsidR="00B5045A" w:rsidRPr="0000544C" w:rsidRDefault="00B5045A" w:rsidP="0000544C">
      <w:pPr>
        <w:tabs>
          <w:tab w:val="left" w:pos="270"/>
        </w:tabs>
        <w:ind w:right="410"/>
        <w:jc w:val="both"/>
        <w:rPr>
          <w:iCs/>
          <w:sz w:val="22"/>
          <w:szCs w:val="22"/>
          <w:lang w:val="pt-BR" w:eastAsia="ro-RO"/>
        </w:rPr>
      </w:pPr>
      <w:proofErr w:type="spellStart"/>
      <w:r w:rsidRPr="0000544C">
        <w:rPr>
          <w:iCs/>
          <w:sz w:val="22"/>
          <w:szCs w:val="22"/>
          <w:lang w:val="pt-BR" w:eastAsia="ro-RO"/>
        </w:rPr>
        <w:t>Director</w:t>
      </w:r>
      <w:proofErr w:type="spellEnd"/>
      <w:r w:rsidRPr="0000544C">
        <w:rPr>
          <w:iCs/>
          <w:sz w:val="22"/>
          <w:szCs w:val="22"/>
          <w:lang w:val="pt-BR" w:eastAsia="ro-RO"/>
        </w:rPr>
        <w:t xml:space="preserve"> </w:t>
      </w:r>
      <w:proofErr w:type="spellStart"/>
      <w:r w:rsidRPr="0000544C">
        <w:rPr>
          <w:iCs/>
          <w:sz w:val="22"/>
          <w:szCs w:val="22"/>
          <w:lang w:val="pt-BR" w:eastAsia="ro-RO"/>
        </w:rPr>
        <w:t>Adjunct</w:t>
      </w:r>
      <w:proofErr w:type="spellEnd"/>
      <w:r w:rsidRPr="0000544C">
        <w:rPr>
          <w:iCs/>
          <w:sz w:val="22"/>
          <w:szCs w:val="22"/>
          <w:lang w:val="pt-BR" w:eastAsia="ro-RO"/>
        </w:rPr>
        <w:t xml:space="preserve"> </w:t>
      </w:r>
      <w:proofErr w:type="spellStart"/>
      <w:r w:rsidRPr="0000544C">
        <w:rPr>
          <w:iCs/>
          <w:sz w:val="22"/>
          <w:szCs w:val="22"/>
          <w:lang w:val="pt-BR" w:eastAsia="ro-RO"/>
        </w:rPr>
        <w:t>Operatiuni</w:t>
      </w:r>
      <w:proofErr w:type="spellEnd"/>
      <w:r w:rsidRPr="0000544C">
        <w:rPr>
          <w:iCs/>
          <w:sz w:val="22"/>
          <w:szCs w:val="22"/>
          <w:lang w:val="pt-BR" w:eastAsia="ro-RO"/>
        </w:rPr>
        <w:t>,</w:t>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Pr="0000544C">
        <w:rPr>
          <w:iCs/>
          <w:sz w:val="22"/>
          <w:szCs w:val="22"/>
          <w:lang w:val="pt-BR" w:eastAsia="ro-RO"/>
        </w:rPr>
        <w:tab/>
      </w:r>
      <w:r w:rsidR="0000544C" w:rsidRPr="0000544C">
        <w:rPr>
          <w:iCs/>
          <w:sz w:val="22"/>
          <w:szCs w:val="22"/>
          <w:lang w:val="pt-BR" w:eastAsia="ro-RO"/>
        </w:rPr>
        <w:t xml:space="preserve">             </w:t>
      </w:r>
      <w:r w:rsidRPr="0000544C">
        <w:rPr>
          <w:iCs/>
          <w:sz w:val="22"/>
          <w:szCs w:val="22"/>
          <w:lang w:val="pt-BR" w:eastAsia="ro-RO"/>
        </w:rPr>
        <w:t xml:space="preserve">    </w:t>
      </w:r>
    </w:p>
    <w:p w14:paraId="3A2D20BB" w14:textId="49C3B79E" w:rsidR="00B5045A" w:rsidRPr="0000544C" w:rsidRDefault="00B5045A" w:rsidP="0000544C">
      <w:pPr>
        <w:tabs>
          <w:tab w:val="left" w:pos="270"/>
        </w:tabs>
        <w:ind w:right="410"/>
        <w:jc w:val="both"/>
        <w:rPr>
          <w:snapToGrid w:val="0"/>
          <w:sz w:val="22"/>
          <w:szCs w:val="22"/>
          <w:lang w:val="pt-BR" w:eastAsia="ro-RO"/>
        </w:rPr>
      </w:pPr>
      <w:r w:rsidRPr="0000544C">
        <w:rPr>
          <w:snapToGrid w:val="0"/>
          <w:sz w:val="22"/>
          <w:szCs w:val="22"/>
          <w:lang w:val="pt-BR" w:eastAsia="ro-RO"/>
        </w:rPr>
        <w:tab/>
      </w:r>
      <w:r w:rsidRPr="0000544C">
        <w:rPr>
          <w:snapToGrid w:val="0"/>
          <w:sz w:val="22"/>
          <w:szCs w:val="22"/>
          <w:lang w:val="pt-BR" w:eastAsia="ro-RO"/>
        </w:rPr>
        <w:tab/>
      </w:r>
      <w:r w:rsidRPr="0000544C">
        <w:rPr>
          <w:snapToGrid w:val="0"/>
          <w:sz w:val="22"/>
          <w:szCs w:val="22"/>
          <w:lang w:val="pt-BR" w:eastAsia="ro-RO"/>
        </w:rPr>
        <w:tab/>
      </w:r>
      <w:r w:rsidRPr="0000544C">
        <w:rPr>
          <w:snapToGrid w:val="0"/>
          <w:sz w:val="22"/>
          <w:szCs w:val="22"/>
          <w:lang w:val="pt-BR" w:eastAsia="ro-RO"/>
        </w:rPr>
        <w:tab/>
      </w:r>
      <w:r w:rsidR="0000544C" w:rsidRPr="0000544C">
        <w:rPr>
          <w:snapToGrid w:val="0"/>
          <w:sz w:val="22"/>
          <w:szCs w:val="22"/>
          <w:lang w:val="pt-BR" w:eastAsia="ro-RO"/>
        </w:rPr>
        <w:t xml:space="preserve">                                 </w:t>
      </w:r>
    </w:p>
    <w:p w14:paraId="673A2B76" w14:textId="77777777" w:rsidR="00B5045A" w:rsidRPr="0000544C" w:rsidRDefault="00B5045A" w:rsidP="00B5045A">
      <w:pPr>
        <w:tabs>
          <w:tab w:val="left" w:pos="270"/>
        </w:tabs>
        <w:ind w:left="630" w:right="410"/>
        <w:jc w:val="both"/>
        <w:rPr>
          <w:iCs/>
          <w:sz w:val="22"/>
          <w:szCs w:val="22"/>
          <w:lang w:val="pt-BR" w:eastAsia="ro-RO"/>
        </w:rPr>
      </w:pPr>
    </w:p>
    <w:p w14:paraId="77FE9AEB" w14:textId="77777777" w:rsidR="0000544C" w:rsidRPr="0000544C" w:rsidRDefault="0000544C" w:rsidP="00B5045A">
      <w:pPr>
        <w:tabs>
          <w:tab w:val="left" w:pos="270"/>
        </w:tabs>
        <w:ind w:left="630" w:right="410"/>
        <w:jc w:val="both"/>
        <w:rPr>
          <w:iCs/>
          <w:sz w:val="22"/>
          <w:szCs w:val="22"/>
          <w:lang w:val="pt-BR" w:eastAsia="ro-RO"/>
        </w:rPr>
      </w:pPr>
    </w:p>
    <w:p w14:paraId="5ED677CD" w14:textId="72E03159" w:rsidR="00B5045A" w:rsidRPr="0000544C" w:rsidRDefault="00B5045A" w:rsidP="001A1ADE">
      <w:pPr>
        <w:tabs>
          <w:tab w:val="left" w:pos="709"/>
          <w:tab w:val="left" w:pos="851"/>
          <w:tab w:val="left" w:pos="993"/>
        </w:tabs>
        <w:rPr>
          <w:sz w:val="22"/>
          <w:szCs w:val="22"/>
          <w:lang w:val="pl-PL" w:eastAsia="ro-RO"/>
        </w:rPr>
      </w:pPr>
      <w:r w:rsidRPr="0000544C">
        <w:rPr>
          <w:sz w:val="20"/>
          <w:szCs w:val="20"/>
          <w:lang w:val="pl-PL" w:eastAsia="pl-PL"/>
        </w:rPr>
        <w:tab/>
      </w:r>
      <w:r w:rsidRPr="0000544C">
        <w:rPr>
          <w:sz w:val="20"/>
          <w:szCs w:val="20"/>
          <w:lang w:val="pl-PL" w:eastAsia="pl-PL"/>
        </w:rPr>
        <w:tab/>
      </w:r>
      <w:r w:rsidRPr="0000544C">
        <w:rPr>
          <w:sz w:val="20"/>
          <w:szCs w:val="20"/>
          <w:lang w:val="pl-PL" w:eastAsia="pl-PL"/>
        </w:rPr>
        <w:tab/>
      </w:r>
      <w:r w:rsidRPr="0000544C">
        <w:rPr>
          <w:sz w:val="20"/>
          <w:szCs w:val="20"/>
          <w:lang w:val="pl-PL" w:eastAsia="pl-PL"/>
        </w:rPr>
        <w:tab/>
      </w:r>
      <w:r w:rsidRPr="0000544C">
        <w:rPr>
          <w:sz w:val="20"/>
          <w:szCs w:val="20"/>
          <w:lang w:val="pl-PL" w:eastAsia="pl-PL"/>
        </w:rPr>
        <w:tab/>
      </w:r>
      <w:r w:rsidRPr="0000544C">
        <w:rPr>
          <w:sz w:val="20"/>
          <w:szCs w:val="20"/>
          <w:lang w:val="pl-PL" w:eastAsia="pl-PL"/>
        </w:rPr>
        <w:tab/>
      </w:r>
      <w:r w:rsidRPr="0000544C">
        <w:rPr>
          <w:sz w:val="20"/>
          <w:szCs w:val="20"/>
          <w:lang w:val="pl-PL" w:eastAsia="pl-PL"/>
        </w:rPr>
        <w:tab/>
      </w:r>
      <w:r w:rsidRPr="0000544C">
        <w:rPr>
          <w:sz w:val="20"/>
          <w:szCs w:val="20"/>
          <w:lang w:val="pl-PL" w:eastAsia="pl-PL"/>
        </w:rPr>
        <w:tab/>
      </w:r>
      <w:r w:rsidRPr="0000544C">
        <w:rPr>
          <w:sz w:val="20"/>
          <w:szCs w:val="20"/>
          <w:lang w:val="pl-PL" w:eastAsia="pl-PL"/>
        </w:rPr>
        <w:tab/>
      </w:r>
      <w:r w:rsidRPr="0000544C">
        <w:rPr>
          <w:sz w:val="20"/>
          <w:szCs w:val="20"/>
          <w:lang w:val="pl-PL" w:eastAsia="pl-PL"/>
        </w:rPr>
        <w:tab/>
      </w:r>
    </w:p>
    <w:p w14:paraId="4BEA370B" w14:textId="77777777" w:rsidR="00D7548A" w:rsidRPr="00B5045A" w:rsidRDefault="00D7548A" w:rsidP="005566B9">
      <w:pPr>
        <w:pStyle w:val="DefaultText"/>
        <w:jc w:val="both"/>
        <w:rPr>
          <w:sz w:val="22"/>
          <w:szCs w:val="22"/>
          <w:lang w:val="ro-RO"/>
        </w:rPr>
      </w:pPr>
    </w:p>
    <w:sectPr w:rsidR="00D7548A" w:rsidRPr="00B5045A" w:rsidSect="00511B5E">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908DE" w14:textId="77777777" w:rsidR="00E26051" w:rsidRDefault="00E26051" w:rsidP="00F7741C">
      <w:r>
        <w:separator/>
      </w:r>
    </w:p>
  </w:endnote>
  <w:endnote w:type="continuationSeparator" w:id="0">
    <w:p w14:paraId="109FA665" w14:textId="77777777" w:rsidR="00E26051" w:rsidRDefault="00E26051" w:rsidP="00F7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EF970" w14:textId="77777777" w:rsidR="00E26051" w:rsidRDefault="00E26051" w:rsidP="00F7741C">
      <w:r>
        <w:separator/>
      </w:r>
    </w:p>
  </w:footnote>
  <w:footnote w:type="continuationSeparator" w:id="0">
    <w:p w14:paraId="3AE7D38A" w14:textId="77777777" w:rsidR="00E26051" w:rsidRDefault="00E26051" w:rsidP="00F77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73A5"/>
    <w:multiLevelType w:val="multilevel"/>
    <w:tmpl w:val="A2AE93E0"/>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CF3385"/>
    <w:multiLevelType w:val="hybridMultilevel"/>
    <w:tmpl w:val="7E702B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A11B85"/>
    <w:multiLevelType w:val="multilevel"/>
    <w:tmpl w:val="F3C425FA"/>
    <w:lvl w:ilvl="0">
      <w:start w:val="4"/>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C9004EB"/>
    <w:multiLevelType w:val="hybridMultilevel"/>
    <w:tmpl w:val="5824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DD4E52"/>
    <w:multiLevelType w:val="multilevel"/>
    <w:tmpl w:val="B6A094D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AA1571"/>
    <w:multiLevelType w:val="multilevel"/>
    <w:tmpl w:val="EB4C6D6C"/>
    <w:lvl w:ilvl="0">
      <w:start w:val="3"/>
      <w:numFmt w:val="decimal"/>
      <w:lvlText w:val="%1."/>
      <w:lvlJc w:val="left"/>
      <w:pPr>
        <w:tabs>
          <w:tab w:val="num" w:pos="555"/>
        </w:tabs>
        <w:ind w:left="555" w:hanging="555"/>
      </w:pPr>
      <w:rPr>
        <w:rFonts w:ascii="Arial" w:eastAsia="Times New Roman" w:hAnsi="Arial" w:cs="Arial" w:hint="default"/>
      </w:rPr>
    </w:lvl>
    <w:lvl w:ilvl="1">
      <w:start w:val="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C9C4A42"/>
    <w:multiLevelType w:val="multilevel"/>
    <w:tmpl w:val="1250D47E"/>
    <w:lvl w:ilvl="0">
      <w:start w:val="9"/>
      <w:numFmt w:val="decimal"/>
      <w:lvlText w:val="%1"/>
      <w:lvlJc w:val="left"/>
      <w:pPr>
        <w:ind w:left="660" w:hanging="660"/>
      </w:pPr>
      <w:rPr>
        <w:rFonts w:cs="Arial" w:hint="default"/>
      </w:rPr>
    </w:lvl>
    <w:lvl w:ilvl="1">
      <w:start w:val="2"/>
      <w:numFmt w:val="decimal"/>
      <w:lvlText w:val="%1.%2"/>
      <w:lvlJc w:val="left"/>
      <w:pPr>
        <w:ind w:left="1020" w:hanging="660"/>
      </w:pPr>
      <w:rPr>
        <w:rFonts w:cs="Arial" w:hint="default"/>
      </w:rPr>
    </w:lvl>
    <w:lvl w:ilvl="2">
      <w:start w:val="27"/>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4680" w:hanging="1800"/>
      </w:pPr>
      <w:rPr>
        <w:rFonts w:cs="Arial" w:hint="default"/>
      </w:rPr>
    </w:lvl>
  </w:abstractNum>
  <w:num w:numId="1" w16cid:durableId="1472283837">
    <w:abstractNumId w:val="4"/>
  </w:num>
  <w:num w:numId="2" w16cid:durableId="284850678">
    <w:abstractNumId w:val="0"/>
  </w:num>
  <w:num w:numId="3" w16cid:durableId="2068142762">
    <w:abstractNumId w:val="5"/>
  </w:num>
  <w:num w:numId="4" w16cid:durableId="1261110858">
    <w:abstractNumId w:val="6"/>
  </w:num>
  <w:num w:numId="5" w16cid:durableId="650714974">
    <w:abstractNumId w:val="7"/>
  </w:num>
  <w:num w:numId="6" w16cid:durableId="839808341">
    <w:abstractNumId w:val="2"/>
  </w:num>
  <w:num w:numId="7" w16cid:durableId="1534271911">
    <w:abstractNumId w:val="3"/>
  </w:num>
  <w:num w:numId="8" w16cid:durableId="45016776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8A"/>
    <w:rsid w:val="00005380"/>
    <w:rsid w:val="0000544C"/>
    <w:rsid w:val="0000633F"/>
    <w:rsid w:val="000105C0"/>
    <w:rsid w:val="00014B94"/>
    <w:rsid w:val="000259C9"/>
    <w:rsid w:val="000357AA"/>
    <w:rsid w:val="00036007"/>
    <w:rsid w:val="000363D3"/>
    <w:rsid w:val="00050C35"/>
    <w:rsid w:val="000511C5"/>
    <w:rsid w:val="00052C82"/>
    <w:rsid w:val="00070FA9"/>
    <w:rsid w:val="00073834"/>
    <w:rsid w:val="0008009B"/>
    <w:rsid w:val="0008111E"/>
    <w:rsid w:val="00082AA5"/>
    <w:rsid w:val="000837A0"/>
    <w:rsid w:val="00091007"/>
    <w:rsid w:val="000A3CB8"/>
    <w:rsid w:val="000A3E0C"/>
    <w:rsid w:val="000B072B"/>
    <w:rsid w:val="000B643A"/>
    <w:rsid w:val="000C113E"/>
    <w:rsid w:val="000C6476"/>
    <w:rsid w:val="000D1A53"/>
    <w:rsid w:val="000F44BB"/>
    <w:rsid w:val="00101A74"/>
    <w:rsid w:val="00110E33"/>
    <w:rsid w:val="00115F10"/>
    <w:rsid w:val="00115F59"/>
    <w:rsid w:val="001202F4"/>
    <w:rsid w:val="00121E94"/>
    <w:rsid w:val="00122447"/>
    <w:rsid w:val="00131DE7"/>
    <w:rsid w:val="00132682"/>
    <w:rsid w:val="00132C20"/>
    <w:rsid w:val="00141830"/>
    <w:rsid w:val="00143363"/>
    <w:rsid w:val="0014370C"/>
    <w:rsid w:val="001443FD"/>
    <w:rsid w:val="00145538"/>
    <w:rsid w:val="0015312D"/>
    <w:rsid w:val="00165545"/>
    <w:rsid w:val="00165C7B"/>
    <w:rsid w:val="00176D71"/>
    <w:rsid w:val="00177A67"/>
    <w:rsid w:val="00182E27"/>
    <w:rsid w:val="0018441F"/>
    <w:rsid w:val="001875C7"/>
    <w:rsid w:val="00187C90"/>
    <w:rsid w:val="00192FB8"/>
    <w:rsid w:val="001A1ADE"/>
    <w:rsid w:val="001B2036"/>
    <w:rsid w:val="001C4B3F"/>
    <w:rsid w:val="001C73CC"/>
    <w:rsid w:val="001C7AB2"/>
    <w:rsid w:val="001C7AD8"/>
    <w:rsid w:val="001D7D54"/>
    <w:rsid w:val="001E20BF"/>
    <w:rsid w:val="001F2B90"/>
    <w:rsid w:val="001F2C44"/>
    <w:rsid w:val="00202E72"/>
    <w:rsid w:val="00212EFB"/>
    <w:rsid w:val="00224BC4"/>
    <w:rsid w:val="00234D2A"/>
    <w:rsid w:val="00235DE8"/>
    <w:rsid w:val="00241BA8"/>
    <w:rsid w:val="00247F20"/>
    <w:rsid w:val="00250E57"/>
    <w:rsid w:val="00255021"/>
    <w:rsid w:val="00255F45"/>
    <w:rsid w:val="00261DAD"/>
    <w:rsid w:val="002634CF"/>
    <w:rsid w:val="00264972"/>
    <w:rsid w:val="00264976"/>
    <w:rsid w:val="00264D48"/>
    <w:rsid w:val="00267DEF"/>
    <w:rsid w:val="00272F97"/>
    <w:rsid w:val="00275588"/>
    <w:rsid w:val="00276ACF"/>
    <w:rsid w:val="00276C7F"/>
    <w:rsid w:val="002818F2"/>
    <w:rsid w:val="00286058"/>
    <w:rsid w:val="00287E21"/>
    <w:rsid w:val="00296009"/>
    <w:rsid w:val="002962C5"/>
    <w:rsid w:val="002A54EB"/>
    <w:rsid w:val="002B56CC"/>
    <w:rsid w:val="002C0115"/>
    <w:rsid w:val="002C36A4"/>
    <w:rsid w:val="002E05A8"/>
    <w:rsid w:val="002E4445"/>
    <w:rsid w:val="002E6F6E"/>
    <w:rsid w:val="002F6FF5"/>
    <w:rsid w:val="00300B0F"/>
    <w:rsid w:val="00304F19"/>
    <w:rsid w:val="00310F5F"/>
    <w:rsid w:val="00311143"/>
    <w:rsid w:val="00314208"/>
    <w:rsid w:val="00316D40"/>
    <w:rsid w:val="00334A52"/>
    <w:rsid w:val="003415E3"/>
    <w:rsid w:val="0034173A"/>
    <w:rsid w:val="00351EB4"/>
    <w:rsid w:val="003604AF"/>
    <w:rsid w:val="00360757"/>
    <w:rsid w:val="00364FE6"/>
    <w:rsid w:val="003652DC"/>
    <w:rsid w:val="00366ED3"/>
    <w:rsid w:val="0037001A"/>
    <w:rsid w:val="00372609"/>
    <w:rsid w:val="00377470"/>
    <w:rsid w:val="00383DA8"/>
    <w:rsid w:val="003968D5"/>
    <w:rsid w:val="003A2355"/>
    <w:rsid w:val="003A2E2D"/>
    <w:rsid w:val="003A4AB2"/>
    <w:rsid w:val="003B0F4F"/>
    <w:rsid w:val="003C0798"/>
    <w:rsid w:val="003D734A"/>
    <w:rsid w:val="003E44E3"/>
    <w:rsid w:val="003F618F"/>
    <w:rsid w:val="003F7C1B"/>
    <w:rsid w:val="00400A5E"/>
    <w:rsid w:val="0041090B"/>
    <w:rsid w:val="00412538"/>
    <w:rsid w:val="00417B6F"/>
    <w:rsid w:val="00424FAC"/>
    <w:rsid w:val="00425208"/>
    <w:rsid w:val="00430E01"/>
    <w:rsid w:val="00430F9E"/>
    <w:rsid w:val="0043311B"/>
    <w:rsid w:val="00434D5E"/>
    <w:rsid w:val="00436DBA"/>
    <w:rsid w:val="00437C5F"/>
    <w:rsid w:val="00441C5B"/>
    <w:rsid w:val="0044785A"/>
    <w:rsid w:val="004603DC"/>
    <w:rsid w:val="00463251"/>
    <w:rsid w:val="00463957"/>
    <w:rsid w:val="00465C73"/>
    <w:rsid w:val="0047318A"/>
    <w:rsid w:val="004A10E9"/>
    <w:rsid w:val="004A6CAC"/>
    <w:rsid w:val="004B1A9A"/>
    <w:rsid w:val="004B6345"/>
    <w:rsid w:val="004C4D60"/>
    <w:rsid w:val="004C656F"/>
    <w:rsid w:val="004D2C57"/>
    <w:rsid w:val="004E0EE7"/>
    <w:rsid w:val="004F4223"/>
    <w:rsid w:val="004F64C5"/>
    <w:rsid w:val="00506B86"/>
    <w:rsid w:val="00511238"/>
    <w:rsid w:val="00511B5E"/>
    <w:rsid w:val="00520ED1"/>
    <w:rsid w:val="00520EE2"/>
    <w:rsid w:val="0053098B"/>
    <w:rsid w:val="005434AA"/>
    <w:rsid w:val="005437EA"/>
    <w:rsid w:val="00546073"/>
    <w:rsid w:val="00554DF4"/>
    <w:rsid w:val="0055567F"/>
    <w:rsid w:val="0055599B"/>
    <w:rsid w:val="005566B9"/>
    <w:rsid w:val="00560EC5"/>
    <w:rsid w:val="00563E1D"/>
    <w:rsid w:val="005649D0"/>
    <w:rsid w:val="00564E5F"/>
    <w:rsid w:val="00581216"/>
    <w:rsid w:val="00595600"/>
    <w:rsid w:val="005A0EB4"/>
    <w:rsid w:val="005A3CBE"/>
    <w:rsid w:val="005A7E84"/>
    <w:rsid w:val="005B1DE7"/>
    <w:rsid w:val="005B3A2F"/>
    <w:rsid w:val="005C37BA"/>
    <w:rsid w:val="005D24EB"/>
    <w:rsid w:val="005D424A"/>
    <w:rsid w:val="005E09EC"/>
    <w:rsid w:val="005E369F"/>
    <w:rsid w:val="005E4996"/>
    <w:rsid w:val="005E5113"/>
    <w:rsid w:val="005E5159"/>
    <w:rsid w:val="005E7070"/>
    <w:rsid w:val="005F4F6F"/>
    <w:rsid w:val="005F7974"/>
    <w:rsid w:val="00601E58"/>
    <w:rsid w:val="00614E61"/>
    <w:rsid w:val="00616223"/>
    <w:rsid w:val="00617B91"/>
    <w:rsid w:val="006304E4"/>
    <w:rsid w:val="0063739F"/>
    <w:rsid w:val="006460E0"/>
    <w:rsid w:val="00650757"/>
    <w:rsid w:val="00651457"/>
    <w:rsid w:val="0065170D"/>
    <w:rsid w:val="00653AD8"/>
    <w:rsid w:val="006545C5"/>
    <w:rsid w:val="006551A4"/>
    <w:rsid w:val="00660B9E"/>
    <w:rsid w:val="00660E15"/>
    <w:rsid w:val="006656F5"/>
    <w:rsid w:val="006775A7"/>
    <w:rsid w:val="0068448E"/>
    <w:rsid w:val="006858FD"/>
    <w:rsid w:val="006A4173"/>
    <w:rsid w:val="006A4834"/>
    <w:rsid w:val="006B0858"/>
    <w:rsid w:val="006C1BD6"/>
    <w:rsid w:val="006C3526"/>
    <w:rsid w:val="006C4DB7"/>
    <w:rsid w:val="006C52A6"/>
    <w:rsid w:val="006C657C"/>
    <w:rsid w:val="006C6A1C"/>
    <w:rsid w:val="006E38F1"/>
    <w:rsid w:val="006E3DC6"/>
    <w:rsid w:val="006E46FE"/>
    <w:rsid w:val="006E6C28"/>
    <w:rsid w:val="006F562B"/>
    <w:rsid w:val="00700FE1"/>
    <w:rsid w:val="00706F57"/>
    <w:rsid w:val="0070743F"/>
    <w:rsid w:val="007241D7"/>
    <w:rsid w:val="00727C48"/>
    <w:rsid w:val="007311F6"/>
    <w:rsid w:val="0074113A"/>
    <w:rsid w:val="00743FCA"/>
    <w:rsid w:val="00754F08"/>
    <w:rsid w:val="00756563"/>
    <w:rsid w:val="0075753F"/>
    <w:rsid w:val="007608FC"/>
    <w:rsid w:val="00763CEC"/>
    <w:rsid w:val="0076423E"/>
    <w:rsid w:val="00770584"/>
    <w:rsid w:val="00776F63"/>
    <w:rsid w:val="007826E3"/>
    <w:rsid w:val="00792099"/>
    <w:rsid w:val="00792B16"/>
    <w:rsid w:val="00796435"/>
    <w:rsid w:val="007965B4"/>
    <w:rsid w:val="007A0546"/>
    <w:rsid w:val="007A2B6E"/>
    <w:rsid w:val="007D2035"/>
    <w:rsid w:val="007D4EF7"/>
    <w:rsid w:val="007E15D3"/>
    <w:rsid w:val="007E16DA"/>
    <w:rsid w:val="007E181E"/>
    <w:rsid w:val="007E3D55"/>
    <w:rsid w:val="007E44AB"/>
    <w:rsid w:val="007F222B"/>
    <w:rsid w:val="007F5EB4"/>
    <w:rsid w:val="007F6AD0"/>
    <w:rsid w:val="00803DDA"/>
    <w:rsid w:val="008056B3"/>
    <w:rsid w:val="008104E5"/>
    <w:rsid w:val="008136D8"/>
    <w:rsid w:val="008142F6"/>
    <w:rsid w:val="008176A5"/>
    <w:rsid w:val="008229B5"/>
    <w:rsid w:val="00823500"/>
    <w:rsid w:val="00830B5C"/>
    <w:rsid w:val="00830DF5"/>
    <w:rsid w:val="00832FD2"/>
    <w:rsid w:val="00833EB0"/>
    <w:rsid w:val="00847081"/>
    <w:rsid w:val="0084709D"/>
    <w:rsid w:val="00850BEC"/>
    <w:rsid w:val="00860A97"/>
    <w:rsid w:val="00862AFC"/>
    <w:rsid w:val="00865C18"/>
    <w:rsid w:val="00867744"/>
    <w:rsid w:val="008677F1"/>
    <w:rsid w:val="008703C1"/>
    <w:rsid w:val="00875E26"/>
    <w:rsid w:val="008861D6"/>
    <w:rsid w:val="008A6B41"/>
    <w:rsid w:val="008B170E"/>
    <w:rsid w:val="008C318F"/>
    <w:rsid w:val="008D1841"/>
    <w:rsid w:val="008D2A43"/>
    <w:rsid w:val="008D3CC3"/>
    <w:rsid w:val="008E2A5F"/>
    <w:rsid w:val="008E425E"/>
    <w:rsid w:val="008E5BBE"/>
    <w:rsid w:val="008E7970"/>
    <w:rsid w:val="008F354B"/>
    <w:rsid w:val="008F7244"/>
    <w:rsid w:val="008F783F"/>
    <w:rsid w:val="008F7C91"/>
    <w:rsid w:val="009045E6"/>
    <w:rsid w:val="00910023"/>
    <w:rsid w:val="00912B53"/>
    <w:rsid w:val="0091664A"/>
    <w:rsid w:val="0093718E"/>
    <w:rsid w:val="009535FE"/>
    <w:rsid w:val="009631CB"/>
    <w:rsid w:val="00975C23"/>
    <w:rsid w:val="009768B1"/>
    <w:rsid w:val="009814E3"/>
    <w:rsid w:val="00987825"/>
    <w:rsid w:val="00992CD2"/>
    <w:rsid w:val="00992E24"/>
    <w:rsid w:val="009A1768"/>
    <w:rsid w:val="009A3E1A"/>
    <w:rsid w:val="009D37E3"/>
    <w:rsid w:val="009D73B1"/>
    <w:rsid w:val="009E0516"/>
    <w:rsid w:val="009E39E7"/>
    <w:rsid w:val="009F07CA"/>
    <w:rsid w:val="009F1D52"/>
    <w:rsid w:val="009F544B"/>
    <w:rsid w:val="009F6DAC"/>
    <w:rsid w:val="00A03C3E"/>
    <w:rsid w:val="00A0660F"/>
    <w:rsid w:val="00A070F9"/>
    <w:rsid w:val="00A24ACF"/>
    <w:rsid w:val="00A336D8"/>
    <w:rsid w:val="00A412AA"/>
    <w:rsid w:val="00A44A3B"/>
    <w:rsid w:val="00A555CC"/>
    <w:rsid w:val="00A60682"/>
    <w:rsid w:val="00A63066"/>
    <w:rsid w:val="00A64F69"/>
    <w:rsid w:val="00A673E4"/>
    <w:rsid w:val="00A758DE"/>
    <w:rsid w:val="00A75CF1"/>
    <w:rsid w:val="00A765EA"/>
    <w:rsid w:val="00A831BB"/>
    <w:rsid w:val="00A8395F"/>
    <w:rsid w:val="00A90A44"/>
    <w:rsid w:val="00A94C8D"/>
    <w:rsid w:val="00AA6A22"/>
    <w:rsid w:val="00AB20D5"/>
    <w:rsid w:val="00AC3FAF"/>
    <w:rsid w:val="00AC7789"/>
    <w:rsid w:val="00AD1DD3"/>
    <w:rsid w:val="00AD4B92"/>
    <w:rsid w:val="00AD534B"/>
    <w:rsid w:val="00AD7CDA"/>
    <w:rsid w:val="00AE0B32"/>
    <w:rsid w:val="00AE689D"/>
    <w:rsid w:val="00AF6585"/>
    <w:rsid w:val="00AF7755"/>
    <w:rsid w:val="00B044CB"/>
    <w:rsid w:val="00B12855"/>
    <w:rsid w:val="00B2029C"/>
    <w:rsid w:val="00B24641"/>
    <w:rsid w:val="00B255DD"/>
    <w:rsid w:val="00B26B42"/>
    <w:rsid w:val="00B304E1"/>
    <w:rsid w:val="00B3305A"/>
    <w:rsid w:val="00B35718"/>
    <w:rsid w:val="00B45473"/>
    <w:rsid w:val="00B45DD3"/>
    <w:rsid w:val="00B47D67"/>
    <w:rsid w:val="00B5045A"/>
    <w:rsid w:val="00B55B90"/>
    <w:rsid w:val="00B56EE9"/>
    <w:rsid w:val="00B649FB"/>
    <w:rsid w:val="00B6603B"/>
    <w:rsid w:val="00B73B44"/>
    <w:rsid w:val="00B8074E"/>
    <w:rsid w:val="00B8623A"/>
    <w:rsid w:val="00B91372"/>
    <w:rsid w:val="00B9406F"/>
    <w:rsid w:val="00B945E4"/>
    <w:rsid w:val="00B97730"/>
    <w:rsid w:val="00BA0ECF"/>
    <w:rsid w:val="00BA1773"/>
    <w:rsid w:val="00BA73A8"/>
    <w:rsid w:val="00BB3A33"/>
    <w:rsid w:val="00BC6CC3"/>
    <w:rsid w:val="00BE04AF"/>
    <w:rsid w:val="00BE2ECB"/>
    <w:rsid w:val="00BE623A"/>
    <w:rsid w:val="00BF0FAB"/>
    <w:rsid w:val="00BF2DFE"/>
    <w:rsid w:val="00C004E8"/>
    <w:rsid w:val="00C007BF"/>
    <w:rsid w:val="00C045E5"/>
    <w:rsid w:val="00C046CE"/>
    <w:rsid w:val="00C07AE7"/>
    <w:rsid w:val="00C137EB"/>
    <w:rsid w:val="00C264C6"/>
    <w:rsid w:val="00C3094D"/>
    <w:rsid w:val="00C3176D"/>
    <w:rsid w:val="00C33C96"/>
    <w:rsid w:val="00C404A1"/>
    <w:rsid w:val="00C4308C"/>
    <w:rsid w:val="00C459DA"/>
    <w:rsid w:val="00C47B27"/>
    <w:rsid w:val="00C50FEC"/>
    <w:rsid w:val="00C510FD"/>
    <w:rsid w:val="00C51378"/>
    <w:rsid w:val="00C521CB"/>
    <w:rsid w:val="00C53940"/>
    <w:rsid w:val="00C53F8E"/>
    <w:rsid w:val="00C62F24"/>
    <w:rsid w:val="00C65593"/>
    <w:rsid w:val="00C658A8"/>
    <w:rsid w:val="00C761FE"/>
    <w:rsid w:val="00C85269"/>
    <w:rsid w:val="00C96338"/>
    <w:rsid w:val="00CA26AE"/>
    <w:rsid w:val="00CA3527"/>
    <w:rsid w:val="00CA7C55"/>
    <w:rsid w:val="00CB0AA7"/>
    <w:rsid w:val="00CB1C71"/>
    <w:rsid w:val="00CB3D9A"/>
    <w:rsid w:val="00CB5138"/>
    <w:rsid w:val="00CB7240"/>
    <w:rsid w:val="00CB7953"/>
    <w:rsid w:val="00CB7E41"/>
    <w:rsid w:val="00CC0587"/>
    <w:rsid w:val="00CC22C1"/>
    <w:rsid w:val="00CC55D3"/>
    <w:rsid w:val="00CC5DA1"/>
    <w:rsid w:val="00CD2195"/>
    <w:rsid w:val="00CD3C5F"/>
    <w:rsid w:val="00CE1685"/>
    <w:rsid w:val="00CE7570"/>
    <w:rsid w:val="00CF093D"/>
    <w:rsid w:val="00CF3775"/>
    <w:rsid w:val="00D03C09"/>
    <w:rsid w:val="00D0509A"/>
    <w:rsid w:val="00D22DEF"/>
    <w:rsid w:val="00D268C8"/>
    <w:rsid w:val="00D26BCB"/>
    <w:rsid w:val="00D40927"/>
    <w:rsid w:val="00D5106F"/>
    <w:rsid w:val="00D61643"/>
    <w:rsid w:val="00D61CE2"/>
    <w:rsid w:val="00D63E20"/>
    <w:rsid w:val="00D70C8D"/>
    <w:rsid w:val="00D74E40"/>
    <w:rsid w:val="00D7548A"/>
    <w:rsid w:val="00D829C5"/>
    <w:rsid w:val="00D928A4"/>
    <w:rsid w:val="00D9576C"/>
    <w:rsid w:val="00D959E6"/>
    <w:rsid w:val="00DA3751"/>
    <w:rsid w:val="00DA6C71"/>
    <w:rsid w:val="00DA70E3"/>
    <w:rsid w:val="00DB4BD8"/>
    <w:rsid w:val="00DC3925"/>
    <w:rsid w:val="00DC3B37"/>
    <w:rsid w:val="00DD4169"/>
    <w:rsid w:val="00DE0900"/>
    <w:rsid w:val="00DE1953"/>
    <w:rsid w:val="00DE6176"/>
    <w:rsid w:val="00DF008F"/>
    <w:rsid w:val="00DF705B"/>
    <w:rsid w:val="00DF7505"/>
    <w:rsid w:val="00E001E8"/>
    <w:rsid w:val="00E019A1"/>
    <w:rsid w:val="00E04CD4"/>
    <w:rsid w:val="00E155EC"/>
    <w:rsid w:val="00E252FC"/>
    <w:rsid w:val="00E26051"/>
    <w:rsid w:val="00E324A9"/>
    <w:rsid w:val="00E4724D"/>
    <w:rsid w:val="00E501AD"/>
    <w:rsid w:val="00E5185C"/>
    <w:rsid w:val="00E529F9"/>
    <w:rsid w:val="00E5502E"/>
    <w:rsid w:val="00E71B4A"/>
    <w:rsid w:val="00E751E5"/>
    <w:rsid w:val="00E754F9"/>
    <w:rsid w:val="00E82D05"/>
    <w:rsid w:val="00E94B7D"/>
    <w:rsid w:val="00EA050B"/>
    <w:rsid w:val="00EA256B"/>
    <w:rsid w:val="00EB2463"/>
    <w:rsid w:val="00EB5BE0"/>
    <w:rsid w:val="00EB5C9C"/>
    <w:rsid w:val="00EC35D0"/>
    <w:rsid w:val="00EC3A2B"/>
    <w:rsid w:val="00EC4E89"/>
    <w:rsid w:val="00EC5419"/>
    <w:rsid w:val="00EC7237"/>
    <w:rsid w:val="00EC7C12"/>
    <w:rsid w:val="00ED2F0A"/>
    <w:rsid w:val="00EE3C52"/>
    <w:rsid w:val="00EE5C49"/>
    <w:rsid w:val="00EE7CFE"/>
    <w:rsid w:val="00EE7D73"/>
    <w:rsid w:val="00EF204D"/>
    <w:rsid w:val="00F06D06"/>
    <w:rsid w:val="00F06E09"/>
    <w:rsid w:val="00F06F6D"/>
    <w:rsid w:val="00F1128A"/>
    <w:rsid w:val="00F13274"/>
    <w:rsid w:val="00F14656"/>
    <w:rsid w:val="00F3115F"/>
    <w:rsid w:val="00F46D14"/>
    <w:rsid w:val="00F60026"/>
    <w:rsid w:val="00F60F30"/>
    <w:rsid w:val="00F64821"/>
    <w:rsid w:val="00F75732"/>
    <w:rsid w:val="00F7741C"/>
    <w:rsid w:val="00F86837"/>
    <w:rsid w:val="00F91884"/>
    <w:rsid w:val="00F947BA"/>
    <w:rsid w:val="00F95B18"/>
    <w:rsid w:val="00FA4090"/>
    <w:rsid w:val="00FB7158"/>
    <w:rsid w:val="00FC0965"/>
    <w:rsid w:val="00FC7DBA"/>
    <w:rsid w:val="00FD5CF0"/>
    <w:rsid w:val="00FD634E"/>
    <w:rsid w:val="00FE2DA5"/>
    <w:rsid w:val="00FE6D60"/>
    <w:rsid w:val="00FF242C"/>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42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8A"/>
    <w:rPr>
      <w:rFonts w:ascii="Times New Roman" w:eastAsia="Times New Roman" w:hAnsi="Times New Roman"/>
      <w:sz w:val="24"/>
      <w:szCs w:val="24"/>
    </w:rPr>
  </w:style>
  <w:style w:type="paragraph" w:styleId="Heading1">
    <w:name w:val="heading 1"/>
    <w:basedOn w:val="Normal"/>
    <w:next w:val="Normal"/>
    <w:link w:val="Heading1Char"/>
    <w:qFormat/>
    <w:rsid w:val="00D7548A"/>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548A"/>
    <w:rPr>
      <w:rFonts w:ascii="Bookman Old Style" w:eastAsia="Times New Roman" w:hAnsi="Bookman Old Style" w:cs="Arial"/>
      <w:b/>
      <w:bCs/>
      <w:sz w:val="24"/>
      <w:szCs w:val="24"/>
      <w:lang w:eastAsia="ro-RO"/>
    </w:rPr>
  </w:style>
  <w:style w:type="paragraph" w:customStyle="1" w:styleId="DefaultText2">
    <w:name w:val="Default Text:2"/>
    <w:basedOn w:val="Normal"/>
    <w:rsid w:val="00D7548A"/>
    <w:rPr>
      <w:noProof/>
      <w:szCs w:val="20"/>
    </w:rPr>
  </w:style>
  <w:style w:type="paragraph" w:customStyle="1" w:styleId="DefaultText1">
    <w:name w:val="Default Text:1"/>
    <w:basedOn w:val="Normal"/>
    <w:link w:val="DefaultText1Char"/>
    <w:rsid w:val="00D7548A"/>
    <w:rPr>
      <w:noProof/>
      <w:szCs w:val="20"/>
    </w:rPr>
  </w:style>
  <w:style w:type="paragraph" w:customStyle="1" w:styleId="DefaultText">
    <w:name w:val="Default Text"/>
    <w:basedOn w:val="Normal"/>
    <w:rsid w:val="00D7548A"/>
    <w:rPr>
      <w:noProof/>
      <w:szCs w:val="20"/>
    </w:rPr>
  </w:style>
  <w:style w:type="character" w:styleId="CommentReference">
    <w:name w:val="annotation reference"/>
    <w:uiPriority w:val="99"/>
    <w:semiHidden/>
    <w:unhideWhenUsed/>
    <w:rsid w:val="00FC7DBA"/>
    <w:rPr>
      <w:sz w:val="16"/>
      <w:szCs w:val="16"/>
    </w:rPr>
  </w:style>
  <w:style w:type="paragraph" w:styleId="CommentText">
    <w:name w:val="annotation text"/>
    <w:basedOn w:val="Normal"/>
    <w:link w:val="CommentTextChar"/>
    <w:uiPriority w:val="99"/>
    <w:semiHidden/>
    <w:unhideWhenUsed/>
    <w:rsid w:val="00FC7DBA"/>
    <w:rPr>
      <w:sz w:val="20"/>
      <w:szCs w:val="20"/>
    </w:rPr>
  </w:style>
  <w:style w:type="character" w:customStyle="1" w:styleId="CommentTextChar">
    <w:name w:val="Comment Text Char"/>
    <w:link w:val="CommentText"/>
    <w:uiPriority w:val="99"/>
    <w:semiHidden/>
    <w:rsid w:val="00FC7DB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C7DBA"/>
    <w:rPr>
      <w:b/>
      <w:bCs/>
    </w:rPr>
  </w:style>
  <w:style w:type="character" w:customStyle="1" w:styleId="CommentSubjectChar">
    <w:name w:val="Comment Subject Char"/>
    <w:link w:val="CommentSubject"/>
    <w:uiPriority w:val="99"/>
    <w:semiHidden/>
    <w:rsid w:val="00FC7DBA"/>
    <w:rPr>
      <w:rFonts w:ascii="Times New Roman" w:eastAsia="Times New Roman" w:hAnsi="Times New Roman"/>
      <w:b/>
      <w:bCs/>
    </w:rPr>
  </w:style>
  <w:style w:type="paragraph" w:styleId="BalloonText">
    <w:name w:val="Balloon Text"/>
    <w:basedOn w:val="Normal"/>
    <w:link w:val="BalloonTextChar"/>
    <w:uiPriority w:val="99"/>
    <w:semiHidden/>
    <w:unhideWhenUsed/>
    <w:rsid w:val="00FC7DBA"/>
    <w:rPr>
      <w:rFonts w:ascii="Tahoma" w:hAnsi="Tahoma" w:cs="Tahoma"/>
      <w:sz w:val="16"/>
      <w:szCs w:val="16"/>
    </w:rPr>
  </w:style>
  <w:style w:type="character" w:customStyle="1" w:styleId="BalloonTextChar">
    <w:name w:val="Balloon Text Char"/>
    <w:link w:val="BalloonText"/>
    <w:uiPriority w:val="99"/>
    <w:semiHidden/>
    <w:rsid w:val="00FC7DBA"/>
    <w:rPr>
      <w:rFonts w:ascii="Tahoma" w:eastAsia="Times New Roman" w:hAnsi="Tahoma" w:cs="Tahoma"/>
      <w:sz w:val="16"/>
      <w:szCs w:val="16"/>
    </w:rPr>
  </w:style>
  <w:style w:type="paragraph" w:customStyle="1" w:styleId="Style1">
    <w:name w:val="Style1"/>
    <w:basedOn w:val="Normal"/>
    <w:next w:val="Title"/>
    <w:rsid w:val="001E20BF"/>
    <w:pPr>
      <w:keepNext/>
      <w:tabs>
        <w:tab w:val="num" w:pos="992"/>
      </w:tabs>
      <w:spacing w:before="240" w:after="240"/>
      <w:ind w:left="992" w:hanging="992"/>
      <w:outlineLvl w:val="0"/>
    </w:pPr>
    <w:rPr>
      <w:rFonts w:ascii="Arial" w:hAnsi="Arial" w:cs="Arial"/>
      <w:b/>
      <w:bCs/>
      <w:sz w:val="22"/>
      <w:szCs w:val="22"/>
      <w:lang w:val="en-GB" w:eastAsia="en-GB"/>
    </w:rPr>
  </w:style>
  <w:style w:type="paragraph" w:styleId="Title">
    <w:name w:val="Title"/>
    <w:basedOn w:val="Normal"/>
    <w:next w:val="Normal"/>
    <w:link w:val="TitleChar"/>
    <w:uiPriority w:val="10"/>
    <w:qFormat/>
    <w:rsid w:val="001E20B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E20BF"/>
    <w:rPr>
      <w:rFonts w:ascii="Cambria" w:eastAsia="Times New Roman" w:hAnsi="Cambria" w:cs="Times New Roman"/>
      <w:b/>
      <w:bCs/>
      <w:kern w:val="28"/>
      <w:sz w:val="32"/>
      <w:szCs w:val="32"/>
    </w:rPr>
  </w:style>
  <w:style w:type="paragraph" w:customStyle="1" w:styleId="Par1">
    <w:name w:val="Par_1"/>
    <w:basedOn w:val="Normal"/>
    <w:link w:val="Par1Char"/>
    <w:rsid w:val="001F2C44"/>
    <w:pPr>
      <w:ind w:left="580" w:hanging="580"/>
      <w:jc w:val="both"/>
    </w:pPr>
    <w:rPr>
      <w:color w:val="000000"/>
      <w:sz w:val="18"/>
      <w:szCs w:val="20"/>
      <w:lang w:eastAsia="en-GB"/>
    </w:rPr>
  </w:style>
  <w:style w:type="character" w:customStyle="1" w:styleId="Par1Char">
    <w:name w:val="Par_1 Char"/>
    <w:link w:val="Par1"/>
    <w:rsid w:val="001F2C44"/>
    <w:rPr>
      <w:color w:val="000000"/>
      <w:sz w:val="18"/>
      <w:lang w:val="en-US" w:eastAsia="en-GB" w:bidi="ar-SA"/>
    </w:rPr>
  </w:style>
  <w:style w:type="paragraph" w:styleId="BodyTextIndent3">
    <w:name w:val="Body Text Indent 3"/>
    <w:basedOn w:val="Normal"/>
    <w:rsid w:val="00CD3C5F"/>
    <w:pPr>
      <w:spacing w:after="120"/>
      <w:ind w:left="1134" w:hanging="567"/>
      <w:jc w:val="both"/>
    </w:pPr>
    <w:rPr>
      <w:rFonts w:ascii="Arial" w:hAnsi="Arial" w:cs="Arial"/>
      <w:sz w:val="22"/>
      <w:szCs w:val="22"/>
      <w:lang w:val="en-GB"/>
    </w:rPr>
  </w:style>
  <w:style w:type="paragraph" w:styleId="BodyText2">
    <w:name w:val="Body Text 2"/>
    <w:basedOn w:val="Normal"/>
    <w:rsid w:val="00E001E8"/>
    <w:pPr>
      <w:spacing w:after="120" w:line="480" w:lineRule="auto"/>
    </w:pPr>
  </w:style>
  <w:style w:type="paragraph" w:customStyle="1" w:styleId="Text1">
    <w:name w:val="Text 1"/>
    <w:basedOn w:val="Normal"/>
    <w:rsid w:val="00E001E8"/>
    <w:pPr>
      <w:spacing w:after="240"/>
      <w:ind w:left="482"/>
      <w:jc w:val="both"/>
    </w:pPr>
    <w:rPr>
      <w:szCs w:val="20"/>
      <w:lang w:val="en-GB"/>
    </w:rPr>
  </w:style>
  <w:style w:type="character" w:customStyle="1" w:styleId="DefaultText1Char">
    <w:name w:val="Default Text:1 Char"/>
    <w:link w:val="DefaultText1"/>
    <w:rsid w:val="009F544B"/>
    <w:rPr>
      <w:noProof/>
      <w:sz w:val="24"/>
      <w:lang w:val="en-US" w:eastAsia="en-US" w:bidi="ar-SA"/>
    </w:rPr>
  </w:style>
  <w:style w:type="character" w:styleId="Hyperlink">
    <w:name w:val="Hyperlink"/>
    <w:uiPriority w:val="99"/>
    <w:unhideWhenUsed/>
    <w:rsid w:val="000837A0"/>
    <w:rPr>
      <w:rFonts w:cs="Times New Roman"/>
      <w:color w:val="0000FF"/>
      <w:u w:val="single"/>
    </w:rPr>
  </w:style>
  <w:style w:type="paragraph" w:styleId="BodyTextIndent">
    <w:name w:val="Body Text Indent"/>
    <w:basedOn w:val="Normal"/>
    <w:link w:val="BodyTextIndentChar"/>
    <w:uiPriority w:val="99"/>
    <w:rsid w:val="00651457"/>
    <w:pPr>
      <w:spacing w:after="120"/>
      <w:ind w:left="360"/>
    </w:pPr>
  </w:style>
  <w:style w:type="character" w:customStyle="1" w:styleId="BodyTextIndentChar">
    <w:name w:val="Body Text Indent Char"/>
    <w:link w:val="BodyTextIndent"/>
    <w:uiPriority w:val="99"/>
    <w:rsid w:val="00651457"/>
    <w:rPr>
      <w:rFonts w:ascii="Times New Roman" w:eastAsia="Times New Roman" w:hAnsi="Times New Roman"/>
      <w:sz w:val="24"/>
      <w:szCs w:val="24"/>
    </w:rPr>
  </w:style>
  <w:style w:type="paragraph" w:styleId="Header">
    <w:name w:val="header"/>
    <w:basedOn w:val="Normal"/>
    <w:link w:val="HeaderChar"/>
    <w:uiPriority w:val="99"/>
    <w:unhideWhenUsed/>
    <w:rsid w:val="00F7741C"/>
    <w:pPr>
      <w:tabs>
        <w:tab w:val="center" w:pos="4680"/>
        <w:tab w:val="right" w:pos="9360"/>
      </w:tabs>
    </w:pPr>
  </w:style>
  <w:style w:type="character" w:customStyle="1" w:styleId="HeaderChar">
    <w:name w:val="Header Char"/>
    <w:link w:val="Header"/>
    <w:uiPriority w:val="99"/>
    <w:rsid w:val="00F7741C"/>
    <w:rPr>
      <w:rFonts w:ascii="Times New Roman" w:eastAsia="Times New Roman" w:hAnsi="Times New Roman"/>
      <w:sz w:val="24"/>
      <w:szCs w:val="24"/>
    </w:rPr>
  </w:style>
  <w:style w:type="paragraph" w:styleId="Footer">
    <w:name w:val="footer"/>
    <w:basedOn w:val="Normal"/>
    <w:link w:val="FooterChar"/>
    <w:uiPriority w:val="99"/>
    <w:unhideWhenUsed/>
    <w:rsid w:val="00F7741C"/>
    <w:pPr>
      <w:tabs>
        <w:tab w:val="center" w:pos="4680"/>
        <w:tab w:val="right" w:pos="9360"/>
      </w:tabs>
    </w:pPr>
  </w:style>
  <w:style w:type="character" w:customStyle="1" w:styleId="FooterChar">
    <w:name w:val="Footer Char"/>
    <w:link w:val="Footer"/>
    <w:uiPriority w:val="99"/>
    <w:rsid w:val="00F7741C"/>
    <w:rPr>
      <w:rFonts w:ascii="Times New Roman" w:eastAsia="Times New Roman" w:hAnsi="Times New Roman"/>
      <w:sz w:val="24"/>
      <w:szCs w:val="24"/>
    </w:rPr>
  </w:style>
  <w:style w:type="paragraph" w:styleId="ListParagraph">
    <w:name w:val="List Paragraph"/>
    <w:basedOn w:val="Normal"/>
    <w:uiPriority w:val="34"/>
    <w:qFormat/>
    <w:rsid w:val="00417B6F"/>
    <w:pPr>
      <w:spacing w:after="200" w:line="276" w:lineRule="auto"/>
      <w:ind w:left="720"/>
      <w:contextualSpacing/>
    </w:pPr>
    <w:rPr>
      <w:rFonts w:ascii="Calibri" w:eastAsia="Calibri" w:hAnsi="Calibri"/>
      <w:sz w:val="22"/>
      <w:szCs w:val="22"/>
    </w:rPr>
  </w:style>
  <w:style w:type="character" w:customStyle="1" w:styleId="textCharCharCharChar">
    <w:name w:val="text Char Char Char Char"/>
    <w:link w:val="textCharCharChar"/>
    <w:locked/>
    <w:rsid w:val="00417B6F"/>
  </w:style>
  <w:style w:type="paragraph" w:customStyle="1" w:styleId="textCharCharChar">
    <w:name w:val="text Char Char Char"/>
    <w:basedOn w:val="Normal"/>
    <w:link w:val="textCharCharCharChar"/>
    <w:rsid w:val="00417B6F"/>
    <w:pPr>
      <w:spacing w:before="120" w:line="360" w:lineRule="atLeast"/>
      <w:ind w:left="629"/>
      <w:jc w:val="both"/>
    </w:pPr>
    <w:rPr>
      <w:rFonts w:ascii="Calibri" w:eastAsia="Calibri" w:hAnsi="Calibri"/>
      <w:sz w:val="20"/>
      <w:szCs w:val="20"/>
    </w:rPr>
  </w:style>
  <w:style w:type="paragraph" w:styleId="Revision">
    <w:name w:val="Revision"/>
    <w:hidden/>
    <w:uiPriority w:val="99"/>
    <w:semiHidden/>
    <w:rsid w:val="00B255DD"/>
    <w:rPr>
      <w:rFonts w:ascii="Times New Roman" w:eastAsia="Times New Roman" w:hAnsi="Times New Roman"/>
      <w:sz w:val="24"/>
      <w:szCs w:val="24"/>
    </w:rPr>
  </w:style>
  <w:style w:type="character" w:styleId="UnresolvedMention">
    <w:name w:val="Unresolved Mention"/>
    <w:uiPriority w:val="99"/>
    <w:semiHidden/>
    <w:unhideWhenUsed/>
    <w:rsid w:val="00D03C09"/>
    <w:rPr>
      <w:color w:val="605E5C"/>
      <w:shd w:val="clear" w:color="auto" w:fill="E1DFDD"/>
    </w:rPr>
  </w:style>
  <w:style w:type="paragraph" w:customStyle="1" w:styleId="CharChar">
    <w:name w:val="Char Char"/>
    <w:basedOn w:val="Normal"/>
    <w:rsid w:val="00241BA8"/>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043021">
      <w:bodyDiv w:val="1"/>
      <w:marLeft w:val="0"/>
      <w:marRight w:val="0"/>
      <w:marTop w:val="0"/>
      <w:marBottom w:val="0"/>
      <w:divBdr>
        <w:top w:val="none" w:sz="0" w:space="0" w:color="auto"/>
        <w:left w:val="none" w:sz="0" w:space="0" w:color="auto"/>
        <w:bottom w:val="none" w:sz="0" w:space="0" w:color="auto"/>
        <w:right w:val="none" w:sz="0" w:space="0" w:color="auto"/>
      </w:divBdr>
    </w:div>
    <w:div w:id="1052924243">
      <w:bodyDiv w:val="1"/>
      <w:marLeft w:val="0"/>
      <w:marRight w:val="0"/>
      <w:marTop w:val="0"/>
      <w:marBottom w:val="0"/>
      <w:divBdr>
        <w:top w:val="none" w:sz="0" w:space="0" w:color="auto"/>
        <w:left w:val="none" w:sz="0" w:space="0" w:color="auto"/>
        <w:bottom w:val="none" w:sz="0" w:space="0" w:color="auto"/>
        <w:right w:val="none" w:sz="0" w:space="0" w:color="auto"/>
      </w:divBdr>
    </w:div>
    <w:div w:id="1389650879">
      <w:bodyDiv w:val="1"/>
      <w:marLeft w:val="0"/>
      <w:marRight w:val="0"/>
      <w:marTop w:val="0"/>
      <w:marBottom w:val="0"/>
      <w:divBdr>
        <w:top w:val="none" w:sz="0" w:space="0" w:color="auto"/>
        <w:left w:val="none" w:sz="0" w:space="0" w:color="auto"/>
        <w:bottom w:val="none" w:sz="0" w:space="0" w:color="auto"/>
        <w:right w:val="none" w:sz="0" w:space="0" w:color="auto"/>
      </w:divBdr>
    </w:div>
    <w:div w:id="15671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B85D-00DE-4CBC-B22A-97A96E94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Links>
    <vt:vector size="6" baseType="variant">
      <vt:variant>
        <vt:i4>4456468</vt:i4>
      </vt:variant>
      <vt:variant>
        <vt:i4>0</vt:i4>
      </vt:variant>
      <vt:variant>
        <vt:i4>0</vt:i4>
      </vt:variant>
      <vt:variant>
        <vt:i4>5</vt:i4>
      </vt:variant>
      <vt:variant>
        <vt:lpwstr>https://www.bancatransilvania.ro/politica-prelucrare-si-protectie-date-personale/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2024-07-04T09:38:00Z</dcterms:created>
  <dcterms:modified xsi:type="dcterms:W3CDTF">2024-07-04T09:38:00Z</dcterms:modified>
</cp:coreProperties>
</file>