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59992" w14:textId="7862BD13" w:rsidR="003614CB" w:rsidRDefault="001263CC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FC7FC7" wp14:editId="3D0465F3">
                <wp:simplePos x="0" y="0"/>
                <wp:positionH relativeFrom="column">
                  <wp:posOffset>-439813</wp:posOffset>
                </wp:positionH>
                <wp:positionV relativeFrom="paragraph">
                  <wp:posOffset>786838</wp:posOffset>
                </wp:positionV>
                <wp:extent cx="7125746" cy="79283"/>
                <wp:effectExtent l="0" t="19050" r="37465" b="1651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5746" cy="79283"/>
                          <a:chOff x="0" y="0"/>
                          <a:chExt cx="7125746" cy="79283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71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31713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571" y="79283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4C65A" id="Group 1" o:spid="_x0000_s1026" style="position:absolute;margin-left:-34.65pt;margin-top:61.95pt;width:561.1pt;height:6.25pt;z-index:251659264" coordsize="71257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">
                <v:line id="Line 19" o:spid="_x0000_s1027" style="position:absolute;flip:y;visibility:visible;mso-wrap-style:square" from="105,0" to="712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317" to="71104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105,792" to="71257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48A525" wp14:editId="64F0721A">
                <wp:simplePos x="0" y="0"/>
                <wp:positionH relativeFrom="column">
                  <wp:posOffset>927735</wp:posOffset>
                </wp:positionH>
                <wp:positionV relativeFrom="paragraph">
                  <wp:posOffset>118110</wp:posOffset>
                </wp:positionV>
                <wp:extent cx="3714750" cy="60960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609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7F053D" w14:textId="4ED6AEFA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1D03987F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2DFDF44A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3.05pt;margin-top:9.3pt;width:292.5pt;height:4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" filled="f" strokecolor="white" strokeweight=".25pt">
                <v:textbox>
                  <w:txbxContent>
                    <w:p w14:paraId="2D7F053D" w14:textId="4ED6AEFA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1D03987F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2DFDF44A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77563F76">
            <wp:simplePos x="0" y="0"/>
            <wp:positionH relativeFrom="leftMargin">
              <wp:posOffset>819150</wp:posOffset>
            </wp:positionH>
            <wp:positionV relativeFrom="paragraph">
              <wp:posOffset>0</wp:posOffset>
            </wp:positionV>
            <wp:extent cx="714375" cy="73215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5AF0AFCB" w:rsidR="00D62280" w:rsidRPr="001263CC" w:rsidRDefault="006A48D4" w:rsidP="001263CC">
      <w:pPr>
        <w:tabs>
          <w:tab w:val="center" w:pos="5112"/>
          <w:tab w:val="left" w:pos="7755"/>
        </w:tabs>
        <w:ind w:right="51"/>
        <w:jc w:val="center"/>
        <w:rPr>
          <w:sz w:val="18"/>
          <w:szCs w:val="18"/>
          <w:lang w:val="fr-FR"/>
        </w:rPr>
      </w:pPr>
      <w:r w:rsidRPr="001263CC">
        <w:rPr>
          <w:b/>
          <w:sz w:val="18"/>
          <w:szCs w:val="18"/>
          <w:lang w:val="fr-FR"/>
        </w:rPr>
        <w:t xml:space="preserve">Sos.  </w:t>
      </w:r>
      <w:proofErr w:type="spellStart"/>
      <w:r w:rsidRPr="00803533">
        <w:rPr>
          <w:b/>
          <w:sz w:val="18"/>
          <w:szCs w:val="18"/>
          <w:lang w:val="fr-FR"/>
        </w:rPr>
        <w:t>Electronicii</w:t>
      </w:r>
      <w:proofErr w:type="spellEnd"/>
      <w:r w:rsidRPr="00803533">
        <w:rPr>
          <w:b/>
          <w:sz w:val="18"/>
          <w:szCs w:val="18"/>
          <w:lang w:val="fr-FR"/>
        </w:rPr>
        <w:t xml:space="preserve"> </w:t>
      </w:r>
      <w:r w:rsidR="00267D8A" w:rsidRPr="00803533">
        <w:rPr>
          <w:b/>
          <w:sz w:val="18"/>
          <w:szCs w:val="18"/>
          <w:lang w:val="fr-FR"/>
        </w:rPr>
        <w:t xml:space="preserve">  nr.</w:t>
      </w:r>
      <w:r w:rsidRPr="00803533">
        <w:rPr>
          <w:b/>
          <w:sz w:val="18"/>
          <w:szCs w:val="18"/>
          <w:lang w:val="fr-FR"/>
        </w:rPr>
        <w:t xml:space="preserve"> 44   Tel   </w:t>
      </w:r>
      <w:r w:rsidR="00DC5C6B" w:rsidRPr="00803533">
        <w:rPr>
          <w:b/>
          <w:sz w:val="18"/>
          <w:szCs w:val="18"/>
          <w:lang w:val="fr-FR"/>
        </w:rPr>
        <w:t xml:space="preserve"> </w:t>
      </w:r>
      <w:r w:rsidRPr="00803533">
        <w:rPr>
          <w:b/>
          <w:sz w:val="18"/>
          <w:szCs w:val="18"/>
          <w:lang w:val="fr-FR"/>
        </w:rPr>
        <w:t>021 252</w:t>
      </w:r>
      <w:r w:rsidR="00E40F24" w:rsidRPr="00803533">
        <w:rPr>
          <w:b/>
          <w:sz w:val="18"/>
          <w:szCs w:val="18"/>
          <w:lang w:val="fr-FR"/>
        </w:rPr>
        <w:t xml:space="preserve"> 77 12 /</w:t>
      </w:r>
      <w:r w:rsidR="00DA1258" w:rsidRPr="00803533">
        <w:rPr>
          <w:b/>
          <w:sz w:val="18"/>
          <w:szCs w:val="18"/>
          <w:lang w:val="fr-FR"/>
        </w:rPr>
        <w:t xml:space="preserve"> 021 252 77 89</w:t>
      </w:r>
      <w:r w:rsidR="00DC5C6B" w:rsidRPr="00803533">
        <w:rPr>
          <w:b/>
          <w:sz w:val="18"/>
          <w:szCs w:val="18"/>
          <w:lang w:val="fr-FR"/>
        </w:rPr>
        <w:t xml:space="preserve"> </w:t>
      </w:r>
      <w:r w:rsidR="000B4BD2" w:rsidRPr="00803533">
        <w:rPr>
          <w:b/>
          <w:sz w:val="18"/>
          <w:szCs w:val="18"/>
          <w:lang w:val="fr-FR"/>
        </w:rPr>
        <w:t xml:space="preserve">   </w:t>
      </w:r>
      <w:proofErr w:type="gramStart"/>
      <w:r w:rsidR="000B4BD2" w:rsidRPr="00803533">
        <w:rPr>
          <w:b/>
          <w:sz w:val="18"/>
          <w:szCs w:val="18"/>
          <w:lang w:val="fr-FR"/>
        </w:rPr>
        <w:t>Fax  021</w:t>
      </w:r>
      <w:proofErr w:type="gramEnd"/>
      <w:r w:rsidR="000B4BD2" w:rsidRPr="00803533">
        <w:rPr>
          <w:b/>
          <w:sz w:val="18"/>
          <w:szCs w:val="18"/>
          <w:lang w:val="fr-FR"/>
        </w:rPr>
        <w:t xml:space="preserve"> 252 79 77 </w:t>
      </w:r>
      <w:r w:rsidR="00DC5C6B" w:rsidRPr="001263CC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1263CC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1263CC">
        <w:rPr>
          <w:b/>
          <w:sz w:val="18"/>
          <w:szCs w:val="18"/>
          <w:lang w:val="fr-FR"/>
        </w:rPr>
        <w:t xml:space="preserve">  e-mail:  </w:t>
      </w:r>
      <w:r w:rsidR="00EE7111" w:rsidRPr="00803533">
        <w:rPr>
          <w:b/>
          <w:sz w:val="18"/>
          <w:szCs w:val="18"/>
          <w:lang w:val="fr-FR"/>
        </w:rPr>
        <w:t>office@adp2.ro</w:t>
      </w:r>
    </w:p>
    <w:p w14:paraId="45394857" w14:textId="77777777" w:rsidR="004D3D1B" w:rsidRPr="00840A01" w:rsidRDefault="004D3D1B" w:rsidP="00335683">
      <w:pPr>
        <w:rPr>
          <w:b/>
          <w:sz w:val="18"/>
          <w:szCs w:val="18"/>
          <w:lang w:val="fr-FR"/>
        </w:rPr>
      </w:pPr>
    </w:p>
    <w:p w14:paraId="7157CC13" w14:textId="77777777" w:rsidR="001263CC" w:rsidRPr="00803533" w:rsidRDefault="001263CC" w:rsidP="00652314">
      <w:pPr>
        <w:jc w:val="center"/>
        <w:rPr>
          <w:b/>
          <w:bCs/>
          <w:sz w:val="22"/>
          <w:szCs w:val="22"/>
          <w:lang w:val="fr-FR"/>
        </w:rPr>
      </w:pPr>
      <w:bookmarkStart w:id="0" w:name="_Hlk38351367"/>
    </w:p>
    <w:bookmarkEnd w:id="0"/>
    <w:p w14:paraId="0F5E7576" w14:textId="1F1FD2F5" w:rsidR="00803533" w:rsidRPr="00616B08" w:rsidRDefault="00803533" w:rsidP="00E60D74">
      <w:pPr>
        <w:spacing w:line="276" w:lineRule="auto"/>
        <w:jc w:val="center"/>
        <w:rPr>
          <w:b/>
          <w:bCs/>
          <w:lang w:val="fr-FR"/>
        </w:rPr>
      </w:pPr>
      <w:proofErr w:type="spellStart"/>
      <w:r w:rsidRPr="00616B08">
        <w:rPr>
          <w:b/>
          <w:bCs/>
          <w:lang w:val="fr-FR"/>
        </w:rPr>
        <w:t>Act</w:t>
      </w:r>
      <w:proofErr w:type="spellEnd"/>
      <w:r w:rsidRPr="00616B08">
        <w:rPr>
          <w:b/>
          <w:bCs/>
          <w:lang w:val="fr-FR"/>
        </w:rPr>
        <w:t xml:space="preserve"> </w:t>
      </w:r>
      <w:proofErr w:type="spellStart"/>
      <w:r w:rsidRPr="00616B08">
        <w:rPr>
          <w:b/>
          <w:bCs/>
          <w:lang w:val="fr-FR"/>
        </w:rPr>
        <w:t>aditional</w:t>
      </w:r>
      <w:proofErr w:type="spellEnd"/>
      <w:r w:rsidRPr="00616B08">
        <w:rPr>
          <w:b/>
          <w:bCs/>
          <w:lang w:val="fr-FR"/>
        </w:rPr>
        <w:t xml:space="preserve"> nr. 3 la </w:t>
      </w:r>
      <w:proofErr w:type="spellStart"/>
      <w:r w:rsidRPr="00616B08">
        <w:rPr>
          <w:b/>
          <w:bCs/>
          <w:lang w:val="fr-FR"/>
        </w:rPr>
        <w:t>Acord</w:t>
      </w:r>
      <w:proofErr w:type="spellEnd"/>
      <w:r w:rsidRPr="00616B08">
        <w:rPr>
          <w:b/>
          <w:bCs/>
          <w:lang w:val="fr-FR"/>
        </w:rPr>
        <w:t xml:space="preserve"> – </w:t>
      </w:r>
      <w:proofErr w:type="spellStart"/>
      <w:r w:rsidRPr="00616B08">
        <w:rPr>
          <w:b/>
          <w:bCs/>
          <w:lang w:val="fr-FR"/>
        </w:rPr>
        <w:t>cadru</w:t>
      </w:r>
      <w:proofErr w:type="spellEnd"/>
      <w:r w:rsidRPr="00616B08">
        <w:rPr>
          <w:b/>
          <w:bCs/>
          <w:lang w:val="fr-FR"/>
        </w:rPr>
        <w:t xml:space="preserve"> nr. 3280/31.01.2023</w:t>
      </w:r>
    </w:p>
    <w:p w14:paraId="3E654A14" w14:textId="35CCEF08" w:rsidR="003E5AF7" w:rsidRPr="00616B08" w:rsidRDefault="00803533" w:rsidP="00E60D74">
      <w:pPr>
        <w:spacing w:line="276" w:lineRule="auto"/>
        <w:jc w:val="center"/>
        <w:rPr>
          <w:b/>
          <w:bCs/>
          <w:lang w:val="fr-FR"/>
        </w:rPr>
      </w:pPr>
      <w:r w:rsidRPr="00616B08">
        <w:rPr>
          <w:b/>
          <w:bCs/>
          <w:lang w:val="fr-FR"/>
        </w:rPr>
        <w:t>„</w:t>
      </w:r>
      <w:proofErr w:type="spellStart"/>
      <w:r w:rsidRPr="00616B08">
        <w:rPr>
          <w:b/>
          <w:bCs/>
          <w:lang w:val="fr-FR"/>
        </w:rPr>
        <w:t>Proiectare</w:t>
      </w:r>
      <w:proofErr w:type="spellEnd"/>
      <w:r w:rsidRPr="00616B08">
        <w:rPr>
          <w:b/>
          <w:bCs/>
          <w:lang w:val="fr-FR"/>
        </w:rPr>
        <w:t xml:space="preserve"> </w:t>
      </w:r>
      <w:proofErr w:type="spellStart"/>
      <w:r w:rsidRPr="00616B08">
        <w:rPr>
          <w:b/>
          <w:bCs/>
          <w:lang w:val="fr-FR"/>
        </w:rPr>
        <w:t>și</w:t>
      </w:r>
      <w:proofErr w:type="spellEnd"/>
      <w:r w:rsidRPr="00616B08">
        <w:rPr>
          <w:b/>
          <w:bCs/>
          <w:lang w:val="fr-FR"/>
        </w:rPr>
        <w:t xml:space="preserve"> </w:t>
      </w:r>
      <w:proofErr w:type="spellStart"/>
      <w:r w:rsidRPr="00616B08">
        <w:rPr>
          <w:b/>
          <w:bCs/>
          <w:lang w:val="fr-FR"/>
        </w:rPr>
        <w:t>execuție</w:t>
      </w:r>
      <w:proofErr w:type="spellEnd"/>
      <w:r w:rsidRPr="00616B08">
        <w:rPr>
          <w:b/>
          <w:bCs/>
          <w:lang w:val="fr-FR"/>
        </w:rPr>
        <w:t xml:space="preserve"> </w:t>
      </w:r>
      <w:proofErr w:type="spellStart"/>
      <w:r w:rsidRPr="00616B08">
        <w:rPr>
          <w:b/>
          <w:bCs/>
          <w:lang w:val="fr-FR"/>
        </w:rPr>
        <w:t>semnalizare</w:t>
      </w:r>
      <w:proofErr w:type="spellEnd"/>
      <w:r w:rsidRPr="00616B08">
        <w:rPr>
          <w:b/>
          <w:bCs/>
          <w:lang w:val="fr-FR"/>
        </w:rPr>
        <w:t xml:space="preserve"> </w:t>
      </w:r>
      <w:proofErr w:type="spellStart"/>
      <w:r w:rsidRPr="00616B08">
        <w:rPr>
          <w:b/>
          <w:bCs/>
          <w:lang w:val="fr-FR"/>
        </w:rPr>
        <w:t>rutieră</w:t>
      </w:r>
      <w:proofErr w:type="spellEnd"/>
      <w:r w:rsidRPr="00616B08">
        <w:rPr>
          <w:b/>
          <w:bCs/>
          <w:lang w:val="fr-FR"/>
        </w:rPr>
        <w:t xml:space="preserve"> </w:t>
      </w:r>
      <w:proofErr w:type="spellStart"/>
      <w:r w:rsidRPr="00616B08">
        <w:rPr>
          <w:b/>
          <w:bCs/>
          <w:lang w:val="fr-FR"/>
        </w:rPr>
        <w:t>orizontală</w:t>
      </w:r>
      <w:proofErr w:type="spellEnd"/>
      <w:r w:rsidRPr="00616B08">
        <w:rPr>
          <w:b/>
          <w:bCs/>
          <w:lang w:val="fr-FR"/>
        </w:rPr>
        <w:t xml:space="preserve"> </w:t>
      </w:r>
      <w:proofErr w:type="spellStart"/>
      <w:r w:rsidRPr="00616B08">
        <w:rPr>
          <w:b/>
          <w:bCs/>
          <w:lang w:val="fr-FR"/>
        </w:rPr>
        <w:t>și</w:t>
      </w:r>
      <w:proofErr w:type="spellEnd"/>
      <w:r w:rsidRPr="00616B08">
        <w:rPr>
          <w:b/>
          <w:bCs/>
          <w:lang w:val="fr-FR"/>
        </w:rPr>
        <w:t xml:space="preserve"> </w:t>
      </w:r>
      <w:proofErr w:type="spellStart"/>
      <w:r w:rsidRPr="00616B08">
        <w:rPr>
          <w:b/>
          <w:bCs/>
          <w:lang w:val="fr-FR"/>
        </w:rPr>
        <w:t>verticală</w:t>
      </w:r>
      <w:proofErr w:type="spellEnd"/>
      <w:r w:rsidRPr="00616B08">
        <w:rPr>
          <w:b/>
          <w:bCs/>
          <w:lang w:val="fr-FR"/>
        </w:rPr>
        <w:t xml:space="preserve"> </w:t>
      </w:r>
      <w:proofErr w:type="spellStart"/>
      <w:r w:rsidRPr="00616B08">
        <w:rPr>
          <w:b/>
          <w:bCs/>
          <w:lang w:val="fr-FR"/>
        </w:rPr>
        <w:t>pe</w:t>
      </w:r>
      <w:proofErr w:type="spellEnd"/>
      <w:r w:rsidRPr="00616B08">
        <w:rPr>
          <w:b/>
          <w:bCs/>
          <w:lang w:val="fr-FR"/>
        </w:rPr>
        <w:t xml:space="preserve"> </w:t>
      </w:r>
      <w:proofErr w:type="spellStart"/>
      <w:r w:rsidRPr="00616B08">
        <w:rPr>
          <w:b/>
          <w:bCs/>
          <w:lang w:val="fr-FR"/>
        </w:rPr>
        <w:t>străzile</w:t>
      </w:r>
      <w:proofErr w:type="spellEnd"/>
      <w:r w:rsidRPr="00616B08">
        <w:rPr>
          <w:b/>
          <w:bCs/>
          <w:lang w:val="fr-FR"/>
        </w:rPr>
        <w:t xml:space="preserve"> </w:t>
      </w:r>
      <w:proofErr w:type="spellStart"/>
      <w:r w:rsidRPr="00616B08">
        <w:rPr>
          <w:b/>
          <w:bCs/>
          <w:lang w:val="fr-FR"/>
        </w:rPr>
        <w:t>aflate</w:t>
      </w:r>
      <w:proofErr w:type="spellEnd"/>
      <w:r w:rsidRPr="00616B08">
        <w:rPr>
          <w:b/>
          <w:bCs/>
          <w:lang w:val="fr-FR"/>
        </w:rPr>
        <w:t xml:space="preserve"> in </w:t>
      </w:r>
      <w:proofErr w:type="spellStart"/>
      <w:r w:rsidRPr="00616B08">
        <w:rPr>
          <w:b/>
          <w:bCs/>
          <w:lang w:val="fr-FR"/>
        </w:rPr>
        <w:t>administrarea</w:t>
      </w:r>
      <w:proofErr w:type="spellEnd"/>
      <w:r w:rsidRPr="00616B08">
        <w:rPr>
          <w:b/>
          <w:bCs/>
          <w:lang w:val="fr-FR"/>
        </w:rPr>
        <w:t xml:space="preserve"> </w:t>
      </w:r>
      <w:proofErr w:type="spellStart"/>
      <w:r w:rsidRPr="00616B08">
        <w:rPr>
          <w:b/>
          <w:bCs/>
          <w:lang w:val="fr-FR"/>
        </w:rPr>
        <w:t>Administratiei</w:t>
      </w:r>
      <w:proofErr w:type="spellEnd"/>
      <w:r w:rsidRPr="00616B08">
        <w:rPr>
          <w:b/>
          <w:bCs/>
          <w:lang w:val="fr-FR"/>
        </w:rPr>
        <w:t xml:space="preserve"> </w:t>
      </w:r>
      <w:proofErr w:type="spellStart"/>
      <w:r w:rsidRPr="00616B08">
        <w:rPr>
          <w:b/>
          <w:bCs/>
          <w:lang w:val="fr-FR"/>
        </w:rPr>
        <w:t>Domeniului</w:t>
      </w:r>
      <w:proofErr w:type="spellEnd"/>
      <w:r w:rsidRPr="00616B08">
        <w:rPr>
          <w:b/>
          <w:bCs/>
          <w:lang w:val="fr-FR"/>
        </w:rPr>
        <w:t xml:space="preserve"> Public Sector 2’’</w:t>
      </w:r>
    </w:p>
    <w:p w14:paraId="3037BF44" w14:textId="77777777" w:rsidR="000460E0" w:rsidRDefault="000460E0" w:rsidP="000460E0">
      <w:pPr>
        <w:spacing w:line="360" w:lineRule="auto"/>
        <w:jc w:val="center"/>
        <w:rPr>
          <w:b/>
          <w:bCs/>
          <w:sz w:val="22"/>
          <w:szCs w:val="22"/>
          <w:lang w:val="fr-FR"/>
        </w:rPr>
      </w:pPr>
    </w:p>
    <w:p w14:paraId="0642A08F" w14:textId="77777777" w:rsidR="00803533" w:rsidRPr="00616B08" w:rsidRDefault="00652314" w:rsidP="000460E0">
      <w:pPr>
        <w:spacing w:line="360" w:lineRule="auto"/>
        <w:ind w:right="36"/>
        <w:jc w:val="both"/>
        <w:rPr>
          <w:sz w:val="22"/>
          <w:szCs w:val="22"/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="00803533" w:rsidRPr="00616B08">
        <w:rPr>
          <w:sz w:val="22"/>
          <w:szCs w:val="22"/>
          <w:lang w:val="ro-RO"/>
        </w:rPr>
        <w:t xml:space="preserve">Între, </w:t>
      </w:r>
    </w:p>
    <w:p w14:paraId="4516330A" w14:textId="449F8692" w:rsidR="00803533" w:rsidRPr="00616B08" w:rsidRDefault="00803533" w:rsidP="000460E0">
      <w:pPr>
        <w:spacing w:line="360" w:lineRule="auto"/>
        <w:ind w:right="36"/>
        <w:jc w:val="both"/>
        <w:rPr>
          <w:sz w:val="22"/>
          <w:szCs w:val="22"/>
          <w:lang w:val="ro-RO"/>
        </w:rPr>
      </w:pPr>
      <w:r w:rsidRPr="00616B08">
        <w:rPr>
          <w:sz w:val="22"/>
          <w:szCs w:val="22"/>
          <w:lang w:val="ro-RO"/>
        </w:rPr>
        <w:t xml:space="preserve"> </w:t>
      </w:r>
      <w:r w:rsidRPr="00616B08">
        <w:rPr>
          <w:sz w:val="22"/>
          <w:szCs w:val="22"/>
          <w:lang w:val="ro-RO"/>
        </w:rPr>
        <w:tab/>
        <w:t xml:space="preserve">Administraţia Domeniului Public Sector 2, cu sediul în Bucureşti, Șos. Electronicii nr. 44, Sector 2, cod poștal 023254, telefon 021.252.77.96, fax 021.252.79.77, cod fiscal 4266260, cont </w:t>
      </w:r>
      <w:r w:rsidR="0093157D">
        <w:rPr>
          <w:sz w:val="22"/>
          <w:szCs w:val="22"/>
          <w:lang w:val="ro-RO"/>
        </w:rPr>
        <w:t>............</w:t>
      </w:r>
      <w:r w:rsidRPr="00616B08">
        <w:rPr>
          <w:sz w:val="22"/>
          <w:szCs w:val="22"/>
          <w:lang w:val="ro-RO"/>
        </w:rPr>
        <w:t xml:space="preserve">, deschis la Trezoreria Sector 2, reprezentată prin Director General  </w:t>
      </w:r>
      <w:r w:rsidR="0093157D">
        <w:rPr>
          <w:sz w:val="22"/>
          <w:szCs w:val="22"/>
          <w:lang w:val="ro-RO"/>
        </w:rPr>
        <w:t>...................</w:t>
      </w:r>
      <w:r w:rsidRPr="00616B08">
        <w:rPr>
          <w:sz w:val="22"/>
          <w:szCs w:val="22"/>
          <w:lang w:val="ro-RO"/>
        </w:rPr>
        <w:t>, în calitate de Promitent - Achizitor, pe de o parte,</w:t>
      </w:r>
    </w:p>
    <w:p w14:paraId="7FB0DD19" w14:textId="77777777" w:rsidR="00803533" w:rsidRPr="00616B08" w:rsidRDefault="00803533" w:rsidP="000460E0">
      <w:pPr>
        <w:spacing w:line="360" w:lineRule="auto"/>
        <w:ind w:right="36"/>
        <w:jc w:val="both"/>
        <w:rPr>
          <w:sz w:val="22"/>
          <w:szCs w:val="22"/>
          <w:lang w:val="ro-RO"/>
        </w:rPr>
      </w:pPr>
      <w:r w:rsidRPr="00616B08">
        <w:rPr>
          <w:sz w:val="22"/>
          <w:szCs w:val="22"/>
          <w:lang w:val="ro-RO"/>
        </w:rPr>
        <w:t xml:space="preserve">şi </w:t>
      </w:r>
    </w:p>
    <w:p w14:paraId="3A0C378E" w14:textId="5E80FD29" w:rsidR="00803533" w:rsidRPr="00616B08" w:rsidRDefault="00803533" w:rsidP="000460E0">
      <w:pPr>
        <w:spacing w:line="360" w:lineRule="auto"/>
        <w:ind w:right="36" w:firstLine="720"/>
        <w:jc w:val="both"/>
        <w:rPr>
          <w:b/>
          <w:bCs/>
          <w:sz w:val="22"/>
          <w:szCs w:val="22"/>
          <w:lang w:val="ro-RO"/>
        </w:rPr>
      </w:pPr>
      <w:r w:rsidRPr="00616B08">
        <w:rPr>
          <w:sz w:val="22"/>
          <w:szCs w:val="22"/>
          <w:lang w:val="ro-RO"/>
        </w:rPr>
        <w:t xml:space="preserve">Asocierea S.C. ADVIANA DEVELOPEMENT S.R.L. si S.C. ANDUNA SERVIMOB S.R.L. prin lider de asociere  S.C. ADVIANA DEVELOPEMENT S.R.L., cu sediul in Bucuresti, </w:t>
      </w:r>
      <w:r w:rsidR="0093157D">
        <w:rPr>
          <w:sz w:val="22"/>
          <w:szCs w:val="22"/>
          <w:lang w:val="ro-RO"/>
        </w:rPr>
        <w:t>...................</w:t>
      </w:r>
      <w:r w:rsidRPr="00616B08">
        <w:rPr>
          <w:sz w:val="22"/>
          <w:szCs w:val="22"/>
          <w:lang w:val="ro-RO"/>
        </w:rPr>
        <w:t xml:space="preserve">, reprezentata prin Administrator </w:t>
      </w:r>
      <w:r w:rsidR="0093157D">
        <w:rPr>
          <w:sz w:val="22"/>
          <w:szCs w:val="22"/>
          <w:lang w:val="ro-RO"/>
        </w:rPr>
        <w:t>..................</w:t>
      </w:r>
      <w:r w:rsidRPr="00616B08">
        <w:rPr>
          <w:sz w:val="22"/>
          <w:szCs w:val="22"/>
          <w:lang w:val="ro-RO"/>
        </w:rPr>
        <w:t>, în calitate de Promitent - Executant, pe de alta parte, a  intervenit  prezentul act adiţional.</w:t>
      </w:r>
      <w:r w:rsidR="00652314" w:rsidRPr="00616B08">
        <w:rPr>
          <w:b/>
          <w:bCs/>
          <w:sz w:val="22"/>
          <w:szCs w:val="22"/>
          <w:lang w:val="ro-RO"/>
        </w:rPr>
        <w:t xml:space="preserve">   </w:t>
      </w:r>
    </w:p>
    <w:p w14:paraId="79CAC927" w14:textId="7F04F90D" w:rsidR="00652314" w:rsidRPr="00616B08" w:rsidRDefault="00803533" w:rsidP="000460E0">
      <w:pPr>
        <w:spacing w:line="360" w:lineRule="auto"/>
        <w:ind w:right="36"/>
        <w:jc w:val="both"/>
        <w:rPr>
          <w:sz w:val="22"/>
          <w:szCs w:val="22"/>
          <w:lang w:val="ro-RO"/>
        </w:rPr>
      </w:pPr>
      <w:r w:rsidRPr="00616B08">
        <w:rPr>
          <w:b/>
          <w:bCs/>
          <w:sz w:val="22"/>
          <w:szCs w:val="22"/>
          <w:lang w:val="ro-RO"/>
        </w:rPr>
        <w:t xml:space="preserve">  </w:t>
      </w:r>
      <w:r w:rsidR="00652314" w:rsidRPr="00616B08">
        <w:rPr>
          <w:b/>
          <w:bCs/>
          <w:sz w:val="22"/>
          <w:szCs w:val="22"/>
          <w:lang w:val="ro-RO"/>
        </w:rPr>
        <w:t xml:space="preserve">          </w:t>
      </w:r>
      <w:r w:rsidR="000460E0" w:rsidRPr="00616B08">
        <w:rPr>
          <w:b/>
          <w:bCs/>
          <w:sz w:val="22"/>
          <w:szCs w:val="22"/>
          <w:lang w:val="ro-RO"/>
        </w:rPr>
        <w:t xml:space="preserve"> </w:t>
      </w:r>
      <w:r w:rsidR="00652314" w:rsidRPr="00616B08">
        <w:rPr>
          <w:b/>
          <w:bCs/>
          <w:sz w:val="22"/>
          <w:szCs w:val="22"/>
          <w:lang w:val="ro-RO"/>
        </w:rPr>
        <w:t xml:space="preserve"> </w:t>
      </w:r>
      <w:r w:rsidR="00652314" w:rsidRPr="00616B08">
        <w:rPr>
          <w:bCs/>
          <w:sz w:val="22"/>
          <w:szCs w:val="22"/>
          <w:lang w:val="ro-RO"/>
        </w:rPr>
        <w:t>Î</w:t>
      </w:r>
      <w:r w:rsidR="00652314" w:rsidRPr="00616B08">
        <w:rPr>
          <w:sz w:val="22"/>
          <w:szCs w:val="22"/>
          <w:lang w:val="ro-RO"/>
        </w:rPr>
        <w:t xml:space="preserve">n baza referatului de necesitate </w:t>
      </w:r>
      <w:bookmarkStart w:id="1" w:name="_Hlk1109769"/>
      <w:r w:rsidR="00652314" w:rsidRPr="00616B08">
        <w:rPr>
          <w:sz w:val="22"/>
          <w:szCs w:val="22"/>
          <w:lang w:val="ro-RO"/>
        </w:rPr>
        <w:t xml:space="preserve">nr. </w:t>
      </w:r>
      <w:bookmarkEnd w:id="1"/>
      <w:r w:rsidR="00616B08" w:rsidRPr="00616B08">
        <w:rPr>
          <w:sz w:val="22"/>
          <w:szCs w:val="22"/>
          <w:lang w:val="ro-RO"/>
        </w:rPr>
        <w:t>23739/06.06.2024</w:t>
      </w:r>
      <w:r w:rsidR="00652314" w:rsidRPr="00616B08">
        <w:rPr>
          <w:sz w:val="22"/>
          <w:szCs w:val="22"/>
          <w:lang w:val="ro-RO"/>
        </w:rPr>
        <w:t xml:space="preserve">, întocmit de </w:t>
      </w:r>
      <w:r w:rsidRPr="00616B08">
        <w:rPr>
          <w:sz w:val="22"/>
          <w:szCs w:val="22"/>
          <w:lang w:val="ro-RO"/>
        </w:rPr>
        <w:t>Serviciul Parcari si Sistematizare Rutiera</w:t>
      </w:r>
      <w:r w:rsidR="00033359" w:rsidRPr="00616B08">
        <w:rPr>
          <w:sz w:val="22"/>
          <w:szCs w:val="22"/>
          <w:lang w:val="ro-RO"/>
        </w:rPr>
        <w:t xml:space="preserve"> </w:t>
      </w:r>
      <w:r w:rsidR="009B0E04" w:rsidRPr="00616B08">
        <w:rPr>
          <w:sz w:val="22"/>
          <w:szCs w:val="22"/>
          <w:lang w:val="ro-RO"/>
        </w:rPr>
        <w:t xml:space="preserve">si </w:t>
      </w:r>
      <w:r w:rsidR="00252703" w:rsidRPr="00616B08">
        <w:rPr>
          <w:sz w:val="22"/>
          <w:szCs w:val="22"/>
          <w:lang w:val="ro-RO"/>
        </w:rPr>
        <w:t xml:space="preserve">in conformitate cu prevederile art. </w:t>
      </w:r>
      <w:r w:rsidR="00EC675A" w:rsidRPr="00616B08">
        <w:rPr>
          <w:sz w:val="22"/>
          <w:szCs w:val="22"/>
          <w:lang w:val="ro-RO"/>
        </w:rPr>
        <w:t>1</w:t>
      </w:r>
      <w:r w:rsidR="007125F2" w:rsidRPr="00616B08">
        <w:rPr>
          <w:sz w:val="22"/>
          <w:szCs w:val="22"/>
          <w:lang w:val="ro-RO"/>
        </w:rPr>
        <w:t>2</w:t>
      </w:r>
      <w:r w:rsidR="00EC675A" w:rsidRPr="00616B08">
        <w:rPr>
          <w:sz w:val="22"/>
          <w:szCs w:val="22"/>
          <w:lang w:val="ro-RO"/>
        </w:rPr>
        <w:t xml:space="preserve"> </w:t>
      </w:r>
      <w:r w:rsidR="00EC2FF3" w:rsidRPr="00616B08">
        <w:rPr>
          <w:sz w:val="22"/>
          <w:szCs w:val="22"/>
          <w:lang w:val="ro-RO"/>
        </w:rPr>
        <w:t xml:space="preserve">din acordul cadru </w:t>
      </w:r>
      <w:r w:rsidR="00EC675A" w:rsidRPr="00616B08">
        <w:rPr>
          <w:sz w:val="22"/>
          <w:szCs w:val="22"/>
          <w:lang w:val="ro-RO"/>
        </w:rPr>
        <w:t xml:space="preserve">si a art. </w:t>
      </w:r>
      <w:r w:rsidR="00252703" w:rsidRPr="00616B08">
        <w:rPr>
          <w:sz w:val="22"/>
          <w:szCs w:val="22"/>
          <w:lang w:val="ro-RO"/>
        </w:rPr>
        <w:t xml:space="preserve">221 </w:t>
      </w:r>
      <w:r w:rsidR="00E43061" w:rsidRPr="00616B08">
        <w:rPr>
          <w:sz w:val="22"/>
          <w:szCs w:val="22"/>
          <w:lang w:val="ro-RO"/>
        </w:rPr>
        <w:t xml:space="preserve">alin. 1 </w:t>
      </w:r>
      <w:r w:rsidR="00252703" w:rsidRPr="00616B08">
        <w:rPr>
          <w:sz w:val="22"/>
          <w:szCs w:val="22"/>
          <w:lang w:val="ro-RO"/>
        </w:rPr>
        <w:t xml:space="preserve">lit. </w:t>
      </w:r>
      <w:r w:rsidR="00FC4FB4" w:rsidRPr="00616B08">
        <w:rPr>
          <w:sz w:val="22"/>
          <w:szCs w:val="22"/>
          <w:lang w:val="ro-RO"/>
        </w:rPr>
        <w:t>a</w:t>
      </w:r>
      <w:r w:rsidR="00252703" w:rsidRPr="00616B08">
        <w:rPr>
          <w:sz w:val="22"/>
          <w:szCs w:val="22"/>
          <w:lang w:val="ro-RO"/>
        </w:rPr>
        <w:t>) din Legea 98/2016 a achizitiilor publice</w:t>
      </w:r>
      <w:r w:rsidR="00652314" w:rsidRPr="00616B08">
        <w:rPr>
          <w:sz w:val="22"/>
          <w:szCs w:val="22"/>
          <w:lang w:val="ro-RO"/>
        </w:rPr>
        <w:t>,</w:t>
      </w:r>
      <w:r w:rsidR="00652314" w:rsidRPr="00616B08">
        <w:rPr>
          <w:color w:val="FF0000"/>
          <w:sz w:val="22"/>
          <w:szCs w:val="22"/>
          <w:lang w:val="ro-RO"/>
        </w:rPr>
        <w:t xml:space="preserve"> </w:t>
      </w:r>
      <w:r w:rsidR="001A7C16" w:rsidRPr="00616B08">
        <w:rPr>
          <w:sz w:val="22"/>
          <w:szCs w:val="22"/>
          <w:lang w:val="ro-RO"/>
        </w:rPr>
        <w:t>cu modificarile si completarile ulterioare</w:t>
      </w:r>
      <w:r w:rsidR="001A7C16" w:rsidRPr="00616B08">
        <w:rPr>
          <w:color w:val="FF0000"/>
          <w:sz w:val="22"/>
          <w:szCs w:val="22"/>
          <w:lang w:val="ro-RO"/>
        </w:rPr>
        <w:t xml:space="preserve">, </w:t>
      </w:r>
      <w:r w:rsidR="00652314" w:rsidRPr="00616B08">
        <w:rPr>
          <w:sz w:val="22"/>
          <w:szCs w:val="22"/>
          <w:lang w:val="ro-RO"/>
        </w:rPr>
        <w:t>părțile, de comun acord, au hotă</w:t>
      </w:r>
      <w:r w:rsidR="00E636B3" w:rsidRPr="00616B08">
        <w:rPr>
          <w:sz w:val="22"/>
          <w:szCs w:val="22"/>
          <w:lang w:val="ro-RO"/>
        </w:rPr>
        <w:t>rat urmatoarele:</w:t>
      </w:r>
    </w:p>
    <w:p w14:paraId="2398A091" w14:textId="1EED0A71" w:rsidR="00176293" w:rsidRPr="00616B08" w:rsidRDefault="00E636B3" w:rsidP="000460E0">
      <w:pPr>
        <w:spacing w:line="360" w:lineRule="auto"/>
        <w:ind w:left="720"/>
        <w:jc w:val="both"/>
        <w:rPr>
          <w:sz w:val="22"/>
          <w:szCs w:val="22"/>
          <w:lang w:val="ro-RO"/>
        </w:rPr>
      </w:pPr>
      <w:r w:rsidRPr="00616B08">
        <w:rPr>
          <w:b/>
          <w:bCs/>
          <w:sz w:val="22"/>
          <w:szCs w:val="22"/>
          <w:lang w:val="ro-RO"/>
        </w:rPr>
        <w:t xml:space="preserve">Art. 1. </w:t>
      </w:r>
      <w:r w:rsidRPr="00616B08">
        <w:rPr>
          <w:sz w:val="22"/>
          <w:szCs w:val="22"/>
          <w:lang w:val="ro-RO"/>
        </w:rPr>
        <w:t xml:space="preserve">Se </w:t>
      </w:r>
      <w:r w:rsidR="001A7C16" w:rsidRPr="00616B08">
        <w:rPr>
          <w:sz w:val="22"/>
          <w:szCs w:val="22"/>
          <w:lang w:val="ro-RO"/>
        </w:rPr>
        <w:t>ajusteaza</w:t>
      </w:r>
      <w:r w:rsidRPr="00616B08">
        <w:rPr>
          <w:sz w:val="22"/>
          <w:szCs w:val="22"/>
          <w:lang w:val="ro-RO"/>
        </w:rPr>
        <w:t xml:space="preserve"> </w:t>
      </w:r>
      <w:r w:rsidR="001A7C16" w:rsidRPr="00616B08">
        <w:rPr>
          <w:sz w:val="22"/>
          <w:szCs w:val="22"/>
          <w:lang w:val="ro-RO"/>
        </w:rPr>
        <w:t xml:space="preserve">preturile unitare ale acordului cadru in conformitate cu art. </w:t>
      </w:r>
      <w:r w:rsidR="00176293" w:rsidRPr="00616B08">
        <w:rPr>
          <w:sz w:val="22"/>
          <w:szCs w:val="22"/>
          <w:lang w:val="ro-RO"/>
        </w:rPr>
        <w:t>8</w:t>
      </w:r>
      <w:r w:rsidR="00616B08" w:rsidRPr="00616B08">
        <w:rPr>
          <w:sz w:val="22"/>
          <w:szCs w:val="22"/>
          <w:lang w:val="ro-RO"/>
        </w:rPr>
        <w:t>, alin. 8.1,</w:t>
      </w:r>
      <w:r w:rsidR="001A7C16" w:rsidRPr="00616B08">
        <w:rPr>
          <w:sz w:val="22"/>
          <w:szCs w:val="22"/>
          <w:lang w:val="ro-RO"/>
        </w:rPr>
        <w:t xml:space="preserve"> lit. A), </w:t>
      </w:r>
      <w:r w:rsidR="00EC2FF3" w:rsidRPr="00616B08">
        <w:rPr>
          <w:sz w:val="22"/>
          <w:szCs w:val="22"/>
          <w:lang w:val="ro-RO"/>
        </w:rPr>
        <w:t>respectiv</w:t>
      </w:r>
      <w:r w:rsidR="001A7C16" w:rsidRPr="00616B08">
        <w:rPr>
          <w:sz w:val="22"/>
          <w:szCs w:val="22"/>
          <w:lang w:val="ro-RO"/>
        </w:rPr>
        <w:t xml:space="preserve"> formul</w:t>
      </w:r>
      <w:r w:rsidR="00EC2FF3" w:rsidRPr="00616B08">
        <w:rPr>
          <w:sz w:val="22"/>
          <w:szCs w:val="22"/>
          <w:lang w:val="ro-RO"/>
        </w:rPr>
        <w:t>a</w:t>
      </w:r>
      <w:r w:rsidR="001A7C16" w:rsidRPr="00616B08">
        <w:rPr>
          <w:sz w:val="22"/>
          <w:szCs w:val="22"/>
          <w:lang w:val="ro-RO"/>
        </w:rPr>
        <w:t xml:space="preserve"> de calcul</w:t>
      </w:r>
      <w:r w:rsidR="00FF51DC" w:rsidRPr="00616B08">
        <w:rPr>
          <w:b/>
          <w:sz w:val="22"/>
          <w:szCs w:val="22"/>
          <w:lang w:val="ro-RO"/>
        </w:rPr>
        <w:t xml:space="preserve"> </w:t>
      </w:r>
      <w:r w:rsidR="00176293" w:rsidRPr="00616B08">
        <w:rPr>
          <w:sz w:val="22"/>
          <w:szCs w:val="22"/>
          <w:lang w:val="ro-RO"/>
        </w:rPr>
        <w:t>An = In/Io</w:t>
      </w:r>
    </w:p>
    <w:p w14:paraId="3154AFF2" w14:textId="77777777" w:rsidR="00176293" w:rsidRPr="00616B08" w:rsidRDefault="00176293" w:rsidP="000460E0">
      <w:pPr>
        <w:spacing w:line="360" w:lineRule="auto"/>
        <w:jc w:val="both"/>
        <w:rPr>
          <w:sz w:val="22"/>
          <w:szCs w:val="22"/>
          <w:lang w:val="ro-RO"/>
        </w:rPr>
      </w:pPr>
      <w:r w:rsidRPr="00616B08">
        <w:rPr>
          <w:sz w:val="22"/>
          <w:szCs w:val="22"/>
          <w:lang w:val="ro-RO"/>
        </w:rPr>
        <w:t>in care:</w:t>
      </w:r>
    </w:p>
    <w:p w14:paraId="18EEA584" w14:textId="43003658" w:rsidR="00176293" w:rsidRPr="00616B08" w:rsidRDefault="00176293" w:rsidP="000460E0">
      <w:pPr>
        <w:spacing w:line="360" w:lineRule="auto"/>
        <w:jc w:val="both"/>
        <w:rPr>
          <w:sz w:val="22"/>
          <w:szCs w:val="22"/>
          <w:lang w:val="ro-RO"/>
        </w:rPr>
      </w:pPr>
      <w:r w:rsidRPr="00616B08">
        <w:rPr>
          <w:sz w:val="22"/>
          <w:szCs w:val="22"/>
          <w:lang w:val="ro-RO"/>
        </w:rPr>
        <w:t xml:space="preserve">              An - este coeficientul de ajustare care urmează a fi aplicat valorii de contract pentru lucrarile executate în luna </w:t>
      </w:r>
      <w:r w:rsidR="00B77F98">
        <w:rPr>
          <w:sz w:val="22"/>
          <w:szCs w:val="22"/>
          <w:lang w:val="ro-RO"/>
        </w:rPr>
        <w:t>mai;</w:t>
      </w:r>
    </w:p>
    <w:p w14:paraId="16508130" w14:textId="5A7FE768" w:rsidR="00176293" w:rsidRPr="00616B08" w:rsidRDefault="00176293" w:rsidP="000460E0">
      <w:pPr>
        <w:tabs>
          <w:tab w:val="left" w:pos="709"/>
        </w:tabs>
        <w:spacing w:line="360" w:lineRule="auto"/>
        <w:jc w:val="both"/>
        <w:rPr>
          <w:sz w:val="22"/>
          <w:szCs w:val="22"/>
          <w:lang w:val="ro-RO"/>
        </w:rPr>
      </w:pPr>
      <w:r w:rsidRPr="00616B08">
        <w:rPr>
          <w:sz w:val="22"/>
          <w:szCs w:val="22"/>
          <w:lang w:val="ro-RO"/>
        </w:rPr>
        <w:t xml:space="preserve">              In - este indicele de cost pentru lucrari - total publicat de Institutul Naţional de Statistică în Buletinul Statistic de Preţuri, aplicabil la data cu 60 de zile înainte de ultima zi a lunii </w:t>
      </w:r>
      <w:r w:rsidR="0030133F" w:rsidRPr="00616B08">
        <w:rPr>
          <w:sz w:val="22"/>
          <w:szCs w:val="22"/>
          <w:lang w:val="ro-RO"/>
        </w:rPr>
        <w:t>mai 2024;</w:t>
      </w:r>
    </w:p>
    <w:p w14:paraId="2978C5D0" w14:textId="1D1F2648" w:rsidR="00176293" w:rsidRPr="00616B08" w:rsidRDefault="00176293" w:rsidP="000460E0">
      <w:pPr>
        <w:spacing w:line="360" w:lineRule="auto"/>
        <w:jc w:val="both"/>
        <w:rPr>
          <w:sz w:val="22"/>
          <w:szCs w:val="22"/>
          <w:lang w:val="ro-RO"/>
        </w:rPr>
      </w:pPr>
      <w:r w:rsidRPr="00616B08">
        <w:rPr>
          <w:sz w:val="22"/>
          <w:szCs w:val="22"/>
          <w:lang w:val="ro-RO"/>
        </w:rPr>
        <w:t xml:space="preserve">              Io - este indicele de cost pentru lucrari - total, aplicabil la Data de Referinţă.</w:t>
      </w:r>
    </w:p>
    <w:p w14:paraId="0CF22E42" w14:textId="3B7A3C7F" w:rsidR="006949BB" w:rsidRPr="00616B08" w:rsidRDefault="00176293" w:rsidP="000460E0">
      <w:pPr>
        <w:spacing w:line="360" w:lineRule="auto"/>
        <w:jc w:val="both"/>
        <w:rPr>
          <w:sz w:val="22"/>
          <w:szCs w:val="22"/>
          <w:lang w:val="ro-RO"/>
        </w:rPr>
      </w:pPr>
      <w:r w:rsidRPr="00616B08">
        <w:rPr>
          <w:sz w:val="22"/>
          <w:szCs w:val="22"/>
          <w:lang w:val="ro-RO"/>
        </w:rPr>
        <w:t xml:space="preserve">              Data de Referinţă - data anterioară cu 30 de zile faţă de </w:t>
      </w:r>
      <w:r w:rsidR="0030133F" w:rsidRPr="00616B08">
        <w:rPr>
          <w:sz w:val="22"/>
          <w:szCs w:val="22"/>
          <w:lang w:val="ro-RO"/>
        </w:rPr>
        <w:t>data ultimei actualizări de prețuri, august 2023</w:t>
      </w:r>
      <w:r w:rsidRPr="00616B08">
        <w:rPr>
          <w:sz w:val="22"/>
          <w:szCs w:val="22"/>
          <w:lang w:val="ro-RO"/>
        </w:rPr>
        <w:t>.</w:t>
      </w:r>
      <w:r w:rsidR="00FF51DC" w:rsidRPr="00616B08">
        <w:rPr>
          <w:sz w:val="22"/>
          <w:szCs w:val="22"/>
          <w:lang w:val="ro-RO"/>
        </w:rPr>
        <w:tab/>
      </w:r>
    </w:p>
    <w:p w14:paraId="645E596A" w14:textId="58C781A9" w:rsidR="0030133F" w:rsidRPr="00616B08" w:rsidRDefault="0030133F" w:rsidP="000460E0">
      <w:pPr>
        <w:spacing w:line="360" w:lineRule="auto"/>
        <w:jc w:val="both"/>
        <w:rPr>
          <w:sz w:val="22"/>
          <w:szCs w:val="22"/>
          <w:lang w:val="ro-RO"/>
        </w:rPr>
      </w:pPr>
      <w:r w:rsidRPr="00616B08">
        <w:rPr>
          <w:sz w:val="22"/>
          <w:szCs w:val="22"/>
          <w:lang w:val="ro-RO"/>
        </w:rPr>
        <w:tab/>
        <w:t>An = 140,40/128,20</w:t>
      </w:r>
    </w:p>
    <w:p w14:paraId="5F91FC55" w14:textId="3114462C" w:rsidR="0030133F" w:rsidRPr="00616B08" w:rsidRDefault="0030133F" w:rsidP="000460E0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r w:rsidRPr="00616B08">
        <w:rPr>
          <w:sz w:val="22"/>
          <w:szCs w:val="22"/>
          <w:lang w:val="ro-RO"/>
        </w:rPr>
        <w:tab/>
      </w:r>
      <w:r w:rsidRPr="00616B08">
        <w:rPr>
          <w:b/>
          <w:bCs/>
          <w:sz w:val="22"/>
          <w:szCs w:val="22"/>
          <w:lang w:val="ro-RO"/>
        </w:rPr>
        <w:t>An = 1,10</w:t>
      </w:r>
    </w:p>
    <w:p w14:paraId="69003D08" w14:textId="77777777" w:rsidR="00E60D74" w:rsidRPr="00E60D74" w:rsidRDefault="00E60D74" w:rsidP="00E60D74">
      <w:pPr>
        <w:spacing w:line="360" w:lineRule="auto"/>
        <w:jc w:val="both"/>
        <w:rPr>
          <w:sz w:val="22"/>
          <w:szCs w:val="22"/>
          <w:lang w:val="ro-RO"/>
        </w:rPr>
      </w:pPr>
      <w:r>
        <w:rPr>
          <w:sz w:val="20"/>
          <w:szCs w:val="20"/>
          <w:lang w:val="ro-RO"/>
        </w:rPr>
        <w:tab/>
      </w:r>
      <w:r w:rsidRPr="00E60D74">
        <w:rPr>
          <w:sz w:val="22"/>
          <w:szCs w:val="22"/>
          <w:lang w:val="ro-RO"/>
        </w:rPr>
        <w:t>Se modifica art. 7, pct. 7.1. din acordul – cadru, care va avea urmatorul continut:</w:t>
      </w:r>
    </w:p>
    <w:p w14:paraId="2BA2B43E" w14:textId="77777777" w:rsidR="00E60D74" w:rsidRPr="00E60D74" w:rsidRDefault="00E60D74" w:rsidP="00E60D74">
      <w:pPr>
        <w:spacing w:line="360" w:lineRule="auto"/>
        <w:ind w:firstLine="720"/>
        <w:jc w:val="both"/>
        <w:rPr>
          <w:i/>
          <w:iCs/>
          <w:sz w:val="22"/>
          <w:szCs w:val="22"/>
          <w:lang w:val="ro-RO"/>
        </w:rPr>
      </w:pPr>
      <w:r w:rsidRPr="00E60D74">
        <w:rPr>
          <w:i/>
          <w:iCs/>
          <w:sz w:val="22"/>
          <w:szCs w:val="22"/>
          <w:lang w:val="ro-RO"/>
        </w:rPr>
        <w:t>,,7. Pretul contractului</w:t>
      </w:r>
    </w:p>
    <w:p w14:paraId="7CD7E934" w14:textId="3544E262" w:rsidR="000460E0" w:rsidRPr="00E60D74" w:rsidRDefault="00E60D74" w:rsidP="00E60D74">
      <w:pPr>
        <w:spacing w:line="360" w:lineRule="auto"/>
        <w:ind w:firstLine="720"/>
        <w:jc w:val="both"/>
        <w:rPr>
          <w:i/>
          <w:iCs/>
          <w:sz w:val="22"/>
          <w:szCs w:val="22"/>
          <w:lang w:val="ro-RO"/>
        </w:rPr>
      </w:pPr>
      <w:r w:rsidRPr="00E60D74">
        <w:rPr>
          <w:i/>
          <w:iCs/>
          <w:sz w:val="22"/>
          <w:szCs w:val="22"/>
          <w:lang w:val="ro-RO"/>
        </w:rPr>
        <w:t xml:space="preserve">7.1.  Pretul maxim al acordului – cadru este de </w:t>
      </w:r>
      <w:r>
        <w:rPr>
          <w:i/>
          <w:iCs/>
          <w:sz w:val="22"/>
          <w:szCs w:val="22"/>
          <w:lang w:val="ro-RO"/>
        </w:rPr>
        <w:t>35.259.838,05</w:t>
      </w:r>
      <w:r w:rsidRPr="00E60D74">
        <w:rPr>
          <w:i/>
          <w:iCs/>
          <w:sz w:val="22"/>
          <w:szCs w:val="22"/>
          <w:lang w:val="ro-RO"/>
        </w:rPr>
        <w:t xml:space="preserve"> lei fara T.V.A., la care se adauga T.V.A. 19% in valoare de </w:t>
      </w:r>
      <w:r>
        <w:rPr>
          <w:i/>
          <w:iCs/>
          <w:sz w:val="22"/>
          <w:szCs w:val="22"/>
          <w:lang w:val="ro-RO"/>
        </w:rPr>
        <w:t>6.699.369,23</w:t>
      </w:r>
      <w:r w:rsidRPr="00E60D74">
        <w:rPr>
          <w:i/>
          <w:iCs/>
          <w:sz w:val="22"/>
          <w:szCs w:val="22"/>
          <w:lang w:val="ro-RO"/>
        </w:rPr>
        <w:t xml:space="preserve"> lei, respectiv </w:t>
      </w:r>
      <w:r>
        <w:rPr>
          <w:i/>
          <w:iCs/>
          <w:sz w:val="22"/>
          <w:szCs w:val="22"/>
          <w:lang w:val="ro-RO"/>
        </w:rPr>
        <w:t>41.959.207,28</w:t>
      </w:r>
      <w:r w:rsidRPr="00E60D74">
        <w:rPr>
          <w:i/>
          <w:iCs/>
          <w:sz w:val="22"/>
          <w:szCs w:val="22"/>
          <w:lang w:val="ro-RO"/>
        </w:rPr>
        <w:t xml:space="preserve"> lei inclusiv T.V.A., conform Anexei nr. 1 care face parte integranta din prezentul acord - cadru, în perioada/perioadele convenite şi în conformitate cu obligaţiile asumate prin prezentul acord - cadru.”</w:t>
      </w:r>
    </w:p>
    <w:p w14:paraId="30983539" w14:textId="77777777" w:rsidR="00AB4EA8" w:rsidRPr="000460E0" w:rsidRDefault="00AB4EA8" w:rsidP="000460E0">
      <w:pPr>
        <w:spacing w:line="360" w:lineRule="auto"/>
        <w:jc w:val="both"/>
        <w:rPr>
          <w:sz w:val="20"/>
          <w:szCs w:val="20"/>
          <w:lang w:val="ro-RO"/>
        </w:rPr>
      </w:pPr>
    </w:p>
    <w:p w14:paraId="2578CB8F" w14:textId="525E766E" w:rsidR="002E1B63" w:rsidRPr="00616B08" w:rsidRDefault="00FF51DC" w:rsidP="000460E0">
      <w:pPr>
        <w:spacing w:line="360" w:lineRule="auto"/>
        <w:ind w:firstLine="720"/>
        <w:jc w:val="both"/>
        <w:rPr>
          <w:bCs/>
          <w:sz w:val="22"/>
          <w:szCs w:val="22"/>
          <w:lang w:val="ro-RO"/>
        </w:rPr>
      </w:pPr>
      <w:r w:rsidRPr="00616B08">
        <w:rPr>
          <w:b/>
          <w:bCs/>
          <w:sz w:val="22"/>
          <w:szCs w:val="22"/>
          <w:lang w:val="ro-RO"/>
        </w:rPr>
        <w:t xml:space="preserve">Art. 2. </w:t>
      </w:r>
      <w:r w:rsidR="00EC675A" w:rsidRPr="00616B08">
        <w:rPr>
          <w:sz w:val="22"/>
          <w:szCs w:val="22"/>
          <w:lang w:val="ro-RO"/>
        </w:rPr>
        <w:t>Preturile unitare ajustate sunt prezentate in anexa</w:t>
      </w:r>
      <w:r w:rsidR="00F96005" w:rsidRPr="00616B08">
        <w:rPr>
          <w:sz w:val="22"/>
          <w:szCs w:val="22"/>
          <w:lang w:val="ro-RO"/>
        </w:rPr>
        <w:t xml:space="preserve"> nr. 1</w:t>
      </w:r>
      <w:r w:rsidR="00EC675A" w:rsidRPr="00616B08">
        <w:rPr>
          <w:sz w:val="22"/>
          <w:szCs w:val="22"/>
          <w:lang w:val="ro-RO"/>
        </w:rPr>
        <w:t xml:space="preserve"> si vor fi utilizate la contractel</w:t>
      </w:r>
      <w:r w:rsidR="00EC2FF3" w:rsidRPr="00616B08">
        <w:rPr>
          <w:sz w:val="22"/>
          <w:szCs w:val="22"/>
          <w:lang w:val="ro-RO"/>
        </w:rPr>
        <w:t>e</w:t>
      </w:r>
      <w:r w:rsidR="00EC675A" w:rsidRPr="00616B08">
        <w:rPr>
          <w:sz w:val="22"/>
          <w:szCs w:val="22"/>
          <w:lang w:val="ro-RO"/>
        </w:rPr>
        <w:t xml:space="preserve"> subsecvente </w:t>
      </w:r>
      <w:r w:rsidR="00EC2FF3" w:rsidRPr="00616B08">
        <w:rPr>
          <w:sz w:val="22"/>
          <w:szCs w:val="22"/>
          <w:lang w:val="ro-RO"/>
        </w:rPr>
        <w:t>incheiate in baza</w:t>
      </w:r>
      <w:r w:rsidR="00EC675A" w:rsidRPr="00616B08">
        <w:rPr>
          <w:sz w:val="22"/>
          <w:szCs w:val="22"/>
          <w:lang w:val="ro-RO"/>
        </w:rPr>
        <w:t xml:space="preserve"> acordului</w:t>
      </w:r>
      <w:r w:rsidR="00803533" w:rsidRPr="00616B08">
        <w:rPr>
          <w:sz w:val="22"/>
          <w:szCs w:val="22"/>
          <w:lang w:val="ro-RO"/>
        </w:rPr>
        <w:t>-</w:t>
      </w:r>
      <w:r w:rsidR="00EC675A" w:rsidRPr="00616B08">
        <w:rPr>
          <w:sz w:val="22"/>
          <w:szCs w:val="22"/>
          <w:lang w:val="ro-RO"/>
        </w:rPr>
        <w:t xml:space="preserve">cadru </w:t>
      </w:r>
      <w:r w:rsidR="00803533" w:rsidRPr="00616B08">
        <w:rPr>
          <w:sz w:val="22"/>
          <w:szCs w:val="22"/>
          <w:lang w:val="ro-RO"/>
        </w:rPr>
        <w:t>nr. 3280/31.01.2023</w:t>
      </w:r>
      <w:r w:rsidR="00EC675A" w:rsidRPr="00616B08">
        <w:rPr>
          <w:bCs/>
          <w:sz w:val="22"/>
          <w:szCs w:val="22"/>
          <w:lang w:val="ro-RO"/>
        </w:rPr>
        <w:t>.</w:t>
      </w:r>
    </w:p>
    <w:p w14:paraId="2D25E2C7" w14:textId="77777777" w:rsidR="00AB4EA8" w:rsidRPr="00616B08" w:rsidRDefault="00AB4EA8" w:rsidP="000460E0">
      <w:pPr>
        <w:spacing w:line="360" w:lineRule="auto"/>
        <w:ind w:firstLine="720"/>
        <w:jc w:val="both"/>
        <w:rPr>
          <w:bCs/>
          <w:sz w:val="22"/>
          <w:szCs w:val="22"/>
          <w:lang w:val="ro-RO"/>
        </w:rPr>
      </w:pPr>
    </w:p>
    <w:p w14:paraId="7393C5FD" w14:textId="54FEDC35" w:rsidR="00652314" w:rsidRPr="00616B08" w:rsidRDefault="001A7C16" w:rsidP="000460E0">
      <w:pPr>
        <w:spacing w:line="360" w:lineRule="auto"/>
        <w:jc w:val="both"/>
        <w:rPr>
          <w:sz w:val="22"/>
          <w:szCs w:val="22"/>
          <w:lang w:val="ro-RO"/>
        </w:rPr>
      </w:pPr>
      <w:r w:rsidRPr="00616B08">
        <w:rPr>
          <w:b/>
          <w:bCs/>
          <w:sz w:val="22"/>
          <w:szCs w:val="22"/>
          <w:lang w:val="ro-RO"/>
        </w:rPr>
        <w:lastRenderedPageBreak/>
        <w:tab/>
      </w:r>
      <w:bookmarkStart w:id="2" w:name="_Hlk84256081"/>
      <w:r w:rsidR="00652314" w:rsidRPr="00616B08">
        <w:rPr>
          <w:b/>
          <w:bCs/>
          <w:sz w:val="22"/>
          <w:szCs w:val="22"/>
          <w:lang w:val="ro-RO"/>
        </w:rPr>
        <w:t xml:space="preserve">Art. </w:t>
      </w:r>
      <w:r w:rsidR="00A54685" w:rsidRPr="00616B08">
        <w:rPr>
          <w:b/>
          <w:bCs/>
          <w:sz w:val="22"/>
          <w:szCs w:val="22"/>
          <w:lang w:val="ro-RO"/>
        </w:rPr>
        <w:t>3</w:t>
      </w:r>
      <w:r w:rsidR="00652314" w:rsidRPr="00616B08">
        <w:rPr>
          <w:b/>
          <w:bCs/>
          <w:sz w:val="22"/>
          <w:szCs w:val="22"/>
          <w:lang w:val="ro-RO"/>
        </w:rPr>
        <w:t xml:space="preserve">. </w:t>
      </w:r>
      <w:bookmarkEnd w:id="2"/>
      <w:r w:rsidR="00652314" w:rsidRPr="00616B08">
        <w:rPr>
          <w:sz w:val="22"/>
          <w:szCs w:val="22"/>
          <w:lang w:val="ro-RO"/>
        </w:rPr>
        <w:t>Celelalte clauze contractuale rămân neschimbate.</w:t>
      </w:r>
    </w:p>
    <w:p w14:paraId="071F7F9D" w14:textId="58F36C26" w:rsidR="00652314" w:rsidRPr="00616B08" w:rsidRDefault="00652314" w:rsidP="000460E0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616B08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0D88D057" w14:textId="54AD479C" w:rsidR="001263CC" w:rsidRDefault="001263CC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</w:p>
    <w:p w14:paraId="57459CF0" w14:textId="77777777" w:rsidR="00AB4EA8" w:rsidRDefault="00AB4EA8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</w:p>
    <w:p w14:paraId="5E6F5185" w14:textId="77777777" w:rsidR="00652314" w:rsidRPr="00B42543" w:rsidRDefault="00652314" w:rsidP="00652314">
      <w:pPr>
        <w:ind w:firstLine="720"/>
        <w:jc w:val="both"/>
        <w:rPr>
          <w:sz w:val="12"/>
          <w:szCs w:val="12"/>
          <w:lang w:val="ro-RO"/>
        </w:rPr>
      </w:pPr>
      <w:bookmarkStart w:id="3" w:name="_Hlk170295072"/>
    </w:p>
    <w:p w14:paraId="3DECB708" w14:textId="77777777" w:rsidR="00803533" w:rsidRPr="00616B08" w:rsidRDefault="00803533" w:rsidP="00803533">
      <w:pPr>
        <w:spacing w:line="276" w:lineRule="auto"/>
        <w:jc w:val="both"/>
        <w:rPr>
          <w:b/>
          <w:sz w:val="22"/>
          <w:szCs w:val="22"/>
          <w:lang w:val="ro-RO"/>
        </w:rPr>
      </w:pPr>
      <w:bookmarkStart w:id="4" w:name="_Hlk336890"/>
      <w:bookmarkStart w:id="5" w:name="_Hlk70331510"/>
      <w:r w:rsidRPr="00616B08">
        <w:rPr>
          <w:b/>
          <w:sz w:val="22"/>
          <w:szCs w:val="22"/>
          <w:lang w:val="ro-RO"/>
        </w:rPr>
        <w:t xml:space="preserve">PROMITENT - ACHIZITOR                                                             </w:t>
      </w:r>
      <w:r w:rsidRPr="00616B08">
        <w:rPr>
          <w:b/>
          <w:sz w:val="22"/>
          <w:szCs w:val="22"/>
          <w:lang w:val="ro-RO"/>
        </w:rPr>
        <w:tab/>
        <w:t xml:space="preserve">  PROMITENT -  EXECUTANT           </w:t>
      </w:r>
    </w:p>
    <w:p w14:paraId="3D368952" w14:textId="77777777" w:rsidR="00803533" w:rsidRPr="00616B08" w:rsidRDefault="00803533" w:rsidP="00803533">
      <w:pPr>
        <w:spacing w:line="276" w:lineRule="auto"/>
        <w:jc w:val="both"/>
        <w:rPr>
          <w:b/>
          <w:sz w:val="22"/>
          <w:szCs w:val="22"/>
          <w:lang w:val="ro-RO" w:eastAsia="ro-RO"/>
        </w:rPr>
      </w:pPr>
      <w:r w:rsidRPr="00616B08">
        <w:rPr>
          <w:b/>
          <w:sz w:val="22"/>
          <w:szCs w:val="22"/>
          <w:lang w:val="ro-RO" w:eastAsia="ro-RO"/>
        </w:rPr>
        <w:t xml:space="preserve">ADMINISTRATIA DOMENIULUI    </w:t>
      </w:r>
      <w:r w:rsidRPr="00616B08">
        <w:rPr>
          <w:b/>
          <w:sz w:val="22"/>
          <w:szCs w:val="22"/>
          <w:lang w:val="ro-RO" w:eastAsia="ro-RO"/>
        </w:rPr>
        <w:tab/>
        <w:t xml:space="preserve">                         Asocierea S.C. ADVIANA DEVELOPEMENT S.R.L.,</w:t>
      </w:r>
    </w:p>
    <w:p w14:paraId="703ED957" w14:textId="77777777" w:rsidR="00803533" w:rsidRPr="00616B08" w:rsidRDefault="00803533" w:rsidP="00803533">
      <w:pPr>
        <w:spacing w:line="276" w:lineRule="auto"/>
        <w:jc w:val="both"/>
        <w:rPr>
          <w:b/>
          <w:sz w:val="22"/>
          <w:szCs w:val="22"/>
          <w:lang w:val="ro-RO" w:eastAsia="ro-RO"/>
        </w:rPr>
      </w:pPr>
      <w:r w:rsidRPr="00616B08">
        <w:rPr>
          <w:b/>
          <w:sz w:val="22"/>
          <w:szCs w:val="22"/>
          <w:lang w:val="ro-RO" w:eastAsia="ro-RO"/>
        </w:rPr>
        <w:t xml:space="preserve">PUBLIC SECTOR 2                                                                               </w:t>
      </w:r>
      <w:r w:rsidRPr="00616B08">
        <w:rPr>
          <w:rFonts w:eastAsia="Calibri"/>
          <w:b/>
          <w:sz w:val="22"/>
          <w:szCs w:val="22"/>
          <w:lang w:val="ro-RO"/>
        </w:rPr>
        <w:t>S.C. ANDUNA SERVIMOB S.R.L.,</w:t>
      </w:r>
    </w:p>
    <w:p w14:paraId="3624D48B" w14:textId="77777777" w:rsidR="00803533" w:rsidRPr="00865BD5" w:rsidRDefault="00803533" w:rsidP="00803533">
      <w:pPr>
        <w:tabs>
          <w:tab w:val="left" w:pos="3402"/>
        </w:tabs>
        <w:spacing w:line="276" w:lineRule="auto"/>
        <w:jc w:val="both"/>
        <w:rPr>
          <w:b/>
          <w:bCs/>
          <w:sz w:val="22"/>
          <w:szCs w:val="22"/>
          <w:lang w:val="ro-RO" w:eastAsia="ro-RO"/>
        </w:rPr>
      </w:pPr>
      <w:r w:rsidRPr="00616B08">
        <w:rPr>
          <w:b/>
          <w:bCs/>
          <w:sz w:val="22"/>
          <w:szCs w:val="22"/>
          <w:lang w:val="pl-PL" w:eastAsia="pl-PL"/>
        </w:rPr>
        <w:t xml:space="preserve">Director General  </w:t>
      </w:r>
      <w:r w:rsidRPr="00865BD5">
        <w:rPr>
          <w:b/>
          <w:bCs/>
          <w:sz w:val="22"/>
          <w:szCs w:val="22"/>
          <w:lang w:val="ro-RO" w:eastAsia="pl-PL"/>
        </w:rPr>
        <w:t xml:space="preserve">              </w:t>
      </w:r>
      <w:r w:rsidRPr="00865BD5">
        <w:rPr>
          <w:b/>
          <w:bCs/>
          <w:sz w:val="22"/>
          <w:szCs w:val="22"/>
          <w:lang w:val="ro-RO" w:eastAsia="pl-PL"/>
        </w:rPr>
        <w:tab/>
      </w:r>
      <w:r w:rsidRPr="00865BD5">
        <w:rPr>
          <w:b/>
          <w:bCs/>
          <w:sz w:val="22"/>
          <w:szCs w:val="22"/>
          <w:lang w:val="ro-RO" w:eastAsia="pl-PL"/>
        </w:rPr>
        <w:tab/>
        <w:t xml:space="preserve">                                       </w:t>
      </w:r>
    </w:p>
    <w:p w14:paraId="3DFAAEBD" w14:textId="36732E68" w:rsidR="00803533" w:rsidRPr="00616B08" w:rsidRDefault="0038751C" w:rsidP="00803533">
      <w:pPr>
        <w:spacing w:line="276" w:lineRule="auto"/>
        <w:jc w:val="both"/>
        <w:rPr>
          <w:sz w:val="22"/>
          <w:szCs w:val="22"/>
          <w:lang w:val="ro-RO" w:eastAsia="ro-RO"/>
        </w:rPr>
      </w:pPr>
      <w:r w:rsidRPr="00616B08">
        <w:rPr>
          <w:b/>
          <w:sz w:val="22"/>
          <w:szCs w:val="22"/>
          <w:lang w:val="ro-RO" w:eastAsia="ro-RO"/>
        </w:rPr>
        <w:t xml:space="preserve">                                                                                                                              </w:t>
      </w:r>
      <w:r w:rsidR="00803533" w:rsidRPr="00616B08">
        <w:rPr>
          <w:b/>
          <w:sz w:val="22"/>
          <w:szCs w:val="22"/>
          <w:lang w:val="ro-RO" w:eastAsia="ro-RO"/>
        </w:rPr>
        <w:t xml:space="preserve">  Prin lider asociere</w:t>
      </w:r>
    </w:p>
    <w:p w14:paraId="550E651F" w14:textId="77777777" w:rsidR="00803533" w:rsidRPr="00616B08" w:rsidRDefault="00803533" w:rsidP="00803533">
      <w:pPr>
        <w:spacing w:line="276" w:lineRule="auto"/>
        <w:jc w:val="both"/>
        <w:rPr>
          <w:sz w:val="22"/>
          <w:szCs w:val="22"/>
          <w:lang w:val="ro-RO" w:eastAsia="ro-RO"/>
        </w:rPr>
      </w:pPr>
      <w:r w:rsidRPr="00865BD5">
        <w:rPr>
          <w:b/>
          <w:sz w:val="22"/>
          <w:szCs w:val="22"/>
          <w:lang w:val="ro-RO" w:eastAsia="ro-RO"/>
        </w:rPr>
        <w:t xml:space="preserve">                                                                                                           S.C. </w:t>
      </w:r>
      <w:r w:rsidRPr="00616B08">
        <w:rPr>
          <w:b/>
          <w:sz w:val="22"/>
          <w:szCs w:val="22"/>
          <w:lang w:val="ro-RO" w:eastAsia="ro-RO"/>
        </w:rPr>
        <w:t>ADVIANA DEVELOPEMENT S.R.L.</w:t>
      </w:r>
    </w:p>
    <w:p w14:paraId="244A35A6" w14:textId="77777777" w:rsidR="00803533" w:rsidRPr="00616B08" w:rsidRDefault="00803533" w:rsidP="00803533">
      <w:pPr>
        <w:spacing w:line="276" w:lineRule="auto"/>
        <w:jc w:val="both"/>
        <w:rPr>
          <w:b/>
          <w:bCs/>
          <w:sz w:val="22"/>
          <w:szCs w:val="22"/>
          <w:lang w:val="ro-RO" w:eastAsia="ro-RO"/>
        </w:rPr>
      </w:pPr>
      <w:r w:rsidRPr="00616B08">
        <w:rPr>
          <w:sz w:val="22"/>
          <w:szCs w:val="22"/>
          <w:lang w:val="ro-RO" w:eastAsia="ro-RO"/>
        </w:rPr>
        <w:t xml:space="preserve">                                                                                                              </w:t>
      </w:r>
      <w:bookmarkStart w:id="6" w:name="_Hlk103679501"/>
      <w:r w:rsidRPr="00616B08">
        <w:rPr>
          <w:sz w:val="22"/>
          <w:szCs w:val="22"/>
          <w:lang w:val="ro-RO" w:eastAsia="ro-RO"/>
        </w:rPr>
        <w:t xml:space="preserve">                      </w:t>
      </w:r>
      <w:r w:rsidRPr="00865BD5">
        <w:rPr>
          <w:b/>
          <w:bCs/>
          <w:sz w:val="22"/>
          <w:szCs w:val="22"/>
          <w:lang w:val="ro-RO" w:eastAsia="ro-RO"/>
        </w:rPr>
        <w:t>Administrator</w:t>
      </w:r>
    </w:p>
    <w:bookmarkEnd w:id="3"/>
    <w:bookmarkEnd w:id="6"/>
    <w:p w14:paraId="31818FDF" w14:textId="3E7F7633" w:rsidR="000237D8" w:rsidRPr="00865BD5" w:rsidRDefault="000237D8" w:rsidP="00E67B61">
      <w:pPr>
        <w:tabs>
          <w:tab w:val="left" w:pos="709"/>
        </w:tabs>
        <w:jc w:val="both"/>
        <w:rPr>
          <w:bCs/>
          <w:kern w:val="28"/>
          <w:sz w:val="22"/>
          <w:szCs w:val="22"/>
          <w:lang w:val="ro-RO"/>
        </w:rPr>
      </w:pPr>
    </w:p>
    <w:p w14:paraId="3AE65912" w14:textId="77777777" w:rsidR="000237D8" w:rsidRPr="00865BD5" w:rsidRDefault="000237D8" w:rsidP="00E67B61">
      <w:pPr>
        <w:tabs>
          <w:tab w:val="left" w:pos="709"/>
        </w:tabs>
        <w:jc w:val="both"/>
        <w:rPr>
          <w:bCs/>
          <w:sz w:val="20"/>
          <w:szCs w:val="20"/>
          <w:lang w:val="ro-RO"/>
        </w:rPr>
      </w:pPr>
    </w:p>
    <w:p w14:paraId="5852FACF" w14:textId="77777777" w:rsidR="000460E0" w:rsidRPr="00865BD5" w:rsidRDefault="000460E0" w:rsidP="00E67B61">
      <w:pPr>
        <w:tabs>
          <w:tab w:val="left" w:pos="709"/>
        </w:tabs>
        <w:jc w:val="both"/>
        <w:rPr>
          <w:bCs/>
          <w:sz w:val="20"/>
          <w:szCs w:val="20"/>
          <w:lang w:val="ro-RO"/>
        </w:rPr>
      </w:pPr>
    </w:p>
    <w:p w14:paraId="6BF06D2B" w14:textId="77777777" w:rsidR="000460E0" w:rsidRDefault="000460E0" w:rsidP="00E67B61">
      <w:pPr>
        <w:tabs>
          <w:tab w:val="left" w:pos="709"/>
        </w:tabs>
        <w:jc w:val="both"/>
        <w:rPr>
          <w:bCs/>
          <w:sz w:val="20"/>
          <w:szCs w:val="20"/>
          <w:lang w:val="ro-RO"/>
        </w:rPr>
      </w:pPr>
    </w:p>
    <w:p w14:paraId="58B68EBD" w14:textId="77777777" w:rsidR="00865BD5" w:rsidRDefault="00865BD5" w:rsidP="00E67B61">
      <w:pPr>
        <w:tabs>
          <w:tab w:val="left" w:pos="709"/>
        </w:tabs>
        <w:jc w:val="both"/>
        <w:rPr>
          <w:bCs/>
          <w:sz w:val="20"/>
          <w:szCs w:val="20"/>
          <w:lang w:val="ro-RO"/>
        </w:rPr>
      </w:pPr>
    </w:p>
    <w:p w14:paraId="772FCA01" w14:textId="77777777" w:rsidR="00865BD5" w:rsidRDefault="00865BD5" w:rsidP="00E67B61">
      <w:pPr>
        <w:tabs>
          <w:tab w:val="left" w:pos="709"/>
        </w:tabs>
        <w:jc w:val="both"/>
        <w:rPr>
          <w:bCs/>
          <w:sz w:val="20"/>
          <w:szCs w:val="20"/>
          <w:lang w:val="ro-RO"/>
        </w:rPr>
      </w:pPr>
    </w:p>
    <w:p w14:paraId="72B11164" w14:textId="77777777" w:rsidR="00865BD5" w:rsidRDefault="00865BD5" w:rsidP="00E67B61">
      <w:pPr>
        <w:tabs>
          <w:tab w:val="left" w:pos="709"/>
        </w:tabs>
        <w:jc w:val="both"/>
        <w:rPr>
          <w:bCs/>
          <w:sz w:val="20"/>
          <w:szCs w:val="20"/>
          <w:lang w:val="ro-RO"/>
        </w:rPr>
      </w:pPr>
    </w:p>
    <w:p w14:paraId="0CE04ADA" w14:textId="77777777" w:rsidR="00865BD5" w:rsidRDefault="00865BD5" w:rsidP="00E67B61">
      <w:pPr>
        <w:tabs>
          <w:tab w:val="left" w:pos="709"/>
        </w:tabs>
        <w:jc w:val="both"/>
        <w:rPr>
          <w:bCs/>
          <w:sz w:val="20"/>
          <w:szCs w:val="20"/>
          <w:lang w:val="ro-RO"/>
        </w:rPr>
      </w:pPr>
    </w:p>
    <w:p w14:paraId="20ECE5AA" w14:textId="77777777" w:rsidR="00865BD5" w:rsidRDefault="00865BD5" w:rsidP="00E67B61">
      <w:pPr>
        <w:tabs>
          <w:tab w:val="left" w:pos="709"/>
        </w:tabs>
        <w:jc w:val="both"/>
        <w:rPr>
          <w:bCs/>
          <w:sz w:val="20"/>
          <w:szCs w:val="20"/>
          <w:lang w:val="ro-RO"/>
        </w:rPr>
      </w:pPr>
    </w:p>
    <w:p w14:paraId="404DABF5" w14:textId="77777777" w:rsidR="00865BD5" w:rsidRDefault="00865BD5" w:rsidP="00E67B61">
      <w:pPr>
        <w:tabs>
          <w:tab w:val="left" w:pos="709"/>
        </w:tabs>
        <w:jc w:val="both"/>
        <w:rPr>
          <w:bCs/>
          <w:sz w:val="20"/>
          <w:szCs w:val="20"/>
          <w:lang w:val="ro-RO"/>
        </w:rPr>
      </w:pPr>
    </w:p>
    <w:p w14:paraId="3DF183DC" w14:textId="77777777" w:rsidR="00865BD5" w:rsidRDefault="00865BD5" w:rsidP="00E67B61">
      <w:pPr>
        <w:tabs>
          <w:tab w:val="left" w:pos="709"/>
        </w:tabs>
        <w:jc w:val="both"/>
        <w:rPr>
          <w:bCs/>
          <w:sz w:val="20"/>
          <w:szCs w:val="20"/>
          <w:lang w:val="ro-RO"/>
        </w:rPr>
      </w:pPr>
    </w:p>
    <w:p w14:paraId="76230763" w14:textId="77777777" w:rsidR="00865BD5" w:rsidRDefault="00865BD5" w:rsidP="00E67B61">
      <w:pPr>
        <w:tabs>
          <w:tab w:val="left" w:pos="709"/>
        </w:tabs>
        <w:jc w:val="both"/>
        <w:rPr>
          <w:bCs/>
          <w:sz w:val="20"/>
          <w:szCs w:val="20"/>
          <w:lang w:val="ro-RO"/>
        </w:rPr>
      </w:pPr>
    </w:p>
    <w:p w14:paraId="16583260" w14:textId="77777777" w:rsidR="00865BD5" w:rsidRDefault="00865BD5" w:rsidP="00E67B61">
      <w:pPr>
        <w:tabs>
          <w:tab w:val="left" w:pos="709"/>
        </w:tabs>
        <w:jc w:val="both"/>
        <w:rPr>
          <w:bCs/>
          <w:sz w:val="20"/>
          <w:szCs w:val="20"/>
          <w:lang w:val="ro-RO"/>
        </w:rPr>
        <w:sectPr w:rsidR="00865BD5" w:rsidSect="001263CC">
          <w:pgSz w:w="11907" w:h="16839" w:code="9"/>
          <w:pgMar w:top="397" w:right="657" w:bottom="720" w:left="1134" w:header="720" w:footer="272" w:gutter="0"/>
          <w:cols w:space="720"/>
          <w:docGrid w:linePitch="360"/>
        </w:sectPr>
      </w:pPr>
    </w:p>
    <w:p w14:paraId="265BAB6B" w14:textId="77777777" w:rsidR="000460E0" w:rsidRPr="00865BD5" w:rsidRDefault="000460E0" w:rsidP="00E67B61">
      <w:pPr>
        <w:tabs>
          <w:tab w:val="left" w:pos="709"/>
        </w:tabs>
        <w:jc w:val="both"/>
        <w:rPr>
          <w:bCs/>
          <w:sz w:val="20"/>
          <w:szCs w:val="20"/>
          <w:lang w:val="ro-RO"/>
        </w:rPr>
      </w:pPr>
    </w:p>
    <w:p w14:paraId="6734B437" w14:textId="77777777" w:rsidR="000460E0" w:rsidRPr="00865BD5" w:rsidRDefault="000460E0" w:rsidP="00E67B61">
      <w:pPr>
        <w:tabs>
          <w:tab w:val="left" w:pos="709"/>
        </w:tabs>
        <w:jc w:val="both"/>
        <w:rPr>
          <w:bCs/>
          <w:sz w:val="20"/>
          <w:szCs w:val="20"/>
          <w:lang w:val="ro-RO"/>
        </w:rPr>
      </w:pPr>
    </w:p>
    <w:bookmarkEnd w:id="4"/>
    <w:bookmarkEnd w:id="5"/>
    <w:p w14:paraId="48825D4D" w14:textId="1E851F68" w:rsidR="005672F3" w:rsidRPr="00865BD5" w:rsidRDefault="00F96005" w:rsidP="005672F3">
      <w:pPr>
        <w:spacing w:line="276" w:lineRule="auto"/>
        <w:rPr>
          <w:b/>
          <w:bCs/>
          <w:sz w:val="22"/>
          <w:szCs w:val="22"/>
          <w:lang w:val="ro-RO"/>
        </w:rPr>
      </w:pPr>
      <w:r w:rsidRPr="00865BD5">
        <w:rPr>
          <w:b/>
          <w:bCs/>
          <w:sz w:val="22"/>
          <w:szCs w:val="22"/>
          <w:lang w:val="ro-RO"/>
        </w:rPr>
        <w:t>ANEXA NR. 1</w:t>
      </w:r>
    </w:p>
    <w:p w14:paraId="21D21855" w14:textId="77777777" w:rsidR="005672F3" w:rsidRPr="00865BD5" w:rsidRDefault="005672F3" w:rsidP="005672F3">
      <w:pPr>
        <w:spacing w:line="276" w:lineRule="auto"/>
        <w:rPr>
          <w:lang w:val="ro-RO"/>
        </w:rPr>
      </w:pPr>
    </w:p>
    <w:p w14:paraId="26BAEB1D" w14:textId="77777777" w:rsidR="00865BD5" w:rsidRPr="00865BD5" w:rsidRDefault="005672F3" w:rsidP="005672F3">
      <w:pPr>
        <w:spacing w:line="276" w:lineRule="auto"/>
        <w:rPr>
          <w:lang w:val="ro-RO"/>
        </w:rPr>
      </w:pPr>
      <w:r w:rsidRPr="00865BD5">
        <w:rPr>
          <w:lang w:val="ro-RO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"/>
        <w:gridCol w:w="1129"/>
        <w:gridCol w:w="521"/>
        <w:gridCol w:w="708"/>
        <w:gridCol w:w="779"/>
        <w:gridCol w:w="1025"/>
        <w:gridCol w:w="779"/>
        <w:gridCol w:w="954"/>
        <w:gridCol w:w="779"/>
        <w:gridCol w:w="849"/>
        <w:gridCol w:w="779"/>
        <w:gridCol w:w="1025"/>
        <w:gridCol w:w="826"/>
        <w:gridCol w:w="708"/>
        <w:gridCol w:w="1115"/>
        <w:gridCol w:w="1037"/>
        <w:gridCol w:w="1115"/>
      </w:tblGrid>
      <w:tr w:rsidR="00865BD5" w:rsidRPr="00865BD5" w14:paraId="000E9D56" w14:textId="77777777" w:rsidTr="00865BD5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8FF3" w14:textId="77777777" w:rsidR="00865BD5" w:rsidRPr="00865BD5" w:rsidRDefault="00865BD5" w:rsidP="00865B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65BD5">
              <w:rPr>
                <w:b/>
                <w:bCs/>
                <w:color w:val="000000"/>
                <w:sz w:val="22"/>
                <w:szCs w:val="22"/>
              </w:rPr>
              <w:t>Anexa</w:t>
            </w:r>
            <w:proofErr w:type="spellEnd"/>
            <w:r w:rsidRPr="00865BD5">
              <w:rPr>
                <w:b/>
                <w:bCs/>
                <w:color w:val="000000"/>
                <w:sz w:val="22"/>
                <w:szCs w:val="22"/>
              </w:rPr>
              <w:t xml:space="preserve"> nr.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4401" w14:textId="77777777" w:rsidR="00865BD5" w:rsidRPr="00865BD5" w:rsidRDefault="00865BD5" w:rsidP="00865B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B568" w14:textId="77777777" w:rsidR="00865BD5" w:rsidRPr="00865BD5" w:rsidRDefault="00865BD5" w:rsidP="00865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FE7E" w14:textId="77777777" w:rsidR="00865BD5" w:rsidRPr="00865BD5" w:rsidRDefault="00865BD5" w:rsidP="00865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0BF3" w14:textId="77777777" w:rsidR="00865BD5" w:rsidRPr="00865BD5" w:rsidRDefault="00865BD5" w:rsidP="00865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63DD" w14:textId="77777777" w:rsidR="00865BD5" w:rsidRPr="00865BD5" w:rsidRDefault="00865BD5" w:rsidP="00865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CF0E" w14:textId="77777777" w:rsidR="00865BD5" w:rsidRPr="00865BD5" w:rsidRDefault="00865BD5" w:rsidP="00865B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27A5" w14:textId="77777777" w:rsidR="00865BD5" w:rsidRPr="00865BD5" w:rsidRDefault="00865BD5" w:rsidP="00865B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E3CD" w14:textId="77777777" w:rsidR="00865BD5" w:rsidRPr="00865BD5" w:rsidRDefault="00865BD5" w:rsidP="00865B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D084" w14:textId="77777777" w:rsidR="00865BD5" w:rsidRPr="00865BD5" w:rsidRDefault="00865BD5" w:rsidP="00865B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35C4" w14:textId="77777777" w:rsidR="00865BD5" w:rsidRPr="00865BD5" w:rsidRDefault="00865BD5" w:rsidP="00865B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6391" w14:textId="77777777" w:rsidR="00865BD5" w:rsidRPr="00865BD5" w:rsidRDefault="00865BD5" w:rsidP="00865B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7077" w14:textId="77777777" w:rsidR="00865BD5" w:rsidRPr="00865BD5" w:rsidRDefault="00865BD5" w:rsidP="00865B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6750" w14:textId="77777777" w:rsidR="00865BD5" w:rsidRPr="00865BD5" w:rsidRDefault="00865BD5" w:rsidP="00865B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38FC" w14:textId="77777777" w:rsidR="00865BD5" w:rsidRPr="00865BD5" w:rsidRDefault="00865BD5" w:rsidP="00865B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FBFA" w14:textId="77777777" w:rsidR="00865BD5" w:rsidRPr="00865BD5" w:rsidRDefault="00865BD5" w:rsidP="00865BD5">
            <w:pPr>
              <w:rPr>
                <w:sz w:val="20"/>
                <w:szCs w:val="20"/>
              </w:rPr>
            </w:pPr>
          </w:p>
        </w:tc>
      </w:tr>
      <w:tr w:rsidR="00865BD5" w:rsidRPr="00865BD5" w14:paraId="76B152BD" w14:textId="77777777" w:rsidTr="00865BD5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94DA" w14:textId="77777777" w:rsidR="00865BD5" w:rsidRPr="00865BD5" w:rsidRDefault="00865BD5" w:rsidP="00865BD5">
            <w:pPr>
              <w:jc w:val="center"/>
              <w:rPr>
                <w:b/>
                <w:bCs/>
                <w:sz w:val="18"/>
                <w:szCs w:val="18"/>
              </w:rPr>
            </w:pPr>
            <w:r w:rsidRPr="00865BD5">
              <w:rPr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865BD5">
              <w:rPr>
                <w:b/>
                <w:bCs/>
                <w:sz w:val="18"/>
                <w:szCs w:val="18"/>
              </w:rPr>
              <w:t>Crt</w:t>
            </w:r>
            <w:proofErr w:type="spellEnd"/>
            <w:r w:rsidRPr="00865BD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5A45" w14:textId="77777777" w:rsidR="00865BD5" w:rsidRPr="00865BD5" w:rsidRDefault="00865BD5" w:rsidP="00865BD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65BD5">
              <w:rPr>
                <w:b/>
                <w:bCs/>
                <w:sz w:val="18"/>
                <w:szCs w:val="18"/>
              </w:rPr>
              <w:t>Denumire</w:t>
            </w:r>
            <w:proofErr w:type="spellEnd"/>
            <w:r w:rsidRPr="00865BD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b/>
                <w:bCs/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DFD5" w14:textId="77777777" w:rsidR="00865BD5" w:rsidRPr="00865BD5" w:rsidRDefault="00865BD5" w:rsidP="00865BD5">
            <w:pPr>
              <w:jc w:val="center"/>
              <w:rPr>
                <w:b/>
                <w:bCs/>
                <w:sz w:val="18"/>
                <w:szCs w:val="18"/>
              </w:rPr>
            </w:pPr>
            <w:r w:rsidRPr="00865BD5">
              <w:rPr>
                <w:b/>
                <w:bCs/>
                <w:sz w:val="18"/>
                <w:szCs w:val="18"/>
              </w:rPr>
              <w:t>U.M.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D541" w14:textId="77777777" w:rsidR="00865BD5" w:rsidRPr="00865BD5" w:rsidRDefault="00865BD5" w:rsidP="00865B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ACORD CADRU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0784" w14:textId="77777777" w:rsidR="00865BD5" w:rsidRPr="00865BD5" w:rsidRDefault="00865BD5" w:rsidP="00865B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EXECUTAT</w:t>
            </w:r>
            <w:r w:rsidRPr="00865BD5">
              <w:rPr>
                <w:b/>
                <w:bCs/>
                <w:color w:val="000000"/>
                <w:sz w:val="18"/>
                <w:szCs w:val="18"/>
              </w:rPr>
              <w:br/>
              <w:t xml:space="preserve"> 2023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11D2" w14:textId="77777777" w:rsidR="00865BD5" w:rsidRPr="00865BD5" w:rsidRDefault="00865BD5" w:rsidP="00865B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EXECUTAT</w:t>
            </w:r>
            <w:r w:rsidRPr="00865BD5">
              <w:rPr>
                <w:b/>
                <w:bCs/>
                <w:color w:val="000000"/>
                <w:sz w:val="18"/>
                <w:szCs w:val="18"/>
              </w:rPr>
              <w:br/>
              <w:t xml:space="preserve"> 2024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67FB" w14:textId="77777777" w:rsidR="00865BD5" w:rsidRPr="00865BD5" w:rsidRDefault="00865BD5" w:rsidP="00865B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 xml:space="preserve">Rest de </w:t>
            </w:r>
            <w:proofErr w:type="spellStart"/>
            <w:r w:rsidRPr="00865BD5">
              <w:rPr>
                <w:b/>
                <w:bCs/>
                <w:color w:val="000000"/>
                <w:sz w:val="18"/>
                <w:szCs w:val="18"/>
              </w:rPr>
              <w:t>executat</w:t>
            </w:r>
            <w:proofErr w:type="spellEnd"/>
            <w:r w:rsidRPr="00865BD5">
              <w:rPr>
                <w:b/>
                <w:bCs/>
                <w:color w:val="000000"/>
                <w:sz w:val="18"/>
                <w:szCs w:val="18"/>
              </w:rPr>
              <w:t xml:space="preserve"> Acord </w:t>
            </w:r>
            <w:proofErr w:type="spellStart"/>
            <w:r w:rsidRPr="00865BD5">
              <w:rPr>
                <w:b/>
                <w:bCs/>
                <w:color w:val="000000"/>
                <w:sz w:val="18"/>
                <w:szCs w:val="18"/>
              </w:rPr>
              <w:t>cadru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AE9F" w14:textId="77777777" w:rsidR="00865BD5" w:rsidRPr="00865BD5" w:rsidRDefault="00865BD5" w:rsidP="00865B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65BD5">
              <w:rPr>
                <w:b/>
                <w:bCs/>
                <w:color w:val="000000"/>
                <w:sz w:val="18"/>
                <w:szCs w:val="18"/>
              </w:rPr>
              <w:t>Coeficient</w:t>
            </w:r>
            <w:proofErr w:type="spellEnd"/>
            <w:r w:rsidRPr="00865BD5">
              <w:rPr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65BD5">
              <w:rPr>
                <w:b/>
                <w:bCs/>
                <w:color w:val="000000"/>
                <w:sz w:val="18"/>
                <w:szCs w:val="18"/>
              </w:rPr>
              <w:t>ajustare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EA92" w14:textId="77777777" w:rsidR="00865BD5" w:rsidRPr="00865BD5" w:rsidRDefault="00865BD5" w:rsidP="00865BD5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proofErr w:type="spellStart"/>
            <w:r w:rsidRPr="00865BD5">
              <w:rPr>
                <w:b/>
                <w:bCs/>
                <w:color w:val="000000"/>
                <w:sz w:val="18"/>
                <w:szCs w:val="18"/>
                <w:lang w:val="it-IT"/>
              </w:rPr>
              <w:t>Preț</w:t>
            </w:r>
            <w:proofErr w:type="spellEnd"/>
            <w:r w:rsidRPr="00865BD5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b/>
                <w:bCs/>
                <w:color w:val="000000"/>
                <w:sz w:val="18"/>
                <w:szCs w:val="18"/>
                <w:lang w:val="it-IT"/>
              </w:rPr>
              <w:t>unitar</w:t>
            </w:r>
            <w:proofErr w:type="spellEnd"/>
            <w:r w:rsidRPr="00865BD5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b/>
                <w:bCs/>
                <w:color w:val="000000"/>
                <w:sz w:val="18"/>
                <w:szCs w:val="18"/>
                <w:lang w:val="it-IT"/>
              </w:rPr>
              <w:t>ajustat</w:t>
            </w:r>
            <w:proofErr w:type="spellEnd"/>
            <w:r w:rsidRPr="00865BD5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Lei </w:t>
            </w:r>
            <w:proofErr w:type="spellStart"/>
            <w:r w:rsidRPr="00865BD5">
              <w:rPr>
                <w:b/>
                <w:bCs/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Pr="00865BD5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TVA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B097" w14:textId="77777777" w:rsidR="00865BD5" w:rsidRPr="00865BD5" w:rsidRDefault="00865BD5" w:rsidP="00865B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65BD5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865BD5">
              <w:rPr>
                <w:b/>
                <w:bCs/>
                <w:color w:val="000000"/>
                <w:sz w:val="20"/>
                <w:szCs w:val="20"/>
              </w:rPr>
              <w:t xml:space="preserve"> rest de </w:t>
            </w:r>
            <w:proofErr w:type="spellStart"/>
            <w:r w:rsidRPr="00865BD5">
              <w:rPr>
                <w:b/>
                <w:bCs/>
                <w:color w:val="000000"/>
                <w:sz w:val="20"/>
                <w:szCs w:val="20"/>
              </w:rPr>
              <w:t>executat</w:t>
            </w:r>
            <w:proofErr w:type="spellEnd"/>
            <w:r w:rsidRPr="00865BD5">
              <w:rPr>
                <w:b/>
                <w:bCs/>
                <w:color w:val="000000"/>
                <w:sz w:val="20"/>
                <w:szCs w:val="20"/>
              </w:rPr>
              <w:t xml:space="preserve"> Acord-</w:t>
            </w:r>
            <w:proofErr w:type="spellStart"/>
            <w:r w:rsidRPr="00865BD5">
              <w:rPr>
                <w:b/>
                <w:bCs/>
                <w:color w:val="000000"/>
                <w:sz w:val="20"/>
                <w:szCs w:val="20"/>
              </w:rPr>
              <w:t>cadru</w:t>
            </w:r>
            <w:proofErr w:type="spellEnd"/>
            <w:r w:rsidRPr="00865BD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BD5">
              <w:rPr>
                <w:b/>
                <w:bCs/>
                <w:color w:val="000000"/>
                <w:sz w:val="20"/>
                <w:szCs w:val="20"/>
              </w:rPr>
              <w:t>ajustată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6A9F" w14:textId="77777777" w:rsidR="00865BD5" w:rsidRPr="00865BD5" w:rsidRDefault="00865BD5" w:rsidP="00865B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65BD5">
              <w:rPr>
                <w:b/>
                <w:bCs/>
                <w:color w:val="000000"/>
                <w:sz w:val="20"/>
                <w:szCs w:val="20"/>
              </w:rPr>
              <w:t>Diferență</w:t>
            </w:r>
            <w:proofErr w:type="spellEnd"/>
            <w:r w:rsidRPr="00865BD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BD5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865BD5">
              <w:rPr>
                <w:b/>
                <w:bCs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865BD5">
              <w:rPr>
                <w:b/>
                <w:bCs/>
                <w:color w:val="000000"/>
                <w:sz w:val="20"/>
                <w:szCs w:val="20"/>
              </w:rPr>
              <w:t>ajustare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2077" w14:textId="77777777" w:rsidR="00865BD5" w:rsidRPr="00865BD5" w:rsidRDefault="00865BD5" w:rsidP="00865BD5">
            <w:pPr>
              <w:jc w:val="center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  <w:proofErr w:type="spellStart"/>
            <w:r w:rsidRPr="00865BD5">
              <w:rPr>
                <w:b/>
                <w:bCs/>
                <w:color w:val="000000"/>
                <w:sz w:val="20"/>
                <w:szCs w:val="20"/>
                <w:lang w:val="es-ES"/>
              </w:rPr>
              <w:t>Valoare</w:t>
            </w:r>
            <w:proofErr w:type="spellEnd"/>
            <w:r w:rsidRPr="00865BD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65BD5">
              <w:rPr>
                <w:b/>
                <w:bCs/>
                <w:color w:val="000000"/>
                <w:sz w:val="20"/>
                <w:szCs w:val="20"/>
                <w:lang w:val="es-ES"/>
              </w:rPr>
              <w:t>totala</w:t>
            </w:r>
            <w:proofErr w:type="spellEnd"/>
            <w:r w:rsidRPr="00865BD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65BD5">
              <w:rPr>
                <w:b/>
                <w:bCs/>
                <w:color w:val="000000"/>
                <w:sz w:val="20"/>
                <w:szCs w:val="20"/>
                <w:lang w:val="es-ES"/>
              </w:rPr>
              <w:t>Acord</w:t>
            </w:r>
            <w:proofErr w:type="spellEnd"/>
            <w:r w:rsidRPr="00865BD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65BD5">
              <w:rPr>
                <w:b/>
                <w:bCs/>
                <w:color w:val="000000"/>
                <w:sz w:val="20"/>
                <w:szCs w:val="20"/>
                <w:lang w:val="es-ES"/>
              </w:rPr>
              <w:t>cadru</w:t>
            </w:r>
            <w:proofErr w:type="spellEnd"/>
            <w:r w:rsidRPr="00865BD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65BD5">
              <w:rPr>
                <w:b/>
                <w:bCs/>
                <w:color w:val="000000"/>
                <w:sz w:val="20"/>
                <w:szCs w:val="20"/>
                <w:lang w:val="es-ES"/>
              </w:rPr>
              <w:t>ajustat</w:t>
            </w:r>
            <w:proofErr w:type="spellEnd"/>
          </w:p>
        </w:tc>
      </w:tr>
      <w:tr w:rsidR="00865BD5" w:rsidRPr="00865BD5" w14:paraId="7E0B6009" w14:textId="77777777" w:rsidTr="00865BD5">
        <w:trPr>
          <w:trHeight w:val="1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010E1" w14:textId="77777777" w:rsidR="00865BD5" w:rsidRPr="00865BD5" w:rsidRDefault="00865BD5" w:rsidP="00865BD5">
            <w:pPr>
              <w:rPr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430B9" w14:textId="77777777" w:rsidR="00865BD5" w:rsidRPr="00865BD5" w:rsidRDefault="00865BD5" w:rsidP="00865BD5">
            <w:pPr>
              <w:rPr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E10C2" w14:textId="77777777" w:rsidR="00865BD5" w:rsidRPr="00865BD5" w:rsidRDefault="00865BD5" w:rsidP="00865BD5">
            <w:pPr>
              <w:rPr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BD5E" w14:textId="77777777" w:rsidR="00865BD5" w:rsidRPr="00865BD5" w:rsidRDefault="00865BD5" w:rsidP="00865BD5">
            <w:pPr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865BD5">
              <w:rPr>
                <w:b/>
                <w:bCs/>
                <w:sz w:val="18"/>
                <w:szCs w:val="18"/>
                <w:lang w:val="it-IT"/>
              </w:rPr>
              <w:t>Preț</w:t>
            </w:r>
            <w:proofErr w:type="spellEnd"/>
            <w:r w:rsidRPr="00865BD5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b/>
                <w:bCs/>
                <w:sz w:val="18"/>
                <w:szCs w:val="18"/>
                <w:lang w:val="it-IT"/>
              </w:rPr>
              <w:t>unitar</w:t>
            </w:r>
            <w:proofErr w:type="spellEnd"/>
            <w:r w:rsidRPr="00865BD5">
              <w:rPr>
                <w:b/>
                <w:bCs/>
                <w:sz w:val="18"/>
                <w:szCs w:val="18"/>
                <w:lang w:val="it-IT"/>
              </w:rPr>
              <w:t xml:space="preserve">                  Lei </w:t>
            </w:r>
            <w:proofErr w:type="spellStart"/>
            <w:r w:rsidRPr="00865BD5">
              <w:rPr>
                <w:b/>
                <w:bCs/>
                <w:sz w:val="18"/>
                <w:szCs w:val="18"/>
                <w:lang w:val="it-IT"/>
              </w:rPr>
              <w:t>fără</w:t>
            </w:r>
            <w:proofErr w:type="spellEnd"/>
            <w:r w:rsidRPr="00865BD5">
              <w:rPr>
                <w:b/>
                <w:bCs/>
                <w:sz w:val="18"/>
                <w:szCs w:val="18"/>
                <w:lang w:val="it-IT"/>
              </w:rPr>
              <w:t xml:space="preserve"> 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7F4A" w14:textId="77777777" w:rsidR="00865BD5" w:rsidRPr="00865BD5" w:rsidRDefault="00865BD5" w:rsidP="00865B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65BD5">
              <w:rPr>
                <w:b/>
                <w:bCs/>
                <w:color w:val="000000"/>
                <w:sz w:val="18"/>
                <w:szCs w:val="18"/>
              </w:rPr>
              <w:t>Cantitati</w:t>
            </w:r>
            <w:proofErr w:type="spellEnd"/>
            <w:r w:rsidRPr="00865BD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b/>
                <w:bCs/>
                <w:color w:val="000000"/>
                <w:sz w:val="18"/>
                <w:szCs w:val="18"/>
              </w:rPr>
              <w:t>maxime</w:t>
            </w:r>
            <w:proofErr w:type="spellEnd"/>
            <w:r w:rsidRPr="00865BD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FFF1" w14:textId="77777777" w:rsidR="00865BD5" w:rsidRPr="00865BD5" w:rsidRDefault="00865BD5" w:rsidP="00865B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 xml:space="preserve">Total Lei </w:t>
            </w:r>
            <w:proofErr w:type="spellStart"/>
            <w:r w:rsidRPr="00865BD5">
              <w:rPr>
                <w:b/>
                <w:bCs/>
                <w:color w:val="000000"/>
                <w:sz w:val="18"/>
                <w:szCs w:val="18"/>
              </w:rPr>
              <w:t>fără</w:t>
            </w:r>
            <w:proofErr w:type="spellEnd"/>
            <w:r w:rsidRPr="00865BD5">
              <w:rPr>
                <w:b/>
                <w:bCs/>
                <w:color w:val="000000"/>
                <w:sz w:val="18"/>
                <w:szCs w:val="18"/>
              </w:rPr>
              <w:t xml:space="preserve"> 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9405" w14:textId="77777777" w:rsidR="00865BD5" w:rsidRPr="00865BD5" w:rsidRDefault="00865BD5" w:rsidP="00865B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65BD5">
              <w:rPr>
                <w:b/>
                <w:bCs/>
                <w:color w:val="000000"/>
                <w:sz w:val="18"/>
                <w:szCs w:val="18"/>
              </w:rPr>
              <w:t>Cantitate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6AFD" w14:textId="77777777" w:rsidR="00865BD5" w:rsidRPr="00865BD5" w:rsidRDefault="00865BD5" w:rsidP="00865B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Total Lei</w:t>
            </w:r>
            <w:r w:rsidRPr="00865BD5">
              <w:rPr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865BD5">
              <w:rPr>
                <w:b/>
                <w:bCs/>
                <w:color w:val="000000"/>
                <w:sz w:val="18"/>
                <w:szCs w:val="18"/>
              </w:rPr>
              <w:t>fără</w:t>
            </w:r>
            <w:proofErr w:type="spellEnd"/>
            <w:r w:rsidRPr="00865BD5">
              <w:rPr>
                <w:b/>
                <w:bCs/>
                <w:color w:val="000000"/>
                <w:sz w:val="18"/>
                <w:szCs w:val="18"/>
              </w:rPr>
              <w:t xml:space="preserve"> 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70AF" w14:textId="77777777" w:rsidR="00865BD5" w:rsidRPr="00865BD5" w:rsidRDefault="00865BD5" w:rsidP="00865B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65BD5">
              <w:rPr>
                <w:b/>
                <w:bCs/>
                <w:color w:val="000000"/>
                <w:sz w:val="18"/>
                <w:szCs w:val="18"/>
              </w:rPr>
              <w:t>Cantitate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BE51" w14:textId="77777777" w:rsidR="00865BD5" w:rsidRPr="00865BD5" w:rsidRDefault="00865BD5" w:rsidP="00865B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Total Lei</w:t>
            </w:r>
            <w:r w:rsidRPr="00865BD5">
              <w:rPr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865BD5">
              <w:rPr>
                <w:b/>
                <w:bCs/>
                <w:color w:val="000000"/>
                <w:sz w:val="18"/>
                <w:szCs w:val="18"/>
              </w:rPr>
              <w:t>fără</w:t>
            </w:r>
            <w:proofErr w:type="spellEnd"/>
            <w:r w:rsidRPr="00865BD5">
              <w:rPr>
                <w:b/>
                <w:bCs/>
                <w:color w:val="000000"/>
                <w:sz w:val="18"/>
                <w:szCs w:val="18"/>
              </w:rPr>
              <w:t xml:space="preserve"> 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13F9" w14:textId="77777777" w:rsidR="00865BD5" w:rsidRPr="00865BD5" w:rsidRDefault="00865BD5" w:rsidP="00865B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65BD5">
              <w:rPr>
                <w:b/>
                <w:bCs/>
                <w:color w:val="000000"/>
                <w:sz w:val="18"/>
                <w:szCs w:val="18"/>
              </w:rPr>
              <w:t>Cantitate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1C89" w14:textId="77777777" w:rsidR="00865BD5" w:rsidRPr="00865BD5" w:rsidRDefault="00865BD5" w:rsidP="00865B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Total Lei</w:t>
            </w:r>
            <w:r w:rsidRPr="00865BD5">
              <w:rPr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865BD5">
              <w:rPr>
                <w:b/>
                <w:bCs/>
                <w:color w:val="000000"/>
                <w:sz w:val="18"/>
                <w:szCs w:val="18"/>
              </w:rPr>
              <w:t>fără</w:t>
            </w:r>
            <w:proofErr w:type="spellEnd"/>
            <w:r w:rsidRPr="00865BD5">
              <w:rPr>
                <w:b/>
                <w:bCs/>
                <w:color w:val="000000"/>
                <w:sz w:val="18"/>
                <w:szCs w:val="18"/>
              </w:rPr>
              <w:t xml:space="preserve"> TVA </w:t>
            </w:r>
            <w:proofErr w:type="spellStart"/>
            <w:r w:rsidRPr="00865BD5">
              <w:rPr>
                <w:b/>
                <w:bCs/>
                <w:color w:val="000000"/>
                <w:sz w:val="18"/>
                <w:szCs w:val="18"/>
              </w:rPr>
              <w:t>înainte</w:t>
            </w:r>
            <w:proofErr w:type="spellEnd"/>
            <w:r w:rsidRPr="00865BD5">
              <w:rPr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65BD5">
              <w:rPr>
                <w:b/>
                <w:bCs/>
                <w:color w:val="000000"/>
                <w:sz w:val="18"/>
                <w:szCs w:val="18"/>
              </w:rPr>
              <w:t>ajustare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8EE1" w14:textId="77777777" w:rsidR="00865BD5" w:rsidRPr="00865BD5" w:rsidRDefault="00865BD5" w:rsidP="00865B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4925" w14:textId="77777777" w:rsidR="00865BD5" w:rsidRPr="00865BD5" w:rsidRDefault="00865BD5" w:rsidP="00865B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F093" w14:textId="77777777" w:rsidR="00865BD5" w:rsidRPr="00865BD5" w:rsidRDefault="00865BD5" w:rsidP="00865B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12F8" w14:textId="77777777" w:rsidR="00865BD5" w:rsidRPr="00865BD5" w:rsidRDefault="00865BD5" w:rsidP="00865B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6638" w14:textId="77777777" w:rsidR="00865BD5" w:rsidRPr="00865BD5" w:rsidRDefault="00865BD5" w:rsidP="00865B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5BD5" w:rsidRPr="00865BD5" w14:paraId="7765AF11" w14:textId="77777777" w:rsidTr="00865BD5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367A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ADE1" w14:textId="77777777" w:rsidR="00865BD5" w:rsidRPr="00865BD5" w:rsidRDefault="00865BD5" w:rsidP="00865BD5">
            <w:pPr>
              <w:rPr>
                <w:sz w:val="18"/>
                <w:szCs w:val="18"/>
                <w:lang w:val="es-ES"/>
              </w:rPr>
            </w:pPr>
            <w:proofErr w:type="spellStart"/>
            <w:r w:rsidRPr="00865BD5">
              <w:rPr>
                <w:sz w:val="18"/>
                <w:szCs w:val="18"/>
                <w:lang w:val="es-ES"/>
              </w:rPr>
              <w:t>Marcaj</w:t>
            </w:r>
            <w:proofErr w:type="spellEnd"/>
            <w:r w:rsidRPr="00865BD5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es-ES"/>
              </w:rPr>
              <w:t>rutier</w:t>
            </w:r>
            <w:proofErr w:type="spellEnd"/>
            <w:r w:rsidRPr="00865BD5">
              <w:rPr>
                <w:sz w:val="18"/>
                <w:szCs w:val="18"/>
                <w:lang w:val="es-ES"/>
              </w:rPr>
              <w:t xml:space="preserve"> longitudinal </w:t>
            </w:r>
            <w:proofErr w:type="spellStart"/>
            <w:r w:rsidRPr="00865BD5">
              <w:rPr>
                <w:sz w:val="18"/>
                <w:szCs w:val="18"/>
                <w:lang w:val="es-ES"/>
              </w:rPr>
              <w:t>cu</w:t>
            </w:r>
            <w:proofErr w:type="spellEnd"/>
            <w:r w:rsidRPr="00865BD5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es-ES"/>
              </w:rPr>
              <w:t>vopsea</w:t>
            </w:r>
            <w:proofErr w:type="spellEnd"/>
            <w:r w:rsidRPr="00865BD5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es-ES"/>
              </w:rPr>
              <w:t>clasica</w:t>
            </w:r>
            <w:proofErr w:type="spellEnd"/>
            <w:r w:rsidRPr="00865BD5">
              <w:rPr>
                <w:sz w:val="18"/>
                <w:szCs w:val="18"/>
                <w:lang w:val="es-ES"/>
              </w:rPr>
              <w:t xml:space="preserve"> pe baza de </w:t>
            </w:r>
            <w:proofErr w:type="spellStart"/>
            <w:r w:rsidRPr="00865BD5">
              <w:rPr>
                <w:sz w:val="18"/>
                <w:szCs w:val="18"/>
                <w:lang w:val="es-ES"/>
              </w:rPr>
              <w:t>solvent</w:t>
            </w:r>
            <w:proofErr w:type="spellEnd"/>
            <w:r w:rsidRPr="00865BD5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es-ES"/>
              </w:rPr>
              <w:t>organic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5620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C4BE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70,32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92E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31.525,00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692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2.216.838,00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31C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465,26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F69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32.717,43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C68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2F8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9CB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31.059,74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312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2.184.120,57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92D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FF2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77,35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5C79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2.402.470,50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5AC3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218.349,93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A548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2.435.187,93</w:t>
            </w:r>
          </w:p>
        </w:tc>
      </w:tr>
      <w:tr w:rsidR="00865BD5" w:rsidRPr="00865BD5" w14:paraId="0EB67A42" w14:textId="77777777" w:rsidTr="00865BD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1F62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9DFD" w14:textId="77777777" w:rsidR="00865BD5" w:rsidRPr="00865BD5" w:rsidRDefault="00865BD5" w:rsidP="00865BD5">
            <w:pPr>
              <w:rPr>
                <w:sz w:val="18"/>
                <w:szCs w:val="18"/>
                <w:lang w:val="es-ES"/>
              </w:rPr>
            </w:pPr>
            <w:proofErr w:type="spellStart"/>
            <w:r w:rsidRPr="00865BD5">
              <w:rPr>
                <w:sz w:val="18"/>
                <w:szCs w:val="18"/>
                <w:lang w:val="es-ES"/>
              </w:rPr>
              <w:t>Marcaj</w:t>
            </w:r>
            <w:proofErr w:type="spellEnd"/>
            <w:r w:rsidRPr="00865BD5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es-ES"/>
              </w:rPr>
              <w:t>rutier</w:t>
            </w:r>
            <w:proofErr w:type="spellEnd"/>
            <w:r w:rsidRPr="00865BD5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es-ES"/>
              </w:rPr>
              <w:t>divers</w:t>
            </w:r>
            <w:proofErr w:type="spellEnd"/>
            <w:r w:rsidRPr="00865BD5">
              <w:rPr>
                <w:sz w:val="18"/>
                <w:szCs w:val="18"/>
                <w:lang w:val="es-ES"/>
              </w:rPr>
              <w:t xml:space="preserve"> si transversal </w:t>
            </w:r>
            <w:proofErr w:type="spellStart"/>
            <w:r w:rsidRPr="00865BD5">
              <w:rPr>
                <w:sz w:val="18"/>
                <w:szCs w:val="18"/>
                <w:lang w:val="es-ES"/>
              </w:rPr>
              <w:t>cu</w:t>
            </w:r>
            <w:proofErr w:type="spellEnd"/>
            <w:r w:rsidRPr="00865BD5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es-ES"/>
              </w:rPr>
              <w:t>vopsea</w:t>
            </w:r>
            <w:proofErr w:type="spellEnd"/>
            <w:r w:rsidRPr="00865BD5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es-ES"/>
              </w:rPr>
              <w:t>clasica</w:t>
            </w:r>
            <w:proofErr w:type="spellEnd"/>
            <w:r w:rsidRPr="00865BD5">
              <w:rPr>
                <w:sz w:val="18"/>
                <w:szCs w:val="18"/>
                <w:lang w:val="es-ES"/>
              </w:rPr>
              <w:t xml:space="preserve"> pe baza de </w:t>
            </w:r>
            <w:proofErr w:type="spellStart"/>
            <w:r w:rsidRPr="00865BD5">
              <w:rPr>
                <w:sz w:val="18"/>
                <w:szCs w:val="18"/>
                <w:lang w:val="es-ES"/>
              </w:rPr>
              <w:t>solvent</w:t>
            </w:r>
            <w:proofErr w:type="spellEnd"/>
            <w:r w:rsidRPr="00865BD5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es-ES"/>
              </w:rPr>
              <w:t>organic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ACE8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0A62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75,08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441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152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1.952.080,00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2BB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3.868,09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4F6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290.416,20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6F3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750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E07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22.131,91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1B4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1.661.663,80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822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182F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82,59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A801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1.827.874,45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FB89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166.210,65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BA6C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2.118.290,65</w:t>
            </w:r>
          </w:p>
        </w:tc>
      </w:tr>
      <w:tr w:rsidR="00865BD5" w:rsidRPr="00865BD5" w14:paraId="74D611C3" w14:textId="77777777" w:rsidTr="00865BD5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F239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29AF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Marcaj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rutier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pentru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locuri</w:t>
            </w:r>
            <w:proofErr w:type="spellEnd"/>
            <w:r w:rsidRPr="00865BD5">
              <w:rPr>
                <w:sz w:val="18"/>
                <w:szCs w:val="18"/>
              </w:rPr>
              <w:t xml:space="preserve"> de </w:t>
            </w:r>
            <w:proofErr w:type="spellStart"/>
            <w:r w:rsidRPr="00865BD5">
              <w:rPr>
                <w:sz w:val="18"/>
                <w:szCs w:val="18"/>
              </w:rPr>
              <w:t>parcare</w:t>
            </w:r>
            <w:proofErr w:type="spellEnd"/>
            <w:r w:rsidRPr="00865BD5">
              <w:rPr>
                <w:sz w:val="18"/>
                <w:szCs w:val="18"/>
              </w:rPr>
              <w:t xml:space="preserve"> cu </w:t>
            </w:r>
            <w:proofErr w:type="spellStart"/>
            <w:r w:rsidRPr="00865BD5">
              <w:rPr>
                <w:sz w:val="18"/>
                <w:szCs w:val="18"/>
              </w:rPr>
              <w:t>vopsea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clasica</w:t>
            </w:r>
            <w:proofErr w:type="spellEnd"/>
            <w:r w:rsidRPr="00865BD5">
              <w:rPr>
                <w:sz w:val="18"/>
                <w:szCs w:val="18"/>
              </w:rPr>
              <w:t xml:space="preserve"> pe </w:t>
            </w:r>
            <w:proofErr w:type="spellStart"/>
            <w:r w:rsidRPr="00865BD5">
              <w:rPr>
                <w:sz w:val="18"/>
                <w:szCs w:val="18"/>
              </w:rPr>
              <w:t>baza</w:t>
            </w:r>
            <w:proofErr w:type="spellEnd"/>
            <w:r w:rsidRPr="00865BD5">
              <w:rPr>
                <w:sz w:val="18"/>
                <w:szCs w:val="18"/>
              </w:rPr>
              <w:t xml:space="preserve"> de solvent organic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E229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1296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85,85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009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D97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343.400,00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E6B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800,31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07C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68.706,87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E69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F62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AC8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3.199,69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9A2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274.693,13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49A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0E5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94,44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F44E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302.178,44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2B1A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27.485,31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6B52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370.885,31</w:t>
            </w:r>
          </w:p>
        </w:tc>
      </w:tr>
      <w:tr w:rsidR="00865BD5" w:rsidRPr="00865BD5" w14:paraId="36391180" w14:textId="77777777" w:rsidTr="00865BD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521C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E825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Marcaj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rutier</w:t>
            </w:r>
            <w:proofErr w:type="spellEnd"/>
            <w:r w:rsidRPr="00865BD5">
              <w:rPr>
                <w:sz w:val="18"/>
                <w:szCs w:val="18"/>
              </w:rPr>
              <w:t xml:space="preserve"> cu </w:t>
            </w:r>
            <w:proofErr w:type="spellStart"/>
            <w:r w:rsidRPr="00865BD5">
              <w:rPr>
                <w:sz w:val="18"/>
                <w:szCs w:val="18"/>
              </w:rPr>
              <w:t>vopsea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termoplastica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A378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E5C6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194,15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92B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D37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4.853.750,00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892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69,96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03E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13.582,73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200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1F6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E73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24.930,04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0E8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4.840.167,27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29A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3A2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213,57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4E72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5.324.308,64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3D4F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484.141,37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EDFF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5.337.891,37</w:t>
            </w:r>
          </w:p>
        </w:tc>
      </w:tr>
      <w:tr w:rsidR="00865BD5" w:rsidRPr="00865BD5" w14:paraId="30A3C545" w14:textId="77777777" w:rsidTr="00865BD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860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D2A7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proofErr w:type="spellStart"/>
            <w:r w:rsidRPr="00865BD5">
              <w:rPr>
                <w:sz w:val="18"/>
                <w:szCs w:val="18"/>
                <w:lang w:val="it-IT"/>
              </w:rPr>
              <w:t>Marcaj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rutier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rezonator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benzi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rezonatoare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transversale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1A19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0B38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330,05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50E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03E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495.075,00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D2C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5EA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0D8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88A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204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DA5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495.075,00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55B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D92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363,06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7392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544.590,00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84CD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49.515,00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815D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544.590,00</w:t>
            </w:r>
          </w:p>
        </w:tc>
      </w:tr>
      <w:tr w:rsidR="00865BD5" w:rsidRPr="00865BD5" w14:paraId="0A051D74" w14:textId="77777777" w:rsidTr="00865BD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C4E8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ADC7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Marcaj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rutier</w:t>
            </w:r>
            <w:proofErr w:type="spellEnd"/>
            <w:r w:rsidRPr="00865BD5">
              <w:rPr>
                <w:sz w:val="18"/>
                <w:szCs w:val="18"/>
              </w:rPr>
              <w:t xml:space="preserve"> preformat </w:t>
            </w:r>
            <w:proofErr w:type="spellStart"/>
            <w:r w:rsidRPr="00865BD5">
              <w:rPr>
                <w:sz w:val="18"/>
                <w:szCs w:val="18"/>
              </w:rPr>
              <w:t>termoplastic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9FA8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CD51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388,07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7BB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B6F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1.746.315,00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CE4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116,32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89B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45.140,30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A22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762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A03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4.383,68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C3F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1.701.174,70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765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12C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9D0B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1.871.305,32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A66F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170.130,62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B87A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1.916.445,62</w:t>
            </w:r>
          </w:p>
        </w:tc>
      </w:tr>
      <w:tr w:rsidR="00865BD5" w:rsidRPr="00865BD5" w14:paraId="552FCB6F" w14:textId="77777777" w:rsidTr="00865B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ABA8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0E92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Marcaj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rutier</w:t>
            </w:r>
            <w:proofErr w:type="spellEnd"/>
            <w:r w:rsidRPr="00865BD5">
              <w:rPr>
                <w:sz w:val="18"/>
                <w:szCs w:val="18"/>
              </w:rPr>
              <w:t xml:space="preserve"> cu </w:t>
            </w:r>
            <w:proofErr w:type="spellStart"/>
            <w:r w:rsidRPr="00865BD5">
              <w:rPr>
                <w:sz w:val="18"/>
                <w:szCs w:val="18"/>
              </w:rPr>
              <w:t>covoare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antiderapante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aplicate</w:t>
            </w:r>
            <w:proofErr w:type="spellEnd"/>
            <w:r w:rsidRPr="00865BD5">
              <w:rPr>
                <w:sz w:val="18"/>
                <w:szCs w:val="18"/>
              </w:rPr>
              <w:t xml:space="preserve"> la </w:t>
            </w:r>
            <w:proofErr w:type="spellStart"/>
            <w:r w:rsidRPr="00865BD5">
              <w:rPr>
                <w:sz w:val="18"/>
                <w:szCs w:val="18"/>
              </w:rPr>
              <w:t>cald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B5E8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536F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196,65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8E1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984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196.650,00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6FA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125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6D3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BA6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035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F95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196.650,00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54C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2B8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216,32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4823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216.320,00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30BF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19.670,00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D48C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216.320,00</w:t>
            </w:r>
          </w:p>
        </w:tc>
      </w:tr>
      <w:tr w:rsidR="00865BD5" w:rsidRPr="00865BD5" w14:paraId="1DFB8720" w14:textId="77777777" w:rsidTr="00865BD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5398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A1C4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Marcaje</w:t>
            </w:r>
            <w:proofErr w:type="spellEnd"/>
            <w:r w:rsidRPr="00865BD5">
              <w:rPr>
                <w:sz w:val="18"/>
                <w:szCs w:val="18"/>
              </w:rPr>
              <w:t xml:space="preserve"> tactile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DB36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559A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606,46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A42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304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181.938,00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F1E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0A2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4ED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4B5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71F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D1A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181.938,00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A5F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0A4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667,11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5B8B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200.133,00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CDF8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18.195,00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8134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200.133,00</w:t>
            </w:r>
          </w:p>
        </w:tc>
      </w:tr>
      <w:tr w:rsidR="00865BD5" w:rsidRPr="00865BD5" w14:paraId="1530DE81" w14:textId="77777777" w:rsidTr="00865BD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AB4B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3FD4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Ştergere</w:t>
            </w:r>
            <w:proofErr w:type="spellEnd"/>
            <w:r w:rsidRPr="00865BD5">
              <w:rPr>
                <w:sz w:val="18"/>
                <w:szCs w:val="18"/>
              </w:rPr>
              <w:t xml:space="preserve"> a </w:t>
            </w:r>
            <w:proofErr w:type="spellStart"/>
            <w:r w:rsidRPr="00865BD5">
              <w:rPr>
                <w:sz w:val="18"/>
                <w:szCs w:val="18"/>
              </w:rPr>
              <w:t>marcajelor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rutiere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6ADB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07EF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22,78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346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AEA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11.390,00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293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C47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373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09F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A33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8EA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11.390,00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B1C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E49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C275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12.530,00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EC86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1.140,00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D1B5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12.530,00</w:t>
            </w:r>
          </w:p>
        </w:tc>
      </w:tr>
      <w:tr w:rsidR="00865BD5" w:rsidRPr="00865BD5" w14:paraId="70BA7E21" w14:textId="77777777" w:rsidTr="00865BD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B4DC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2607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rutiere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circulare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A6AC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DCF1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436,04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D5D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1.569,00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FC6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684.146,76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0C2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17D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48.836,48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E98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9A8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80.231,36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A10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6D8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555.078,92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B85F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F6A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479,64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D604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610.581,72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0D67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55.502,80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F9DD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739.649,56</w:t>
            </w:r>
          </w:p>
        </w:tc>
      </w:tr>
      <w:tr w:rsidR="00865BD5" w:rsidRPr="00865BD5" w14:paraId="2404707C" w14:textId="77777777" w:rsidTr="00865BD5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B917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7FFF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rutiere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circulare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2EE7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48E2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338,03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CE5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709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51.380,56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19C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43A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65B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D81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527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2E4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51.380,56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008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11A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371,83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333E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56.518,16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9EA0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5.137,60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3670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56.518,16</w:t>
            </w:r>
          </w:p>
        </w:tc>
      </w:tr>
      <w:tr w:rsidR="00865BD5" w:rsidRPr="00865BD5" w14:paraId="7D952938" w14:textId="77777777" w:rsidTr="00865BD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FA05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7BC4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Montare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indicatoare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rutiere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triunghiulare</w:t>
            </w:r>
            <w:proofErr w:type="spellEnd"/>
            <w:r w:rsidRPr="00865BD5">
              <w:rPr>
                <w:sz w:val="18"/>
                <w:szCs w:val="18"/>
              </w:rPr>
              <w:t xml:space="preserve">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E1E7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0A46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435,32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F17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AB3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609.448,00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309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2C9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51.367,76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E87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D80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0EA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1.282,00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30E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558.080,24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E62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4BC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478,85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B599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613.885,70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758A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55.805,46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0980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665.253,46</w:t>
            </w:r>
          </w:p>
        </w:tc>
      </w:tr>
      <w:tr w:rsidR="00865BD5" w:rsidRPr="00865BD5" w14:paraId="514FE87E" w14:textId="77777777" w:rsidTr="00865BD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529C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21E1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Montare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indicatoare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rutiere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triunghiulare</w:t>
            </w:r>
            <w:proofErr w:type="spellEnd"/>
            <w:r w:rsidRPr="00865BD5">
              <w:rPr>
                <w:sz w:val="18"/>
                <w:szCs w:val="18"/>
              </w:rPr>
              <w:t xml:space="preserve">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B492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F405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321,34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396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1.322,00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4F1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424.811,48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6A0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D45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12.853,60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48D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840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849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1.282,00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675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411.957,88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C10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575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353,47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C135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453.148,54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D9DB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41.190,66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8AF7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466.002,14</w:t>
            </w:r>
          </w:p>
        </w:tc>
      </w:tr>
      <w:tr w:rsidR="00865BD5" w:rsidRPr="00865BD5" w14:paraId="7A3BD748" w14:textId="77777777" w:rsidTr="00865B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FD8C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9A2F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Montare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indicatoare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rutiere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patrate</w:t>
            </w:r>
            <w:proofErr w:type="spellEnd"/>
            <w:r w:rsidRPr="00865BD5">
              <w:rPr>
                <w:sz w:val="18"/>
                <w:szCs w:val="18"/>
              </w:rPr>
              <w:t xml:space="preserve">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CB00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A0BF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425,15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844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3BF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233.832,50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DC0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D0F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10.628,75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2DB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39E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43.790,45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F3A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82B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179.413,30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BA8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F0F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467,67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B7C8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197.356,74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1FCA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17.943,44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61B3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251.775,94</w:t>
            </w:r>
          </w:p>
        </w:tc>
      </w:tr>
      <w:tr w:rsidR="00865BD5" w:rsidRPr="00865BD5" w14:paraId="766019E0" w14:textId="77777777" w:rsidTr="00865BD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DB64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7D73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Montare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indicatoare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rutiere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patrate</w:t>
            </w:r>
            <w:proofErr w:type="spellEnd"/>
            <w:r w:rsidRPr="00865BD5">
              <w:rPr>
                <w:sz w:val="18"/>
                <w:szCs w:val="18"/>
              </w:rPr>
              <w:t xml:space="preserve"> 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4A65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BF35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468,71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4F2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D5C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562.452,00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C6A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768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114.833,95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D7F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821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372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955,00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8C5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447.618,05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D5E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E98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515,58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1916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492.378,90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3A4E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44.760,85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AFF5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607.212,85</w:t>
            </w:r>
          </w:p>
        </w:tc>
      </w:tr>
      <w:tr w:rsidR="00865BD5" w:rsidRPr="00865BD5" w14:paraId="68D06A85" w14:textId="77777777" w:rsidTr="00865BD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9857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2615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rutiere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patrate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aditionale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L =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E3B9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FFDC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417,17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519F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0B2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50.060,40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324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EC4F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3.337,36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86D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AE9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969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F54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46.723,04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5C4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33A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458,89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BDC0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51.395,68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430B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4.672,64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E419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54.733,04</w:t>
            </w:r>
          </w:p>
        </w:tc>
      </w:tr>
      <w:tr w:rsidR="00865BD5" w:rsidRPr="00865BD5" w14:paraId="0469F2A9" w14:textId="77777777" w:rsidTr="00865BD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6F8C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11AC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rutiere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patrate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aditionale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L =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B5B9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438F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298,10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BE7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668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35.772,00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12F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7F1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B51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8A2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B11F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C4C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35.772,00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1FC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760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327,91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D43D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39.349,20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0227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3.577,20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4B6A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39.349,20</w:t>
            </w:r>
          </w:p>
        </w:tc>
      </w:tr>
      <w:tr w:rsidR="00865BD5" w:rsidRPr="00865BD5" w14:paraId="6A9E214A" w14:textId="77777777" w:rsidTr="00865B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F178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6BA6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Montare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indicatoare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rutiere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rombice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9E3C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6952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424,43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3CA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2ED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42.443,00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41C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4E4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3.395,44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C61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9D0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D74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BDF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39.047,56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89E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011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466,87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9717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42.952,04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3A60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3.904,48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59BB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46.347,48</w:t>
            </w:r>
          </w:p>
        </w:tc>
      </w:tr>
      <w:tr w:rsidR="00865BD5" w:rsidRPr="00865BD5" w14:paraId="2733A569" w14:textId="77777777" w:rsidTr="00865BD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033A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9EC4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rutiere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octogonale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H = 800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7EBF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5269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581,24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44B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C74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46.499,20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658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F1B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1.162,48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D51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BF5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EFA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F11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45.336,72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038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2CA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639,36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C743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49.870,08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03B9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4.533,36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9464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51.032,56</w:t>
            </w:r>
          </w:p>
        </w:tc>
      </w:tr>
      <w:tr w:rsidR="00865BD5" w:rsidRPr="00865BD5" w14:paraId="61841465" w14:textId="77777777" w:rsidTr="00865BD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61E6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633C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rutiere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proofErr w:type="gramStart"/>
            <w:r w:rsidRPr="00865BD5">
              <w:rPr>
                <w:sz w:val="18"/>
                <w:szCs w:val="18"/>
                <w:lang w:val="it-IT"/>
              </w:rPr>
              <w:t>dreptunghiulare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 500</w:t>
            </w:r>
            <w:proofErr w:type="gramEnd"/>
            <w:r w:rsidRPr="00865BD5">
              <w:rPr>
                <w:sz w:val="18"/>
                <w:szCs w:val="18"/>
                <w:lang w:val="it-IT"/>
              </w:rPr>
              <w:t xml:space="preserve"> x 650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D4DA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AA28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439,67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76D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7D7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342.063,26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D44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F75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17.586,80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CA5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C14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7.034,72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824F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FAB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317.441,74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65F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CD7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483,64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B623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349.188,08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1702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31.746,34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8DB5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373.809,60</w:t>
            </w:r>
          </w:p>
        </w:tc>
      </w:tr>
      <w:tr w:rsidR="00865BD5" w:rsidRPr="00865BD5" w14:paraId="480F5248" w14:textId="77777777" w:rsidTr="00865BD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5703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CC48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rutiere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dreptunghiulare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aditionale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200*450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B6DB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BB16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243,65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186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FAD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24.365,00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03D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157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654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35C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085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741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24.365,00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FCE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26D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268,02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F866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26.802,00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5485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2.437,00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48A2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26.802,00</w:t>
            </w:r>
          </w:p>
        </w:tc>
      </w:tr>
      <w:tr w:rsidR="00865BD5" w:rsidRPr="00865BD5" w14:paraId="0AD2F1A1" w14:textId="77777777" w:rsidTr="00865BD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6F6C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3EDB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rutiere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dreptunghiulare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lastRenderedPageBreak/>
              <w:t>aditionale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200*600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0904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lastRenderedPageBreak/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8D6E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268,34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B0E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057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26.834,00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F8D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8DC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881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21B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36D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8E2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26.834,00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42E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CF3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295,17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7008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29.517,00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A598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2.683,00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8504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29.517,00</w:t>
            </w:r>
          </w:p>
        </w:tc>
      </w:tr>
      <w:tr w:rsidR="00865BD5" w:rsidRPr="00865BD5" w14:paraId="799F18C8" w14:textId="77777777" w:rsidTr="00865BD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54AD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4A9C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rutiere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dreptunghiulare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aditionale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300*150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33BD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B73F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195,74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C0B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AAE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58.722,00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673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6AA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1.174,44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33D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177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2D2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69B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57.547,56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53D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1CD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215,31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7E15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63.301,14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CFF5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5.753,58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CC2A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64.475,58</w:t>
            </w:r>
          </w:p>
        </w:tc>
      </w:tr>
      <w:tr w:rsidR="00865BD5" w:rsidRPr="00865BD5" w14:paraId="104E6683" w14:textId="77777777" w:rsidTr="00865BD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B354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9554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rutiere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situatii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deosebite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patrate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Fig. L6 – 1200x1200 mm –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Panou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proofErr w:type="gramStart"/>
            <w:r w:rsidRPr="00865BD5">
              <w:rPr>
                <w:sz w:val="18"/>
                <w:szCs w:val="18"/>
                <w:lang w:val="it-IT"/>
              </w:rPr>
              <w:t>copii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>,  Fig.</w:t>
            </w:r>
            <w:proofErr w:type="gram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r w:rsidRPr="00865BD5">
              <w:rPr>
                <w:sz w:val="18"/>
                <w:szCs w:val="18"/>
              </w:rPr>
              <w:t xml:space="preserve">L9 – 1200x1200 mm – </w:t>
            </w:r>
            <w:proofErr w:type="spellStart"/>
            <w:r w:rsidRPr="00865BD5">
              <w:rPr>
                <w:sz w:val="18"/>
                <w:szCs w:val="18"/>
              </w:rPr>
              <w:t>Panou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presemnalizarea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intersectiei</w:t>
            </w:r>
            <w:proofErr w:type="spellEnd"/>
            <w:r w:rsidRPr="00865BD5">
              <w:rPr>
                <w:sz w:val="18"/>
                <w:szCs w:val="18"/>
              </w:rPr>
              <w:t xml:space="preserve"> cu </w:t>
            </w:r>
            <w:proofErr w:type="spellStart"/>
            <w:r w:rsidRPr="00865BD5">
              <w:rPr>
                <w:sz w:val="18"/>
                <w:szCs w:val="18"/>
              </w:rPr>
              <w:t>sens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giratoriu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7C01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E697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1.800,92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F97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E09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468.239,20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D2D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DDE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3E1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ABC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225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927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468.239,20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9D4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7AC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1.981,01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5115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515.062,60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4102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46.823,40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D447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515.062,60</w:t>
            </w:r>
          </w:p>
        </w:tc>
      </w:tr>
      <w:tr w:rsidR="00865BD5" w:rsidRPr="00865BD5" w14:paraId="33D10056" w14:textId="77777777" w:rsidTr="00865BD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6457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32A7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rutiere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situatii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deosebite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dreptunghiulare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Fig. </w:t>
            </w:r>
            <w:r w:rsidRPr="00865BD5">
              <w:rPr>
                <w:sz w:val="18"/>
                <w:szCs w:val="18"/>
              </w:rPr>
              <w:t xml:space="preserve">L7 – 850x1500 mm – </w:t>
            </w:r>
            <w:proofErr w:type="spellStart"/>
            <w:r w:rsidRPr="00865BD5">
              <w:rPr>
                <w:sz w:val="18"/>
                <w:szCs w:val="18"/>
              </w:rPr>
              <w:t>Panou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copil</w:t>
            </w:r>
            <w:proofErr w:type="spellEnd"/>
            <w:r w:rsidRPr="00865BD5">
              <w:rPr>
                <w:sz w:val="18"/>
                <w:szCs w:val="18"/>
              </w:rPr>
              <w:t xml:space="preserve"> + </w:t>
            </w:r>
            <w:proofErr w:type="spellStart"/>
            <w:r w:rsidRPr="00865BD5">
              <w:rPr>
                <w:sz w:val="18"/>
                <w:szCs w:val="18"/>
              </w:rPr>
              <w:t>limitare</w:t>
            </w:r>
            <w:proofErr w:type="spellEnd"/>
            <w:r w:rsidRPr="00865BD5">
              <w:rPr>
                <w:sz w:val="18"/>
                <w:szCs w:val="18"/>
              </w:rPr>
              <w:t xml:space="preserve"> de </w:t>
            </w:r>
            <w:proofErr w:type="spellStart"/>
            <w:r w:rsidRPr="00865BD5">
              <w:rPr>
                <w:sz w:val="18"/>
                <w:szCs w:val="18"/>
              </w:rPr>
              <w:t>viteza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EA5D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C661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1.633,94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53D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992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424.824,40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479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E87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F67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1A2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207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187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424.824,40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DB9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C61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1.797,33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F7FD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467.305,80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7A40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42.481,40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E52F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467.305,80</w:t>
            </w:r>
          </w:p>
        </w:tc>
      </w:tr>
      <w:tr w:rsidR="00865BD5" w:rsidRPr="00865BD5" w14:paraId="66C55E96" w14:textId="77777777" w:rsidTr="00865BD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A8EC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6317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de orientare urbana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tip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3EDA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EE56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195,01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3B7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6FD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23.401,20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7D1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B9B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AF2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F0F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269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808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23.401,20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25F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332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214,51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1E23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25.741,20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07FF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8EF7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25.741,20</w:t>
            </w:r>
          </w:p>
        </w:tc>
      </w:tr>
      <w:tr w:rsidR="00865BD5" w:rsidRPr="00865BD5" w14:paraId="6EF6B240" w14:textId="77777777" w:rsidTr="00865BD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9DEC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431F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de orientare urbana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tip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D4AE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D794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413,54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FD5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C64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16.541,60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93F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2BB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37B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3E3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242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24F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16.541,60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C25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976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454,89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65E4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18.195,60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D85D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1.654,00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1712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18.195,60</w:t>
            </w:r>
          </w:p>
        </w:tc>
      </w:tr>
      <w:tr w:rsidR="00865BD5" w:rsidRPr="00865BD5" w14:paraId="68DC8F8E" w14:textId="77777777" w:rsidTr="00865BD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419B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9C2B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de orientare urbana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tip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3 - cu un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capat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in forma de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triunghi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sageata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)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pentru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indicare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directie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F4B1" w14:textId="77777777" w:rsidR="00865BD5" w:rsidRPr="00865BD5" w:rsidRDefault="00865BD5" w:rsidP="00865BD5">
            <w:pPr>
              <w:jc w:val="center"/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E053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413,54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A89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A96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33.083,20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AF6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09B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4D0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E5EF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BF1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ABB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33.083,20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EF1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D88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454,89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ECCB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36.391,20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E63D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3.308,00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785F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36.391,20</w:t>
            </w:r>
          </w:p>
        </w:tc>
      </w:tr>
      <w:tr w:rsidR="00865BD5" w:rsidRPr="00865BD5" w14:paraId="0A6E4804" w14:textId="77777777" w:rsidTr="00865BD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1984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E279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Montare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oglinzi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rutiere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302B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D742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819,71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DFB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0FB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40.985,50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241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522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819,71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81E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402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11C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0EA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40.165,79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48E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9CB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901,68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F29E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44.182,32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84F3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4.016,53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00D1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45.002,03</w:t>
            </w:r>
          </w:p>
        </w:tc>
      </w:tr>
      <w:tr w:rsidR="00865BD5" w:rsidRPr="00865BD5" w14:paraId="7BCFE081" w14:textId="77777777" w:rsidTr="00865BD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7F1F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8E8C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Montare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limitatoare</w:t>
            </w:r>
            <w:proofErr w:type="spellEnd"/>
            <w:r w:rsidRPr="00865BD5">
              <w:rPr>
                <w:sz w:val="18"/>
                <w:szCs w:val="18"/>
              </w:rPr>
              <w:t xml:space="preserve"> de </w:t>
            </w:r>
            <w:proofErr w:type="spellStart"/>
            <w:r w:rsidRPr="00865BD5">
              <w:rPr>
                <w:sz w:val="18"/>
                <w:szCs w:val="18"/>
              </w:rPr>
              <w:t>viteza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52DF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0FD2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965,49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F13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88B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1.930.980,00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C85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7E5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36.489,73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82CF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34E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B63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1.962,21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770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1.894.490,27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143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BB2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1.062,04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B476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2.083.941,26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D3AE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189.450,99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98A0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2.120.430,99</w:t>
            </w:r>
          </w:p>
        </w:tc>
      </w:tr>
      <w:tr w:rsidR="00865BD5" w:rsidRPr="00865BD5" w14:paraId="0AC553BC" w14:textId="77777777" w:rsidTr="00865BD5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9F69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6460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stalpi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flexibili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pentru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delimitare si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direcţionare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79A3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35FC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177,65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E13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88B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1.332.375,00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F77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713,00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D33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126.664,45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AA8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792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95B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6.787,00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ED7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1.205.710,55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DEF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9E8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195,42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1B27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1.326.315,54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8D25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120.604,99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A672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1.452.979,99</w:t>
            </w:r>
          </w:p>
        </w:tc>
      </w:tr>
      <w:tr w:rsidR="00865BD5" w:rsidRPr="00865BD5" w14:paraId="5449533C" w14:textId="77777777" w:rsidTr="00865BD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117D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B91C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stalpi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metalici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(cu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sectiune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rotunda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)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pentru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delimitare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acces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32B4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DA76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251,70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CE1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021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5.034.000,00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A76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1.787,00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416F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449.787,90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147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1A1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41B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18.213,00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CCA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4.584.212,10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BFB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A1C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276,87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539F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5.042.633,31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A5B3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458.421,21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7A94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5.492.421,21</w:t>
            </w:r>
          </w:p>
        </w:tc>
      </w:tr>
      <w:tr w:rsidR="00865BD5" w:rsidRPr="00865BD5" w14:paraId="7A93E75B" w14:textId="77777777" w:rsidTr="00865BD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0BFA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2DDD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garduri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metalice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pentru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protectie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pietoni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7264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50F3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695,16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665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552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278.064,00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41F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515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E5BF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AF4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DC1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BD1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278.064,00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DC5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FBC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764,68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A76E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305.872,00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1243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27.808,00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4C03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305.872,00</w:t>
            </w:r>
          </w:p>
        </w:tc>
      </w:tr>
      <w:tr w:rsidR="00865BD5" w:rsidRPr="00865BD5" w14:paraId="629E53C4" w14:textId="77777777" w:rsidTr="00865BD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7DDB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EE56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Suprainaltare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trecere</w:t>
            </w:r>
            <w:proofErr w:type="spellEnd"/>
            <w:r w:rsidRPr="00865BD5">
              <w:rPr>
                <w:sz w:val="18"/>
                <w:szCs w:val="18"/>
              </w:rPr>
              <w:t xml:space="preserve"> de </w:t>
            </w:r>
            <w:proofErr w:type="spellStart"/>
            <w:r w:rsidRPr="00865BD5">
              <w:rPr>
                <w:sz w:val="18"/>
                <w:szCs w:val="18"/>
              </w:rPr>
              <w:t>pietoni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206C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BE82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854,52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2A9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3.501,00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A08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2.991.674,52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FAF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369,75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97BF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315.958,77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2ED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A74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18F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3.131,25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DB8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2.675.715,75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9AE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1C6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939,97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D4D7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2.943.281,06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EB8A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267.565,31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BFCA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3.259.239,83</w:t>
            </w:r>
          </w:p>
        </w:tc>
      </w:tr>
      <w:tr w:rsidR="00865BD5" w:rsidRPr="00865BD5" w14:paraId="3019CB4F" w14:textId="77777777" w:rsidTr="00865BD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668F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77E1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Proiectare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DD5D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FE8C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F87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71C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1.540.000,00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B0C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F7B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260.150,00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F1C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B97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111.650,00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7B6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2.124,00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ACE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1.168.200,00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0FC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14B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78E8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1.168.200,00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355F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563A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1.540.000,00</w:t>
            </w:r>
          </w:p>
        </w:tc>
      </w:tr>
      <w:tr w:rsidR="00865BD5" w:rsidRPr="00865BD5" w14:paraId="542D152F" w14:textId="77777777" w:rsidTr="00865BD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602D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8D51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stalpi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de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sustinere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pentru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lastRenderedPageBreak/>
              <w:t>din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teava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zincata h=1.5m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36A3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lastRenderedPageBreak/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FFBB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314,45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6DB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FBF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135.213,50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440F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E8C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4.402,30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521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2BD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087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6E8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130.811,20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452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AD2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345,90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C141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143.894,40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BFC4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13.083,20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A470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148.296,70</w:t>
            </w:r>
          </w:p>
        </w:tc>
      </w:tr>
      <w:tr w:rsidR="00865BD5" w:rsidRPr="00865BD5" w14:paraId="4E868A1B" w14:textId="77777777" w:rsidTr="00865BD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8443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F686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stalpi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de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sustinere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pentru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din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teava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zincata h=3.5m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5A01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C4C9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479,98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267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709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719.970,00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08F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3A8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118.075,08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59D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25E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13D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1.254,00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01C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601.894,92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5E5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7BF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527,98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2041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662.086,92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2FCF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60.192,00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FC01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780.162,00</w:t>
            </w:r>
          </w:p>
        </w:tc>
      </w:tr>
      <w:tr w:rsidR="00865BD5" w:rsidRPr="00865BD5" w14:paraId="46BFB864" w14:textId="77777777" w:rsidTr="00865BD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FC30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70C3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stalpi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de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sustinere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pentru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din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teava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zincata h=4.0m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D2F1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22D2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492,32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9FC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F4FF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738.480,00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CFE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8EB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96.987,04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968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261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F58F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1.303,00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211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641.492,96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C39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B26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541,55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E461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705.639,65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1C7B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64.146,69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59D9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802.626,69</w:t>
            </w:r>
          </w:p>
        </w:tc>
      </w:tr>
      <w:tr w:rsidR="00865BD5" w:rsidRPr="00865BD5" w14:paraId="583A3052" w14:textId="77777777" w:rsidTr="00865BD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B702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AA08" w14:textId="77777777" w:rsidR="00865BD5" w:rsidRPr="00865BD5" w:rsidRDefault="00865BD5" w:rsidP="00865BD5">
            <w:pPr>
              <w:rPr>
                <w:sz w:val="18"/>
                <w:szCs w:val="18"/>
                <w:lang w:val="it-IT"/>
              </w:rPr>
            </w:pPr>
            <w:r w:rsidRPr="00865BD5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rutiere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  <w:lang w:val="it-IT"/>
              </w:rPr>
              <w:t>dreptunghiulare</w:t>
            </w:r>
            <w:proofErr w:type="spellEnd"/>
            <w:r w:rsidRPr="00865BD5">
              <w:rPr>
                <w:sz w:val="18"/>
                <w:szCs w:val="18"/>
                <w:lang w:val="it-IT"/>
              </w:rPr>
              <w:t xml:space="preserve"> 850 x 650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DABB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3272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635,44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F24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E78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76.252,80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46C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988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4.448,08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7BC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94B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4F8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C5F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71.804,72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643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FAA2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698,98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F276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78.984,74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A25D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7.180,02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8941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83.432,82</w:t>
            </w:r>
          </w:p>
        </w:tc>
      </w:tr>
      <w:tr w:rsidR="00865BD5" w:rsidRPr="00865BD5" w14:paraId="03866E01" w14:textId="77777777" w:rsidTr="00865BD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8BFC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265A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Lucrari</w:t>
            </w:r>
            <w:proofErr w:type="spellEnd"/>
            <w:r w:rsidRPr="00865BD5">
              <w:rPr>
                <w:sz w:val="18"/>
                <w:szCs w:val="18"/>
              </w:rPr>
              <w:t xml:space="preserve"> de </w:t>
            </w:r>
            <w:proofErr w:type="spellStart"/>
            <w:r w:rsidRPr="00865BD5">
              <w:rPr>
                <w:sz w:val="18"/>
                <w:szCs w:val="18"/>
              </w:rPr>
              <w:t>acoperire</w:t>
            </w:r>
            <w:proofErr w:type="spellEnd"/>
            <w:r w:rsidRPr="00865BD5">
              <w:rPr>
                <w:sz w:val="18"/>
                <w:szCs w:val="18"/>
              </w:rPr>
              <w:t xml:space="preserve"> cu </w:t>
            </w:r>
            <w:proofErr w:type="spellStart"/>
            <w:r w:rsidRPr="00865BD5">
              <w:rPr>
                <w:sz w:val="18"/>
                <w:szCs w:val="18"/>
              </w:rPr>
              <w:t>vopsea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neagra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2270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F111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67,36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CC8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349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188.608,00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B337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344,37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128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23.196,76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C52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F3B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847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2.455,63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FDA1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165.411,24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E72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789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74,10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2640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181.962,18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4695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16.550,94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9A17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205.158,94</w:t>
            </w:r>
          </w:p>
        </w:tc>
      </w:tr>
      <w:tr w:rsidR="00865BD5" w:rsidRPr="00865BD5" w14:paraId="788A2EAB" w14:textId="77777777" w:rsidTr="00865BD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C366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123E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Ridicare</w:t>
            </w:r>
            <w:proofErr w:type="spellEnd"/>
            <w:r w:rsidRPr="00865BD5">
              <w:rPr>
                <w:sz w:val="18"/>
                <w:szCs w:val="18"/>
              </w:rPr>
              <w:t xml:space="preserve"> / </w:t>
            </w:r>
            <w:proofErr w:type="spellStart"/>
            <w:r w:rsidRPr="00865BD5">
              <w:rPr>
                <w:sz w:val="18"/>
                <w:szCs w:val="18"/>
              </w:rPr>
              <w:t>coborâre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borduri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CDD6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4138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129,42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B6D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4A7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258.840,00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BAC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492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231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A1E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94ED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0D8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258.840,00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E90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E00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142,36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2E23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284.720,00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BF45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25.880,00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89A5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284.720,00</w:t>
            </w:r>
          </w:p>
        </w:tc>
      </w:tr>
      <w:tr w:rsidR="00865BD5" w:rsidRPr="00865BD5" w14:paraId="2C6A4EB7" w14:textId="77777777" w:rsidTr="00865BD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4B02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735B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Ridicare</w:t>
            </w:r>
            <w:proofErr w:type="spellEnd"/>
            <w:r w:rsidRPr="00865BD5">
              <w:rPr>
                <w:sz w:val="18"/>
                <w:szCs w:val="18"/>
              </w:rPr>
              <w:t xml:space="preserve"> la </w:t>
            </w:r>
            <w:proofErr w:type="spellStart"/>
            <w:r w:rsidRPr="00865BD5">
              <w:rPr>
                <w:sz w:val="18"/>
                <w:szCs w:val="18"/>
              </w:rPr>
              <w:t>cotă</w:t>
            </w:r>
            <w:proofErr w:type="spellEnd"/>
            <w:r w:rsidRPr="00865BD5">
              <w:rPr>
                <w:sz w:val="18"/>
                <w:szCs w:val="18"/>
              </w:rPr>
              <w:t xml:space="preserve"> a </w:t>
            </w:r>
            <w:proofErr w:type="spellStart"/>
            <w:r w:rsidRPr="00865BD5">
              <w:rPr>
                <w:sz w:val="18"/>
                <w:szCs w:val="18"/>
              </w:rPr>
              <w:t>căminelor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258E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749A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2.907,03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24BE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5CF9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581.406,00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8F0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DFD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8B26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276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FBF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8F7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581.406,00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A6B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701A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3.197,73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57D5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639.546,00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692B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58.140,00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969A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639.546,00</w:t>
            </w:r>
          </w:p>
        </w:tc>
      </w:tr>
      <w:tr w:rsidR="00865BD5" w:rsidRPr="00865BD5" w14:paraId="69203E9A" w14:textId="77777777" w:rsidTr="00865BD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0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151C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865BD5">
              <w:rPr>
                <w:sz w:val="18"/>
                <w:szCs w:val="18"/>
              </w:rPr>
              <w:t>Rigolă</w:t>
            </w:r>
            <w:proofErr w:type="spellEnd"/>
            <w:r w:rsidRPr="00865BD5">
              <w:rPr>
                <w:sz w:val="18"/>
                <w:szCs w:val="18"/>
              </w:rPr>
              <w:t xml:space="preserve">  </w:t>
            </w:r>
            <w:proofErr w:type="spellStart"/>
            <w:r w:rsidRPr="00865BD5">
              <w:rPr>
                <w:sz w:val="18"/>
                <w:szCs w:val="18"/>
              </w:rPr>
              <w:t>pentru</w:t>
            </w:r>
            <w:proofErr w:type="spellEnd"/>
            <w:proofErr w:type="gram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asigurare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scurgere</w:t>
            </w:r>
            <w:proofErr w:type="spellEnd"/>
            <w:r w:rsidRPr="00865BD5">
              <w:rPr>
                <w:sz w:val="18"/>
                <w:szCs w:val="18"/>
              </w:rPr>
              <w:t xml:space="preserve"> ape </w:t>
            </w:r>
            <w:proofErr w:type="spellStart"/>
            <w:r w:rsidRPr="00865BD5">
              <w:rPr>
                <w:sz w:val="18"/>
                <w:szCs w:val="18"/>
              </w:rPr>
              <w:t>pluviale</w:t>
            </w:r>
            <w:proofErr w:type="spellEnd"/>
            <w:r w:rsidRPr="00865BD5">
              <w:rPr>
                <w:sz w:val="18"/>
                <w:szCs w:val="18"/>
              </w:rPr>
              <w:t xml:space="preserve"> din </w:t>
            </w:r>
            <w:proofErr w:type="spellStart"/>
            <w:r w:rsidRPr="00865BD5">
              <w:rPr>
                <w:sz w:val="18"/>
                <w:szCs w:val="18"/>
              </w:rPr>
              <w:t>proximitatea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trecerilor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pentru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pietoni</w:t>
            </w:r>
            <w:proofErr w:type="spellEnd"/>
            <w:r w:rsidRPr="00865BD5">
              <w:rPr>
                <w:sz w:val="18"/>
                <w:szCs w:val="18"/>
              </w:rPr>
              <w:t xml:space="preserve"> </w:t>
            </w:r>
            <w:proofErr w:type="spellStart"/>
            <w:r w:rsidRPr="00865BD5">
              <w:rPr>
                <w:sz w:val="18"/>
                <w:szCs w:val="18"/>
              </w:rPr>
              <w:t>supraînălțate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CFDB" w14:textId="77777777" w:rsidR="00865BD5" w:rsidRPr="00865BD5" w:rsidRDefault="00865BD5" w:rsidP="00865BD5">
            <w:pPr>
              <w:jc w:val="center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C1A0" w14:textId="77777777" w:rsidR="00865BD5" w:rsidRPr="00865BD5" w:rsidRDefault="00865BD5" w:rsidP="00865BD5">
            <w:pPr>
              <w:jc w:val="right"/>
              <w:rPr>
                <w:sz w:val="18"/>
                <w:szCs w:val="18"/>
              </w:rPr>
            </w:pPr>
            <w:r w:rsidRPr="00865BD5">
              <w:rPr>
                <w:sz w:val="18"/>
                <w:szCs w:val="18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F26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A2F3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F5BB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DC48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655C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64E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836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E014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375.000,00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2FD0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2285" w14:textId="77777777" w:rsidR="00865BD5" w:rsidRPr="00865BD5" w:rsidRDefault="00865BD5" w:rsidP="00865BD5">
            <w:pPr>
              <w:jc w:val="right"/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275,00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07A1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412.500,00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97FD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37.500,00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78FC" w14:textId="77777777" w:rsidR="00865BD5" w:rsidRPr="00865BD5" w:rsidRDefault="00865BD5" w:rsidP="00865BD5">
            <w:pPr>
              <w:jc w:val="right"/>
              <w:rPr>
                <w:color w:val="000000"/>
                <w:sz w:val="20"/>
                <w:szCs w:val="20"/>
              </w:rPr>
            </w:pPr>
            <w:r w:rsidRPr="00865BD5">
              <w:rPr>
                <w:color w:val="000000"/>
                <w:sz w:val="20"/>
                <w:szCs w:val="20"/>
              </w:rPr>
              <w:t>412.500,00</w:t>
            </w:r>
          </w:p>
        </w:tc>
      </w:tr>
      <w:tr w:rsidR="00865BD5" w:rsidRPr="00865BD5" w14:paraId="4B336C43" w14:textId="77777777" w:rsidTr="00865BD5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78BC" w14:textId="77777777" w:rsidR="00865BD5" w:rsidRPr="00865BD5" w:rsidRDefault="00865BD5" w:rsidP="00865BD5">
            <w:pPr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865BD5">
              <w:rPr>
                <w:b/>
                <w:bCs/>
                <w:sz w:val="18"/>
                <w:szCs w:val="18"/>
                <w:lang w:val="it-IT"/>
              </w:rPr>
              <w:t>Valoare</w:t>
            </w:r>
            <w:proofErr w:type="spellEnd"/>
            <w:r w:rsidRPr="00865BD5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b/>
                <w:bCs/>
                <w:sz w:val="18"/>
                <w:szCs w:val="18"/>
                <w:lang w:val="it-IT"/>
              </w:rPr>
              <w:t>totala</w:t>
            </w:r>
            <w:proofErr w:type="spellEnd"/>
            <w:r w:rsidRPr="00865BD5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b/>
                <w:bCs/>
                <w:sz w:val="18"/>
                <w:szCs w:val="18"/>
                <w:lang w:val="it-IT"/>
              </w:rPr>
              <w:t>acord</w:t>
            </w:r>
            <w:proofErr w:type="spellEnd"/>
            <w:r w:rsidRPr="00865BD5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b/>
                <w:bCs/>
                <w:sz w:val="18"/>
                <w:szCs w:val="18"/>
                <w:lang w:val="it-IT"/>
              </w:rPr>
              <w:t>cadru</w:t>
            </w:r>
            <w:proofErr w:type="spellEnd"/>
            <w:r w:rsidRPr="00865BD5">
              <w:rPr>
                <w:b/>
                <w:bCs/>
                <w:sz w:val="18"/>
                <w:szCs w:val="18"/>
                <w:lang w:val="it-IT"/>
              </w:rPr>
              <w:t xml:space="preserve"> lei (fara T.V.A.)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6F27" w14:textId="77777777" w:rsidR="00865BD5" w:rsidRPr="00865BD5" w:rsidRDefault="00865BD5" w:rsidP="00865BD5">
            <w:pPr>
              <w:rPr>
                <w:color w:val="000000"/>
                <w:sz w:val="18"/>
                <w:szCs w:val="18"/>
                <w:lang w:val="it-IT"/>
              </w:rPr>
            </w:pPr>
            <w:r w:rsidRPr="00865BD5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2779" w14:textId="77777777" w:rsidR="00865BD5" w:rsidRPr="00865BD5" w:rsidRDefault="00865BD5" w:rsidP="00865BD5">
            <w:pPr>
              <w:jc w:val="right"/>
              <w:rPr>
                <w:b/>
                <w:bCs/>
                <w:sz w:val="18"/>
                <w:szCs w:val="18"/>
              </w:rPr>
            </w:pPr>
            <w:r w:rsidRPr="00865BD5">
              <w:rPr>
                <w:b/>
                <w:bCs/>
                <w:sz w:val="18"/>
                <w:szCs w:val="18"/>
              </w:rPr>
              <w:t>32.378.205,08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33E9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3B27" w14:textId="77777777" w:rsidR="00865BD5" w:rsidRPr="00865BD5" w:rsidRDefault="00865BD5" w:rsidP="00865BD5">
            <w:pPr>
              <w:jc w:val="right"/>
              <w:rPr>
                <w:b/>
                <w:bCs/>
                <w:sz w:val="18"/>
                <w:szCs w:val="18"/>
              </w:rPr>
            </w:pPr>
            <w:r w:rsidRPr="00865BD5">
              <w:rPr>
                <w:b/>
                <w:bCs/>
                <w:sz w:val="18"/>
                <w:szCs w:val="18"/>
              </w:rPr>
              <w:t>2.152.720,41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01E9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3113" w14:textId="77777777" w:rsidR="00865BD5" w:rsidRPr="00865BD5" w:rsidRDefault="00865BD5" w:rsidP="00865BD5">
            <w:pPr>
              <w:jc w:val="right"/>
              <w:rPr>
                <w:b/>
                <w:bCs/>
                <w:sz w:val="18"/>
                <w:szCs w:val="18"/>
              </w:rPr>
            </w:pPr>
            <w:r w:rsidRPr="00865BD5">
              <w:rPr>
                <w:b/>
                <w:bCs/>
                <w:sz w:val="18"/>
                <w:szCs w:val="18"/>
              </w:rPr>
              <w:t>242.706,53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48D1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6C7E" w14:textId="77777777" w:rsidR="00865BD5" w:rsidRPr="00865BD5" w:rsidRDefault="00865BD5" w:rsidP="00865BD5">
            <w:pPr>
              <w:jc w:val="right"/>
              <w:rPr>
                <w:b/>
                <w:bCs/>
                <w:sz w:val="18"/>
                <w:szCs w:val="18"/>
              </w:rPr>
            </w:pPr>
            <w:r w:rsidRPr="00865BD5">
              <w:rPr>
                <w:b/>
                <w:bCs/>
                <w:sz w:val="18"/>
                <w:szCs w:val="18"/>
              </w:rPr>
              <w:t>29.982.778,14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ED45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658E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CB3C" w14:textId="77777777" w:rsidR="00865BD5" w:rsidRPr="00865BD5" w:rsidRDefault="00865BD5" w:rsidP="00865BD5">
            <w:pPr>
              <w:jc w:val="right"/>
              <w:rPr>
                <w:b/>
                <w:bCs/>
                <w:sz w:val="20"/>
                <w:szCs w:val="20"/>
              </w:rPr>
            </w:pPr>
            <w:r w:rsidRPr="00865BD5">
              <w:rPr>
                <w:b/>
                <w:bCs/>
                <w:sz w:val="20"/>
                <w:szCs w:val="20"/>
              </w:rPr>
              <w:t>32.864.411,11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7DB0" w14:textId="77777777" w:rsidR="00865BD5" w:rsidRPr="00865BD5" w:rsidRDefault="00865BD5" w:rsidP="00865BD5">
            <w:pPr>
              <w:jc w:val="right"/>
              <w:rPr>
                <w:b/>
                <w:bCs/>
                <w:sz w:val="20"/>
                <w:szCs w:val="20"/>
              </w:rPr>
            </w:pPr>
            <w:r w:rsidRPr="00865BD5">
              <w:rPr>
                <w:b/>
                <w:bCs/>
                <w:sz w:val="20"/>
                <w:szCs w:val="20"/>
              </w:rPr>
              <w:t>2.881.632,97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87F3" w14:textId="77777777" w:rsidR="00865BD5" w:rsidRPr="00865BD5" w:rsidRDefault="00865BD5" w:rsidP="00865BD5">
            <w:pPr>
              <w:jc w:val="right"/>
              <w:rPr>
                <w:b/>
                <w:bCs/>
                <w:sz w:val="20"/>
                <w:szCs w:val="20"/>
              </w:rPr>
            </w:pPr>
            <w:r w:rsidRPr="00865BD5">
              <w:rPr>
                <w:b/>
                <w:bCs/>
                <w:sz w:val="20"/>
                <w:szCs w:val="20"/>
              </w:rPr>
              <w:t>35.259.838,05</w:t>
            </w:r>
          </w:p>
        </w:tc>
      </w:tr>
      <w:tr w:rsidR="00865BD5" w:rsidRPr="00865BD5" w14:paraId="1DFB1F6F" w14:textId="77777777" w:rsidTr="00865BD5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3144" w14:textId="77777777" w:rsidR="00865BD5" w:rsidRPr="00865BD5" w:rsidRDefault="00865BD5" w:rsidP="00865BD5">
            <w:pPr>
              <w:rPr>
                <w:sz w:val="18"/>
                <w:szCs w:val="18"/>
              </w:rPr>
            </w:pPr>
            <w:proofErr w:type="spellStart"/>
            <w:r w:rsidRPr="00865BD5">
              <w:rPr>
                <w:sz w:val="18"/>
                <w:szCs w:val="18"/>
              </w:rPr>
              <w:lastRenderedPageBreak/>
              <w:t>Valoare</w:t>
            </w:r>
            <w:proofErr w:type="spellEnd"/>
            <w:r w:rsidRPr="00865BD5">
              <w:rPr>
                <w:sz w:val="18"/>
                <w:szCs w:val="18"/>
              </w:rPr>
              <w:t xml:space="preserve"> T.V.A. 19%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B8E5" w14:textId="77777777" w:rsidR="00865BD5" w:rsidRPr="00865BD5" w:rsidRDefault="00865BD5" w:rsidP="00865BD5">
            <w:pPr>
              <w:rPr>
                <w:color w:val="000000"/>
                <w:sz w:val="18"/>
                <w:szCs w:val="18"/>
              </w:rPr>
            </w:pPr>
            <w:r w:rsidRPr="00865B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1611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6.151.858,97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3ACD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C642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409.016,88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8827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0028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46.114,24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DD04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BE2B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5.696.727,85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37AF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1A07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5623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5BD5">
              <w:rPr>
                <w:b/>
                <w:bCs/>
                <w:color w:val="000000"/>
                <w:sz w:val="20"/>
                <w:szCs w:val="20"/>
              </w:rPr>
              <w:t>6.244.238,11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3D28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5BD5">
              <w:rPr>
                <w:b/>
                <w:bCs/>
                <w:color w:val="000000"/>
                <w:sz w:val="20"/>
                <w:szCs w:val="20"/>
              </w:rPr>
              <w:t>547.510,26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E319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5BD5">
              <w:rPr>
                <w:b/>
                <w:bCs/>
                <w:color w:val="000000"/>
                <w:sz w:val="20"/>
                <w:szCs w:val="20"/>
              </w:rPr>
              <w:t>6.699.369,23</w:t>
            </w:r>
          </w:p>
        </w:tc>
      </w:tr>
      <w:tr w:rsidR="00865BD5" w:rsidRPr="00865BD5" w14:paraId="24B9EFD6" w14:textId="77777777" w:rsidTr="00865BD5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A7A3" w14:textId="77777777" w:rsidR="00865BD5" w:rsidRPr="00865BD5" w:rsidRDefault="00865BD5" w:rsidP="00865BD5">
            <w:pPr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865BD5">
              <w:rPr>
                <w:b/>
                <w:bCs/>
                <w:sz w:val="18"/>
                <w:szCs w:val="18"/>
                <w:lang w:val="it-IT"/>
              </w:rPr>
              <w:t>Valoare</w:t>
            </w:r>
            <w:proofErr w:type="spellEnd"/>
            <w:r w:rsidRPr="00865BD5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b/>
                <w:bCs/>
                <w:sz w:val="18"/>
                <w:szCs w:val="18"/>
                <w:lang w:val="it-IT"/>
              </w:rPr>
              <w:t>totala</w:t>
            </w:r>
            <w:proofErr w:type="spellEnd"/>
            <w:r w:rsidRPr="00865BD5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b/>
                <w:bCs/>
                <w:sz w:val="18"/>
                <w:szCs w:val="18"/>
                <w:lang w:val="it-IT"/>
              </w:rPr>
              <w:t>acord</w:t>
            </w:r>
            <w:proofErr w:type="spellEnd"/>
            <w:r w:rsidRPr="00865BD5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65BD5">
              <w:rPr>
                <w:b/>
                <w:bCs/>
                <w:sz w:val="18"/>
                <w:szCs w:val="18"/>
                <w:lang w:val="it-IT"/>
              </w:rPr>
              <w:t>cadru</w:t>
            </w:r>
            <w:proofErr w:type="spellEnd"/>
            <w:r w:rsidRPr="00865BD5">
              <w:rPr>
                <w:b/>
                <w:bCs/>
                <w:sz w:val="18"/>
                <w:szCs w:val="18"/>
                <w:lang w:val="it-IT"/>
              </w:rPr>
              <w:t xml:space="preserve"> lei (cu T.V.A.)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E889" w14:textId="77777777" w:rsidR="00865BD5" w:rsidRPr="00865BD5" w:rsidRDefault="00865BD5" w:rsidP="00865BD5">
            <w:pPr>
              <w:rPr>
                <w:color w:val="000000"/>
                <w:sz w:val="18"/>
                <w:szCs w:val="18"/>
                <w:lang w:val="it-IT"/>
              </w:rPr>
            </w:pPr>
            <w:r w:rsidRPr="00865BD5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C52E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38.530.064,05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67C1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1C1F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2.561.737,29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B643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22D9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288.820,77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B812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7132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35.679.505,99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38F2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7513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5B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5FF4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5BD5">
              <w:rPr>
                <w:b/>
                <w:bCs/>
                <w:color w:val="000000"/>
                <w:sz w:val="20"/>
                <w:szCs w:val="20"/>
              </w:rPr>
              <w:t>39.108.649,22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C579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5BD5">
              <w:rPr>
                <w:b/>
                <w:bCs/>
                <w:color w:val="000000"/>
                <w:sz w:val="20"/>
                <w:szCs w:val="20"/>
              </w:rPr>
              <w:t>3.429.143,23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5E6A" w14:textId="77777777" w:rsidR="00865BD5" w:rsidRPr="00865BD5" w:rsidRDefault="00865BD5" w:rsidP="00865B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5BD5">
              <w:rPr>
                <w:b/>
                <w:bCs/>
                <w:color w:val="000000"/>
                <w:sz w:val="20"/>
                <w:szCs w:val="20"/>
              </w:rPr>
              <w:t>41.959.207,28</w:t>
            </w:r>
          </w:p>
        </w:tc>
      </w:tr>
    </w:tbl>
    <w:p w14:paraId="32C87818" w14:textId="2FC4AA02" w:rsidR="005672F3" w:rsidRPr="00865BD5" w:rsidRDefault="005672F3" w:rsidP="005672F3">
      <w:pPr>
        <w:spacing w:line="276" w:lineRule="auto"/>
        <w:rPr>
          <w:lang w:val="ro-RO"/>
        </w:rPr>
      </w:pPr>
      <w:r w:rsidRPr="00865BD5">
        <w:rPr>
          <w:lang w:val="ro-RO"/>
        </w:rPr>
        <w:t xml:space="preserve">                                                                                                               </w:t>
      </w:r>
    </w:p>
    <w:p w14:paraId="2782D36B" w14:textId="77777777" w:rsidR="00803533" w:rsidRPr="00B42543" w:rsidRDefault="00803533" w:rsidP="00803533">
      <w:pPr>
        <w:ind w:firstLine="720"/>
        <w:jc w:val="both"/>
        <w:rPr>
          <w:sz w:val="12"/>
          <w:szCs w:val="12"/>
          <w:lang w:val="ro-RO"/>
        </w:rPr>
      </w:pPr>
    </w:p>
    <w:p w14:paraId="60F58AC2" w14:textId="77777777" w:rsidR="00803533" w:rsidRPr="00803533" w:rsidRDefault="00803533" w:rsidP="00803533">
      <w:pPr>
        <w:spacing w:line="276" w:lineRule="auto"/>
        <w:jc w:val="both"/>
        <w:rPr>
          <w:b/>
          <w:sz w:val="20"/>
          <w:szCs w:val="20"/>
          <w:lang w:val="ro-RO"/>
        </w:rPr>
      </w:pPr>
      <w:r w:rsidRPr="00803533">
        <w:rPr>
          <w:b/>
          <w:sz w:val="20"/>
          <w:szCs w:val="20"/>
          <w:lang w:val="ro-RO"/>
        </w:rPr>
        <w:t xml:space="preserve">PROMITENT - ACHIZITOR                                                             </w:t>
      </w:r>
      <w:r w:rsidRPr="00803533">
        <w:rPr>
          <w:b/>
          <w:sz w:val="20"/>
          <w:szCs w:val="20"/>
          <w:lang w:val="ro-RO"/>
        </w:rPr>
        <w:tab/>
        <w:t xml:space="preserve">  PROMITENT -  EXECUTANT           </w:t>
      </w:r>
    </w:p>
    <w:p w14:paraId="46D9267B" w14:textId="77777777" w:rsidR="00803533" w:rsidRPr="00803533" w:rsidRDefault="00803533" w:rsidP="00803533">
      <w:pPr>
        <w:spacing w:line="276" w:lineRule="auto"/>
        <w:jc w:val="both"/>
        <w:rPr>
          <w:b/>
          <w:sz w:val="20"/>
          <w:szCs w:val="20"/>
          <w:lang w:val="ro-RO" w:eastAsia="ro-RO"/>
        </w:rPr>
      </w:pPr>
      <w:r w:rsidRPr="00803533">
        <w:rPr>
          <w:b/>
          <w:sz w:val="20"/>
          <w:szCs w:val="20"/>
          <w:lang w:val="ro-RO" w:eastAsia="ro-RO"/>
        </w:rPr>
        <w:t xml:space="preserve">ADMINISTRATIA DOMENIULUI    </w:t>
      </w:r>
      <w:r w:rsidRPr="00803533">
        <w:rPr>
          <w:b/>
          <w:sz w:val="20"/>
          <w:szCs w:val="20"/>
          <w:lang w:val="ro-RO" w:eastAsia="ro-RO"/>
        </w:rPr>
        <w:tab/>
        <w:t xml:space="preserve">                         Asocierea S.C. ADVIANA DEVELOPEMENT S.R.L.,</w:t>
      </w:r>
    </w:p>
    <w:p w14:paraId="13A6115B" w14:textId="77777777" w:rsidR="00803533" w:rsidRPr="00803533" w:rsidRDefault="00803533" w:rsidP="00803533">
      <w:pPr>
        <w:spacing w:line="276" w:lineRule="auto"/>
        <w:jc w:val="both"/>
        <w:rPr>
          <w:b/>
          <w:sz w:val="20"/>
          <w:szCs w:val="20"/>
          <w:lang w:val="ro-RO" w:eastAsia="ro-RO"/>
        </w:rPr>
      </w:pPr>
      <w:r w:rsidRPr="00803533">
        <w:rPr>
          <w:b/>
          <w:sz w:val="20"/>
          <w:szCs w:val="20"/>
          <w:lang w:val="ro-RO" w:eastAsia="ro-RO"/>
        </w:rPr>
        <w:t xml:space="preserve">PUBLIC SECTOR 2                                                                               </w:t>
      </w:r>
      <w:r w:rsidRPr="00803533">
        <w:rPr>
          <w:rFonts w:eastAsia="Calibri"/>
          <w:b/>
          <w:sz w:val="20"/>
          <w:szCs w:val="20"/>
          <w:lang w:val="ro-RO"/>
        </w:rPr>
        <w:t>S.C. ANDUNA SERVIMOB S.R.L.,</w:t>
      </w:r>
    </w:p>
    <w:p w14:paraId="64F48D46" w14:textId="77777777" w:rsidR="00803533" w:rsidRPr="00803533" w:rsidRDefault="00803533" w:rsidP="00803533">
      <w:pPr>
        <w:tabs>
          <w:tab w:val="left" w:pos="3402"/>
        </w:tabs>
        <w:spacing w:line="276" w:lineRule="auto"/>
        <w:jc w:val="both"/>
        <w:rPr>
          <w:b/>
          <w:bCs/>
          <w:sz w:val="20"/>
          <w:szCs w:val="20"/>
          <w:lang w:val="es-ES" w:eastAsia="ro-RO"/>
        </w:rPr>
      </w:pPr>
      <w:r w:rsidRPr="00803533">
        <w:rPr>
          <w:b/>
          <w:bCs/>
          <w:sz w:val="20"/>
          <w:szCs w:val="20"/>
          <w:lang w:val="pl-PL" w:eastAsia="pl-PL"/>
        </w:rPr>
        <w:t xml:space="preserve">Director General  </w:t>
      </w:r>
      <w:r w:rsidRPr="00803533">
        <w:rPr>
          <w:b/>
          <w:bCs/>
          <w:sz w:val="20"/>
          <w:szCs w:val="20"/>
          <w:lang w:val="es-ES" w:eastAsia="pl-PL"/>
        </w:rPr>
        <w:t xml:space="preserve">              </w:t>
      </w:r>
      <w:r w:rsidRPr="00803533">
        <w:rPr>
          <w:b/>
          <w:bCs/>
          <w:sz w:val="20"/>
          <w:szCs w:val="20"/>
          <w:lang w:val="es-ES" w:eastAsia="pl-PL"/>
        </w:rPr>
        <w:tab/>
      </w:r>
      <w:r w:rsidRPr="00803533">
        <w:rPr>
          <w:b/>
          <w:bCs/>
          <w:sz w:val="20"/>
          <w:szCs w:val="20"/>
          <w:lang w:val="es-ES" w:eastAsia="pl-PL"/>
        </w:rPr>
        <w:tab/>
        <w:t xml:space="preserve">                                       </w:t>
      </w:r>
    </w:p>
    <w:p w14:paraId="14DC9FA2" w14:textId="74CCFDB7" w:rsidR="00803533" w:rsidRPr="00803533" w:rsidRDefault="00803533" w:rsidP="0093157D">
      <w:pPr>
        <w:spacing w:line="276" w:lineRule="auto"/>
        <w:ind w:left="5760" w:firstLine="720"/>
        <w:jc w:val="both"/>
        <w:rPr>
          <w:sz w:val="20"/>
          <w:szCs w:val="20"/>
          <w:lang w:val="ro-RO" w:eastAsia="ro-RO"/>
        </w:rPr>
      </w:pPr>
      <w:r w:rsidRPr="00803533">
        <w:rPr>
          <w:b/>
          <w:sz w:val="20"/>
          <w:szCs w:val="20"/>
          <w:lang w:val="ro-RO" w:eastAsia="ro-RO"/>
        </w:rPr>
        <w:t>Prin lider asociere</w:t>
      </w:r>
    </w:p>
    <w:p w14:paraId="6EE4BE39" w14:textId="77777777" w:rsidR="00803533" w:rsidRPr="00803533" w:rsidRDefault="00803533" w:rsidP="00803533">
      <w:pPr>
        <w:spacing w:line="276" w:lineRule="auto"/>
        <w:jc w:val="both"/>
        <w:rPr>
          <w:sz w:val="20"/>
          <w:szCs w:val="20"/>
          <w:lang w:val="ro-RO" w:eastAsia="ro-RO"/>
        </w:rPr>
      </w:pPr>
      <w:r w:rsidRPr="00803533">
        <w:rPr>
          <w:b/>
          <w:sz w:val="20"/>
          <w:szCs w:val="20"/>
          <w:lang w:val="es-ES" w:eastAsia="ro-RO"/>
        </w:rPr>
        <w:t xml:space="preserve">                                                                                                           S.C. </w:t>
      </w:r>
      <w:r w:rsidRPr="00803533">
        <w:rPr>
          <w:b/>
          <w:sz w:val="20"/>
          <w:szCs w:val="20"/>
          <w:lang w:val="ro-RO" w:eastAsia="ro-RO"/>
        </w:rPr>
        <w:t>ADVIANA DEVELOPEMENT S.R.L.</w:t>
      </w:r>
    </w:p>
    <w:p w14:paraId="58628FA2" w14:textId="77777777" w:rsidR="00803533" w:rsidRPr="00803533" w:rsidRDefault="00803533" w:rsidP="00803533">
      <w:pPr>
        <w:spacing w:line="276" w:lineRule="auto"/>
        <w:jc w:val="both"/>
        <w:rPr>
          <w:b/>
          <w:bCs/>
          <w:sz w:val="20"/>
          <w:szCs w:val="20"/>
          <w:lang w:val="ro-RO" w:eastAsia="ro-RO"/>
        </w:rPr>
      </w:pPr>
      <w:r w:rsidRPr="00803533">
        <w:rPr>
          <w:sz w:val="20"/>
          <w:szCs w:val="20"/>
          <w:lang w:val="ro-RO" w:eastAsia="ro-RO"/>
        </w:rPr>
        <w:t xml:space="preserve">                                                                                                                                    </w:t>
      </w:r>
      <w:proofErr w:type="spellStart"/>
      <w:r w:rsidRPr="00803533">
        <w:rPr>
          <w:b/>
          <w:bCs/>
          <w:sz w:val="20"/>
          <w:szCs w:val="20"/>
          <w:lang w:val="es-ES" w:eastAsia="ro-RO"/>
        </w:rPr>
        <w:t>Administrator</w:t>
      </w:r>
      <w:proofErr w:type="spellEnd"/>
    </w:p>
    <w:p w14:paraId="348A1ED6" w14:textId="77777777" w:rsidR="00905F89" w:rsidRPr="00803533" w:rsidRDefault="00905F89" w:rsidP="00905F89">
      <w:pPr>
        <w:rPr>
          <w:lang w:val="it-IT"/>
        </w:rPr>
      </w:pPr>
    </w:p>
    <w:p w14:paraId="31CDD8ED" w14:textId="77777777" w:rsidR="00905F89" w:rsidRPr="00803533" w:rsidRDefault="00905F89" w:rsidP="00905F89">
      <w:pPr>
        <w:rPr>
          <w:noProof/>
          <w:lang w:val="it-IT"/>
        </w:rPr>
      </w:pPr>
    </w:p>
    <w:p w14:paraId="4107C621" w14:textId="77777777" w:rsidR="00905F89" w:rsidRPr="00803533" w:rsidRDefault="00905F89" w:rsidP="00596EC9">
      <w:pPr>
        <w:ind w:left="-851" w:firstLine="1571"/>
        <w:rPr>
          <w:lang w:val="it-IT"/>
        </w:rPr>
      </w:pPr>
    </w:p>
    <w:sectPr w:rsidR="00905F89" w:rsidRPr="00803533" w:rsidSect="00865BD5">
      <w:pgSz w:w="16839" w:h="11907" w:orient="landscape" w:code="9"/>
      <w:pgMar w:top="1134" w:right="1530" w:bottom="658" w:left="720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DF7F3" w14:textId="77777777" w:rsidR="00F83B92" w:rsidRDefault="00F83B92" w:rsidP="00F96005">
      <w:r>
        <w:separator/>
      </w:r>
    </w:p>
  </w:endnote>
  <w:endnote w:type="continuationSeparator" w:id="0">
    <w:p w14:paraId="6B02D488" w14:textId="77777777" w:rsidR="00F83B92" w:rsidRDefault="00F83B92" w:rsidP="00F9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DE626" w14:textId="77777777" w:rsidR="00F83B92" w:rsidRDefault="00F83B92" w:rsidP="00F96005">
      <w:r>
        <w:separator/>
      </w:r>
    </w:p>
  </w:footnote>
  <w:footnote w:type="continuationSeparator" w:id="0">
    <w:p w14:paraId="4052656A" w14:textId="77777777" w:rsidR="00F83B92" w:rsidRDefault="00F83B92" w:rsidP="00F9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237D8"/>
    <w:rsid w:val="0003077A"/>
    <w:rsid w:val="00033359"/>
    <w:rsid w:val="00042B19"/>
    <w:rsid w:val="0004567A"/>
    <w:rsid w:val="000460E0"/>
    <w:rsid w:val="0004653F"/>
    <w:rsid w:val="0005076E"/>
    <w:rsid w:val="00066385"/>
    <w:rsid w:val="0007554A"/>
    <w:rsid w:val="000A15D8"/>
    <w:rsid w:val="000B4BD2"/>
    <w:rsid w:val="000C3AA1"/>
    <w:rsid w:val="000C5719"/>
    <w:rsid w:val="000E5734"/>
    <w:rsid w:val="000F7399"/>
    <w:rsid w:val="00100095"/>
    <w:rsid w:val="0010292E"/>
    <w:rsid w:val="00123CAC"/>
    <w:rsid w:val="001247CB"/>
    <w:rsid w:val="001263CC"/>
    <w:rsid w:val="00136D58"/>
    <w:rsid w:val="0015751C"/>
    <w:rsid w:val="00176293"/>
    <w:rsid w:val="001A7C16"/>
    <w:rsid w:val="001B138C"/>
    <w:rsid w:val="001C0248"/>
    <w:rsid w:val="00230F04"/>
    <w:rsid w:val="00231230"/>
    <w:rsid w:val="002317B3"/>
    <w:rsid w:val="00252703"/>
    <w:rsid w:val="00267D8A"/>
    <w:rsid w:val="00282571"/>
    <w:rsid w:val="002852F1"/>
    <w:rsid w:val="002912E9"/>
    <w:rsid w:val="002C2DF0"/>
    <w:rsid w:val="002D4A9B"/>
    <w:rsid w:val="002E1B63"/>
    <w:rsid w:val="0030133F"/>
    <w:rsid w:val="00335683"/>
    <w:rsid w:val="00353EF6"/>
    <w:rsid w:val="003614CB"/>
    <w:rsid w:val="00380562"/>
    <w:rsid w:val="0038751C"/>
    <w:rsid w:val="00394F7F"/>
    <w:rsid w:val="003A21C2"/>
    <w:rsid w:val="003C1BCB"/>
    <w:rsid w:val="003C4C30"/>
    <w:rsid w:val="003D7D65"/>
    <w:rsid w:val="003E5AF7"/>
    <w:rsid w:val="003F5924"/>
    <w:rsid w:val="0040267A"/>
    <w:rsid w:val="00407729"/>
    <w:rsid w:val="00423C85"/>
    <w:rsid w:val="00460BE7"/>
    <w:rsid w:val="00467D70"/>
    <w:rsid w:val="004816BC"/>
    <w:rsid w:val="004B362C"/>
    <w:rsid w:val="004C437A"/>
    <w:rsid w:val="004D3D1B"/>
    <w:rsid w:val="004D4596"/>
    <w:rsid w:val="005055A5"/>
    <w:rsid w:val="00513981"/>
    <w:rsid w:val="0052597F"/>
    <w:rsid w:val="00527916"/>
    <w:rsid w:val="00555006"/>
    <w:rsid w:val="0056020F"/>
    <w:rsid w:val="0056157A"/>
    <w:rsid w:val="005672F3"/>
    <w:rsid w:val="00596EC9"/>
    <w:rsid w:val="005973AF"/>
    <w:rsid w:val="005B26E8"/>
    <w:rsid w:val="005D4528"/>
    <w:rsid w:val="005F12A6"/>
    <w:rsid w:val="005F709D"/>
    <w:rsid w:val="00601D03"/>
    <w:rsid w:val="006101EC"/>
    <w:rsid w:val="00616B08"/>
    <w:rsid w:val="0062639C"/>
    <w:rsid w:val="00630B9C"/>
    <w:rsid w:val="00637493"/>
    <w:rsid w:val="00642F01"/>
    <w:rsid w:val="00652314"/>
    <w:rsid w:val="0066037B"/>
    <w:rsid w:val="00673B31"/>
    <w:rsid w:val="006867FD"/>
    <w:rsid w:val="00691BC2"/>
    <w:rsid w:val="006927C1"/>
    <w:rsid w:val="006949BB"/>
    <w:rsid w:val="006A48D4"/>
    <w:rsid w:val="006A6DFC"/>
    <w:rsid w:val="006E4AFD"/>
    <w:rsid w:val="006F0D70"/>
    <w:rsid w:val="007125F2"/>
    <w:rsid w:val="007140A2"/>
    <w:rsid w:val="007333E0"/>
    <w:rsid w:val="007369FE"/>
    <w:rsid w:val="007414E4"/>
    <w:rsid w:val="00762284"/>
    <w:rsid w:val="00765C17"/>
    <w:rsid w:val="00765C8A"/>
    <w:rsid w:val="007A1198"/>
    <w:rsid w:val="007A5F6A"/>
    <w:rsid w:val="007B1F34"/>
    <w:rsid w:val="007B4673"/>
    <w:rsid w:val="007B6C1F"/>
    <w:rsid w:val="007B752D"/>
    <w:rsid w:val="007F0B9F"/>
    <w:rsid w:val="007F22FF"/>
    <w:rsid w:val="00803533"/>
    <w:rsid w:val="00803D4B"/>
    <w:rsid w:val="00821E81"/>
    <w:rsid w:val="008343E4"/>
    <w:rsid w:val="00840A01"/>
    <w:rsid w:val="008474CC"/>
    <w:rsid w:val="00865BD5"/>
    <w:rsid w:val="00866190"/>
    <w:rsid w:val="008B15AA"/>
    <w:rsid w:val="008D7CC0"/>
    <w:rsid w:val="008E56E3"/>
    <w:rsid w:val="008F132A"/>
    <w:rsid w:val="008F147F"/>
    <w:rsid w:val="008F516F"/>
    <w:rsid w:val="00905F89"/>
    <w:rsid w:val="0093157D"/>
    <w:rsid w:val="00935152"/>
    <w:rsid w:val="00963419"/>
    <w:rsid w:val="0097639C"/>
    <w:rsid w:val="009A6E4A"/>
    <w:rsid w:val="009B0E04"/>
    <w:rsid w:val="009B3A6E"/>
    <w:rsid w:val="009B41B1"/>
    <w:rsid w:val="009C363C"/>
    <w:rsid w:val="009C76B2"/>
    <w:rsid w:val="009F0856"/>
    <w:rsid w:val="00A02867"/>
    <w:rsid w:val="00A54685"/>
    <w:rsid w:val="00A67397"/>
    <w:rsid w:val="00A74DB0"/>
    <w:rsid w:val="00A83743"/>
    <w:rsid w:val="00AA2E25"/>
    <w:rsid w:val="00AB4EA8"/>
    <w:rsid w:val="00AE510A"/>
    <w:rsid w:val="00B0260B"/>
    <w:rsid w:val="00B072EC"/>
    <w:rsid w:val="00B206CE"/>
    <w:rsid w:val="00B42543"/>
    <w:rsid w:val="00B56DE6"/>
    <w:rsid w:val="00B67D09"/>
    <w:rsid w:val="00B77F98"/>
    <w:rsid w:val="00B90D03"/>
    <w:rsid w:val="00B96B9C"/>
    <w:rsid w:val="00BB5CBC"/>
    <w:rsid w:val="00BD1FDC"/>
    <w:rsid w:val="00BE300C"/>
    <w:rsid w:val="00BE4AF2"/>
    <w:rsid w:val="00BE6AB4"/>
    <w:rsid w:val="00BF6C3F"/>
    <w:rsid w:val="00C33453"/>
    <w:rsid w:val="00C3355C"/>
    <w:rsid w:val="00C510B6"/>
    <w:rsid w:val="00C71717"/>
    <w:rsid w:val="00CA2F60"/>
    <w:rsid w:val="00CA67B8"/>
    <w:rsid w:val="00CB4772"/>
    <w:rsid w:val="00CF6B17"/>
    <w:rsid w:val="00D050AE"/>
    <w:rsid w:val="00D362B0"/>
    <w:rsid w:val="00D36E40"/>
    <w:rsid w:val="00D56A85"/>
    <w:rsid w:val="00D62280"/>
    <w:rsid w:val="00D64A4C"/>
    <w:rsid w:val="00D8504E"/>
    <w:rsid w:val="00DA1258"/>
    <w:rsid w:val="00DA773B"/>
    <w:rsid w:val="00DC5C6B"/>
    <w:rsid w:val="00DD1B1E"/>
    <w:rsid w:val="00E0515B"/>
    <w:rsid w:val="00E1688C"/>
    <w:rsid w:val="00E2330D"/>
    <w:rsid w:val="00E235B4"/>
    <w:rsid w:val="00E40F24"/>
    <w:rsid w:val="00E43061"/>
    <w:rsid w:val="00E56681"/>
    <w:rsid w:val="00E60D74"/>
    <w:rsid w:val="00E62DFD"/>
    <w:rsid w:val="00E636B3"/>
    <w:rsid w:val="00E67B61"/>
    <w:rsid w:val="00E72995"/>
    <w:rsid w:val="00EB3136"/>
    <w:rsid w:val="00EB7EC1"/>
    <w:rsid w:val="00EC2FF3"/>
    <w:rsid w:val="00EC59B2"/>
    <w:rsid w:val="00EC675A"/>
    <w:rsid w:val="00EE7111"/>
    <w:rsid w:val="00F03106"/>
    <w:rsid w:val="00F06107"/>
    <w:rsid w:val="00F076F9"/>
    <w:rsid w:val="00F44A59"/>
    <w:rsid w:val="00F63F73"/>
    <w:rsid w:val="00F65F9E"/>
    <w:rsid w:val="00F74CA5"/>
    <w:rsid w:val="00F82CF5"/>
    <w:rsid w:val="00F83B92"/>
    <w:rsid w:val="00F96005"/>
    <w:rsid w:val="00FA10E9"/>
    <w:rsid w:val="00FA645F"/>
    <w:rsid w:val="00FC4FB4"/>
    <w:rsid w:val="00FC65D1"/>
    <w:rsid w:val="00FE227A"/>
    <w:rsid w:val="00FE4711"/>
    <w:rsid w:val="00FE47B6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1A7C16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99"/>
    <w:locked/>
    <w:rsid w:val="001A7C16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F96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00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6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005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65BD5"/>
    <w:rPr>
      <w:color w:val="954F72"/>
      <w:u w:val="single"/>
    </w:rPr>
  </w:style>
  <w:style w:type="paragraph" w:customStyle="1" w:styleId="msonormal0">
    <w:name w:val="msonormal"/>
    <w:basedOn w:val="Normal"/>
    <w:rsid w:val="00865BD5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865BD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Normal"/>
    <w:rsid w:val="00865BD5"/>
    <w:pP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8">
    <w:name w:val="xl68"/>
    <w:basedOn w:val="Normal"/>
    <w:rsid w:val="00865BD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865BD5"/>
    <w:pPr>
      <w:spacing w:before="100" w:beforeAutospacing="1" w:after="100" w:afterAutospacing="1"/>
    </w:pPr>
  </w:style>
  <w:style w:type="paragraph" w:customStyle="1" w:styleId="xl70">
    <w:name w:val="xl70"/>
    <w:basedOn w:val="Normal"/>
    <w:rsid w:val="00865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865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865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865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865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865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865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865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865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865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865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865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865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Normal"/>
    <w:rsid w:val="00865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865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865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865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865BD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865B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865B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2024-07-30T08:58:00Z</dcterms:created>
  <dcterms:modified xsi:type="dcterms:W3CDTF">2024-07-30T12:04:00Z</dcterms:modified>
</cp:coreProperties>
</file>