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09B" w:rsidRPr="00276977" w:rsidRDefault="003C509B" w:rsidP="003C509B">
      <w:pPr>
        <w:spacing w:line="276" w:lineRule="auto"/>
        <w:ind w:right="53"/>
        <w:jc w:val="center"/>
        <w:rPr>
          <w:rFonts w:ascii="Garamond" w:hAnsi="Garamond"/>
          <w:b/>
        </w:rPr>
      </w:pPr>
      <w:r w:rsidRPr="00276977">
        <w:rPr>
          <w:rFonts w:ascii="Garamond" w:hAnsi="Garamond"/>
          <w:b/>
        </w:rPr>
        <w:t xml:space="preserve">ACT ADITIONAL NR. </w:t>
      </w:r>
      <w:r w:rsidR="00057D05" w:rsidRPr="00276977">
        <w:rPr>
          <w:rFonts w:ascii="Garamond" w:hAnsi="Garamond"/>
          <w:b/>
        </w:rPr>
        <w:t>1</w:t>
      </w:r>
    </w:p>
    <w:p w:rsidR="003C509B" w:rsidRPr="00276977" w:rsidRDefault="003C509B" w:rsidP="003C509B">
      <w:pPr>
        <w:spacing w:line="276" w:lineRule="auto"/>
        <w:ind w:right="53"/>
        <w:jc w:val="center"/>
        <w:rPr>
          <w:rFonts w:ascii="Garamond" w:hAnsi="Garamond"/>
        </w:rPr>
      </w:pPr>
      <w:r w:rsidRPr="00276977">
        <w:rPr>
          <w:rFonts w:ascii="Garamond" w:hAnsi="Garamond"/>
        </w:rPr>
        <w:t xml:space="preserve">la contractul de </w:t>
      </w:r>
      <w:bookmarkStart w:id="0" w:name="_Hlk31876186"/>
      <w:r w:rsidR="00057D05" w:rsidRPr="00276977">
        <w:rPr>
          <w:rFonts w:ascii="Garamond" w:hAnsi="Garamond"/>
        </w:rPr>
        <w:t xml:space="preserve">servicii </w:t>
      </w:r>
      <w:r w:rsidRPr="00276977">
        <w:rPr>
          <w:rFonts w:ascii="Garamond" w:hAnsi="Garamond"/>
        </w:rPr>
        <w:t xml:space="preserve">nr. </w:t>
      </w:r>
      <w:r w:rsidR="00057D05" w:rsidRPr="00276977">
        <w:rPr>
          <w:rFonts w:ascii="Garamond" w:hAnsi="Garamond"/>
        </w:rPr>
        <w:t>180228/18.12.2019</w:t>
      </w:r>
      <w:bookmarkEnd w:id="0"/>
    </w:p>
    <w:p w:rsidR="00057D05" w:rsidRPr="00276977" w:rsidRDefault="00057D05" w:rsidP="003C509B">
      <w:pPr>
        <w:spacing w:line="276" w:lineRule="auto"/>
        <w:ind w:right="53"/>
        <w:jc w:val="center"/>
        <w:rPr>
          <w:rFonts w:ascii="Garamond" w:hAnsi="Garamond"/>
        </w:rPr>
      </w:pPr>
    </w:p>
    <w:p w:rsidR="003C509B" w:rsidRPr="00276977" w:rsidRDefault="003C509B" w:rsidP="003C509B">
      <w:pPr>
        <w:spacing w:line="276" w:lineRule="auto"/>
        <w:ind w:right="53"/>
        <w:jc w:val="both"/>
        <w:rPr>
          <w:rFonts w:ascii="Garamond" w:hAnsi="Garamond"/>
        </w:rPr>
      </w:pPr>
      <w:r w:rsidRPr="00276977">
        <w:rPr>
          <w:rFonts w:ascii="Garamond" w:hAnsi="Garamond"/>
        </w:rPr>
        <w:t xml:space="preserve">In temeiul </w:t>
      </w:r>
      <w:r w:rsidRPr="00276977">
        <w:rPr>
          <w:rFonts w:ascii="Garamond" w:hAnsi="Garamond"/>
          <w:b/>
        </w:rPr>
        <w:t xml:space="preserve">art. </w:t>
      </w:r>
      <w:r w:rsidR="00057D05" w:rsidRPr="00276977">
        <w:rPr>
          <w:rFonts w:ascii="Garamond" w:hAnsi="Garamond"/>
          <w:b/>
        </w:rPr>
        <w:t>16.1</w:t>
      </w:r>
      <w:r w:rsidRPr="00276977">
        <w:rPr>
          <w:rFonts w:ascii="Garamond" w:hAnsi="Garamond"/>
        </w:rPr>
        <w:t xml:space="preserve"> </w:t>
      </w:r>
      <w:r w:rsidRPr="00276977">
        <w:rPr>
          <w:rFonts w:ascii="Garamond" w:hAnsi="Garamond"/>
          <w:b/>
          <w:bCs/>
        </w:rPr>
        <w:t xml:space="preserve">din contractul de </w:t>
      </w:r>
      <w:r w:rsidR="00057D05" w:rsidRPr="00276977">
        <w:rPr>
          <w:rFonts w:ascii="Garamond" w:hAnsi="Garamond"/>
          <w:b/>
          <w:bCs/>
        </w:rPr>
        <w:t>servicii nr. 180228/18.12</w:t>
      </w:r>
      <w:r w:rsidR="00057D05" w:rsidRPr="00276977">
        <w:rPr>
          <w:rFonts w:ascii="Garamond" w:hAnsi="Garamond"/>
        </w:rPr>
        <w:t>.</w:t>
      </w:r>
      <w:r w:rsidR="00057D05" w:rsidRPr="00276977">
        <w:rPr>
          <w:rFonts w:ascii="Garamond" w:hAnsi="Garamond"/>
          <w:b/>
          <w:bCs/>
        </w:rPr>
        <w:t>2019</w:t>
      </w:r>
      <w:r w:rsidR="00057D05" w:rsidRPr="00276977">
        <w:rPr>
          <w:rFonts w:ascii="Garamond" w:hAnsi="Garamond"/>
          <w:b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/>
          <w:lang w:val="en-US"/>
        </w:rPr>
        <w:t>si</w:t>
      </w:r>
      <w:proofErr w:type="spellEnd"/>
      <w:r w:rsidR="00057D05" w:rsidRPr="00276977">
        <w:rPr>
          <w:rFonts w:ascii="Garamond" w:hAnsi="Garamond"/>
          <w:b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/>
          <w:lang w:val="en-US"/>
        </w:rPr>
        <w:t>luand</w:t>
      </w:r>
      <w:proofErr w:type="spellEnd"/>
      <w:r w:rsidR="00057D05" w:rsidRPr="00276977">
        <w:rPr>
          <w:rFonts w:ascii="Garamond" w:hAnsi="Garamond"/>
          <w:b/>
          <w:lang w:val="en-US"/>
        </w:rPr>
        <w:t xml:space="preserve"> in </w:t>
      </w:r>
      <w:proofErr w:type="spellStart"/>
      <w:r w:rsidR="00057D05" w:rsidRPr="00276977">
        <w:rPr>
          <w:rFonts w:ascii="Garamond" w:hAnsi="Garamond"/>
          <w:b/>
          <w:lang w:val="en-US"/>
        </w:rPr>
        <w:t>considerare</w:t>
      </w:r>
      <w:proofErr w:type="spellEnd"/>
      <w:r w:rsidR="00057D05" w:rsidRPr="00276977">
        <w:rPr>
          <w:rFonts w:ascii="Garamond" w:hAnsi="Garamond"/>
          <w:b/>
          <w:lang w:val="en-US"/>
        </w:rPr>
        <w:t xml:space="preserve"> art. </w:t>
      </w:r>
      <w:r w:rsidR="00057D05" w:rsidRPr="00276977">
        <w:rPr>
          <w:rFonts w:ascii="Garamond" w:hAnsi="Garamond"/>
          <w:b/>
          <w:i/>
          <w:iCs/>
          <w:lang w:val="en-US"/>
        </w:rPr>
        <w:t xml:space="preserve">221(1) din </w:t>
      </w:r>
      <w:proofErr w:type="spellStart"/>
      <w:r w:rsidR="00057D05" w:rsidRPr="00276977">
        <w:rPr>
          <w:rFonts w:ascii="Garamond" w:hAnsi="Garamond"/>
          <w:b/>
          <w:i/>
          <w:iCs/>
          <w:lang w:val="en-US"/>
        </w:rPr>
        <w:t>Legea</w:t>
      </w:r>
      <w:proofErr w:type="spellEnd"/>
      <w:r w:rsidR="00057D05" w:rsidRPr="00276977">
        <w:rPr>
          <w:rFonts w:ascii="Garamond" w:hAnsi="Garamond"/>
          <w:b/>
          <w:i/>
          <w:iCs/>
          <w:lang w:val="en-US"/>
        </w:rPr>
        <w:t xml:space="preserve"> 98/2016</w:t>
      </w:r>
      <w:r w:rsidR="00057D05" w:rsidRPr="00276977">
        <w:rPr>
          <w:rFonts w:ascii="Garamond" w:hAnsi="Garamond"/>
          <w:bCs/>
          <w:i/>
          <w:iCs/>
          <w:lang w:val="en-US"/>
        </w:rPr>
        <w:t xml:space="preserve"> “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Contractele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de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achiziţie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publică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>/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Acordurile-cadru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pot fi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modificate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,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fără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organizarea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unei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noi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proceduri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de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atribuire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,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în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următoarele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situaţii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: a)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atunci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când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modificările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,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indiferent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de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valoarea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acestora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, au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fost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prevăzute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în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documentele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achiziţiei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iniţiale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sub forma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unor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clauze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de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revizuire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clare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, precise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şi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fără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echivoc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, care pot include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clauze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de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revizuire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a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preţului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>”</w:t>
      </w:r>
      <w:r w:rsidRPr="00276977">
        <w:rPr>
          <w:rFonts w:ascii="Garamond" w:hAnsi="Garamond"/>
        </w:rPr>
        <w:t>,</w:t>
      </w:r>
      <w:r w:rsidR="00057D05" w:rsidRPr="00276977">
        <w:rPr>
          <w:rFonts w:ascii="Garamond" w:hAnsi="Garamond"/>
        </w:rPr>
        <w:t xml:space="preserve"> </w:t>
      </w:r>
      <w:r w:rsidR="00057D05" w:rsidRPr="00276977">
        <w:rPr>
          <w:rFonts w:ascii="Garamond" w:hAnsi="Garamond"/>
          <w:b/>
          <w:i/>
          <w:iCs/>
          <w:lang w:val="en-US"/>
        </w:rPr>
        <w:t xml:space="preserve">in </w:t>
      </w:r>
      <w:proofErr w:type="spellStart"/>
      <w:r w:rsidR="00057D05" w:rsidRPr="00276977">
        <w:rPr>
          <w:rFonts w:ascii="Garamond" w:hAnsi="Garamond"/>
          <w:b/>
          <w:i/>
          <w:iCs/>
          <w:lang w:val="en-US"/>
        </w:rPr>
        <w:t>vederea</w:t>
      </w:r>
      <w:proofErr w:type="spellEnd"/>
      <w:r w:rsidR="00057D05" w:rsidRPr="00276977">
        <w:rPr>
          <w:rFonts w:ascii="Garamond" w:hAnsi="Garamond"/>
          <w:b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/>
          <w:i/>
          <w:iCs/>
          <w:lang w:val="en-US"/>
        </w:rPr>
        <w:t>remedierii</w:t>
      </w:r>
      <w:proofErr w:type="spellEnd"/>
      <w:r w:rsidR="00057D05" w:rsidRPr="00276977">
        <w:rPr>
          <w:rFonts w:ascii="Garamond" w:hAnsi="Garamond"/>
          <w:b/>
          <w:i/>
          <w:iCs/>
          <w:lang w:val="en-US"/>
        </w:rPr>
        <w:t xml:space="preserve">, </w:t>
      </w:r>
      <w:proofErr w:type="spellStart"/>
      <w:r w:rsidR="00057D05" w:rsidRPr="00276977">
        <w:rPr>
          <w:rFonts w:ascii="Garamond" w:hAnsi="Garamond"/>
          <w:b/>
          <w:i/>
          <w:iCs/>
          <w:lang w:val="en-US"/>
        </w:rPr>
        <w:t>completarii</w:t>
      </w:r>
      <w:proofErr w:type="spellEnd"/>
      <w:r w:rsidR="00057D05" w:rsidRPr="00276977">
        <w:rPr>
          <w:rFonts w:ascii="Garamond" w:hAnsi="Garamond"/>
          <w:b/>
          <w:i/>
          <w:iCs/>
          <w:lang w:val="en-US"/>
        </w:rPr>
        <w:t xml:space="preserve">, </w:t>
      </w:r>
      <w:proofErr w:type="spellStart"/>
      <w:r w:rsidR="00057D05" w:rsidRPr="00276977">
        <w:rPr>
          <w:rFonts w:ascii="Garamond" w:hAnsi="Garamond"/>
          <w:b/>
          <w:i/>
          <w:iCs/>
          <w:lang w:val="en-US"/>
        </w:rPr>
        <w:t>modificarii</w:t>
      </w:r>
      <w:proofErr w:type="spellEnd"/>
      <w:r w:rsidR="00057D05" w:rsidRPr="00276977">
        <w:rPr>
          <w:rFonts w:ascii="Garamond" w:hAnsi="Garamond"/>
          <w:b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/>
          <w:i/>
          <w:iCs/>
          <w:lang w:val="en-US"/>
        </w:rPr>
        <w:t>si</w:t>
      </w:r>
      <w:proofErr w:type="spellEnd"/>
      <w:r w:rsidR="00057D05" w:rsidRPr="00276977">
        <w:rPr>
          <w:rFonts w:ascii="Garamond" w:hAnsi="Garamond"/>
          <w:b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/>
          <w:i/>
          <w:iCs/>
          <w:lang w:val="en-US"/>
        </w:rPr>
        <w:t>indreptarii</w:t>
      </w:r>
      <w:proofErr w:type="spellEnd"/>
      <w:r w:rsidR="00057D05" w:rsidRPr="00276977">
        <w:rPr>
          <w:rFonts w:ascii="Garamond" w:hAnsi="Garamond"/>
          <w:b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/>
          <w:i/>
          <w:iCs/>
          <w:lang w:val="en-US"/>
        </w:rPr>
        <w:t>erorilor</w:t>
      </w:r>
      <w:proofErr w:type="spellEnd"/>
      <w:r w:rsidRPr="00276977">
        <w:rPr>
          <w:rFonts w:ascii="Garamond" w:hAnsi="Garamond"/>
        </w:rPr>
        <w:t xml:space="preserve"> </w:t>
      </w:r>
      <w:proofErr w:type="spellStart"/>
      <w:r w:rsidRPr="00276977">
        <w:rPr>
          <w:rFonts w:ascii="Garamond" w:hAnsi="Garamond"/>
          <w:b/>
          <w:i/>
        </w:rPr>
        <w:t>părţile</w:t>
      </w:r>
      <w:proofErr w:type="spellEnd"/>
      <w:r w:rsidRPr="00276977">
        <w:rPr>
          <w:rFonts w:ascii="Garamond" w:hAnsi="Garamond"/>
        </w:rPr>
        <w:t>:</w:t>
      </w:r>
    </w:p>
    <w:p w:rsidR="00057D05" w:rsidRPr="00276977" w:rsidRDefault="00057D05" w:rsidP="003C509B">
      <w:pPr>
        <w:spacing w:line="276" w:lineRule="auto"/>
        <w:ind w:right="53"/>
        <w:jc w:val="both"/>
        <w:rPr>
          <w:rFonts w:ascii="Garamond" w:hAnsi="Garamond"/>
        </w:rPr>
      </w:pPr>
    </w:p>
    <w:p w:rsidR="003C509B" w:rsidRPr="00276977" w:rsidRDefault="003C509B" w:rsidP="003C509B">
      <w:pPr>
        <w:pStyle w:val="DefaultText"/>
        <w:ind w:right="53"/>
        <w:jc w:val="both"/>
        <w:rPr>
          <w:rFonts w:ascii="Garamond" w:hAnsi="Garamond"/>
          <w:szCs w:val="24"/>
        </w:rPr>
      </w:pPr>
      <w:r w:rsidRPr="00276977">
        <w:rPr>
          <w:rFonts w:ascii="Garamond" w:hAnsi="Garamond"/>
          <w:b/>
          <w:i/>
          <w:szCs w:val="24"/>
        </w:rPr>
        <w:t xml:space="preserve">DIRECTIA GENERALA DE ASISTENTA SOCIALA SI PROTECTIA COPILULUI SECTOR 2, </w:t>
      </w:r>
      <w:r w:rsidRPr="00276977">
        <w:rPr>
          <w:rFonts w:ascii="Garamond" w:hAnsi="Garamond"/>
          <w:szCs w:val="24"/>
        </w:rPr>
        <w:t xml:space="preserve">în calitate de </w:t>
      </w:r>
      <w:r w:rsidRPr="00276977">
        <w:rPr>
          <w:rFonts w:ascii="Garamond" w:hAnsi="Garamond"/>
          <w:b/>
          <w:szCs w:val="24"/>
        </w:rPr>
        <w:t>achizitor</w:t>
      </w:r>
      <w:r w:rsidRPr="00276977">
        <w:rPr>
          <w:rFonts w:ascii="Garamond" w:hAnsi="Garamond"/>
          <w:szCs w:val="24"/>
        </w:rPr>
        <w:t>, pe de o parte</w:t>
      </w:r>
    </w:p>
    <w:p w:rsidR="003C509B" w:rsidRPr="00276977" w:rsidRDefault="003C509B" w:rsidP="003C509B">
      <w:pPr>
        <w:pStyle w:val="DefaultText"/>
        <w:ind w:right="53"/>
        <w:jc w:val="both"/>
        <w:rPr>
          <w:rFonts w:ascii="Garamond" w:hAnsi="Garamond"/>
          <w:szCs w:val="24"/>
        </w:rPr>
      </w:pPr>
    </w:p>
    <w:p w:rsidR="003C509B" w:rsidRPr="00276977" w:rsidRDefault="003C509B" w:rsidP="003C509B">
      <w:pPr>
        <w:pStyle w:val="DefaultText"/>
        <w:ind w:right="53"/>
        <w:jc w:val="both"/>
        <w:rPr>
          <w:rFonts w:ascii="Garamond" w:hAnsi="Garamond"/>
          <w:b/>
          <w:szCs w:val="24"/>
        </w:rPr>
      </w:pPr>
      <w:r w:rsidRPr="00276977">
        <w:rPr>
          <w:rFonts w:ascii="Garamond" w:hAnsi="Garamond"/>
          <w:b/>
          <w:szCs w:val="24"/>
        </w:rPr>
        <w:t xml:space="preserve">şi </w:t>
      </w:r>
    </w:p>
    <w:p w:rsidR="003C509B" w:rsidRPr="00276977" w:rsidRDefault="003C509B" w:rsidP="003C509B">
      <w:pPr>
        <w:pStyle w:val="DefaultText"/>
        <w:ind w:right="53"/>
        <w:jc w:val="both"/>
        <w:rPr>
          <w:rFonts w:ascii="Garamond" w:hAnsi="Garamond"/>
          <w:b/>
          <w:szCs w:val="24"/>
        </w:rPr>
      </w:pPr>
    </w:p>
    <w:p w:rsidR="003C509B" w:rsidRPr="00276977" w:rsidRDefault="003C509B" w:rsidP="003C509B">
      <w:pPr>
        <w:pStyle w:val="DefaultText"/>
        <w:ind w:right="53"/>
        <w:jc w:val="both"/>
        <w:rPr>
          <w:rFonts w:ascii="Garamond" w:hAnsi="Garamond"/>
          <w:szCs w:val="24"/>
          <w:lang w:val="es-ES"/>
        </w:rPr>
      </w:pPr>
      <w:r w:rsidRPr="00276977">
        <w:rPr>
          <w:rFonts w:ascii="Garamond" w:hAnsi="Garamond"/>
          <w:b/>
          <w:szCs w:val="24"/>
          <w:lang w:val="es-ES"/>
        </w:rPr>
        <w:t xml:space="preserve">SC </w:t>
      </w:r>
      <w:r w:rsidR="00057D05" w:rsidRPr="00276977">
        <w:rPr>
          <w:rFonts w:ascii="Garamond" w:hAnsi="Garamond"/>
          <w:b/>
          <w:szCs w:val="24"/>
        </w:rPr>
        <w:t>ANDAN IMPEX</w:t>
      </w:r>
      <w:r w:rsidRPr="00276977">
        <w:rPr>
          <w:rFonts w:ascii="Garamond" w:hAnsi="Garamond"/>
          <w:b/>
          <w:szCs w:val="24"/>
        </w:rPr>
        <w:t xml:space="preserve"> </w:t>
      </w:r>
      <w:r w:rsidRPr="00276977">
        <w:rPr>
          <w:rFonts w:ascii="Garamond" w:hAnsi="Garamond"/>
          <w:b/>
          <w:szCs w:val="24"/>
          <w:lang w:val="es-ES"/>
        </w:rPr>
        <w:t xml:space="preserve">SRL </w:t>
      </w:r>
      <w:r w:rsidRPr="00276977">
        <w:rPr>
          <w:rFonts w:ascii="Garamond" w:hAnsi="Garamond"/>
          <w:szCs w:val="24"/>
          <w:lang w:val="es-ES"/>
        </w:rPr>
        <w:t xml:space="preserve">în calitate de </w:t>
      </w:r>
      <w:r w:rsidR="00057D05" w:rsidRPr="00276977">
        <w:rPr>
          <w:rFonts w:ascii="Garamond" w:hAnsi="Garamond"/>
          <w:b/>
          <w:szCs w:val="24"/>
          <w:lang w:val="es-ES"/>
        </w:rPr>
        <w:t>prestator</w:t>
      </w:r>
      <w:r w:rsidRPr="00276977">
        <w:rPr>
          <w:rFonts w:ascii="Garamond" w:hAnsi="Garamond"/>
          <w:szCs w:val="24"/>
          <w:lang w:val="es-ES"/>
        </w:rPr>
        <w:t xml:space="preserve">, pe de altă parte, </w:t>
      </w:r>
    </w:p>
    <w:p w:rsidR="003C509B" w:rsidRPr="00276977" w:rsidRDefault="003C509B" w:rsidP="003C509B">
      <w:pPr>
        <w:pStyle w:val="DefaultText"/>
        <w:ind w:right="53"/>
        <w:jc w:val="both"/>
        <w:rPr>
          <w:rFonts w:ascii="Garamond" w:hAnsi="Garamond"/>
          <w:szCs w:val="24"/>
        </w:rPr>
      </w:pPr>
      <w:r w:rsidRPr="00276977">
        <w:rPr>
          <w:rFonts w:ascii="Garamond" w:hAnsi="Garamond"/>
          <w:b/>
          <w:i/>
          <w:szCs w:val="24"/>
        </w:rPr>
        <w:t>convin de comun acord prin act aditional,</w:t>
      </w:r>
      <w:r w:rsidRPr="00276977">
        <w:rPr>
          <w:rFonts w:ascii="Garamond" w:hAnsi="Garamond"/>
          <w:szCs w:val="24"/>
        </w:rPr>
        <w:t xml:space="preserve"> </w:t>
      </w:r>
      <w:r w:rsidRPr="00276977">
        <w:rPr>
          <w:rFonts w:ascii="Garamond" w:hAnsi="Garamond"/>
          <w:b/>
          <w:i/>
          <w:szCs w:val="24"/>
        </w:rPr>
        <w:t>urmatoarele</w:t>
      </w:r>
      <w:r w:rsidRPr="00276977">
        <w:rPr>
          <w:rFonts w:ascii="Garamond" w:hAnsi="Garamond"/>
          <w:szCs w:val="24"/>
        </w:rPr>
        <w:t>:</w:t>
      </w:r>
    </w:p>
    <w:p w:rsidR="003C509B" w:rsidRPr="00276977" w:rsidRDefault="003C509B" w:rsidP="003C509B">
      <w:pPr>
        <w:pStyle w:val="DefaultText"/>
        <w:ind w:right="53"/>
        <w:jc w:val="both"/>
        <w:rPr>
          <w:rFonts w:ascii="Garamond" w:hAnsi="Garamond"/>
          <w:szCs w:val="24"/>
        </w:rPr>
      </w:pPr>
    </w:p>
    <w:p w:rsidR="00057D05" w:rsidRPr="00276977" w:rsidRDefault="003C509B" w:rsidP="00057D05">
      <w:pPr>
        <w:tabs>
          <w:tab w:val="left" w:pos="392"/>
        </w:tabs>
        <w:ind w:left="20"/>
        <w:rPr>
          <w:rFonts w:ascii="Garamond" w:hAnsi="Garamond"/>
          <w:b/>
        </w:rPr>
      </w:pPr>
      <w:r w:rsidRPr="00276977">
        <w:rPr>
          <w:rFonts w:ascii="Garamond" w:hAnsi="Garamond"/>
          <w:b/>
        </w:rPr>
        <w:t>Art. 1.</w:t>
      </w:r>
      <w:r w:rsidR="00057D05" w:rsidRPr="00276977">
        <w:rPr>
          <w:rFonts w:ascii="Garamond" w:hAnsi="Garamond"/>
          <w:b/>
        </w:rPr>
        <w:t xml:space="preserve"> </w:t>
      </w:r>
      <w:r w:rsidR="00057D05" w:rsidRPr="00276977">
        <w:rPr>
          <w:rFonts w:ascii="Garamond" w:hAnsi="Garamond"/>
          <w:bCs/>
          <w:lang w:val="en-US"/>
        </w:rPr>
        <w:t xml:space="preserve">Se </w:t>
      </w:r>
      <w:proofErr w:type="spellStart"/>
      <w:r w:rsidR="00057D05" w:rsidRPr="00276977">
        <w:rPr>
          <w:rFonts w:ascii="Garamond" w:hAnsi="Garamond"/>
          <w:bCs/>
          <w:lang w:val="en-US"/>
        </w:rPr>
        <w:t>modifica</w:t>
      </w:r>
      <w:proofErr w:type="spellEnd"/>
      <w:r w:rsidR="00057D05" w:rsidRPr="00276977">
        <w:rPr>
          <w:rFonts w:ascii="Garamond" w:hAnsi="Garamond"/>
          <w:bCs/>
          <w:lang w:val="en-US"/>
        </w:rPr>
        <w:t xml:space="preserve"> art. 6 alin.2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Durata</w:t>
      </w:r>
      <w:proofErr w:type="spellEnd"/>
      <w:r w:rsidR="00057D05"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="00057D05" w:rsidRPr="00276977">
        <w:rPr>
          <w:rFonts w:ascii="Garamond" w:hAnsi="Garamond"/>
          <w:bCs/>
          <w:i/>
          <w:iCs/>
          <w:lang w:val="en-US"/>
        </w:rPr>
        <w:t>contractului</w:t>
      </w:r>
      <w:proofErr w:type="spellEnd"/>
      <w:r w:rsidR="00057D05" w:rsidRPr="00276977">
        <w:rPr>
          <w:rFonts w:ascii="Garamond" w:hAnsi="Garamond"/>
          <w:bCs/>
          <w:lang w:val="en-US"/>
        </w:rPr>
        <w:t xml:space="preserve">, </w:t>
      </w:r>
      <w:proofErr w:type="spellStart"/>
      <w:r w:rsidR="00057D05" w:rsidRPr="00276977">
        <w:rPr>
          <w:rFonts w:ascii="Garamond" w:hAnsi="Garamond"/>
          <w:bCs/>
          <w:lang w:val="en-US"/>
        </w:rPr>
        <w:t>astfel</w:t>
      </w:r>
      <w:proofErr w:type="spellEnd"/>
      <w:r w:rsidR="00057D05" w:rsidRPr="00276977">
        <w:rPr>
          <w:rFonts w:ascii="Garamond" w:hAnsi="Garamond"/>
          <w:bCs/>
          <w:lang w:val="en-US"/>
        </w:rPr>
        <w:t>:</w:t>
      </w:r>
    </w:p>
    <w:p w:rsidR="00057D05" w:rsidRPr="00276977" w:rsidRDefault="00057D05" w:rsidP="00057D05">
      <w:pPr>
        <w:ind w:hanging="18"/>
        <w:jc w:val="both"/>
        <w:rPr>
          <w:rFonts w:ascii="Garamond" w:hAnsi="Garamond"/>
          <w:bCs/>
          <w:lang w:val="en-US"/>
        </w:rPr>
      </w:pPr>
      <w:r w:rsidRPr="00276977">
        <w:rPr>
          <w:rFonts w:ascii="Garamond" w:hAnsi="Garamond"/>
          <w:bCs/>
          <w:lang w:val="en-US"/>
        </w:rPr>
        <w:t>“</w:t>
      </w:r>
      <w:proofErr w:type="spellStart"/>
      <w:r w:rsidRPr="00276977">
        <w:rPr>
          <w:rFonts w:ascii="Garamond" w:hAnsi="Garamond"/>
          <w:bCs/>
          <w:lang w:val="en-US"/>
        </w:rPr>
        <w:t>Serviciile</w:t>
      </w:r>
      <w:proofErr w:type="spellEnd"/>
      <w:r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Pr="00276977">
        <w:rPr>
          <w:rFonts w:ascii="Garamond" w:hAnsi="Garamond"/>
          <w:bCs/>
          <w:lang w:val="en-US"/>
        </w:rPr>
        <w:t>prestate</w:t>
      </w:r>
      <w:proofErr w:type="spellEnd"/>
      <w:r w:rsidRPr="00276977">
        <w:rPr>
          <w:rFonts w:ascii="Garamond" w:hAnsi="Garamond"/>
          <w:bCs/>
          <w:lang w:val="en-US"/>
        </w:rPr>
        <w:t xml:space="preserve"> se </w:t>
      </w:r>
      <w:proofErr w:type="spellStart"/>
      <w:r w:rsidRPr="00276977">
        <w:rPr>
          <w:rFonts w:ascii="Garamond" w:hAnsi="Garamond"/>
          <w:bCs/>
          <w:lang w:val="en-US"/>
        </w:rPr>
        <w:t>desfasoara</w:t>
      </w:r>
      <w:proofErr w:type="spellEnd"/>
      <w:r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Pr="00276977">
        <w:rPr>
          <w:rFonts w:ascii="Garamond" w:hAnsi="Garamond"/>
          <w:bCs/>
          <w:lang w:val="en-US"/>
        </w:rPr>
        <w:t>pana</w:t>
      </w:r>
      <w:proofErr w:type="spellEnd"/>
      <w:r w:rsidRPr="00276977">
        <w:rPr>
          <w:rFonts w:ascii="Garamond" w:hAnsi="Garamond"/>
          <w:bCs/>
          <w:lang w:val="en-US"/>
        </w:rPr>
        <w:t xml:space="preserve"> la data de 30.04.2020 (</w:t>
      </w:r>
      <w:proofErr w:type="spellStart"/>
      <w:r w:rsidRPr="00276977">
        <w:rPr>
          <w:rFonts w:ascii="Garamond" w:hAnsi="Garamond"/>
          <w:bCs/>
          <w:lang w:val="en-US"/>
        </w:rPr>
        <w:t>inclusiv</w:t>
      </w:r>
      <w:proofErr w:type="spellEnd"/>
      <w:r w:rsidRPr="00276977">
        <w:rPr>
          <w:rFonts w:ascii="Garamond" w:hAnsi="Garamond"/>
          <w:bCs/>
          <w:lang w:val="en-US"/>
        </w:rPr>
        <w:t>).”</w:t>
      </w:r>
    </w:p>
    <w:p w:rsidR="00057D05" w:rsidRPr="00276977" w:rsidRDefault="00057D05" w:rsidP="00057D05">
      <w:pPr>
        <w:pStyle w:val="Listparagraf"/>
        <w:ind w:left="0"/>
        <w:jc w:val="both"/>
        <w:rPr>
          <w:rFonts w:ascii="Garamond" w:hAnsi="Garamond"/>
          <w:bCs/>
          <w:lang w:val="en-US"/>
        </w:rPr>
      </w:pPr>
    </w:p>
    <w:p w:rsidR="00057D05" w:rsidRPr="00276977" w:rsidRDefault="00057D05" w:rsidP="000A47B4">
      <w:pPr>
        <w:pStyle w:val="Listparagraf"/>
        <w:ind w:left="0"/>
        <w:jc w:val="both"/>
        <w:rPr>
          <w:rFonts w:ascii="Garamond" w:hAnsi="Garamond"/>
          <w:bCs/>
          <w:lang w:val="en-US"/>
        </w:rPr>
      </w:pPr>
      <w:r w:rsidRPr="00276977">
        <w:rPr>
          <w:rFonts w:ascii="Garamond" w:hAnsi="Garamond"/>
          <w:b/>
          <w:lang w:val="en-US"/>
        </w:rPr>
        <w:t>Art. 2.</w:t>
      </w:r>
      <w:r w:rsidRPr="00276977">
        <w:rPr>
          <w:rFonts w:ascii="Garamond" w:hAnsi="Garamond"/>
          <w:bCs/>
          <w:lang w:val="en-US"/>
        </w:rPr>
        <w:t xml:space="preserve"> Se </w:t>
      </w:r>
      <w:proofErr w:type="spellStart"/>
      <w:r w:rsidRPr="00276977">
        <w:rPr>
          <w:rFonts w:ascii="Garamond" w:hAnsi="Garamond"/>
          <w:bCs/>
          <w:lang w:val="en-US"/>
        </w:rPr>
        <w:t>modifica</w:t>
      </w:r>
      <w:proofErr w:type="spellEnd"/>
      <w:r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Pr="00276977">
        <w:rPr>
          <w:rFonts w:ascii="Garamond" w:hAnsi="Garamond"/>
          <w:bCs/>
          <w:lang w:val="en-US"/>
        </w:rPr>
        <w:t>si</w:t>
      </w:r>
      <w:proofErr w:type="spellEnd"/>
      <w:r w:rsidRPr="00276977">
        <w:rPr>
          <w:rFonts w:ascii="Garamond" w:hAnsi="Garamond"/>
          <w:bCs/>
          <w:lang w:val="en-US"/>
        </w:rPr>
        <w:t xml:space="preserve"> se </w:t>
      </w:r>
      <w:proofErr w:type="spellStart"/>
      <w:r w:rsidRPr="00276977">
        <w:rPr>
          <w:rFonts w:ascii="Garamond" w:hAnsi="Garamond"/>
          <w:bCs/>
          <w:lang w:val="en-US"/>
        </w:rPr>
        <w:t>completeaza</w:t>
      </w:r>
      <w:proofErr w:type="spellEnd"/>
      <w:r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Pr="00276977">
        <w:rPr>
          <w:rFonts w:ascii="Garamond" w:hAnsi="Garamond"/>
          <w:bCs/>
          <w:lang w:val="en-US"/>
        </w:rPr>
        <w:t>anexa</w:t>
      </w:r>
      <w:proofErr w:type="spellEnd"/>
      <w:r w:rsidRPr="00276977">
        <w:rPr>
          <w:rFonts w:ascii="Garamond" w:hAnsi="Garamond"/>
          <w:bCs/>
          <w:lang w:val="en-US"/>
        </w:rPr>
        <w:t xml:space="preserve"> nr. 1 </w:t>
      </w:r>
      <w:proofErr w:type="spellStart"/>
      <w:r w:rsidRPr="00276977">
        <w:rPr>
          <w:rFonts w:ascii="Garamond" w:hAnsi="Garamond"/>
          <w:bCs/>
          <w:i/>
          <w:iCs/>
          <w:lang w:val="en-US"/>
        </w:rPr>
        <w:t>Anexa</w:t>
      </w:r>
      <w:proofErr w:type="spellEnd"/>
      <w:r w:rsidRPr="00276977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Pr="00276977">
        <w:rPr>
          <w:rFonts w:ascii="Garamond" w:hAnsi="Garamond"/>
          <w:bCs/>
          <w:i/>
          <w:iCs/>
          <w:lang w:val="en-US"/>
        </w:rPr>
        <w:t>financiara</w:t>
      </w:r>
      <w:proofErr w:type="spellEnd"/>
      <w:r w:rsidRPr="00276977">
        <w:rPr>
          <w:rFonts w:ascii="Garamond" w:hAnsi="Garamond"/>
          <w:bCs/>
          <w:i/>
          <w:iCs/>
          <w:lang w:val="en-US"/>
        </w:rPr>
        <w:t>,</w:t>
      </w:r>
      <w:r w:rsidRPr="00276977">
        <w:rPr>
          <w:rFonts w:ascii="Garamond" w:hAnsi="Garamond"/>
          <w:bCs/>
          <w:lang w:val="en-US"/>
        </w:rPr>
        <w:t xml:space="preserve"> la </w:t>
      </w:r>
      <w:proofErr w:type="spellStart"/>
      <w:r w:rsidRPr="00276977">
        <w:rPr>
          <w:rFonts w:ascii="Garamond" w:hAnsi="Garamond"/>
          <w:bCs/>
          <w:lang w:val="en-US"/>
        </w:rPr>
        <w:t>contractul</w:t>
      </w:r>
      <w:proofErr w:type="spellEnd"/>
      <w:r w:rsidRPr="00276977">
        <w:rPr>
          <w:rFonts w:ascii="Garamond" w:hAnsi="Garamond"/>
          <w:bCs/>
          <w:lang w:val="en-US"/>
        </w:rPr>
        <w:t xml:space="preserve"> de </w:t>
      </w:r>
      <w:proofErr w:type="spellStart"/>
      <w:r w:rsidRPr="00276977">
        <w:rPr>
          <w:rFonts w:ascii="Garamond" w:hAnsi="Garamond"/>
          <w:bCs/>
          <w:lang w:val="en-US"/>
        </w:rPr>
        <w:t>servicii</w:t>
      </w:r>
      <w:proofErr w:type="spellEnd"/>
      <w:r w:rsidRPr="00276977">
        <w:rPr>
          <w:rFonts w:ascii="Garamond" w:hAnsi="Garamond"/>
          <w:bCs/>
          <w:lang w:val="en-US"/>
        </w:rPr>
        <w:t xml:space="preserve"> nr. 180228/18.12.2019, conform </w:t>
      </w:r>
      <w:proofErr w:type="spellStart"/>
      <w:r w:rsidRPr="00276977">
        <w:rPr>
          <w:rFonts w:ascii="Garamond" w:hAnsi="Garamond"/>
          <w:bCs/>
          <w:lang w:val="en-US"/>
        </w:rPr>
        <w:t>Anexei</w:t>
      </w:r>
      <w:proofErr w:type="spellEnd"/>
      <w:r w:rsidRPr="00276977">
        <w:rPr>
          <w:rFonts w:ascii="Garamond" w:hAnsi="Garamond"/>
          <w:bCs/>
          <w:lang w:val="en-US"/>
        </w:rPr>
        <w:t xml:space="preserve"> </w:t>
      </w:r>
      <w:r w:rsidR="000A47B4" w:rsidRPr="00276977">
        <w:rPr>
          <w:rFonts w:ascii="Garamond" w:hAnsi="Garamond"/>
          <w:bCs/>
          <w:lang w:val="en-US"/>
        </w:rPr>
        <w:t xml:space="preserve">care face </w:t>
      </w:r>
      <w:proofErr w:type="spellStart"/>
      <w:r w:rsidR="000A47B4" w:rsidRPr="00276977">
        <w:rPr>
          <w:rFonts w:ascii="Garamond" w:hAnsi="Garamond"/>
          <w:bCs/>
          <w:lang w:val="en-US"/>
        </w:rPr>
        <w:t>parte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="000A47B4" w:rsidRPr="00276977">
        <w:rPr>
          <w:rFonts w:ascii="Garamond" w:hAnsi="Garamond"/>
          <w:bCs/>
          <w:lang w:val="en-US"/>
        </w:rPr>
        <w:t>integranta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din </w:t>
      </w:r>
      <w:proofErr w:type="spellStart"/>
      <w:r w:rsidR="000A47B4" w:rsidRPr="00276977">
        <w:rPr>
          <w:rFonts w:ascii="Garamond" w:hAnsi="Garamond"/>
          <w:bCs/>
          <w:lang w:val="en-US"/>
        </w:rPr>
        <w:t>prezentul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act </w:t>
      </w:r>
      <w:proofErr w:type="spellStart"/>
      <w:r w:rsidR="000A47B4" w:rsidRPr="00276977">
        <w:rPr>
          <w:rFonts w:ascii="Garamond" w:hAnsi="Garamond"/>
          <w:bCs/>
          <w:lang w:val="en-US"/>
        </w:rPr>
        <w:t>aditional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. </w:t>
      </w:r>
      <w:proofErr w:type="spellStart"/>
      <w:r w:rsidRPr="00276977">
        <w:rPr>
          <w:rFonts w:ascii="Garamond" w:hAnsi="Garamond"/>
          <w:bCs/>
          <w:lang w:val="en-US"/>
        </w:rPr>
        <w:t>Valoarea</w:t>
      </w:r>
      <w:proofErr w:type="spellEnd"/>
      <w:r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Pr="00276977">
        <w:rPr>
          <w:rFonts w:ascii="Garamond" w:hAnsi="Garamond"/>
          <w:bCs/>
          <w:lang w:val="en-US"/>
        </w:rPr>
        <w:t>totala</w:t>
      </w:r>
      <w:proofErr w:type="spellEnd"/>
      <w:r w:rsidRPr="00276977">
        <w:rPr>
          <w:rFonts w:ascii="Garamond" w:hAnsi="Garamond"/>
          <w:bCs/>
          <w:lang w:val="en-US"/>
        </w:rPr>
        <w:t xml:space="preserve"> a </w:t>
      </w:r>
      <w:proofErr w:type="spellStart"/>
      <w:r w:rsidRPr="00276977">
        <w:rPr>
          <w:rFonts w:ascii="Garamond" w:hAnsi="Garamond"/>
          <w:bCs/>
          <w:lang w:val="en-US"/>
        </w:rPr>
        <w:t>contractului</w:t>
      </w:r>
      <w:proofErr w:type="spellEnd"/>
      <w:r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Pr="00276977">
        <w:rPr>
          <w:rFonts w:ascii="Garamond" w:hAnsi="Garamond"/>
          <w:bCs/>
          <w:lang w:val="en-US"/>
        </w:rPr>
        <w:t>ramanand</w:t>
      </w:r>
      <w:proofErr w:type="spellEnd"/>
      <w:r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Pr="00276977">
        <w:rPr>
          <w:rFonts w:ascii="Garamond" w:hAnsi="Garamond"/>
          <w:bCs/>
          <w:lang w:val="en-US"/>
        </w:rPr>
        <w:t>neschimbata</w:t>
      </w:r>
      <w:proofErr w:type="spellEnd"/>
      <w:r w:rsidRPr="00276977">
        <w:rPr>
          <w:rFonts w:ascii="Garamond" w:hAnsi="Garamond"/>
          <w:bCs/>
          <w:lang w:val="en-US"/>
        </w:rPr>
        <w:t>.</w:t>
      </w:r>
    </w:p>
    <w:p w:rsidR="00057D05" w:rsidRPr="00276977" w:rsidRDefault="00057D05" w:rsidP="003C509B">
      <w:pPr>
        <w:tabs>
          <w:tab w:val="left" w:pos="392"/>
        </w:tabs>
        <w:ind w:left="20"/>
        <w:rPr>
          <w:rFonts w:ascii="Garamond" w:hAnsi="Garamond"/>
          <w:b/>
        </w:rPr>
      </w:pPr>
    </w:p>
    <w:p w:rsidR="003C509B" w:rsidRPr="00276977" w:rsidRDefault="003C509B" w:rsidP="003C509B">
      <w:pPr>
        <w:ind w:right="53"/>
        <w:jc w:val="both"/>
        <w:rPr>
          <w:rFonts w:ascii="Garamond" w:hAnsi="Garamond"/>
        </w:rPr>
      </w:pPr>
      <w:proofErr w:type="spellStart"/>
      <w:r w:rsidRPr="00276977">
        <w:rPr>
          <w:rFonts w:ascii="Garamond" w:hAnsi="Garamond"/>
          <w:b/>
        </w:rPr>
        <w:t>A</w:t>
      </w:r>
      <w:r w:rsidR="000A47B4" w:rsidRPr="00276977">
        <w:rPr>
          <w:rFonts w:ascii="Garamond" w:hAnsi="Garamond"/>
          <w:b/>
        </w:rPr>
        <w:t>.</w:t>
      </w:r>
      <w:r w:rsidRPr="00276977">
        <w:rPr>
          <w:rFonts w:ascii="Garamond" w:hAnsi="Garamond"/>
          <w:b/>
        </w:rPr>
        <w:t>rt</w:t>
      </w:r>
      <w:proofErr w:type="spellEnd"/>
      <w:r w:rsidRPr="00276977">
        <w:rPr>
          <w:rFonts w:ascii="Garamond" w:hAnsi="Garamond"/>
          <w:b/>
        </w:rPr>
        <w:t xml:space="preserve">. 3. </w:t>
      </w:r>
      <w:r w:rsidRPr="00276977">
        <w:rPr>
          <w:rFonts w:ascii="Garamond" w:hAnsi="Garamond"/>
        </w:rPr>
        <w:t>Celelalte prevederi ale contractul</w:t>
      </w:r>
      <w:r w:rsidR="000A47B4" w:rsidRPr="00276977">
        <w:rPr>
          <w:rFonts w:ascii="Garamond" w:hAnsi="Garamond"/>
        </w:rPr>
        <w:t>ui</w:t>
      </w:r>
      <w:r w:rsidRPr="00276977">
        <w:rPr>
          <w:rFonts w:ascii="Garamond" w:hAnsi="Garamond"/>
        </w:rPr>
        <w:t xml:space="preserve"> de </w:t>
      </w:r>
      <w:r w:rsidR="000A47B4" w:rsidRPr="00276977">
        <w:rPr>
          <w:rFonts w:ascii="Garamond" w:hAnsi="Garamond"/>
        </w:rPr>
        <w:t xml:space="preserve">servicii </w:t>
      </w:r>
      <w:r w:rsidRPr="00276977">
        <w:rPr>
          <w:rFonts w:ascii="Garamond" w:hAnsi="Garamond"/>
        </w:rPr>
        <w:t xml:space="preserve">nr. </w:t>
      </w:r>
      <w:r w:rsidR="000A47B4" w:rsidRPr="00276977">
        <w:rPr>
          <w:rFonts w:ascii="Garamond" w:hAnsi="Garamond"/>
        </w:rPr>
        <w:t>180227/18.12.2019</w:t>
      </w:r>
      <w:r w:rsidR="005F5D33" w:rsidRPr="00276977">
        <w:rPr>
          <w:rFonts w:ascii="Garamond" w:hAnsi="Garamond"/>
        </w:rPr>
        <w:t xml:space="preserve"> </w:t>
      </w:r>
      <w:proofErr w:type="spellStart"/>
      <w:r w:rsidRPr="00276977">
        <w:rPr>
          <w:rFonts w:ascii="Garamond" w:hAnsi="Garamond"/>
        </w:rPr>
        <w:t>raman</w:t>
      </w:r>
      <w:proofErr w:type="spellEnd"/>
      <w:r w:rsidRPr="00276977">
        <w:rPr>
          <w:rFonts w:ascii="Garamond" w:hAnsi="Garamond"/>
        </w:rPr>
        <w:t xml:space="preserve"> neschimbate.</w:t>
      </w:r>
    </w:p>
    <w:p w:rsidR="003C509B" w:rsidRPr="00276977" w:rsidRDefault="003C509B" w:rsidP="003C509B">
      <w:pPr>
        <w:ind w:right="53"/>
        <w:jc w:val="both"/>
        <w:rPr>
          <w:rFonts w:ascii="Garamond" w:hAnsi="Garamond"/>
          <w:b/>
        </w:rPr>
      </w:pPr>
    </w:p>
    <w:p w:rsidR="003C509B" w:rsidRPr="00276977" w:rsidRDefault="003C509B" w:rsidP="003C509B">
      <w:pPr>
        <w:ind w:right="53"/>
        <w:jc w:val="both"/>
        <w:rPr>
          <w:rFonts w:ascii="Garamond" w:hAnsi="Garamond"/>
        </w:rPr>
      </w:pPr>
      <w:r w:rsidRPr="00276977">
        <w:rPr>
          <w:rFonts w:ascii="Garamond" w:hAnsi="Garamond"/>
          <w:b/>
        </w:rPr>
        <w:t>Art. 4.</w:t>
      </w:r>
      <w:r w:rsidRPr="00276977">
        <w:rPr>
          <w:rFonts w:ascii="Garamond" w:hAnsi="Garamond"/>
        </w:rPr>
        <w:t xml:space="preserve"> Prezentul act </w:t>
      </w:r>
      <w:proofErr w:type="spellStart"/>
      <w:r w:rsidRPr="00276977">
        <w:rPr>
          <w:rFonts w:ascii="Garamond" w:hAnsi="Garamond"/>
        </w:rPr>
        <w:t>aditional</w:t>
      </w:r>
      <w:proofErr w:type="spellEnd"/>
      <w:r w:rsidRPr="00276977">
        <w:rPr>
          <w:rFonts w:ascii="Garamond" w:hAnsi="Garamond"/>
        </w:rPr>
        <w:t xml:space="preserve"> face parte integrantă din contractul de </w:t>
      </w:r>
      <w:r w:rsidR="000A47B4" w:rsidRPr="00276977">
        <w:rPr>
          <w:rFonts w:ascii="Garamond" w:hAnsi="Garamond"/>
        </w:rPr>
        <w:t>servicii nr. 180227/18.12.2019</w:t>
      </w:r>
      <w:r w:rsidRPr="00276977">
        <w:rPr>
          <w:rFonts w:ascii="Garamond" w:hAnsi="Garamond"/>
        </w:rPr>
        <w:t xml:space="preserve">, </w:t>
      </w:r>
      <w:proofErr w:type="spellStart"/>
      <w:r w:rsidRPr="00276977">
        <w:rPr>
          <w:rFonts w:ascii="Garamond" w:hAnsi="Garamond"/>
        </w:rPr>
        <w:t>avand</w:t>
      </w:r>
      <w:proofErr w:type="spellEnd"/>
      <w:r w:rsidRPr="00276977">
        <w:rPr>
          <w:rFonts w:ascii="Garamond" w:hAnsi="Garamond"/>
        </w:rPr>
        <w:t xml:space="preserve"> ca obiect </w:t>
      </w:r>
      <w:proofErr w:type="spellStart"/>
      <w:r w:rsidR="000A47B4" w:rsidRPr="00276977">
        <w:rPr>
          <w:rFonts w:ascii="Garamond" w:hAnsi="Garamond"/>
          <w:bCs/>
          <w:lang w:val="en-US"/>
        </w:rPr>
        <w:t>servicii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de </w:t>
      </w:r>
      <w:proofErr w:type="spellStart"/>
      <w:r w:rsidR="000A47B4" w:rsidRPr="00276977">
        <w:rPr>
          <w:rFonts w:ascii="Garamond" w:hAnsi="Garamond"/>
          <w:bCs/>
          <w:lang w:val="en-US"/>
        </w:rPr>
        <w:t>inchiriere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, </w:t>
      </w:r>
      <w:proofErr w:type="spellStart"/>
      <w:r w:rsidR="000A47B4" w:rsidRPr="00276977">
        <w:rPr>
          <w:rFonts w:ascii="Garamond" w:hAnsi="Garamond"/>
          <w:bCs/>
          <w:lang w:val="en-US"/>
        </w:rPr>
        <w:t>instalare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="000A47B4" w:rsidRPr="00276977">
        <w:rPr>
          <w:rFonts w:ascii="Garamond" w:hAnsi="Garamond"/>
          <w:bCs/>
          <w:lang w:val="en-US"/>
        </w:rPr>
        <w:t>si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="000A47B4" w:rsidRPr="00276977">
        <w:rPr>
          <w:rFonts w:ascii="Garamond" w:hAnsi="Garamond"/>
          <w:bCs/>
          <w:lang w:val="en-US"/>
        </w:rPr>
        <w:t>implementare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="000A47B4" w:rsidRPr="00276977">
        <w:rPr>
          <w:rFonts w:ascii="Garamond" w:hAnsi="Garamond"/>
          <w:bCs/>
          <w:lang w:val="en-US"/>
        </w:rPr>
        <w:t>sistem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electronic de </w:t>
      </w:r>
      <w:proofErr w:type="spellStart"/>
      <w:r w:rsidR="000A47B4" w:rsidRPr="00276977">
        <w:rPr>
          <w:rFonts w:ascii="Garamond" w:hAnsi="Garamond"/>
          <w:bCs/>
          <w:lang w:val="en-US"/>
        </w:rPr>
        <w:t>dirijare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="000A47B4" w:rsidRPr="00276977">
        <w:rPr>
          <w:rFonts w:ascii="Garamond" w:hAnsi="Garamond"/>
          <w:bCs/>
          <w:lang w:val="en-US"/>
        </w:rPr>
        <w:t>si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</w:t>
      </w:r>
      <w:proofErr w:type="spellStart"/>
      <w:r w:rsidR="000A47B4" w:rsidRPr="00276977">
        <w:rPr>
          <w:rFonts w:ascii="Garamond" w:hAnsi="Garamond"/>
          <w:bCs/>
          <w:lang w:val="en-US"/>
        </w:rPr>
        <w:t>ordonare</w:t>
      </w:r>
      <w:proofErr w:type="spellEnd"/>
      <w:r w:rsidR="000A47B4" w:rsidRPr="00276977">
        <w:rPr>
          <w:rFonts w:ascii="Garamond" w:hAnsi="Garamond"/>
          <w:bCs/>
          <w:lang w:val="en-US"/>
        </w:rPr>
        <w:t xml:space="preserve"> - SEDO</w:t>
      </w:r>
      <w:r w:rsidRPr="00276977">
        <w:rPr>
          <w:rFonts w:ascii="Garamond" w:hAnsi="Garamond"/>
        </w:rPr>
        <w:t>.</w:t>
      </w:r>
    </w:p>
    <w:p w:rsidR="000A47B4" w:rsidRPr="00276977" w:rsidRDefault="000A47B4" w:rsidP="003C509B">
      <w:pPr>
        <w:ind w:right="53"/>
        <w:jc w:val="both"/>
        <w:rPr>
          <w:rFonts w:ascii="Garamond" w:hAnsi="Garamond"/>
        </w:rPr>
      </w:pPr>
    </w:p>
    <w:p w:rsidR="000A47B4" w:rsidRPr="00276977" w:rsidRDefault="000A47B4" w:rsidP="000A47B4">
      <w:pPr>
        <w:ind w:left="14"/>
        <w:jc w:val="both"/>
        <w:rPr>
          <w:rFonts w:ascii="Garamond" w:hAnsi="Garamond"/>
        </w:rPr>
      </w:pPr>
      <w:r w:rsidRPr="00276977">
        <w:rPr>
          <w:rFonts w:ascii="Garamond" w:hAnsi="Garamond"/>
          <w:b/>
        </w:rPr>
        <w:t>Art. 5.</w:t>
      </w:r>
      <w:r w:rsidRPr="00276977">
        <w:rPr>
          <w:rFonts w:ascii="Garamond" w:hAnsi="Garamond"/>
        </w:rPr>
        <w:t xml:space="preserve"> Păr</w:t>
      </w:r>
      <w:r w:rsidRPr="00276977">
        <w:rPr>
          <w:rFonts w:ascii="Cambria" w:hAnsi="Cambria" w:cs="Cambria"/>
        </w:rPr>
        <w:t>ț</w:t>
      </w:r>
      <w:r w:rsidRPr="00276977">
        <w:rPr>
          <w:rFonts w:ascii="Garamond" w:hAnsi="Garamond"/>
        </w:rPr>
        <w:t>ile au în</w:t>
      </w:r>
      <w:r w:rsidRPr="00276977">
        <w:rPr>
          <w:rFonts w:ascii="Cambria" w:hAnsi="Cambria" w:cs="Cambria"/>
        </w:rPr>
        <w:t>ț</w:t>
      </w:r>
      <w:r w:rsidRPr="00276977">
        <w:rPr>
          <w:rFonts w:ascii="Garamond" w:hAnsi="Garamond"/>
        </w:rPr>
        <w:t xml:space="preserve">eles să încheie astăzi </w:t>
      </w:r>
      <w:r w:rsidR="00276977" w:rsidRPr="00276977">
        <w:rPr>
          <w:rFonts w:ascii="Garamond" w:hAnsi="Garamond"/>
          <w:b/>
        </w:rPr>
        <w:t>28.01.2020</w:t>
      </w:r>
      <w:r w:rsidRPr="00276977">
        <w:rPr>
          <w:rFonts w:ascii="Garamond" w:hAnsi="Garamond"/>
        </w:rPr>
        <w:t xml:space="preserve"> prezentul act adi</w:t>
      </w:r>
      <w:r w:rsidRPr="00276977">
        <w:rPr>
          <w:rFonts w:ascii="Cambria" w:hAnsi="Cambria" w:cs="Cambria"/>
        </w:rPr>
        <w:t>ț</w:t>
      </w:r>
      <w:r w:rsidRPr="00276977">
        <w:rPr>
          <w:rFonts w:ascii="Garamond" w:hAnsi="Garamond"/>
        </w:rPr>
        <w:t>ional</w:t>
      </w:r>
      <w:r w:rsidRPr="00276977">
        <w:rPr>
          <w:rFonts w:ascii="Garamond" w:hAnsi="Garamond"/>
          <w:b/>
        </w:rPr>
        <w:t xml:space="preserve"> </w:t>
      </w:r>
      <w:r w:rsidRPr="00276977">
        <w:rPr>
          <w:rFonts w:ascii="Garamond" w:hAnsi="Garamond"/>
        </w:rPr>
        <w:t>in 2 (doua) exemplare, câte unul pentru fiecare parte.</w:t>
      </w:r>
    </w:p>
    <w:p w:rsidR="000A47B4" w:rsidRPr="00276977" w:rsidRDefault="000A47B4" w:rsidP="003C509B">
      <w:pPr>
        <w:ind w:right="53"/>
        <w:jc w:val="both"/>
        <w:rPr>
          <w:rFonts w:ascii="Garamond" w:hAnsi="Garamond"/>
        </w:rPr>
      </w:pPr>
    </w:p>
    <w:p w:rsidR="000A47B4" w:rsidRPr="00276977" w:rsidRDefault="000A47B4" w:rsidP="003C509B">
      <w:pPr>
        <w:ind w:right="53"/>
        <w:jc w:val="both"/>
        <w:rPr>
          <w:rFonts w:ascii="Garamond" w:hAnsi="Garamond"/>
        </w:rPr>
      </w:pPr>
    </w:p>
    <w:p w:rsidR="003C509B" w:rsidRPr="00276977" w:rsidRDefault="003C509B" w:rsidP="003C509B">
      <w:pPr>
        <w:ind w:right="53"/>
        <w:jc w:val="both"/>
        <w:rPr>
          <w:rFonts w:ascii="Garamond" w:hAnsi="Garamond"/>
        </w:rPr>
      </w:pPr>
    </w:p>
    <w:p w:rsidR="000A47B4" w:rsidRPr="00276977" w:rsidRDefault="000A47B4" w:rsidP="003C509B">
      <w:pPr>
        <w:ind w:right="53" w:firstLine="1134"/>
        <w:jc w:val="both"/>
        <w:rPr>
          <w:rFonts w:ascii="Garamond" w:hAnsi="Garamond"/>
          <w:b/>
          <w:lang w:val="it-IT"/>
        </w:rPr>
      </w:pPr>
    </w:p>
    <w:p w:rsidR="003C509B" w:rsidRPr="00276977" w:rsidRDefault="003C509B" w:rsidP="003C509B">
      <w:pPr>
        <w:ind w:right="53" w:firstLine="1134"/>
        <w:jc w:val="both"/>
        <w:rPr>
          <w:rFonts w:ascii="Garamond" w:hAnsi="Garamond"/>
          <w:b/>
          <w:lang w:val="it-IT"/>
        </w:rPr>
      </w:pPr>
      <w:r w:rsidRPr="00276977">
        <w:rPr>
          <w:rFonts w:ascii="Garamond" w:hAnsi="Garamond"/>
          <w:b/>
          <w:lang w:val="it-IT"/>
        </w:rPr>
        <w:t>Achizitor</w:t>
      </w:r>
      <w:r w:rsidRPr="00276977">
        <w:rPr>
          <w:rFonts w:ascii="Garamond" w:hAnsi="Garamond"/>
          <w:b/>
          <w:lang w:val="it-IT"/>
        </w:rPr>
        <w:tab/>
        <w:t xml:space="preserve"> </w:t>
      </w:r>
      <w:r w:rsidRPr="00276977">
        <w:rPr>
          <w:rFonts w:ascii="Garamond" w:hAnsi="Garamond"/>
          <w:b/>
          <w:lang w:val="it-IT"/>
        </w:rPr>
        <w:tab/>
        <w:t xml:space="preserve">   </w:t>
      </w:r>
      <w:r w:rsidRPr="00276977">
        <w:rPr>
          <w:rFonts w:ascii="Garamond" w:hAnsi="Garamond"/>
          <w:b/>
          <w:lang w:val="it-IT"/>
        </w:rPr>
        <w:tab/>
      </w:r>
      <w:r w:rsidRPr="00276977">
        <w:rPr>
          <w:rFonts w:ascii="Garamond" w:hAnsi="Garamond"/>
          <w:b/>
          <w:lang w:val="it-IT"/>
        </w:rPr>
        <w:tab/>
        <w:t xml:space="preserve">          </w:t>
      </w:r>
      <w:r w:rsidRPr="00276977">
        <w:rPr>
          <w:rFonts w:ascii="Garamond" w:hAnsi="Garamond"/>
          <w:b/>
          <w:lang w:val="it-IT"/>
        </w:rPr>
        <w:tab/>
      </w:r>
      <w:r w:rsidRPr="00276977">
        <w:rPr>
          <w:rFonts w:ascii="Garamond" w:hAnsi="Garamond"/>
          <w:b/>
          <w:lang w:val="it-IT"/>
        </w:rPr>
        <w:tab/>
      </w:r>
      <w:r w:rsidR="00276977" w:rsidRPr="00276977">
        <w:rPr>
          <w:rFonts w:ascii="Garamond" w:hAnsi="Garamond"/>
          <w:b/>
          <w:lang w:val="it-IT"/>
        </w:rPr>
        <w:t>PRESTATOR</w:t>
      </w:r>
    </w:p>
    <w:p w:rsidR="003C509B" w:rsidRPr="00276977" w:rsidRDefault="003C509B" w:rsidP="003C509B">
      <w:pPr>
        <w:overflowPunct w:val="0"/>
        <w:autoSpaceDE w:val="0"/>
        <w:autoSpaceDN w:val="0"/>
        <w:adjustRightInd w:val="0"/>
        <w:ind w:right="53" w:firstLine="1134"/>
        <w:jc w:val="both"/>
        <w:textAlignment w:val="baseline"/>
        <w:rPr>
          <w:rFonts w:ascii="Garamond" w:hAnsi="Garamond"/>
          <w:b/>
          <w:lang w:val="it-IT"/>
        </w:rPr>
      </w:pPr>
      <w:r w:rsidRPr="00276977">
        <w:rPr>
          <w:rFonts w:ascii="Garamond" w:hAnsi="Garamond"/>
          <w:b/>
          <w:lang w:val="it-IT"/>
        </w:rPr>
        <w:t>DGASPC SECTOR 2</w:t>
      </w:r>
      <w:r w:rsidRPr="00276977">
        <w:rPr>
          <w:rFonts w:ascii="Garamond" w:hAnsi="Garamond"/>
          <w:b/>
          <w:lang w:val="it-IT"/>
        </w:rPr>
        <w:tab/>
        <w:t xml:space="preserve">  </w:t>
      </w:r>
      <w:r w:rsidRPr="00276977">
        <w:rPr>
          <w:rFonts w:ascii="Garamond" w:hAnsi="Garamond"/>
          <w:b/>
          <w:lang w:val="it-IT"/>
        </w:rPr>
        <w:tab/>
        <w:t xml:space="preserve">      </w:t>
      </w:r>
      <w:r w:rsidRPr="00276977">
        <w:rPr>
          <w:rFonts w:ascii="Garamond" w:hAnsi="Garamond"/>
          <w:b/>
          <w:lang w:val="it-IT"/>
        </w:rPr>
        <w:tab/>
      </w:r>
      <w:r w:rsidRPr="00276977">
        <w:rPr>
          <w:rFonts w:ascii="Garamond" w:hAnsi="Garamond"/>
          <w:b/>
          <w:lang w:val="it-IT"/>
        </w:rPr>
        <w:tab/>
        <w:t xml:space="preserve">SC </w:t>
      </w:r>
      <w:r w:rsidR="000A47B4" w:rsidRPr="00276977">
        <w:rPr>
          <w:rFonts w:ascii="Garamond" w:hAnsi="Garamond"/>
          <w:b/>
        </w:rPr>
        <w:t>ANDAN IMPEX</w:t>
      </w:r>
      <w:r w:rsidR="00EC7B72" w:rsidRPr="00276977">
        <w:rPr>
          <w:rFonts w:ascii="Garamond" w:hAnsi="Garamond"/>
          <w:b/>
          <w:lang w:val="it-IT"/>
        </w:rPr>
        <w:t xml:space="preserve"> </w:t>
      </w:r>
      <w:r w:rsidRPr="00276977">
        <w:rPr>
          <w:rFonts w:ascii="Garamond" w:hAnsi="Garamond"/>
          <w:b/>
          <w:lang w:val="it-IT"/>
        </w:rPr>
        <w:t>SRL</w:t>
      </w:r>
      <w:r w:rsidRPr="00276977">
        <w:rPr>
          <w:rFonts w:ascii="Garamond" w:hAnsi="Garamond"/>
          <w:lang w:val="it-IT"/>
        </w:rPr>
        <w:t xml:space="preserve"> </w:t>
      </w:r>
    </w:p>
    <w:p w:rsidR="00F30B99" w:rsidRPr="00276977" w:rsidRDefault="00F30B99" w:rsidP="00432A86">
      <w:pPr>
        <w:rPr>
          <w:rFonts w:ascii="Garamond" w:hAnsi="Garamond"/>
        </w:rPr>
      </w:pPr>
    </w:p>
    <w:p w:rsidR="00F30B99" w:rsidRPr="00276977" w:rsidRDefault="00F30B99" w:rsidP="00432A86">
      <w:pPr>
        <w:rPr>
          <w:rFonts w:ascii="Garamond" w:hAnsi="Garamond"/>
        </w:rPr>
      </w:pPr>
    </w:p>
    <w:p w:rsidR="000A47B4" w:rsidRPr="00276977" w:rsidRDefault="000A47B4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276977" w:rsidRPr="00276977" w:rsidRDefault="00276977" w:rsidP="00432A86">
      <w:pPr>
        <w:rPr>
          <w:rFonts w:ascii="Garamond" w:hAnsi="Garamond"/>
        </w:rPr>
      </w:pPr>
    </w:p>
    <w:p w:rsidR="000A47B4" w:rsidRPr="00276977" w:rsidRDefault="000A47B4" w:rsidP="00432A86">
      <w:pPr>
        <w:rPr>
          <w:rFonts w:ascii="Garamond" w:hAnsi="Garamond"/>
        </w:rPr>
      </w:pPr>
    </w:p>
    <w:p w:rsidR="000A47B4" w:rsidRPr="00276977" w:rsidRDefault="000A47B4" w:rsidP="00432A86">
      <w:pPr>
        <w:rPr>
          <w:rFonts w:ascii="Garamond" w:hAnsi="Garamond"/>
        </w:rPr>
      </w:pPr>
      <w:r w:rsidRPr="00276977">
        <w:rPr>
          <w:rFonts w:ascii="Garamond" w:hAnsi="Garamond"/>
        </w:rPr>
        <w:t>ANEXA LA ACT ADITIONAL nr. 1</w:t>
      </w:r>
    </w:p>
    <w:p w:rsidR="000A47B4" w:rsidRPr="00276977" w:rsidRDefault="000A47B4" w:rsidP="000A47B4">
      <w:pPr>
        <w:spacing w:line="276" w:lineRule="auto"/>
        <w:ind w:right="53"/>
        <w:rPr>
          <w:rFonts w:ascii="Garamond" w:hAnsi="Garamond"/>
        </w:rPr>
      </w:pPr>
      <w:r w:rsidRPr="00276977">
        <w:rPr>
          <w:rFonts w:ascii="Garamond" w:hAnsi="Garamond"/>
        </w:rPr>
        <w:t>la contractul de servicii nr. 180228/18.12.2019</w:t>
      </w:r>
    </w:p>
    <w:p w:rsidR="000A47B4" w:rsidRPr="00276977" w:rsidRDefault="000A47B4" w:rsidP="000A47B4">
      <w:pPr>
        <w:spacing w:line="276" w:lineRule="auto"/>
        <w:ind w:right="53"/>
        <w:rPr>
          <w:rFonts w:ascii="Garamond" w:hAnsi="Garamond"/>
        </w:rPr>
      </w:pPr>
    </w:p>
    <w:p w:rsidR="000A47B4" w:rsidRPr="00276977" w:rsidRDefault="000A47B4" w:rsidP="000A47B4">
      <w:pPr>
        <w:spacing w:line="276" w:lineRule="auto"/>
        <w:ind w:right="53"/>
        <w:rPr>
          <w:rFonts w:ascii="Garamond" w:hAnsi="Garamond"/>
        </w:rPr>
      </w:pPr>
    </w:p>
    <w:p w:rsidR="000A47B4" w:rsidRPr="00276977" w:rsidRDefault="000A47B4" w:rsidP="000A47B4">
      <w:pPr>
        <w:jc w:val="center"/>
        <w:rPr>
          <w:rFonts w:ascii="Garamond" w:hAnsi="Garamond"/>
          <w:noProof/>
          <w:lang w:val="it-IT"/>
        </w:rPr>
      </w:pPr>
      <w:r w:rsidRPr="00276977">
        <w:rPr>
          <w:rFonts w:ascii="Garamond" w:hAnsi="Garamond"/>
          <w:noProof/>
          <w:lang w:val="it-IT"/>
        </w:rPr>
        <w:t>Anexa financiara</w:t>
      </w:r>
    </w:p>
    <w:p w:rsidR="000A47B4" w:rsidRPr="00276977" w:rsidRDefault="000A47B4" w:rsidP="000A47B4">
      <w:pPr>
        <w:jc w:val="center"/>
        <w:rPr>
          <w:rFonts w:ascii="Garamond" w:hAnsi="Garamond"/>
          <w:noProof/>
          <w:lang w:val="it-IT"/>
        </w:rPr>
      </w:pPr>
    </w:p>
    <w:p w:rsidR="000A47B4" w:rsidRPr="00276977" w:rsidRDefault="000A47B4" w:rsidP="000A47B4">
      <w:pPr>
        <w:jc w:val="center"/>
        <w:rPr>
          <w:rFonts w:ascii="Garamond" w:hAnsi="Garamond"/>
          <w:noProof/>
          <w:lang w:val="it-IT"/>
        </w:rPr>
      </w:pPr>
      <w:r w:rsidRPr="00276977">
        <w:rPr>
          <w:rFonts w:ascii="Garamond" w:hAnsi="Garamond"/>
          <w:noProof/>
          <w:lang w:val="it-IT"/>
        </w:rPr>
        <w:t xml:space="preserve">Servicii de inchiriere, instalare si implementare </w:t>
      </w:r>
    </w:p>
    <w:p w:rsidR="000A47B4" w:rsidRPr="00276977" w:rsidRDefault="000A47B4" w:rsidP="000A47B4">
      <w:pPr>
        <w:jc w:val="center"/>
        <w:rPr>
          <w:rFonts w:ascii="Garamond" w:hAnsi="Garamond"/>
          <w:noProof/>
          <w:lang w:val="it-IT"/>
        </w:rPr>
      </w:pPr>
      <w:r w:rsidRPr="00276977">
        <w:rPr>
          <w:rFonts w:ascii="Garamond" w:hAnsi="Garamond"/>
          <w:noProof/>
          <w:lang w:val="it-IT"/>
        </w:rPr>
        <w:t>sistem electronic de dirijare si ordonare (SEDO)</w:t>
      </w:r>
    </w:p>
    <w:p w:rsidR="000A47B4" w:rsidRPr="00276977" w:rsidRDefault="000A47B4" w:rsidP="000A47B4">
      <w:pPr>
        <w:ind w:left="-112" w:hanging="28"/>
        <w:rPr>
          <w:rFonts w:ascii="Garamond" w:hAnsi="Garamond"/>
          <w:noProof/>
          <w:lang w:val="it-IT"/>
        </w:rPr>
      </w:pPr>
    </w:p>
    <w:p w:rsidR="000A47B4" w:rsidRPr="00276977" w:rsidRDefault="000A47B4" w:rsidP="000A47B4">
      <w:pPr>
        <w:ind w:left="-112" w:hanging="28"/>
        <w:rPr>
          <w:rFonts w:ascii="Garamond" w:hAnsi="Garamond"/>
          <w:noProof/>
          <w:lang w:val="it-IT"/>
        </w:rPr>
      </w:pPr>
    </w:p>
    <w:tbl>
      <w:tblPr>
        <w:tblW w:w="6980" w:type="dxa"/>
        <w:jc w:val="center"/>
        <w:tblLook w:val="04A0" w:firstRow="1" w:lastRow="0" w:firstColumn="1" w:lastColumn="0" w:noHBand="0" w:noVBand="1"/>
      </w:tblPr>
      <w:tblGrid>
        <w:gridCol w:w="740"/>
        <w:gridCol w:w="2660"/>
        <w:gridCol w:w="700"/>
        <w:gridCol w:w="996"/>
        <w:gridCol w:w="1031"/>
        <w:gridCol w:w="1109"/>
      </w:tblGrid>
      <w:tr w:rsidR="000A47B4" w:rsidRPr="00276977" w:rsidTr="001813AA">
        <w:trPr>
          <w:trHeight w:val="12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B4" w:rsidRPr="00276977" w:rsidRDefault="000A47B4" w:rsidP="000A47B4">
            <w:pPr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eastAsia="ro-RO"/>
              </w:rPr>
              <w:t>Nr. crt.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B4" w:rsidRPr="00276977" w:rsidRDefault="000A47B4" w:rsidP="000A47B4">
            <w:pPr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eastAsia="ro-RO"/>
              </w:rPr>
              <w:t>Denumire serviciu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B4" w:rsidRPr="00276977" w:rsidRDefault="000A47B4" w:rsidP="000A47B4">
            <w:pPr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eastAsia="ro-RO"/>
              </w:rPr>
              <w:t>nr. luni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B4" w:rsidRPr="00276977" w:rsidRDefault="000A47B4" w:rsidP="000A47B4">
            <w:pPr>
              <w:jc w:val="center"/>
              <w:rPr>
                <w:rFonts w:ascii="Garamond" w:hAnsi="Garamond"/>
                <w:color w:val="000000"/>
                <w:lang w:eastAsia="ro-RO"/>
              </w:rPr>
            </w:pPr>
            <w:proofErr w:type="spellStart"/>
            <w:r w:rsidRPr="00276977">
              <w:rPr>
                <w:rFonts w:ascii="Garamond" w:hAnsi="Garamond"/>
                <w:color w:val="000000"/>
                <w:lang w:eastAsia="ro-RO"/>
              </w:rPr>
              <w:t>Pret</w:t>
            </w:r>
            <w:proofErr w:type="spellEnd"/>
            <w:r w:rsidRPr="00276977">
              <w:rPr>
                <w:rFonts w:ascii="Garamond" w:hAnsi="Garamond"/>
                <w:color w:val="000000"/>
                <w:lang w:eastAsia="ro-RO"/>
              </w:rPr>
              <w:t xml:space="preserve"> unitar/</w:t>
            </w:r>
            <w:r w:rsidRPr="00276977">
              <w:rPr>
                <w:rFonts w:ascii="Garamond" w:hAnsi="Garamond"/>
                <w:color w:val="000000"/>
                <w:lang w:eastAsia="ro-RO"/>
              </w:rPr>
              <w:br/>
              <w:t>luna</w:t>
            </w:r>
            <w:r w:rsidRPr="00276977">
              <w:rPr>
                <w:rFonts w:ascii="Garamond" w:hAnsi="Garamond"/>
                <w:color w:val="000000"/>
                <w:lang w:eastAsia="ro-RO"/>
              </w:rPr>
              <w:br/>
            </w:r>
            <w:proofErr w:type="spellStart"/>
            <w:r w:rsidRPr="00276977">
              <w:rPr>
                <w:rFonts w:ascii="Garamond" w:hAnsi="Garamond"/>
                <w:color w:val="000000"/>
                <w:lang w:eastAsia="ro-RO"/>
              </w:rPr>
              <w:t>fara</w:t>
            </w:r>
            <w:proofErr w:type="spellEnd"/>
            <w:r w:rsidRPr="00276977">
              <w:rPr>
                <w:rFonts w:ascii="Garamond" w:hAnsi="Garamond"/>
                <w:color w:val="000000"/>
                <w:lang w:eastAsia="ro-RO"/>
              </w:rPr>
              <w:t xml:space="preserve"> TVA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B4" w:rsidRPr="00276977" w:rsidRDefault="000A47B4" w:rsidP="000A47B4">
            <w:pPr>
              <w:jc w:val="center"/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eastAsia="ro-RO"/>
              </w:rPr>
              <w:t xml:space="preserve">Valoare lei </w:t>
            </w:r>
            <w:proofErr w:type="spellStart"/>
            <w:r w:rsidRPr="00276977">
              <w:rPr>
                <w:rFonts w:ascii="Garamond" w:hAnsi="Garamond"/>
                <w:color w:val="000000"/>
                <w:lang w:eastAsia="ro-RO"/>
              </w:rPr>
              <w:t>fara</w:t>
            </w:r>
            <w:proofErr w:type="spellEnd"/>
            <w:r w:rsidRPr="00276977">
              <w:rPr>
                <w:rFonts w:ascii="Garamond" w:hAnsi="Garamond"/>
                <w:color w:val="000000"/>
                <w:lang w:eastAsia="ro-RO"/>
              </w:rPr>
              <w:t xml:space="preserve"> TVA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B4" w:rsidRPr="00276977" w:rsidRDefault="000A47B4" w:rsidP="000A47B4">
            <w:pPr>
              <w:jc w:val="center"/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eastAsia="ro-RO"/>
              </w:rPr>
              <w:t>Valoare lei cu TVA</w:t>
            </w:r>
          </w:p>
        </w:tc>
      </w:tr>
      <w:tr w:rsidR="000A47B4" w:rsidRPr="00276977" w:rsidTr="001813AA">
        <w:trPr>
          <w:trHeight w:val="126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B4" w:rsidRPr="00276977" w:rsidRDefault="000A47B4" w:rsidP="000A47B4">
            <w:pPr>
              <w:jc w:val="right"/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eastAsia="ro-RO"/>
              </w:rPr>
              <w:t>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B4" w:rsidRPr="00276977" w:rsidRDefault="000A47B4" w:rsidP="000A47B4">
            <w:pPr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val="it-IT" w:eastAsia="ro-RO"/>
              </w:rPr>
              <w:t>Servicii de inchiriere, instalare si implementare sistem electronic de dirijare si ordonare (SEDO)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B4" w:rsidRPr="00276977" w:rsidRDefault="000A47B4" w:rsidP="000A47B4">
            <w:pPr>
              <w:jc w:val="center"/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eastAsia="ro-RO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B4" w:rsidRPr="00276977" w:rsidRDefault="000A47B4" w:rsidP="000A47B4">
            <w:pPr>
              <w:jc w:val="center"/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eastAsia="ro-RO"/>
              </w:rPr>
              <w:t>2.412,00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B4" w:rsidRPr="00276977" w:rsidRDefault="000A47B4" w:rsidP="000A47B4">
            <w:pPr>
              <w:jc w:val="center"/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eastAsia="ro-RO"/>
              </w:rPr>
              <w:t>9.648,00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B4" w:rsidRPr="00276977" w:rsidRDefault="000A47B4" w:rsidP="000A47B4">
            <w:pPr>
              <w:jc w:val="center"/>
              <w:rPr>
                <w:rFonts w:ascii="Garamond" w:hAnsi="Garamond"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color w:val="000000"/>
                <w:lang w:eastAsia="ro-RO"/>
              </w:rPr>
              <w:t>11.481,12</w:t>
            </w:r>
          </w:p>
        </w:tc>
      </w:tr>
      <w:tr w:rsidR="000A47B4" w:rsidRPr="00276977" w:rsidTr="001813AA">
        <w:trPr>
          <w:trHeight w:val="300"/>
          <w:jc w:val="center"/>
        </w:trPr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7B4" w:rsidRPr="00276977" w:rsidRDefault="000A47B4" w:rsidP="000A47B4">
            <w:pPr>
              <w:rPr>
                <w:rFonts w:ascii="Garamond" w:hAnsi="Garamond"/>
                <w:b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b/>
                <w:color w:val="000000"/>
                <w:lang w:eastAsia="ro-RO"/>
              </w:rPr>
              <w:t xml:space="preserve">Valoare totala lei </w:t>
            </w:r>
            <w:proofErr w:type="spellStart"/>
            <w:r w:rsidRPr="00276977">
              <w:rPr>
                <w:rFonts w:ascii="Garamond" w:hAnsi="Garamond"/>
                <w:b/>
                <w:color w:val="000000"/>
                <w:lang w:eastAsia="ro-RO"/>
              </w:rPr>
              <w:t>fara</w:t>
            </w:r>
            <w:proofErr w:type="spellEnd"/>
            <w:r w:rsidRPr="00276977">
              <w:rPr>
                <w:rFonts w:ascii="Garamond" w:hAnsi="Garamond"/>
                <w:b/>
                <w:color w:val="000000"/>
                <w:lang w:eastAsia="ro-RO"/>
              </w:rPr>
              <w:t xml:space="preserve"> TVA: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7B4" w:rsidRPr="00276977" w:rsidRDefault="000A47B4" w:rsidP="000A47B4">
            <w:pPr>
              <w:jc w:val="center"/>
              <w:rPr>
                <w:rFonts w:ascii="Garamond" w:hAnsi="Garamond"/>
                <w:b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b/>
                <w:color w:val="000000"/>
                <w:lang w:eastAsia="ro-RO"/>
              </w:rPr>
              <w:t>9.648,00</w:t>
            </w:r>
          </w:p>
        </w:tc>
      </w:tr>
      <w:tr w:rsidR="000A47B4" w:rsidRPr="00276977" w:rsidTr="001813AA">
        <w:trPr>
          <w:trHeight w:val="300"/>
          <w:jc w:val="center"/>
        </w:trPr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7B4" w:rsidRPr="00276977" w:rsidRDefault="000A47B4" w:rsidP="000A47B4">
            <w:pPr>
              <w:rPr>
                <w:rFonts w:ascii="Garamond" w:hAnsi="Garamond"/>
                <w:b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b/>
                <w:color w:val="000000"/>
                <w:lang w:eastAsia="ro-RO"/>
              </w:rPr>
              <w:t>Valoare totala lei cu TVA: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7B4" w:rsidRPr="00276977" w:rsidRDefault="000A47B4" w:rsidP="000A47B4">
            <w:pPr>
              <w:jc w:val="center"/>
              <w:rPr>
                <w:rFonts w:ascii="Garamond" w:hAnsi="Garamond"/>
                <w:b/>
                <w:color w:val="000000"/>
                <w:lang w:eastAsia="ro-RO"/>
              </w:rPr>
            </w:pPr>
            <w:r w:rsidRPr="00276977">
              <w:rPr>
                <w:rFonts w:ascii="Garamond" w:hAnsi="Garamond"/>
                <w:b/>
                <w:color w:val="000000"/>
                <w:lang w:eastAsia="ro-RO"/>
              </w:rPr>
              <w:t>11.481,12</w:t>
            </w:r>
          </w:p>
        </w:tc>
      </w:tr>
    </w:tbl>
    <w:p w:rsidR="000A47B4" w:rsidRPr="00276977" w:rsidRDefault="000A47B4" w:rsidP="000A47B4">
      <w:pPr>
        <w:rPr>
          <w:rFonts w:ascii="Garamond" w:hAnsi="Garamond"/>
          <w:noProof/>
          <w:lang w:val="it-IT"/>
        </w:rPr>
      </w:pPr>
    </w:p>
    <w:p w:rsidR="000A47B4" w:rsidRPr="00276977" w:rsidRDefault="000A47B4" w:rsidP="000A47B4">
      <w:pPr>
        <w:ind w:left="360"/>
        <w:jc w:val="both"/>
        <w:rPr>
          <w:rFonts w:ascii="Garamond" w:hAnsi="Garamond"/>
          <w:noProof/>
          <w:lang w:val="it-IT"/>
        </w:rPr>
      </w:pPr>
    </w:p>
    <w:p w:rsidR="000A47B4" w:rsidRPr="00276977" w:rsidRDefault="000A47B4" w:rsidP="000A47B4">
      <w:pPr>
        <w:ind w:left="360"/>
        <w:jc w:val="both"/>
        <w:rPr>
          <w:rFonts w:ascii="Garamond" w:hAnsi="Garamond"/>
          <w:noProof/>
          <w:lang w:val="it-IT"/>
        </w:rPr>
      </w:pPr>
      <w:r w:rsidRPr="00276977">
        <w:rPr>
          <w:rFonts w:ascii="Garamond" w:hAnsi="Garamond"/>
          <w:noProof/>
          <w:lang w:val="it-IT"/>
        </w:rPr>
        <w:t>Preturile includ transport, materiale, consumabile, montaj, implementare, punere in functiune si instruire personal gratuit.</w:t>
      </w:r>
      <w:bookmarkStart w:id="1" w:name="_GoBack"/>
      <w:bookmarkEnd w:id="1"/>
    </w:p>
    <w:p w:rsidR="000A47B4" w:rsidRPr="00276977" w:rsidRDefault="000A47B4" w:rsidP="000A47B4">
      <w:pPr>
        <w:ind w:firstLine="1843"/>
        <w:jc w:val="center"/>
        <w:rPr>
          <w:rFonts w:ascii="Garamond" w:hAnsi="Garamond"/>
          <w:noProof/>
          <w:lang w:val="it-IT"/>
        </w:rPr>
      </w:pPr>
    </w:p>
    <w:p w:rsidR="000A47B4" w:rsidRPr="00276977" w:rsidRDefault="000A47B4" w:rsidP="000A47B4">
      <w:pPr>
        <w:ind w:firstLine="1843"/>
        <w:jc w:val="both"/>
        <w:rPr>
          <w:rFonts w:ascii="Garamond" w:eastAsia="Calibri" w:hAnsi="Garamond"/>
          <w:b/>
          <w:noProof/>
          <w:lang w:val="it-IT"/>
        </w:rPr>
      </w:pPr>
      <w:r w:rsidRPr="00276977">
        <w:rPr>
          <w:rFonts w:ascii="Garamond" w:eastAsia="Calibri" w:hAnsi="Garamond"/>
          <w:b/>
          <w:noProof/>
          <w:lang w:val="it-IT"/>
        </w:rPr>
        <w:t>Achizitor</w:t>
      </w:r>
      <w:r w:rsidRPr="00276977">
        <w:rPr>
          <w:rFonts w:ascii="Garamond" w:eastAsia="Calibri" w:hAnsi="Garamond"/>
          <w:b/>
          <w:noProof/>
          <w:lang w:val="it-IT"/>
        </w:rPr>
        <w:tab/>
        <w:t xml:space="preserve"> </w:t>
      </w:r>
      <w:r w:rsidRPr="00276977">
        <w:rPr>
          <w:rFonts w:ascii="Garamond" w:eastAsia="Calibri" w:hAnsi="Garamond"/>
          <w:b/>
          <w:noProof/>
          <w:lang w:val="it-IT"/>
        </w:rPr>
        <w:tab/>
        <w:t xml:space="preserve">   </w:t>
      </w:r>
      <w:r w:rsidRPr="00276977">
        <w:rPr>
          <w:rFonts w:ascii="Garamond" w:eastAsia="Calibri" w:hAnsi="Garamond"/>
          <w:b/>
          <w:noProof/>
          <w:lang w:val="it-IT"/>
        </w:rPr>
        <w:tab/>
      </w:r>
      <w:r w:rsidRPr="00276977">
        <w:rPr>
          <w:rFonts w:ascii="Garamond" w:eastAsia="Calibri" w:hAnsi="Garamond"/>
          <w:b/>
          <w:noProof/>
          <w:lang w:val="it-IT"/>
        </w:rPr>
        <w:tab/>
        <w:t xml:space="preserve">      </w:t>
      </w:r>
      <w:r w:rsidRPr="00276977">
        <w:rPr>
          <w:rFonts w:ascii="Garamond" w:eastAsia="Calibri" w:hAnsi="Garamond"/>
          <w:b/>
          <w:noProof/>
          <w:lang w:val="it-IT"/>
        </w:rPr>
        <w:tab/>
      </w:r>
      <w:r w:rsidRPr="00276977">
        <w:rPr>
          <w:rFonts w:ascii="Garamond" w:eastAsia="Calibri" w:hAnsi="Garamond"/>
          <w:b/>
          <w:noProof/>
          <w:lang w:val="it-IT"/>
        </w:rPr>
        <w:tab/>
        <w:t>PRESTATOR</w:t>
      </w:r>
    </w:p>
    <w:p w:rsidR="000A47B4" w:rsidRPr="00276977" w:rsidRDefault="000A47B4" w:rsidP="000A47B4">
      <w:pPr>
        <w:ind w:firstLine="1843"/>
        <w:jc w:val="both"/>
        <w:rPr>
          <w:rFonts w:ascii="Garamond" w:eastAsia="Calibri" w:hAnsi="Garamond"/>
          <w:b/>
          <w:lang w:val="it-IT"/>
        </w:rPr>
      </w:pPr>
      <w:r w:rsidRPr="00276977">
        <w:rPr>
          <w:rFonts w:ascii="Garamond" w:eastAsia="Calibri" w:hAnsi="Garamond"/>
          <w:b/>
          <w:lang w:val="it-IT"/>
        </w:rPr>
        <w:t>DGASPC SECTOR 2</w:t>
      </w:r>
      <w:r w:rsidRPr="00276977">
        <w:rPr>
          <w:rFonts w:ascii="Garamond" w:eastAsia="Calibri" w:hAnsi="Garamond"/>
          <w:b/>
          <w:lang w:val="it-IT"/>
        </w:rPr>
        <w:tab/>
        <w:t xml:space="preserve">  </w:t>
      </w:r>
      <w:r w:rsidRPr="00276977">
        <w:rPr>
          <w:rFonts w:ascii="Garamond" w:eastAsia="Calibri" w:hAnsi="Garamond"/>
          <w:b/>
          <w:lang w:val="it-IT"/>
        </w:rPr>
        <w:tab/>
        <w:t xml:space="preserve">      </w:t>
      </w:r>
      <w:r w:rsidRPr="00276977">
        <w:rPr>
          <w:rFonts w:ascii="Garamond" w:eastAsia="Calibri" w:hAnsi="Garamond"/>
          <w:b/>
          <w:lang w:val="it-IT"/>
        </w:rPr>
        <w:tab/>
      </w:r>
      <w:r w:rsidRPr="00276977">
        <w:rPr>
          <w:rFonts w:ascii="Garamond" w:eastAsia="Calibri" w:hAnsi="Garamond"/>
          <w:b/>
          <w:lang w:val="it-IT"/>
        </w:rPr>
        <w:tab/>
        <w:t>SC ANDAN IMPEX SRL</w:t>
      </w:r>
      <w:r w:rsidRPr="00276977">
        <w:rPr>
          <w:rFonts w:ascii="Garamond" w:eastAsia="Calibri" w:hAnsi="Garamond"/>
          <w:lang w:val="it-IT"/>
        </w:rPr>
        <w:t xml:space="preserve"> </w:t>
      </w:r>
    </w:p>
    <w:p w:rsidR="000A47B4" w:rsidRPr="00276977" w:rsidRDefault="000A47B4" w:rsidP="00432A86">
      <w:pPr>
        <w:rPr>
          <w:rFonts w:ascii="Garamond" w:hAnsi="Garamond"/>
        </w:rPr>
      </w:pPr>
    </w:p>
    <w:p w:rsidR="00432A86" w:rsidRPr="00276977" w:rsidRDefault="00432A86" w:rsidP="00D67562">
      <w:pPr>
        <w:rPr>
          <w:rFonts w:ascii="Garamond" w:hAnsi="Garamond"/>
        </w:rPr>
      </w:pPr>
    </w:p>
    <w:sectPr w:rsidR="00432A86" w:rsidRPr="00276977" w:rsidSect="007F178C"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D2B97"/>
    <w:multiLevelType w:val="hybridMultilevel"/>
    <w:tmpl w:val="E2A69E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5"/>
    <w:rsid w:val="00054CB8"/>
    <w:rsid w:val="00057D05"/>
    <w:rsid w:val="000A47B4"/>
    <w:rsid w:val="000E7998"/>
    <w:rsid w:val="00117E6D"/>
    <w:rsid w:val="0015234D"/>
    <w:rsid w:val="00270EF4"/>
    <w:rsid w:val="002758CD"/>
    <w:rsid w:val="00276977"/>
    <w:rsid w:val="002832BC"/>
    <w:rsid w:val="00290920"/>
    <w:rsid w:val="00291334"/>
    <w:rsid w:val="00396FF8"/>
    <w:rsid w:val="003C509B"/>
    <w:rsid w:val="00432A86"/>
    <w:rsid w:val="004359B1"/>
    <w:rsid w:val="004E1839"/>
    <w:rsid w:val="005857E4"/>
    <w:rsid w:val="005C623F"/>
    <w:rsid w:val="005F5D33"/>
    <w:rsid w:val="006139EB"/>
    <w:rsid w:val="007673C5"/>
    <w:rsid w:val="007874F1"/>
    <w:rsid w:val="007D5049"/>
    <w:rsid w:val="007F178C"/>
    <w:rsid w:val="00843565"/>
    <w:rsid w:val="008E225B"/>
    <w:rsid w:val="008E22E7"/>
    <w:rsid w:val="008E4821"/>
    <w:rsid w:val="009813E3"/>
    <w:rsid w:val="009B2A75"/>
    <w:rsid w:val="00A26579"/>
    <w:rsid w:val="00A42A7C"/>
    <w:rsid w:val="00AB3831"/>
    <w:rsid w:val="00AD6167"/>
    <w:rsid w:val="00AD681B"/>
    <w:rsid w:val="00B50831"/>
    <w:rsid w:val="00B84F48"/>
    <w:rsid w:val="00B95DE2"/>
    <w:rsid w:val="00BB7D19"/>
    <w:rsid w:val="00BB7DC3"/>
    <w:rsid w:val="00BD0360"/>
    <w:rsid w:val="00C2186D"/>
    <w:rsid w:val="00C346C9"/>
    <w:rsid w:val="00D40F08"/>
    <w:rsid w:val="00D55DD7"/>
    <w:rsid w:val="00D67562"/>
    <w:rsid w:val="00D71E99"/>
    <w:rsid w:val="00D87853"/>
    <w:rsid w:val="00D928C3"/>
    <w:rsid w:val="00D9315F"/>
    <w:rsid w:val="00DD69A5"/>
    <w:rsid w:val="00DE1772"/>
    <w:rsid w:val="00E1386B"/>
    <w:rsid w:val="00E93B65"/>
    <w:rsid w:val="00EC7B72"/>
    <w:rsid w:val="00EE12BF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20D3FE"/>
  <w15:chartTrackingRefBased/>
  <w15:docId w15:val="{DDFBFDB6-95B1-444A-B1B6-1788817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376</Words>
  <Characters>2186</Characters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2020-02-06T08:26:00Z</cp:lastPrinted>
  <dcterms:created xsi:type="dcterms:W3CDTF">2019-09-04T13:00:00Z</dcterms:created>
  <dcterms:modified xsi:type="dcterms:W3CDTF">2020-02-07T10:17:00Z</dcterms:modified>
</cp:coreProperties>
</file>