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00EA1" w14:textId="77777777"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14:paraId="32BE02FE" w14:textId="77777777"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14:paraId="3E858F35" w14:textId="7C8DA6CF"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C849D5">
        <w:rPr>
          <w:rFonts w:ascii="Garamond" w:hAnsi="Garamond"/>
          <w:b/>
          <w:szCs w:val="24"/>
        </w:rPr>
        <w:t>175731/15.12.2020</w:t>
      </w:r>
    </w:p>
    <w:p w14:paraId="24D3C24A" w14:textId="77777777" w:rsidR="002429E7" w:rsidRPr="00C632D7" w:rsidRDefault="002429E7" w:rsidP="002429E7">
      <w:pPr>
        <w:pStyle w:val="DefaultText"/>
        <w:jc w:val="center"/>
        <w:rPr>
          <w:rFonts w:ascii="Garamond" w:hAnsi="Garamond"/>
          <w:b/>
          <w:i/>
          <w:szCs w:val="24"/>
        </w:rPr>
      </w:pPr>
    </w:p>
    <w:p w14:paraId="6AD16925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7EBBAF97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014C3D81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14:paraId="64E024E6" w14:textId="17C50612"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14:paraId="7C86A6AB" w14:textId="77777777" w:rsidR="00C849D5" w:rsidRPr="004C01EF" w:rsidRDefault="00C849D5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05F47DC0" w14:textId="54B4EEEC"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14:paraId="3C3EB6DD" w14:textId="77777777" w:rsidR="00C849D5" w:rsidRDefault="00C849D5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</w:p>
    <w:p w14:paraId="0F88E6CD" w14:textId="341153B5"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,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14:paraId="120AF4DB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14:paraId="496039BE" w14:textId="77777777"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0B94131B" w14:textId="77777777"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 w:rsidR="00C343B9">
        <w:rPr>
          <w:rFonts w:ascii="Garamond" w:hAnsi="Garamond"/>
          <w:sz w:val="24"/>
          <w:szCs w:val="24"/>
        </w:rPr>
        <w:t>pentru</w:t>
      </w:r>
      <w:r w:rsidRPr="00DC60D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="00E126FB" w:rsidRPr="00E126FB">
        <w:rPr>
          <w:rFonts w:ascii="Garamond" w:hAnsi="Garamond"/>
          <w:b/>
          <w:sz w:val="24"/>
          <w:szCs w:val="24"/>
        </w:rPr>
        <w:t>DERMATOLOGIE SI SISTEM MUSCULO-SCHELETIC</w:t>
      </w:r>
      <w:r>
        <w:rPr>
          <w:rFonts w:ascii="Garamond" w:hAnsi="Garamond"/>
          <w:sz w:val="24"/>
          <w:szCs w:val="24"/>
        </w:rPr>
        <w:t>;</w:t>
      </w:r>
    </w:p>
    <w:p w14:paraId="4AADA78F" w14:textId="41B1A222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C849D5">
        <w:rPr>
          <w:rFonts w:ascii="Garamond" w:hAnsi="Garamond"/>
          <w:sz w:val="24"/>
          <w:szCs w:val="24"/>
        </w:rPr>
        <w:t>10000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14:paraId="0301EDFF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14:paraId="7C140954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7B6D67A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2C4ED393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14:paraId="67176C4B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14:paraId="08A25470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68E0256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20FC792E" w14:textId="59969142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C849D5">
        <w:rPr>
          <w:rFonts w:ascii="Garamond" w:hAnsi="Garamond"/>
          <w:sz w:val="24"/>
          <w:szCs w:val="24"/>
        </w:rPr>
        <w:t>10000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</w:t>
      </w:r>
      <w:r w:rsidR="00606732">
        <w:rPr>
          <w:rFonts w:ascii="Garamond" w:hAnsi="Garamond"/>
          <w:sz w:val="24"/>
          <w:szCs w:val="24"/>
        </w:rPr>
        <w:t>1</w:t>
      </w:r>
      <w:r w:rsidR="000735B8">
        <w:rPr>
          <w:rFonts w:ascii="Garamond" w:hAnsi="Garamond"/>
          <w:sz w:val="24"/>
          <w:szCs w:val="24"/>
        </w:rPr>
        <w:t>.</w:t>
      </w:r>
      <w:r w:rsidR="00606732">
        <w:rPr>
          <w:rFonts w:ascii="Garamond" w:hAnsi="Garamond"/>
          <w:sz w:val="24"/>
          <w:szCs w:val="24"/>
        </w:rPr>
        <w:t>12</w:t>
      </w:r>
      <w:r w:rsidR="000735B8">
        <w:rPr>
          <w:rFonts w:ascii="Garamond" w:hAnsi="Garamond"/>
          <w:sz w:val="24"/>
          <w:szCs w:val="24"/>
        </w:rPr>
        <w:t>.2020.</w:t>
      </w:r>
    </w:p>
    <w:p w14:paraId="10C1AEAF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14:paraId="7157224C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6CBBCB0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4112882D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14:paraId="7EFEF0D3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14:paraId="1569BDA0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14:paraId="149C570E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14:paraId="0D9B1DD4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2D404A4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6AC2CB03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14:paraId="4DF31E36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14:paraId="02DADB95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1268E11" w14:textId="2666E8A8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EC1EFC">
        <w:rPr>
          <w:rFonts w:ascii="Garamond" w:hAnsi="Garamond"/>
          <w:sz w:val="24"/>
          <w:szCs w:val="24"/>
        </w:rPr>
        <w:t xml:space="preserve"> </w:t>
      </w:r>
      <w:r w:rsidR="00C849D5">
        <w:rPr>
          <w:rFonts w:ascii="Garamond" w:hAnsi="Garamond"/>
          <w:sz w:val="24"/>
          <w:szCs w:val="24"/>
        </w:rPr>
        <w:t>15.12.2020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14:paraId="5F24D8B9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39B2B0B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2CF05D0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B1EB49C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14:paraId="5403996A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p w14:paraId="2921620F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DIRECTOR GENERAL                                                        </w:t>
      </w:r>
      <w:r w:rsidR="0054300F" w:rsidRPr="00F02E6D">
        <w:rPr>
          <w:rFonts w:ascii="Garamond" w:hAnsi="Garamond"/>
          <w:sz w:val="24"/>
          <w:szCs w:val="24"/>
        </w:rPr>
        <w:t xml:space="preserve">    </w:t>
      </w:r>
      <w:r w:rsidRPr="00F02E6D">
        <w:rPr>
          <w:rFonts w:ascii="Garamond" w:hAnsi="Garamond"/>
          <w:sz w:val="24"/>
          <w:szCs w:val="24"/>
        </w:rPr>
        <w:t>ADMINISTRATOR</w:t>
      </w:r>
    </w:p>
    <w:p w14:paraId="00BB982B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7C95E5F" w14:textId="77777777" w:rsidR="00F02E6D" w:rsidRDefault="00F02E6D" w:rsidP="00F02E6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AA2882A" w14:textId="77777777" w:rsidR="00F02E6D" w:rsidRPr="002862BC" w:rsidRDefault="00F02E6D" w:rsidP="00F02E6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84E8275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                                                                           </w:t>
      </w:r>
    </w:p>
    <w:p w14:paraId="56EF9C1E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1450E07" w14:textId="77777777" w:rsidR="00945ACE" w:rsidRPr="00F02E6D" w:rsidRDefault="00945AC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138084C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DA318B6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4F7D46F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29D89C2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0BA8C60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FA821DB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027A661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C268639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F26361" w:rsidRPr="00F0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6AC0D" w14:textId="77777777" w:rsidR="00B35D60" w:rsidRDefault="00B35D60" w:rsidP="00B35D60">
      <w:pPr>
        <w:spacing w:after="0" w:line="240" w:lineRule="auto"/>
      </w:pPr>
      <w:r>
        <w:separator/>
      </w:r>
    </w:p>
  </w:endnote>
  <w:endnote w:type="continuationSeparator" w:id="0">
    <w:p w14:paraId="1DA96727" w14:textId="77777777" w:rsidR="00B35D60" w:rsidRDefault="00B35D60" w:rsidP="00B3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7AB7E" w14:textId="77777777" w:rsidR="00B35D60" w:rsidRDefault="00B35D6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9FECF" w14:textId="77777777" w:rsidR="00B35D60" w:rsidRDefault="00B35D6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9AFBF" w14:textId="77777777" w:rsidR="00B35D60" w:rsidRDefault="00B35D6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84841" w14:textId="77777777" w:rsidR="00B35D60" w:rsidRDefault="00B35D60" w:rsidP="00B35D60">
      <w:pPr>
        <w:spacing w:after="0" w:line="240" w:lineRule="auto"/>
      </w:pPr>
      <w:r>
        <w:separator/>
      </w:r>
    </w:p>
  </w:footnote>
  <w:footnote w:type="continuationSeparator" w:id="0">
    <w:p w14:paraId="141A77D2" w14:textId="77777777" w:rsidR="00B35D60" w:rsidRDefault="00B35D60" w:rsidP="00B35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D0AD5" w14:textId="77777777" w:rsidR="00B35D60" w:rsidRDefault="00B35D6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28516" w14:textId="77777777" w:rsidR="00B35D60" w:rsidRDefault="00B35D6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1FB52" w14:textId="77777777" w:rsidR="00B35D60" w:rsidRDefault="00B35D6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38"/>
    <w:rsid w:val="0002777C"/>
    <w:rsid w:val="00037600"/>
    <w:rsid w:val="0005679A"/>
    <w:rsid w:val="000735B8"/>
    <w:rsid w:val="00091648"/>
    <w:rsid w:val="001C6EE8"/>
    <w:rsid w:val="00205155"/>
    <w:rsid w:val="00217E8D"/>
    <w:rsid w:val="002429E7"/>
    <w:rsid w:val="002862BC"/>
    <w:rsid w:val="002A2350"/>
    <w:rsid w:val="002B4563"/>
    <w:rsid w:val="0036293E"/>
    <w:rsid w:val="004452B6"/>
    <w:rsid w:val="004477A5"/>
    <w:rsid w:val="004809F2"/>
    <w:rsid w:val="004C01EF"/>
    <w:rsid w:val="0054300F"/>
    <w:rsid w:val="005F379D"/>
    <w:rsid w:val="00606732"/>
    <w:rsid w:val="00660410"/>
    <w:rsid w:val="00664DB2"/>
    <w:rsid w:val="00675E1D"/>
    <w:rsid w:val="0077716A"/>
    <w:rsid w:val="007C2ABC"/>
    <w:rsid w:val="0081486B"/>
    <w:rsid w:val="00820638"/>
    <w:rsid w:val="008310FF"/>
    <w:rsid w:val="0087253E"/>
    <w:rsid w:val="008B5CDC"/>
    <w:rsid w:val="00945ACE"/>
    <w:rsid w:val="00A366A5"/>
    <w:rsid w:val="00B35D60"/>
    <w:rsid w:val="00B82F3C"/>
    <w:rsid w:val="00BF1891"/>
    <w:rsid w:val="00C343B9"/>
    <w:rsid w:val="00C632D7"/>
    <w:rsid w:val="00C849D5"/>
    <w:rsid w:val="00CC75F9"/>
    <w:rsid w:val="00DC60DE"/>
    <w:rsid w:val="00E126FB"/>
    <w:rsid w:val="00E14D88"/>
    <w:rsid w:val="00E27DF8"/>
    <w:rsid w:val="00EC1EFC"/>
    <w:rsid w:val="00EE18C1"/>
    <w:rsid w:val="00F02E6D"/>
    <w:rsid w:val="00F26361"/>
    <w:rsid w:val="00F4139A"/>
    <w:rsid w:val="00F67C5E"/>
    <w:rsid w:val="00F8040E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6A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B35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35D60"/>
  </w:style>
  <w:style w:type="paragraph" w:styleId="Subsol">
    <w:name w:val="footer"/>
    <w:basedOn w:val="Normal"/>
    <w:link w:val="SubsolCaracter"/>
    <w:uiPriority w:val="99"/>
    <w:unhideWhenUsed/>
    <w:rsid w:val="00B35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35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B35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35D60"/>
  </w:style>
  <w:style w:type="paragraph" w:styleId="Subsol">
    <w:name w:val="footer"/>
    <w:basedOn w:val="Normal"/>
    <w:link w:val="SubsolCaracter"/>
    <w:uiPriority w:val="99"/>
    <w:unhideWhenUsed/>
    <w:rsid w:val="00B35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35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2020-12-21T13:47:00Z</dcterms:created>
  <dcterms:modified xsi:type="dcterms:W3CDTF">2020-12-21T13:47:00Z</dcterms:modified>
</cp:coreProperties>
</file>