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23D34340" w:rsidR="00371169" w:rsidRDefault="00371169" w:rsidP="00371169">
      <w:pPr>
        <w:pStyle w:val="DefaultText"/>
        <w:jc w:val="center"/>
        <w:rPr>
          <w:rFonts w:ascii="Garamond" w:hAnsi="Garamond"/>
          <w:b/>
          <w:szCs w:val="24"/>
        </w:rPr>
      </w:pPr>
      <w:r w:rsidRPr="00803762">
        <w:rPr>
          <w:rFonts w:ascii="Garamond" w:hAnsi="Garamond"/>
          <w:b/>
          <w:szCs w:val="24"/>
        </w:rPr>
        <w:t>nr.</w:t>
      </w:r>
      <w:r w:rsidR="003D30A9">
        <w:rPr>
          <w:rFonts w:ascii="Garamond" w:hAnsi="Garamond"/>
          <w:b/>
          <w:szCs w:val="24"/>
        </w:rPr>
        <w:t xml:space="preserve"> 92238 </w:t>
      </w:r>
      <w:r w:rsidRPr="00803762">
        <w:rPr>
          <w:rFonts w:ascii="Garamond" w:hAnsi="Garamond"/>
          <w:b/>
          <w:szCs w:val="24"/>
        </w:rPr>
        <w:t>data</w:t>
      </w:r>
      <w:r w:rsidR="003D30A9">
        <w:rPr>
          <w:rFonts w:ascii="Garamond" w:hAnsi="Garamond"/>
          <w:b/>
          <w:szCs w:val="24"/>
        </w:rPr>
        <w:t xml:space="preserve"> 12.05.2023</w:t>
      </w:r>
    </w:p>
    <w:p w14:paraId="7445513D" w14:textId="77777777" w:rsidR="0055125F" w:rsidRPr="00803762" w:rsidRDefault="0055125F" w:rsidP="00371169">
      <w:pPr>
        <w:pStyle w:val="DefaultText"/>
        <w:jc w:val="both"/>
        <w:rPr>
          <w:rFonts w:ascii="Garamond" w:hAnsi="Garamond"/>
          <w:b/>
          <w:szCs w:val="24"/>
        </w:rPr>
      </w:pPr>
    </w:p>
    <w:p w14:paraId="6AE49374" w14:textId="7413C621" w:rsidR="005625E7" w:rsidRPr="00313588" w:rsidRDefault="005625E7" w:rsidP="005625E7">
      <w:pPr>
        <w:pStyle w:val="DefaultText"/>
        <w:spacing w:line="276" w:lineRule="auto"/>
        <w:jc w:val="both"/>
        <w:rPr>
          <w:rFonts w:ascii="Garamond" w:hAnsi="Garamond"/>
          <w:b/>
          <w:i/>
          <w:szCs w:val="24"/>
        </w:rPr>
      </w:pPr>
      <w:r w:rsidRPr="00313588">
        <w:rPr>
          <w:rFonts w:ascii="Garamond" w:hAnsi="Garamond"/>
          <w:b/>
          <w:i/>
          <w:szCs w:val="24"/>
        </w:rPr>
        <w:t>Preambul</w:t>
      </w:r>
    </w:p>
    <w:p w14:paraId="4F8C0AB9" w14:textId="35A4CEF5" w:rsidR="005625E7" w:rsidRPr="00313588" w:rsidRDefault="005625E7" w:rsidP="005625E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4CB781BF" w14:textId="597158C6" w:rsidR="005625E7" w:rsidRDefault="005625E7" w:rsidP="002659CC">
      <w:pPr>
        <w:pStyle w:val="DefaultText"/>
        <w:tabs>
          <w:tab w:val="left" w:pos="3261"/>
        </w:tabs>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cu sediul în Bucureşti</w:t>
      </w:r>
      <w:r w:rsidR="003D30A9">
        <w:rPr>
          <w:rFonts w:ascii="Garamond" w:hAnsi="Garamond"/>
          <w:szCs w:val="24"/>
          <w:lang w:val="it-IT"/>
        </w:rPr>
        <w:t>,</w:t>
      </w:r>
      <w:r w:rsidRPr="00313588">
        <w:rPr>
          <w:rFonts w:ascii="Garamond" w:hAnsi="Garamond"/>
          <w:szCs w:val="24"/>
          <w:lang w:val="es-ES"/>
        </w:rPr>
        <w:t xml:space="preserve"> în calitate de </w:t>
      </w:r>
      <w:r w:rsidRPr="00313588">
        <w:rPr>
          <w:rFonts w:ascii="Garamond" w:hAnsi="Garamond"/>
          <w:b/>
          <w:szCs w:val="24"/>
          <w:lang w:val="es-ES"/>
        </w:rPr>
        <w:t>achizitor</w:t>
      </w:r>
      <w:r w:rsidRPr="00313588">
        <w:rPr>
          <w:rFonts w:ascii="Garamond" w:hAnsi="Garamond"/>
          <w:szCs w:val="24"/>
          <w:lang w:val="es-ES"/>
        </w:rPr>
        <w:t>, pe de o parte</w:t>
      </w:r>
    </w:p>
    <w:p w14:paraId="32FF831D" w14:textId="77777777" w:rsidR="002659CC" w:rsidRPr="00313588" w:rsidRDefault="002659CC" w:rsidP="002659CC">
      <w:pPr>
        <w:pStyle w:val="DefaultText"/>
        <w:tabs>
          <w:tab w:val="left" w:pos="3261"/>
        </w:tabs>
        <w:ind w:right="148"/>
        <w:jc w:val="both"/>
        <w:rPr>
          <w:rFonts w:ascii="Garamond" w:hAnsi="Garamond"/>
          <w:szCs w:val="24"/>
          <w:lang w:val="es-ES"/>
        </w:rPr>
      </w:pPr>
    </w:p>
    <w:p w14:paraId="3B5A3573" w14:textId="35A73365" w:rsidR="00125302" w:rsidRDefault="00371169" w:rsidP="002659CC">
      <w:pPr>
        <w:pStyle w:val="DefaultText"/>
        <w:jc w:val="both"/>
        <w:rPr>
          <w:rFonts w:ascii="Garamond" w:hAnsi="Garamond"/>
          <w:b/>
          <w:szCs w:val="24"/>
        </w:rPr>
      </w:pPr>
      <w:r w:rsidRPr="00803762">
        <w:rPr>
          <w:rFonts w:ascii="Garamond" w:hAnsi="Garamond"/>
          <w:b/>
          <w:szCs w:val="24"/>
        </w:rPr>
        <w:t xml:space="preserve">şi </w:t>
      </w:r>
    </w:p>
    <w:p w14:paraId="68326405" w14:textId="77777777" w:rsidR="002659CC" w:rsidRPr="007A6B63" w:rsidRDefault="002659CC" w:rsidP="002659CC">
      <w:pPr>
        <w:pStyle w:val="DefaultText"/>
        <w:jc w:val="both"/>
        <w:rPr>
          <w:rFonts w:ascii="Garamond" w:hAnsi="Garamond"/>
          <w:b/>
          <w:szCs w:val="24"/>
        </w:rPr>
      </w:pPr>
    </w:p>
    <w:p w14:paraId="63A654FA" w14:textId="5A36B5E4" w:rsidR="00371169" w:rsidRPr="00803762" w:rsidRDefault="00F06826" w:rsidP="002659CC">
      <w:pPr>
        <w:spacing w:line="240" w:lineRule="auto"/>
        <w:jc w:val="both"/>
        <w:rPr>
          <w:rFonts w:ascii="Garamond" w:hAnsi="Garamond"/>
          <w:sz w:val="24"/>
          <w:szCs w:val="24"/>
        </w:rPr>
      </w:pPr>
      <w:r>
        <w:rPr>
          <w:rFonts w:ascii="Garamond" w:hAnsi="Garamond"/>
          <w:b/>
          <w:sz w:val="24"/>
          <w:szCs w:val="24"/>
        </w:rPr>
        <w:t xml:space="preserve">SC </w:t>
      </w:r>
      <w:r w:rsidR="00ED4AB7">
        <w:rPr>
          <w:rFonts w:ascii="Garamond" w:hAnsi="Garamond"/>
          <w:b/>
          <w:sz w:val="24"/>
          <w:szCs w:val="24"/>
        </w:rPr>
        <w:t xml:space="preserve">I.F.P.T.R.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B4473A">
        <w:rPr>
          <w:rFonts w:ascii="Garamond" w:hAnsi="Garamond"/>
          <w:sz w:val="24"/>
          <w:szCs w:val="24"/>
        </w:rPr>
        <w:t>Miercurea Ciuc</w:t>
      </w:r>
      <w:r w:rsidR="003D30A9">
        <w:rPr>
          <w:rFonts w:ascii="Garamond" w:hAnsi="Garamond"/>
          <w:sz w:val="24"/>
          <w:szCs w:val="24"/>
        </w:rPr>
        <w:t>,</w:t>
      </w:r>
      <w:r w:rsidR="00BA2673">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3814A5C8" w:rsidR="00803762" w:rsidRPr="00ED7BC0" w:rsidRDefault="00371169" w:rsidP="00ED7BC0">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1E478303" w14:textId="77777777" w:rsidR="002659CC" w:rsidRDefault="00371169" w:rsidP="00ED7BC0">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44C75038" w14:textId="7FECD4F3" w:rsidR="00ED7BC0" w:rsidRPr="003D30A9" w:rsidRDefault="00371169" w:rsidP="003D30A9">
      <w:pPr>
        <w:pStyle w:val="DefaultText"/>
        <w:jc w:val="both"/>
        <w:rPr>
          <w:rFonts w:ascii="Garamond" w:hAnsi="Garamond"/>
          <w:b/>
          <w:i/>
          <w:szCs w:val="24"/>
          <w:lang w:val="fr-FR"/>
        </w:rPr>
      </w:pPr>
      <w:r w:rsidRPr="00803762">
        <w:rPr>
          <w:rFonts w:ascii="Garamond" w:hAnsi="Garamond"/>
          <w:szCs w:val="24"/>
          <w:lang w:val="fr-FR"/>
        </w:rPr>
        <w:t>4</w:t>
      </w:r>
      <w:r w:rsidRPr="00211B87">
        <w:rPr>
          <w:rFonts w:ascii="Garamond" w:hAnsi="Garamond"/>
          <w:szCs w:val="24"/>
          <w:lang w:val="fr-FR"/>
        </w:rPr>
        <w:t>.1</w:t>
      </w:r>
      <w:r w:rsidR="006E49C7" w:rsidRPr="00211B87">
        <w:rPr>
          <w:rFonts w:ascii="Garamond" w:hAnsi="Garamond"/>
          <w:szCs w:val="24"/>
          <w:lang w:val="fr-FR"/>
        </w:rPr>
        <w:t xml:space="preserve">- </w:t>
      </w:r>
      <w:r w:rsidRPr="00211B87">
        <w:rPr>
          <w:rFonts w:ascii="Garamond" w:hAnsi="Garamond"/>
          <w:szCs w:val="24"/>
          <w:lang w:val="fr-FR"/>
        </w:rPr>
        <w:t>Prestatorul se obligă să presteze serviciile</w:t>
      </w:r>
      <w:r w:rsidR="007378B9" w:rsidRPr="00211B87">
        <w:rPr>
          <w:rFonts w:ascii="Garamond" w:hAnsi="Garamond"/>
          <w:szCs w:val="24"/>
          <w:lang w:val="fr-FR"/>
        </w:rPr>
        <w:t xml:space="preserve"> privind programul de formare </w:t>
      </w:r>
      <w:r w:rsidR="006854A7" w:rsidRPr="00211B87">
        <w:rPr>
          <w:rFonts w:ascii="Garamond" w:hAnsi="Garamond"/>
          <w:szCs w:val="24"/>
          <w:lang w:val="fr-FR"/>
        </w:rPr>
        <w:t>profesionala cu</w:t>
      </w:r>
      <w:r w:rsidR="00211B87">
        <w:rPr>
          <w:rFonts w:ascii="Garamond" w:hAnsi="Garamond"/>
          <w:szCs w:val="24"/>
          <w:lang w:val="fr-FR"/>
        </w:rPr>
        <w:t xml:space="preserve"> </w:t>
      </w:r>
      <w:r w:rsidR="006854A7" w:rsidRPr="00211B87">
        <w:rPr>
          <w:rFonts w:ascii="Garamond" w:hAnsi="Garamond"/>
          <w:szCs w:val="24"/>
          <w:lang w:val="fr-FR"/>
        </w:rPr>
        <w:t>tema :  </w:t>
      </w:r>
      <w:r w:rsidR="006854A7" w:rsidRPr="00211B87">
        <w:rPr>
          <w:rFonts w:ascii="Garamond" w:hAnsi="Garamond" w:cs="Arial"/>
          <w:szCs w:val="24"/>
          <w:lang w:eastAsia="ro-RO"/>
        </w:rPr>
        <w:t>„</w:t>
      </w:r>
      <w:r w:rsidR="0055125F">
        <w:rPr>
          <w:rFonts w:ascii="Garamond" w:hAnsi="Garamond" w:cs="Arial"/>
          <w:szCs w:val="24"/>
          <w:lang w:eastAsia="ro-RO"/>
        </w:rPr>
        <w:t>Curs de pregatire profesionala</w:t>
      </w:r>
      <w:r w:rsidR="001D0D3F">
        <w:rPr>
          <w:rFonts w:ascii="Garamond" w:hAnsi="Garamond" w:cs="Arial"/>
          <w:szCs w:val="24"/>
          <w:lang w:eastAsia="ro-RO"/>
        </w:rPr>
        <w:t xml:space="preserve"> continua de transport persoane (CPC)</w:t>
      </w:r>
      <w:r w:rsidR="006854A7" w:rsidRPr="00211B87">
        <w:rPr>
          <w:rFonts w:ascii="Garamond" w:hAnsi="Garamond" w:cs="Arial"/>
          <w:szCs w:val="24"/>
          <w:lang w:eastAsia="ro-RO"/>
        </w:rPr>
        <w:t>”</w:t>
      </w:r>
      <w:r w:rsidR="00211B87">
        <w:rPr>
          <w:rFonts w:ascii="Garamond" w:hAnsi="Garamond" w:cs="Arial"/>
          <w:szCs w:val="24"/>
          <w:lang w:eastAsia="ro-RO"/>
        </w:rPr>
        <w:t xml:space="preserve"> </w:t>
      </w:r>
      <w:r w:rsidRPr="00211B87">
        <w:rPr>
          <w:rFonts w:ascii="Garamond" w:hAnsi="Garamond"/>
          <w:szCs w:val="24"/>
          <w:lang w:val="fr-FR"/>
        </w:rPr>
        <w:t>conform anexei</w:t>
      </w:r>
      <w:r w:rsidRPr="00211B87">
        <w:rPr>
          <w:rFonts w:ascii="Garamond" w:hAnsi="Garamond"/>
          <w:szCs w:val="24"/>
        </w:rPr>
        <w:t xml:space="preserve"> nr. 1 la contract</w:t>
      </w:r>
      <w:r w:rsidRPr="00211B87">
        <w:rPr>
          <w:rFonts w:ascii="Garamond" w:hAnsi="Garamond"/>
          <w:szCs w:val="24"/>
          <w:lang w:val="fr-FR"/>
        </w:rPr>
        <w:t xml:space="preserve"> si graficului de prestare </w:t>
      </w:r>
      <w:r w:rsidRPr="00211B87">
        <w:rPr>
          <w:rFonts w:ascii="Garamond" w:hAnsi="Garamond"/>
          <w:szCs w:val="24"/>
        </w:rPr>
        <w:t xml:space="preserve">anexa nr. </w:t>
      </w:r>
      <w:r w:rsidR="00125302" w:rsidRPr="00211B87">
        <w:rPr>
          <w:rFonts w:ascii="Garamond" w:hAnsi="Garamond"/>
          <w:szCs w:val="24"/>
        </w:rPr>
        <w:t xml:space="preserve">2 </w:t>
      </w:r>
      <w:r w:rsidRPr="00211B87">
        <w:rPr>
          <w:rFonts w:ascii="Garamond" w:hAnsi="Garamond"/>
          <w:szCs w:val="24"/>
        </w:rPr>
        <w:t xml:space="preserve"> la contract.</w:t>
      </w:r>
    </w:p>
    <w:p w14:paraId="1B4406E6" w14:textId="77777777" w:rsidR="00371169" w:rsidRPr="00803762"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5C5DB8CE"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1D0D3F">
        <w:rPr>
          <w:rFonts w:ascii="Garamond" w:hAnsi="Garamond"/>
          <w:b/>
          <w:szCs w:val="24"/>
          <w:lang w:val="fr-FR"/>
        </w:rPr>
        <w:t>1.512,60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9337F">
        <w:rPr>
          <w:rFonts w:ascii="Garamond" w:hAnsi="Garamond"/>
          <w:szCs w:val="24"/>
          <w:lang w:val="fr-FR"/>
        </w:rPr>
        <w:t xml:space="preserve"> </w:t>
      </w:r>
      <w:r w:rsidR="0039337F">
        <w:rPr>
          <w:rFonts w:ascii="Garamond" w:hAnsi="Garamond"/>
          <w:b/>
          <w:szCs w:val="24"/>
          <w:lang w:val="fr-FR"/>
        </w:rPr>
        <w:t>287,</w:t>
      </w:r>
      <w:r w:rsidR="004171E4">
        <w:rPr>
          <w:rFonts w:ascii="Garamond" w:hAnsi="Garamond"/>
          <w:b/>
          <w:szCs w:val="24"/>
          <w:lang w:val="fr-FR"/>
        </w:rPr>
        <w:t>39</w:t>
      </w:r>
      <w:r w:rsidR="0039337F">
        <w:rPr>
          <w:rFonts w:ascii="Garamond" w:hAnsi="Garamond"/>
          <w:b/>
          <w:szCs w:val="24"/>
          <w:lang w:val="fr-FR"/>
        </w:rPr>
        <w:t xml:space="preserve">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lastRenderedPageBreak/>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241959C5"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3D30A9">
        <w:rPr>
          <w:rFonts w:ascii="Garamond" w:hAnsi="Garamond"/>
          <w:szCs w:val="24"/>
          <w:lang w:val="fr-FR"/>
        </w:rPr>
        <w:t xml:space="preserve"> 12.05.2023</w:t>
      </w:r>
      <w:r w:rsidR="00FE0ED3">
        <w:rPr>
          <w:rFonts w:ascii="Garamond" w:hAnsi="Garamond"/>
          <w:szCs w:val="24"/>
          <w:lang w:val="fr-FR"/>
        </w:rPr>
        <w:t>.</w:t>
      </w:r>
    </w:p>
    <w:p w14:paraId="1F54B9EE" w14:textId="6186E67C" w:rsidR="00371169" w:rsidRDefault="00371169" w:rsidP="003C7464">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003C7464" w:rsidRPr="00803762">
        <w:rPr>
          <w:rFonts w:ascii="Garamond" w:hAnsi="Garamond"/>
          <w:szCs w:val="24"/>
          <w:lang w:val="nl-NL"/>
        </w:rPr>
        <w:t>Prezentul contract încetează să producă efecte la</w:t>
      </w:r>
      <w:r w:rsidR="003C7464">
        <w:rPr>
          <w:rFonts w:ascii="Garamond" w:hAnsi="Garamond"/>
          <w:szCs w:val="24"/>
          <w:lang w:val="nl-NL"/>
        </w:rPr>
        <w:t xml:space="preserve"> data achitarii serviciilor prestate dar nu mai tarziu de 31.12.2023.</w:t>
      </w:r>
    </w:p>
    <w:p w14:paraId="478547F4" w14:textId="77777777" w:rsidR="003A4806" w:rsidRPr="003C7464" w:rsidRDefault="003A4806" w:rsidP="003C7464">
      <w:pPr>
        <w:pStyle w:val="DefaultText2"/>
        <w:spacing w:line="276" w:lineRule="auto"/>
        <w:jc w:val="both"/>
        <w:rPr>
          <w:rFonts w:ascii="Garamond" w:hAnsi="Garamond"/>
          <w:szCs w:val="24"/>
          <w:lang w:val="nl-NL"/>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2F553DC5"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371169">
      <w:pPr>
        <w:pStyle w:val="DefaultText"/>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lastRenderedPageBreak/>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371169">
      <w:pPr>
        <w:pStyle w:val="DefaultText"/>
        <w:jc w:val="both"/>
        <w:rPr>
          <w:rFonts w:ascii="Garamond" w:hAnsi="Garamond"/>
          <w:szCs w:val="24"/>
        </w:rPr>
      </w:pP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00609E23"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Părţile au înţeles să încheie azi</w:t>
      </w:r>
      <w:r w:rsidR="003F2962">
        <w:rPr>
          <w:rFonts w:ascii="Garamond" w:hAnsi="Garamond"/>
          <w:szCs w:val="24"/>
          <w:lang w:val="it-IT"/>
        </w:rPr>
        <w:t xml:space="preserve"> 12.05.2023</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18A9BA6B" w14:textId="77777777" w:rsidR="002659CC" w:rsidRPr="00E91F5E" w:rsidRDefault="002659CC" w:rsidP="002659CC">
      <w:pPr>
        <w:tabs>
          <w:tab w:val="left" w:pos="3261"/>
        </w:tabs>
        <w:suppressAutoHyphens/>
        <w:spacing w:after="0"/>
        <w:jc w:val="both"/>
        <w:rPr>
          <w:rFonts w:ascii="Garamond" w:hAnsi="Garamond"/>
          <w:b/>
          <w:sz w:val="24"/>
          <w:szCs w:val="24"/>
          <w:lang w:eastAsia="ar-SA"/>
        </w:rPr>
      </w:pPr>
      <w:bookmarkStart w:id="0"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bookmarkEnd w:id="0"/>
    <w:p w14:paraId="33BEEA70" w14:textId="77777777" w:rsidR="003D30A9" w:rsidRDefault="003D30A9" w:rsidP="000C70B1">
      <w:pPr>
        <w:spacing w:after="0" w:line="240" w:lineRule="auto"/>
        <w:jc w:val="both"/>
        <w:rPr>
          <w:rFonts w:ascii="Garamond" w:hAnsi="Garamond" w:cs="Arial"/>
          <w:b/>
          <w:sz w:val="24"/>
          <w:szCs w:val="24"/>
        </w:rPr>
      </w:pPr>
    </w:p>
    <w:p w14:paraId="00994EC2" w14:textId="77777777" w:rsidR="003D30A9" w:rsidRDefault="003D30A9" w:rsidP="000C70B1">
      <w:pPr>
        <w:spacing w:after="0" w:line="240" w:lineRule="auto"/>
        <w:jc w:val="both"/>
        <w:rPr>
          <w:rFonts w:ascii="Garamond" w:hAnsi="Garamond" w:cs="Arial"/>
          <w:b/>
          <w:sz w:val="24"/>
          <w:szCs w:val="24"/>
        </w:rPr>
      </w:pPr>
    </w:p>
    <w:p w14:paraId="06E3620F" w14:textId="77777777" w:rsidR="003D30A9" w:rsidRDefault="003D30A9" w:rsidP="000C70B1">
      <w:pPr>
        <w:spacing w:after="0" w:line="240" w:lineRule="auto"/>
        <w:jc w:val="both"/>
        <w:rPr>
          <w:rFonts w:ascii="Garamond" w:hAnsi="Garamond" w:cs="Arial"/>
          <w:b/>
          <w:sz w:val="24"/>
          <w:szCs w:val="24"/>
        </w:rPr>
      </w:pPr>
    </w:p>
    <w:p w14:paraId="0B319B72" w14:textId="77777777" w:rsidR="003D30A9" w:rsidRDefault="003D30A9" w:rsidP="000C70B1">
      <w:pPr>
        <w:spacing w:after="0" w:line="240" w:lineRule="auto"/>
        <w:jc w:val="both"/>
        <w:rPr>
          <w:rFonts w:ascii="Garamond" w:hAnsi="Garamond" w:cs="Arial"/>
          <w:b/>
          <w:sz w:val="24"/>
          <w:szCs w:val="24"/>
        </w:rPr>
      </w:pPr>
    </w:p>
    <w:p w14:paraId="6DFB840B" w14:textId="77777777" w:rsidR="003D30A9" w:rsidRDefault="003D30A9" w:rsidP="000C70B1">
      <w:pPr>
        <w:spacing w:after="0" w:line="240" w:lineRule="auto"/>
        <w:jc w:val="both"/>
        <w:rPr>
          <w:rFonts w:ascii="Garamond" w:hAnsi="Garamond" w:cs="Arial"/>
          <w:b/>
          <w:sz w:val="24"/>
          <w:szCs w:val="24"/>
        </w:rPr>
      </w:pPr>
    </w:p>
    <w:p w14:paraId="1F926F63" w14:textId="77777777" w:rsidR="003D30A9" w:rsidRDefault="003D30A9" w:rsidP="000C70B1">
      <w:pPr>
        <w:spacing w:after="0" w:line="240" w:lineRule="auto"/>
        <w:jc w:val="both"/>
        <w:rPr>
          <w:rFonts w:ascii="Garamond" w:hAnsi="Garamond" w:cs="Arial"/>
          <w:b/>
          <w:sz w:val="24"/>
          <w:szCs w:val="24"/>
        </w:rPr>
      </w:pPr>
    </w:p>
    <w:p w14:paraId="44772928" w14:textId="77777777" w:rsidR="003D30A9" w:rsidRDefault="003D30A9" w:rsidP="000C70B1">
      <w:pPr>
        <w:spacing w:after="0" w:line="240" w:lineRule="auto"/>
        <w:jc w:val="both"/>
        <w:rPr>
          <w:rFonts w:ascii="Garamond" w:hAnsi="Garamond" w:cs="Arial"/>
          <w:b/>
          <w:sz w:val="24"/>
          <w:szCs w:val="24"/>
        </w:rPr>
      </w:pPr>
    </w:p>
    <w:p w14:paraId="1169F992" w14:textId="77777777" w:rsidR="003D30A9" w:rsidRDefault="003D30A9" w:rsidP="000C70B1">
      <w:pPr>
        <w:spacing w:after="0" w:line="240" w:lineRule="auto"/>
        <w:jc w:val="both"/>
        <w:rPr>
          <w:rFonts w:ascii="Garamond" w:hAnsi="Garamond" w:cs="Arial"/>
          <w:b/>
          <w:sz w:val="24"/>
          <w:szCs w:val="24"/>
        </w:rPr>
      </w:pPr>
    </w:p>
    <w:p w14:paraId="4AEDE4E4" w14:textId="77777777" w:rsidR="003D30A9" w:rsidRDefault="003D30A9" w:rsidP="000C70B1">
      <w:pPr>
        <w:spacing w:after="0" w:line="240" w:lineRule="auto"/>
        <w:jc w:val="both"/>
        <w:rPr>
          <w:rFonts w:ascii="Garamond" w:hAnsi="Garamond" w:cs="Arial"/>
          <w:b/>
          <w:sz w:val="24"/>
          <w:szCs w:val="24"/>
        </w:rPr>
      </w:pPr>
    </w:p>
    <w:p w14:paraId="05B2E388" w14:textId="77777777" w:rsidR="003D30A9" w:rsidRDefault="003D30A9" w:rsidP="000C70B1">
      <w:pPr>
        <w:spacing w:after="0" w:line="240" w:lineRule="auto"/>
        <w:jc w:val="both"/>
        <w:rPr>
          <w:rFonts w:ascii="Garamond" w:hAnsi="Garamond" w:cs="Arial"/>
          <w:b/>
          <w:sz w:val="24"/>
          <w:szCs w:val="24"/>
        </w:rPr>
      </w:pPr>
    </w:p>
    <w:p w14:paraId="494FB697" w14:textId="77777777" w:rsidR="003D30A9" w:rsidRDefault="003D30A9" w:rsidP="000C70B1">
      <w:pPr>
        <w:spacing w:after="0" w:line="240" w:lineRule="auto"/>
        <w:jc w:val="both"/>
        <w:rPr>
          <w:rFonts w:ascii="Garamond" w:hAnsi="Garamond" w:cs="Arial"/>
          <w:b/>
          <w:sz w:val="24"/>
          <w:szCs w:val="24"/>
        </w:rPr>
      </w:pPr>
    </w:p>
    <w:p w14:paraId="6D881CEE" w14:textId="77777777" w:rsidR="003D30A9" w:rsidRDefault="003D30A9" w:rsidP="000C70B1">
      <w:pPr>
        <w:spacing w:after="0" w:line="240" w:lineRule="auto"/>
        <w:jc w:val="both"/>
        <w:rPr>
          <w:rFonts w:ascii="Garamond" w:hAnsi="Garamond" w:cs="Arial"/>
          <w:b/>
          <w:sz w:val="24"/>
          <w:szCs w:val="24"/>
        </w:rPr>
      </w:pPr>
    </w:p>
    <w:p w14:paraId="12894CE3" w14:textId="77777777" w:rsidR="003D30A9" w:rsidRDefault="003D30A9" w:rsidP="000C70B1">
      <w:pPr>
        <w:spacing w:after="0" w:line="240" w:lineRule="auto"/>
        <w:jc w:val="both"/>
        <w:rPr>
          <w:rFonts w:ascii="Garamond" w:hAnsi="Garamond" w:cs="Arial"/>
          <w:b/>
          <w:sz w:val="24"/>
          <w:szCs w:val="24"/>
        </w:rPr>
      </w:pPr>
    </w:p>
    <w:p w14:paraId="0D21895A" w14:textId="77777777" w:rsidR="003D30A9" w:rsidRDefault="003D30A9" w:rsidP="000C70B1">
      <w:pPr>
        <w:spacing w:after="0" w:line="240" w:lineRule="auto"/>
        <w:jc w:val="both"/>
        <w:rPr>
          <w:rFonts w:ascii="Garamond" w:hAnsi="Garamond" w:cs="Arial"/>
          <w:b/>
          <w:sz w:val="24"/>
          <w:szCs w:val="24"/>
        </w:rPr>
      </w:pPr>
    </w:p>
    <w:p w14:paraId="1D89DDAB" w14:textId="77777777" w:rsidR="003D30A9" w:rsidRDefault="003D30A9" w:rsidP="000C70B1">
      <w:pPr>
        <w:spacing w:after="0" w:line="240" w:lineRule="auto"/>
        <w:jc w:val="both"/>
        <w:rPr>
          <w:rFonts w:ascii="Garamond" w:hAnsi="Garamond" w:cs="Arial"/>
          <w:b/>
          <w:sz w:val="24"/>
          <w:szCs w:val="24"/>
        </w:rPr>
      </w:pPr>
    </w:p>
    <w:p w14:paraId="094457A8" w14:textId="77777777" w:rsidR="003D30A9" w:rsidRDefault="003D30A9" w:rsidP="000C70B1">
      <w:pPr>
        <w:spacing w:after="0" w:line="240" w:lineRule="auto"/>
        <w:jc w:val="both"/>
        <w:rPr>
          <w:rFonts w:ascii="Garamond" w:hAnsi="Garamond" w:cs="Arial"/>
          <w:b/>
          <w:sz w:val="24"/>
          <w:szCs w:val="24"/>
        </w:rPr>
      </w:pPr>
    </w:p>
    <w:p w14:paraId="3BC0D37E" w14:textId="77777777" w:rsidR="003D30A9" w:rsidRDefault="003D30A9" w:rsidP="000C70B1">
      <w:pPr>
        <w:spacing w:after="0" w:line="240" w:lineRule="auto"/>
        <w:jc w:val="both"/>
        <w:rPr>
          <w:rFonts w:ascii="Garamond" w:hAnsi="Garamond" w:cs="Arial"/>
          <w:b/>
          <w:sz w:val="24"/>
          <w:szCs w:val="24"/>
        </w:rPr>
      </w:pPr>
    </w:p>
    <w:p w14:paraId="5EA29251" w14:textId="77777777" w:rsidR="003D30A9" w:rsidRDefault="003D30A9" w:rsidP="000C70B1">
      <w:pPr>
        <w:spacing w:after="0" w:line="240" w:lineRule="auto"/>
        <w:jc w:val="both"/>
        <w:rPr>
          <w:rFonts w:ascii="Garamond" w:hAnsi="Garamond" w:cs="Arial"/>
          <w:b/>
          <w:sz w:val="24"/>
          <w:szCs w:val="24"/>
        </w:rPr>
      </w:pPr>
    </w:p>
    <w:p w14:paraId="6DFEA125" w14:textId="77777777" w:rsidR="003D30A9" w:rsidRDefault="003D30A9" w:rsidP="000C70B1">
      <w:pPr>
        <w:spacing w:after="0" w:line="240" w:lineRule="auto"/>
        <w:jc w:val="both"/>
        <w:rPr>
          <w:rFonts w:ascii="Garamond" w:hAnsi="Garamond" w:cs="Arial"/>
          <w:b/>
          <w:sz w:val="24"/>
          <w:szCs w:val="24"/>
        </w:rPr>
      </w:pPr>
    </w:p>
    <w:p w14:paraId="25FDA55A" w14:textId="77777777" w:rsidR="003D30A9" w:rsidRDefault="003D30A9" w:rsidP="000C70B1">
      <w:pPr>
        <w:spacing w:after="0" w:line="240" w:lineRule="auto"/>
        <w:jc w:val="both"/>
        <w:rPr>
          <w:rFonts w:ascii="Garamond" w:hAnsi="Garamond" w:cs="Arial"/>
          <w:b/>
          <w:sz w:val="24"/>
          <w:szCs w:val="24"/>
        </w:rPr>
      </w:pPr>
    </w:p>
    <w:p w14:paraId="0B186ADB" w14:textId="77777777" w:rsidR="003D30A9" w:rsidRDefault="003D30A9" w:rsidP="000C70B1">
      <w:pPr>
        <w:spacing w:after="0" w:line="240" w:lineRule="auto"/>
        <w:jc w:val="both"/>
        <w:rPr>
          <w:rFonts w:ascii="Garamond" w:hAnsi="Garamond" w:cs="Arial"/>
          <w:b/>
          <w:sz w:val="24"/>
          <w:szCs w:val="24"/>
        </w:rPr>
      </w:pPr>
    </w:p>
    <w:p w14:paraId="0E249D0F" w14:textId="77777777" w:rsidR="003D30A9" w:rsidRDefault="003D30A9" w:rsidP="000C70B1">
      <w:pPr>
        <w:spacing w:after="0" w:line="240" w:lineRule="auto"/>
        <w:jc w:val="both"/>
        <w:rPr>
          <w:rFonts w:ascii="Garamond" w:hAnsi="Garamond" w:cs="Arial"/>
          <w:b/>
          <w:sz w:val="24"/>
          <w:szCs w:val="24"/>
        </w:rPr>
      </w:pPr>
    </w:p>
    <w:p w14:paraId="6C9A2B9F" w14:textId="77777777" w:rsidR="003D30A9" w:rsidRDefault="003D30A9" w:rsidP="000C70B1">
      <w:pPr>
        <w:spacing w:after="0" w:line="240" w:lineRule="auto"/>
        <w:jc w:val="both"/>
        <w:rPr>
          <w:rFonts w:ascii="Garamond" w:hAnsi="Garamond" w:cs="Arial"/>
          <w:b/>
          <w:sz w:val="24"/>
          <w:szCs w:val="24"/>
        </w:rPr>
      </w:pPr>
    </w:p>
    <w:p w14:paraId="18DAB47C" w14:textId="77777777" w:rsidR="003D30A9" w:rsidRDefault="003D30A9" w:rsidP="000C70B1">
      <w:pPr>
        <w:spacing w:after="0" w:line="240" w:lineRule="auto"/>
        <w:jc w:val="both"/>
        <w:rPr>
          <w:rFonts w:ascii="Garamond" w:hAnsi="Garamond" w:cs="Arial"/>
          <w:b/>
          <w:sz w:val="24"/>
          <w:szCs w:val="24"/>
        </w:rPr>
      </w:pPr>
    </w:p>
    <w:p w14:paraId="63A9413E" w14:textId="77777777" w:rsidR="003D30A9" w:rsidRDefault="003D30A9" w:rsidP="000C70B1">
      <w:pPr>
        <w:spacing w:after="0" w:line="240" w:lineRule="auto"/>
        <w:jc w:val="both"/>
        <w:rPr>
          <w:rFonts w:ascii="Garamond" w:hAnsi="Garamond" w:cs="Arial"/>
          <w:b/>
          <w:sz w:val="24"/>
          <w:szCs w:val="24"/>
        </w:rPr>
      </w:pPr>
    </w:p>
    <w:p w14:paraId="722D7E1F" w14:textId="77777777" w:rsidR="003D30A9" w:rsidRDefault="003D30A9" w:rsidP="000C70B1">
      <w:pPr>
        <w:spacing w:after="0" w:line="240" w:lineRule="auto"/>
        <w:jc w:val="both"/>
        <w:rPr>
          <w:rFonts w:ascii="Garamond" w:hAnsi="Garamond" w:cs="Arial"/>
          <w:b/>
          <w:sz w:val="24"/>
          <w:szCs w:val="24"/>
        </w:rPr>
      </w:pPr>
    </w:p>
    <w:p w14:paraId="6D601A34" w14:textId="77FA857F"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0B5012">
        <w:rPr>
          <w:rFonts w:ascii="Garamond" w:hAnsi="Garamond" w:cs="Arial"/>
          <w:b/>
          <w:sz w:val="24"/>
          <w:szCs w:val="24"/>
        </w:rPr>
        <w:t>92238/12.05.2023</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74"/>
        <w:gridCol w:w="2558"/>
        <w:gridCol w:w="1356"/>
        <w:gridCol w:w="1889"/>
        <w:gridCol w:w="1685"/>
        <w:gridCol w:w="1715"/>
      </w:tblGrid>
      <w:tr w:rsidR="00A27CCE" w:rsidRPr="00803762" w14:paraId="42FC81B2" w14:textId="77777777" w:rsidTr="002B55DA">
        <w:trPr>
          <w:trHeight w:val="629"/>
          <w:jc w:val="center"/>
        </w:trPr>
        <w:tc>
          <w:tcPr>
            <w:tcW w:w="683"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664"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84"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622"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46"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78"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2B55DA">
        <w:trPr>
          <w:trHeight w:val="1551"/>
          <w:jc w:val="center"/>
        </w:trPr>
        <w:tc>
          <w:tcPr>
            <w:tcW w:w="683"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664" w:type="dxa"/>
            <w:vAlign w:val="center"/>
          </w:tcPr>
          <w:p w14:paraId="19203A90" w14:textId="0C932F23" w:rsidR="00BA2673" w:rsidRPr="00803762" w:rsidRDefault="00A27CCE"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 xml:space="preserve"> „</w:t>
            </w:r>
            <w:proofErr w:type="spellStart"/>
            <w:r w:rsidR="006B74B9">
              <w:rPr>
                <w:rFonts w:ascii="Garamond" w:eastAsia="Times New Roman" w:hAnsi="Garamond" w:cs="Arial"/>
                <w:sz w:val="24"/>
                <w:szCs w:val="24"/>
                <w:lang w:eastAsia="ro-RO"/>
              </w:rPr>
              <w:t>Pregatire</w:t>
            </w:r>
            <w:proofErr w:type="spellEnd"/>
            <w:r w:rsidR="006B74B9">
              <w:rPr>
                <w:rFonts w:ascii="Garamond" w:eastAsia="Times New Roman" w:hAnsi="Garamond" w:cs="Arial"/>
                <w:sz w:val="24"/>
                <w:szCs w:val="24"/>
                <w:lang w:eastAsia="ro-RO"/>
              </w:rPr>
              <w:t xml:space="preserve"> profesionala continua de transport persoane (CPC)</w:t>
            </w:r>
            <w:r>
              <w:rPr>
                <w:rFonts w:ascii="Garamond" w:eastAsia="Times New Roman" w:hAnsi="Garamond" w:cs="Arial"/>
                <w:sz w:val="24"/>
                <w:szCs w:val="24"/>
                <w:lang w:eastAsia="ro-RO"/>
              </w:rPr>
              <w:t>”</w:t>
            </w:r>
          </w:p>
          <w:p w14:paraId="04736DB9" w14:textId="510F0DBA" w:rsidR="00BA2673" w:rsidRPr="00803762" w:rsidRDefault="00BA2673" w:rsidP="00BE3636">
            <w:pPr>
              <w:spacing w:after="0" w:line="240" w:lineRule="auto"/>
              <w:rPr>
                <w:rFonts w:ascii="Garamond" w:hAnsi="Garamond"/>
                <w:sz w:val="24"/>
                <w:szCs w:val="24"/>
              </w:rPr>
            </w:pPr>
          </w:p>
        </w:tc>
        <w:tc>
          <w:tcPr>
            <w:tcW w:w="1384" w:type="dxa"/>
            <w:vAlign w:val="center"/>
          </w:tcPr>
          <w:p w14:paraId="5B4509A7" w14:textId="33F1973F" w:rsidR="00BA2673" w:rsidRPr="00803762" w:rsidRDefault="0027074D" w:rsidP="00685FB3">
            <w:pPr>
              <w:spacing w:after="0" w:line="240" w:lineRule="auto"/>
              <w:jc w:val="center"/>
              <w:rPr>
                <w:rFonts w:ascii="Garamond" w:hAnsi="Garamond"/>
                <w:sz w:val="24"/>
                <w:szCs w:val="24"/>
              </w:rPr>
            </w:pPr>
            <w:r>
              <w:rPr>
                <w:rFonts w:ascii="Garamond" w:hAnsi="Garamond"/>
                <w:sz w:val="24"/>
                <w:szCs w:val="24"/>
              </w:rPr>
              <w:t>6</w:t>
            </w:r>
          </w:p>
        </w:tc>
        <w:tc>
          <w:tcPr>
            <w:tcW w:w="1622" w:type="dxa"/>
            <w:vAlign w:val="center"/>
          </w:tcPr>
          <w:p w14:paraId="02903565" w14:textId="7154F557" w:rsidR="00BA2673" w:rsidRPr="00803762" w:rsidRDefault="0084640F" w:rsidP="00AA354C">
            <w:pPr>
              <w:spacing w:after="0" w:line="240" w:lineRule="auto"/>
              <w:jc w:val="center"/>
              <w:rPr>
                <w:rFonts w:ascii="Garamond" w:hAnsi="Garamond"/>
                <w:sz w:val="24"/>
                <w:szCs w:val="24"/>
              </w:rPr>
            </w:pPr>
            <w:r>
              <w:rPr>
                <w:rFonts w:ascii="Garamond" w:hAnsi="Garamond"/>
                <w:sz w:val="24"/>
                <w:szCs w:val="24"/>
              </w:rPr>
              <w:t>252,10</w:t>
            </w:r>
          </w:p>
        </w:tc>
        <w:tc>
          <w:tcPr>
            <w:tcW w:w="1746" w:type="dxa"/>
            <w:vAlign w:val="center"/>
          </w:tcPr>
          <w:p w14:paraId="715D227B" w14:textId="726A884A" w:rsidR="00BA2673" w:rsidRPr="00803762" w:rsidRDefault="0084640F" w:rsidP="00AA354C">
            <w:pPr>
              <w:spacing w:after="0" w:line="240" w:lineRule="auto"/>
              <w:jc w:val="center"/>
              <w:rPr>
                <w:rFonts w:ascii="Garamond" w:hAnsi="Garamond"/>
                <w:sz w:val="24"/>
                <w:szCs w:val="24"/>
              </w:rPr>
            </w:pPr>
            <w:r>
              <w:rPr>
                <w:rFonts w:ascii="Garamond" w:hAnsi="Garamond"/>
                <w:sz w:val="24"/>
                <w:szCs w:val="24"/>
              </w:rPr>
              <w:t>1</w:t>
            </w:r>
            <w:r w:rsidR="005179EB">
              <w:rPr>
                <w:rFonts w:ascii="Garamond" w:hAnsi="Garamond"/>
                <w:sz w:val="24"/>
                <w:szCs w:val="24"/>
              </w:rPr>
              <w:t>.</w:t>
            </w:r>
            <w:r>
              <w:rPr>
                <w:rFonts w:ascii="Garamond" w:hAnsi="Garamond"/>
                <w:sz w:val="24"/>
                <w:szCs w:val="24"/>
              </w:rPr>
              <w:t>512,60</w:t>
            </w:r>
          </w:p>
        </w:tc>
        <w:tc>
          <w:tcPr>
            <w:tcW w:w="1778" w:type="dxa"/>
            <w:vAlign w:val="center"/>
          </w:tcPr>
          <w:p w14:paraId="1D00AAC5" w14:textId="7BFB623D" w:rsidR="00BA2673" w:rsidRPr="00803762" w:rsidRDefault="0084640F" w:rsidP="00AA354C">
            <w:pPr>
              <w:spacing w:after="0" w:line="240" w:lineRule="auto"/>
              <w:jc w:val="center"/>
              <w:rPr>
                <w:rFonts w:ascii="Garamond" w:hAnsi="Garamond"/>
                <w:sz w:val="24"/>
                <w:szCs w:val="24"/>
              </w:rPr>
            </w:pPr>
            <w:r>
              <w:rPr>
                <w:rFonts w:ascii="Garamond" w:hAnsi="Garamond"/>
                <w:sz w:val="24"/>
                <w:szCs w:val="24"/>
              </w:rPr>
              <w:t>1</w:t>
            </w:r>
            <w:r w:rsidR="005179EB">
              <w:rPr>
                <w:rFonts w:ascii="Garamond" w:hAnsi="Garamond"/>
                <w:sz w:val="24"/>
                <w:szCs w:val="24"/>
              </w:rPr>
              <w:t>.</w:t>
            </w:r>
            <w:r w:rsidR="00B2705C">
              <w:rPr>
                <w:rFonts w:ascii="Garamond" w:hAnsi="Garamond"/>
                <w:sz w:val="24"/>
                <w:szCs w:val="24"/>
              </w:rPr>
              <w:t>799,99</w:t>
            </w:r>
          </w:p>
        </w:tc>
      </w:tr>
      <w:tr w:rsidR="00BA2673" w:rsidRPr="00803762" w14:paraId="3A33D90D" w14:textId="77777777" w:rsidTr="002B55DA">
        <w:trPr>
          <w:trHeight w:val="847"/>
          <w:jc w:val="center"/>
        </w:trPr>
        <w:tc>
          <w:tcPr>
            <w:tcW w:w="6353"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746" w:type="dxa"/>
            <w:vAlign w:val="center"/>
          </w:tcPr>
          <w:p w14:paraId="4BD68AF4" w14:textId="75FEC8F2" w:rsidR="00BA2673" w:rsidRPr="00803762" w:rsidRDefault="005179EB" w:rsidP="005179EB">
            <w:pPr>
              <w:spacing w:after="0" w:line="240" w:lineRule="auto"/>
              <w:jc w:val="center"/>
              <w:rPr>
                <w:rFonts w:ascii="Garamond" w:hAnsi="Garamond"/>
                <w:b/>
                <w:sz w:val="24"/>
                <w:szCs w:val="24"/>
              </w:rPr>
            </w:pPr>
            <w:r>
              <w:rPr>
                <w:rFonts w:ascii="Garamond" w:hAnsi="Garamond"/>
                <w:b/>
                <w:sz w:val="24"/>
                <w:szCs w:val="24"/>
              </w:rPr>
              <w:t>1.512,60</w:t>
            </w:r>
          </w:p>
        </w:tc>
        <w:tc>
          <w:tcPr>
            <w:tcW w:w="1778" w:type="dxa"/>
            <w:vAlign w:val="center"/>
          </w:tcPr>
          <w:p w14:paraId="009DA0F0" w14:textId="02FE575F" w:rsidR="00BA2673" w:rsidRPr="00803762" w:rsidRDefault="005179EB" w:rsidP="00AA354C">
            <w:pPr>
              <w:spacing w:after="0" w:line="240" w:lineRule="auto"/>
              <w:jc w:val="center"/>
              <w:rPr>
                <w:rFonts w:ascii="Garamond" w:hAnsi="Garamond"/>
                <w:b/>
                <w:sz w:val="24"/>
                <w:szCs w:val="24"/>
              </w:rPr>
            </w:pPr>
            <w:r>
              <w:rPr>
                <w:rFonts w:ascii="Garamond" w:hAnsi="Garamond"/>
                <w:b/>
                <w:sz w:val="24"/>
                <w:szCs w:val="24"/>
              </w:rPr>
              <w:t>1.799,99</w:t>
            </w:r>
          </w:p>
        </w:tc>
      </w:tr>
    </w:tbl>
    <w:p w14:paraId="6C96F436" w14:textId="77777777" w:rsidR="00685FB3" w:rsidRPr="00803762" w:rsidRDefault="00685FB3"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0775F3D9" w14:textId="77777777" w:rsidR="00C6781D" w:rsidRPr="00E91F5E" w:rsidRDefault="00C6781D" w:rsidP="00C6781D">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3187292" w14:textId="77777777" w:rsidR="00C6781D" w:rsidRPr="00E91F5E" w:rsidRDefault="00C6781D" w:rsidP="00C6781D">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IFPTR</w:t>
      </w:r>
      <w:r w:rsidRPr="00E91F5E">
        <w:rPr>
          <w:rFonts w:ascii="Garamond" w:hAnsi="Garamond"/>
          <w:szCs w:val="24"/>
          <w:lang w:val="it-IT"/>
        </w:rPr>
        <w:t xml:space="preserve"> SRL </w:t>
      </w: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1EE8F473" w14:textId="77777777" w:rsidR="000B5012" w:rsidRDefault="000B5012" w:rsidP="00A84120">
      <w:pPr>
        <w:tabs>
          <w:tab w:val="left" w:pos="5448"/>
        </w:tabs>
        <w:spacing w:after="0" w:line="240" w:lineRule="auto"/>
        <w:rPr>
          <w:rFonts w:ascii="Garamond" w:hAnsi="Garamond"/>
          <w:sz w:val="24"/>
          <w:szCs w:val="24"/>
          <w:lang w:val="fr-FR"/>
        </w:rPr>
      </w:pPr>
    </w:p>
    <w:p w14:paraId="37250C20" w14:textId="77777777" w:rsidR="000B5012" w:rsidRDefault="000B5012" w:rsidP="00A84120">
      <w:pPr>
        <w:tabs>
          <w:tab w:val="left" w:pos="5448"/>
        </w:tabs>
        <w:spacing w:after="0" w:line="240" w:lineRule="auto"/>
        <w:rPr>
          <w:rFonts w:ascii="Garamond" w:hAnsi="Garamond"/>
          <w:sz w:val="24"/>
          <w:szCs w:val="24"/>
          <w:lang w:val="fr-FR"/>
        </w:rPr>
      </w:pPr>
    </w:p>
    <w:p w14:paraId="28CA05F9" w14:textId="77777777" w:rsidR="000B5012" w:rsidRDefault="000B5012" w:rsidP="00A84120">
      <w:pPr>
        <w:tabs>
          <w:tab w:val="left" w:pos="5448"/>
        </w:tabs>
        <w:spacing w:after="0" w:line="240" w:lineRule="auto"/>
        <w:rPr>
          <w:rFonts w:ascii="Garamond" w:hAnsi="Garamond"/>
          <w:sz w:val="24"/>
          <w:szCs w:val="24"/>
          <w:lang w:val="fr-FR"/>
        </w:rPr>
      </w:pPr>
    </w:p>
    <w:p w14:paraId="542D37AE" w14:textId="77777777" w:rsidR="000B5012" w:rsidRDefault="000B5012" w:rsidP="00A84120">
      <w:pPr>
        <w:tabs>
          <w:tab w:val="left" w:pos="5448"/>
        </w:tabs>
        <w:spacing w:after="0" w:line="240" w:lineRule="auto"/>
        <w:rPr>
          <w:rFonts w:ascii="Garamond" w:hAnsi="Garamond"/>
          <w:sz w:val="24"/>
          <w:szCs w:val="24"/>
          <w:lang w:val="fr-FR"/>
        </w:rPr>
      </w:pPr>
    </w:p>
    <w:p w14:paraId="421185AB" w14:textId="77777777" w:rsidR="000B5012" w:rsidRDefault="000B5012" w:rsidP="00A84120">
      <w:pPr>
        <w:tabs>
          <w:tab w:val="left" w:pos="5448"/>
        </w:tabs>
        <w:spacing w:after="0" w:line="240" w:lineRule="auto"/>
        <w:rPr>
          <w:rFonts w:ascii="Garamond" w:hAnsi="Garamond"/>
          <w:sz w:val="24"/>
          <w:szCs w:val="24"/>
          <w:lang w:val="fr-FR"/>
        </w:rPr>
      </w:pPr>
    </w:p>
    <w:p w14:paraId="3A643666" w14:textId="77777777" w:rsidR="000B5012" w:rsidRDefault="000B5012" w:rsidP="00A84120">
      <w:pPr>
        <w:tabs>
          <w:tab w:val="left" w:pos="5448"/>
        </w:tabs>
        <w:spacing w:after="0" w:line="240" w:lineRule="auto"/>
        <w:rPr>
          <w:rFonts w:ascii="Garamond" w:hAnsi="Garamond"/>
          <w:sz w:val="24"/>
          <w:szCs w:val="24"/>
          <w:lang w:val="fr-FR"/>
        </w:rPr>
      </w:pPr>
    </w:p>
    <w:p w14:paraId="3F30EC2D" w14:textId="77777777" w:rsidR="000B5012" w:rsidRDefault="000B5012" w:rsidP="00A84120">
      <w:pPr>
        <w:tabs>
          <w:tab w:val="left" w:pos="5448"/>
        </w:tabs>
        <w:spacing w:after="0" w:line="240" w:lineRule="auto"/>
        <w:rPr>
          <w:rFonts w:ascii="Garamond" w:hAnsi="Garamond"/>
          <w:sz w:val="24"/>
          <w:szCs w:val="24"/>
          <w:lang w:val="fr-FR"/>
        </w:rPr>
      </w:pPr>
    </w:p>
    <w:p w14:paraId="27CF597A" w14:textId="77777777" w:rsidR="000B5012" w:rsidRDefault="000B5012" w:rsidP="00A84120">
      <w:pPr>
        <w:tabs>
          <w:tab w:val="left" w:pos="5448"/>
        </w:tabs>
        <w:spacing w:after="0" w:line="240" w:lineRule="auto"/>
        <w:rPr>
          <w:rFonts w:ascii="Garamond" w:hAnsi="Garamond"/>
          <w:sz w:val="24"/>
          <w:szCs w:val="24"/>
          <w:lang w:val="fr-FR"/>
        </w:rPr>
      </w:pPr>
    </w:p>
    <w:p w14:paraId="4D94E3BF" w14:textId="77777777" w:rsidR="000B5012" w:rsidRDefault="000B5012" w:rsidP="00A84120">
      <w:pPr>
        <w:tabs>
          <w:tab w:val="left" w:pos="5448"/>
        </w:tabs>
        <w:spacing w:after="0" w:line="240" w:lineRule="auto"/>
        <w:rPr>
          <w:rFonts w:ascii="Garamond" w:hAnsi="Garamond"/>
          <w:sz w:val="24"/>
          <w:szCs w:val="24"/>
          <w:lang w:val="fr-FR"/>
        </w:rPr>
      </w:pPr>
    </w:p>
    <w:p w14:paraId="51B108BA" w14:textId="77777777" w:rsidR="000B5012" w:rsidRDefault="000B5012" w:rsidP="00A84120">
      <w:pPr>
        <w:tabs>
          <w:tab w:val="left" w:pos="5448"/>
        </w:tabs>
        <w:spacing w:after="0" w:line="240" w:lineRule="auto"/>
        <w:rPr>
          <w:rFonts w:ascii="Garamond" w:hAnsi="Garamond"/>
          <w:sz w:val="24"/>
          <w:szCs w:val="24"/>
          <w:lang w:val="fr-FR"/>
        </w:rPr>
      </w:pPr>
    </w:p>
    <w:p w14:paraId="54B4FA43" w14:textId="77777777" w:rsidR="000B5012" w:rsidRDefault="000B5012" w:rsidP="00A84120">
      <w:pPr>
        <w:tabs>
          <w:tab w:val="left" w:pos="5448"/>
        </w:tabs>
        <w:spacing w:after="0" w:line="240" w:lineRule="auto"/>
        <w:rPr>
          <w:rFonts w:ascii="Garamond" w:hAnsi="Garamond"/>
          <w:sz w:val="24"/>
          <w:szCs w:val="24"/>
          <w:lang w:val="fr-FR"/>
        </w:rPr>
      </w:pPr>
    </w:p>
    <w:p w14:paraId="7E45849A" w14:textId="77777777" w:rsidR="000B5012" w:rsidRDefault="000B5012" w:rsidP="00A84120">
      <w:pPr>
        <w:tabs>
          <w:tab w:val="left" w:pos="5448"/>
        </w:tabs>
        <w:spacing w:after="0" w:line="240" w:lineRule="auto"/>
        <w:rPr>
          <w:rFonts w:ascii="Garamond" w:hAnsi="Garamond"/>
          <w:sz w:val="24"/>
          <w:szCs w:val="24"/>
          <w:lang w:val="fr-FR"/>
        </w:rPr>
      </w:pPr>
    </w:p>
    <w:p w14:paraId="4481F350" w14:textId="77777777" w:rsidR="000B5012" w:rsidRDefault="000B5012" w:rsidP="00A84120">
      <w:pPr>
        <w:tabs>
          <w:tab w:val="left" w:pos="5448"/>
        </w:tabs>
        <w:spacing w:after="0" w:line="240" w:lineRule="auto"/>
        <w:rPr>
          <w:rFonts w:ascii="Garamond" w:hAnsi="Garamond"/>
          <w:sz w:val="24"/>
          <w:szCs w:val="24"/>
          <w:lang w:val="fr-FR"/>
        </w:rPr>
      </w:pPr>
    </w:p>
    <w:p w14:paraId="2831B212" w14:textId="77777777" w:rsidR="000B5012" w:rsidRDefault="000B5012" w:rsidP="00A84120">
      <w:pPr>
        <w:tabs>
          <w:tab w:val="left" w:pos="5448"/>
        </w:tabs>
        <w:spacing w:after="0" w:line="240" w:lineRule="auto"/>
        <w:rPr>
          <w:rFonts w:ascii="Garamond" w:hAnsi="Garamond"/>
          <w:sz w:val="24"/>
          <w:szCs w:val="24"/>
          <w:lang w:val="fr-FR"/>
        </w:rPr>
      </w:pPr>
    </w:p>
    <w:p w14:paraId="4715912B" w14:textId="77777777" w:rsidR="000B5012" w:rsidRDefault="000B5012" w:rsidP="00A84120">
      <w:pPr>
        <w:tabs>
          <w:tab w:val="left" w:pos="5448"/>
        </w:tabs>
        <w:spacing w:after="0" w:line="240" w:lineRule="auto"/>
        <w:rPr>
          <w:rFonts w:ascii="Garamond" w:hAnsi="Garamond"/>
          <w:sz w:val="24"/>
          <w:szCs w:val="24"/>
          <w:lang w:val="fr-FR"/>
        </w:rPr>
      </w:pPr>
    </w:p>
    <w:p w14:paraId="379DCB4B" w14:textId="77777777" w:rsidR="000B5012" w:rsidRDefault="000B5012" w:rsidP="00A84120">
      <w:pPr>
        <w:tabs>
          <w:tab w:val="left" w:pos="5448"/>
        </w:tabs>
        <w:spacing w:after="0" w:line="240" w:lineRule="auto"/>
        <w:rPr>
          <w:rFonts w:ascii="Garamond" w:hAnsi="Garamond"/>
          <w:sz w:val="24"/>
          <w:szCs w:val="24"/>
          <w:lang w:val="fr-FR"/>
        </w:rPr>
      </w:pPr>
    </w:p>
    <w:p w14:paraId="227CD881" w14:textId="77777777" w:rsidR="000B5012" w:rsidRDefault="000B5012" w:rsidP="00A84120">
      <w:pPr>
        <w:tabs>
          <w:tab w:val="left" w:pos="5448"/>
        </w:tabs>
        <w:spacing w:after="0" w:line="240" w:lineRule="auto"/>
        <w:rPr>
          <w:rFonts w:ascii="Garamond" w:hAnsi="Garamond"/>
          <w:sz w:val="24"/>
          <w:szCs w:val="24"/>
          <w:lang w:val="fr-FR"/>
        </w:rPr>
      </w:pPr>
    </w:p>
    <w:p w14:paraId="23D6BCD1" w14:textId="77777777" w:rsidR="000B5012" w:rsidRDefault="000B5012" w:rsidP="00A84120">
      <w:pPr>
        <w:tabs>
          <w:tab w:val="left" w:pos="5448"/>
        </w:tabs>
        <w:spacing w:after="0" w:line="240" w:lineRule="auto"/>
        <w:rPr>
          <w:rFonts w:ascii="Garamond" w:hAnsi="Garamond"/>
          <w:sz w:val="24"/>
          <w:szCs w:val="24"/>
          <w:lang w:val="fr-FR"/>
        </w:rPr>
      </w:pPr>
    </w:p>
    <w:p w14:paraId="73D6073C" w14:textId="77777777" w:rsidR="000B5012" w:rsidRDefault="000B5012" w:rsidP="00A84120">
      <w:pPr>
        <w:tabs>
          <w:tab w:val="left" w:pos="5448"/>
        </w:tabs>
        <w:spacing w:after="0" w:line="240" w:lineRule="auto"/>
        <w:rPr>
          <w:rFonts w:ascii="Garamond" w:hAnsi="Garamond"/>
          <w:sz w:val="24"/>
          <w:szCs w:val="24"/>
          <w:lang w:val="fr-FR"/>
        </w:rPr>
      </w:pPr>
    </w:p>
    <w:p w14:paraId="60E6F325" w14:textId="77777777" w:rsidR="000B5012" w:rsidRDefault="000B5012" w:rsidP="00A84120">
      <w:pPr>
        <w:tabs>
          <w:tab w:val="left" w:pos="5448"/>
        </w:tabs>
        <w:spacing w:after="0" w:line="240" w:lineRule="auto"/>
        <w:rPr>
          <w:rFonts w:ascii="Garamond" w:hAnsi="Garamond"/>
          <w:sz w:val="24"/>
          <w:szCs w:val="24"/>
          <w:lang w:val="fr-FR"/>
        </w:rPr>
      </w:pPr>
    </w:p>
    <w:p w14:paraId="1099CB28" w14:textId="77777777" w:rsidR="000B5012" w:rsidRDefault="000B5012"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77777777" w:rsidR="00BA2673" w:rsidRDefault="00BA2673" w:rsidP="00A84120">
      <w:pPr>
        <w:tabs>
          <w:tab w:val="left" w:pos="5448"/>
        </w:tabs>
        <w:spacing w:after="0" w:line="240" w:lineRule="auto"/>
        <w:rPr>
          <w:rFonts w:ascii="Garamond" w:hAnsi="Garamond"/>
          <w:sz w:val="24"/>
          <w:szCs w:val="24"/>
          <w:lang w:val="fr-FR"/>
        </w:rPr>
      </w:pPr>
    </w:p>
    <w:p w14:paraId="182B6481" w14:textId="77777777" w:rsidR="00BA2673" w:rsidRDefault="00BA2673" w:rsidP="00A84120">
      <w:pPr>
        <w:tabs>
          <w:tab w:val="left" w:pos="5448"/>
        </w:tabs>
        <w:spacing w:after="0" w:line="240" w:lineRule="auto"/>
        <w:rPr>
          <w:rFonts w:ascii="Garamond" w:hAnsi="Garamond"/>
          <w:sz w:val="24"/>
          <w:szCs w:val="24"/>
          <w:lang w:val="fr-FR"/>
        </w:rPr>
      </w:pPr>
    </w:p>
    <w:p w14:paraId="53BB5A8A" w14:textId="77777777" w:rsidR="00BA2673" w:rsidRDefault="00BA2673" w:rsidP="00A84120">
      <w:pPr>
        <w:tabs>
          <w:tab w:val="left" w:pos="5448"/>
        </w:tabs>
        <w:spacing w:after="0" w:line="240" w:lineRule="auto"/>
        <w:rPr>
          <w:rFonts w:ascii="Garamond" w:hAnsi="Garamond"/>
          <w:sz w:val="24"/>
          <w:szCs w:val="24"/>
          <w:lang w:val="fr-FR"/>
        </w:rPr>
      </w:pPr>
    </w:p>
    <w:p w14:paraId="558D4A61" w14:textId="77777777" w:rsidR="00BA2673" w:rsidRDefault="00BA2673" w:rsidP="00A84120">
      <w:pPr>
        <w:tabs>
          <w:tab w:val="left" w:pos="5448"/>
        </w:tabs>
        <w:spacing w:after="0" w:line="240" w:lineRule="auto"/>
        <w:rPr>
          <w:rFonts w:ascii="Garamond" w:hAnsi="Garamond"/>
          <w:sz w:val="24"/>
          <w:szCs w:val="24"/>
          <w:lang w:val="fr-FR"/>
        </w:rPr>
      </w:pPr>
    </w:p>
    <w:p w14:paraId="286B5ACF" w14:textId="77777777" w:rsidR="00BA2673" w:rsidRDefault="00BA2673" w:rsidP="00A84120">
      <w:pPr>
        <w:tabs>
          <w:tab w:val="left" w:pos="5448"/>
        </w:tabs>
        <w:spacing w:after="0" w:line="240" w:lineRule="auto"/>
        <w:rPr>
          <w:rFonts w:ascii="Garamond" w:hAnsi="Garamond"/>
          <w:sz w:val="24"/>
          <w:szCs w:val="24"/>
          <w:lang w:val="fr-FR"/>
        </w:rPr>
      </w:pPr>
    </w:p>
    <w:p w14:paraId="39877C6F" w14:textId="77777777" w:rsidR="00BA2673" w:rsidRDefault="00BA2673" w:rsidP="00A84120">
      <w:pPr>
        <w:tabs>
          <w:tab w:val="left" w:pos="5448"/>
        </w:tabs>
        <w:spacing w:after="0" w:line="240" w:lineRule="auto"/>
        <w:rPr>
          <w:rFonts w:ascii="Garamond" w:hAnsi="Garamond"/>
          <w:sz w:val="24"/>
          <w:szCs w:val="24"/>
          <w:lang w:val="fr-FR"/>
        </w:rPr>
      </w:pPr>
    </w:p>
    <w:p w14:paraId="1DBD81DF" w14:textId="77777777" w:rsidR="00BA2673" w:rsidRDefault="00BA2673" w:rsidP="00A84120">
      <w:pPr>
        <w:tabs>
          <w:tab w:val="left" w:pos="5448"/>
        </w:tabs>
        <w:spacing w:after="0" w:line="240" w:lineRule="auto"/>
        <w:rPr>
          <w:rFonts w:ascii="Garamond" w:hAnsi="Garamond"/>
          <w:sz w:val="24"/>
          <w:szCs w:val="24"/>
          <w:lang w:val="fr-FR"/>
        </w:rPr>
      </w:pPr>
    </w:p>
    <w:p w14:paraId="0A2C0FCC" w14:textId="77777777" w:rsidR="00BA2673" w:rsidRDefault="00BA2673" w:rsidP="00A84120">
      <w:pPr>
        <w:tabs>
          <w:tab w:val="left" w:pos="5448"/>
        </w:tabs>
        <w:spacing w:after="0" w:line="240" w:lineRule="auto"/>
        <w:rPr>
          <w:rFonts w:ascii="Garamond" w:hAnsi="Garamond"/>
          <w:sz w:val="24"/>
          <w:szCs w:val="24"/>
          <w:lang w:val="fr-FR"/>
        </w:rPr>
      </w:pPr>
    </w:p>
    <w:p w14:paraId="6E5D9790" w14:textId="179CC9B4"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0B5012">
        <w:rPr>
          <w:rFonts w:ascii="Garamond" w:hAnsi="Garamond" w:cs="Arial"/>
          <w:b/>
          <w:sz w:val="24"/>
          <w:szCs w:val="24"/>
        </w:rPr>
        <w:t>92238/12.05.2023</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7AD731D7" w14:textId="77777777" w:rsidR="00CD51D3" w:rsidRPr="00803762" w:rsidRDefault="00732227" w:rsidP="00CD51D3">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w:t>
            </w:r>
            <w:proofErr w:type="spellStart"/>
            <w:r w:rsidR="00CD51D3">
              <w:rPr>
                <w:rFonts w:ascii="Garamond" w:eastAsia="Times New Roman" w:hAnsi="Garamond" w:cs="Arial"/>
                <w:sz w:val="24"/>
                <w:szCs w:val="24"/>
                <w:lang w:eastAsia="ro-RO"/>
              </w:rPr>
              <w:t>Pregatire</w:t>
            </w:r>
            <w:proofErr w:type="spellEnd"/>
            <w:r w:rsidR="00CD51D3">
              <w:rPr>
                <w:rFonts w:ascii="Garamond" w:eastAsia="Times New Roman" w:hAnsi="Garamond" w:cs="Arial"/>
                <w:sz w:val="24"/>
                <w:szCs w:val="24"/>
                <w:lang w:eastAsia="ro-RO"/>
              </w:rPr>
              <w:t xml:space="preserve"> profesionala continua de transport persoane (CPC)”</w:t>
            </w:r>
          </w:p>
          <w:p w14:paraId="12F0BA6B" w14:textId="2C9FF413"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7950BE82" w:rsidR="00732227" w:rsidRPr="00803762" w:rsidRDefault="00ED0F84" w:rsidP="00732227">
            <w:pPr>
              <w:pStyle w:val="DefaultText"/>
              <w:jc w:val="center"/>
              <w:rPr>
                <w:rFonts w:ascii="Garamond" w:hAnsi="Garamond"/>
                <w:szCs w:val="24"/>
              </w:rPr>
            </w:pPr>
            <w:r>
              <w:rPr>
                <w:rFonts w:ascii="Garamond" w:hAnsi="Garamond"/>
                <w:szCs w:val="24"/>
              </w:rPr>
              <w:t>Mai</w:t>
            </w:r>
            <w:r w:rsidR="00F12357">
              <w:rPr>
                <w:rFonts w:ascii="Garamond" w:hAnsi="Garamond"/>
                <w:szCs w:val="24"/>
              </w:rPr>
              <w:t xml:space="preserve"> </w:t>
            </w:r>
            <w:r w:rsidR="00AD0817">
              <w:rPr>
                <w:rFonts w:ascii="Garamond" w:hAnsi="Garamond"/>
                <w:szCs w:val="24"/>
              </w:rPr>
              <w:t>202</w:t>
            </w:r>
            <w:r>
              <w:rPr>
                <w:rFonts w:ascii="Garamond" w:hAnsi="Garamond"/>
                <w:szCs w:val="24"/>
              </w:rPr>
              <w:t>3</w:t>
            </w:r>
          </w:p>
        </w:tc>
        <w:tc>
          <w:tcPr>
            <w:tcW w:w="3049" w:type="dxa"/>
            <w:vAlign w:val="center"/>
          </w:tcPr>
          <w:p w14:paraId="1466398F" w14:textId="77777777" w:rsidR="004A4ADE" w:rsidRDefault="004A4ADE" w:rsidP="00732227">
            <w:pPr>
              <w:pStyle w:val="DefaultText"/>
              <w:jc w:val="center"/>
              <w:rPr>
                <w:rFonts w:ascii="Garamond" w:hAnsi="Garamond"/>
                <w:szCs w:val="24"/>
              </w:rPr>
            </w:pPr>
            <w:r>
              <w:rPr>
                <w:rFonts w:ascii="Garamond" w:hAnsi="Garamond"/>
                <w:szCs w:val="24"/>
              </w:rPr>
              <w:t>Sos Pipera nr.46F</w:t>
            </w:r>
            <w:r w:rsidR="00600D39">
              <w:rPr>
                <w:rFonts w:ascii="Garamond" w:hAnsi="Garamond"/>
                <w:szCs w:val="24"/>
              </w:rPr>
              <w:t>, et.1</w:t>
            </w:r>
          </w:p>
          <w:p w14:paraId="30BADFB8" w14:textId="77777777" w:rsidR="00600D39" w:rsidRDefault="00600D39" w:rsidP="00600D39">
            <w:pPr>
              <w:pStyle w:val="DefaultText"/>
              <w:jc w:val="center"/>
              <w:rPr>
                <w:rFonts w:ascii="Garamond" w:hAnsi="Garamond"/>
                <w:szCs w:val="24"/>
              </w:rPr>
            </w:pPr>
            <w:r>
              <w:rPr>
                <w:rFonts w:ascii="Garamond" w:hAnsi="Garamond"/>
                <w:szCs w:val="24"/>
              </w:rPr>
              <w:t>BUCURESTI</w:t>
            </w:r>
          </w:p>
          <w:p w14:paraId="1A4475C9" w14:textId="445BE5E8" w:rsidR="00600D39" w:rsidRPr="00803762" w:rsidRDefault="00600D39" w:rsidP="00732227">
            <w:pPr>
              <w:pStyle w:val="DefaultText"/>
              <w:jc w:val="center"/>
              <w:rPr>
                <w:rFonts w:ascii="Garamond" w:hAnsi="Garamond"/>
                <w:szCs w:val="24"/>
              </w:rPr>
            </w:pPr>
            <w:r>
              <w:rPr>
                <w:rFonts w:ascii="Garamond" w:hAnsi="Garamond"/>
                <w:szCs w:val="24"/>
              </w:rPr>
              <w:t>Sector 2</w:t>
            </w:r>
          </w:p>
        </w:tc>
      </w:tr>
    </w:tbl>
    <w:p w14:paraId="35A3214E" w14:textId="0FBB65F6" w:rsidR="00EE520A" w:rsidRDefault="00EE520A" w:rsidP="00EE520A">
      <w:pPr>
        <w:spacing w:line="240" w:lineRule="auto"/>
      </w:pPr>
    </w:p>
    <w:p w14:paraId="234336AE" w14:textId="77777777" w:rsidR="00D94E73" w:rsidRDefault="00D94E73" w:rsidP="00EE520A">
      <w:pPr>
        <w:spacing w:line="240" w:lineRule="auto"/>
      </w:pPr>
    </w:p>
    <w:p w14:paraId="67AC6D13" w14:textId="77777777" w:rsidR="0084640F" w:rsidRPr="00E91F5E" w:rsidRDefault="0084640F" w:rsidP="0084640F">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CE15688" w14:textId="77777777" w:rsidR="0084640F" w:rsidRPr="00E91F5E" w:rsidRDefault="0084640F" w:rsidP="0084640F">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IFPTR</w:t>
      </w:r>
      <w:r w:rsidRPr="00E91F5E">
        <w:rPr>
          <w:rFonts w:ascii="Garamond" w:hAnsi="Garamond"/>
          <w:szCs w:val="24"/>
          <w:lang w:val="it-IT"/>
        </w:rPr>
        <w:t xml:space="preserve"> SRL </w:t>
      </w:r>
    </w:p>
    <w:p w14:paraId="2CF9A6B6" w14:textId="007D6378" w:rsidR="00BD3679" w:rsidRDefault="00BD3679" w:rsidP="00A84120">
      <w:pPr>
        <w:pStyle w:val="DefaultText"/>
        <w:jc w:val="both"/>
        <w:rPr>
          <w:rFonts w:ascii="Garamond" w:hAnsi="Garamond"/>
          <w:szCs w:val="24"/>
          <w:lang w:val="it-IT"/>
        </w:rPr>
      </w:pPr>
    </w:p>
    <w:p w14:paraId="42898CE1" w14:textId="77777777" w:rsidR="000B5012" w:rsidRDefault="000B5012"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10DAAB46" w:rsidR="00BD3679" w:rsidRDefault="00BD3679" w:rsidP="00A84120">
      <w:pPr>
        <w:pStyle w:val="DefaultText"/>
        <w:jc w:val="both"/>
        <w:rPr>
          <w:rFonts w:ascii="Garamond" w:hAnsi="Garamond"/>
          <w:szCs w:val="24"/>
          <w:lang w:val="fr-FR"/>
        </w:rPr>
      </w:pPr>
    </w:p>
    <w:p w14:paraId="2FE95F31" w14:textId="26F5AE93" w:rsidR="00BD3679" w:rsidRDefault="00BD3679" w:rsidP="00A84120">
      <w:pPr>
        <w:pStyle w:val="DefaultText"/>
        <w:jc w:val="both"/>
        <w:rPr>
          <w:rFonts w:ascii="Garamond" w:hAnsi="Garamond"/>
          <w:szCs w:val="24"/>
          <w:lang w:val="fr-FR"/>
        </w:rPr>
      </w:pPr>
    </w:p>
    <w:p w14:paraId="3A36F3BA" w14:textId="6930F47E"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180A" w14:textId="77777777" w:rsidR="00562995" w:rsidRDefault="00562995">
      <w:pPr>
        <w:spacing w:after="0" w:line="240" w:lineRule="auto"/>
      </w:pPr>
      <w:r>
        <w:separator/>
      </w:r>
    </w:p>
  </w:endnote>
  <w:endnote w:type="continuationSeparator" w:id="0">
    <w:p w14:paraId="5C0C66FB" w14:textId="77777777" w:rsidR="00562995" w:rsidRDefault="0056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AFC4" w14:textId="77777777" w:rsidR="00562995" w:rsidRDefault="00562995">
      <w:pPr>
        <w:spacing w:after="0" w:line="240" w:lineRule="auto"/>
      </w:pPr>
      <w:r>
        <w:separator/>
      </w:r>
    </w:p>
  </w:footnote>
  <w:footnote w:type="continuationSeparator" w:id="0">
    <w:p w14:paraId="0D0F8A31" w14:textId="77777777" w:rsidR="00562995" w:rsidRDefault="0056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5016D"/>
    <w:rsid w:val="0006508F"/>
    <w:rsid w:val="00091279"/>
    <w:rsid w:val="00093F5C"/>
    <w:rsid w:val="000B40FC"/>
    <w:rsid w:val="000B47EF"/>
    <w:rsid w:val="000B5012"/>
    <w:rsid w:val="000C0991"/>
    <w:rsid w:val="000C48A3"/>
    <w:rsid w:val="000C70B1"/>
    <w:rsid w:val="000E01BA"/>
    <w:rsid w:val="001126CD"/>
    <w:rsid w:val="0011652B"/>
    <w:rsid w:val="00125302"/>
    <w:rsid w:val="00147B87"/>
    <w:rsid w:val="00147FBF"/>
    <w:rsid w:val="00153B08"/>
    <w:rsid w:val="00161C7F"/>
    <w:rsid w:val="001662D1"/>
    <w:rsid w:val="001822B0"/>
    <w:rsid w:val="0018658A"/>
    <w:rsid w:val="001A42F9"/>
    <w:rsid w:val="001A652A"/>
    <w:rsid w:val="001B41E3"/>
    <w:rsid w:val="001C1119"/>
    <w:rsid w:val="001C796E"/>
    <w:rsid w:val="001D0D3F"/>
    <w:rsid w:val="001D4380"/>
    <w:rsid w:val="001E125F"/>
    <w:rsid w:val="001F5ACF"/>
    <w:rsid w:val="00211B87"/>
    <w:rsid w:val="00216E21"/>
    <w:rsid w:val="002210A4"/>
    <w:rsid w:val="002221BD"/>
    <w:rsid w:val="00225FE6"/>
    <w:rsid w:val="00240381"/>
    <w:rsid w:val="0025708B"/>
    <w:rsid w:val="002659CC"/>
    <w:rsid w:val="002661BE"/>
    <w:rsid w:val="0027074D"/>
    <w:rsid w:val="00282905"/>
    <w:rsid w:val="00296CA2"/>
    <w:rsid w:val="002B46A8"/>
    <w:rsid w:val="002B55DA"/>
    <w:rsid w:val="002C6F64"/>
    <w:rsid w:val="002D502D"/>
    <w:rsid w:val="002D75D1"/>
    <w:rsid w:val="002E70B7"/>
    <w:rsid w:val="0030058A"/>
    <w:rsid w:val="003067C8"/>
    <w:rsid w:val="00307346"/>
    <w:rsid w:val="003232BD"/>
    <w:rsid w:val="003532E3"/>
    <w:rsid w:val="00371169"/>
    <w:rsid w:val="00382A14"/>
    <w:rsid w:val="003920C4"/>
    <w:rsid w:val="0039337F"/>
    <w:rsid w:val="003A4806"/>
    <w:rsid w:val="003A5A48"/>
    <w:rsid w:val="003B614C"/>
    <w:rsid w:val="003B726E"/>
    <w:rsid w:val="003C7464"/>
    <w:rsid w:val="003D2AC0"/>
    <w:rsid w:val="003D30A9"/>
    <w:rsid w:val="003E5565"/>
    <w:rsid w:val="003E5D69"/>
    <w:rsid w:val="003F2962"/>
    <w:rsid w:val="004006EA"/>
    <w:rsid w:val="0040195B"/>
    <w:rsid w:val="00403B2B"/>
    <w:rsid w:val="004171E4"/>
    <w:rsid w:val="00427A61"/>
    <w:rsid w:val="004514DD"/>
    <w:rsid w:val="004613CF"/>
    <w:rsid w:val="00466719"/>
    <w:rsid w:val="00485856"/>
    <w:rsid w:val="004910F6"/>
    <w:rsid w:val="004A1A1A"/>
    <w:rsid w:val="004A4ADE"/>
    <w:rsid w:val="004C4676"/>
    <w:rsid w:val="004C5E20"/>
    <w:rsid w:val="004D360E"/>
    <w:rsid w:val="004E6A5E"/>
    <w:rsid w:val="004F2489"/>
    <w:rsid w:val="005030BF"/>
    <w:rsid w:val="00512579"/>
    <w:rsid w:val="005136D8"/>
    <w:rsid w:val="005179EB"/>
    <w:rsid w:val="00524438"/>
    <w:rsid w:val="00532C26"/>
    <w:rsid w:val="0055125F"/>
    <w:rsid w:val="00555778"/>
    <w:rsid w:val="005625E7"/>
    <w:rsid w:val="00562995"/>
    <w:rsid w:val="005735F8"/>
    <w:rsid w:val="0057412D"/>
    <w:rsid w:val="00574658"/>
    <w:rsid w:val="0058417C"/>
    <w:rsid w:val="00590A5E"/>
    <w:rsid w:val="00591F90"/>
    <w:rsid w:val="00592420"/>
    <w:rsid w:val="005B3D36"/>
    <w:rsid w:val="005C4395"/>
    <w:rsid w:val="005C6AB3"/>
    <w:rsid w:val="005E0A1C"/>
    <w:rsid w:val="005E2F26"/>
    <w:rsid w:val="005F017F"/>
    <w:rsid w:val="00600D39"/>
    <w:rsid w:val="0061521E"/>
    <w:rsid w:val="00616DC8"/>
    <w:rsid w:val="0063715E"/>
    <w:rsid w:val="0064331F"/>
    <w:rsid w:val="0065678D"/>
    <w:rsid w:val="006854A7"/>
    <w:rsid w:val="00685FB3"/>
    <w:rsid w:val="006B74B9"/>
    <w:rsid w:val="006C27DD"/>
    <w:rsid w:val="006C4259"/>
    <w:rsid w:val="006C5842"/>
    <w:rsid w:val="006D404A"/>
    <w:rsid w:val="006D722F"/>
    <w:rsid w:val="006E3E17"/>
    <w:rsid w:val="006E49C7"/>
    <w:rsid w:val="006F293E"/>
    <w:rsid w:val="006F59CA"/>
    <w:rsid w:val="00712B4C"/>
    <w:rsid w:val="00732227"/>
    <w:rsid w:val="007378B9"/>
    <w:rsid w:val="007A6B63"/>
    <w:rsid w:val="007B6A5D"/>
    <w:rsid w:val="007C56F2"/>
    <w:rsid w:val="007C7DEF"/>
    <w:rsid w:val="007D7B32"/>
    <w:rsid w:val="007F22EB"/>
    <w:rsid w:val="00803762"/>
    <w:rsid w:val="00824DCB"/>
    <w:rsid w:val="00832F8B"/>
    <w:rsid w:val="00841286"/>
    <w:rsid w:val="0084640F"/>
    <w:rsid w:val="008570D1"/>
    <w:rsid w:val="00866961"/>
    <w:rsid w:val="00882FDF"/>
    <w:rsid w:val="00891F39"/>
    <w:rsid w:val="00892EC5"/>
    <w:rsid w:val="008A0210"/>
    <w:rsid w:val="008B1314"/>
    <w:rsid w:val="008B3250"/>
    <w:rsid w:val="008E0574"/>
    <w:rsid w:val="008E2987"/>
    <w:rsid w:val="008E5302"/>
    <w:rsid w:val="009140F1"/>
    <w:rsid w:val="00941FB1"/>
    <w:rsid w:val="00965923"/>
    <w:rsid w:val="009A0B59"/>
    <w:rsid w:val="009A1AF1"/>
    <w:rsid w:val="009B4316"/>
    <w:rsid w:val="009C3909"/>
    <w:rsid w:val="009C53FA"/>
    <w:rsid w:val="009C644B"/>
    <w:rsid w:val="009F3F91"/>
    <w:rsid w:val="00A27CCE"/>
    <w:rsid w:val="00A33B62"/>
    <w:rsid w:val="00A50D16"/>
    <w:rsid w:val="00A60A8F"/>
    <w:rsid w:val="00A65D53"/>
    <w:rsid w:val="00A73E83"/>
    <w:rsid w:val="00A74EB7"/>
    <w:rsid w:val="00A84120"/>
    <w:rsid w:val="00A96EA6"/>
    <w:rsid w:val="00A97EEF"/>
    <w:rsid w:val="00AA1A36"/>
    <w:rsid w:val="00AA354C"/>
    <w:rsid w:val="00AC17CF"/>
    <w:rsid w:val="00AD0817"/>
    <w:rsid w:val="00AE7140"/>
    <w:rsid w:val="00B01ED5"/>
    <w:rsid w:val="00B205BA"/>
    <w:rsid w:val="00B24DA7"/>
    <w:rsid w:val="00B2705C"/>
    <w:rsid w:val="00B4473A"/>
    <w:rsid w:val="00B721AF"/>
    <w:rsid w:val="00B75E6A"/>
    <w:rsid w:val="00BA1184"/>
    <w:rsid w:val="00BA2673"/>
    <w:rsid w:val="00BC71CC"/>
    <w:rsid w:val="00BC71F3"/>
    <w:rsid w:val="00BC73EF"/>
    <w:rsid w:val="00BD3679"/>
    <w:rsid w:val="00BE3636"/>
    <w:rsid w:val="00BE6B1D"/>
    <w:rsid w:val="00C31714"/>
    <w:rsid w:val="00C37AF6"/>
    <w:rsid w:val="00C403C6"/>
    <w:rsid w:val="00C43A90"/>
    <w:rsid w:val="00C52E8D"/>
    <w:rsid w:val="00C52F38"/>
    <w:rsid w:val="00C54722"/>
    <w:rsid w:val="00C54F4A"/>
    <w:rsid w:val="00C677A8"/>
    <w:rsid w:val="00C6781D"/>
    <w:rsid w:val="00CA439B"/>
    <w:rsid w:val="00CB6FAD"/>
    <w:rsid w:val="00CC057E"/>
    <w:rsid w:val="00CD51D3"/>
    <w:rsid w:val="00CD7E6F"/>
    <w:rsid w:val="00CE2CD9"/>
    <w:rsid w:val="00D243AD"/>
    <w:rsid w:val="00D25905"/>
    <w:rsid w:val="00D30A05"/>
    <w:rsid w:val="00D326EB"/>
    <w:rsid w:val="00D569B4"/>
    <w:rsid w:val="00D57841"/>
    <w:rsid w:val="00D75301"/>
    <w:rsid w:val="00D90B0E"/>
    <w:rsid w:val="00D9466B"/>
    <w:rsid w:val="00D94E73"/>
    <w:rsid w:val="00DB0564"/>
    <w:rsid w:val="00DB43B8"/>
    <w:rsid w:val="00DB5B2A"/>
    <w:rsid w:val="00DD2544"/>
    <w:rsid w:val="00E20290"/>
    <w:rsid w:val="00E20EC9"/>
    <w:rsid w:val="00E27AC5"/>
    <w:rsid w:val="00E31E83"/>
    <w:rsid w:val="00E35E3F"/>
    <w:rsid w:val="00E403CC"/>
    <w:rsid w:val="00E41F8B"/>
    <w:rsid w:val="00E5532C"/>
    <w:rsid w:val="00E62D8A"/>
    <w:rsid w:val="00E74C42"/>
    <w:rsid w:val="00EB4B3D"/>
    <w:rsid w:val="00EC13F4"/>
    <w:rsid w:val="00EC18B5"/>
    <w:rsid w:val="00ED0F84"/>
    <w:rsid w:val="00ED4AB7"/>
    <w:rsid w:val="00ED7BC0"/>
    <w:rsid w:val="00ED7F4A"/>
    <w:rsid w:val="00EE520A"/>
    <w:rsid w:val="00F06826"/>
    <w:rsid w:val="00F12357"/>
    <w:rsid w:val="00F33A53"/>
    <w:rsid w:val="00F50FD2"/>
    <w:rsid w:val="00F665C1"/>
    <w:rsid w:val="00F72B4D"/>
    <w:rsid w:val="00F73FDF"/>
    <w:rsid w:val="00F8313E"/>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1926</Words>
  <Characters>11174</Characters>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2023-04-06T11:14:00Z</cp:lastPrinted>
  <dcterms:created xsi:type="dcterms:W3CDTF">2018-09-25T10:33:00Z</dcterms:created>
  <dcterms:modified xsi:type="dcterms:W3CDTF">2023-05-17T10:15:00Z</dcterms:modified>
</cp:coreProperties>
</file>