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A048" w14:textId="77777777" w:rsidR="002E2AEB" w:rsidRDefault="002E2AEB" w:rsidP="003C5CAF">
      <w:pPr>
        <w:spacing w:after="0" w:line="276" w:lineRule="auto"/>
        <w:ind w:left="1"/>
        <w:jc w:val="center"/>
        <w:rPr>
          <w:rFonts w:ascii="Times New Roman" w:hAnsi="Times New Roman" w:cs="Times New Roman"/>
          <w:b/>
        </w:rPr>
      </w:pPr>
    </w:p>
    <w:p w14:paraId="4E1C012B" w14:textId="0AADEE60" w:rsidR="000D0D18" w:rsidRPr="007B5F60" w:rsidRDefault="000D0D18" w:rsidP="003C5CAF">
      <w:pPr>
        <w:spacing w:after="0" w:line="276" w:lineRule="auto"/>
        <w:ind w:left="1"/>
        <w:jc w:val="center"/>
        <w:rPr>
          <w:rFonts w:ascii="Times New Roman" w:hAnsi="Times New Roman" w:cs="Times New Roman"/>
          <w:b/>
        </w:rPr>
      </w:pPr>
      <w:r w:rsidRPr="007B5F60">
        <w:rPr>
          <w:rFonts w:ascii="Times New Roman" w:hAnsi="Times New Roman" w:cs="Times New Roman"/>
          <w:b/>
        </w:rPr>
        <w:t>Contract de achiziție publică de produse</w:t>
      </w:r>
    </w:p>
    <w:p w14:paraId="2365C024" w14:textId="590807EA" w:rsidR="000D0D18" w:rsidRPr="007B5F60" w:rsidRDefault="00B70C2F" w:rsidP="003C5CAF">
      <w:pPr>
        <w:spacing w:after="0" w:line="276" w:lineRule="auto"/>
        <w:ind w:left="1"/>
        <w:jc w:val="center"/>
        <w:rPr>
          <w:rFonts w:ascii="Times New Roman" w:hAnsi="Times New Roman" w:cs="Times New Roman"/>
          <w:b/>
        </w:rPr>
      </w:pPr>
      <w:r>
        <w:rPr>
          <w:rFonts w:ascii="Times New Roman" w:hAnsi="Times New Roman" w:cs="Times New Roman"/>
          <w:b/>
        </w:rPr>
        <w:t>Nr. 87/160862 din 20.05.2025</w:t>
      </w:r>
    </w:p>
    <w:p w14:paraId="1188DFAD" w14:textId="77777777" w:rsidR="00341D8A" w:rsidRDefault="00341D8A" w:rsidP="003C5CAF">
      <w:pPr>
        <w:spacing w:after="0" w:line="276" w:lineRule="auto"/>
        <w:jc w:val="both"/>
        <w:rPr>
          <w:rFonts w:ascii="Times New Roman" w:hAnsi="Times New Roman" w:cs="Times New Roman"/>
        </w:rPr>
      </w:pPr>
    </w:p>
    <w:p w14:paraId="633F3874" w14:textId="77777777" w:rsidR="002E2AEB" w:rsidRPr="007B5F60" w:rsidRDefault="002E2AEB" w:rsidP="003C5CAF">
      <w:pPr>
        <w:spacing w:after="0" w:line="276" w:lineRule="auto"/>
        <w:jc w:val="both"/>
        <w:rPr>
          <w:rFonts w:ascii="Times New Roman" w:hAnsi="Times New Roman" w:cs="Times New Roman"/>
        </w:rPr>
      </w:pPr>
    </w:p>
    <w:p w14:paraId="4AF9A4F9" w14:textId="549CE254" w:rsidR="000D0D18" w:rsidRPr="007B5F60" w:rsidRDefault="000D0D18" w:rsidP="00E82BFE">
      <w:pPr>
        <w:spacing w:after="0" w:line="276" w:lineRule="auto"/>
        <w:jc w:val="center"/>
        <w:rPr>
          <w:rFonts w:ascii="Times New Roman" w:eastAsia="Times New Roman" w:hAnsi="Times New Roman" w:cs="Times New Roman"/>
          <w:b/>
        </w:rPr>
      </w:pPr>
      <w:r w:rsidRPr="007B5F60">
        <w:rPr>
          <w:rFonts w:ascii="Times New Roman" w:hAnsi="Times New Roman" w:cs="Times New Roman"/>
          <w:b/>
        </w:rPr>
        <w:t>privind</w:t>
      </w:r>
      <w:r w:rsidRPr="007B5F60">
        <w:rPr>
          <w:rFonts w:ascii="Times New Roman" w:hAnsi="Times New Roman" w:cs="Times New Roman"/>
        </w:rPr>
        <w:t xml:space="preserve"> </w:t>
      </w:r>
      <w:r w:rsidR="002E2AEB" w:rsidRPr="007B5F60">
        <w:rPr>
          <w:rFonts w:ascii="Times New Roman" w:eastAsia="Times New Roman" w:hAnsi="Times New Roman" w:cs="Times New Roman"/>
          <w:b/>
        </w:rPr>
        <w:t>achiziția</w:t>
      </w:r>
      <w:r w:rsidR="00467673" w:rsidRPr="007B5F60">
        <w:rPr>
          <w:rFonts w:ascii="Times New Roman" w:eastAsia="Times New Roman" w:hAnsi="Times New Roman" w:cs="Times New Roman"/>
          <w:b/>
        </w:rPr>
        <w:t xml:space="preserve"> de </w:t>
      </w:r>
      <w:bookmarkStart w:id="0" w:name="_Hlk198040195"/>
      <w:r w:rsidR="00EB04E1" w:rsidRPr="007B5F60">
        <w:rPr>
          <w:rFonts w:ascii="Times New Roman" w:eastAsia="Times New Roman" w:hAnsi="Times New Roman" w:cs="Times New Roman"/>
          <w:b/>
        </w:rPr>
        <w:t>software „</w:t>
      </w:r>
      <w:proofErr w:type="spellStart"/>
      <w:r w:rsidR="00EB04E1" w:rsidRPr="007B5F60">
        <w:rPr>
          <w:rFonts w:ascii="Times New Roman" w:eastAsia="Times New Roman" w:hAnsi="Times New Roman" w:cs="Times New Roman"/>
          <w:b/>
        </w:rPr>
        <w:t>Anydesk</w:t>
      </w:r>
      <w:proofErr w:type="spellEnd"/>
      <w:r w:rsidR="00EB04E1" w:rsidRPr="007B5F60">
        <w:rPr>
          <w:rFonts w:ascii="Times New Roman" w:eastAsia="Times New Roman" w:hAnsi="Times New Roman" w:cs="Times New Roman"/>
          <w:b/>
        </w:rPr>
        <w:t xml:space="preserve"> </w:t>
      </w:r>
      <w:proofErr w:type="spellStart"/>
      <w:r w:rsidR="00EB04E1" w:rsidRPr="007B5F60">
        <w:rPr>
          <w:rFonts w:ascii="Times New Roman" w:eastAsia="Times New Roman" w:hAnsi="Times New Roman" w:cs="Times New Roman"/>
          <w:b/>
        </w:rPr>
        <w:t>Remote</w:t>
      </w:r>
      <w:proofErr w:type="spellEnd"/>
      <w:r w:rsidR="00EB04E1" w:rsidRPr="007B5F60">
        <w:rPr>
          <w:rFonts w:ascii="Times New Roman" w:eastAsia="Times New Roman" w:hAnsi="Times New Roman" w:cs="Times New Roman"/>
          <w:b/>
        </w:rPr>
        <w:t xml:space="preserve"> Desktop”</w:t>
      </w:r>
      <w:bookmarkEnd w:id="0"/>
      <w:r w:rsidR="00EB04E1" w:rsidRPr="007B5F60">
        <w:rPr>
          <w:rFonts w:ascii="Times New Roman" w:eastAsia="Times New Roman" w:hAnsi="Times New Roman" w:cs="Times New Roman"/>
          <w:b/>
        </w:rPr>
        <w:t>,</w:t>
      </w:r>
    </w:p>
    <w:p w14:paraId="663AB5FA" w14:textId="77777777" w:rsidR="00E82BFE" w:rsidRPr="007B5F60" w:rsidRDefault="00E82BFE" w:rsidP="003C5CAF">
      <w:pPr>
        <w:spacing w:after="0" w:line="276" w:lineRule="auto"/>
        <w:jc w:val="both"/>
        <w:rPr>
          <w:rFonts w:ascii="Times New Roman" w:hAnsi="Times New Roman" w:cs="Times New Roman"/>
        </w:rPr>
      </w:pPr>
    </w:p>
    <w:p w14:paraId="756429A2" w14:textId="77777777"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 xml:space="preserve">Prezentul Contract de achiziție publică/sectorială de  produse (denumit în continuare „Contract”), s-a încheiat având în vedere prevederile din Legea nr. 98/2016 </w:t>
      </w:r>
      <w:r w:rsidRPr="007B5F60">
        <w:rPr>
          <w:rFonts w:ascii="Times New Roman" w:hAnsi="Times New Roman" w:cs="Times New Roman"/>
          <w:i/>
        </w:rPr>
        <w:t>privind achizițiile publice</w:t>
      </w:r>
      <w:r w:rsidRPr="007B5F60">
        <w:rPr>
          <w:rFonts w:ascii="Times New Roman" w:hAnsi="Times New Roman" w:cs="Times New Roman"/>
        </w:rPr>
        <w:t xml:space="preserve"> (denumită în continuare „Legea nr. 98/2016”), precum și orice alte prevederi legale emise în aplicarea acesteia</w:t>
      </w:r>
    </w:p>
    <w:p w14:paraId="348B8CBA" w14:textId="678796BB" w:rsidR="00AB4F87" w:rsidRPr="007B5F60" w:rsidRDefault="00467673" w:rsidP="003C5CAF">
      <w:pPr>
        <w:spacing w:after="0" w:line="276" w:lineRule="auto"/>
        <w:ind w:left="1"/>
        <w:jc w:val="both"/>
        <w:rPr>
          <w:rFonts w:ascii="Times New Roman" w:hAnsi="Times New Roman" w:cs="Times New Roman"/>
        </w:rPr>
      </w:pPr>
      <w:r w:rsidRPr="007B5F60">
        <w:rPr>
          <w:rFonts w:ascii="Times New Roman" w:hAnsi="Times New Roman" w:cs="Times New Roman"/>
        </w:rPr>
        <w:t xml:space="preserve">încheiat </w:t>
      </w:r>
      <w:r w:rsidR="000D0D18" w:rsidRPr="007B5F60">
        <w:rPr>
          <w:rFonts w:ascii="Times New Roman" w:hAnsi="Times New Roman" w:cs="Times New Roman"/>
        </w:rPr>
        <w:t>între:</w:t>
      </w:r>
    </w:p>
    <w:p w14:paraId="68A29C86" w14:textId="77777777" w:rsidR="000E49E9" w:rsidRPr="007B5F60" w:rsidRDefault="000E49E9" w:rsidP="003C5CAF">
      <w:pPr>
        <w:spacing w:after="0" w:line="276" w:lineRule="auto"/>
        <w:ind w:left="1"/>
        <w:jc w:val="both"/>
        <w:rPr>
          <w:rFonts w:ascii="Times New Roman" w:hAnsi="Times New Roman" w:cs="Times New Roman"/>
        </w:rPr>
      </w:pPr>
    </w:p>
    <w:p w14:paraId="415BC288" w14:textId="5DFDD017" w:rsidR="00634EAC" w:rsidRPr="007B5F60" w:rsidRDefault="00733A82" w:rsidP="003C5CAF">
      <w:pPr>
        <w:spacing w:after="0" w:line="276" w:lineRule="auto"/>
        <w:ind w:left="1"/>
        <w:jc w:val="both"/>
        <w:rPr>
          <w:rFonts w:ascii="Times New Roman" w:hAnsi="Times New Roman" w:cs="Times New Roman"/>
        </w:rPr>
      </w:pPr>
      <w:r w:rsidRPr="001020A6">
        <w:rPr>
          <w:rFonts w:ascii="Times New Roman" w:eastAsia="Times New Roman" w:hAnsi="Times New Roman" w:cs="Times New Roman"/>
          <w:b/>
        </w:rPr>
        <w:t xml:space="preserve">DIRECTIA GENERALA DE ASISTENTA SOCIALA SI PROTECTIA COPILULUI SECTOR 2, </w:t>
      </w:r>
      <w:r w:rsidRPr="001020A6">
        <w:rPr>
          <w:rFonts w:ascii="Times New Roman" w:eastAsia="Times New Roman" w:hAnsi="Times New Roman" w:cs="Times New Roman"/>
          <w:bCs/>
        </w:rPr>
        <w:t>cu sediul social in București, str. Olari nr. 15, sector 2, cod fiscal, având contul in trezorerie, reprezentata de Director General al Direcției Generale de Asistență Socială și Protecția Copilului Sector 2</w:t>
      </w:r>
      <w:r w:rsidRPr="00A16A3E">
        <w:rPr>
          <w:rFonts w:ascii="Times New Roman" w:eastAsia="Times New Roman" w:hAnsi="Times New Roman" w:cs="Times New Roman"/>
        </w:rPr>
        <w:t xml:space="preserve">, </w:t>
      </w:r>
      <w:r w:rsidRPr="00A16A3E">
        <w:rPr>
          <w:rFonts w:ascii="Times New Roman" w:hAnsi="Times New Roman" w:cs="Times New Roman"/>
        </w:rPr>
        <w:t xml:space="preserve">în calitate de și denumită în continuare </w:t>
      </w:r>
      <w:r w:rsidRPr="00A16A3E">
        <w:rPr>
          <w:rFonts w:ascii="Times New Roman" w:hAnsi="Times New Roman" w:cs="Times New Roman"/>
          <w:b/>
        </w:rPr>
        <w:t>Beneficiar</w:t>
      </w:r>
      <w:r w:rsidR="00634EAC" w:rsidRPr="007B5F60">
        <w:rPr>
          <w:rFonts w:ascii="Times New Roman" w:hAnsi="Times New Roman" w:cs="Times New Roman"/>
          <w:b/>
        </w:rPr>
        <w:t>,</w:t>
      </w:r>
      <w:r w:rsidR="00634EAC" w:rsidRPr="007B5F60">
        <w:rPr>
          <w:rFonts w:ascii="Times New Roman" w:hAnsi="Times New Roman" w:cs="Times New Roman"/>
        </w:rPr>
        <w:t xml:space="preserve"> pe de o parte</w:t>
      </w:r>
    </w:p>
    <w:p w14:paraId="7842ACED" w14:textId="2CF02964" w:rsidR="000D0D18" w:rsidRPr="007B5F60" w:rsidRDefault="00733A82" w:rsidP="003C5CAF">
      <w:pPr>
        <w:spacing w:after="0" w:line="276" w:lineRule="auto"/>
        <w:ind w:left="1"/>
        <w:jc w:val="both"/>
        <w:rPr>
          <w:rFonts w:ascii="Times New Roman" w:hAnsi="Times New Roman" w:cs="Times New Roman"/>
        </w:rPr>
      </w:pPr>
      <w:r>
        <w:rPr>
          <w:rFonts w:ascii="Times New Roman" w:hAnsi="Times New Roman" w:cs="Times New Roman"/>
        </w:rPr>
        <w:t>s</w:t>
      </w:r>
      <w:r w:rsidR="000D0D18" w:rsidRPr="007B5F60">
        <w:rPr>
          <w:rFonts w:ascii="Times New Roman" w:hAnsi="Times New Roman" w:cs="Times New Roman"/>
        </w:rPr>
        <w:t>i</w:t>
      </w:r>
    </w:p>
    <w:p w14:paraId="30F0F1EA" w14:textId="49918014" w:rsidR="00FC65E9" w:rsidRPr="007B5F60" w:rsidRDefault="00852C77" w:rsidP="00852C77">
      <w:pPr>
        <w:spacing w:after="0" w:line="276" w:lineRule="auto"/>
        <w:ind w:left="1"/>
        <w:jc w:val="both"/>
        <w:rPr>
          <w:rFonts w:ascii="Times New Roman" w:hAnsi="Times New Roman" w:cs="Times New Roman"/>
        </w:rPr>
      </w:pPr>
      <w:bookmarkStart w:id="1" w:name="_Hlk198203734"/>
      <w:r w:rsidRPr="00852C77">
        <w:rPr>
          <w:rFonts w:ascii="Times New Roman" w:hAnsi="Times New Roman" w:cs="Times New Roman"/>
          <w:b/>
          <w:lang w:val="it-IT"/>
        </w:rPr>
        <w:t>DATABASE PRO S.R.L.</w:t>
      </w:r>
      <w:r w:rsidR="00FC65E9" w:rsidRPr="007B5F60">
        <w:rPr>
          <w:rFonts w:ascii="Times New Roman" w:hAnsi="Times New Roman" w:cs="Times New Roman"/>
          <w:b/>
          <w:lang w:val="it-IT"/>
        </w:rPr>
        <w:t xml:space="preserve"> </w:t>
      </w:r>
      <w:bookmarkEnd w:id="1"/>
      <w:r w:rsidR="00FC65E9" w:rsidRPr="007B5F60">
        <w:rPr>
          <w:rFonts w:ascii="Times New Roman" w:hAnsi="Times New Roman" w:cs="Times New Roman"/>
          <w:lang w:val="es-MX"/>
        </w:rPr>
        <w:t xml:space="preserve">cu sediul </w:t>
      </w:r>
      <w:r w:rsidRPr="00852C77">
        <w:rPr>
          <w:rFonts w:ascii="Times New Roman" w:hAnsi="Times New Roman" w:cs="Times New Roman"/>
        </w:rPr>
        <w:t>Bucuresti</w:t>
      </w:r>
      <w:r w:rsidR="00FC65E9" w:rsidRPr="007B5F60">
        <w:rPr>
          <w:rFonts w:ascii="Times New Roman" w:hAnsi="Times New Roman" w:cs="Times New Roman"/>
        </w:rPr>
        <w:t>,</w:t>
      </w:r>
      <w:r w:rsidR="00322B80">
        <w:rPr>
          <w:rFonts w:ascii="Times New Roman" w:hAnsi="Times New Roman" w:cs="Times New Roman"/>
          <w:lang w:val="en-US"/>
        </w:rPr>
        <w:t xml:space="preserve"> Romania</w:t>
      </w:r>
      <w:r w:rsidR="00FC65E9" w:rsidRPr="007B5F60">
        <w:rPr>
          <w:rFonts w:ascii="Times New Roman" w:hAnsi="Times New Roman" w:cs="Times New Roman"/>
          <w:lang w:val="en-US"/>
        </w:rPr>
        <w:t xml:space="preserve">, </w:t>
      </w:r>
      <w:proofErr w:type="spellStart"/>
      <w:r w:rsidR="00FC65E9" w:rsidRPr="007B5F60">
        <w:rPr>
          <w:rFonts w:ascii="Times New Roman" w:hAnsi="Times New Roman" w:cs="Times New Roman"/>
          <w:lang w:val="en-US"/>
        </w:rPr>
        <w:t>reprezentată</w:t>
      </w:r>
      <w:proofErr w:type="spellEnd"/>
      <w:r w:rsidR="00295DAA" w:rsidRPr="007B5F60">
        <w:rPr>
          <w:rFonts w:ascii="Times New Roman" w:hAnsi="Times New Roman" w:cs="Times New Roman"/>
          <w:lang w:val="en-US"/>
        </w:rPr>
        <w:t xml:space="preserve"> legal</w:t>
      </w:r>
      <w:r w:rsidR="00FC65E9" w:rsidRPr="007B5F60">
        <w:rPr>
          <w:rFonts w:ascii="Times New Roman" w:hAnsi="Times New Roman" w:cs="Times New Roman"/>
          <w:lang w:val="en-US"/>
        </w:rPr>
        <w:t xml:space="preserve"> </w:t>
      </w:r>
      <w:proofErr w:type="spellStart"/>
      <w:r w:rsidR="00FC65E9" w:rsidRPr="007B5F60">
        <w:rPr>
          <w:rFonts w:ascii="Times New Roman" w:hAnsi="Times New Roman" w:cs="Times New Roman"/>
          <w:lang w:val="en-US"/>
        </w:rPr>
        <w:t>prin</w:t>
      </w:r>
      <w:proofErr w:type="spellEnd"/>
      <w:r w:rsidR="00FC65E9" w:rsidRPr="007B5F60">
        <w:rPr>
          <w:rFonts w:ascii="Times New Roman" w:hAnsi="Times New Roman" w:cs="Times New Roman"/>
          <w:lang w:val="en-US"/>
        </w:rPr>
        <w:t xml:space="preserve"> </w:t>
      </w:r>
      <w:r w:rsidR="00B96B88" w:rsidRPr="00B96B88">
        <w:rPr>
          <w:rFonts w:ascii="Times New Roman" w:hAnsi="Times New Roman" w:cs="Times New Roman"/>
          <w:lang w:val="en-US"/>
        </w:rPr>
        <w:t>Director General</w:t>
      </w:r>
      <w:r w:rsidR="00B96B88">
        <w:rPr>
          <w:rFonts w:ascii="Times New Roman" w:hAnsi="Times New Roman" w:cs="Times New Roman"/>
          <w:lang w:val="en-US"/>
        </w:rPr>
        <w:t xml:space="preserve"> </w:t>
      </w:r>
      <w:r w:rsidR="00FC65E9" w:rsidRPr="007B5F60">
        <w:rPr>
          <w:rFonts w:ascii="Times New Roman" w:hAnsi="Times New Roman" w:cs="Times New Roman"/>
        </w:rPr>
        <w:t xml:space="preserve">al Contractantului, în calitate de și denumită în continuare </w:t>
      </w:r>
      <w:r w:rsidR="00FC65E9" w:rsidRPr="007B5F60">
        <w:rPr>
          <w:rFonts w:ascii="Times New Roman" w:hAnsi="Times New Roman" w:cs="Times New Roman"/>
          <w:b/>
        </w:rPr>
        <w:t>„</w:t>
      </w:r>
      <w:r w:rsidR="00BD3F6A">
        <w:rPr>
          <w:rFonts w:ascii="Times New Roman" w:hAnsi="Times New Roman" w:cs="Times New Roman"/>
          <w:b/>
        </w:rPr>
        <w:t>Furnizor</w:t>
      </w:r>
      <w:r w:rsidR="00FC65E9" w:rsidRPr="007B5F60">
        <w:rPr>
          <w:rFonts w:ascii="Times New Roman" w:hAnsi="Times New Roman" w:cs="Times New Roman"/>
          <w:b/>
        </w:rPr>
        <w:t>”</w:t>
      </w:r>
      <w:r w:rsidR="00FC65E9" w:rsidRPr="007B5F60">
        <w:rPr>
          <w:rFonts w:ascii="Times New Roman" w:hAnsi="Times New Roman" w:cs="Times New Roman"/>
        </w:rPr>
        <w:t>, pe de altă parte,</w:t>
      </w:r>
    </w:p>
    <w:p w14:paraId="267D748D" w14:textId="77777777"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denumite, în continuare, împreună, "</w:t>
      </w:r>
      <w:r w:rsidRPr="007B5F60">
        <w:rPr>
          <w:rFonts w:ascii="Times New Roman" w:hAnsi="Times New Roman" w:cs="Times New Roman"/>
          <w:b/>
        </w:rPr>
        <w:t>Părțile</w:t>
      </w:r>
      <w:r w:rsidRPr="007B5F60">
        <w:rPr>
          <w:rFonts w:ascii="Times New Roman" w:hAnsi="Times New Roman" w:cs="Times New Roman"/>
        </w:rPr>
        <w:t>" și care,</w:t>
      </w:r>
    </w:p>
    <w:p w14:paraId="35ED1732" w14:textId="77777777" w:rsidR="000D0D18" w:rsidRPr="007B5F60" w:rsidRDefault="000D0D18" w:rsidP="003C5CAF">
      <w:pPr>
        <w:spacing w:after="0" w:line="276" w:lineRule="auto"/>
        <w:ind w:left="1"/>
        <w:jc w:val="both"/>
        <w:rPr>
          <w:rFonts w:ascii="Times New Roman" w:hAnsi="Times New Roman" w:cs="Times New Roman"/>
        </w:rPr>
      </w:pPr>
    </w:p>
    <w:p w14:paraId="639FA810" w14:textId="77777777"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având în vedere că:</w:t>
      </w:r>
    </w:p>
    <w:p w14:paraId="7364ADA9" w14:textId="77777777" w:rsidR="00B06F61" w:rsidRPr="007B5F60" w:rsidRDefault="00B06F61" w:rsidP="00B06F61">
      <w:pPr>
        <w:pStyle w:val="Default"/>
        <w:numPr>
          <w:ilvl w:val="0"/>
          <w:numId w:val="22"/>
        </w:numPr>
        <w:spacing w:after="76"/>
        <w:jc w:val="both"/>
        <w:rPr>
          <w:color w:val="auto"/>
          <w:sz w:val="22"/>
          <w:szCs w:val="22"/>
        </w:rPr>
      </w:pPr>
      <w:r w:rsidRPr="007B5F60">
        <w:rPr>
          <w:color w:val="auto"/>
          <w:sz w:val="22"/>
          <w:szCs w:val="22"/>
        </w:rPr>
        <w:t xml:space="preserve">Beneficiarul a derulat achiziția in conformitate cu prevederile art. 7 alin. 5 si 7 </w:t>
      </w:r>
      <w:proofErr w:type="spellStart"/>
      <w:r w:rsidRPr="007B5F60">
        <w:rPr>
          <w:color w:val="auto"/>
          <w:sz w:val="22"/>
          <w:szCs w:val="22"/>
        </w:rPr>
        <w:t>lit.c</w:t>
      </w:r>
      <w:proofErr w:type="spellEnd"/>
      <w:r w:rsidRPr="007B5F60">
        <w:rPr>
          <w:color w:val="auto"/>
          <w:sz w:val="22"/>
          <w:szCs w:val="22"/>
        </w:rPr>
        <w:t xml:space="preserve"> din Legea nr.98/2016</w:t>
      </w:r>
    </w:p>
    <w:p w14:paraId="7867337D" w14:textId="19672917" w:rsidR="00B06F61" w:rsidRPr="007B5F60" w:rsidRDefault="00B06F61" w:rsidP="00B06F61">
      <w:pPr>
        <w:pStyle w:val="Default"/>
        <w:numPr>
          <w:ilvl w:val="0"/>
          <w:numId w:val="22"/>
        </w:numPr>
        <w:jc w:val="both"/>
        <w:rPr>
          <w:color w:val="auto"/>
          <w:sz w:val="22"/>
          <w:szCs w:val="22"/>
        </w:rPr>
      </w:pPr>
      <w:r w:rsidRPr="007B5F60">
        <w:rPr>
          <w:color w:val="auto"/>
          <w:sz w:val="22"/>
          <w:szCs w:val="22"/>
        </w:rPr>
        <w:t xml:space="preserve">Prin Raportul de evaluare </w:t>
      </w:r>
      <w:r w:rsidRPr="007B5F60">
        <w:rPr>
          <w:b/>
          <w:bCs/>
          <w:color w:val="auto"/>
          <w:sz w:val="22"/>
          <w:szCs w:val="22"/>
        </w:rPr>
        <w:t xml:space="preserve">nr. </w:t>
      </w:r>
      <w:r w:rsidR="00730A24">
        <w:rPr>
          <w:b/>
          <w:bCs/>
          <w:color w:val="auto"/>
          <w:sz w:val="22"/>
          <w:szCs w:val="22"/>
        </w:rPr>
        <w:t>87/156333/16.05.2025</w:t>
      </w:r>
      <w:r w:rsidRPr="007B5F60">
        <w:rPr>
          <w:b/>
          <w:bCs/>
          <w:color w:val="auto"/>
          <w:sz w:val="22"/>
          <w:szCs w:val="22"/>
        </w:rPr>
        <w:t xml:space="preserve"> </w:t>
      </w:r>
      <w:r w:rsidRPr="007B5F60">
        <w:rPr>
          <w:color w:val="auto"/>
          <w:sz w:val="22"/>
          <w:szCs w:val="22"/>
        </w:rPr>
        <w:t xml:space="preserve">Beneficiarul a declarat câștigătoare Oferta Furnizorului </w:t>
      </w:r>
      <w:r w:rsidR="00E91661" w:rsidRPr="00E91661">
        <w:rPr>
          <w:b/>
          <w:bCs/>
          <w:color w:val="auto"/>
          <w:sz w:val="22"/>
          <w:szCs w:val="22"/>
        </w:rPr>
        <w:t>DATABASE PRO S.R.L.</w:t>
      </w:r>
      <w:r w:rsidR="00E91661" w:rsidRPr="00E91661">
        <w:t xml:space="preserve"> </w:t>
      </w:r>
      <w:r w:rsidR="00E91661" w:rsidRPr="00E91661">
        <w:rPr>
          <w:b/>
          <w:bCs/>
          <w:color w:val="auto"/>
          <w:sz w:val="22"/>
          <w:szCs w:val="22"/>
        </w:rPr>
        <w:t>înregistrată cu nr.</w:t>
      </w:r>
      <w:r w:rsidR="005030D9">
        <w:rPr>
          <w:b/>
          <w:bCs/>
          <w:color w:val="auto"/>
          <w:sz w:val="22"/>
          <w:szCs w:val="22"/>
        </w:rPr>
        <w:t xml:space="preserve"> </w:t>
      </w:r>
      <w:r w:rsidR="005030D9" w:rsidRPr="005030D9">
        <w:rPr>
          <w:b/>
          <w:bCs/>
          <w:color w:val="auto"/>
          <w:sz w:val="22"/>
          <w:szCs w:val="22"/>
        </w:rPr>
        <w:t>87/154445/15.05.2025</w:t>
      </w:r>
      <w:r w:rsidR="005030D9">
        <w:rPr>
          <w:b/>
          <w:bCs/>
          <w:color w:val="auto"/>
          <w:sz w:val="22"/>
          <w:szCs w:val="22"/>
        </w:rPr>
        <w:t>.</w:t>
      </w:r>
    </w:p>
    <w:p w14:paraId="4071C517" w14:textId="2A2F2F6F" w:rsidR="00A73C03" w:rsidRPr="007B5F60" w:rsidRDefault="00B06F61" w:rsidP="00B06F61">
      <w:pPr>
        <w:spacing w:after="0" w:line="276" w:lineRule="auto"/>
        <w:ind w:left="1"/>
        <w:jc w:val="both"/>
        <w:rPr>
          <w:rFonts w:ascii="Times New Roman" w:hAnsi="Times New Roman" w:cs="Times New Roman"/>
        </w:rPr>
      </w:pPr>
      <w:r w:rsidRPr="007B5F60">
        <w:rPr>
          <w:rFonts w:ascii="Times New Roman" w:hAnsi="Times New Roman" w:cs="Times New Roman"/>
        </w:rPr>
        <w:t>au convenit încheierea prezentului contract.</w:t>
      </w:r>
      <w:r w:rsidR="000D0D18" w:rsidRPr="007B5F60">
        <w:rPr>
          <w:rFonts w:ascii="Times New Roman" w:hAnsi="Times New Roman" w:cs="Times New Roman"/>
        </w:rPr>
        <w:t>.</w:t>
      </w:r>
    </w:p>
    <w:p w14:paraId="67A2E582" w14:textId="77777777" w:rsidR="003042C3" w:rsidRPr="007B5F60" w:rsidRDefault="003042C3" w:rsidP="003C5CAF">
      <w:pPr>
        <w:spacing w:after="0" w:line="276" w:lineRule="auto"/>
        <w:ind w:left="1"/>
        <w:jc w:val="both"/>
        <w:rPr>
          <w:rFonts w:ascii="Times New Roman" w:hAnsi="Times New Roman" w:cs="Times New Roman"/>
          <w:b/>
        </w:rPr>
      </w:pPr>
    </w:p>
    <w:p w14:paraId="44D80CFF" w14:textId="77777777" w:rsidR="000D0D18" w:rsidRPr="007B5F60" w:rsidRDefault="00634EAC" w:rsidP="003C5CAF">
      <w:pPr>
        <w:spacing w:after="0" w:line="276" w:lineRule="auto"/>
        <w:ind w:left="1"/>
        <w:jc w:val="both"/>
        <w:rPr>
          <w:rFonts w:ascii="Times New Roman" w:hAnsi="Times New Roman" w:cs="Times New Roman"/>
        </w:rPr>
      </w:pPr>
      <w:r w:rsidRPr="007B5F60">
        <w:rPr>
          <w:rFonts w:ascii="Times New Roman" w:hAnsi="Times New Roman" w:cs="Times New Roman"/>
          <w:b/>
        </w:rPr>
        <w:t xml:space="preserve">Capitolul </w:t>
      </w:r>
      <w:r w:rsidR="00276DB8" w:rsidRPr="007B5F60">
        <w:rPr>
          <w:rFonts w:ascii="Times New Roman" w:hAnsi="Times New Roman" w:cs="Times New Roman"/>
          <w:b/>
        </w:rPr>
        <w:t>I</w:t>
      </w:r>
      <w:r w:rsidRPr="007B5F60">
        <w:rPr>
          <w:rFonts w:ascii="Times New Roman" w:hAnsi="Times New Roman" w:cs="Times New Roman"/>
          <w:b/>
        </w:rPr>
        <w:t>. -</w:t>
      </w:r>
      <w:r w:rsidRPr="007B5F60">
        <w:rPr>
          <w:rFonts w:ascii="Times New Roman" w:hAnsi="Times New Roman" w:cs="Times New Roman"/>
        </w:rPr>
        <w:t xml:space="preserve"> </w:t>
      </w:r>
      <w:proofErr w:type="spellStart"/>
      <w:r w:rsidR="000D0D18" w:rsidRPr="007B5F60">
        <w:rPr>
          <w:rFonts w:ascii="Times New Roman" w:hAnsi="Times New Roman" w:cs="Times New Roman"/>
          <w:b/>
        </w:rPr>
        <w:t>D</w:t>
      </w:r>
      <w:r w:rsidR="00A73C03" w:rsidRPr="007B5F60">
        <w:rPr>
          <w:rFonts w:ascii="Times New Roman" w:hAnsi="Times New Roman" w:cs="Times New Roman"/>
          <w:b/>
        </w:rPr>
        <w:t>efiniţii</w:t>
      </w:r>
      <w:proofErr w:type="spellEnd"/>
    </w:p>
    <w:p w14:paraId="2F776416" w14:textId="77777777" w:rsidR="003042C3" w:rsidRPr="00BB0FA2" w:rsidRDefault="003042C3" w:rsidP="003C5CAF">
      <w:pPr>
        <w:spacing w:after="0" w:line="276" w:lineRule="auto"/>
        <w:jc w:val="both"/>
        <w:rPr>
          <w:rFonts w:ascii="Times New Roman" w:hAnsi="Times New Roman" w:cs="Times New Roman"/>
          <w:b/>
          <w:sz w:val="16"/>
          <w:szCs w:val="16"/>
        </w:rPr>
      </w:pPr>
    </w:p>
    <w:p w14:paraId="1247647B" w14:textId="77777777" w:rsidR="000D0D18" w:rsidRPr="007B5F60" w:rsidRDefault="00F36DC6" w:rsidP="003C5CAF">
      <w:pPr>
        <w:spacing w:after="0" w:line="276" w:lineRule="auto"/>
        <w:jc w:val="both"/>
        <w:rPr>
          <w:rFonts w:ascii="Times New Roman" w:hAnsi="Times New Roman" w:cs="Times New Roman"/>
        </w:rPr>
      </w:pPr>
      <w:r w:rsidRPr="007B5F60">
        <w:rPr>
          <w:rFonts w:ascii="Times New Roman" w:hAnsi="Times New Roman" w:cs="Times New Roman"/>
          <w:b/>
        </w:rPr>
        <w:t>Art. 1</w:t>
      </w:r>
      <w:r w:rsidR="00634EAC" w:rsidRPr="007B5F60">
        <w:rPr>
          <w:rFonts w:ascii="Times New Roman" w:hAnsi="Times New Roman" w:cs="Times New Roman"/>
        </w:rPr>
        <w:t xml:space="preserve">. - </w:t>
      </w:r>
      <w:r w:rsidR="000D0D18" w:rsidRPr="007B5F60">
        <w:rPr>
          <w:rFonts w:ascii="Times New Roman" w:hAnsi="Times New Roman" w:cs="Times New Roman"/>
        </w:rPr>
        <w:t>În prezentul Contract, următorii termeni vor fi interpretați astfel:</w:t>
      </w:r>
    </w:p>
    <w:p w14:paraId="57E676E8"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Autoritate contractantă și Contractant</w:t>
      </w:r>
      <w:r w:rsidRPr="007B5F60">
        <w:rPr>
          <w:rFonts w:ascii="Times New Roman" w:hAnsi="Times New Roman" w:cs="Times New Roman"/>
        </w:rPr>
        <w:t xml:space="preserve"> - Părțile contractante, așa cum sunt acestea numite în prezentul Contract;</w:t>
      </w:r>
    </w:p>
    <w:p w14:paraId="3F6C9346"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7B5F60">
        <w:rPr>
          <w:rFonts w:ascii="Times New Roman" w:hAnsi="Times New Roman" w:cs="Times New Roman"/>
          <w:b/>
        </w:rPr>
        <w:t>Act Adițional</w:t>
      </w:r>
      <w:r w:rsidRPr="007B5F60">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7B5F60">
        <w:rPr>
          <w:rFonts w:ascii="Times New Roman" w:hAnsi="Times New Roman" w:cs="Times New Roman"/>
        </w:rPr>
        <w:t xml:space="preserve">016 </w:t>
      </w:r>
      <w:r w:rsidR="005671BE" w:rsidRPr="007B5F60">
        <w:rPr>
          <w:rFonts w:ascii="Times New Roman" w:hAnsi="Times New Roman" w:cs="Times New Roman"/>
          <w:i/>
        </w:rPr>
        <w:t>privind achizițiile publice</w:t>
      </w:r>
      <w:r w:rsidRPr="007B5F60">
        <w:rPr>
          <w:rFonts w:ascii="Times New Roman" w:hAnsi="Times New Roman" w:cs="Times New Roman"/>
          <w:i/>
        </w:rPr>
        <w:t>;</w:t>
      </w:r>
    </w:p>
    <w:p w14:paraId="435ABAF9"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Caiet de Sarcini</w:t>
      </w:r>
      <w:r w:rsidRPr="007B5F60">
        <w:rPr>
          <w:rFonts w:ascii="Times New Roman" w:hAnsi="Times New Roman" w:cs="Times New Roman"/>
        </w:rPr>
        <w:t xml:space="preserve"> – </w:t>
      </w:r>
      <w:r w:rsidR="00A37227" w:rsidRPr="007B5F60">
        <w:rPr>
          <w:rFonts w:ascii="Times New Roman" w:hAnsi="Times New Roman" w:cs="Times New Roman"/>
          <w:b/>
        </w:rPr>
        <w:t xml:space="preserve">Anexa </w:t>
      </w:r>
      <w:r w:rsidR="00FE38EC" w:rsidRPr="007B5F60">
        <w:rPr>
          <w:rFonts w:ascii="Times New Roman" w:hAnsi="Times New Roman" w:cs="Times New Roman"/>
          <w:b/>
        </w:rPr>
        <w:t xml:space="preserve">nr. </w:t>
      </w:r>
      <w:r w:rsidRPr="007B5F60">
        <w:rPr>
          <w:rFonts w:ascii="Times New Roman" w:hAnsi="Times New Roman" w:cs="Times New Roman"/>
          <w:b/>
        </w:rPr>
        <w:t>1</w:t>
      </w:r>
      <w:r w:rsidRPr="007B5F60">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Cazul fortuit</w:t>
      </w:r>
      <w:r w:rsidRPr="007B5F60">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Cesiune</w:t>
      </w:r>
      <w:r w:rsidRPr="007B5F60">
        <w:rPr>
          <w:rFonts w:ascii="Times New Roman" w:hAnsi="Times New Roman" w:cs="Times New Roman"/>
        </w:rPr>
        <w:t xml:space="preserve"> - înțelegere scrisă prin care Contractantul transferă unei terțe părți, î</w:t>
      </w:r>
      <w:r w:rsidR="005671BE" w:rsidRPr="007B5F60">
        <w:rPr>
          <w:rFonts w:ascii="Times New Roman" w:hAnsi="Times New Roman" w:cs="Times New Roman"/>
        </w:rPr>
        <w:t>n condițiile Legii nr. 98/2016</w:t>
      </w:r>
      <w:r w:rsidRPr="007B5F60">
        <w:rPr>
          <w:rFonts w:ascii="Times New Roman" w:hAnsi="Times New Roman" w:cs="Times New Roman"/>
        </w:rPr>
        <w:t>, drepturile și/sau obligațiile deținute prin Contract sau parte din acestea;</w:t>
      </w:r>
    </w:p>
    <w:p w14:paraId="095A1208"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Conflict de interese</w:t>
      </w:r>
      <w:r w:rsidRPr="007B5F6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w:t>
      </w:r>
      <w:r w:rsidRPr="007B5F60">
        <w:rPr>
          <w:rFonts w:ascii="Times New Roman" w:hAnsi="Times New Roman" w:cs="Times New Roman"/>
        </w:rPr>
        <w:lastRenderedPageBreak/>
        <w:t>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106DF20C" w:rsidR="000D0D18" w:rsidRPr="007B5F60"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w:t>
      </w:r>
      <w:r w:rsidRPr="007B5F60">
        <w:rPr>
          <w:rFonts w:ascii="Times New Roman" w:hAnsi="Times New Roman" w:cs="Times New Roman"/>
        </w:rPr>
        <w:t xml:space="preserve"> - prezentul Contract de achiziție publică/sectorială de produse</w:t>
      </w:r>
      <w:r w:rsidR="005671BE" w:rsidRPr="007B5F60">
        <w:rPr>
          <w:rFonts w:ascii="Times New Roman" w:hAnsi="Times New Roman" w:cs="Times New Roman"/>
        </w:rPr>
        <w:t xml:space="preserve"> care are ca obiect furnizarea de </w:t>
      </w:r>
      <w:r w:rsidR="00110C4A" w:rsidRPr="007B5F60">
        <w:rPr>
          <w:rFonts w:ascii="Times New Roman" w:eastAsia="Times New Roman" w:hAnsi="Times New Roman" w:cs="Times New Roman"/>
          <w:b/>
        </w:rPr>
        <w:t>software „</w:t>
      </w:r>
      <w:proofErr w:type="spellStart"/>
      <w:r w:rsidR="00110C4A" w:rsidRPr="007B5F60">
        <w:rPr>
          <w:rFonts w:ascii="Times New Roman" w:eastAsia="Times New Roman" w:hAnsi="Times New Roman" w:cs="Times New Roman"/>
          <w:b/>
        </w:rPr>
        <w:t>Anydesk</w:t>
      </w:r>
      <w:proofErr w:type="spellEnd"/>
      <w:r w:rsidR="00110C4A" w:rsidRPr="007B5F60">
        <w:rPr>
          <w:rFonts w:ascii="Times New Roman" w:eastAsia="Times New Roman" w:hAnsi="Times New Roman" w:cs="Times New Roman"/>
          <w:b/>
        </w:rPr>
        <w:t xml:space="preserve"> </w:t>
      </w:r>
      <w:proofErr w:type="spellStart"/>
      <w:r w:rsidR="00110C4A" w:rsidRPr="007B5F60">
        <w:rPr>
          <w:rFonts w:ascii="Times New Roman" w:eastAsia="Times New Roman" w:hAnsi="Times New Roman" w:cs="Times New Roman"/>
          <w:b/>
        </w:rPr>
        <w:t>Remote</w:t>
      </w:r>
      <w:proofErr w:type="spellEnd"/>
      <w:r w:rsidR="00110C4A" w:rsidRPr="007B5F60">
        <w:rPr>
          <w:rFonts w:ascii="Times New Roman" w:eastAsia="Times New Roman" w:hAnsi="Times New Roman" w:cs="Times New Roman"/>
          <w:b/>
        </w:rPr>
        <w:t xml:space="preserve"> Desktop”</w:t>
      </w:r>
      <w:r w:rsidR="00805A5A" w:rsidRPr="007B5F60">
        <w:rPr>
          <w:rFonts w:ascii="Times New Roman" w:hAnsi="Times New Roman" w:cs="Times New Roman"/>
        </w:rPr>
        <w:t xml:space="preserve"> </w:t>
      </w:r>
      <w:r w:rsidRPr="007B5F60">
        <w:rPr>
          <w:rFonts w:ascii="Times New Roman" w:hAnsi="Times New Roman" w:cs="Times New Roman"/>
        </w:rPr>
        <w:t>(și toate Anexele sale), cu titlu oneros, asimilat, potrivit Legii, actului administrativ, încheiat în scris, între Autoritatea</w:t>
      </w:r>
      <w:r w:rsidR="00CB3562" w:rsidRPr="007B5F60">
        <w:rPr>
          <w:rFonts w:ascii="Times New Roman" w:hAnsi="Times New Roman" w:cs="Times New Roman"/>
        </w:rPr>
        <w:t xml:space="preserve"> </w:t>
      </w:r>
      <w:r w:rsidRPr="007B5F60">
        <w:rPr>
          <w:rFonts w:ascii="Times New Roman" w:hAnsi="Times New Roman" w:cs="Times New Roman"/>
        </w:rPr>
        <w:t>contractantă și Contractant, care are ca obiect furnizarea de Produse.</w:t>
      </w:r>
    </w:p>
    <w:p w14:paraId="426B4700"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 de Subcontractare</w:t>
      </w:r>
      <w:r w:rsidRPr="007B5F60">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288FA631"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Despăgubire</w:t>
      </w:r>
      <w:r w:rsidRPr="007B5F60">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B5F60"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Dispoziție</w:t>
      </w:r>
      <w:r w:rsidRPr="007B5F60">
        <w:rPr>
          <w:rFonts w:ascii="Times New Roman" w:hAnsi="Times New Roman" w:cs="Times New Roman"/>
        </w:rPr>
        <w:t xml:space="preserve"> - document scris(ă) emis(ă) de Autoritatea</w:t>
      </w:r>
      <w:r w:rsidR="00E82BFE" w:rsidRPr="007B5F60">
        <w:rPr>
          <w:rFonts w:ascii="Times New Roman" w:hAnsi="Times New Roman" w:cs="Times New Roman"/>
        </w:rPr>
        <w:t xml:space="preserve"> </w:t>
      </w:r>
      <w:r w:rsidRPr="007B5F60">
        <w:rPr>
          <w:rFonts w:ascii="Times New Roman" w:hAnsi="Times New Roman" w:cs="Times New Roman"/>
        </w:rPr>
        <w:t>contractantă în executarea Contractului și cu respectarea prevederilor acestuia,</w:t>
      </w:r>
      <w:r w:rsidR="005671BE" w:rsidRPr="007B5F60">
        <w:rPr>
          <w:rFonts w:ascii="Times New Roman" w:hAnsi="Times New Roman" w:cs="Times New Roman"/>
        </w:rPr>
        <w:t xml:space="preserve"> în limitele Legii nr. 98/2016 </w:t>
      </w:r>
      <w:r w:rsidRPr="007B5F60">
        <w:rPr>
          <w:rFonts w:ascii="Times New Roman" w:hAnsi="Times New Roman" w:cs="Times New Roman"/>
        </w:rPr>
        <w:t>și a normelor de aplicare a acesteia;</w:t>
      </w:r>
    </w:p>
    <w:p w14:paraId="2BAC26B7"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Documentele Autorității contractante</w:t>
      </w:r>
      <w:r w:rsidRPr="007B5F6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Durata de valabilitate a Contractului</w:t>
      </w:r>
      <w:r w:rsidRPr="007B5F60">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Contractul este considerat finalizat atunci când contractantul</w:t>
      </w:r>
      <w:r w:rsidRPr="007B5F60">
        <w:rPr>
          <w:rFonts w:ascii="Times New Roman" w:hAnsi="Times New Roman" w:cs="Times New Roman"/>
        </w:rPr>
        <w:t>:</w:t>
      </w:r>
    </w:p>
    <w:p w14:paraId="1FB8285E" w14:textId="77777777" w:rsidR="000D0D18" w:rsidRPr="007B5F60" w:rsidRDefault="000D0D18" w:rsidP="003C5CAF">
      <w:pPr>
        <w:pStyle w:val="Listparagraf"/>
        <w:numPr>
          <w:ilvl w:val="0"/>
          <w:numId w:val="3"/>
        </w:numPr>
        <w:spacing w:after="0" w:line="276" w:lineRule="auto"/>
        <w:jc w:val="both"/>
        <w:rPr>
          <w:rFonts w:ascii="Times New Roman" w:hAnsi="Times New Roman" w:cs="Times New Roman"/>
        </w:rPr>
      </w:pPr>
      <w:r w:rsidRPr="007B5F60">
        <w:rPr>
          <w:rFonts w:ascii="Times New Roman" w:hAnsi="Times New Roman" w:cs="Times New Roman"/>
        </w:rPr>
        <w:t>a realizat toate activitățile stabilite prin Contract și a prezentat toate Rezultatele, astfel cum este stabilit în Oferta sa și în Contract,</w:t>
      </w:r>
    </w:p>
    <w:p w14:paraId="76F15405" w14:textId="77777777" w:rsidR="000D0D18" w:rsidRPr="007B5F60"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7B5F60">
        <w:rPr>
          <w:rFonts w:ascii="Times New Roman" w:hAnsi="Times New Roman" w:cs="Times New Roman"/>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Forță majoră</w:t>
      </w:r>
      <w:r w:rsidRPr="007B5F6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Întârziere</w:t>
      </w:r>
      <w:r w:rsidRPr="007B5F60">
        <w:rPr>
          <w:rFonts w:ascii="Times New Roman" w:hAnsi="Times New Roman" w:cs="Times New Roman"/>
        </w:rPr>
        <w:t xml:space="preserve"> - orice eșec al Con</w:t>
      </w:r>
      <w:r w:rsidR="00D83678" w:rsidRPr="007B5F60">
        <w:rPr>
          <w:rFonts w:ascii="Times New Roman" w:hAnsi="Times New Roman" w:cs="Times New Roman"/>
        </w:rPr>
        <w:t>tractantului sau al Autorității</w:t>
      </w:r>
      <w:r w:rsidRPr="007B5F60">
        <w:rPr>
          <w:rFonts w:ascii="Times New Roman" w:hAnsi="Times New Roman" w:cs="Times New Roman"/>
        </w:rPr>
        <w:t xml:space="preserve"> contractante de a executa orice obligații contractuale în termenul convenit;</w:t>
      </w:r>
    </w:p>
    <w:p w14:paraId="611899F4"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Lege</w:t>
      </w:r>
      <w:r w:rsidRPr="007B5F6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Lună</w:t>
      </w:r>
      <w:r w:rsidRPr="007B5F60">
        <w:rPr>
          <w:rFonts w:ascii="Times New Roman" w:hAnsi="Times New Roman" w:cs="Times New Roman"/>
        </w:rPr>
        <w:t xml:space="preserve"> - luna calendaristică (12 luni/an);</w:t>
      </w:r>
    </w:p>
    <w:p w14:paraId="60D7038A"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Mijloace electronice de comunicare în cadrul Contractului</w:t>
      </w:r>
      <w:r w:rsidRPr="007B5F60">
        <w:rPr>
          <w:rFonts w:ascii="Times New Roman" w:hAnsi="Times New Roman" w:cs="Times New Roman"/>
        </w:rPr>
        <w:t xml:space="preserve"> - echipamente electronice de procesare, inclusiv compresie digitală, și stocare a datelor emise, transmise și, respectiv, primite prin cablu, radio, mijloace </w:t>
      </w:r>
      <w:r w:rsidRPr="007B5F60">
        <w:rPr>
          <w:rFonts w:ascii="Times New Roman" w:hAnsi="Times New Roman" w:cs="Times New Roman"/>
        </w:rPr>
        <w:lastRenderedPageBreak/>
        <w:t>optice sau prin alte mijloace electromagnetice și utilizate inclusiv pentru transmiterea Rezultatelor obținute în cadrul Contractului;</w:t>
      </w:r>
    </w:p>
    <w:p w14:paraId="33AFB48D"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Neconformitate (Neconformități)</w:t>
      </w:r>
      <w:r w:rsidRPr="007B5F60">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Ofertă</w:t>
      </w:r>
      <w:r w:rsidRPr="007B5F6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Penalitate</w:t>
      </w:r>
      <w:r w:rsidRPr="007B5F6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Personal</w:t>
      </w:r>
      <w:r w:rsidRPr="007B5F60">
        <w:rPr>
          <w:rFonts w:ascii="Times New Roman" w:hAnsi="Times New Roman" w:cs="Times New Roman"/>
        </w:rPr>
        <w:t xml:space="preserve"> - persoanele desemnate de către Contractant sau de către oricare dintre Subcontractanți pentru îndeplinirea Contractului;</w:t>
      </w:r>
    </w:p>
    <w:p w14:paraId="24407120" w14:textId="77777777" w:rsidR="007B52F0"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Prețul Contractului</w:t>
      </w:r>
      <w:r w:rsidRPr="007B5F60">
        <w:rPr>
          <w:rFonts w:ascii="Times New Roman" w:hAnsi="Times New Roman" w:cs="Times New Roman"/>
        </w:rPr>
        <w:t xml:space="preserve"> - Prețul plătibil Contractantului de către Autoritatea</w:t>
      </w:r>
    </w:p>
    <w:p w14:paraId="5740AC78"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Prejudiciu</w:t>
      </w:r>
      <w:r w:rsidRPr="007B5F6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B5F60"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Proces-Verbal de Recepție a Produselor</w:t>
      </w:r>
      <w:r w:rsidRPr="007B5F60">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B5F60">
        <w:rPr>
          <w:rFonts w:ascii="Times New Roman" w:hAnsi="Times New Roman" w:cs="Times New Roman"/>
        </w:rPr>
        <w:t xml:space="preserve"> </w:t>
      </w:r>
      <w:r w:rsidRPr="007B5F60">
        <w:rPr>
          <w:rFonts w:ascii="Times New Roman" w:hAnsi="Times New Roman" w:cs="Times New Roman"/>
        </w:rPr>
        <w:t>contractantă;</w:t>
      </w:r>
    </w:p>
    <w:p w14:paraId="3A199FB4"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Recepția</w:t>
      </w:r>
      <w:r w:rsidRPr="007B5F60">
        <w:rPr>
          <w:rFonts w:ascii="Times New Roman" w:hAnsi="Times New Roman" w:cs="Times New Roman"/>
        </w:rPr>
        <w:t xml:space="preserve"> - reprezintă op</w:t>
      </w:r>
      <w:r w:rsidR="00D83678" w:rsidRPr="007B5F60">
        <w:rPr>
          <w:rFonts w:ascii="Times New Roman" w:hAnsi="Times New Roman" w:cs="Times New Roman"/>
        </w:rPr>
        <w:t>erațiunea prin care Autoritatea</w:t>
      </w:r>
      <w:r w:rsidRPr="007B5F60">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Rezultat/Rezultate</w:t>
      </w:r>
      <w:r w:rsidRPr="007B5F60">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Scris(ă) sau în scris</w:t>
      </w:r>
      <w:r w:rsidRPr="007B5F6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Standarde profesionale</w:t>
      </w:r>
      <w:r w:rsidRPr="007B5F60">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EEB8052"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Subcontractant</w:t>
      </w:r>
      <w:r w:rsidRPr="007B5F60">
        <w:rPr>
          <w:rFonts w:ascii="Times New Roman" w:hAnsi="Times New Roman" w:cs="Times New Roman"/>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BA69970"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 xml:space="preserve">Termen </w:t>
      </w:r>
      <w:r w:rsidRPr="007B5F60">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B5F60">
        <w:rPr>
          <w:rFonts w:ascii="Times New Roman" w:hAnsi="Times New Roman" w:cs="Times New Roman"/>
        </w:rPr>
        <w:t xml:space="preserve"> realizat un act al Autorității</w:t>
      </w:r>
      <w:r w:rsidRPr="007B5F60">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B5F6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lastRenderedPageBreak/>
        <w:t>Zi</w:t>
      </w:r>
      <w:r w:rsidRPr="007B5F60">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BB0FA2" w:rsidRDefault="008F17D5" w:rsidP="003C5CAF">
      <w:pPr>
        <w:pStyle w:val="Listparagraf"/>
        <w:spacing w:after="0" w:line="276" w:lineRule="auto"/>
        <w:ind w:left="0"/>
        <w:contextualSpacing w:val="0"/>
        <w:jc w:val="both"/>
        <w:rPr>
          <w:rFonts w:ascii="Times New Roman" w:hAnsi="Times New Roman" w:cs="Times New Roman"/>
          <w:b/>
          <w:sz w:val="16"/>
          <w:szCs w:val="16"/>
        </w:rPr>
      </w:pPr>
    </w:p>
    <w:p w14:paraId="5CE25A18"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II</w:t>
      </w:r>
      <w:r w:rsidR="00634EAC" w:rsidRPr="007B5F60">
        <w:rPr>
          <w:rFonts w:ascii="Times New Roman" w:hAnsi="Times New Roman" w:cs="Times New Roman"/>
          <w:b/>
        </w:rPr>
        <w:t xml:space="preserve"> </w:t>
      </w:r>
      <w:r w:rsidR="00E61E0A" w:rsidRPr="007B5F60">
        <w:rPr>
          <w:rFonts w:ascii="Times New Roman" w:hAnsi="Times New Roman" w:cs="Times New Roman"/>
          <w:b/>
        </w:rPr>
        <w:t>–</w:t>
      </w:r>
      <w:r w:rsidR="00634EAC" w:rsidRPr="007B5F60">
        <w:rPr>
          <w:rFonts w:ascii="Times New Roman" w:hAnsi="Times New Roman" w:cs="Times New Roman"/>
          <w:b/>
        </w:rPr>
        <w:t xml:space="preserve"> </w:t>
      </w:r>
      <w:r w:rsidR="000D0D18" w:rsidRPr="007B5F60">
        <w:rPr>
          <w:rFonts w:ascii="Times New Roman" w:hAnsi="Times New Roman" w:cs="Times New Roman"/>
          <w:b/>
        </w:rPr>
        <w:t>Interpretare</w:t>
      </w:r>
    </w:p>
    <w:p w14:paraId="72A727A1" w14:textId="77777777"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11A82E52" w14:textId="77777777" w:rsidR="00634EAC" w:rsidRPr="007B5F60" w:rsidRDefault="00634EAC"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A43141" w:rsidRPr="007B5F60">
        <w:rPr>
          <w:rFonts w:ascii="Times New Roman" w:hAnsi="Times New Roman" w:cs="Times New Roman"/>
          <w:b/>
        </w:rPr>
        <w:t>.</w:t>
      </w:r>
      <w:r w:rsidRPr="007B5F60">
        <w:rPr>
          <w:rFonts w:ascii="Times New Roman" w:hAnsi="Times New Roman" w:cs="Times New Roman"/>
          <w:b/>
        </w:rPr>
        <w:t>2.1.</w:t>
      </w:r>
      <w:r w:rsidRPr="007B5F60">
        <w:rPr>
          <w:rFonts w:ascii="Times New Roman" w:hAnsi="Times New Roman" w:cs="Times New Roman"/>
        </w:rPr>
        <w:t xml:space="preserve"> - </w:t>
      </w:r>
      <w:r w:rsidR="000D0D18" w:rsidRPr="007B5F60">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634EAC" w:rsidRPr="007B5F60">
        <w:rPr>
          <w:rFonts w:ascii="Times New Roman" w:hAnsi="Times New Roman" w:cs="Times New Roman"/>
          <w:b/>
        </w:rPr>
        <w:t>2.2.</w:t>
      </w:r>
      <w:r w:rsidR="00634EAC" w:rsidRPr="007B5F60">
        <w:rPr>
          <w:rFonts w:ascii="Times New Roman" w:hAnsi="Times New Roman" w:cs="Times New Roman"/>
        </w:rPr>
        <w:t xml:space="preserve"> - </w:t>
      </w:r>
      <w:r w:rsidR="000D0D18" w:rsidRPr="007B5F60">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BB0FA2" w:rsidRDefault="00341D8A" w:rsidP="003C5CAF">
      <w:pPr>
        <w:pStyle w:val="Listparagraf"/>
        <w:spacing w:after="0" w:line="276" w:lineRule="auto"/>
        <w:ind w:left="0"/>
        <w:contextualSpacing w:val="0"/>
        <w:jc w:val="both"/>
        <w:rPr>
          <w:rFonts w:ascii="Times New Roman" w:hAnsi="Times New Roman" w:cs="Times New Roman"/>
          <w:sz w:val="16"/>
          <w:szCs w:val="16"/>
        </w:rPr>
      </w:pPr>
    </w:p>
    <w:p w14:paraId="39E7989D"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III - </w:t>
      </w:r>
      <w:r w:rsidR="000D0D18" w:rsidRPr="007B5F60">
        <w:rPr>
          <w:rFonts w:ascii="Times New Roman" w:hAnsi="Times New Roman" w:cs="Times New Roman"/>
          <w:b/>
        </w:rPr>
        <w:t>Obiectul Contractului</w:t>
      </w:r>
    </w:p>
    <w:p w14:paraId="04D69881" w14:textId="77777777"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37A53BB2" w14:textId="54D93BCF"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3.</w:t>
      </w:r>
      <w:r w:rsidR="00276DB8" w:rsidRPr="007B5F60">
        <w:rPr>
          <w:rFonts w:ascii="Times New Roman" w:hAnsi="Times New Roman" w:cs="Times New Roman"/>
        </w:rPr>
        <w:t xml:space="preserve"> - </w:t>
      </w:r>
      <w:r w:rsidR="000D0D18" w:rsidRPr="007B5F60">
        <w:rPr>
          <w:rFonts w:ascii="Times New Roman" w:hAnsi="Times New Roman" w:cs="Times New Roman"/>
        </w:rPr>
        <w:t>Obiectul prezentului Con</w:t>
      </w:r>
      <w:r w:rsidR="00BD0437" w:rsidRPr="007B5F60">
        <w:rPr>
          <w:rFonts w:ascii="Times New Roman" w:hAnsi="Times New Roman" w:cs="Times New Roman"/>
        </w:rPr>
        <w:t xml:space="preserve">tract îl reprezintă furnizarea de </w:t>
      </w:r>
      <w:r w:rsidR="007C1F12" w:rsidRPr="007B5F60">
        <w:rPr>
          <w:rFonts w:ascii="Times New Roman" w:eastAsia="Times New Roman" w:hAnsi="Times New Roman" w:cs="Times New Roman"/>
          <w:b/>
        </w:rPr>
        <w:t>software „</w:t>
      </w:r>
      <w:proofErr w:type="spellStart"/>
      <w:r w:rsidR="007C1F12" w:rsidRPr="007B5F60">
        <w:rPr>
          <w:rFonts w:ascii="Times New Roman" w:eastAsia="Times New Roman" w:hAnsi="Times New Roman" w:cs="Times New Roman"/>
          <w:b/>
        </w:rPr>
        <w:t>Anydesk</w:t>
      </w:r>
      <w:proofErr w:type="spellEnd"/>
      <w:r w:rsidR="007C1F12" w:rsidRPr="007B5F60">
        <w:rPr>
          <w:rFonts w:ascii="Times New Roman" w:eastAsia="Times New Roman" w:hAnsi="Times New Roman" w:cs="Times New Roman"/>
          <w:b/>
        </w:rPr>
        <w:t xml:space="preserve"> </w:t>
      </w:r>
      <w:proofErr w:type="spellStart"/>
      <w:r w:rsidR="007C1F12" w:rsidRPr="007B5F60">
        <w:rPr>
          <w:rFonts w:ascii="Times New Roman" w:eastAsia="Times New Roman" w:hAnsi="Times New Roman" w:cs="Times New Roman"/>
          <w:b/>
        </w:rPr>
        <w:t>Remote</w:t>
      </w:r>
      <w:proofErr w:type="spellEnd"/>
      <w:r w:rsidR="007C1F12" w:rsidRPr="007B5F60">
        <w:rPr>
          <w:rFonts w:ascii="Times New Roman" w:eastAsia="Times New Roman" w:hAnsi="Times New Roman" w:cs="Times New Roman"/>
          <w:b/>
        </w:rPr>
        <w:t xml:space="preserve"> Desktop”</w:t>
      </w:r>
      <w:r w:rsidR="000D0D18" w:rsidRPr="007B5F60">
        <w:rPr>
          <w:rFonts w:ascii="Times New Roman" w:hAnsi="Times New Roman" w:cs="Times New Roman"/>
        </w:rPr>
        <w:t>, denumite în continuare Produse, pe care Contra</w:t>
      </w:r>
      <w:r w:rsidR="00E55D66" w:rsidRPr="007B5F60">
        <w:rPr>
          <w:rFonts w:ascii="Times New Roman" w:hAnsi="Times New Roman" w:cs="Times New Roman"/>
        </w:rPr>
        <w:t>ctantul se obligă să le furnizeze</w:t>
      </w:r>
      <w:r w:rsidR="000D0D18" w:rsidRPr="007B5F60">
        <w:rPr>
          <w:rFonts w:ascii="Times New Roman" w:hAnsi="Times New Roman" w:cs="Times New Roman"/>
        </w:rPr>
        <w:t xml:space="preserve"> în conformitate cu prevederile din prezentul Contract, </w:t>
      </w:r>
      <w:r w:rsidR="000D0D18" w:rsidRPr="007B5F60">
        <w:rPr>
          <w:rFonts w:ascii="Times New Roman" w:hAnsi="Times New Roman" w:cs="Times New Roman"/>
          <w:b/>
        </w:rPr>
        <w:t>Anexa nr. 1</w:t>
      </w:r>
      <w:r w:rsidR="000D0D18" w:rsidRPr="007B5F60">
        <w:rPr>
          <w:rFonts w:ascii="Times New Roman" w:hAnsi="Times New Roman" w:cs="Times New Roman"/>
        </w:rPr>
        <w:t xml:space="preserve"> – </w:t>
      </w:r>
      <w:r w:rsidR="00CE1D39" w:rsidRPr="007B5F60">
        <w:rPr>
          <w:rFonts w:ascii="Times New Roman" w:hAnsi="Times New Roman" w:cs="Times New Roman"/>
        </w:rPr>
        <w:t>specificații</w:t>
      </w:r>
      <w:r w:rsidR="000D0D18" w:rsidRPr="007B5F60">
        <w:rPr>
          <w:rFonts w:ascii="Times New Roman" w:hAnsi="Times New Roman" w:cs="Times New Roman"/>
        </w:rPr>
        <w:t>, Propunerea tehnică, cu dispozițiile legale, aprobările și standardele tehnice, profesionale și de calitate în vigoare.</w:t>
      </w:r>
    </w:p>
    <w:p w14:paraId="58EFE34B" w14:textId="77777777" w:rsidR="005F3F46" w:rsidRPr="00BB0FA2" w:rsidRDefault="005F3F46" w:rsidP="003C5CAF">
      <w:pPr>
        <w:pStyle w:val="Listparagraf"/>
        <w:spacing w:after="0" w:line="276" w:lineRule="auto"/>
        <w:ind w:left="0"/>
        <w:contextualSpacing w:val="0"/>
        <w:jc w:val="both"/>
        <w:rPr>
          <w:rFonts w:ascii="Times New Roman" w:hAnsi="Times New Roman" w:cs="Times New Roman"/>
          <w:sz w:val="16"/>
          <w:szCs w:val="16"/>
        </w:rPr>
      </w:pPr>
    </w:p>
    <w:p w14:paraId="05EFA6F7"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IV - </w:t>
      </w:r>
      <w:r w:rsidR="000D0D18" w:rsidRPr="007B5F60">
        <w:rPr>
          <w:rFonts w:ascii="Times New Roman" w:hAnsi="Times New Roman" w:cs="Times New Roman"/>
          <w:b/>
        </w:rPr>
        <w:t>Prețul Contractului</w:t>
      </w:r>
    </w:p>
    <w:p w14:paraId="55E508BA" w14:textId="77777777"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4E8CADD9" w14:textId="67ADF3B0"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4.1.</w:t>
      </w:r>
      <w:r w:rsidR="00276DB8" w:rsidRPr="007B5F60">
        <w:rPr>
          <w:rFonts w:ascii="Times New Roman" w:hAnsi="Times New Roman" w:cs="Times New Roman"/>
        </w:rPr>
        <w:t xml:space="preserve"> - </w:t>
      </w:r>
      <w:r w:rsidR="000D0D18" w:rsidRPr="007B5F60">
        <w:rPr>
          <w:rFonts w:ascii="Times New Roman" w:hAnsi="Times New Roman" w:cs="Times New Roman"/>
        </w:rPr>
        <w:t>Autoritatea contractantă se obligă să plătească Contractantului Prețul total convenit prin prezentul Co</w:t>
      </w:r>
      <w:r w:rsidR="0019583D" w:rsidRPr="007B5F60">
        <w:rPr>
          <w:rFonts w:ascii="Times New Roman" w:hAnsi="Times New Roman" w:cs="Times New Roman"/>
        </w:rPr>
        <w:t>ntract pentru achiziție publică</w:t>
      </w:r>
      <w:r w:rsidR="00F63405" w:rsidRPr="007B5F60">
        <w:rPr>
          <w:rFonts w:ascii="Times New Roman" w:hAnsi="Times New Roman" w:cs="Times New Roman"/>
        </w:rPr>
        <w:t xml:space="preserve"> a Produselor, în sumă de </w:t>
      </w:r>
      <w:r w:rsidR="00795FFC" w:rsidRPr="00795FFC">
        <w:rPr>
          <w:rFonts w:ascii="Times New Roman" w:hAnsi="Times New Roman" w:cs="Times New Roman"/>
          <w:b/>
        </w:rPr>
        <w:t>3.993,00 lei/an fără TVA</w:t>
      </w:r>
      <w:r w:rsidR="00795FFC">
        <w:rPr>
          <w:rFonts w:ascii="Times New Roman" w:hAnsi="Times New Roman" w:cs="Times New Roman"/>
          <w:b/>
        </w:rPr>
        <w:t>,</w:t>
      </w:r>
      <w:r w:rsidR="00F63405" w:rsidRPr="007B5F60">
        <w:rPr>
          <w:rFonts w:ascii="Times New Roman" w:hAnsi="Times New Roman" w:cs="Times New Roman"/>
        </w:rPr>
        <w:t xml:space="preserve"> </w:t>
      </w:r>
      <w:r w:rsidR="000D0D18" w:rsidRPr="007B5F60">
        <w:rPr>
          <w:rFonts w:ascii="Times New Roman" w:hAnsi="Times New Roman" w:cs="Times New Roman"/>
        </w:rPr>
        <w:t>la care se adaugă T</w:t>
      </w:r>
      <w:r w:rsidR="00EE6055" w:rsidRPr="007B5F60">
        <w:rPr>
          <w:rFonts w:ascii="Times New Roman" w:hAnsi="Times New Roman" w:cs="Times New Roman"/>
        </w:rPr>
        <w:t>.</w:t>
      </w:r>
      <w:r w:rsidR="000D0D18" w:rsidRPr="007B5F60">
        <w:rPr>
          <w:rFonts w:ascii="Times New Roman" w:hAnsi="Times New Roman" w:cs="Times New Roman"/>
        </w:rPr>
        <w:t>V</w:t>
      </w:r>
      <w:r w:rsidR="00EE6055" w:rsidRPr="007B5F60">
        <w:rPr>
          <w:rFonts w:ascii="Times New Roman" w:hAnsi="Times New Roman" w:cs="Times New Roman"/>
        </w:rPr>
        <w:t>.</w:t>
      </w:r>
      <w:r w:rsidR="000D0D18" w:rsidRPr="007B5F60">
        <w:rPr>
          <w:rFonts w:ascii="Times New Roman" w:hAnsi="Times New Roman" w:cs="Times New Roman"/>
        </w:rPr>
        <w:t>A</w:t>
      </w:r>
      <w:r w:rsidR="00EE6055" w:rsidRPr="007B5F60">
        <w:rPr>
          <w:rFonts w:ascii="Times New Roman" w:hAnsi="Times New Roman" w:cs="Times New Roman"/>
        </w:rPr>
        <w:t>.</w:t>
      </w:r>
      <w:r w:rsidR="00F63405" w:rsidRPr="007B5F60">
        <w:rPr>
          <w:rFonts w:ascii="Times New Roman" w:hAnsi="Times New Roman" w:cs="Times New Roman"/>
        </w:rPr>
        <w:t xml:space="preserve"> în valoare de </w:t>
      </w:r>
      <w:r w:rsidR="00555443">
        <w:rPr>
          <w:rFonts w:ascii="Times New Roman" w:hAnsi="Times New Roman" w:cs="Times New Roman"/>
          <w:b/>
        </w:rPr>
        <w:t>758,67</w:t>
      </w:r>
      <w:r w:rsidR="00F63405" w:rsidRPr="007B5F60">
        <w:rPr>
          <w:rFonts w:ascii="Times New Roman" w:hAnsi="Times New Roman" w:cs="Times New Roman"/>
          <w:b/>
        </w:rPr>
        <w:t xml:space="preserve"> </w:t>
      </w:r>
      <w:r w:rsidR="00555443" w:rsidRPr="007B5F60">
        <w:rPr>
          <w:rFonts w:ascii="Times New Roman" w:hAnsi="Times New Roman" w:cs="Times New Roman"/>
          <w:b/>
        </w:rPr>
        <w:t>lei</w:t>
      </w:r>
      <w:r w:rsidR="00555443" w:rsidRPr="007B5F60">
        <w:rPr>
          <w:rFonts w:ascii="Times New Roman" w:hAnsi="Times New Roman" w:cs="Times New Roman"/>
        </w:rPr>
        <w:t xml:space="preserve"> </w:t>
      </w:r>
      <w:r w:rsidR="000D0D18" w:rsidRPr="007B5F60">
        <w:rPr>
          <w:rFonts w:ascii="Times New Roman" w:hAnsi="Times New Roman" w:cs="Times New Roman"/>
        </w:rPr>
        <w:t>conform prevederilor legale</w:t>
      </w:r>
      <w:r w:rsidR="00D903E2" w:rsidRPr="007B5F60">
        <w:rPr>
          <w:rFonts w:ascii="Times New Roman" w:hAnsi="Times New Roman" w:cs="Times New Roman"/>
        </w:rPr>
        <w:t xml:space="preserve">, respectiv </w:t>
      </w:r>
      <w:r w:rsidR="00795FFC" w:rsidRPr="00795FFC">
        <w:rPr>
          <w:rFonts w:ascii="Times New Roman" w:hAnsi="Times New Roman" w:cs="Times New Roman"/>
          <w:b/>
        </w:rPr>
        <w:t>4.751,67 lei/an cu TVA</w:t>
      </w:r>
      <w:r w:rsidR="00D903E2" w:rsidRPr="007B5F60">
        <w:rPr>
          <w:rFonts w:ascii="Times New Roman" w:hAnsi="Times New Roman" w:cs="Times New Roman"/>
        </w:rPr>
        <w:t>.</w:t>
      </w:r>
    </w:p>
    <w:p w14:paraId="5169772A" w14:textId="784A6122" w:rsidR="003042C3"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4.2.</w:t>
      </w:r>
      <w:r w:rsidR="00276DB8" w:rsidRPr="007B5F60">
        <w:rPr>
          <w:rFonts w:ascii="Times New Roman" w:hAnsi="Times New Roman" w:cs="Times New Roman"/>
        </w:rPr>
        <w:t xml:space="preserve"> - </w:t>
      </w:r>
      <w:r w:rsidR="000D0D18" w:rsidRPr="007B5F60">
        <w:rPr>
          <w:rFonts w:ascii="Times New Roman" w:hAnsi="Times New Roman" w:cs="Times New Roman"/>
        </w:rPr>
        <w:t>Prețul Contractului este ferm.</w:t>
      </w:r>
      <w:r w:rsidR="00602796" w:rsidRPr="007B5F60">
        <w:rPr>
          <w:rFonts w:ascii="Times New Roman" w:eastAsia="MS Mincho" w:hAnsi="Times New Roman" w:cs="Times New Roman"/>
        </w:rPr>
        <w:t xml:space="preserve"> </w:t>
      </w:r>
      <w:proofErr w:type="spellStart"/>
      <w:r w:rsidR="00602796" w:rsidRPr="007B5F60">
        <w:rPr>
          <w:rFonts w:ascii="Times New Roman" w:hAnsi="Times New Roman" w:cs="Times New Roman"/>
        </w:rPr>
        <w:t>Preţul</w:t>
      </w:r>
      <w:proofErr w:type="spellEnd"/>
      <w:r w:rsidR="00602796" w:rsidRPr="007B5F60">
        <w:rPr>
          <w:rFonts w:ascii="Times New Roman" w:hAnsi="Times New Roman" w:cs="Times New Roman"/>
        </w:rPr>
        <w:t xml:space="preserve"> contractului inclu</w:t>
      </w:r>
      <w:r w:rsidR="00733C66" w:rsidRPr="007B5F60">
        <w:rPr>
          <w:rFonts w:ascii="Times New Roman" w:hAnsi="Times New Roman" w:cs="Times New Roman"/>
        </w:rPr>
        <w:t xml:space="preserve">de </w:t>
      </w:r>
      <w:proofErr w:type="spellStart"/>
      <w:r w:rsidR="00733C66" w:rsidRPr="007B5F60">
        <w:rPr>
          <w:rFonts w:ascii="Times New Roman" w:hAnsi="Times New Roman" w:cs="Times New Roman"/>
        </w:rPr>
        <w:t>preţul</w:t>
      </w:r>
      <w:proofErr w:type="spellEnd"/>
      <w:r w:rsidR="00733C66" w:rsidRPr="007B5F60">
        <w:rPr>
          <w:rFonts w:ascii="Times New Roman" w:hAnsi="Times New Roman" w:cs="Times New Roman"/>
        </w:rPr>
        <w:t xml:space="preserve"> produselor furnizate.</w:t>
      </w:r>
    </w:p>
    <w:p w14:paraId="560D6C4F" w14:textId="77777777" w:rsidR="00B224AB" w:rsidRPr="00BB0FA2" w:rsidRDefault="00B224AB" w:rsidP="003C5CAF">
      <w:pPr>
        <w:pStyle w:val="Listparagraf"/>
        <w:spacing w:after="0" w:line="276" w:lineRule="auto"/>
        <w:ind w:left="0"/>
        <w:contextualSpacing w:val="0"/>
        <w:jc w:val="both"/>
        <w:rPr>
          <w:rFonts w:ascii="Times New Roman" w:hAnsi="Times New Roman" w:cs="Times New Roman"/>
          <w:b/>
          <w:sz w:val="16"/>
          <w:szCs w:val="16"/>
        </w:rPr>
      </w:pPr>
    </w:p>
    <w:p w14:paraId="5C00FBAC"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 - </w:t>
      </w:r>
      <w:r w:rsidR="000D0D18" w:rsidRPr="007B5F60">
        <w:rPr>
          <w:rFonts w:ascii="Times New Roman" w:hAnsi="Times New Roman" w:cs="Times New Roman"/>
          <w:b/>
        </w:rPr>
        <w:t>Durata Contractului</w:t>
      </w:r>
    </w:p>
    <w:p w14:paraId="2CC3E1AF" w14:textId="77777777"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71B5B523" w14:textId="018C48F2" w:rsidR="000D0D18" w:rsidRPr="007B5F60" w:rsidRDefault="00A43141" w:rsidP="003C5CAF">
      <w:pPr>
        <w:pStyle w:val="Listparagraf"/>
        <w:spacing w:after="0" w:line="276" w:lineRule="auto"/>
        <w:ind w:left="0"/>
        <w:contextualSpacing w:val="0"/>
        <w:jc w:val="both"/>
        <w:rPr>
          <w:rFonts w:ascii="Times New Roman" w:hAnsi="Times New Roman" w:cs="Times New Roman"/>
          <w:lang w:val="en-US"/>
        </w:rPr>
      </w:pPr>
      <w:r w:rsidRPr="007B5F60">
        <w:rPr>
          <w:rFonts w:ascii="Times New Roman" w:hAnsi="Times New Roman" w:cs="Times New Roman"/>
          <w:b/>
        </w:rPr>
        <w:t>Art.</w:t>
      </w:r>
      <w:r w:rsidR="00276DB8" w:rsidRPr="007B5F60">
        <w:rPr>
          <w:rFonts w:ascii="Times New Roman" w:hAnsi="Times New Roman" w:cs="Times New Roman"/>
          <w:b/>
        </w:rPr>
        <w:t>5.1.</w:t>
      </w:r>
      <w:r w:rsidR="00276DB8" w:rsidRPr="007B5F60">
        <w:rPr>
          <w:rFonts w:ascii="Times New Roman" w:hAnsi="Times New Roman" w:cs="Times New Roman"/>
        </w:rPr>
        <w:t xml:space="preserve"> - </w:t>
      </w:r>
      <w:r w:rsidR="005006C9" w:rsidRPr="007B5F60">
        <w:rPr>
          <w:rFonts w:ascii="Times New Roman" w:hAnsi="Times New Roman" w:cs="Times New Roman"/>
        </w:rPr>
        <w:t>Durata prezentului Contract începe de la data intrării în vigoare și se finalizează la data de</w:t>
      </w:r>
      <w:r w:rsidR="00B224AB" w:rsidRPr="007B5F60">
        <w:rPr>
          <w:rFonts w:ascii="Times New Roman" w:hAnsi="Times New Roman" w:cs="Times New Roman"/>
        </w:rPr>
        <w:t xml:space="preserve"> </w:t>
      </w:r>
      <w:r w:rsidR="00CE1D39" w:rsidRPr="007B5F60">
        <w:rPr>
          <w:rFonts w:ascii="Times New Roman" w:hAnsi="Times New Roman" w:cs="Times New Roman"/>
          <w:b/>
        </w:rPr>
        <w:t>31.12.2025.</w:t>
      </w:r>
    </w:p>
    <w:p w14:paraId="62F2F341"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5.2.</w:t>
      </w:r>
      <w:r w:rsidR="00276DB8" w:rsidRPr="007B5F60">
        <w:rPr>
          <w:rFonts w:ascii="Times New Roman" w:hAnsi="Times New Roman" w:cs="Times New Roman"/>
        </w:rPr>
        <w:t xml:space="preserve"> - </w:t>
      </w:r>
      <w:r w:rsidR="000D0D18" w:rsidRPr="007B5F60">
        <w:rPr>
          <w:rFonts w:ascii="Times New Roman" w:hAnsi="Times New Roman" w:cs="Times New Roman"/>
        </w:rPr>
        <w:t>Contractul intră în vigoare la data semnării acestuia de către ambele părți.</w:t>
      </w:r>
    </w:p>
    <w:p w14:paraId="1D6AE20D" w14:textId="77777777" w:rsidR="00C71FB8" w:rsidRPr="007B5F60" w:rsidRDefault="00A43141" w:rsidP="003C5CAF">
      <w:pPr>
        <w:pStyle w:val="Listparagraf"/>
        <w:spacing w:after="0" w:line="276" w:lineRule="auto"/>
        <w:ind w:left="1"/>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5.3.</w:t>
      </w:r>
      <w:r w:rsidR="00276DB8" w:rsidRPr="007B5F60">
        <w:rPr>
          <w:rFonts w:ascii="Times New Roman" w:hAnsi="Times New Roman" w:cs="Times New Roman"/>
        </w:rPr>
        <w:t xml:space="preserve"> </w:t>
      </w:r>
      <w:r w:rsidR="00E8519D" w:rsidRPr="007B5F60">
        <w:rPr>
          <w:rFonts w:ascii="Times New Roman" w:hAnsi="Times New Roman" w:cs="Times New Roman"/>
        </w:rPr>
        <w:t xml:space="preserve">- </w:t>
      </w:r>
      <w:r w:rsidR="00C71FB8" w:rsidRPr="007B5F60">
        <w:rPr>
          <w:rFonts w:ascii="Times New Roman" w:hAnsi="Times New Roman" w:cs="Times New Roman"/>
        </w:rPr>
        <w:t>Furnizarea produselor aferente contractului va începe după constitu</w:t>
      </w:r>
      <w:r w:rsidR="00AA1890" w:rsidRPr="007B5F60">
        <w:rPr>
          <w:rFonts w:ascii="Times New Roman" w:hAnsi="Times New Roman" w:cs="Times New Roman"/>
        </w:rPr>
        <w:t>irea garanției de bună execuție</w:t>
      </w:r>
      <w:r w:rsidR="00C71FB8" w:rsidRPr="007B5F60">
        <w:rPr>
          <w:rFonts w:ascii="Times New Roman" w:hAnsi="Times New Roman" w:cs="Times New Roman"/>
        </w:rPr>
        <w:t>.</w:t>
      </w:r>
    </w:p>
    <w:p w14:paraId="3062CD01" w14:textId="77777777" w:rsidR="00875024" w:rsidRPr="00BB0FA2" w:rsidRDefault="00875024" w:rsidP="003C5CAF">
      <w:pPr>
        <w:pStyle w:val="Listparagraf"/>
        <w:spacing w:after="0" w:line="276" w:lineRule="auto"/>
        <w:ind w:left="0"/>
        <w:contextualSpacing w:val="0"/>
        <w:jc w:val="both"/>
        <w:rPr>
          <w:rFonts w:ascii="Times New Roman" w:hAnsi="Times New Roman" w:cs="Times New Roman"/>
          <w:b/>
          <w:sz w:val="16"/>
          <w:szCs w:val="16"/>
        </w:rPr>
      </w:pPr>
    </w:p>
    <w:p w14:paraId="3EB8B4B4" w14:textId="1E1F433A"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 - </w:t>
      </w:r>
      <w:r w:rsidR="000D0D18" w:rsidRPr="007B5F60">
        <w:rPr>
          <w:rFonts w:ascii="Times New Roman" w:hAnsi="Times New Roman" w:cs="Times New Roman"/>
          <w:b/>
        </w:rPr>
        <w:t>Documentele Contractului</w:t>
      </w:r>
    </w:p>
    <w:p w14:paraId="4EF93D99" w14:textId="77777777"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4ABCF91D"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6.1.</w:t>
      </w:r>
      <w:r w:rsidR="00276DB8" w:rsidRPr="007B5F60">
        <w:rPr>
          <w:rFonts w:ascii="Times New Roman" w:hAnsi="Times New Roman" w:cs="Times New Roman"/>
        </w:rPr>
        <w:t xml:space="preserve"> </w:t>
      </w:r>
      <w:r w:rsidR="000D0D18" w:rsidRPr="007B5F60">
        <w:rPr>
          <w:rFonts w:ascii="Times New Roman" w:hAnsi="Times New Roman" w:cs="Times New Roman"/>
        </w:rPr>
        <w:t>Documentele prezentului Contract sunt:</w:t>
      </w:r>
    </w:p>
    <w:p w14:paraId="4665A730" w14:textId="28EB415F" w:rsidR="008742A8" w:rsidRPr="007B5F60" w:rsidRDefault="008742A8" w:rsidP="008742A8">
      <w:pPr>
        <w:pStyle w:val="Default"/>
        <w:jc w:val="both"/>
        <w:rPr>
          <w:color w:val="auto"/>
          <w:sz w:val="22"/>
          <w:szCs w:val="22"/>
        </w:rPr>
      </w:pPr>
      <w:r w:rsidRPr="007B5F60">
        <w:rPr>
          <w:color w:val="auto"/>
          <w:sz w:val="22"/>
          <w:szCs w:val="22"/>
        </w:rPr>
        <w:t>- anexa 1 – Anexa financiara</w:t>
      </w:r>
    </w:p>
    <w:p w14:paraId="44CBBEF8" w14:textId="27DEC9AA" w:rsidR="008742A8" w:rsidRDefault="008742A8" w:rsidP="008742A8">
      <w:pPr>
        <w:pStyle w:val="Default"/>
        <w:jc w:val="both"/>
        <w:rPr>
          <w:color w:val="auto"/>
          <w:sz w:val="22"/>
          <w:szCs w:val="22"/>
        </w:rPr>
      </w:pPr>
      <w:r w:rsidRPr="007B5F60">
        <w:rPr>
          <w:color w:val="auto"/>
          <w:sz w:val="22"/>
          <w:szCs w:val="22"/>
        </w:rPr>
        <w:t>- anexa 2 – Grafic de prestare</w:t>
      </w:r>
    </w:p>
    <w:p w14:paraId="3D244719" w14:textId="051E76A6" w:rsidR="00D85E3C" w:rsidRPr="007B5F60" w:rsidRDefault="00D85E3C" w:rsidP="008742A8">
      <w:pPr>
        <w:pStyle w:val="Default"/>
        <w:jc w:val="both"/>
        <w:rPr>
          <w:color w:val="auto"/>
          <w:sz w:val="22"/>
          <w:szCs w:val="22"/>
        </w:rPr>
      </w:pPr>
      <w:r>
        <w:rPr>
          <w:color w:val="auto"/>
          <w:sz w:val="22"/>
          <w:szCs w:val="22"/>
        </w:rPr>
        <w:t xml:space="preserve">- </w:t>
      </w:r>
      <w:r w:rsidRPr="00D85E3C">
        <w:rPr>
          <w:color w:val="auto"/>
          <w:sz w:val="22"/>
          <w:szCs w:val="22"/>
        </w:rPr>
        <w:t>anexa 3 - Lista locațiilor si ale adreselor pentru livrare</w:t>
      </w:r>
    </w:p>
    <w:p w14:paraId="193A10F1" w14:textId="2F3C47ED" w:rsidR="008742A8" w:rsidRPr="007B5F60" w:rsidRDefault="008742A8" w:rsidP="008742A8">
      <w:pPr>
        <w:pStyle w:val="Default"/>
        <w:jc w:val="both"/>
        <w:rPr>
          <w:color w:val="auto"/>
          <w:sz w:val="22"/>
          <w:szCs w:val="22"/>
        </w:rPr>
      </w:pPr>
      <w:r w:rsidRPr="007B5F60">
        <w:rPr>
          <w:color w:val="auto"/>
          <w:sz w:val="22"/>
          <w:szCs w:val="22"/>
        </w:rPr>
        <w:t xml:space="preserve">- anexa </w:t>
      </w:r>
      <w:r w:rsidR="00D85E3C">
        <w:rPr>
          <w:color w:val="auto"/>
          <w:sz w:val="22"/>
          <w:szCs w:val="22"/>
        </w:rPr>
        <w:t>4</w:t>
      </w:r>
      <w:r w:rsidRPr="007B5F60">
        <w:rPr>
          <w:color w:val="auto"/>
          <w:sz w:val="22"/>
          <w:szCs w:val="22"/>
        </w:rPr>
        <w:t xml:space="preserve"> – Clauze contractuale privind securitatea si </w:t>
      </w:r>
      <w:r w:rsidR="00085C2D" w:rsidRPr="007B5F60">
        <w:rPr>
          <w:color w:val="auto"/>
          <w:sz w:val="22"/>
          <w:szCs w:val="22"/>
        </w:rPr>
        <w:t>sănătatea</w:t>
      </w:r>
      <w:r w:rsidRPr="007B5F60">
        <w:rPr>
          <w:color w:val="auto"/>
          <w:sz w:val="22"/>
          <w:szCs w:val="22"/>
        </w:rPr>
        <w:t xml:space="preserve"> in munca si prevenirea si stingerea incendiilor pentru </w:t>
      </w:r>
      <w:r w:rsidR="0092705E">
        <w:rPr>
          <w:color w:val="auto"/>
          <w:sz w:val="22"/>
          <w:szCs w:val="22"/>
        </w:rPr>
        <w:t>furnizare</w:t>
      </w:r>
    </w:p>
    <w:p w14:paraId="63A89A82" w14:textId="64379F58" w:rsidR="008742A8" w:rsidRPr="007B5F60" w:rsidRDefault="008742A8" w:rsidP="008742A8">
      <w:pPr>
        <w:pStyle w:val="Default"/>
        <w:jc w:val="both"/>
        <w:rPr>
          <w:color w:val="auto"/>
          <w:sz w:val="22"/>
          <w:szCs w:val="22"/>
        </w:rPr>
      </w:pPr>
      <w:r w:rsidRPr="007B5F60">
        <w:rPr>
          <w:color w:val="auto"/>
          <w:sz w:val="22"/>
          <w:szCs w:val="22"/>
        </w:rPr>
        <w:t>- Caietul de sarcini, inclusiv, dacă este cazul, clarificările și/sau măsurile de remediere aduse până la depunerea ofertelor ce privesc aspectele tehnice și financiare ;</w:t>
      </w:r>
    </w:p>
    <w:p w14:paraId="563C4677" w14:textId="7EFD7B19" w:rsidR="008742A8" w:rsidRPr="007B5F60" w:rsidRDefault="008742A8" w:rsidP="008742A8">
      <w:pPr>
        <w:pStyle w:val="Default"/>
        <w:jc w:val="both"/>
        <w:rPr>
          <w:color w:val="auto"/>
          <w:sz w:val="22"/>
          <w:szCs w:val="22"/>
        </w:rPr>
      </w:pPr>
      <w:r w:rsidRPr="007B5F60">
        <w:rPr>
          <w:color w:val="auto"/>
          <w:sz w:val="22"/>
          <w:szCs w:val="22"/>
        </w:rPr>
        <w:t>-</w:t>
      </w:r>
      <w:r w:rsidR="00BB0FA2">
        <w:rPr>
          <w:color w:val="auto"/>
          <w:sz w:val="22"/>
          <w:szCs w:val="22"/>
        </w:rPr>
        <w:t xml:space="preserve"> </w:t>
      </w:r>
      <w:r w:rsidRPr="007B5F60">
        <w:rPr>
          <w:color w:val="auto"/>
          <w:sz w:val="22"/>
          <w:szCs w:val="22"/>
        </w:rPr>
        <w:t>Propunerea tehnică, inclusiv, dacă este cazul, clarificările din perioada de evaluare</w:t>
      </w:r>
    </w:p>
    <w:p w14:paraId="616829E1" w14:textId="3AB9A50B" w:rsidR="008742A8" w:rsidRPr="007B5F60" w:rsidRDefault="008742A8" w:rsidP="008742A8">
      <w:pPr>
        <w:pStyle w:val="Default"/>
        <w:jc w:val="both"/>
        <w:rPr>
          <w:color w:val="auto"/>
          <w:sz w:val="22"/>
          <w:szCs w:val="22"/>
        </w:rPr>
      </w:pPr>
      <w:r w:rsidRPr="007B5F60">
        <w:rPr>
          <w:color w:val="auto"/>
          <w:sz w:val="22"/>
          <w:szCs w:val="22"/>
        </w:rPr>
        <w:t>-</w:t>
      </w:r>
      <w:r w:rsidR="00BB0FA2">
        <w:rPr>
          <w:color w:val="auto"/>
          <w:sz w:val="22"/>
          <w:szCs w:val="22"/>
        </w:rPr>
        <w:t xml:space="preserve"> </w:t>
      </w:r>
      <w:r w:rsidRPr="007B5F60">
        <w:rPr>
          <w:color w:val="auto"/>
          <w:sz w:val="22"/>
          <w:szCs w:val="22"/>
        </w:rPr>
        <w:t>Propunerea financiară, inclusiv, dacă este cazul, clarificările din perioada de evaluare</w:t>
      </w:r>
    </w:p>
    <w:p w14:paraId="003296A0" w14:textId="3ACBE269" w:rsidR="008742A8" w:rsidRPr="007B5F60" w:rsidRDefault="008742A8" w:rsidP="008742A8">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rPr>
        <w:t>-</w:t>
      </w:r>
      <w:r w:rsidR="00BB0FA2">
        <w:rPr>
          <w:rFonts w:ascii="Times New Roman" w:hAnsi="Times New Roman" w:cs="Times New Roman"/>
        </w:rPr>
        <w:t xml:space="preserve"> </w:t>
      </w:r>
      <w:r w:rsidRPr="007B5F60">
        <w:rPr>
          <w:rFonts w:ascii="Times New Roman" w:hAnsi="Times New Roman" w:cs="Times New Roman"/>
        </w:rPr>
        <w:t>Garanția de buna execuție</w:t>
      </w:r>
      <w:r w:rsidRPr="007B5F60">
        <w:rPr>
          <w:rFonts w:ascii="Times New Roman" w:hAnsi="Times New Roman" w:cs="Times New Roman"/>
          <w:b/>
          <w:bCs/>
        </w:rPr>
        <w:t>;</w:t>
      </w:r>
    </w:p>
    <w:p w14:paraId="65929AC3" w14:textId="77777777" w:rsidR="00E72E6F" w:rsidRPr="00BB0FA2" w:rsidRDefault="00E72E6F" w:rsidP="007B5F60">
      <w:pPr>
        <w:tabs>
          <w:tab w:val="left" w:pos="851"/>
        </w:tabs>
        <w:spacing w:after="0" w:line="276" w:lineRule="auto"/>
        <w:jc w:val="both"/>
        <w:rPr>
          <w:rFonts w:ascii="Times New Roman" w:hAnsi="Times New Roman" w:cs="Times New Roman"/>
          <w:sz w:val="16"/>
          <w:szCs w:val="16"/>
        </w:rPr>
      </w:pPr>
    </w:p>
    <w:p w14:paraId="4EBB956B"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 - </w:t>
      </w:r>
      <w:r w:rsidR="000D0D18" w:rsidRPr="007B5F60">
        <w:rPr>
          <w:rFonts w:ascii="Times New Roman" w:hAnsi="Times New Roman" w:cs="Times New Roman"/>
          <w:b/>
        </w:rPr>
        <w:t>Ordinea de precedență</w:t>
      </w:r>
    </w:p>
    <w:p w14:paraId="0D6018C5" w14:textId="0878CDFF"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3AA2EA73"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7.1.</w:t>
      </w:r>
      <w:r w:rsidR="00276DB8" w:rsidRPr="007B5F60">
        <w:rPr>
          <w:rFonts w:ascii="Times New Roman" w:hAnsi="Times New Roman" w:cs="Times New Roman"/>
        </w:rPr>
        <w:t xml:space="preserve"> </w:t>
      </w:r>
      <w:r w:rsidR="000D0D18" w:rsidRPr="007B5F60">
        <w:rPr>
          <w:rFonts w:ascii="Times New Roman" w:hAnsi="Times New Roman" w:cs="Times New Roman"/>
        </w:rPr>
        <w:t>În cazul oricărei contradicții între docum</w:t>
      </w:r>
      <w:r w:rsidR="00C05089" w:rsidRPr="007B5F60">
        <w:rPr>
          <w:rFonts w:ascii="Times New Roman" w:hAnsi="Times New Roman" w:cs="Times New Roman"/>
        </w:rPr>
        <w:t>entele prevăzute la ar</w:t>
      </w:r>
      <w:r w:rsidR="000D0D18" w:rsidRPr="007B5F60">
        <w:rPr>
          <w:rFonts w:ascii="Times New Roman" w:hAnsi="Times New Roman" w:cs="Times New Roman"/>
        </w:rPr>
        <w:t>t. 6, prevederile acestora vor fi aplicate în ordinea de precedență stabilită conform succesiunii documentelor enumerate mai sus.</w:t>
      </w:r>
    </w:p>
    <w:p w14:paraId="1709100D" w14:textId="77777777" w:rsidR="00151C80"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w:t>
      </w:r>
      <w:r w:rsidR="00276DB8" w:rsidRPr="007B5F60">
        <w:rPr>
          <w:rFonts w:ascii="Times New Roman" w:hAnsi="Times New Roman" w:cs="Times New Roman"/>
          <w:b/>
        </w:rPr>
        <w:t>7.2.</w:t>
      </w:r>
      <w:r w:rsidR="00276DB8" w:rsidRPr="007B5F60">
        <w:rPr>
          <w:rFonts w:ascii="Times New Roman" w:hAnsi="Times New Roman" w:cs="Times New Roman"/>
        </w:rPr>
        <w:t xml:space="preserve"> </w:t>
      </w:r>
      <w:r w:rsidR="000D0D18" w:rsidRPr="007B5F60">
        <w:rPr>
          <w:rFonts w:ascii="Times New Roman" w:hAnsi="Times New Roman"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38203A99" w14:textId="77777777" w:rsidR="00E72E6F" w:rsidRPr="00BB0FA2" w:rsidRDefault="00E72E6F" w:rsidP="003C5CAF">
      <w:pPr>
        <w:pStyle w:val="Listparagraf"/>
        <w:spacing w:after="0" w:line="276" w:lineRule="auto"/>
        <w:ind w:left="0"/>
        <w:contextualSpacing w:val="0"/>
        <w:jc w:val="both"/>
        <w:rPr>
          <w:rFonts w:ascii="Times New Roman" w:hAnsi="Times New Roman" w:cs="Times New Roman"/>
          <w:sz w:val="16"/>
          <w:szCs w:val="16"/>
        </w:rPr>
      </w:pPr>
    </w:p>
    <w:p w14:paraId="5581F6F8"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VIII - </w:t>
      </w:r>
      <w:r w:rsidR="000D0D18" w:rsidRPr="007B5F60">
        <w:rPr>
          <w:rFonts w:ascii="Times New Roman" w:hAnsi="Times New Roman" w:cs="Times New Roman"/>
          <w:b/>
        </w:rPr>
        <w:t>Comunicarea între Părți</w:t>
      </w:r>
    </w:p>
    <w:p w14:paraId="75EC7D34" w14:textId="77777777" w:rsidR="00E61E0A" w:rsidRPr="00BB0FA2"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0C8C306D"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8.2.</w:t>
      </w:r>
      <w:r w:rsidR="00276DB8" w:rsidRPr="007B5F60">
        <w:rPr>
          <w:rFonts w:ascii="Times New Roman" w:hAnsi="Times New Roman" w:cs="Times New Roman"/>
        </w:rPr>
        <w:t xml:space="preserve"> </w:t>
      </w:r>
      <w:r w:rsidR="000D0D18" w:rsidRPr="007B5F60">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8.3.</w:t>
      </w:r>
      <w:r w:rsidR="00276DB8" w:rsidRPr="007B5F60">
        <w:rPr>
          <w:rFonts w:ascii="Times New Roman" w:hAnsi="Times New Roman" w:cs="Times New Roman"/>
        </w:rPr>
        <w:t xml:space="preserve"> </w:t>
      </w:r>
      <w:r w:rsidR="000D0D18" w:rsidRPr="007B5F6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895A56E" w14:textId="7C42A1E2" w:rsidR="003042C3"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8.4.</w:t>
      </w:r>
      <w:r w:rsidR="00276DB8" w:rsidRPr="007B5F60">
        <w:rPr>
          <w:rFonts w:ascii="Times New Roman" w:hAnsi="Times New Roman" w:cs="Times New Roman"/>
        </w:rPr>
        <w:t xml:space="preserve"> </w:t>
      </w:r>
      <w:r w:rsidR="000D0D18" w:rsidRPr="007B5F60">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4854"/>
        <w:gridCol w:w="4495"/>
      </w:tblGrid>
      <w:tr w:rsidR="007B5F60" w:rsidRPr="007B5F60" w14:paraId="350AB9AC" w14:textId="77777777" w:rsidTr="00021601">
        <w:tc>
          <w:tcPr>
            <w:tcW w:w="4854" w:type="dxa"/>
          </w:tcPr>
          <w:p w14:paraId="7FF86332" w14:textId="77777777" w:rsidR="003E58AF" w:rsidRPr="007B5F60" w:rsidRDefault="003E58AF" w:rsidP="003C5CAF">
            <w:pPr>
              <w:spacing w:line="360" w:lineRule="auto"/>
              <w:jc w:val="both"/>
              <w:rPr>
                <w:rFonts w:ascii="Times New Roman" w:hAnsi="Times New Roman" w:cs="Times New Roman"/>
                <w:b/>
              </w:rPr>
            </w:pPr>
            <w:r w:rsidRPr="007B5F60">
              <w:rPr>
                <w:rFonts w:ascii="Times New Roman" w:hAnsi="Times New Roman" w:cs="Times New Roman"/>
                <w:b/>
              </w:rPr>
              <w:t>Pentru</w:t>
            </w:r>
          </w:p>
          <w:p w14:paraId="77026721" w14:textId="2C5C4CB7" w:rsidR="003E58AF" w:rsidRPr="007B5F60" w:rsidRDefault="00E718F7" w:rsidP="003C5CAF">
            <w:pPr>
              <w:spacing w:line="360" w:lineRule="auto"/>
              <w:jc w:val="both"/>
              <w:rPr>
                <w:rFonts w:ascii="Times New Roman" w:hAnsi="Times New Roman" w:cs="Times New Roman"/>
              </w:rPr>
            </w:pPr>
            <w:r w:rsidRPr="00A16A3E">
              <w:rPr>
                <w:rFonts w:ascii="Times New Roman" w:hAnsi="Times New Roman" w:cs="Times New Roman"/>
                <w:b/>
              </w:rPr>
              <w:t>Beneficiar</w:t>
            </w:r>
            <w:r w:rsidR="003E58AF" w:rsidRPr="007B5F60">
              <w:rPr>
                <w:rFonts w:ascii="Times New Roman" w:hAnsi="Times New Roman" w:cs="Times New Roman"/>
                <w:b/>
              </w:rPr>
              <w:t>:</w:t>
            </w:r>
            <w:r w:rsidR="00FC65E9" w:rsidRPr="007B5F60">
              <w:rPr>
                <w:rFonts w:ascii="Times New Roman" w:hAnsi="Times New Roman" w:cs="Times New Roman"/>
                <w:b/>
              </w:rPr>
              <w:t xml:space="preserve"> </w:t>
            </w:r>
            <w:r w:rsidR="00EF31C3" w:rsidRPr="007B5F60">
              <w:rPr>
                <w:rFonts w:ascii="Times New Roman" w:hAnsi="Times New Roman" w:cs="Times New Roman"/>
                <w:b/>
              </w:rPr>
              <w:t>DGASPC SECTOR 2</w:t>
            </w:r>
          </w:p>
        </w:tc>
        <w:tc>
          <w:tcPr>
            <w:tcW w:w="4495" w:type="dxa"/>
          </w:tcPr>
          <w:p w14:paraId="323B4178" w14:textId="77777777" w:rsidR="003E58AF" w:rsidRPr="007B5F60" w:rsidRDefault="003E58AF" w:rsidP="003C5CAF">
            <w:pPr>
              <w:spacing w:line="360" w:lineRule="auto"/>
              <w:jc w:val="both"/>
              <w:rPr>
                <w:rFonts w:ascii="Times New Roman" w:hAnsi="Times New Roman" w:cs="Times New Roman"/>
                <w:b/>
              </w:rPr>
            </w:pPr>
            <w:r w:rsidRPr="007B5F60">
              <w:rPr>
                <w:rFonts w:ascii="Times New Roman" w:hAnsi="Times New Roman" w:cs="Times New Roman"/>
                <w:b/>
              </w:rPr>
              <w:t>Pentru</w:t>
            </w:r>
          </w:p>
          <w:p w14:paraId="264B6266" w14:textId="15789AD8" w:rsidR="003E58AF" w:rsidRPr="007B5F60" w:rsidRDefault="00E718F7" w:rsidP="003C5CAF">
            <w:pPr>
              <w:spacing w:line="360" w:lineRule="auto"/>
              <w:jc w:val="both"/>
              <w:rPr>
                <w:rFonts w:ascii="Times New Roman" w:hAnsi="Times New Roman" w:cs="Times New Roman"/>
              </w:rPr>
            </w:pPr>
            <w:r>
              <w:rPr>
                <w:rFonts w:ascii="Times New Roman" w:hAnsi="Times New Roman" w:cs="Times New Roman"/>
                <w:b/>
              </w:rPr>
              <w:t>Furnizor</w:t>
            </w:r>
            <w:r w:rsidR="003E58AF" w:rsidRPr="007B5F60">
              <w:rPr>
                <w:rFonts w:ascii="Times New Roman" w:hAnsi="Times New Roman" w:cs="Times New Roman"/>
                <w:b/>
              </w:rPr>
              <w:t>:</w:t>
            </w:r>
            <w:r w:rsidR="00FC65E9" w:rsidRPr="007B5F60">
              <w:rPr>
                <w:rFonts w:ascii="Times New Roman" w:hAnsi="Times New Roman" w:cs="Times New Roman"/>
                <w:b/>
              </w:rPr>
              <w:t xml:space="preserve"> </w:t>
            </w:r>
          </w:p>
        </w:tc>
      </w:tr>
      <w:tr w:rsidR="007B5F60" w:rsidRPr="007B5F60" w14:paraId="21E35B81" w14:textId="77777777" w:rsidTr="00021601">
        <w:tc>
          <w:tcPr>
            <w:tcW w:w="4854" w:type="dxa"/>
          </w:tcPr>
          <w:p w14:paraId="7781D46C" w14:textId="2AE4B22A" w:rsidR="003E58AF" w:rsidRPr="007B5F60" w:rsidRDefault="003E58AF" w:rsidP="003C5CAF">
            <w:pPr>
              <w:spacing w:line="360" w:lineRule="auto"/>
              <w:jc w:val="both"/>
              <w:rPr>
                <w:rFonts w:ascii="Times New Roman" w:hAnsi="Times New Roman" w:cs="Times New Roman"/>
              </w:rPr>
            </w:pPr>
            <w:r w:rsidRPr="007B5F60">
              <w:rPr>
                <w:rFonts w:ascii="Times New Roman" w:hAnsi="Times New Roman" w:cs="Times New Roman"/>
              </w:rPr>
              <w:t>Adresă:</w:t>
            </w:r>
            <w:r w:rsidR="00FC65E9" w:rsidRPr="007B5F60">
              <w:rPr>
                <w:rFonts w:ascii="Times New Roman" w:hAnsi="Times New Roman" w:cs="Times New Roman"/>
              </w:rPr>
              <w:t xml:space="preserve"> </w:t>
            </w:r>
            <w:r w:rsidR="000C0697" w:rsidRPr="007B5F60">
              <w:rPr>
                <w:rFonts w:ascii="Times New Roman" w:hAnsi="Times New Roman" w:cs="Times New Roman"/>
              </w:rPr>
              <w:t xml:space="preserve">București, sectorul </w:t>
            </w:r>
            <w:r w:rsidR="00EF31C3" w:rsidRPr="007B5F60">
              <w:rPr>
                <w:rFonts w:ascii="Times New Roman" w:hAnsi="Times New Roman" w:cs="Times New Roman"/>
              </w:rPr>
              <w:t>2</w:t>
            </w:r>
            <w:r w:rsidR="000C0697" w:rsidRPr="007B5F60">
              <w:rPr>
                <w:rFonts w:ascii="Times New Roman" w:hAnsi="Times New Roman" w:cs="Times New Roman"/>
              </w:rPr>
              <w:t>,</w:t>
            </w:r>
            <w:r w:rsidR="00EF31C3" w:rsidRPr="007B5F60">
              <w:rPr>
                <w:rFonts w:ascii="Times New Roman" w:hAnsi="Times New Roman" w:cs="Times New Roman"/>
              </w:rPr>
              <w:t xml:space="preserve"> </w:t>
            </w:r>
            <w:proofErr w:type="spellStart"/>
            <w:r w:rsidR="00EF31C3" w:rsidRPr="007B5F60">
              <w:rPr>
                <w:rFonts w:ascii="Times New Roman" w:hAnsi="Times New Roman" w:cs="Times New Roman"/>
              </w:rPr>
              <w:t>str.Ola</w:t>
            </w:r>
            <w:r w:rsidR="00021601" w:rsidRPr="007B5F60">
              <w:rPr>
                <w:rFonts w:ascii="Times New Roman" w:hAnsi="Times New Roman" w:cs="Times New Roman"/>
              </w:rPr>
              <w:t>ri</w:t>
            </w:r>
            <w:proofErr w:type="spellEnd"/>
            <w:r w:rsidR="00EF31C3" w:rsidRPr="007B5F60">
              <w:rPr>
                <w:rFonts w:ascii="Times New Roman" w:hAnsi="Times New Roman" w:cs="Times New Roman"/>
              </w:rPr>
              <w:t xml:space="preserve"> </w:t>
            </w:r>
            <w:r w:rsidR="00021601" w:rsidRPr="007B5F60">
              <w:rPr>
                <w:rFonts w:ascii="Times New Roman" w:hAnsi="Times New Roman" w:cs="Times New Roman"/>
              </w:rPr>
              <w:t>nr.</w:t>
            </w:r>
            <w:r w:rsidR="00EF31C3" w:rsidRPr="007B5F60">
              <w:rPr>
                <w:rFonts w:ascii="Times New Roman" w:hAnsi="Times New Roman" w:cs="Times New Roman"/>
              </w:rPr>
              <w:t>15</w:t>
            </w:r>
          </w:p>
        </w:tc>
        <w:tc>
          <w:tcPr>
            <w:tcW w:w="4495" w:type="dxa"/>
          </w:tcPr>
          <w:p w14:paraId="4ABF2460" w14:textId="0BF90235" w:rsidR="003E58AF" w:rsidRPr="007B5F60" w:rsidRDefault="003E58AF" w:rsidP="00404B83">
            <w:pPr>
              <w:spacing w:line="276" w:lineRule="auto"/>
              <w:jc w:val="both"/>
              <w:rPr>
                <w:rFonts w:ascii="Times New Roman" w:hAnsi="Times New Roman" w:cs="Times New Roman"/>
              </w:rPr>
            </w:pPr>
            <w:r w:rsidRPr="007B5F60">
              <w:rPr>
                <w:rFonts w:ascii="Times New Roman" w:hAnsi="Times New Roman" w:cs="Times New Roman"/>
              </w:rPr>
              <w:t>Adresă:</w:t>
            </w:r>
            <w:r w:rsidR="000C0697" w:rsidRPr="007B5F60">
              <w:rPr>
                <w:rFonts w:ascii="Times New Roman" w:hAnsi="Times New Roman" w:cs="Times New Roman"/>
              </w:rPr>
              <w:t xml:space="preserve"> </w:t>
            </w:r>
            <w:r w:rsidR="00404B83" w:rsidRPr="00404B83">
              <w:rPr>
                <w:rFonts w:ascii="Times New Roman" w:hAnsi="Times New Roman" w:cs="Times New Roman"/>
              </w:rPr>
              <w:t xml:space="preserve">Sector 6, </w:t>
            </w:r>
            <w:proofErr w:type="spellStart"/>
            <w:r w:rsidR="00404B83" w:rsidRPr="00404B83">
              <w:rPr>
                <w:rFonts w:ascii="Times New Roman" w:hAnsi="Times New Roman" w:cs="Times New Roman"/>
              </w:rPr>
              <w:t>Bucuresti</w:t>
            </w:r>
            <w:proofErr w:type="spellEnd"/>
          </w:p>
        </w:tc>
      </w:tr>
      <w:tr w:rsidR="007B5F60" w:rsidRPr="007B5F60" w14:paraId="0C6EE460" w14:textId="77777777" w:rsidTr="00021601">
        <w:tc>
          <w:tcPr>
            <w:tcW w:w="4854" w:type="dxa"/>
          </w:tcPr>
          <w:p w14:paraId="2A3A3B88" w14:textId="3B704F74" w:rsidR="003E58AF" w:rsidRPr="007B5F60" w:rsidRDefault="003E58AF" w:rsidP="00E718F7">
            <w:pPr>
              <w:tabs>
                <w:tab w:val="left" w:pos="1695"/>
              </w:tabs>
              <w:spacing w:line="360" w:lineRule="auto"/>
              <w:jc w:val="both"/>
              <w:rPr>
                <w:rFonts w:ascii="Times New Roman" w:hAnsi="Times New Roman" w:cs="Times New Roman"/>
              </w:rPr>
            </w:pPr>
            <w:r w:rsidRPr="007B5F60">
              <w:rPr>
                <w:rFonts w:ascii="Times New Roman" w:hAnsi="Times New Roman" w:cs="Times New Roman"/>
              </w:rPr>
              <w:t>Telefon/Fax</w:t>
            </w:r>
            <w:r w:rsidR="00E718F7">
              <w:rPr>
                <w:rFonts w:ascii="Times New Roman" w:hAnsi="Times New Roman" w:cs="Times New Roman"/>
              </w:rPr>
              <w:tab/>
            </w:r>
          </w:p>
        </w:tc>
        <w:tc>
          <w:tcPr>
            <w:tcW w:w="4495" w:type="dxa"/>
          </w:tcPr>
          <w:p w14:paraId="170A97D1" w14:textId="6AD65463" w:rsidR="003E58AF" w:rsidRPr="007B5F60" w:rsidRDefault="003E58AF" w:rsidP="003C5CAF">
            <w:pPr>
              <w:spacing w:line="360" w:lineRule="auto"/>
              <w:jc w:val="both"/>
              <w:rPr>
                <w:rFonts w:ascii="Times New Roman" w:hAnsi="Times New Roman" w:cs="Times New Roman"/>
              </w:rPr>
            </w:pPr>
            <w:r w:rsidRPr="007B5F60">
              <w:rPr>
                <w:rFonts w:ascii="Times New Roman" w:hAnsi="Times New Roman" w:cs="Times New Roman"/>
              </w:rPr>
              <w:t>Telefon/Fax</w:t>
            </w:r>
          </w:p>
        </w:tc>
      </w:tr>
      <w:tr w:rsidR="007B5F60" w:rsidRPr="007B5F60" w14:paraId="2B59B05C" w14:textId="77777777" w:rsidTr="00021601">
        <w:trPr>
          <w:trHeight w:val="404"/>
        </w:trPr>
        <w:tc>
          <w:tcPr>
            <w:tcW w:w="4854" w:type="dxa"/>
          </w:tcPr>
          <w:p w14:paraId="153BFA3D" w14:textId="775CF145" w:rsidR="003E58AF" w:rsidRPr="007B5F60" w:rsidRDefault="003E58AF" w:rsidP="003C5CAF">
            <w:pPr>
              <w:spacing w:line="360" w:lineRule="auto"/>
              <w:jc w:val="both"/>
              <w:rPr>
                <w:rFonts w:ascii="Times New Roman" w:hAnsi="Times New Roman" w:cs="Times New Roman"/>
              </w:rPr>
            </w:pPr>
            <w:r w:rsidRPr="007B5F60">
              <w:rPr>
                <w:rFonts w:ascii="Times New Roman" w:hAnsi="Times New Roman" w:cs="Times New Roman"/>
              </w:rPr>
              <w:t>E-mail:</w:t>
            </w:r>
            <w:r w:rsidR="000C0697" w:rsidRPr="007B5F60">
              <w:rPr>
                <w:rFonts w:ascii="Times New Roman" w:hAnsi="Times New Roman" w:cs="Times New Roman"/>
              </w:rPr>
              <w:t xml:space="preserve"> </w:t>
            </w:r>
          </w:p>
        </w:tc>
        <w:tc>
          <w:tcPr>
            <w:tcW w:w="4495" w:type="dxa"/>
          </w:tcPr>
          <w:p w14:paraId="38FBB4F3" w14:textId="5EA4E7C9" w:rsidR="003E58AF" w:rsidRPr="007B5F60" w:rsidRDefault="003E58AF" w:rsidP="003C5CAF">
            <w:pPr>
              <w:spacing w:line="360" w:lineRule="auto"/>
              <w:jc w:val="both"/>
              <w:rPr>
                <w:rFonts w:ascii="Times New Roman" w:hAnsi="Times New Roman" w:cs="Times New Roman"/>
              </w:rPr>
            </w:pPr>
            <w:r w:rsidRPr="007B5F60">
              <w:rPr>
                <w:rFonts w:ascii="Times New Roman" w:hAnsi="Times New Roman" w:cs="Times New Roman"/>
              </w:rPr>
              <w:t>E-mail:</w:t>
            </w:r>
            <w:r w:rsidR="00E82BFE" w:rsidRPr="007B5F60">
              <w:rPr>
                <w:rFonts w:ascii="Times New Roman" w:hAnsi="Times New Roman" w:cs="Times New Roman"/>
              </w:rPr>
              <w:t xml:space="preserve"> </w:t>
            </w:r>
          </w:p>
        </w:tc>
      </w:tr>
      <w:tr w:rsidR="003E58AF" w:rsidRPr="007B5F60" w14:paraId="1DC96A7E" w14:textId="77777777" w:rsidTr="00021601">
        <w:tc>
          <w:tcPr>
            <w:tcW w:w="4854" w:type="dxa"/>
          </w:tcPr>
          <w:p w14:paraId="2ACF8A59" w14:textId="22C50D23" w:rsidR="003E58AF" w:rsidRPr="007B5F60" w:rsidRDefault="003E58AF" w:rsidP="003C5CAF">
            <w:pPr>
              <w:spacing w:line="360" w:lineRule="auto"/>
              <w:jc w:val="both"/>
              <w:rPr>
                <w:rFonts w:ascii="Times New Roman" w:hAnsi="Times New Roman" w:cs="Times New Roman"/>
              </w:rPr>
            </w:pPr>
            <w:r w:rsidRPr="007B5F60">
              <w:rPr>
                <w:rFonts w:ascii="Times New Roman" w:hAnsi="Times New Roman" w:cs="Times New Roman"/>
              </w:rPr>
              <w:t>Persoana de contact:</w:t>
            </w:r>
            <w:r w:rsidR="000C0697" w:rsidRPr="007B5F60">
              <w:rPr>
                <w:rFonts w:ascii="Times New Roman" w:hAnsi="Times New Roman" w:cs="Times New Roman"/>
              </w:rPr>
              <w:t xml:space="preserve"> </w:t>
            </w:r>
          </w:p>
        </w:tc>
        <w:tc>
          <w:tcPr>
            <w:tcW w:w="4495" w:type="dxa"/>
          </w:tcPr>
          <w:p w14:paraId="76FB3266" w14:textId="122EA6E3" w:rsidR="003E58AF" w:rsidRPr="007B5F60" w:rsidRDefault="003E58AF" w:rsidP="003C5CAF">
            <w:pPr>
              <w:spacing w:line="360" w:lineRule="auto"/>
              <w:jc w:val="both"/>
              <w:rPr>
                <w:rFonts w:ascii="Times New Roman" w:hAnsi="Times New Roman" w:cs="Times New Roman"/>
              </w:rPr>
            </w:pPr>
            <w:r w:rsidRPr="007B5F60">
              <w:rPr>
                <w:rFonts w:ascii="Times New Roman" w:hAnsi="Times New Roman" w:cs="Times New Roman"/>
              </w:rPr>
              <w:t>Persoana de contact:</w:t>
            </w:r>
            <w:r w:rsidR="00E6483C" w:rsidRPr="007B5F60">
              <w:rPr>
                <w:rFonts w:ascii="Times New Roman" w:hAnsi="Times New Roman" w:cs="Times New Roman"/>
              </w:rPr>
              <w:t xml:space="preserve"> </w:t>
            </w:r>
          </w:p>
        </w:tc>
      </w:tr>
    </w:tbl>
    <w:p w14:paraId="552D203A"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8.5.</w:t>
      </w:r>
      <w:r w:rsidR="00276DB8" w:rsidRPr="007B5F60">
        <w:rPr>
          <w:rFonts w:ascii="Times New Roman" w:hAnsi="Times New Roman" w:cs="Times New Roman"/>
        </w:rPr>
        <w:t xml:space="preserve"> </w:t>
      </w:r>
      <w:r w:rsidR="000D0D18" w:rsidRPr="007B5F60">
        <w:rPr>
          <w:rFonts w:ascii="Times New Roman" w:hAnsi="Times New Roman" w:cs="Times New Roman"/>
        </w:rPr>
        <w:t>Orice document (dispoziție, adresă, propunere, înregistrare, Proces</w:t>
      </w:r>
      <w:r w:rsidR="005671BE" w:rsidRPr="007B5F60">
        <w:rPr>
          <w:rFonts w:ascii="Times New Roman" w:hAnsi="Times New Roman" w:cs="Times New Roman"/>
        </w:rPr>
        <w:t xml:space="preserve"> </w:t>
      </w:r>
      <w:r w:rsidR="000D0D18" w:rsidRPr="007B5F60">
        <w:rPr>
          <w:rFonts w:ascii="Times New Roman" w:hAnsi="Times New Roman" w:cs="Times New Roman"/>
        </w:rPr>
        <w:t>-</w:t>
      </w:r>
      <w:r w:rsidR="005671BE" w:rsidRPr="007B5F60">
        <w:rPr>
          <w:rFonts w:ascii="Times New Roman" w:hAnsi="Times New Roman" w:cs="Times New Roman"/>
        </w:rPr>
        <w:t xml:space="preserve"> </w:t>
      </w:r>
      <w:r w:rsidR="000D0D18" w:rsidRPr="007B5F60">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8.6.</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între Părți trebuie să conțină precizări cu privire la elementele de identificare ale Contractului (</w:t>
      </w:r>
      <w:r w:rsidR="000D0D18" w:rsidRPr="007B5F60">
        <w:rPr>
          <w:rFonts w:ascii="Times New Roman" w:hAnsi="Times New Roman" w:cs="Times New Roman"/>
          <w:i/>
        </w:rPr>
        <w:t>titlul și numărul de înregistrare</w:t>
      </w:r>
      <w:r w:rsidR="000D0D18" w:rsidRPr="007B5F60">
        <w:rPr>
          <w:rFonts w:ascii="Times New Roman" w:hAnsi="Times New Roman" w:cs="Times New Roman"/>
        </w:rPr>
        <w:t xml:space="preserve">) și să fie transmisă la </w:t>
      </w:r>
      <w:r w:rsidR="00276DB8" w:rsidRPr="007B5F60">
        <w:rPr>
          <w:rFonts w:ascii="Times New Roman" w:hAnsi="Times New Roman" w:cs="Times New Roman"/>
        </w:rPr>
        <w:t>adresa/adresele menționate la ar</w:t>
      </w:r>
      <w:r w:rsidR="000D0D18" w:rsidRPr="007B5F60">
        <w:rPr>
          <w:rFonts w:ascii="Times New Roman" w:hAnsi="Times New Roman" w:cs="Times New Roman"/>
        </w:rPr>
        <w:t>t. 8.4.</w:t>
      </w:r>
    </w:p>
    <w:p w14:paraId="378127D1"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8.7.</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una dintre Părți va fi considerată primită:</w:t>
      </w:r>
    </w:p>
    <w:p w14:paraId="70E13BCA" w14:textId="77777777" w:rsidR="000D0D18" w:rsidRPr="007B5F60" w:rsidRDefault="000D0D18" w:rsidP="003C5CAF">
      <w:pPr>
        <w:pStyle w:val="Listparagraf"/>
        <w:numPr>
          <w:ilvl w:val="0"/>
          <w:numId w:val="5"/>
        </w:numPr>
        <w:spacing w:after="0" w:line="276" w:lineRule="auto"/>
        <w:jc w:val="both"/>
        <w:rPr>
          <w:rFonts w:ascii="Times New Roman" w:hAnsi="Times New Roman" w:cs="Times New Roman"/>
        </w:rPr>
      </w:pPr>
      <w:r w:rsidRPr="007B5F60">
        <w:rPr>
          <w:rFonts w:ascii="Times New Roman" w:hAnsi="Times New Roman" w:cs="Times New Roman"/>
        </w:rPr>
        <w:t>la momentul înmânării, dacă este depusă personal de către una dintre Părți,</w:t>
      </w:r>
    </w:p>
    <w:p w14:paraId="0BBF9D70" w14:textId="77777777" w:rsidR="000D0D18" w:rsidRPr="007B5F60" w:rsidRDefault="000D0D18" w:rsidP="003C5CAF">
      <w:pPr>
        <w:pStyle w:val="Listparagraf"/>
        <w:numPr>
          <w:ilvl w:val="0"/>
          <w:numId w:val="5"/>
        </w:numPr>
        <w:spacing w:after="0" w:line="276" w:lineRule="auto"/>
        <w:jc w:val="both"/>
        <w:rPr>
          <w:rFonts w:ascii="Times New Roman" w:hAnsi="Times New Roman" w:cs="Times New Roman"/>
        </w:rPr>
      </w:pPr>
      <w:r w:rsidRPr="007B5F60">
        <w:rPr>
          <w:rFonts w:ascii="Times New Roman" w:hAnsi="Times New Roman" w:cs="Times New Roman"/>
        </w:rPr>
        <w:t>la momentul primirii de către destinatar, în cazul trimiterii prin scrisoare recomandată cu confirmare de primire,</w:t>
      </w:r>
    </w:p>
    <w:p w14:paraId="51077846" w14:textId="77777777" w:rsidR="000D0D18" w:rsidRPr="007B5F60" w:rsidRDefault="000D0D18" w:rsidP="003C5CAF">
      <w:pPr>
        <w:pStyle w:val="Listparagraf"/>
        <w:numPr>
          <w:ilvl w:val="0"/>
          <w:numId w:val="5"/>
        </w:numPr>
        <w:spacing w:after="0" w:line="276" w:lineRule="auto"/>
        <w:jc w:val="both"/>
        <w:rPr>
          <w:rFonts w:ascii="Times New Roman" w:hAnsi="Times New Roman" w:cs="Times New Roman"/>
        </w:rPr>
      </w:pPr>
      <w:r w:rsidRPr="007B5F6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8.8.</w:t>
      </w:r>
      <w:r w:rsidR="00276DB8" w:rsidRPr="007B5F60">
        <w:rPr>
          <w:rFonts w:ascii="Times New Roman" w:hAnsi="Times New Roman" w:cs="Times New Roman"/>
        </w:rPr>
        <w:t xml:space="preserve"> </w:t>
      </w:r>
      <w:r w:rsidR="000D0D18" w:rsidRPr="007B5F60">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8.9.</w:t>
      </w:r>
      <w:r w:rsidR="00276DB8" w:rsidRPr="007B5F60">
        <w:rPr>
          <w:rFonts w:ascii="Times New Roman" w:hAnsi="Times New Roman" w:cs="Times New Roman"/>
        </w:rPr>
        <w:t xml:space="preserve"> </w:t>
      </w:r>
      <w:r w:rsidR="000D0D18" w:rsidRPr="007B5F60">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8.10.</w:t>
      </w:r>
      <w:r w:rsidR="00276DB8" w:rsidRPr="007B5F60">
        <w:rPr>
          <w:rFonts w:ascii="Times New Roman" w:hAnsi="Times New Roman" w:cs="Times New Roman"/>
        </w:rPr>
        <w:t xml:space="preserve"> </w:t>
      </w:r>
      <w:r w:rsidR="000D0D18" w:rsidRPr="007B5F60">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Default="00334202" w:rsidP="003C5CAF">
      <w:pPr>
        <w:pStyle w:val="Listparagraf"/>
        <w:spacing w:after="0" w:line="276" w:lineRule="auto"/>
        <w:ind w:left="0"/>
        <w:contextualSpacing w:val="0"/>
        <w:jc w:val="both"/>
        <w:rPr>
          <w:rFonts w:ascii="Times New Roman" w:hAnsi="Times New Roman" w:cs="Times New Roman"/>
          <w:sz w:val="16"/>
          <w:szCs w:val="16"/>
        </w:rPr>
      </w:pPr>
    </w:p>
    <w:p w14:paraId="0D344917" w14:textId="77777777" w:rsidR="00176EAD" w:rsidRDefault="00176EAD" w:rsidP="003C5CAF">
      <w:pPr>
        <w:pStyle w:val="Listparagraf"/>
        <w:spacing w:after="0" w:line="276" w:lineRule="auto"/>
        <w:ind w:left="0"/>
        <w:contextualSpacing w:val="0"/>
        <w:jc w:val="both"/>
        <w:rPr>
          <w:rFonts w:ascii="Times New Roman" w:hAnsi="Times New Roman" w:cs="Times New Roman"/>
          <w:sz w:val="16"/>
          <w:szCs w:val="16"/>
        </w:rPr>
      </w:pPr>
    </w:p>
    <w:p w14:paraId="4552155A" w14:textId="77777777" w:rsidR="00176EAD" w:rsidRDefault="00176EAD" w:rsidP="003C5CAF">
      <w:pPr>
        <w:pStyle w:val="Listparagraf"/>
        <w:spacing w:after="0" w:line="276" w:lineRule="auto"/>
        <w:ind w:left="0"/>
        <w:contextualSpacing w:val="0"/>
        <w:jc w:val="both"/>
        <w:rPr>
          <w:rFonts w:ascii="Times New Roman" w:hAnsi="Times New Roman" w:cs="Times New Roman"/>
          <w:sz w:val="16"/>
          <w:szCs w:val="16"/>
        </w:rPr>
      </w:pPr>
    </w:p>
    <w:p w14:paraId="0E0578F9" w14:textId="77777777" w:rsidR="00176EAD" w:rsidRDefault="00176EAD" w:rsidP="003C5CAF">
      <w:pPr>
        <w:pStyle w:val="Listparagraf"/>
        <w:spacing w:after="0" w:line="276" w:lineRule="auto"/>
        <w:ind w:left="0"/>
        <w:contextualSpacing w:val="0"/>
        <w:jc w:val="both"/>
        <w:rPr>
          <w:rFonts w:ascii="Times New Roman" w:hAnsi="Times New Roman" w:cs="Times New Roman"/>
          <w:sz w:val="16"/>
          <w:szCs w:val="16"/>
        </w:rPr>
      </w:pPr>
    </w:p>
    <w:p w14:paraId="7B41020C" w14:textId="77777777" w:rsidR="00176EAD" w:rsidRPr="00D4463F" w:rsidRDefault="00176EAD" w:rsidP="003C5CAF">
      <w:pPr>
        <w:pStyle w:val="Listparagraf"/>
        <w:spacing w:after="0" w:line="276" w:lineRule="auto"/>
        <w:ind w:left="0"/>
        <w:contextualSpacing w:val="0"/>
        <w:jc w:val="both"/>
        <w:rPr>
          <w:rFonts w:ascii="Times New Roman" w:hAnsi="Times New Roman" w:cs="Times New Roman"/>
          <w:sz w:val="16"/>
          <w:szCs w:val="16"/>
        </w:rPr>
      </w:pPr>
    </w:p>
    <w:p w14:paraId="6EF420FA"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XIX - </w:t>
      </w:r>
      <w:r w:rsidR="000D0D18" w:rsidRPr="007B5F60">
        <w:rPr>
          <w:rFonts w:ascii="Times New Roman" w:hAnsi="Times New Roman" w:cs="Times New Roman"/>
          <w:b/>
        </w:rPr>
        <w:t>Garanția de bună execuție a contractului</w:t>
      </w:r>
    </w:p>
    <w:p w14:paraId="26A20EC8" w14:textId="61A93538" w:rsidR="00062B89" w:rsidRPr="00D4463F" w:rsidRDefault="00062B89" w:rsidP="003C5CAF">
      <w:pPr>
        <w:pStyle w:val="Listparagraf"/>
        <w:spacing w:after="0" w:line="276" w:lineRule="auto"/>
        <w:ind w:left="0"/>
        <w:contextualSpacing w:val="0"/>
        <w:jc w:val="both"/>
        <w:rPr>
          <w:rFonts w:ascii="Times New Roman" w:hAnsi="Times New Roman" w:cs="Times New Roman"/>
          <w:b/>
          <w:sz w:val="16"/>
          <w:szCs w:val="16"/>
        </w:rPr>
      </w:pPr>
    </w:p>
    <w:p w14:paraId="43FC896F" w14:textId="3674CBE0" w:rsidR="006A00DC" w:rsidRPr="007B5F60" w:rsidRDefault="00CD1DF6" w:rsidP="003C5CAF">
      <w:pPr>
        <w:spacing w:after="0" w:line="276" w:lineRule="auto"/>
        <w:jc w:val="both"/>
        <w:rPr>
          <w:rFonts w:ascii="Times New Roman" w:hAnsi="Times New Roman" w:cs="Times New Roman"/>
        </w:rPr>
      </w:pPr>
      <w:r w:rsidRPr="007B5F60">
        <w:rPr>
          <w:rFonts w:ascii="Times New Roman" w:eastAsia="MS Mincho" w:hAnsi="Times New Roman" w:cs="Times New Roman"/>
          <w:b/>
          <w:lang w:val="pt-BR"/>
        </w:rPr>
        <w:t xml:space="preserve">Art. 9.1. - </w:t>
      </w:r>
      <w:r w:rsidRPr="007B5F60">
        <w:rPr>
          <w:rFonts w:ascii="Times New Roman" w:hAnsi="Times New Roman" w:cs="Times New Roman"/>
          <w:b/>
          <w:bCs/>
        </w:rPr>
        <w:t xml:space="preserve">Contractantul se obligă să constituie garanția de bună execuție a contractului în cuantum de 10% din prețul contractului fără TVA, adică </w:t>
      </w:r>
      <w:r w:rsidR="00897FC8">
        <w:rPr>
          <w:rFonts w:ascii="Times New Roman" w:hAnsi="Times New Roman" w:cs="Times New Roman"/>
          <w:b/>
          <w:bCs/>
        </w:rPr>
        <w:t>399,30</w:t>
      </w:r>
      <w:r w:rsidRPr="007B5F60">
        <w:rPr>
          <w:rFonts w:ascii="Times New Roman" w:eastAsia="MS Mincho" w:hAnsi="Times New Roman" w:cs="Times New Roman"/>
          <w:b/>
          <w:bCs/>
          <w:lang w:val="pt-BR"/>
        </w:rPr>
        <w:t xml:space="preserve"> </w:t>
      </w:r>
      <w:r w:rsidRPr="007B5F60">
        <w:rPr>
          <w:rFonts w:ascii="Times New Roman" w:hAnsi="Times New Roman" w:cs="Times New Roman"/>
          <w:b/>
          <w:bCs/>
        </w:rPr>
        <w:t xml:space="preserve">lei. </w:t>
      </w:r>
    </w:p>
    <w:p w14:paraId="4E054C75" w14:textId="77777777" w:rsidR="006A00DC" w:rsidRPr="007B5F60" w:rsidRDefault="00CD1DF6" w:rsidP="003C5CAF">
      <w:pPr>
        <w:spacing w:after="0" w:line="276" w:lineRule="auto"/>
        <w:jc w:val="both"/>
        <w:rPr>
          <w:rFonts w:ascii="Times New Roman" w:hAnsi="Times New Roman" w:cs="Times New Roman"/>
          <w:bCs/>
        </w:rPr>
      </w:pPr>
      <w:proofErr w:type="spellStart"/>
      <w:r w:rsidRPr="007B5F60">
        <w:rPr>
          <w:rFonts w:ascii="Times New Roman" w:hAnsi="Times New Roman" w:cs="Times New Roman"/>
          <w:lang w:val="en-US"/>
        </w:rPr>
        <w:t>Garanţia</w:t>
      </w:r>
      <w:proofErr w:type="spellEnd"/>
      <w:r w:rsidRPr="007B5F60">
        <w:rPr>
          <w:rFonts w:ascii="Times New Roman" w:hAnsi="Times New Roman" w:cs="Times New Roman"/>
          <w:lang w:val="en-US"/>
        </w:rPr>
        <w:t xml:space="preserve"> de </w:t>
      </w:r>
      <w:proofErr w:type="spellStart"/>
      <w:r w:rsidRPr="007B5F60">
        <w:rPr>
          <w:rFonts w:ascii="Times New Roman" w:hAnsi="Times New Roman" w:cs="Times New Roman"/>
          <w:lang w:val="en-US"/>
        </w:rPr>
        <w:t>bună</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execuţie</w:t>
      </w:r>
      <w:proofErr w:type="spellEnd"/>
      <w:r w:rsidRPr="007B5F60">
        <w:rPr>
          <w:rFonts w:ascii="Times New Roman" w:hAnsi="Times New Roman" w:cs="Times New Roman"/>
          <w:lang w:val="en-US"/>
        </w:rPr>
        <w:t xml:space="preserve"> se </w:t>
      </w:r>
      <w:proofErr w:type="spellStart"/>
      <w:r w:rsidRPr="007B5F60">
        <w:rPr>
          <w:rFonts w:ascii="Times New Roman" w:hAnsi="Times New Roman" w:cs="Times New Roman"/>
          <w:lang w:val="en-US"/>
        </w:rPr>
        <w:t>constituie</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în</w:t>
      </w:r>
      <w:proofErr w:type="spellEnd"/>
      <w:r w:rsidRPr="007B5F60">
        <w:rPr>
          <w:rFonts w:ascii="Times New Roman" w:hAnsi="Times New Roman" w:cs="Times New Roman"/>
          <w:lang w:val="en-US"/>
        </w:rPr>
        <w:t xml:space="preserve"> termen de 5 </w:t>
      </w:r>
      <w:proofErr w:type="spellStart"/>
      <w:r w:rsidRPr="007B5F60">
        <w:rPr>
          <w:rFonts w:ascii="Times New Roman" w:hAnsi="Times New Roman" w:cs="Times New Roman"/>
          <w:lang w:val="en-US"/>
        </w:rPr>
        <w:t>zile</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lucrătoare</w:t>
      </w:r>
      <w:proofErr w:type="spellEnd"/>
      <w:r w:rsidRPr="007B5F60">
        <w:rPr>
          <w:rFonts w:ascii="Times New Roman" w:hAnsi="Times New Roman" w:cs="Times New Roman"/>
          <w:lang w:val="en-US"/>
        </w:rPr>
        <w:t xml:space="preserve"> de la data </w:t>
      </w:r>
      <w:proofErr w:type="spellStart"/>
      <w:r w:rsidRPr="007B5F60">
        <w:rPr>
          <w:rFonts w:ascii="Times New Roman" w:hAnsi="Times New Roman" w:cs="Times New Roman"/>
          <w:lang w:val="en-US"/>
        </w:rPr>
        <w:t>semnării</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contractului</w:t>
      </w:r>
      <w:proofErr w:type="spellEnd"/>
      <w:r w:rsidRPr="007B5F60">
        <w:rPr>
          <w:rFonts w:ascii="Times New Roman" w:hAnsi="Times New Roman" w:cs="Times New Roman"/>
          <w:lang w:val="en-US"/>
        </w:rPr>
        <w:t xml:space="preserve"> de </w:t>
      </w:r>
      <w:proofErr w:type="spellStart"/>
      <w:r w:rsidRPr="007B5F60">
        <w:rPr>
          <w:rFonts w:ascii="Times New Roman" w:hAnsi="Times New Roman" w:cs="Times New Roman"/>
          <w:lang w:val="en-US"/>
        </w:rPr>
        <w:t>achiziţie</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publică</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Acest</w:t>
      </w:r>
      <w:proofErr w:type="spellEnd"/>
      <w:r w:rsidRPr="007B5F60">
        <w:rPr>
          <w:rFonts w:ascii="Times New Roman" w:hAnsi="Times New Roman" w:cs="Times New Roman"/>
          <w:lang w:val="en-US"/>
        </w:rPr>
        <w:t xml:space="preserve"> termen </w:t>
      </w:r>
      <w:proofErr w:type="spellStart"/>
      <w:r w:rsidRPr="007B5F60">
        <w:rPr>
          <w:rFonts w:ascii="Times New Roman" w:hAnsi="Times New Roman" w:cs="Times New Roman"/>
          <w:lang w:val="en-US"/>
        </w:rPr>
        <w:t>poate</w:t>
      </w:r>
      <w:proofErr w:type="spellEnd"/>
      <w:r w:rsidRPr="007B5F60">
        <w:rPr>
          <w:rFonts w:ascii="Times New Roman" w:hAnsi="Times New Roman" w:cs="Times New Roman"/>
          <w:lang w:val="en-US"/>
        </w:rPr>
        <w:t xml:space="preserve"> fi </w:t>
      </w:r>
      <w:proofErr w:type="spellStart"/>
      <w:r w:rsidRPr="007B5F60">
        <w:rPr>
          <w:rFonts w:ascii="Times New Roman" w:hAnsi="Times New Roman" w:cs="Times New Roman"/>
          <w:lang w:val="en-US"/>
        </w:rPr>
        <w:t>prelungit</w:t>
      </w:r>
      <w:proofErr w:type="spellEnd"/>
      <w:r w:rsidRPr="007B5F60">
        <w:rPr>
          <w:rFonts w:ascii="Times New Roman" w:hAnsi="Times New Roman" w:cs="Times New Roman"/>
          <w:lang w:val="en-US"/>
        </w:rPr>
        <w:t xml:space="preserve"> la </w:t>
      </w:r>
      <w:proofErr w:type="spellStart"/>
      <w:r w:rsidRPr="007B5F60">
        <w:rPr>
          <w:rFonts w:ascii="Times New Roman" w:hAnsi="Times New Roman" w:cs="Times New Roman"/>
          <w:lang w:val="en-US"/>
        </w:rPr>
        <w:t>solicitarea</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justificată</w:t>
      </w:r>
      <w:proofErr w:type="spellEnd"/>
      <w:r w:rsidRPr="007B5F60">
        <w:rPr>
          <w:rFonts w:ascii="Times New Roman" w:hAnsi="Times New Roman" w:cs="Times New Roman"/>
          <w:lang w:val="en-US"/>
        </w:rPr>
        <w:t xml:space="preserve"> a </w:t>
      </w:r>
      <w:proofErr w:type="spellStart"/>
      <w:r w:rsidRPr="007B5F60">
        <w:rPr>
          <w:rFonts w:ascii="Times New Roman" w:hAnsi="Times New Roman" w:cs="Times New Roman"/>
          <w:lang w:val="en-US"/>
        </w:rPr>
        <w:t>contractantului</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fără</w:t>
      </w:r>
      <w:proofErr w:type="spellEnd"/>
      <w:r w:rsidRPr="007B5F60">
        <w:rPr>
          <w:rFonts w:ascii="Times New Roman" w:hAnsi="Times New Roman" w:cs="Times New Roman"/>
          <w:lang w:val="en-US"/>
        </w:rPr>
        <w:t xml:space="preserve"> a </w:t>
      </w:r>
      <w:proofErr w:type="spellStart"/>
      <w:r w:rsidRPr="007B5F60">
        <w:rPr>
          <w:rFonts w:ascii="Times New Roman" w:hAnsi="Times New Roman" w:cs="Times New Roman"/>
          <w:lang w:val="en-US"/>
        </w:rPr>
        <w:t>depăşi</w:t>
      </w:r>
      <w:proofErr w:type="spellEnd"/>
      <w:r w:rsidRPr="007B5F60">
        <w:rPr>
          <w:rFonts w:ascii="Times New Roman" w:hAnsi="Times New Roman" w:cs="Times New Roman"/>
          <w:lang w:val="en-US"/>
        </w:rPr>
        <w:t xml:space="preserve"> 15 </w:t>
      </w:r>
      <w:proofErr w:type="spellStart"/>
      <w:r w:rsidRPr="007B5F60">
        <w:rPr>
          <w:rFonts w:ascii="Times New Roman" w:hAnsi="Times New Roman" w:cs="Times New Roman"/>
          <w:lang w:val="en-US"/>
        </w:rPr>
        <w:t>zile</w:t>
      </w:r>
      <w:proofErr w:type="spellEnd"/>
      <w:r w:rsidRPr="007B5F60">
        <w:rPr>
          <w:rFonts w:ascii="Times New Roman" w:hAnsi="Times New Roman" w:cs="Times New Roman"/>
          <w:lang w:val="en-US"/>
        </w:rPr>
        <w:t xml:space="preserve"> de la data </w:t>
      </w:r>
      <w:proofErr w:type="spellStart"/>
      <w:r w:rsidRPr="007B5F60">
        <w:rPr>
          <w:rFonts w:ascii="Times New Roman" w:hAnsi="Times New Roman" w:cs="Times New Roman"/>
          <w:lang w:val="en-US"/>
        </w:rPr>
        <w:t>semnării</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contractului</w:t>
      </w:r>
      <w:proofErr w:type="spellEnd"/>
      <w:r w:rsidRPr="007B5F60">
        <w:rPr>
          <w:rFonts w:ascii="Times New Roman" w:hAnsi="Times New Roman" w:cs="Times New Roman"/>
          <w:lang w:val="en-US"/>
        </w:rPr>
        <w:t xml:space="preserve"> de </w:t>
      </w:r>
      <w:proofErr w:type="spellStart"/>
      <w:r w:rsidRPr="007B5F60">
        <w:rPr>
          <w:rFonts w:ascii="Times New Roman" w:hAnsi="Times New Roman" w:cs="Times New Roman"/>
          <w:lang w:val="en-US"/>
        </w:rPr>
        <w:t>achiziţie</w:t>
      </w:r>
      <w:proofErr w:type="spellEnd"/>
      <w:r w:rsidRPr="007B5F60">
        <w:rPr>
          <w:rFonts w:ascii="Times New Roman" w:hAnsi="Times New Roman" w:cs="Times New Roman"/>
          <w:lang w:val="en-US"/>
        </w:rPr>
        <w:t xml:space="preserve"> </w:t>
      </w:r>
      <w:proofErr w:type="spellStart"/>
      <w:r w:rsidRPr="007B5F60">
        <w:rPr>
          <w:rFonts w:ascii="Times New Roman" w:hAnsi="Times New Roman" w:cs="Times New Roman"/>
          <w:lang w:val="en-US"/>
        </w:rPr>
        <w:t>publică</w:t>
      </w:r>
      <w:proofErr w:type="spellEnd"/>
      <w:r w:rsidRPr="007B5F60">
        <w:rPr>
          <w:rFonts w:ascii="Times New Roman" w:hAnsi="Times New Roman" w:cs="Times New Roman"/>
          <w:lang w:val="en-US"/>
        </w:rPr>
        <w:t xml:space="preserve">. </w:t>
      </w:r>
      <w:r w:rsidRPr="007B5F60">
        <w:rPr>
          <w:rFonts w:ascii="Times New Roman" w:hAnsi="Times New Roman" w:cs="Times New Roman"/>
        </w:rPr>
        <w:t xml:space="preserve">Garanția de bună execuție se constituie </w:t>
      </w:r>
      <w:r w:rsidRPr="007B5F60">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006A00DC" w:rsidRPr="007B5F60">
        <w:rPr>
          <w:rFonts w:ascii="Times New Roman" w:hAnsi="Times New Roman" w:cs="Times New Roman"/>
          <w:bCs/>
        </w:rPr>
        <w:t>.</w:t>
      </w:r>
    </w:p>
    <w:p w14:paraId="321DE127" w14:textId="62CDFC51" w:rsidR="00CD1DF6" w:rsidRPr="007B5F60" w:rsidRDefault="006A00DC" w:rsidP="003C5CAF">
      <w:pPr>
        <w:spacing w:after="0" w:line="276" w:lineRule="auto"/>
        <w:jc w:val="both"/>
        <w:rPr>
          <w:rFonts w:ascii="Times New Roman" w:hAnsi="Times New Roman" w:cs="Times New Roman"/>
          <w:bCs/>
        </w:rPr>
      </w:pPr>
      <w:r w:rsidRPr="007B5F60">
        <w:rPr>
          <w:rFonts w:ascii="Times New Roman" w:hAnsi="Times New Roman" w:cs="Times New Roman"/>
          <w:bCs/>
        </w:rPr>
        <w:t xml:space="preserve">9.1.1 In cazul in care garanția de buna execuție se constituie prin virament bancar, contul in care se face plata este </w:t>
      </w:r>
      <w:r w:rsidR="00176EAD">
        <w:rPr>
          <w:rFonts w:ascii="Times New Roman" w:hAnsi="Times New Roman" w:cs="Times New Roman"/>
          <w:b/>
          <w:i/>
          <w:iCs/>
        </w:rPr>
        <w:t>_</w:t>
      </w:r>
      <w:r w:rsidR="00CD1DF6" w:rsidRPr="007B5F60">
        <w:rPr>
          <w:rFonts w:ascii="Times New Roman" w:hAnsi="Times New Roman" w:cs="Times New Roman"/>
          <w:bCs/>
          <w:i/>
          <w:iCs/>
        </w:rPr>
        <w:t xml:space="preserve"> </w:t>
      </w:r>
    </w:p>
    <w:p w14:paraId="2184426E" w14:textId="77777777" w:rsidR="006A00DC" w:rsidRPr="007B5F60" w:rsidRDefault="006A00DC" w:rsidP="006A00DC">
      <w:pPr>
        <w:pStyle w:val="Default"/>
        <w:jc w:val="both"/>
        <w:rPr>
          <w:color w:val="auto"/>
          <w:sz w:val="22"/>
          <w:szCs w:val="22"/>
        </w:rPr>
      </w:pPr>
      <w:r w:rsidRPr="007B5F60">
        <w:rPr>
          <w:color w:val="auto"/>
          <w:sz w:val="22"/>
          <w:szCs w:val="22"/>
        </w:rPr>
        <w:t xml:space="preserve">9.1.2 În cazul în care valoarea garanției de bună execuție este mai mică de 5.000 de lei, autoritatea contractantă are dreptul de a accepta constituirea acesteia prin depunerea la casierie a unor sume în numerar. </w:t>
      </w:r>
    </w:p>
    <w:p w14:paraId="63CB762A" w14:textId="69F52B9B" w:rsidR="006A00DC" w:rsidRPr="007B5F60" w:rsidRDefault="006A00DC" w:rsidP="006A00DC">
      <w:pPr>
        <w:pStyle w:val="Default"/>
        <w:jc w:val="both"/>
        <w:rPr>
          <w:color w:val="auto"/>
          <w:sz w:val="22"/>
          <w:szCs w:val="22"/>
        </w:rPr>
      </w:pPr>
      <w:r w:rsidRPr="007B5F60">
        <w:rPr>
          <w:color w:val="auto"/>
          <w:sz w:val="22"/>
          <w:szCs w:val="22"/>
        </w:rPr>
        <w:t>Program casierie luni pana joi intre orele 8,30-16,00 si vineri intre orele 8,30-13,30.</w:t>
      </w:r>
    </w:p>
    <w:p w14:paraId="3F536E7C" w14:textId="57EF72B3" w:rsidR="00CD1DF6" w:rsidRPr="007B5F60" w:rsidRDefault="00CD1DF6" w:rsidP="003C5CAF">
      <w:pPr>
        <w:spacing w:after="0" w:line="276" w:lineRule="auto"/>
        <w:jc w:val="both"/>
        <w:rPr>
          <w:rFonts w:ascii="Times New Roman" w:eastAsia="MS Mincho" w:hAnsi="Times New Roman" w:cs="Times New Roman"/>
          <w:b/>
          <w:lang w:val="pt-BR"/>
        </w:rPr>
      </w:pPr>
      <w:r w:rsidRPr="007B5F60">
        <w:rPr>
          <w:rFonts w:ascii="Times New Roman" w:eastAsia="MS Mincho" w:hAnsi="Times New Roman" w:cs="Times New Roman"/>
          <w:b/>
          <w:lang w:val="pt-BR"/>
        </w:rPr>
        <w:t xml:space="preserve">Art. 9.2. - </w:t>
      </w:r>
      <w:r w:rsidRPr="007B5F60">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sidR="00E6483C" w:rsidRPr="007B5F60">
        <w:rPr>
          <w:rFonts w:ascii="Times New Roman" w:eastAsia="MS Mincho" w:hAnsi="Times New Roman" w:cs="Times New Roman"/>
          <w:lang w:val="pt-BR"/>
        </w:rPr>
        <w:t>5</w:t>
      </w:r>
      <w:r w:rsidRPr="007B5F60">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7EC2524D" w14:textId="77777777" w:rsidR="00CD1DF6" w:rsidRPr="007B5F60" w:rsidRDefault="00CD1DF6" w:rsidP="003C5CAF">
      <w:pPr>
        <w:spacing w:after="0" w:line="276" w:lineRule="auto"/>
        <w:jc w:val="both"/>
        <w:rPr>
          <w:rFonts w:ascii="Times New Roman" w:eastAsia="MS Mincho" w:hAnsi="Times New Roman" w:cs="Times New Roman"/>
          <w:b/>
          <w:lang w:val="pt-BR"/>
        </w:rPr>
      </w:pPr>
      <w:r w:rsidRPr="007B5F60">
        <w:rPr>
          <w:rFonts w:ascii="Times New Roman" w:eastAsia="MS Mincho" w:hAnsi="Times New Roman" w:cs="Times New Roman"/>
          <w:b/>
          <w:lang w:val="pt-BR"/>
        </w:rPr>
        <w:t xml:space="preserve">Art. 9.3. – </w:t>
      </w:r>
      <w:r w:rsidRPr="007B5F60">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7B5F60" w:rsidRDefault="00CD1DF6" w:rsidP="003C5CAF">
      <w:pPr>
        <w:spacing w:after="0" w:line="276" w:lineRule="auto"/>
        <w:jc w:val="both"/>
        <w:rPr>
          <w:rFonts w:ascii="Times New Roman" w:eastAsia="MS Mincho" w:hAnsi="Times New Roman" w:cs="Times New Roman"/>
          <w:b/>
          <w:lang w:val="pt-BR"/>
        </w:rPr>
      </w:pPr>
      <w:r w:rsidRPr="007B5F60">
        <w:rPr>
          <w:rFonts w:ascii="Times New Roman" w:eastAsia="MS Mincho" w:hAnsi="Times New Roman" w:cs="Times New Roman"/>
          <w:b/>
          <w:lang w:val="pt-BR"/>
        </w:rPr>
        <w:t xml:space="preserve">Art. 9.4. – </w:t>
      </w:r>
      <w:r w:rsidRPr="007B5F60">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7B5F60" w:rsidRDefault="00CD1DF6" w:rsidP="003C5CAF">
      <w:pPr>
        <w:spacing w:after="0" w:line="276" w:lineRule="auto"/>
        <w:jc w:val="both"/>
        <w:rPr>
          <w:rFonts w:ascii="Times New Roman" w:eastAsia="MS Mincho" w:hAnsi="Times New Roman" w:cs="Times New Roman"/>
          <w:lang w:val="pt-BR"/>
        </w:rPr>
      </w:pPr>
      <w:r w:rsidRPr="007B5F60">
        <w:rPr>
          <w:rFonts w:ascii="Times New Roman" w:eastAsia="MS Mincho" w:hAnsi="Times New Roman" w:cs="Times New Roman"/>
          <w:b/>
          <w:lang w:val="pt-BR"/>
        </w:rPr>
        <w:t xml:space="preserve">Art. 9.5. - </w:t>
      </w:r>
      <w:r w:rsidRPr="007B5F60">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7B5F60">
        <w:rPr>
          <w:rFonts w:ascii="Times New Roman" w:eastAsia="Times New Roman" w:hAnsi="Times New Roman" w:cs="Times New Roman"/>
          <w:lang w:val="pt-BR"/>
        </w:rPr>
        <w:t>şi termenul în care Contractantul poate lua, pe cheltuiala sa, orice măsuri de remediere pe care le consideră necesare</w:t>
      </w:r>
      <w:r w:rsidRPr="007B5F60">
        <w:rPr>
          <w:rFonts w:ascii="Times New Roman" w:eastAsia="MS Mincho" w:hAnsi="Times New Roman" w:cs="Times New Roman"/>
          <w:lang w:val="pt-BR"/>
        </w:rPr>
        <w:t>.</w:t>
      </w:r>
    </w:p>
    <w:p w14:paraId="47FB9990" w14:textId="77777777" w:rsidR="00CD1DF6" w:rsidRPr="007B5F60" w:rsidRDefault="00CD1DF6" w:rsidP="003C5CAF">
      <w:pPr>
        <w:spacing w:after="0" w:line="276" w:lineRule="auto"/>
        <w:jc w:val="both"/>
        <w:rPr>
          <w:rFonts w:ascii="Times New Roman" w:eastAsia="MS Mincho" w:hAnsi="Times New Roman" w:cs="Times New Roman"/>
          <w:b/>
          <w:lang w:val="pt-BR"/>
        </w:rPr>
      </w:pPr>
      <w:r w:rsidRPr="007B5F60">
        <w:rPr>
          <w:rFonts w:ascii="Times New Roman" w:eastAsia="MS Mincho" w:hAnsi="Times New Roman" w:cs="Times New Roman"/>
          <w:b/>
          <w:lang w:val="pt-BR"/>
        </w:rPr>
        <w:t xml:space="preserve">Art. 9.6. - </w:t>
      </w:r>
      <w:r w:rsidRPr="007B5F60">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7B5F60" w:rsidRDefault="00CD1DF6" w:rsidP="003C5CAF">
      <w:pPr>
        <w:spacing w:after="0" w:line="276" w:lineRule="auto"/>
        <w:jc w:val="both"/>
        <w:rPr>
          <w:rFonts w:ascii="Times New Roman" w:eastAsia="MS Mincho" w:hAnsi="Times New Roman" w:cs="Times New Roman"/>
          <w:b/>
          <w:lang w:val="pt-BR"/>
        </w:rPr>
      </w:pPr>
      <w:r w:rsidRPr="007B5F60">
        <w:rPr>
          <w:rFonts w:ascii="Times New Roman" w:eastAsia="MS Mincho" w:hAnsi="Times New Roman" w:cs="Times New Roman"/>
          <w:b/>
          <w:lang w:val="pt-BR"/>
        </w:rPr>
        <w:t xml:space="preserve">Art. 9.7. – </w:t>
      </w:r>
      <w:r w:rsidR="000D21D2" w:rsidRPr="007B5F60">
        <w:rPr>
          <w:rFonts w:ascii="Times New Roman" w:eastAsia="MS Mincho" w:hAnsi="Times New Roman" w:cs="Times New Roman"/>
          <w:lang w:val="pt-BR"/>
        </w:rPr>
        <w:t>Î</w:t>
      </w:r>
      <w:r w:rsidRPr="007B5F60">
        <w:rPr>
          <w:rFonts w:ascii="Times New Roman" w:eastAsia="MS Mincho" w:hAnsi="Times New Roman" w:cs="Times New Roman"/>
          <w:lang w:val="pt-BR"/>
        </w:rPr>
        <w:t>n măsura în care Contractantul nu remediază situația apărută sau dacă măsurile de remediere nu pot fi acceptate de Autoritatea Contractantă, ace</w:t>
      </w:r>
      <w:r w:rsidR="000D21D2" w:rsidRPr="007B5F60">
        <w:rPr>
          <w:rFonts w:ascii="Times New Roman" w:eastAsia="MS Mincho" w:hAnsi="Times New Roman" w:cs="Times New Roman"/>
          <w:lang w:val="pt-BR"/>
        </w:rPr>
        <w:t>a</w:t>
      </w:r>
      <w:r w:rsidRPr="007B5F60">
        <w:rPr>
          <w:rFonts w:ascii="Times New Roman" w:eastAsia="MS Mincho" w:hAnsi="Times New Roman" w:cs="Times New Roman"/>
          <w:lang w:val="pt-BR"/>
        </w:rPr>
        <w:t>sta poate emite pretenții de executare a garanţiei de bună execuţie.</w:t>
      </w:r>
    </w:p>
    <w:p w14:paraId="008248A9" w14:textId="77777777" w:rsidR="00CD1DF6" w:rsidRPr="007B5F60" w:rsidRDefault="00CD1DF6" w:rsidP="003C5CAF">
      <w:pPr>
        <w:pStyle w:val="Listparagraf"/>
        <w:spacing w:after="0" w:line="276" w:lineRule="auto"/>
        <w:ind w:left="0"/>
        <w:contextualSpacing w:val="0"/>
        <w:jc w:val="both"/>
        <w:rPr>
          <w:rFonts w:ascii="Times New Roman" w:hAnsi="Times New Roman" w:cs="Times New Roman"/>
        </w:rPr>
      </w:pPr>
      <w:r w:rsidRPr="007B5F60">
        <w:rPr>
          <w:rFonts w:ascii="Times New Roman" w:eastAsia="MS Mincho" w:hAnsi="Times New Roman" w:cs="Times New Roman"/>
          <w:b/>
          <w:lang w:val="pt-BR"/>
        </w:rPr>
        <w:t xml:space="preserve">Art. 9.8. - </w:t>
      </w:r>
      <w:r w:rsidRPr="007B5F60">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12A2B0D" w14:textId="77777777" w:rsidR="00CD1DF6" w:rsidRPr="007B5F60" w:rsidRDefault="00CD1DF6" w:rsidP="003C5CAF">
      <w:pPr>
        <w:pStyle w:val="Listparagraf"/>
        <w:spacing w:after="0" w:line="276" w:lineRule="auto"/>
        <w:ind w:left="0"/>
        <w:contextualSpacing w:val="0"/>
        <w:jc w:val="both"/>
        <w:rPr>
          <w:rFonts w:ascii="Times New Roman" w:hAnsi="Times New Roman" w:cs="Times New Roman"/>
        </w:rPr>
      </w:pPr>
      <w:r w:rsidRPr="007B5F60">
        <w:rPr>
          <w:rFonts w:ascii="Times New Roman" w:eastAsia="MS Mincho" w:hAnsi="Times New Roman" w:cs="Times New Roman"/>
          <w:b/>
          <w:lang w:val="pt-BR"/>
        </w:rPr>
        <w:t xml:space="preserve">Art. 9.9. - </w:t>
      </w:r>
      <w:r w:rsidRPr="007B5F60">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7B5F60" w:rsidRDefault="00CD1DF6" w:rsidP="003C5CAF">
      <w:pPr>
        <w:spacing w:after="0" w:line="276" w:lineRule="auto"/>
        <w:jc w:val="both"/>
        <w:rPr>
          <w:rFonts w:ascii="Times New Roman" w:eastAsia="Times New Roman" w:hAnsi="Times New Roman" w:cs="Times New Roman"/>
          <w:lang w:val="pt-BR"/>
        </w:rPr>
      </w:pPr>
      <w:r w:rsidRPr="007B5F60">
        <w:rPr>
          <w:rFonts w:ascii="Times New Roman" w:eastAsia="MS Mincho" w:hAnsi="Times New Roman" w:cs="Times New Roman"/>
          <w:b/>
          <w:lang w:val="pt-BR"/>
        </w:rPr>
        <w:t xml:space="preserve">Art. 9.10. – </w:t>
      </w:r>
      <w:r w:rsidRPr="007B5F60">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D4463F" w:rsidRDefault="007B13B6" w:rsidP="003C5CAF">
      <w:pPr>
        <w:pStyle w:val="Listparagraf"/>
        <w:spacing w:after="0" w:line="276" w:lineRule="auto"/>
        <w:ind w:left="0"/>
        <w:contextualSpacing w:val="0"/>
        <w:jc w:val="both"/>
        <w:rPr>
          <w:rFonts w:ascii="Times New Roman" w:hAnsi="Times New Roman" w:cs="Times New Roman"/>
          <w:sz w:val="16"/>
          <w:szCs w:val="16"/>
        </w:rPr>
      </w:pPr>
    </w:p>
    <w:p w14:paraId="5FF09FB9"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 - </w:t>
      </w:r>
      <w:r w:rsidR="000D0D18" w:rsidRPr="007B5F60">
        <w:rPr>
          <w:rFonts w:ascii="Times New Roman" w:hAnsi="Times New Roman" w:cs="Times New Roman"/>
          <w:b/>
        </w:rPr>
        <w:t>Începere, Întârzieri, Sistare</w:t>
      </w:r>
    </w:p>
    <w:p w14:paraId="2D2C7238" w14:textId="4217106A"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1D26AB68"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10.1.</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Contractantul are obligația de a începe furnizarea Produselor în conformitate cu prevederile </w:t>
      </w:r>
      <w:r w:rsidR="000D0D18" w:rsidRPr="007B5F60">
        <w:rPr>
          <w:rFonts w:ascii="Times New Roman" w:hAnsi="Times New Roman" w:cs="Times New Roman"/>
          <w:b/>
        </w:rPr>
        <w:t>art. 5.3</w:t>
      </w:r>
      <w:r w:rsidR="000D0D18" w:rsidRPr="007B5F60">
        <w:rPr>
          <w:rFonts w:ascii="Times New Roman" w:hAnsi="Times New Roman" w:cs="Times New Roman"/>
        </w:rPr>
        <w:t xml:space="preserve"> din prezentul contract.</w:t>
      </w:r>
    </w:p>
    <w:p w14:paraId="6F8A7F2F" w14:textId="77777777" w:rsidR="000D0D18" w:rsidRPr="007B5F60" w:rsidRDefault="00A43141"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10.2.</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B5F60">
        <w:rPr>
          <w:rFonts w:ascii="Times New Roman" w:hAnsi="Times New Roman" w:cs="Times New Roman"/>
        </w:rPr>
        <w:t>furniza</w:t>
      </w:r>
      <w:r w:rsidR="000D0D18" w:rsidRPr="007B5F60">
        <w:rPr>
          <w:rFonts w:ascii="Times New Roman" w:hAnsi="Times New Roman" w:cs="Times New Roman"/>
        </w:rPr>
        <w:t>re și vor semna un act adițional.</w:t>
      </w:r>
    </w:p>
    <w:p w14:paraId="2F3E1613" w14:textId="77777777" w:rsidR="000D0D18" w:rsidRPr="00D4463F" w:rsidRDefault="000D0D18" w:rsidP="003C5CAF">
      <w:pPr>
        <w:spacing w:after="0" w:line="276" w:lineRule="auto"/>
        <w:ind w:left="1"/>
        <w:jc w:val="both"/>
        <w:rPr>
          <w:rFonts w:ascii="Times New Roman" w:hAnsi="Times New Roman" w:cs="Times New Roman"/>
          <w:sz w:val="16"/>
          <w:szCs w:val="16"/>
        </w:rPr>
      </w:pPr>
    </w:p>
    <w:p w14:paraId="7BE1B53C" w14:textId="77777777" w:rsidR="00F6540E"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 - </w:t>
      </w:r>
      <w:r w:rsidR="00F6540E" w:rsidRPr="007B5F60">
        <w:rPr>
          <w:rFonts w:ascii="Times New Roman" w:hAnsi="Times New Roman" w:cs="Times New Roman"/>
          <w:b/>
        </w:rPr>
        <w:t>Garanţia produselor</w:t>
      </w:r>
    </w:p>
    <w:p w14:paraId="1CF2B2F0" w14:textId="117B19BC"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5C769A5" w14:textId="77777777" w:rsidR="00F6540E" w:rsidRPr="007B5F60" w:rsidRDefault="00F6540E" w:rsidP="003C5CAF">
      <w:pPr>
        <w:spacing w:after="0" w:line="276" w:lineRule="auto"/>
        <w:jc w:val="both"/>
        <w:rPr>
          <w:rFonts w:ascii="Times New Roman" w:hAnsi="Times New Roman" w:cs="Times New Roman"/>
          <w:b/>
          <w:lang w:val="it-IT"/>
        </w:rPr>
      </w:pPr>
      <w:r w:rsidRPr="007B5F60">
        <w:rPr>
          <w:rFonts w:ascii="Times New Roman" w:hAnsi="Times New Roman" w:cs="Times New Roman"/>
          <w:b/>
          <w:lang w:val="it-IT"/>
        </w:rPr>
        <w:t xml:space="preserve">Art.11.1. </w:t>
      </w:r>
      <w:r w:rsidRPr="007B5F60">
        <w:rPr>
          <w:rFonts w:ascii="Times New Roman" w:hAnsi="Times New Roman" w:cs="Times New Roman"/>
          <w:lang w:val="it-IT"/>
        </w:rPr>
        <w:t xml:space="preserve">Contractantul garantează </w:t>
      </w:r>
      <w:r w:rsidRPr="007B5F60">
        <w:rPr>
          <w:rFonts w:ascii="Times New Roman" w:eastAsia="Times New Roman" w:hAnsi="Times New Roman" w:cs="Times New Roman"/>
          <w:lang w:val="pt-BR"/>
        </w:rPr>
        <w:t>Autoritatea contractantă</w:t>
      </w:r>
      <w:r w:rsidRPr="007B5F60">
        <w:rPr>
          <w:rFonts w:ascii="Times New Roman" w:hAnsi="Times New Roman" w:cs="Times New Roman"/>
          <w:lang w:val="it-IT"/>
        </w:rPr>
        <w:t xml:space="preserve"> contra evicţiunii şi contra</w:t>
      </w:r>
      <w:r w:rsidR="00402073" w:rsidRPr="007B5F60">
        <w:rPr>
          <w:rFonts w:ascii="Times New Roman" w:hAnsi="Times New Roman" w:cs="Times New Roman"/>
          <w:lang w:val="it-IT"/>
        </w:rPr>
        <w:t xml:space="preserve"> </w:t>
      </w:r>
      <w:r w:rsidRPr="007B5F60">
        <w:rPr>
          <w:rFonts w:ascii="Times New Roman" w:hAnsi="Times New Roman" w:cs="Times New Roman"/>
          <w:lang w:val="it-IT"/>
        </w:rPr>
        <w:t>viciilor produselor vândute.</w:t>
      </w:r>
    </w:p>
    <w:p w14:paraId="6E2CAB37" w14:textId="77777777" w:rsidR="00F6540E" w:rsidRPr="007B5F60" w:rsidRDefault="00F6540E" w:rsidP="003C5CAF">
      <w:pPr>
        <w:spacing w:after="0" w:line="276" w:lineRule="auto"/>
        <w:jc w:val="both"/>
        <w:rPr>
          <w:rFonts w:ascii="Times New Roman" w:hAnsi="Times New Roman" w:cs="Times New Roman"/>
          <w:b/>
          <w:highlight w:val="yellow"/>
          <w:lang w:val="it-IT"/>
        </w:rPr>
      </w:pPr>
      <w:r w:rsidRPr="007B5F60">
        <w:rPr>
          <w:rFonts w:ascii="Times New Roman" w:hAnsi="Times New Roman" w:cs="Times New Roman"/>
          <w:b/>
          <w:lang w:val="it-IT"/>
        </w:rPr>
        <w:t>Art.11.2.</w:t>
      </w:r>
      <w:r w:rsidRPr="007B5F60">
        <w:rPr>
          <w:rFonts w:ascii="Times New Roman" w:hAnsi="Times New Roman" w:cs="Times New Roman"/>
          <w:lang w:val="it-IT"/>
        </w:rPr>
        <w:t xml:space="preserve"> Contractantul garanteaza ca produsele livrate sunt noi, originale si nu sunt remanufacturate.</w:t>
      </w:r>
    </w:p>
    <w:p w14:paraId="42B159BC" w14:textId="77777777" w:rsidR="00F6540E" w:rsidRPr="007B5F60" w:rsidRDefault="00F6540E" w:rsidP="003C5CAF">
      <w:pPr>
        <w:spacing w:after="0" w:line="276" w:lineRule="auto"/>
        <w:jc w:val="both"/>
        <w:rPr>
          <w:rFonts w:ascii="Times New Roman" w:hAnsi="Times New Roman" w:cs="Times New Roman"/>
          <w:lang w:val="it-IT"/>
        </w:rPr>
      </w:pPr>
      <w:r w:rsidRPr="007B5F60">
        <w:rPr>
          <w:rFonts w:ascii="Times New Roman" w:hAnsi="Times New Roman" w:cs="Times New Roman"/>
          <w:b/>
          <w:lang w:val="it-IT"/>
        </w:rPr>
        <w:t xml:space="preserve">Art.11.3. </w:t>
      </w:r>
      <w:r w:rsidRPr="007B5F60">
        <w:rPr>
          <w:rFonts w:ascii="Times New Roman" w:hAnsi="Times New Roman" w:cs="Times New Roman"/>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7B5F60" w:rsidRDefault="00F6540E" w:rsidP="003C5CAF">
      <w:pPr>
        <w:spacing w:after="0" w:line="276" w:lineRule="auto"/>
        <w:jc w:val="both"/>
        <w:rPr>
          <w:rFonts w:ascii="Times New Roman" w:hAnsi="Times New Roman" w:cs="Times New Roman"/>
          <w:b/>
          <w:highlight w:val="yellow"/>
          <w:lang w:val="it-IT"/>
        </w:rPr>
      </w:pPr>
      <w:r w:rsidRPr="007B5F60">
        <w:rPr>
          <w:rFonts w:ascii="Times New Roman" w:hAnsi="Times New Roman" w:cs="Times New Roman"/>
          <w:b/>
          <w:lang w:val="it-IT"/>
        </w:rPr>
        <w:t xml:space="preserve">Art.11.4. </w:t>
      </w:r>
      <w:r w:rsidRPr="007B5F60">
        <w:rPr>
          <w:rFonts w:ascii="Times New Roman" w:hAnsi="Times New Roman" w:cs="Times New Roman"/>
          <w:lang w:val="it-IT"/>
        </w:rPr>
        <w:t>Perioada de garanţie a produselor începe cu data recepţiei efectuate după livrarea acestora la destinaţia finală.</w:t>
      </w:r>
    </w:p>
    <w:p w14:paraId="454F42AD" w14:textId="77777777" w:rsidR="00F6540E" w:rsidRPr="007B5F60" w:rsidRDefault="00EE42F7" w:rsidP="003C5CAF">
      <w:pPr>
        <w:spacing w:after="0" w:line="276" w:lineRule="auto"/>
        <w:jc w:val="both"/>
        <w:rPr>
          <w:rFonts w:ascii="Times New Roman" w:hAnsi="Times New Roman" w:cs="Times New Roman"/>
          <w:b/>
          <w:highlight w:val="yellow"/>
          <w:lang w:val="it-IT"/>
        </w:rPr>
      </w:pPr>
      <w:r w:rsidRPr="007B5F60">
        <w:rPr>
          <w:rFonts w:ascii="Times New Roman" w:hAnsi="Times New Roman" w:cs="Times New Roman"/>
          <w:b/>
          <w:lang w:val="it-IT"/>
        </w:rPr>
        <w:t>Art.11</w:t>
      </w:r>
      <w:r w:rsidR="00F6540E" w:rsidRPr="007B5F60">
        <w:rPr>
          <w:rFonts w:ascii="Times New Roman" w:hAnsi="Times New Roman" w:cs="Times New Roman"/>
          <w:b/>
          <w:lang w:val="it-IT"/>
        </w:rPr>
        <w:t xml:space="preserve">.5. </w:t>
      </w:r>
      <w:r w:rsidR="00F6540E" w:rsidRPr="007B5F60">
        <w:rPr>
          <w:rFonts w:ascii="Times New Roman" w:hAnsi="Times New Roman" w:cs="Times New Roman"/>
          <w:lang w:val="it-IT"/>
        </w:rPr>
        <w:t xml:space="preserve">Autoritatea contractantă are dreptul de a notifica imediat </w:t>
      </w:r>
      <w:r w:rsidRPr="007B5F60">
        <w:rPr>
          <w:rFonts w:ascii="Times New Roman" w:hAnsi="Times New Roman" w:cs="Times New Roman"/>
          <w:lang w:val="it-IT"/>
        </w:rPr>
        <w:t>Contractantului</w:t>
      </w:r>
      <w:r w:rsidR="00F6540E" w:rsidRPr="007B5F60">
        <w:rPr>
          <w:rFonts w:ascii="Times New Roman" w:hAnsi="Times New Roman" w:cs="Times New Roman"/>
          <w:lang w:val="it-IT"/>
        </w:rPr>
        <w:t>, în scris, orice plângere sau reclamaţie ce apare în conformitate cu această garanţie.</w:t>
      </w:r>
    </w:p>
    <w:p w14:paraId="0CBDC616" w14:textId="77777777" w:rsidR="00FE2AF4" w:rsidRPr="007B5F60" w:rsidRDefault="00EE42F7" w:rsidP="003C5CAF">
      <w:pPr>
        <w:spacing w:after="0" w:line="276" w:lineRule="auto"/>
        <w:jc w:val="both"/>
        <w:rPr>
          <w:rFonts w:ascii="Times New Roman" w:hAnsi="Times New Roman" w:cs="Times New Roman"/>
          <w:lang w:val="it-IT"/>
        </w:rPr>
      </w:pPr>
      <w:r w:rsidRPr="007B5F60">
        <w:rPr>
          <w:rFonts w:ascii="Times New Roman" w:hAnsi="Times New Roman" w:cs="Times New Roman"/>
          <w:b/>
          <w:lang w:val="it-IT"/>
        </w:rPr>
        <w:t>Art.11</w:t>
      </w:r>
      <w:r w:rsidR="00F6540E" w:rsidRPr="007B5F60">
        <w:rPr>
          <w:rFonts w:ascii="Times New Roman" w:hAnsi="Times New Roman" w:cs="Times New Roman"/>
          <w:b/>
          <w:lang w:val="it-IT"/>
        </w:rPr>
        <w:t>.6.</w:t>
      </w:r>
      <w:r w:rsidRPr="007B5F60">
        <w:rPr>
          <w:rFonts w:ascii="Times New Roman" w:hAnsi="Times New Roman" w:cs="Times New Roman"/>
          <w:b/>
          <w:lang w:val="it-IT"/>
        </w:rPr>
        <w:t xml:space="preserve"> </w:t>
      </w:r>
      <w:r w:rsidR="00F6540E" w:rsidRPr="007B5F60">
        <w:rPr>
          <w:rFonts w:ascii="Times New Roman" w:hAnsi="Times New Roman" w:cs="Times New Roman"/>
          <w:lang w:val="it-IT"/>
        </w:rPr>
        <w:t>La primirea unei astfel de notificări, dacă defecţiunea face obiectul garanţiei, Contr</w:t>
      </w:r>
      <w:r w:rsidRPr="007B5F60">
        <w:rPr>
          <w:rFonts w:ascii="Times New Roman" w:hAnsi="Times New Roman" w:cs="Times New Roman"/>
          <w:lang w:val="it-IT"/>
        </w:rPr>
        <w:t>actantul</w:t>
      </w:r>
      <w:r w:rsidR="00F6540E" w:rsidRPr="007B5F60">
        <w:rPr>
          <w:rFonts w:ascii="Times New Roman" w:hAnsi="Times New Roman" w:cs="Times New Roman"/>
          <w:lang w:val="it-IT"/>
        </w:rPr>
        <w:t xml:space="preserve"> are obligaţia de a remedia defecţiunea sau de a înlocui produsul cu unul similar sau superior din punct de vedere tehnic, în te</w:t>
      </w:r>
      <w:r w:rsidR="00F36DC6" w:rsidRPr="007B5F60">
        <w:rPr>
          <w:rFonts w:ascii="Times New Roman" w:hAnsi="Times New Roman" w:cs="Times New Roman"/>
          <w:lang w:val="it-IT"/>
        </w:rPr>
        <w:t xml:space="preserve">rmen de </w:t>
      </w:r>
      <w:r w:rsidR="004961AB" w:rsidRPr="007B5F60">
        <w:rPr>
          <w:rFonts w:ascii="Times New Roman" w:hAnsi="Times New Roman" w:cs="Times New Roman"/>
          <w:lang w:val="it-IT"/>
        </w:rPr>
        <w:t>15</w:t>
      </w:r>
      <w:r w:rsidR="00F6540E" w:rsidRPr="007B5F60">
        <w:rPr>
          <w:rFonts w:ascii="Times New Roman" w:hAnsi="Times New Roman" w:cs="Times New Roman"/>
          <w:lang w:val="it-IT"/>
        </w:rPr>
        <w:t xml:space="preserve"> zile lucrătoare, fără costuri suplimentare pentru </w:t>
      </w:r>
      <w:r w:rsidRPr="007B5F60">
        <w:rPr>
          <w:rFonts w:ascii="Times New Roman" w:hAnsi="Times New Roman" w:cs="Times New Roman"/>
          <w:lang w:val="it-IT"/>
        </w:rPr>
        <w:t>Autoritatea contractantă.</w:t>
      </w:r>
      <w:r w:rsidR="00F6540E" w:rsidRPr="007B5F60">
        <w:rPr>
          <w:rFonts w:ascii="Times New Roman" w:hAnsi="Times New Roman" w:cs="Times New Roman"/>
          <w:lang w:val="it-IT"/>
        </w:rPr>
        <w:t xml:space="preserve"> Produsele care, în timpul perioadei de garanţie, le înlocuiesc pe cele defecte beneficiază de o nouă perioadă de garanţie care curge de la data înlocuirii produsului.</w:t>
      </w:r>
    </w:p>
    <w:p w14:paraId="3F5A8A52" w14:textId="77777777" w:rsidR="00875024" w:rsidRPr="00D4463F" w:rsidRDefault="00875024" w:rsidP="003C5CAF">
      <w:pPr>
        <w:pStyle w:val="Listparagraf"/>
        <w:spacing w:after="0" w:line="276" w:lineRule="auto"/>
        <w:ind w:left="0"/>
        <w:contextualSpacing w:val="0"/>
        <w:jc w:val="both"/>
        <w:rPr>
          <w:rFonts w:ascii="Times New Roman" w:hAnsi="Times New Roman" w:cs="Times New Roman"/>
          <w:b/>
          <w:sz w:val="16"/>
          <w:szCs w:val="16"/>
        </w:rPr>
      </w:pPr>
    </w:p>
    <w:p w14:paraId="25308F31" w14:textId="7193C255"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XII - </w:t>
      </w:r>
      <w:r w:rsidR="000D0D18" w:rsidRPr="007B5F60">
        <w:rPr>
          <w:rFonts w:ascii="Times New Roman" w:hAnsi="Times New Roman" w:cs="Times New Roman"/>
          <w:b/>
        </w:rPr>
        <w:t>Graficul de livrare</w:t>
      </w:r>
      <w:r w:rsidR="00115029" w:rsidRPr="007B5F60">
        <w:rPr>
          <w:rFonts w:ascii="Times New Roman" w:hAnsi="Times New Roman" w:cs="Times New Roman"/>
          <w:b/>
        </w:rPr>
        <w:t xml:space="preserve"> – </w:t>
      </w:r>
      <w:r w:rsidR="00BB5DDE" w:rsidRPr="007B5F60">
        <w:rPr>
          <w:rFonts w:ascii="Times New Roman" w:hAnsi="Times New Roman" w:cs="Times New Roman"/>
          <w:b/>
        </w:rPr>
        <w:t xml:space="preserve">Anexa nr. </w:t>
      </w:r>
      <w:r w:rsidR="00EA74F2" w:rsidRPr="007B5F60">
        <w:rPr>
          <w:rFonts w:ascii="Times New Roman" w:hAnsi="Times New Roman" w:cs="Times New Roman"/>
          <w:b/>
        </w:rPr>
        <w:t>2</w:t>
      </w:r>
      <w:r w:rsidR="00115029" w:rsidRPr="007B5F60">
        <w:rPr>
          <w:rFonts w:ascii="Times New Roman" w:hAnsi="Times New Roman" w:cs="Times New Roman"/>
          <w:b/>
        </w:rPr>
        <w:t xml:space="preserve"> la contract</w:t>
      </w:r>
    </w:p>
    <w:p w14:paraId="52F20DA3"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B0200F4"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Art.12.1.</w:t>
      </w:r>
      <w:r w:rsidRPr="007B5F60">
        <w:rPr>
          <w:rFonts w:ascii="Times New Roman" w:hAnsi="Times New Roman" w:cs="Times New Roman"/>
        </w:rPr>
        <w:t xml:space="preserve"> </w:t>
      </w:r>
      <w:r w:rsidR="000D0D18" w:rsidRPr="007B5F60">
        <w:rPr>
          <w:rFonts w:ascii="Times New Roman" w:hAnsi="Times New Roman" w:cs="Times New Roman"/>
        </w:rPr>
        <w:t>Părțile se asigură că, la momentul semnării Contractului, Graficul de livrare reprezintă eșalonarea fizică și valorică a livrărilor de Produse din Contract stabilită în corelație cu data efectivă a semnării Contractului.</w:t>
      </w:r>
    </w:p>
    <w:p w14:paraId="06EB6936"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Art.12.2.</w:t>
      </w:r>
      <w:r w:rsidRPr="007B5F60">
        <w:rPr>
          <w:rFonts w:ascii="Times New Roman" w:hAnsi="Times New Roman" w:cs="Times New Roman"/>
        </w:rPr>
        <w:t xml:space="preserve"> </w:t>
      </w:r>
      <w:r w:rsidR="000D0D18" w:rsidRPr="007B5F60">
        <w:rPr>
          <w:rFonts w:ascii="Times New Roman" w:hAnsi="Times New Roman" w:cs="Times New Roman"/>
        </w:rPr>
        <w:t>Livrarea Produselor se realizează cu respectarea termenelor stabilite prin Graficul de livrare, astfel cum este acceptat de către Autoritatea contractantă și cum este constituit ca parte integrantă din Contract.</w:t>
      </w:r>
    </w:p>
    <w:p w14:paraId="102FE48F"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Art.12.3.</w:t>
      </w:r>
      <w:r w:rsidRPr="007B5F60">
        <w:rPr>
          <w:rFonts w:ascii="Times New Roman" w:hAnsi="Times New Roman" w:cs="Times New Roman"/>
        </w:rPr>
        <w:t xml:space="preserve"> </w:t>
      </w:r>
      <w:r w:rsidR="000D0D18" w:rsidRPr="007B5F60">
        <w:rPr>
          <w:rFonts w:ascii="Times New Roman" w:hAnsi="Times New Roman" w:cs="Times New Roman"/>
        </w:rPr>
        <w:t>Verificarea îndeplinirii obligațiilor contractuale de către Contractant și e</w:t>
      </w:r>
      <w:r w:rsidR="00FE55C7" w:rsidRPr="007B5F60">
        <w:rPr>
          <w:rFonts w:ascii="Times New Roman" w:hAnsi="Times New Roman" w:cs="Times New Roman"/>
        </w:rPr>
        <w:t>valuarea stadiului furnizării produselor</w:t>
      </w:r>
      <w:r w:rsidR="000D0D18" w:rsidRPr="007B5F60">
        <w:rPr>
          <w:rFonts w:ascii="Times New Roman" w:hAnsi="Times New Roman" w:cs="Times New Roman"/>
        </w:rPr>
        <w:t>, în sensul respectării Termenelor stabilite pentru livrarea Produselor, se face prin raportare la conținutul Graficul de livrare acceptat.</w:t>
      </w:r>
    </w:p>
    <w:p w14:paraId="185FEE4F" w14:textId="77777777" w:rsidR="000D0D18" w:rsidRPr="007B5F60" w:rsidRDefault="00FE55C7"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Art.12.4</w:t>
      </w:r>
      <w:r w:rsidR="00276DB8" w:rsidRPr="007B5F60">
        <w:rPr>
          <w:rFonts w:ascii="Times New Roman" w:hAnsi="Times New Roman" w:cs="Times New Roman"/>
          <w:b/>
        </w:rPr>
        <w:t>.</w:t>
      </w:r>
      <w:r w:rsidR="00276DB8" w:rsidRPr="007B5F60">
        <w:rPr>
          <w:rFonts w:ascii="Times New Roman" w:hAnsi="Times New Roman" w:cs="Times New Roman"/>
        </w:rPr>
        <w:t xml:space="preserve"> </w:t>
      </w:r>
      <w:r w:rsidRPr="007B5F60">
        <w:rPr>
          <w:rFonts w:ascii="Times New Roman" w:hAnsi="Times New Roman" w:cs="Times New Roman"/>
        </w:rPr>
        <w:t>Orice modificare</w:t>
      </w:r>
      <w:r w:rsidR="000D0D18" w:rsidRPr="007B5F60">
        <w:rPr>
          <w:rFonts w:ascii="Times New Roman" w:hAnsi="Times New Roman" w:cs="Times New Roman"/>
        </w:rPr>
        <w:t xml:space="preserve"> </w:t>
      </w:r>
      <w:r w:rsidRPr="007B5F60">
        <w:rPr>
          <w:rFonts w:ascii="Times New Roman" w:hAnsi="Times New Roman" w:cs="Times New Roman"/>
        </w:rPr>
        <w:t xml:space="preserve">prin act adițional </w:t>
      </w:r>
      <w:r w:rsidR="000D0D18" w:rsidRPr="007B5F60">
        <w:rPr>
          <w:rFonts w:ascii="Times New Roman" w:hAnsi="Times New Roman" w:cs="Times New Roman"/>
        </w:rPr>
        <w:t>a Graficului de livrare înlocuiește versiunile anterioare.</w:t>
      </w:r>
    </w:p>
    <w:p w14:paraId="5011E428" w14:textId="77777777" w:rsidR="00A225C5" w:rsidRPr="00D4463F" w:rsidRDefault="00A225C5" w:rsidP="003C5CAF">
      <w:pPr>
        <w:spacing w:after="0" w:line="276" w:lineRule="auto"/>
        <w:ind w:left="1"/>
        <w:jc w:val="both"/>
        <w:rPr>
          <w:rFonts w:ascii="Times New Roman" w:hAnsi="Times New Roman" w:cs="Times New Roman"/>
          <w:sz w:val="16"/>
          <w:szCs w:val="16"/>
        </w:rPr>
      </w:pPr>
    </w:p>
    <w:p w14:paraId="228F6CD8"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XIII - </w:t>
      </w:r>
      <w:r w:rsidR="000D0D18" w:rsidRPr="007B5F60">
        <w:rPr>
          <w:rFonts w:ascii="Times New Roman" w:hAnsi="Times New Roman" w:cs="Times New Roman"/>
          <w:b/>
        </w:rPr>
        <w:t xml:space="preserve">Modificarea Contractului, Clauze de revizuire </w:t>
      </w:r>
    </w:p>
    <w:p w14:paraId="734F6B77"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48DA9BA2"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Art.13.1.</w:t>
      </w:r>
      <w:r w:rsidRPr="007B5F60">
        <w:rPr>
          <w:rFonts w:ascii="Times New Roman" w:hAnsi="Times New Roman" w:cs="Times New Roman"/>
        </w:rPr>
        <w:t xml:space="preserve"> </w:t>
      </w:r>
      <w:r w:rsidR="000D0D18" w:rsidRPr="007B5F60">
        <w:rPr>
          <w:rFonts w:ascii="Times New Roman" w:hAnsi="Times New Roman" w:cs="Times New Roman"/>
        </w:rPr>
        <w:t xml:space="preserve">Pe durata perioadei de valabilitate a Contractului Părțile au dreptul de a conveni modificarea și/sau completarea clauzelor acestuia, </w:t>
      </w:r>
      <w:r w:rsidR="000D0D18" w:rsidRPr="007B5F60">
        <w:rPr>
          <w:rFonts w:ascii="Times New Roman" w:hAnsi="Times New Roman" w:cs="Times New Roman"/>
          <w:strike/>
        </w:rPr>
        <w:t>fără organizarea unei noi proceduri de atribuire</w:t>
      </w:r>
      <w:r w:rsidR="000D0D18" w:rsidRPr="007B5F60">
        <w:rPr>
          <w:rFonts w:ascii="Times New Roman" w:hAnsi="Times New Roman" w:cs="Times New Roman"/>
        </w:rPr>
        <w:t>, cu acordul Părților, fără a afecta caracterul general al Contractului, în limitele dispozițiilor prevăzute de actele normative în vigoare.</w:t>
      </w:r>
    </w:p>
    <w:p w14:paraId="059162CF"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Art.13.2.</w:t>
      </w:r>
      <w:r w:rsidRPr="007B5F60">
        <w:rPr>
          <w:rFonts w:ascii="Times New Roman" w:hAnsi="Times New Roman" w:cs="Times New Roman"/>
        </w:rPr>
        <w:t xml:space="preserve"> </w:t>
      </w:r>
      <w:r w:rsidR="000D0D18" w:rsidRPr="007B5F60">
        <w:rPr>
          <w:rFonts w:ascii="Times New Roman" w:hAnsi="Times New Roman" w:cs="Times New Roman"/>
        </w:rPr>
        <w:t xml:space="preserve">Modificările contractuale, nu trebuie să afecteze, în niciun caz și în niciun fel, </w:t>
      </w:r>
      <w:r w:rsidR="000D0D18" w:rsidRPr="007B5F60">
        <w:rPr>
          <w:rFonts w:ascii="Times New Roman" w:hAnsi="Times New Roman" w:cs="Times New Roman"/>
          <w:strike/>
        </w:rPr>
        <w:t>rezultatul procedurii de atribuire</w:t>
      </w:r>
      <w:r w:rsidR="000D0D18" w:rsidRPr="007B5F60">
        <w:rPr>
          <w:rFonts w:ascii="Times New Roman" w:hAnsi="Times New Roman" w:cs="Times New Roman"/>
        </w:rPr>
        <w:t xml:space="preserve">, prin anularea sau diminuarea avantajului competitiv pe baza căruia Contractantul a fost declarat câștigător în cadrul </w:t>
      </w:r>
      <w:r w:rsidR="000D0D18" w:rsidRPr="007B5F60">
        <w:rPr>
          <w:rFonts w:ascii="Times New Roman" w:hAnsi="Times New Roman" w:cs="Times New Roman"/>
          <w:strike/>
        </w:rPr>
        <w:t>procedurii de atribuire</w:t>
      </w:r>
      <w:r w:rsidR="000D0D18" w:rsidRPr="007B5F60">
        <w:rPr>
          <w:rFonts w:ascii="Times New Roman" w:hAnsi="Times New Roman" w:cs="Times New Roman"/>
        </w:rPr>
        <w:t>.</w:t>
      </w:r>
    </w:p>
    <w:p w14:paraId="35884138"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Art.13.3.</w:t>
      </w:r>
      <w:r w:rsidRPr="007B5F60">
        <w:rPr>
          <w:rFonts w:ascii="Times New Roman" w:hAnsi="Times New Roman" w:cs="Times New Roman"/>
        </w:rPr>
        <w:t xml:space="preserve"> </w:t>
      </w:r>
      <w:r w:rsidR="000D0D18" w:rsidRPr="007B5F60">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B5F60">
        <w:rPr>
          <w:rFonts w:ascii="Times New Roman" w:hAnsi="Times New Roman" w:cs="Times New Roman"/>
          <w:b/>
        </w:rPr>
        <w:t>Capitolul VIII</w:t>
      </w:r>
      <w:r w:rsidR="000D0D18" w:rsidRPr="007B5F60">
        <w:rPr>
          <w:rFonts w:ascii="Times New Roman" w:hAnsi="Times New Roman" w:cs="Times New Roman"/>
          <w:b/>
        </w:rPr>
        <w:t xml:space="preserve"> </w:t>
      </w:r>
      <w:r w:rsidR="00FE55C7" w:rsidRPr="007B5F60">
        <w:rPr>
          <w:rFonts w:ascii="Times New Roman" w:hAnsi="Times New Roman" w:cs="Times New Roman"/>
          <w:b/>
        </w:rPr>
        <w:t>-</w:t>
      </w:r>
      <w:r w:rsidR="000D0D18" w:rsidRPr="007B5F60">
        <w:rPr>
          <w:rFonts w:ascii="Times New Roman" w:hAnsi="Times New Roman" w:cs="Times New Roman"/>
          <w:b/>
        </w:rPr>
        <w:t xml:space="preserve"> Comunicarea între Părți </w:t>
      </w:r>
      <w:r w:rsidR="000D0D18" w:rsidRPr="007B5F60">
        <w:rPr>
          <w:rFonts w:ascii="Times New Roman" w:hAnsi="Times New Roman" w:cs="Times New Roman"/>
        </w:rPr>
        <w:t>cu cel puțin 5 zile înainte de data la care se consideră că modificarea ar trebui să producă efecte.</w:t>
      </w:r>
    </w:p>
    <w:p w14:paraId="473AC6A7"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Art.13.4.</w:t>
      </w:r>
      <w:r w:rsidRPr="007B5F60">
        <w:rPr>
          <w:rFonts w:ascii="Times New Roman" w:hAnsi="Times New Roman" w:cs="Times New Roman"/>
        </w:rPr>
        <w:t xml:space="preserve"> </w:t>
      </w:r>
      <w:r w:rsidR="000D0D18" w:rsidRPr="007B5F60">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Art.13.5.</w:t>
      </w:r>
      <w:r w:rsidRPr="007B5F60">
        <w:rPr>
          <w:rFonts w:ascii="Times New Roman" w:hAnsi="Times New Roman" w:cs="Times New Roman"/>
        </w:rPr>
        <w:t xml:space="preserve"> </w:t>
      </w:r>
      <w:r w:rsidR="000D0D18" w:rsidRPr="007B5F60">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B5F60">
        <w:rPr>
          <w:rFonts w:ascii="Times New Roman" w:hAnsi="Times New Roman" w:cs="Times New Roman"/>
        </w:rPr>
        <w:t>livrarea produselor</w:t>
      </w:r>
      <w:r w:rsidR="000D0D18" w:rsidRPr="007B5F60">
        <w:rPr>
          <w:rFonts w:ascii="Times New Roman" w:hAnsi="Times New Roman" w:cs="Times New Roman"/>
        </w:rPr>
        <w:t>.</w:t>
      </w:r>
    </w:p>
    <w:p w14:paraId="099F63F7" w14:textId="77777777" w:rsidR="000D0D18" w:rsidRPr="007B5F60" w:rsidRDefault="00276DB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Art.13.6.</w:t>
      </w:r>
      <w:r w:rsidRPr="007B5F60">
        <w:rPr>
          <w:rFonts w:ascii="Times New Roman" w:hAnsi="Times New Roman" w:cs="Times New Roman"/>
        </w:rPr>
        <w:t xml:space="preserve"> </w:t>
      </w:r>
      <w:r w:rsidR="000D0D18" w:rsidRPr="007B5F60">
        <w:rPr>
          <w:rFonts w:ascii="Times New Roman" w:hAnsi="Times New Roman" w:cs="Times New Roman"/>
        </w:rPr>
        <w:t>Clauzele de modificare a contractului se pot referi, fără a se limita la:</w:t>
      </w:r>
    </w:p>
    <w:p w14:paraId="42CAA5F7" w14:textId="77777777" w:rsidR="000D0D18" w:rsidRPr="007B5F60" w:rsidRDefault="000D0D18" w:rsidP="003C5CAF">
      <w:pPr>
        <w:pStyle w:val="Listparagraf"/>
        <w:numPr>
          <w:ilvl w:val="0"/>
          <w:numId w:val="6"/>
        </w:numPr>
        <w:spacing w:after="0" w:line="276" w:lineRule="auto"/>
        <w:jc w:val="both"/>
        <w:rPr>
          <w:rFonts w:ascii="Times New Roman" w:hAnsi="Times New Roman" w:cs="Times New Roman"/>
        </w:rPr>
      </w:pPr>
      <w:r w:rsidRPr="007B5F60">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7B5F60" w:rsidRDefault="000D0D18" w:rsidP="003C5CAF">
      <w:pPr>
        <w:pStyle w:val="Listparagraf"/>
        <w:numPr>
          <w:ilvl w:val="0"/>
          <w:numId w:val="6"/>
        </w:numPr>
        <w:spacing w:after="0" w:line="276" w:lineRule="auto"/>
        <w:jc w:val="both"/>
        <w:rPr>
          <w:rFonts w:ascii="Times New Roman" w:hAnsi="Times New Roman" w:cs="Times New Roman"/>
        </w:rPr>
      </w:pPr>
      <w:r w:rsidRPr="007B5F60">
        <w:rPr>
          <w:rFonts w:ascii="Times New Roman" w:hAnsi="Times New Roman" w:cs="Times New Roman"/>
        </w:rPr>
        <w:t>Necesitatea extinderii duratei de furnizare a produselor.</w:t>
      </w:r>
    </w:p>
    <w:p w14:paraId="77CB65F1" w14:textId="77777777" w:rsidR="00B640D5" w:rsidRPr="00D4463F" w:rsidRDefault="00B640D5" w:rsidP="003C5CAF">
      <w:pPr>
        <w:spacing w:after="0" w:line="276" w:lineRule="auto"/>
        <w:jc w:val="both"/>
        <w:rPr>
          <w:rFonts w:ascii="Times New Roman" w:hAnsi="Times New Roman" w:cs="Times New Roman"/>
          <w:sz w:val="16"/>
          <w:szCs w:val="16"/>
        </w:rPr>
      </w:pPr>
    </w:p>
    <w:p w14:paraId="23209468"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XIV - </w:t>
      </w:r>
      <w:r w:rsidR="000D0D18" w:rsidRPr="007B5F60">
        <w:rPr>
          <w:rFonts w:ascii="Times New Roman" w:hAnsi="Times New Roman" w:cs="Times New Roman"/>
          <w:b/>
        </w:rPr>
        <w:t>Evaluarea Modificărilor Contractului și a circumstanțelor acestora, dacă este cazul</w:t>
      </w:r>
    </w:p>
    <w:p w14:paraId="33EA3040"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3A49D241"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Art.14.1.</w:t>
      </w:r>
      <w:r w:rsidRPr="007B5F60">
        <w:rPr>
          <w:rFonts w:ascii="Times New Roman" w:hAnsi="Times New Roman" w:cs="Times New Roman"/>
        </w:rPr>
        <w:t xml:space="preserve"> </w:t>
      </w:r>
      <w:r w:rsidR="000D0D18" w:rsidRPr="007B5F60">
        <w:rPr>
          <w:rFonts w:ascii="Times New Roman" w:hAnsi="Times New Roman" w:cs="Times New Roman"/>
        </w:rPr>
        <w:t>Identificarea circumstanțelor care generează Modificarea Contractului este în sarcina ambelor Părți.</w:t>
      </w:r>
    </w:p>
    <w:p w14:paraId="3D13DAA2"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Art.14.2.</w:t>
      </w:r>
      <w:r w:rsidRPr="007B5F60">
        <w:rPr>
          <w:rFonts w:ascii="Times New Roman" w:hAnsi="Times New Roman" w:cs="Times New Roman"/>
        </w:rPr>
        <w:t xml:space="preserve"> </w:t>
      </w:r>
      <w:r w:rsidR="000D0D18" w:rsidRPr="007B5F60">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B5F60">
        <w:rPr>
          <w:rFonts w:ascii="Times New Roman" w:hAnsi="Times New Roman" w:cs="Times New Roman"/>
          <w:b/>
        </w:rPr>
        <w:t>Capitolul VI</w:t>
      </w:r>
      <w:r w:rsidR="00805A66" w:rsidRPr="007B5F60">
        <w:rPr>
          <w:rFonts w:ascii="Times New Roman" w:hAnsi="Times New Roman" w:cs="Times New Roman"/>
          <w:b/>
        </w:rPr>
        <w:t>I</w:t>
      </w:r>
      <w:r w:rsidR="008E028B" w:rsidRPr="007B5F60">
        <w:rPr>
          <w:rFonts w:ascii="Times New Roman" w:hAnsi="Times New Roman" w:cs="Times New Roman"/>
          <w:b/>
        </w:rPr>
        <w:t>I</w:t>
      </w:r>
      <w:r w:rsidR="000D0D18" w:rsidRPr="007B5F60">
        <w:rPr>
          <w:rFonts w:ascii="Times New Roman" w:hAnsi="Times New Roman" w:cs="Times New Roman"/>
          <w:b/>
        </w:rPr>
        <w:t xml:space="preserve"> – Comunicarea între Părți din prezentul Contract</w:t>
      </w:r>
      <w:r w:rsidR="000D0D18" w:rsidRPr="007B5F60">
        <w:rPr>
          <w:rFonts w:ascii="Times New Roman" w:hAnsi="Times New Roman" w:cs="Times New Roman"/>
        </w:rPr>
        <w:t>, ca urmare a:</w:t>
      </w:r>
    </w:p>
    <w:p w14:paraId="3DB75C95" w14:textId="77777777" w:rsidR="000D0D18" w:rsidRPr="007B5F60" w:rsidRDefault="000D0D18" w:rsidP="003C5CAF">
      <w:pPr>
        <w:pStyle w:val="Listparagraf"/>
        <w:numPr>
          <w:ilvl w:val="0"/>
          <w:numId w:val="15"/>
        </w:numPr>
        <w:spacing w:after="0" w:line="276" w:lineRule="auto"/>
        <w:jc w:val="both"/>
        <w:rPr>
          <w:rFonts w:ascii="Times New Roman" w:hAnsi="Times New Roman" w:cs="Times New Roman"/>
        </w:rPr>
      </w:pPr>
      <w:r w:rsidRPr="007B5F60">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77777777" w:rsidR="000D0D18" w:rsidRPr="007B5F60" w:rsidRDefault="000D0D18" w:rsidP="003C5CAF">
      <w:pPr>
        <w:pStyle w:val="Listparagraf"/>
        <w:numPr>
          <w:ilvl w:val="0"/>
          <w:numId w:val="15"/>
        </w:numPr>
        <w:spacing w:after="0" w:line="276" w:lineRule="auto"/>
        <w:jc w:val="both"/>
        <w:rPr>
          <w:rFonts w:ascii="Times New Roman" w:hAnsi="Times New Roman" w:cs="Times New Roman"/>
        </w:rPr>
      </w:pPr>
      <w:r w:rsidRPr="007B5F60">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7B5F60" w:rsidRDefault="000D0D18" w:rsidP="003C5CAF">
      <w:pPr>
        <w:pStyle w:val="Listparagraf"/>
        <w:numPr>
          <w:ilvl w:val="0"/>
          <w:numId w:val="16"/>
        </w:numPr>
        <w:spacing w:after="0" w:line="276" w:lineRule="auto"/>
        <w:ind w:left="1418"/>
        <w:jc w:val="both"/>
        <w:rPr>
          <w:rFonts w:ascii="Times New Roman" w:hAnsi="Times New Roman" w:cs="Times New Roman"/>
        </w:rPr>
      </w:pPr>
      <w:r w:rsidRPr="007B5F60">
        <w:rPr>
          <w:rFonts w:ascii="Times New Roman" w:hAnsi="Times New Roman" w:cs="Times New Roman"/>
        </w:rPr>
        <w:t>prelungirea T</w:t>
      </w:r>
      <w:r w:rsidR="00D94873" w:rsidRPr="007B5F60">
        <w:rPr>
          <w:rFonts w:ascii="Times New Roman" w:hAnsi="Times New Roman" w:cs="Times New Roman"/>
        </w:rPr>
        <w:t>ermenului/Termenelor de livrare.</w:t>
      </w:r>
    </w:p>
    <w:p w14:paraId="6A987BD2" w14:textId="77777777" w:rsidR="000D0D18" w:rsidRPr="007B5F60" w:rsidRDefault="00087755" w:rsidP="003C5CAF">
      <w:pPr>
        <w:spacing w:after="0" w:line="276" w:lineRule="auto"/>
        <w:jc w:val="both"/>
        <w:rPr>
          <w:rFonts w:ascii="Times New Roman" w:hAnsi="Times New Roman" w:cs="Times New Roman"/>
        </w:rPr>
      </w:pPr>
      <w:r w:rsidRPr="007B5F60">
        <w:rPr>
          <w:rFonts w:ascii="Times New Roman" w:hAnsi="Times New Roman" w:cs="Times New Roman"/>
          <w:b/>
        </w:rPr>
        <w:t>Art.14.3.</w:t>
      </w:r>
      <w:r w:rsidRPr="007B5F60">
        <w:rPr>
          <w:rFonts w:ascii="Times New Roman" w:hAnsi="Times New Roman" w:cs="Times New Roman"/>
        </w:rPr>
        <w:t xml:space="preserve"> </w:t>
      </w:r>
      <w:r w:rsidR="000D0D18" w:rsidRPr="007B5F60">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Art.14.4.</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poate emite Dispoziții privind Modificarea Contractului, cu respectarea clauzelor stipulate la </w:t>
      </w:r>
      <w:r w:rsidR="00995EDC" w:rsidRPr="007B5F60">
        <w:rPr>
          <w:rFonts w:ascii="Times New Roman" w:hAnsi="Times New Roman" w:cs="Times New Roman"/>
          <w:b/>
        </w:rPr>
        <w:t>Capitolul XVII</w:t>
      </w:r>
      <w:r w:rsidR="000D0D18" w:rsidRPr="007B5F60">
        <w:rPr>
          <w:rFonts w:ascii="Times New Roman" w:hAnsi="Times New Roman" w:cs="Times New Roman"/>
          <w:b/>
        </w:rPr>
        <w:t xml:space="preserve"> - Obligații ale Autorității/entității contractante</w:t>
      </w:r>
      <w:r w:rsidR="000D0D18" w:rsidRPr="007B5F60">
        <w:rPr>
          <w:rFonts w:ascii="Times New Roman" w:hAnsi="Times New Roman" w:cs="Times New Roman"/>
        </w:rPr>
        <w:t>, cu respectarea prevederilor contractuale și cu respectarea Legii.</w:t>
      </w:r>
    </w:p>
    <w:p w14:paraId="1AD5FE85" w14:textId="77777777" w:rsidR="004A372B" w:rsidRPr="007B5F60" w:rsidRDefault="00087755" w:rsidP="003C5CAF">
      <w:pPr>
        <w:pStyle w:val="Listparagraf"/>
        <w:spacing w:after="0" w:line="276" w:lineRule="auto"/>
        <w:ind w:left="1"/>
        <w:contextualSpacing w:val="0"/>
        <w:jc w:val="both"/>
        <w:rPr>
          <w:rFonts w:ascii="Times New Roman" w:hAnsi="Times New Roman" w:cs="Times New Roman"/>
        </w:rPr>
      </w:pPr>
      <w:r w:rsidRPr="007B5F60">
        <w:rPr>
          <w:rFonts w:ascii="Times New Roman" w:hAnsi="Times New Roman" w:cs="Times New Roman"/>
          <w:b/>
        </w:rPr>
        <w:t>Art.14.5.</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4D168737" w14:textId="77777777" w:rsidR="00B640D5" w:rsidRPr="00D4463F" w:rsidRDefault="00B640D5" w:rsidP="007B5F60">
      <w:pPr>
        <w:spacing w:after="0" w:line="276" w:lineRule="auto"/>
        <w:jc w:val="both"/>
        <w:rPr>
          <w:rFonts w:ascii="Times New Roman" w:hAnsi="Times New Roman" w:cs="Times New Roman"/>
          <w:sz w:val="16"/>
          <w:szCs w:val="16"/>
        </w:rPr>
      </w:pPr>
    </w:p>
    <w:p w14:paraId="62197E84"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XV </w:t>
      </w:r>
      <w:r w:rsidR="00747BF4" w:rsidRPr="007B5F60">
        <w:rPr>
          <w:rFonts w:ascii="Times New Roman" w:hAnsi="Times New Roman" w:cs="Times New Roman"/>
          <w:b/>
        </w:rPr>
        <w:t>–</w:t>
      </w:r>
      <w:r w:rsidRPr="007B5F60">
        <w:rPr>
          <w:rFonts w:ascii="Times New Roman" w:hAnsi="Times New Roman" w:cs="Times New Roman"/>
          <w:b/>
        </w:rPr>
        <w:t xml:space="preserve"> </w:t>
      </w:r>
      <w:r w:rsidR="000D0D18" w:rsidRPr="007B5F60">
        <w:rPr>
          <w:rFonts w:ascii="Times New Roman" w:hAnsi="Times New Roman" w:cs="Times New Roman"/>
          <w:b/>
        </w:rPr>
        <w:t>Cesiunea</w:t>
      </w:r>
    </w:p>
    <w:p w14:paraId="07176ED7"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903DC43"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7B5F60">
        <w:rPr>
          <w:rFonts w:ascii="Times New Roman" w:hAnsi="Times New Roman" w:cs="Times New Roman"/>
        </w:rPr>
        <w:t>în condițiile Legii nr. 98/2016</w:t>
      </w:r>
      <w:r w:rsidR="000D0D18" w:rsidRPr="007B5F60">
        <w:rPr>
          <w:rFonts w:ascii="Times New Roman" w:hAnsi="Times New Roman" w:cs="Times New Roman"/>
        </w:rPr>
        <w:t>.</w:t>
      </w:r>
    </w:p>
    <w:p w14:paraId="1425CBFC" w14:textId="77777777" w:rsidR="00D56296"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Cesiunea nu va exonera Contractantul de nicio responsabilitate privind garanția sau orice alte obligații asumate prin Contract.</w:t>
      </w:r>
    </w:p>
    <w:p w14:paraId="2B21CD1E"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w:t>
      </w:r>
      <w:r w:rsidR="000D0D18" w:rsidRPr="007B5F60">
        <w:rPr>
          <w:rFonts w:ascii="Times New Roman" w:hAnsi="Times New Roman" w:cs="Times New Roman"/>
        </w:rPr>
        <w:lastRenderedPageBreak/>
        <w:t>Contractantul trebuie să furnizeze Autorității contractante informații cu privire la identitatea entității căreia îi cesionează drepturile.</w:t>
      </w:r>
    </w:p>
    <w:p w14:paraId="4386A997"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.7.</w:t>
      </w:r>
      <w:r w:rsidRPr="007B5F60">
        <w:rPr>
          <w:rFonts w:ascii="Times New Roman" w:hAnsi="Times New Roman" w:cs="Times New Roman"/>
        </w:rPr>
        <w:t xml:space="preserve"> </w:t>
      </w:r>
      <w:r w:rsidR="000D0D18" w:rsidRPr="007B5F60">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7B5F60">
        <w:rPr>
          <w:rFonts w:ascii="Times New Roman" w:hAnsi="Times New Roman" w:cs="Times New Roman"/>
        </w:rPr>
        <w:t>ct. (ii) din Legea nr. 98/2016</w:t>
      </w:r>
      <w:r w:rsidR="000D0D18" w:rsidRPr="007B5F60">
        <w:rPr>
          <w:rFonts w:ascii="Times New Roman" w:hAnsi="Times New Roman" w:cs="Times New Roman"/>
        </w:rPr>
        <w:t>, pentru:</w:t>
      </w:r>
    </w:p>
    <w:p w14:paraId="4005B417" w14:textId="77777777" w:rsidR="000D0D18" w:rsidRPr="007B5F60" w:rsidRDefault="000D0D18" w:rsidP="003C5CAF">
      <w:pPr>
        <w:pStyle w:val="Listparagraf"/>
        <w:numPr>
          <w:ilvl w:val="0"/>
          <w:numId w:val="7"/>
        </w:numPr>
        <w:spacing w:after="0" w:line="276" w:lineRule="auto"/>
        <w:jc w:val="both"/>
        <w:rPr>
          <w:rFonts w:ascii="Times New Roman" w:hAnsi="Times New Roman" w:cs="Times New Roman"/>
        </w:rPr>
      </w:pPr>
      <w:r w:rsidRPr="007B5F60">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B5F60">
        <w:rPr>
          <w:rFonts w:ascii="Times New Roman" w:hAnsi="Times New Roman" w:cs="Times New Roman"/>
        </w:rPr>
        <w:t xml:space="preserve"> </w:t>
      </w:r>
      <w:r w:rsidRPr="007B5F60">
        <w:rPr>
          <w:rFonts w:ascii="Times New Roman" w:hAnsi="Times New Roman" w:cs="Times New Roman"/>
        </w:rPr>
        <w:t>cu condiția ca această modificare să nu presupună alte modificări substanțiale ale Contractului,</w:t>
      </w:r>
    </w:p>
    <w:p w14:paraId="35DA9F7D" w14:textId="77777777" w:rsidR="000D0D18" w:rsidRPr="007B5F60"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7B5F60">
        <w:rPr>
          <w:rFonts w:ascii="Times New Roman" w:hAnsi="Times New Roman" w:cs="Times New Roman"/>
        </w:rPr>
        <w:t>Autoritatea contractantă, dar să nu se realizeze cu scopul de a eluda aplicarea procedurilor de atribuire</w:t>
      </w:r>
      <w:r w:rsidR="00DE08A5" w:rsidRPr="007B5F60">
        <w:rPr>
          <w:rFonts w:ascii="Times New Roman" w:hAnsi="Times New Roman" w:cs="Times New Roman"/>
        </w:rPr>
        <w:t xml:space="preserve"> prevăzute de Legea nr. 98/2016</w:t>
      </w:r>
      <w:r w:rsidRPr="007B5F60">
        <w:rPr>
          <w:rFonts w:ascii="Times New Roman" w:hAnsi="Times New Roman" w:cs="Times New Roman"/>
        </w:rPr>
        <w:t>.</w:t>
      </w:r>
    </w:p>
    <w:p w14:paraId="72959083" w14:textId="56552C3C" w:rsidR="008C2E6B"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5</w:t>
      </w:r>
      <w:r w:rsidRPr="007B5F60">
        <w:rPr>
          <w:rFonts w:ascii="Times New Roman" w:hAnsi="Times New Roman" w:cs="Times New Roman"/>
          <w:b/>
        </w:rPr>
        <w:t>.8.</w:t>
      </w:r>
      <w:r w:rsidR="005A6DE7" w:rsidRPr="007B5F60">
        <w:rPr>
          <w:rFonts w:ascii="Times New Roman" w:hAnsi="Times New Roman" w:cs="Times New Roman"/>
        </w:rPr>
        <w:t xml:space="preserve"> </w:t>
      </w:r>
      <w:r w:rsidR="000D0D18" w:rsidRPr="007B5F60">
        <w:rPr>
          <w:rFonts w:ascii="Times New Roman" w:hAnsi="Times New Roman" w:cs="Times New Roman"/>
        </w:rPr>
        <w:t>În cazul încetării anticipate a Contractului, Contractantul principal cesionează Autorității contractante contractele încheiate cu Subcontractanții.</w:t>
      </w:r>
    </w:p>
    <w:p w14:paraId="6ED5DF5B" w14:textId="77777777" w:rsidR="0092665F" w:rsidRPr="00D4463F" w:rsidRDefault="0092665F" w:rsidP="003C5CAF">
      <w:pPr>
        <w:pStyle w:val="Listparagraf"/>
        <w:spacing w:after="0" w:line="276" w:lineRule="auto"/>
        <w:ind w:left="0"/>
        <w:contextualSpacing w:val="0"/>
        <w:jc w:val="both"/>
        <w:rPr>
          <w:rFonts w:ascii="Times New Roman" w:hAnsi="Times New Roman" w:cs="Times New Roman"/>
          <w:sz w:val="16"/>
          <w:szCs w:val="16"/>
        </w:rPr>
      </w:pPr>
    </w:p>
    <w:p w14:paraId="1DE6AA4F"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XVI - </w:t>
      </w:r>
      <w:r w:rsidR="000D0D18" w:rsidRPr="007B5F60">
        <w:rPr>
          <w:rFonts w:ascii="Times New Roman" w:hAnsi="Times New Roman" w:cs="Times New Roman"/>
          <w:b/>
        </w:rPr>
        <w:t>Confidențialitatea informațiilor și protecția datelor cu caracter personal</w:t>
      </w:r>
    </w:p>
    <w:p w14:paraId="3520631B"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3686C472"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Contractantul</w:t>
      </w:r>
      <w:r w:rsidRPr="007B5F60">
        <w:rPr>
          <w:rFonts w:ascii="Times New Roman" w:hAnsi="Times New Roman" w:cs="Times New Roman"/>
          <w:lang w:val="pt-BR"/>
        </w:rPr>
        <w:t xml:space="preserve"> colectează și prelucrează datele personale ale Autorității</w:t>
      </w:r>
      <w:r w:rsidR="00D83678" w:rsidRPr="007B5F60">
        <w:rPr>
          <w:rFonts w:ascii="Times New Roman" w:hAnsi="Times New Roman" w:cs="Times New Roman"/>
          <w:lang w:val="pt-BR"/>
        </w:rPr>
        <w:t xml:space="preserve"> </w:t>
      </w:r>
      <w:r w:rsidRPr="007B5F60">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B5F60">
        <w:rPr>
          <w:rFonts w:ascii="Times New Roman" w:hAnsi="Times New Roman" w:cs="Times New Roman"/>
        </w:rPr>
        <w:t>neautorizate sau ilegale și împotriva pierderii, a distrugerii sau a deteriorării accidentale.</w:t>
      </w:r>
    </w:p>
    <w:p w14:paraId="3EBA0980"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.4.</w:t>
      </w:r>
      <w:r w:rsidRPr="007B5F60">
        <w:rPr>
          <w:rFonts w:ascii="Times New Roman" w:hAnsi="Times New Roman" w:cs="Times New Roman"/>
        </w:rPr>
        <w:t xml:space="preserve"> </w:t>
      </w:r>
      <w:r w:rsidRPr="007B5F60">
        <w:rPr>
          <w:rFonts w:ascii="Times New Roman" w:hAnsi="Times New Roman" w:cs="Times New Roman"/>
          <w:lang w:val="pt-BR"/>
        </w:rPr>
        <w:t xml:space="preserve">În procesul de prelucrare a datelor cu caracter personal, </w:t>
      </w:r>
      <w:r w:rsidRPr="007B5F60">
        <w:rPr>
          <w:rFonts w:ascii="Times New Roman" w:hAnsi="Times New Roman" w:cs="Times New Roman"/>
        </w:rPr>
        <w:t>Contractantul</w:t>
      </w:r>
      <w:r w:rsidRPr="007B5F60">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.5.</w:t>
      </w:r>
      <w:r w:rsidRPr="007B5F60">
        <w:rPr>
          <w:rFonts w:ascii="Times New Roman" w:hAnsi="Times New Roman" w:cs="Times New Roman"/>
        </w:rPr>
        <w:t xml:space="preserve"> </w:t>
      </w:r>
      <w:r w:rsidRPr="007B5F60">
        <w:rPr>
          <w:rFonts w:ascii="Times New Roman" w:hAnsi="Times New Roman" w:cs="Times New Roman"/>
          <w:lang w:val="pt-BR"/>
        </w:rPr>
        <w:t xml:space="preserve">Scopul prelucrării: Datele cu caracter personal ale Autorității/entității contractante, comunicate în cadrul prezentului contract, vor fi prelucrate de </w:t>
      </w:r>
      <w:r w:rsidR="00EB16E4" w:rsidRPr="007B5F60">
        <w:rPr>
          <w:rFonts w:ascii="Times New Roman" w:hAnsi="Times New Roman" w:cs="Times New Roman"/>
        </w:rPr>
        <w:t>Contractant</w:t>
      </w:r>
      <w:r w:rsidRPr="007B5F60">
        <w:rPr>
          <w:rFonts w:ascii="Times New Roman" w:hAnsi="Times New Roman" w:cs="Times New Roman"/>
          <w:lang w:val="pt-BR"/>
        </w:rPr>
        <w:t xml:space="preserve"> în scopul executării prezentului contract la care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este </w:t>
      </w:r>
      <w:r w:rsidRPr="007B5F60">
        <w:rPr>
          <w:rFonts w:ascii="Times New Roman" w:hAnsi="Times New Roman" w:cs="Times New Roman"/>
        </w:rPr>
        <w:t>parte contractantă.</w:t>
      </w:r>
    </w:p>
    <w:p w14:paraId="049D6B8F"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.6.</w:t>
      </w:r>
      <w:r w:rsidRPr="007B5F60">
        <w:rPr>
          <w:rFonts w:ascii="Times New Roman" w:hAnsi="Times New Roman" w:cs="Times New Roman"/>
        </w:rPr>
        <w:t xml:space="preserve"> Categorii de date: Datele cu caracter</w:t>
      </w:r>
      <w:r w:rsidRPr="007B5F60">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.7.</w:t>
      </w:r>
      <w:r w:rsidRPr="007B5F60">
        <w:rPr>
          <w:rFonts w:ascii="Times New Roman" w:hAnsi="Times New Roman" w:cs="Times New Roman"/>
        </w:rPr>
        <w:t xml:space="preserve"> </w:t>
      </w:r>
      <w:r w:rsidRPr="007B5F60">
        <w:rPr>
          <w:rFonts w:ascii="Times New Roman" w:hAnsi="Times New Roman" w:cs="Times New Roman"/>
          <w:lang w:val="pt-BR"/>
        </w:rPr>
        <w:t xml:space="preserve">Datele personale ale </w:t>
      </w:r>
      <w:r w:rsidR="00EB16E4" w:rsidRPr="007B5F60">
        <w:rPr>
          <w:rFonts w:ascii="Times New Roman" w:hAnsi="Times New Roman" w:cs="Times New Roman"/>
          <w:lang w:val="pt-BR"/>
        </w:rPr>
        <w:t>Autorității contractante, comunicate î</w:t>
      </w:r>
      <w:r w:rsidRPr="007B5F60">
        <w:rPr>
          <w:rFonts w:ascii="Times New Roman" w:hAnsi="Times New Roman" w:cs="Times New Roman"/>
          <w:lang w:val="pt-BR"/>
        </w:rPr>
        <w:t xml:space="preserve">n cadrul prezentului contract, pot fi comunicate de </w:t>
      </w:r>
      <w:r w:rsidR="007D321B" w:rsidRPr="007B5F60">
        <w:rPr>
          <w:rFonts w:ascii="Times New Roman" w:hAnsi="Times New Roman" w:cs="Times New Roman"/>
          <w:lang w:val="pt-BR"/>
        </w:rPr>
        <w:t>furniz</w:t>
      </w:r>
      <w:r w:rsidR="00EB16E4" w:rsidRPr="007B5F60">
        <w:rPr>
          <w:rFonts w:ascii="Times New Roman" w:hAnsi="Times New Roman" w:cs="Times New Roman"/>
          <w:lang w:val="pt-BR"/>
        </w:rPr>
        <w:t>or institutiilor publice,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obligatiile legale care î</w:t>
      </w:r>
      <w:r w:rsidRPr="007B5F60">
        <w:rPr>
          <w:rFonts w:ascii="Times New Roman" w:hAnsi="Times New Roman" w:cs="Times New Roman"/>
          <w:lang w:val="pt-BR"/>
        </w:rPr>
        <w:t>i revin acestuia.</w:t>
      </w:r>
    </w:p>
    <w:p w14:paraId="35DE68CC"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lang w:val="pt-BR"/>
        </w:rPr>
      </w:pPr>
      <w:r w:rsidRPr="007B5F60">
        <w:rPr>
          <w:rFonts w:ascii="Times New Roman" w:hAnsi="Times New Roman" w:cs="Times New Roman"/>
          <w:b/>
          <w:lang w:val="pt-BR"/>
        </w:rPr>
        <w:t>Art.1</w:t>
      </w:r>
      <w:r w:rsidR="000C0697" w:rsidRPr="007B5F60">
        <w:rPr>
          <w:rFonts w:ascii="Times New Roman" w:hAnsi="Times New Roman" w:cs="Times New Roman"/>
          <w:b/>
          <w:lang w:val="pt-BR"/>
        </w:rPr>
        <w:t>6</w:t>
      </w:r>
      <w:r w:rsidRPr="007B5F60">
        <w:rPr>
          <w:rFonts w:ascii="Times New Roman" w:hAnsi="Times New Roman" w:cs="Times New Roman"/>
          <w:b/>
          <w:lang w:val="pt-BR"/>
        </w:rPr>
        <w:t>.8</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În situația în care este necesară</w:t>
      </w:r>
      <w:r w:rsidRPr="007B5F60">
        <w:rPr>
          <w:rFonts w:ascii="Times New Roman" w:hAnsi="Times New Roman" w:cs="Times New Roman"/>
          <w:lang w:val="pt-BR"/>
        </w:rPr>
        <w:t xml:space="preserve"> prelucrarea datelor personale ale </w:t>
      </w:r>
      <w:r w:rsidR="00EB16E4" w:rsidRPr="007B5F60">
        <w:rPr>
          <w:rFonts w:ascii="Times New Roman" w:hAnsi="Times New Roman" w:cs="Times New Roman"/>
          <w:lang w:val="pt-BR"/>
        </w:rPr>
        <w:t>Autorității contractante î</w:t>
      </w:r>
      <w:r w:rsidRPr="007B5F60">
        <w:rPr>
          <w:rFonts w:ascii="Times New Roman" w:hAnsi="Times New Roman" w:cs="Times New Roman"/>
          <w:lang w:val="pt-BR"/>
        </w:rPr>
        <w:t>n alte scopuri decat cele prevazute la art. 1</w:t>
      </w:r>
      <w:r w:rsidR="000C0697" w:rsidRPr="007B5F60">
        <w:rPr>
          <w:rFonts w:ascii="Times New Roman" w:hAnsi="Times New Roman" w:cs="Times New Roman"/>
          <w:lang w:val="pt-BR"/>
        </w:rPr>
        <w:t>6</w:t>
      </w:r>
      <w:r w:rsidRPr="007B5F60">
        <w:rPr>
          <w:rFonts w:ascii="Times New Roman" w:hAnsi="Times New Roman" w:cs="Times New Roman"/>
          <w:lang w:val="pt-BR"/>
        </w:rPr>
        <w:t xml:space="preserve">.5., </w:t>
      </w:r>
      <w:r w:rsidR="00EB16E4" w:rsidRPr="007B5F60">
        <w:rPr>
          <w:rFonts w:ascii="Times New Roman" w:hAnsi="Times New Roman" w:cs="Times New Roman"/>
        </w:rPr>
        <w:t>Contractantul</w:t>
      </w:r>
      <w:r w:rsidRPr="007B5F60">
        <w:rPr>
          <w:rFonts w:ascii="Times New Roman" w:hAnsi="Times New Roman" w:cs="Times New Roman"/>
          <w:lang w:val="pt-BR"/>
        </w:rPr>
        <w:t xml:space="preserve"> va informa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și î</w:t>
      </w:r>
      <w:r w:rsidRPr="007B5F60">
        <w:rPr>
          <w:rFonts w:ascii="Times New Roman" w:hAnsi="Times New Roman" w:cs="Times New Roman"/>
          <w:lang w:val="pt-BR"/>
        </w:rPr>
        <w:t>i va solicita acordul scris cu privire la prelucrarea datelor cu caracter pers</w:t>
      </w:r>
      <w:r w:rsidR="00EB16E4" w:rsidRPr="007B5F60">
        <w:rPr>
          <w:rFonts w:ascii="Times New Roman" w:hAnsi="Times New Roman" w:cs="Times New Roman"/>
          <w:lang w:val="pt-BR"/>
        </w:rPr>
        <w:t>onal,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prevederile legislatiei î</w:t>
      </w:r>
      <w:r w:rsidRPr="007B5F60">
        <w:rPr>
          <w:rFonts w:ascii="Times New Roman" w:hAnsi="Times New Roman" w:cs="Times New Roman"/>
          <w:lang w:val="pt-BR"/>
        </w:rPr>
        <w:t>n vigoare.</w:t>
      </w:r>
    </w:p>
    <w:p w14:paraId="306721A1"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.9.</w:t>
      </w:r>
      <w:r w:rsidRPr="007B5F60">
        <w:rPr>
          <w:rFonts w:ascii="Times New Roman" w:hAnsi="Times New Roman" w:cs="Times New Roman"/>
        </w:rPr>
        <w:t xml:space="preserve"> </w:t>
      </w:r>
      <w:r w:rsidR="00EB16E4" w:rsidRPr="007B5F60">
        <w:rPr>
          <w:rFonts w:ascii="Times New Roman" w:hAnsi="Times New Roman" w:cs="Times New Roman"/>
        </w:rPr>
        <w:t>Contractantul</w:t>
      </w:r>
      <w:r w:rsidR="00EB16E4" w:rsidRPr="007B5F60">
        <w:rPr>
          <w:rFonts w:ascii="Times New Roman" w:hAnsi="Times New Roman" w:cs="Times New Roman"/>
          <w:lang w:val="pt-BR"/>
        </w:rPr>
        <w:t xml:space="preserve"> asigură</w:t>
      </w:r>
      <w:r w:rsidRPr="007B5F60">
        <w:rPr>
          <w:rFonts w:ascii="Times New Roman" w:hAnsi="Times New Roman" w:cs="Times New Roman"/>
          <w:lang w:val="pt-BR"/>
        </w:rPr>
        <w:t xml:space="preserve"> dreptul </w:t>
      </w:r>
      <w:r w:rsidR="00D83678" w:rsidRPr="007B5F60">
        <w:rPr>
          <w:rFonts w:ascii="Times New Roman" w:hAnsi="Times New Roman" w:cs="Times New Roman"/>
          <w:lang w:val="pt-BR"/>
        </w:rPr>
        <w:t>Autorității</w:t>
      </w:r>
      <w:r w:rsidR="00EB16E4" w:rsidRPr="007B5F60">
        <w:rPr>
          <w:rFonts w:ascii="Times New Roman" w:hAnsi="Times New Roman" w:cs="Times New Roman"/>
          <w:lang w:val="pt-BR"/>
        </w:rPr>
        <w:t xml:space="preserve"> contractante la informare ș</w:t>
      </w:r>
      <w:r w:rsidRPr="007B5F60">
        <w:rPr>
          <w:rFonts w:ascii="Times New Roman" w:hAnsi="Times New Roman" w:cs="Times New Roman"/>
          <w:lang w:val="pt-BR"/>
        </w:rPr>
        <w:t>i acces la datele cu caracter personal, dreptul la rectificar</w:t>
      </w:r>
      <w:r w:rsidR="00EB16E4" w:rsidRPr="007B5F60">
        <w:rPr>
          <w:rFonts w:ascii="Times New Roman" w:hAnsi="Times New Roman" w:cs="Times New Roman"/>
          <w:lang w:val="pt-BR"/>
        </w:rPr>
        <w:t>e, actualizare, portabilitate, ștergere, la restricționare și opozitie î</w:t>
      </w:r>
      <w:r w:rsidRPr="007B5F60">
        <w:rPr>
          <w:rFonts w:ascii="Times New Roman" w:hAnsi="Times New Roman" w:cs="Times New Roman"/>
          <w:lang w:val="pt-BR"/>
        </w:rPr>
        <w:t xml:space="preserve">n </w:t>
      </w:r>
      <w:r w:rsidRPr="007B5F60">
        <w:rPr>
          <w:rFonts w:ascii="Times New Roman" w:hAnsi="Times New Roman" w:cs="Times New Roman"/>
        </w:rPr>
        <w:t>conf</w:t>
      </w:r>
      <w:r w:rsidR="00EB16E4" w:rsidRPr="007B5F60">
        <w:rPr>
          <w:rFonts w:ascii="Times New Roman" w:hAnsi="Times New Roman" w:cs="Times New Roman"/>
        </w:rPr>
        <w:t>ormitate cu prevederile legislației î</w:t>
      </w:r>
      <w:r w:rsidRPr="007B5F60">
        <w:rPr>
          <w:rFonts w:ascii="Times New Roman" w:hAnsi="Times New Roman" w:cs="Times New Roman"/>
        </w:rPr>
        <w:t>n vigoare.</w:t>
      </w:r>
    </w:p>
    <w:p w14:paraId="7F81F29A" w14:textId="77777777" w:rsidR="009D15EF" w:rsidRPr="007B5F60" w:rsidRDefault="009D15EF" w:rsidP="003C5CAF">
      <w:pPr>
        <w:pStyle w:val="Listparagraf"/>
        <w:spacing w:after="0" w:line="276"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0C0697" w:rsidRPr="007B5F60">
        <w:rPr>
          <w:rFonts w:ascii="Times New Roman" w:hAnsi="Times New Roman" w:cs="Times New Roman"/>
          <w:b/>
        </w:rPr>
        <w:t>6</w:t>
      </w:r>
      <w:r w:rsidRPr="007B5F60">
        <w:rPr>
          <w:rFonts w:ascii="Times New Roman" w:hAnsi="Times New Roman" w:cs="Times New Roman"/>
          <w:b/>
        </w:rPr>
        <w:t>.10.</w:t>
      </w:r>
      <w:r w:rsidRPr="007B5F60">
        <w:rPr>
          <w:rFonts w:ascii="Times New Roman" w:hAnsi="Times New Roman" w:cs="Times New Roman"/>
        </w:rPr>
        <w:t xml:space="preserve"> Datele personale</w:t>
      </w:r>
      <w:r w:rsidRPr="007B5F60">
        <w:rPr>
          <w:rFonts w:ascii="Times New Roman" w:hAnsi="Times New Roman" w:cs="Times New Roman"/>
          <w:lang w:val="pt-BR"/>
        </w:rPr>
        <w:t xml:space="preserve"> ale </w:t>
      </w:r>
      <w:r w:rsidR="00EB16E4" w:rsidRPr="007B5F60">
        <w:rPr>
          <w:rFonts w:ascii="Times New Roman" w:hAnsi="Times New Roman" w:cs="Times New Roman"/>
          <w:lang w:val="pt-BR"/>
        </w:rPr>
        <w:t>Autorității contractante</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sunt pă</w:t>
      </w:r>
      <w:r w:rsidRPr="007B5F60">
        <w:rPr>
          <w:rFonts w:ascii="Times New Roman" w:hAnsi="Times New Roman" w:cs="Times New Roman"/>
          <w:lang w:val="pt-BR"/>
        </w:rPr>
        <w:t xml:space="preserve">strate de </w:t>
      </w:r>
      <w:r w:rsidR="00EB16E4" w:rsidRPr="007B5F60">
        <w:rPr>
          <w:rFonts w:ascii="Times New Roman" w:hAnsi="Times New Roman" w:cs="Times New Roman"/>
        </w:rPr>
        <w:t>Contractant</w:t>
      </w:r>
      <w:r w:rsidR="00EB16E4" w:rsidRPr="007B5F60">
        <w:rPr>
          <w:rFonts w:ascii="Times New Roman" w:hAnsi="Times New Roman" w:cs="Times New Roman"/>
          <w:lang w:val="pt-BR"/>
        </w:rPr>
        <w:t xml:space="preserve"> pe întreaga perioadă de executare a contractului și ulterior încetării acestuia, î</w:t>
      </w:r>
      <w:r w:rsidRPr="007B5F60">
        <w:rPr>
          <w:rFonts w:ascii="Times New Roman" w:hAnsi="Times New Roman" w:cs="Times New Roman"/>
          <w:lang w:val="pt-BR"/>
        </w:rPr>
        <w:t>n conformitate cu prevederile legale referitoare la arhivarea documentelor.</w:t>
      </w:r>
    </w:p>
    <w:p w14:paraId="6ED0B2CA" w14:textId="77777777" w:rsidR="0092665F" w:rsidRDefault="0092665F" w:rsidP="003C5CAF">
      <w:pPr>
        <w:spacing w:after="0" w:line="276" w:lineRule="auto"/>
        <w:jc w:val="both"/>
        <w:rPr>
          <w:rFonts w:ascii="Times New Roman" w:hAnsi="Times New Roman" w:cs="Times New Roman"/>
          <w:sz w:val="16"/>
          <w:szCs w:val="16"/>
        </w:rPr>
      </w:pPr>
    </w:p>
    <w:p w14:paraId="110456C1" w14:textId="6162B449" w:rsidR="00AE03D7" w:rsidRPr="00D4463F" w:rsidRDefault="00AE03D7" w:rsidP="003C5CAF">
      <w:pPr>
        <w:spacing w:after="0" w:line="276" w:lineRule="auto"/>
        <w:jc w:val="both"/>
        <w:rPr>
          <w:rFonts w:ascii="Times New Roman" w:hAnsi="Times New Roman" w:cs="Times New Roman"/>
          <w:sz w:val="16"/>
          <w:szCs w:val="16"/>
        </w:rPr>
      </w:pPr>
    </w:p>
    <w:p w14:paraId="5767D356"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 xml:space="preserve">Capitolul XVII - </w:t>
      </w:r>
      <w:r w:rsidR="000D0D18" w:rsidRPr="007B5F60">
        <w:rPr>
          <w:rFonts w:ascii="Times New Roman" w:hAnsi="Times New Roman" w:cs="Times New Roman"/>
          <w:b/>
        </w:rPr>
        <w:t>Obligațiile principale ale Autor</w:t>
      </w:r>
      <w:r w:rsidR="00AB6CAF" w:rsidRPr="007B5F60">
        <w:rPr>
          <w:rFonts w:ascii="Times New Roman" w:hAnsi="Times New Roman" w:cs="Times New Roman"/>
          <w:b/>
        </w:rPr>
        <w:t>ității</w:t>
      </w:r>
      <w:r w:rsidR="000D0D18" w:rsidRPr="007B5F60">
        <w:rPr>
          <w:rFonts w:ascii="Times New Roman" w:hAnsi="Times New Roman" w:cs="Times New Roman"/>
          <w:b/>
        </w:rPr>
        <w:t xml:space="preserve"> contractante</w:t>
      </w:r>
    </w:p>
    <w:p w14:paraId="45237012"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7B8F369B" w14:textId="77777777" w:rsidR="000D0D18" w:rsidRPr="007B5F60" w:rsidRDefault="00653FD4"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7</w:t>
      </w:r>
      <w:r w:rsidRPr="007B5F60">
        <w:rPr>
          <w:rFonts w:ascii="Times New Roman" w:hAnsi="Times New Roman" w:cs="Times New Roman"/>
          <w:b/>
        </w:rPr>
        <w:t>.1</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respecte dispozițiile din Caietul de sarcini.</w:t>
      </w:r>
    </w:p>
    <w:p w14:paraId="402ED0DE" w14:textId="77777777" w:rsidR="00653FD4" w:rsidRPr="007B5F60" w:rsidRDefault="00C71BD3"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653FD4" w:rsidRPr="007B5F60">
        <w:rPr>
          <w:rFonts w:ascii="Times New Roman" w:hAnsi="Times New Roman" w:cs="Times New Roman"/>
          <w:b/>
        </w:rPr>
        <w:t>1</w:t>
      </w:r>
      <w:r w:rsidR="000C0697" w:rsidRPr="007B5F60">
        <w:rPr>
          <w:rFonts w:ascii="Times New Roman" w:hAnsi="Times New Roman" w:cs="Times New Roman"/>
          <w:b/>
        </w:rPr>
        <w:t>7</w:t>
      </w:r>
      <w:r w:rsidR="00653FD4" w:rsidRPr="007B5F60">
        <w:rPr>
          <w:rFonts w:ascii="Times New Roman" w:hAnsi="Times New Roman" w:cs="Times New Roman"/>
          <w:b/>
        </w:rPr>
        <w:t>.2.</w:t>
      </w:r>
      <w:r w:rsidR="00AB6CAF" w:rsidRPr="007B5F60">
        <w:rPr>
          <w:rFonts w:ascii="Times New Roman" w:hAnsi="Times New Roman" w:cs="Times New Roman"/>
        </w:rPr>
        <w:t xml:space="preserve"> Autoritatea</w:t>
      </w:r>
      <w:r w:rsidR="00653FD4" w:rsidRPr="007B5F60">
        <w:rPr>
          <w:rFonts w:ascii="Times New Roman" w:hAnsi="Times New Roman" w:cs="Times New Roman"/>
        </w:rPr>
        <w:t xml:space="preserve"> contractantă își asumă răspunderea să </w:t>
      </w:r>
      <w:proofErr w:type="spellStart"/>
      <w:r w:rsidR="00653FD4" w:rsidRPr="007B5F60">
        <w:rPr>
          <w:rFonts w:ascii="Times New Roman" w:hAnsi="Times New Roman" w:cs="Times New Roman"/>
        </w:rPr>
        <w:t>recepţioneze</w:t>
      </w:r>
      <w:proofErr w:type="spellEnd"/>
      <w:r w:rsidR="00653FD4" w:rsidRPr="007B5F60">
        <w:rPr>
          <w:rFonts w:ascii="Times New Roman" w:hAnsi="Times New Roman" w:cs="Times New Roman"/>
        </w:rPr>
        <w:t xml:space="preserve"> produsele conforme cu prevederile caietului de sarcini și propunerii tehnice în termenul convenit, la sediul Autorității contractante.</w:t>
      </w:r>
      <w:r w:rsidRPr="007B5F60">
        <w:rPr>
          <w:rFonts w:ascii="Times New Roman" w:hAnsi="Times New Roman" w:cs="Times New Roman"/>
        </w:rPr>
        <w:t xml:space="preserve"> Recepția produselor se va realiza conform procedurii prevăzute în Caietul de sarcini.</w:t>
      </w:r>
    </w:p>
    <w:p w14:paraId="5F0FB887" w14:textId="77777777" w:rsidR="000D0D18" w:rsidRPr="007B5F60" w:rsidRDefault="00087755" w:rsidP="003C5CAF">
      <w:pPr>
        <w:spacing w:after="0" w:line="276" w:lineRule="auto"/>
        <w:jc w:val="both"/>
        <w:rPr>
          <w:rFonts w:ascii="Times New Roman" w:hAnsi="Times New Roman" w:cs="Times New Roman"/>
          <w:highlight w:val="yellow"/>
          <w:lang w:val="pt-BR"/>
        </w:rPr>
      </w:pPr>
      <w:r w:rsidRPr="007B5F60">
        <w:rPr>
          <w:rFonts w:ascii="Times New Roman" w:hAnsi="Times New Roman" w:cs="Times New Roman"/>
          <w:b/>
        </w:rPr>
        <w:t>Art.1</w:t>
      </w:r>
      <w:r w:rsidR="000C0697" w:rsidRPr="007B5F60">
        <w:rPr>
          <w:rFonts w:ascii="Times New Roman" w:hAnsi="Times New Roman" w:cs="Times New Roman"/>
          <w:b/>
        </w:rPr>
        <w:t>7</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își asumă răspunderea </w:t>
      </w:r>
      <w:r w:rsidR="003B53E5" w:rsidRPr="007B5F60">
        <w:rPr>
          <w:rFonts w:ascii="Times New Roman" w:hAnsi="Times New Roman" w:cs="Times New Roman"/>
          <w:lang w:val="pt-BR"/>
        </w:rPr>
        <w:t xml:space="preserve">să pună la dispoziţia </w:t>
      </w:r>
      <w:proofErr w:type="spellStart"/>
      <w:r w:rsidR="00E6483C" w:rsidRPr="007B5F60">
        <w:rPr>
          <w:rFonts w:ascii="Times New Roman" w:hAnsi="Times New Roman" w:cs="Times New Roman"/>
        </w:rPr>
        <w:t>Contractantu</w:t>
      </w:r>
      <w:proofErr w:type="spellEnd"/>
      <w:r w:rsidR="003B53E5" w:rsidRPr="007B5F60">
        <w:rPr>
          <w:rFonts w:ascii="Times New Roman" w:hAnsi="Times New Roman" w:cs="Times New Roman"/>
          <w:lang w:val="pt-BR"/>
        </w:rPr>
        <w:t>lui un spaţiu adecvat pentru efectuarea recepţiei calitative şi cantitative.</w:t>
      </w:r>
    </w:p>
    <w:p w14:paraId="7926F1C0"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0C0697" w:rsidRPr="007B5F60">
        <w:rPr>
          <w:rFonts w:ascii="Times New Roman" w:hAnsi="Times New Roman" w:cs="Times New Roman"/>
          <w:b/>
        </w:rPr>
        <w:t>7</w:t>
      </w:r>
      <w:r w:rsidR="00C71BD3"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7B5F60" w:rsidRDefault="00C71BD3" w:rsidP="003C5CAF">
      <w:pPr>
        <w:spacing w:after="0" w:line="276" w:lineRule="auto"/>
        <w:jc w:val="both"/>
        <w:rPr>
          <w:rFonts w:ascii="Times New Roman" w:hAnsi="Times New Roman" w:cs="Times New Roman"/>
          <w:lang w:val="it-IT"/>
        </w:rPr>
      </w:pPr>
      <w:r w:rsidRPr="007B5F60">
        <w:rPr>
          <w:rFonts w:ascii="Times New Roman" w:hAnsi="Times New Roman" w:cs="Times New Roman"/>
          <w:b/>
        </w:rPr>
        <w:t>Art.1</w:t>
      </w:r>
      <w:r w:rsidR="000C0697" w:rsidRPr="007B5F60">
        <w:rPr>
          <w:rFonts w:ascii="Times New Roman" w:hAnsi="Times New Roman" w:cs="Times New Roman"/>
          <w:b/>
        </w:rPr>
        <w:t>7</w:t>
      </w:r>
      <w:r w:rsidRPr="007B5F60">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Pr="007B5F60">
        <w:rPr>
          <w:rFonts w:ascii="Times New Roman" w:hAnsi="Times New Roman" w:cs="Times New Roman"/>
        </w:rPr>
        <w:t xml:space="preserve">Autoritatea contractantă se obligă </w:t>
      </w:r>
      <w:r w:rsidRPr="007B5F60">
        <w:rPr>
          <w:rFonts w:ascii="Times New Roman" w:hAnsi="Times New Roman" w:cs="Times New Roman"/>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0C0697" w:rsidRPr="007B5F60">
        <w:rPr>
          <w:rFonts w:ascii="Times New Roman" w:hAnsi="Times New Roman" w:cs="Times New Roman"/>
          <w:b/>
        </w:rPr>
        <w:t>7</w:t>
      </w:r>
      <w:r w:rsidR="00C71BD3"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poate notifica Contractantul cu privire la ne</w:t>
      </w:r>
      <w:r w:rsidRPr="007B5F60">
        <w:rPr>
          <w:rFonts w:ascii="Times New Roman" w:hAnsi="Times New Roman" w:cs="Times New Roman"/>
        </w:rPr>
        <w:t>cesitatea revizuirii/respingerii</w:t>
      </w:r>
      <w:r w:rsidR="000D0D18" w:rsidRPr="007B5F60">
        <w:rPr>
          <w:rFonts w:ascii="Times New Roman" w:hAnsi="Times New Roman" w:cs="Times New Roman"/>
        </w:rPr>
        <w:t xml:space="preserve"> Produselor</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Soli</w:t>
      </w:r>
      <w:r w:rsidRPr="007B5F60">
        <w:rPr>
          <w:rFonts w:ascii="Times New Roman" w:hAnsi="Times New Roman" w:cs="Times New Roman"/>
        </w:rPr>
        <w:t>citarea de revizuire/respingere</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xml:space="preserve"> va fi motivată, cu comentarii scrise. Autoritatea contractantă are dreptul de a rezoluționa/rezilia contractul atunci când se respinge produsul livrat, de 2 </w:t>
      </w:r>
      <w:r w:rsidRPr="007B5F60">
        <w:rPr>
          <w:rFonts w:ascii="Times New Roman" w:hAnsi="Times New Roman" w:cs="Times New Roman"/>
        </w:rPr>
        <w:t xml:space="preserve">(două) </w:t>
      </w:r>
      <w:r w:rsidR="000D0D18" w:rsidRPr="007B5F60">
        <w:rPr>
          <w:rFonts w:ascii="Times New Roman" w:hAnsi="Times New Roman" w:cs="Times New Roman"/>
        </w:rPr>
        <w:t>ori, pe motive de calitate.</w:t>
      </w:r>
    </w:p>
    <w:p w14:paraId="0CC7BA16" w14:textId="1C8ED271" w:rsidR="000A13DC" w:rsidRPr="007B5F60" w:rsidRDefault="00C71BD3" w:rsidP="007B5F60">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Art.1</w:t>
      </w:r>
      <w:r w:rsidR="000C0697" w:rsidRPr="007B5F60">
        <w:rPr>
          <w:rFonts w:ascii="Times New Roman" w:hAnsi="Times New Roman" w:cs="Times New Roman"/>
          <w:b/>
        </w:rPr>
        <w:t>7</w:t>
      </w:r>
      <w:r w:rsidRPr="007B5F60">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plătească Prețul Contractului către Contractant, în termen de maximum 30 de zile de la primirea facturii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a mijlocului fix,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 </w:t>
      </w:r>
      <w:r w:rsidR="000D0D18" w:rsidRPr="007B5F60">
        <w:rPr>
          <w:rFonts w:ascii="Times New Roman" w:hAnsi="Times New Roman" w:cs="Times New Roman"/>
        </w:rPr>
        <w:t>și numai în condițiile Caietului de sarcini.</w:t>
      </w:r>
    </w:p>
    <w:p w14:paraId="2C0DF4DC" w14:textId="77777777" w:rsidR="00021601" w:rsidRPr="00D4463F" w:rsidRDefault="00021601" w:rsidP="003C5CAF">
      <w:pPr>
        <w:spacing w:after="0" w:line="276" w:lineRule="auto"/>
        <w:ind w:left="1"/>
        <w:jc w:val="both"/>
        <w:rPr>
          <w:rFonts w:ascii="Times New Roman" w:hAnsi="Times New Roman" w:cs="Times New Roman"/>
          <w:sz w:val="16"/>
          <w:szCs w:val="16"/>
        </w:rPr>
      </w:pPr>
    </w:p>
    <w:p w14:paraId="653A875A"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0C0697" w:rsidRPr="007B5F60">
        <w:rPr>
          <w:rFonts w:ascii="Times New Roman" w:hAnsi="Times New Roman" w:cs="Times New Roman"/>
          <w:b/>
        </w:rPr>
        <w:t>VII</w:t>
      </w:r>
      <w:r w:rsidRPr="007B5F60">
        <w:rPr>
          <w:rFonts w:ascii="Times New Roman" w:hAnsi="Times New Roman" w:cs="Times New Roman"/>
          <w:b/>
        </w:rPr>
        <w:t xml:space="preserve">I - </w:t>
      </w:r>
      <w:r w:rsidR="000D0D18" w:rsidRPr="007B5F60">
        <w:rPr>
          <w:rFonts w:ascii="Times New Roman" w:hAnsi="Times New Roman" w:cs="Times New Roman"/>
          <w:b/>
        </w:rPr>
        <w:t>Obligațiile principale ale Contractantului</w:t>
      </w:r>
    </w:p>
    <w:p w14:paraId="11676BBA"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479C84DA" w14:textId="77777777" w:rsidR="000D0D18" w:rsidRPr="007B5F60" w:rsidRDefault="00087755"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furniza</w:t>
      </w:r>
      <w:r w:rsidR="0007074F" w:rsidRPr="007B5F60">
        <w:rPr>
          <w:rFonts w:ascii="Times New Roman" w:hAnsi="Times New Roman" w:cs="Times New Roman"/>
        </w:rPr>
        <w:t xml:space="preserve"> </w:t>
      </w:r>
      <w:r w:rsidR="000D0D18" w:rsidRPr="007B5F60">
        <w:rPr>
          <w:rFonts w:ascii="Times New Roman" w:hAnsi="Times New Roman" w:cs="Times New Roman"/>
        </w:rPr>
        <w:t xml:space="preserve">Produsele </w:t>
      </w:r>
      <w:r w:rsidR="0007074F" w:rsidRPr="007B5F60">
        <w:rPr>
          <w:rFonts w:ascii="Times New Roman" w:hAnsi="Times New Roman" w:cs="Times New Roman"/>
        </w:rPr>
        <w:t xml:space="preserve">ce fac obiectul contractului </w:t>
      </w:r>
      <w:r w:rsidR="0007074F" w:rsidRPr="007B5F60">
        <w:rPr>
          <w:rFonts w:ascii="Times New Roman" w:hAnsi="Times New Roman" w:cs="Times New Roman"/>
          <w:lang w:val="en-US"/>
        </w:rPr>
        <w:t xml:space="preserve">la </w:t>
      </w:r>
      <w:proofErr w:type="spellStart"/>
      <w:r w:rsidR="0007074F" w:rsidRPr="007B5F60">
        <w:rPr>
          <w:rFonts w:ascii="Times New Roman" w:hAnsi="Times New Roman" w:cs="Times New Roman"/>
          <w:lang w:val="en-US"/>
        </w:rPr>
        <w:t>locul</w:t>
      </w:r>
      <w:proofErr w:type="spellEnd"/>
      <w:r w:rsidR="0007074F" w:rsidRPr="007B5F60">
        <w:rPr>
          <w:rFonts w:ascii="Times New Roman" w:hAnsi="Times New Roman" w:cs="Times New Roman"/>
          <w:lang w:val="en-US"/>
        </w:rPr>
        <w:t xml:space="preserve"> de </w:t>
      </w:r>
      <w:proofErr w:type="spellStart"/>
      <w:r w:rsidR="0007074F" w:rsidRPr="007B5F60">
        <w:rPr>
          <w:rFonts w:ascii="Times New Roman" w:hAnsi="Times New Roman" w:cs="Times New Roman"/>
          <w:lang w:val="en-US"/>
        </w:rPr>
        <w:t>destinaţie</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finală</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sediul</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Autorității</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contractante</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în</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cadrul</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termenului</w:t>
      </w:r>
      <w:proofErr w:type="spellEnd"/>
      <w:r w:rsidR="0007074F" w:rsidRPr="007B5F60">
        <w:rPr>
          <w:rFonts w:ascii="Times New Roman" w:hAnsi="Times New Roman" w:cs="Times New Roman"/>
          <w:lang w:val="en-US"/>
        </w:rPr>
        <w:t xml:space="preserve"> </w:t>
      </w:r>
      <w:proofErr w:type="spellStart"/>
      <w:r w:rsidR="00E27651" w:rsidRPr="007B5F60">
        <w:rPr>
          <w:rFonts w:ascii="Times New Roman" w:hAnsi="Times New Roman" w:cs="Times New Roman"/>
          <w:lang w:val="en-US"/>
        </w:rPr>
        <w:t>prev</w:t>
      </w:r>
      <w:proofErr w:type="spellEnd"/>
      <w:r w:rsidR="00E27651" w:rsidRPr="007B5F60">
        <w:rPr>
          <w:rFonts w:ascii="Times New Roman" w:hAnsi="Times New Roman" w:cs="Times New Roman"/>
        </w:rPr>
        <w:t>ă</w:t>
      </w:r>
      <w:proofErr w:type="spellStart"/>
      <w:r w:rsidR="0007074F" w:rsidRPr="007B5F60">
        <w:rPr>
          <w:rFonts w:ascii="Times New Roman" w:hAnsi="Times New Roman" w:cs="Times New Roman"/>
          <w:lang w:val="en-US"/>
        </w:rPr>
        <w:t>zut</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în</w:t>
      </w:r>
      <w:proofErr w:type="spellEnd"/>
      <w:r w:rsidR="0007074F" w:rsidRPr="007B5F60">
        <w:rPr>
          <w:rFonts w:ascii="Times New Roman" w:hAnsi="Times New Roman" w:cs="Times New Roman"/>
          <w:lang w:val="en-US"/>
        </w:rPr>
        <w:t xml:space="preserve"> </w:t>
      </w:r>
      <w:proofErr w:type="spellStart"/>
      <w:r w:rsidR="0007074F" w:rsidRPr="007B5F60">
        <w:rPr>
          <w:rFonts w:ascii="Times New Roman" w:hAnsi="Times New Roman" w:cs="Times New Roman"/>
          <w:lang w:val="en-US"/>
        </w:rPr>
        <w:t>Graficul</w:t>
      </w:r>
      <w:proofErr w:type="spellEnd"/>
      <w:r w:rsidR="0007074F" w:rsidRPr="007B5F60">
        <w:rPr>
          <w:rFonts w:ascii="Times New Roman" w:hAnsi="Times New Roman" w:cs="Times New Roman"/>
          <w:lang w:val="en-US"/>
        </w:rPr>
        <w:t xml:space="preserve"> de </w:t>
      </w:r>
      <w:proofErr w:type="spellStart"/>
      <w:r w:rsidR="0007074F" w:rsidRPr="007B5F60">
        <w:rPr>
          <w:rFonts w:ascii="Times New Roman" w:hAnsi="Times New Roman" w:cs="Times New Roman"/>
          <w:lang w:val="en-US"/>
        </w:rPr>
        <w:t>livrare</w:t>
      </w:r>
      <w:proofErr w:type="spellEnd"/>
      <w:r w:rsidR="0007074F" w:rsidRPr="007B5F60">
        <w:rPr>
          <w:rFonts w:ascii="Times New Roman" w:hAnsi="Times New Roman" w:cs="Times New Roman"/>
          <w:lang w:val="en-US"/>
        </w:rPr>
        <w:t xml:space="preserve"> </w:t>
      </w:r>
      <w:r w:rsidR="000D0D18" w:rsidRPr="007B5F60">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5AA18792" w14:textId="77777777" w:rsidR="00FE3B60"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.2.</w:t>
      </w:r>
      <w:r w:rsidRPr="007B5F60">
        <w:rPr>
          <w:rFonts w:ascii="Times New Roman" w:hAnsi="Times New Roman" w:cs="Times New Roman"/>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7B5F60">
        <w:rPr>
          <w:rFonts w:ascii="Times New Roman" w:hAnsi="Times New Roman" w:cs="Times New Roman"/>
        </w:rPr>
        <w:t xml:space="preserve"> furnizare</w:t>
      </w:r>
      <w:r w:rsidRPr="007B5F60">
        <w:rPr>
          <w:rFonts w:ascii="Times New Roman" w:hAnsi="Times New Roman" w:cs="Times New Roman"/>
        </w:rPr>
        <w:t>, cât și de calificarea personalului folosit pe toată durata contractului.</w:t>
      </w:r>
    </w:p>
    <w:p w14:paraId="01DAC6DB" w14:textId="77777777" w:rsidR="000D0D18"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.3</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410B78BB" w14:textId="77777777" w:rsidR="000D0D18"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.4</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se obligă să depună garanția de bună execuție în termen</w:t>
      </w:r>
      <w:r w:rsidR="0092665F" w:rsidRPr="007B5F60">
        <w:rPr>
          <w:rFonts w:ascii="Times New Roman" w:hAnsi="Times New Roman" w:cs="Times New Roman"/>
        </w:rPr>
        <w:t>ul legal</w:t>
      </w:r>
      <w:r w:rsidR="000D0D18" w:rsidRPr="007B5F60">
        <w:rPr>
          <w:rFonts w:ascii="Times New Roman" w:hAnsi="Times New Roman" w:cs="Times New Roman"/>
        </w:rPr>
        <w:t>.</w:t>
      </w:r>
    </w:p>
    <w:p w14:paraId="7023681D" w14:textId="77777777" w:rsidR="000D0D18"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.6</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Părțile vor colabora, pentru furnizarea de informații pe care le pot solicita în mod rezonabil între ele pentru realizarea Contractului.</w:t>
      </w:r>
    </w:p>
    <w:p w14:paraId="49C6C486" w14:textId="77777777" w:rsidR="00CC6E1B" w:rsidRPr="007B5F60" w:rsidRDefault="00FE3B6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.8</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7B5F60" w:rsidRDefault="00CC6E1B" w:rsidP="0092665F">
      <w:pPr>
        <w:pStyle w:val="Listparagraf"/>
        <w:spacing w:after="0" w:line="276" w:lineRule="auto"/>
        <w:ind w:left="0"/>
        <w:contextualSpacing w:val="0"/>
        <w:jc w:val="both"/>
        <w:rPr>
          <w:rFonts w:ascii="Times New Roman" w:eastAsia="MS Mincho" w:hAnsi="Times New Roman" w:cs="Times New Roman"/>
          <w:lang w:val="pt-BR"/>
        </w:rPr>
      </w:pPr>
      <w:r w:rsidRPr="007B5F60">
        <w:rPr>
          <w:rFonts w:ascii="Times New Roman" w:hAnsi="Times New Roman" w:cs="Times New Roman"/>
          <w:b/>
        </w:rPr>
        <w:t xml:space="preserve">Art. </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.9</w:t>
      </w:r>
      <w:r w:rsidR="00E51D55" w:rsidRPr="007B5F60">
        <w:rPr>
          <w:rFonts w:ascii="Times New Roman" w:hAnsi="Times New Roman" w:cs="Times New Roman"/>
        </w:rPr>
        <w:t xml:space="preserve">. </w:t>
      </w:r>
      <w:r w:rsidRPr="007B5F60">
        <w:rPr>
          <w:rFonts w:ascii="Times New Roman" w:hAnsi="Times New Roman" w:cs="Times New Roman"/>
        </w:rPr>
        <w:t>Contractantul se obligă</w:t>
      </w:r>
      <w:r w:rsidRPr="007B5F60">
        <w:rPr>
          <w:rFonts w:ascii="Times New Roman" w:eastAsia="MS Mincho" w:hAnsi="Times New Roman" w:cs="Times New Roman"/>
          <w:lang w:val="pt-BR"/>
        </w:rPr>
        <w:t xml:space="preserve"> </w:t>
      </w:r>
      <w:r w:rsidRPr="007B5F60">
        <w:rPr>
          <w:rFonts w:ascii="Times New Roman" w:hAnsi="Times New Roman" w:cs="Times New Roman"/>
        </w:rPr>
        <w:t>să î</w:t>
      </w:r>
      <w:r w:rsidR="00F36DC6" w:rsidRPr="007B5F60">
        <w:rPr>
          <w:rFonts w:ascii="Times New Roman" w:hAnsi="Times New Roman" w:cs="Times New Roman"/>
        </w:rPr>
        <w:t xml:space="preserve">nlocuiască în termen de maxim </w:t>
      </w:r>
      <w:r w:rsidR="00C7568A" w:rsidRPr="007B5F60">
        <w:rPr>
          <w:rFonts w:ascii="Times New Roman" w:hAnsi="Times New Roman" w:cs="Times New Roman"/>
        </w:rPr>
        <w:t xml:space="preserve">15 </w:t>
      </w:r>
      <w:r w:rsidRPr="007B5F60">
        <w:rPr>
          <w:rFonts w:ascii="Times New Roman" w:hAnsi="Times New Roman" w:cs="Times New Roman"/>
        </w:rPr>
        <w:t xml:space="preserve">zile lucrătoare </w:t>
      </w:r>
      <w:r w:rsidR="00C7568A" w:rsidRPr="007B5F60">
        <w:rPr>
          <w:rFonts w:ascii="Times New Roman" w:hAnsi="Times New Roman" w:cs="Times New Roman"/>
        </w:rPr>
        <w:t>produsele deteriorate și/ sau necorespunzătoare din punct de vedere calitativ pe cheltuiala sa de la data notificării refuzului.</w:t>
      </w:r>
    </w:p>
    <w:p w14:paraId="4020E625" w14:textId="77777777" w:rsidR="000D0D18" w:rsidRPr="007B5F60" w:rsidRDefault="00CC6E1B"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.1</w:t>
      </w:r>
      <w:r w:rsidR="0092665F" w:rsidRPr="007B5F60">
        <w:rPr>
          <w:rFonts w:ascii="Times New Roman" w:hAnsi="Times New Roman" w:cs="Times New Roman"/>
          <w:b/>
        </w:rPr>
        <w:t>0</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000D0D18" w:rsidRPr="007B5F60">
        <w:rPr>
          <w:rFonts w:ascii="Times New Roman" w:hAnsi="Times New Roman" w:cs="Times New Roman"/>
        </w:rPr>
        <w:t xml:space="preserve">Contractantul se obligă să emită factura aferentă produselor furnizate prin prezentul Contract </w:t>
      </w:r>
      <w:r w:rsidR="00D2641B" w:rsidRPr="007B5F60">
        <w:rPr>
          <w:rFonts w:ascii="Times New Roman" w:hAnsi="Times New Roman" w:cs="Times New Roman"/>
        </w:rPr>
        <w:t>împreu</w:t>
      </w:r>
      <w:r w:rsidR="00E51D55" w:rsidRPr="007B5F60">
        <w:rPr>
          <w:rFonts w:ascii="Times New Roman" w:hAnsi="Times New Roman" w:cs="Times New Roman"/>
        </w:rPr>
        <w:t xml:space="preserve">nă cu documentele - </w:t>
      </w:r>
      <w:proofErr w:type="spellStart"/>
      <w:r w:rsidR="00DC6387" w:rsidRPr="007B5F60">
        <w:rPr>
          <w:rFonts w:ascii="Times New Roman" w:hAnsi="Times New Roman" w:cs="Times New Roman"/>
        </w:rPr>
        <w:t>declaraţia</w:t>
      </w:r>
      <w:proofErr w:type="spellEnd"/>
      <w:r w:rsidR="00DC6387" w:rsidRPr="007B5F60">
        <w:rPr>
          <w:rFonts w:ascii="Times New Roman" w:hAnsi="Times New Roman" w:cs="Times New Roman"/>
        </w:rPr>
        <w:t xml:space="preserve"> de conformitate </w:t>
      </w:r>
      <w:proofErr w:type="spellStart"/>
      <w:r w:rsidR="00DC6387" w:rsidRPr="007B5F60">
        <w:rPr>
          <w:rFonts w:ascii="Times New Roman" w:hAnsi="Times New Roman" w:cs="Times New Roman"/>
        </w:rPr>
        <w:t>şi</w:t>
      </w:r>
      <w:proofErr w:type="spellEnd"/>
      <w:r w:rsidR="00DC6387" w:rsidRPr="007B5F60">
        <w:rPr>
          <w:rFonts w:ascii="Times New Roman" w:hAnsi="Times New Roman" w:cs="Times New Roman"/>
        </w:rPr>
        <w:t xml:space="preserve"> certificatul de </w:t>
      </w:r>
      <w:proofErr w:type="spellStart"/>
      <w:r w:rsidR="00DC6387" w:rsidRPr="007B5F60">
        <w:rPr>
          <w:rFonts w:ascii="Times New Roman" w:hAnsi="Times New Roman" w:cs="Times New Roman"/>
        </w:rPr>
        <w:t>garanţie</w:t>
      </w:r>
      <w:proofErr w:type="spellEnd"/>
      <w:r w:rsidR="00DC6387" w:rsidRPr="007B5F60">
        <w:rPr>
          <w:rFonts w:ascii="Times New Roman" w:hAnsi="Times New Roman" w:cs="Times New Roman"/>
        </w:rPr>
        <w:t xml:space="preserve"> pentru produsele livrate </w:t>
      </w:r>
      <w:r w:rsidR="000D0D18" w:rsidRPr="007B5F60">
        <w:rPr>
          <w:rFonts w:ascii="Times New Roman" w:hAnsi="Times New Roman" w:cs="Times New Roman"/>
        </w:rPr>
        <w:t>numai după aprobarea/recepția produselor în condițiile din Caietul de sarcini.</w:t>
      </w:r>
    </w:p>
    <w:p w14:paraId="4929F694" w14:textId="77777777" w:rsidR="004A372B" w:rsidRPr="007B5F60" w:rsidRDefault="00CC6E1B"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w:t>
      </w:r>
      <w:r w:rsidR="007D321B" w:rsidRPr="007B5F60">
        <w:rPr>
          <w:rFonts w:ascii="Times New Roman" w:hAnsi="Times New Roman" w:cs="Times New Roman"/>
          <w:b/>
        </w:rPr>
        <w:t>1</w:t>
      </w:r>
      <w:r w:rsidR="000C0697" w:rsidRPr="007B5F60">
        <w:rPr>
          <w:rFonts w:ascii="Times New Roman" w:hAnsi="Times New Roman" w:cs="Times New Roman"/>
          <w:b/>
        </w:rPr>
        <w:t>8</w:t>
      </w:r>
      <w:r w:rsidRPr="007B5F60">
        <w:rPr>
          <w:rFonts w:ascii="Times New Roman" w:hAnsi="Times New Roman" w:cs="Times New Roman"/>
          <w:b/>
        </w:rPr>
        <w:t>.1</w:t>
      </w:r>
      <w:r w:rsidR="0092665F" w:rsidRPr="007B5F60">
        <w:rPr>
          <w:rFonts w:ascii="Times New Roman" w:hAnsi="Times New Roman" w:cs="Times New Roman"/>
          <w:b/>
        </w:rPr>
        <w:t>1</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Pr="007B5F60">
        <w:rPr>
          <w:rFonts w:ascii="Times New Roman" w:hAnsi="Times New Roman" w:cs="Times New Roman"/>
        </w:rPr>
        <w:t xml:space="preserve">Contractantul </w:t>
      </w:r>
      <w:r w:rsidR="000D0D18" w:rsidRPr="007B5F60">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D4463F" w:rsidRDefault="0092665F" w:rsidP="003C5CAF">
      <w:pPr>
        <w:pStyle w:val="Listparagraf"/>
        <w:spacing w:after="0" w:line="276" w:lineRule="auto"/>
        <w:ind w:left="0"/>
        <w:contextualSpacing w:val="0"/>
        <w:jc w:val="both"/>
        <w:rPr>
          <w:rFonts w:ascii="Times New Roman" w:hAnsi="Times New Roman" w:cs="Times New Roman"/>
          <w:sz w:val="16"/>
          <w:szCs w:val="16"/>
        </w:rPr>
      </w:pPr>
    </w:p>
    <w:p w14:paraId="1F32EB99"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0C0697" w:rsidRPr="007B5F60">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Conflictul de interese</w:t>
      </w:r>
    </w:p>
    <w:p w14:paraId="7F8504ED"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D1AE8B7"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19</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19</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B5F60">
        <w:rPr>
          <w:rFonts w:ascii="Times New Roman" w:hAnsi="Times New Roman" w:cs="Times New Roman"/>
        </w:rPr>
        <w:t>pensație din partea Autorității</w:t>
      </w:r>
      <w:r w:rsidR="000D0D18" w:rsidRPr="007B5F60">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77777777" w:rsidR="00EF1623" w:rsidRPr="007B5F60" w:rsidRDefault="00364CA8" w:rsidP="00A225C5">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19</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217526DC" w14:textId="77777777" w:rsidR="00A17E50" w:rsidRDefault="00A17E50" w:rsidP="003C5CAF">
      <w:pPr>
        <w:pStyle w:val="Listparagraf"/>
        <w:spacing w:after="0" w:line="276" w:lineRule="auto"/>
        <w:ind w:left="0"/>
        <w:contextualSpacing w:val="0"/>
        <w:jc w:val="both"/>
        <w:rPr>
          <w:rFonts w:ascii="Times New Roman" w:hAnsi="Times New Roman" w:cs="Times New Roman"/>
          <w:b/>
          <w:sz w:val="16"/>
          <w:szCs w:val="16"/>
        </w:rPr>
      </w:pPr>
    </w:p>
    <w:p w14:paraId="4F19AEE6" w14:textId="288110E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 - </w:t>
      </w:r>
      <w:r w:rsidR="000D0D18" w:rsidRPr="007B5F60">
        <w:rPr>
          <w:rFonts w:ascii="Times New Roman" w:hAnsi="Times New Roman" w:cs="Times New Roman"/>
          <w:b/>
        </w:rPr>
        <w:t>Conduita Contractantului</w:t>
      </w:r>
    </w:p>
    <w:p w14:paraId="27579AF4" w14:textId="77777777" w:rsidR="00E61E0A" w:rsidRPr="00D4463F" w:rsidRDefault="00E61E0A" w:rsidP="00A225C5">
      <w:pPr>
        <w:pStyle w:val="Listparagraf"/>
        <w:spacing w:after="0" w:line="240" w:lineRule="auto"/>
        <w:ind w:left="0"/>
        <w:contextualSpacing w:val="0"/>
        <w:jc w:val="both"/>
        <w:rPr>
          <w:rFonts w:ascii="Times New Roman" w:hAnsi="Times New Roman" w:cs="Times New Roman"/>
          <w:b/>
          <w:sz w:val="16"/>
          <w:szCs w:val="16"/>
        </w:rPr>
      </w:pPr>
    </w:p>
    <w:p w14:paraId="66E03D9B" w14:textId="77777777" w:rsidR="000D0D18" w:rsidRPr="007B5F60" w:rsidRDefault="00364CA8" w:rsidP="00A225C5">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0</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43A861A3"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0</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0</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CBAB018" w14:textId="77777777" w:rsidR="0092665F" w:rsidRPr="00D4463F" w:rsidRDefault="0092665F" w:rsidP="007B5F60">
      <w:pPr>
        <w:spacing w:after="0" w:line="276" w:lineRule="auto"/>
        <w:jc w:val="both"/>
        <w:rPr>
          <w:rFonts w:ascii="Times New Roman" w:hAnsi="Times New Roman" w:cs="Times New Roman"/>
          <w:sz w:val="16"/>
          <w:szCs w:val="16"/>
        </w:rPr>
      </w:pPr>
    </w:p>
    <w:p w14:paraId="7102396B"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XXI - </w:t>
      </w:r>
      <w:r w:rsidR="000D0D18" w:rsidRPr="007B5F60">
        <w:rPr>
          <w:rFonts w:ascii="Times New Roman" w:hAnsi="Times New Roman" w:cs="Times New Roman"/>
          <w:b/>
        </w:rPr>
        <w:t>Obligații privind daunele și penalitățile de întârziere</w:t>
      </w:r>
    </w:p>
    <w:p w14:paraId="7D61C09E"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A276C41"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despăgubească Autoritatea contractantă în limita prejudiciului creat, împotriva oricăror:</w:t>
      </w:r>
    </w:p>
    <w:p w14:paraId="4570C105" w14:textId="77777777" w:rsidR="000D0D18" w:rsidRPr="007B5F60" w:rsidRDefault="000D0D18" w:rsidP="003C5CAF">
      <w:pPr>
        <w:pStyle w:val="Listparagraf"/>
        <w:numPr>
          <w:ilvl w:val="0"/>
          <w:numId w:val="8"/>
        </w:numPr>
        <w:spacing w:after="0" w:line="276" w:lineRule="auto"/>
        <w:jc w:val="both"/>
        <w:rPr>
          <w:rFonts w:ascii="Times New Roman" w:hAnsi="Times New Roman" w:cs="Times New Roman"/>
        </w:rPr>
      </w:pPr>
      <w:r w:rsidRPr="007B5F60">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B5F60"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7B5F60">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B5F60" w:rsidRDefault="000D0D18" w:rsidP="003C5CAF">
      <w:pPr>
        <w:pStyle w:val="Listparagraf"/>
        <w:numPr>
          <w:ilvl w:val="0"/>
          <w:numId w:val="9"/>
        </w:numPr>
        <w:spacing w:after="0" w:line="276" w:lineRule="auto"/>
        <w:jc w:val="both"/>
        <w:rPr>
          <w:rFonts w:ascii="Times New Roman" w:hAnsi="Times New Roman" w:cs="Times New Roman"/>
        </w:rPr>
      </w:pPr>
      <w:r w:rsidRPr="007B5F60">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B5F60" w:rsidRDefault="000D0D18" w:rsidP="003C5CAF">
      <w:pPr>
        <w:pStyle w:val="Listparagraf"/>
        <w:numPr>
          <w:ilvl w:val="0"/>
          <w:numId w:val="9"/>
        </w:numPr>
        <w:spacing w:after="0" w:line="276" w:lineRule="auto"/>
        <w:jc w:val="both"/>
        <w:rPr>
          <w:rFonts w:ascii="Times New Roman" w:hAnsi="Times New Roman" w:cs="Times New Roman"/>
        </w:rPr>
      </w:pPr>
      <w:r w:rsidRPr="007B5F60">
        <w:rPr>
          <w:rFonts w:ascii="Times New Roman" w:hAnsi="Times New Roman" w:cs="Times New Roman"/>
        </w:rPr>
        <w:lastRenderedPageBreak/>
        <w:t>Autoritatea contractantă a notificat Contractantul despre primirea unei notificări/cereri cu privire la incidența oricăreia dintre situațiile prevăzute mai sus;</w:t>
      </w:r>
    </w:p>
    <w:p w14:paraId="1CAC9C6A" w14:textId="77777777" w:rsidR="000D0D18" w:rsidRPr="007B5F60"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7B5F60">
        <w:rPr>
          <w:rFonts w:ascii="Times New Roman" w:hAnsi="Times New Roman" w:cs="Times New Roman"/>
        </w:rPr>
        <w:t>valoarea despăgubirilor a fost stabilită prin titluri executorii emise conform prevederilor legale/hotărâri judecătorești definitive, după caz.</w:t>
      </w:r>
    </w:p>
    <w:p w14:paraId="24F94894"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nu își îndeplinește la termen obligațiile asumate prin contract sau le îndeplinește neco</w:t>
      </w:r>
      <w:r w:rsidR="00D83678" w:rsidRPr="007B5F60">
        <w:rPr>
          <w:rFonts w:ascii="Times New Roman" w:hAnsi="Times New Roman" w:cs="Times New Roman"/>
        </w:rPr>
        <w:t>respunzător, atunci Autoritatea</w:t>
      </w:r>
      <w:r w:rsidR="000D0D18" w:rsidRPr="007B5F60">
        <w:rPr>
          <w:rFonts w:ascii="Times New Roman" w:hAnsi="Times New Roman" w:cs="Times New Roman"/>
        </w:rPr>
        <w:t xml:space="preserve"> contractantă are dreptul de a percepe dobânda legală penalizatoare </w:t>
      </w:r>
      <w:r w:rsidR="00DC4CFF" w:rsidRPr="007B5F60">
        <w:rPr>
          <w:rFonts w:ascii="Times New Roman" w:hAnsi="Times New Roman" w:cs="Times New Roman"/>
        </w:rPr>
        <w:t xml:space="preserve">calculată potrivit prevederilor </w:t>
      </w:r>
      <w:r w:rsidR="00E61E0A" w:rsidRPr="007B5F60">
        <w:rPr>
          <w:rFonts w:ascii="Times New Roman" w:hAnsi="Times New Roman" w:cs="Times New Roman"/>
        </w:rPr>
        <w:t xml:space="preserve">art. 4 din Legea 72/2013 </w:t>
      </w:r>
      <w:r w:rsidR="00E61E0A" w:rsidRPr="007B5F60">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Dobânda se aplică la valoarea produselor nelivrate pentru fiecare zi de întârziere, dar nu mai mult de valoarea contractului.</w:t>
      </w:r>
      <w:r w:rsidR="002B7790" w:rsidRPr="007B5F60">
        <w:rPr>
          <w:rFonts w:ascii="Times New Roman" w:eastAsia="MS Mincho" w:hAnsi="Times New Roman" w:cs="Times New Roman"/>
          <w:lang w:val="it-IT"/>
        </w:rPr>
        <w:t xml:space="preserve"> </w:t>
      </w:r>
      <w:r w:rsidR="002B7790" w:rsidRPr="007B5F60">
        <w:rPr>
          <w:rFonts w:ascii="Times New Roman" w:hAnsi="Times New Roman" w:cs="Times New Roman"/>
          <w:lang w:val="it-IT"/>
        </w:rPr>
        <w:t xml:space="preserve">În cazul nerespectării obligaţiei de înlocuire a produselor constatate deteriorate în perioada de garanţie, în cadrul termenului prevăzut la </w:t>
      </w:r>
      <w:r w:rsidR="002B7790" w:rsidRPr="007B5F60">
        <w:rPr>
          <w:rFonts w:ascii="Times New Roman" w:hAnsi="Times New Roman" w:cs="Times New Roman"/>
          <w:b/>
          <w:lang w:val="it-IT"/>
        </w:rPr>
        <w:t>art</w:t>
      </w:r>
      <w:r w:rsidR="00B9326B" w:rsidRPr="007B5F60">
        <w:rPr>
          <w:rFonts w:ascii="Times New Roman" w:hAnsi="Times New Roman" w:cs="Times New Roman"/>
          <w:b/>
          <w:lang w:val="it-IT"/>
        </w:rPr>
        <w:t>.</w:t>
      </w:r>
      <w:r w:rsidR="007D321B" w:rsidRPr="007B5F60">
        <w:rPr>
          <w:rFonts w:ascii="Times New Roman" w:hAnsi="Times New Roman" w:cs="Times New Roman"/>
          <w:b/>
          <w:lang w:val="it-IT"/>
        </w:rPr>
        <w:t>1</w:t>
      </w:r>
      <w:r w:rsidR="000C0697" w:rsidRPr="007B5F60">
        <w:rPr>
          <w:rFonts w:ascii="Times New Roman" w:hAnsi="Times New Roman" w:cs="Times New Roman"/>
          <w:b/>
          <w:lang w:val="it-IT"/>
        </w:rPr>
        <w:t>8</w:t>
      </w:r>
      <w:r w:rsidR="00B9326B" w:rsidRPr="007B5F60">
        <w:rPr>
          <w:rFonts w:ascii="Times New Roman" w:hAnsi="Times New Roman" w:cs="Times New Roman"/>
          <w:b/>
          <w:lang w:val="it-IT"/>
        </w:rPr>
        <w:t>.</w:t>
      </w:r>
      <w:r w:rsidR="00CB3562" w:rsidRPr="007B5F60">
        <w:rPr>
          <w:rFonts w:ascii="Times New Roman" w:hAnsi="Times New Roman" w:cs="Times New Roman"/>
          <w:b/>
          <w:lang w:val="it-IT"/>
        </w:rPr>
        <w:t>9</w:t>
      </w:r>
      <w:r w:rsidR="002B7790" w:rsidRPr="007B5F60">
        <w:rPr>
          <w:rFonts w:ascii="Times New Roman" w:hAnsi="Times New Roman" w:cs="Times New Roman"/>
          <w:b/>
          <w:lang w:val="it-IT"/>
        </w:rPr>
        <w:t>,</w:t>
      </w:r>
      <w:r w:rsidR="00191696" w:rsidRPr="007B5F60">
        <w:rPr>
          <w:rFonts w:ascii="Times New Roman" w:hAnsi="Times New Roman" w:cs="Times New Roman"/>
          <w:lang w:val="it-IT"/>
        </w:rPr>
        <w:t xml:space="preserve"> </w:t>
      </w:r>
      <w:r w:rsidR="00191696" w:rsidRPr="007B5F60">
        <w:rPr>
          <w:rFonts w:ascii="Times New Roman" w:hAnsi="Times New Roman" w:cs="Times New Roman"/>
        </w:rPr>
        <w:t>Autoritatea contractantă</w:t>
      </w:r>
      <w:r w:rsidR="00191696" w:rsidRPr="007B5F60">
        <w:rPr>
          <w:rFonts w:ascii="Times New Roman" w:hAnsi="Times New Roman" w:cs="Times New Roman"/>
          <w:lang w:val="it-IT"/>
        </w:rPr>
        <w:t xml:space="preserve"> </w:t>
      </w:r>
      <w:r w:rsidR="002B7790" w:rsidRPr="007B5F60">
        <w:rPr>
          <w:rFonts w:ascii="Times New Roman" w:hAnsi="Times New Roman" w:cs="Times New Roman"/>
          <w:lang w:val="it-IT"/>
        </w:rPr>
        <w:t xml:space="preserve">poate intenta acţiune în justiţie pentru obligarea </w:t>
      </w:r>
      <w:r w:rsidR="00B9326B" w:rsidRPr="007B5F60">
        <w:rPr>
          <w:rFonts w:ascii="Times New Roman" w:hAnsi="Times New Roman" w:cs="Times New Roman"/>
          <w:lang w:val="it-IT"/>
        </w:rPr>
        <w:t>Contractantului</w:t>
      </w:r>
      <w:r w:rsidR="002B7790" w:rsidRPr="007B5F60">
        <w:rPr>
          <w:rFonts w:ascii="Times New Roman" w:hAnsi="Times New Roman" w:cs="Times New Roman"/>
          <w:lang w:val="it-IT"/>
        </w:rPr>
        <w:t xml:space="preserve"> la înlocuirea produsului şi, eventual, plata de daune-interese.</w:t>
      </w:r>
    </w:p>
    <w:p w14:paraId="0A6226D7"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Răspunderea Contractantului nu operează în următoarele situații:</w:t>
      </w:r>
    </w:p>
    <w:p w14:paraId="7278CE1C" w14:textId="77777777" w:rsidR="000D0D18" w:rsidRPr="007B5F60" w:rsidRDefault="000D0D18" w:rsidP="003C5CAF">
      <w:pPr>
        <w:pStyle w:val="Listparagraf"/>
        <w:numPr>
          <w:ilvl w:val="1"/>
          <w:numId w:val="10"/>
        </w:numPr>
        <w:spacing w:after="0" w:line="276" w:lineRule="auto"/>
        <w:ind w:left="709"/>
        <w:jc w:val="both"/>
        <w:rPr>
          <w:rFonts w:ascii="Times New Roman" w:hAnsi="Times New Roman" w:cs="Times New Roman"/>
        </w:rPr>
      </w:pPr>
      <w:r w:rsidRPr="007B5F60">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B5F60" w:rsidRDefault="000D0D18" w:rsidP="003C5CAF">
      <w:pPr>
        <w:pStyle w:val="Listparagraf"/>
        <w:numPr>
          <w:ilvl w:val="1"/>
          <w:numId w:val="10"/>
        </w:numPr>
        <w:spacing w:after="0" w:line="276" w:lineRule="auto"/>
        <w:ind w:left="709"/>
        <w:jc w:val="both"/>
        <w:rPr>
          <w:rFonts w:ascii="Times New Roman" w:hAnsi="Times New Roman" w:cs="Times New Roman"/>
        </w:rPr>
      </w:pPr>
      <w:r w:rsidRPr="007B5F60">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B5F60"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7B5F60">
        <w:rPr>
          <w:rFonts w:ascii="Times New Roman" w:hAnsi="Times New Roman" w:cs="Times New Roman"/>
        </w:rPr>
        <w:t>Contractantul se află în imposibilitatea fortuită de executare a obligaților contractuale imputate.</w:t>
      </w:r>
    </w:p>
    <w:p w14:paraId="5D021B11"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Autoritatea contractantă, din vina sa exclusivă, nu își îndeplinește obligația de plată a factu</w:t>
      </w:r>
      <w:r w:rsidRPr="007B5F60">
        <w:rPr>
          <w:rFonts w:ascii="Times New Roman" w:hAnsi="Times New Roman" w:cs="Times New Roman"/>
        </w:rPr>
        <w:t>rii în termenul prevăzut</w:t>
      </w:r>
      <w:r w:rsidR="00B9326B" w:rsidRPr="007B5F60">
        <w:rPr>
          <w:rFonts w:ascii="Times New Roman" w:hAnsi="Times New Roman" w:cs="Times New Roman"/>
        </w:rPr>
        <w:t xml:space="preserve">, Contractantul </w:t>
      </w:r>
      <w:r w:rsidR="000D0D18" w:rsidRPr="007B5F60">
        <w:rPr>
          <w:rFonts w:ascii="Times New Roman" w:hAnsi="Times New Roman" w:cs="Times New Roman"/>
        </w:rPr>
        <w:t xml:space="preserve">are dreptul de a solicita plata dobânzii legale penalizatoare, aplicată la valoarea plății neefectuate, </w:t>
      </w:r>
      <w:r w:rsidR="00DC4CFF" w:rsidRPr="007B5F60">
        <w:rPr>
          <w:rFonts w:ascii="Times New Roman" w:hAnsi="Times New Roman" w:cs="Times New Roman"/>
        </w:rPr>
        <w:t xml:space="preserve">calculată potrivit prevederilor </w:t>
      </w:r>
      <w:r w:rsidR="000D0D18" w:rsidRPr="007B5F60">
        <w:rPr>
          <w:rFonts w:ascii="Times New Roman" w:hAnsi="Times New Roman" w:cs="Times New Roman"/>
        </w:rPr>
        <w:t xml:space="preserve">art. 4 din </w:t>
      </w:r>
      <w:r w:rsidR="00B9326B" w:rsidRPr="007B5F60">
        <w:rPr>
          <w:rFonts w:ascii="Times New Roman" w:hAnsi="Times New Roman" w:cs="Times New Roman"/>
        </w:rPr>
        <w:t xml:space="preserve">Legea 72/2013 </w:t>
      </w:r>
      <w:r w:rsidR="00B9326B" w:rsidRPr="007B5F60">
        <w:rPr>
          <w:rFonts w:ascii="Times New Roman" w:hAnsi="Times New Roman" w:cs="Times New Roman"/>
          <w:i/>
        </w:rPr>
        <w:t xml:space="preserve">privind măsurile </w:t>
      </w:r>
      <w:r w:rsidR="000D0D18" w:rsidRPr="007B5F60">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xml:space="preserve">, dar nu mai mult decât valoarea plații neefectuate, care curge de </w:t>
      </w:r>
      <w:r w:rsidR="00B9326B" w:rsidRPr="007B5F60">
        <w:rPr>
          <w:rFonts w:ascii="Times New Roman" w:hAnsi="Times New Roman" w:cs="Times New Roman"/>
        </w:rPr>
        <w:t>la expirarea termenului de plată</w:t>
      </w:r>
      <w:r w:rsidR="000D0D18" w:rsidRPr="007B5F60">
        <w:rPr>
          <w:rFonts w:ascii="Times New Roman" w:hAnsi="Times New Roman" w:cs="Times New Roman"/>
        </w:rPr>
        <w:t>.</w:t>
      </w:r>
    </w:p>
    <w:p w14:paraId="34D54773"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Penalitățile de întârziere datorate curg de drept din data scadenței obligațiilor asumate conform prezentului contract.</w:t>
      </w:r>
    </w:p>
    <w:p w14:paraId="7522CC4F"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1</w:t>
      </w:r>
      <w:r w:rsidRPr="007B5F60">
        <w:rPr>
          <w:rFonts w:ascii="Times New Roman" w:hAnsi="Times New Roman" w:cs="Times New Roman"/>
          <w:b/>
        </w:rPr>
        <w:t>.7.</w:t>
      </w:r>
      <w:r w:rsidRPr="007B5F60">
        <w:rPr>
          <w:rFonts w:ascii="Times New Roman" w:hAnsi="Times New Roman" w:cs="Times New Roman"/>
        </w:rPr>
        <w:t xml:space="preserve"> </w:t>
      </w:r>
      <w:r w:rsidR="000D0D18" w:rsidRPr="007B5F60">
        <w:rPr>
          <w:rFonts w:ascii="Times New Roman" w:hAnsi="Times New Roman" w:cs="Times New Roman"/>
        </w:rPr>
        <w:t xml:space="preserve">În măsura în care Autoritatea contractantă nu efectuează </w:t>
      </w:r>
      <w:r w:rsidRPr="007B5F60">
        <w:rPr>
          <w:rFonts w:ascii="Times New Roman" w:hAnsi="Times New Roman" w:cs="Times New Roman"/>
        </w:rPr>
        <w:t xml:space="preserve">plata în termenul stabilit </w:t>
      </w:r>
      <w:r w:rsidR="00AA1890" w:rsidRPr="007B5F60">
        <w:rPr>
          <w:rFonts w:ascii="Times New Roman" w:hAnsi="Times New Roman" w:cs="Times New Roman"/>
        </w:rPr>
        <w:t>în contract</w:t>
      </w:r>
      <w:r w:rsidR="000D0D18" w:rsidRPr="007B5F60">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D4463F" w:rsidRDefault="0092665F" w:rsidP="007B5F60">
      <w:pPr>
        <w:spacing w:after="0" w:line="276" w:lineRule="auto"/>
        <w:jc w:val="both"/>
        <w:rPr>
          <w:rFonts w:ascii="Times New Roman" w:hAnsi="Times New Roman" w:cs="Times New Roman"/>
          <w:sz w:val="16"/>
          <w:szCs w:val="16"/>
        </w:rPr>
      </w:pPr>
    </w:p>
    <w:p w14:paraId="66EFAEBB" w14:textId="77777777" w:rsidR="00E61E0A"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7D321B" w:rsidRPr="007B5F60">
        <w:rPr>
          <w:rFonts w:ascii="Times New Roman" w:hAnsi="Times New Roman" w:cs="Times New Roman"/>
          <w:b/>
        </w:rPr>
        <w:t>I</w:t>
      </w:r>
      <w:r w:rsidRPr="007B5F60">
        <w:rPr>
          <w:rFonts w:ascii="Times New Roman" w:hAnsi="Times New Roman" w:cs="Times New Roman"/>
          <w:b/>
        </w:rPr>
        <w:t xml:space="preserve">I - </w:t>
      </w:r>
      <w:r w:rsidR="000D0D18" w:rsidRPr="007B5F60">
        <w:rPr>
          <w:rFonts w:ascii="Times New Roman" w:hAnsi="Times New Roman" w:cs="Times New Roman"/>
          <w:b/>
        </w:rPr>
        <w:t>Obligații privind asigurările și securitatea muncii care trebuie respectate de către Contractant</w:t>
      </w:r>
    </w:p>
    <w:p w14:paraId="140F2BA8" w14:textId="77777777" w:rsidR="002A3DC5" w:rsidRPr="00D4463F" w:rsidRDefault="002A3DC5" w:rsidP="003C5CAF">
      <w:pPr>
        <w:pStyle w:val="Listparagraf"/>
        <w:spacing w:after="0" w:line="276" w:lineRule="auto"/>
        <w:ind w:left="0"/>
        <w:contextualSpacing w:val="0"/>
        <w:jc w:val="both"/>
        <w:rPr>
          <w:rFonts w:ascii="Times New Roman" w:hAnsi="Times New Roman" w:cs="Times New Roman"/>
          <w:b/>
          <w:sz w:val="16"/>
          <w:szCs w:val="16"/>
        </w:rPr>
      </w:pPr>
    </w:p>
    <w:p w14:paraId="250A78D7"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este Partea asiguratoare, care are obligația de a încheia, înainte de începerea Contractului, Asigurările, astfel cum este stabilit în Caietul de Sarcini.</w:t>
      </w:r>
    </w:p>
    <w:p w14:paraId="00B8D3AE"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2</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7777777" w:rsidR="00DE08A5"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2</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Orice daune neacoperite de beneficiile de asigurare cad în sarcina Părții obligate să suporte aceste daune conform Legii și/sau prevederilor contractuale.</w:t>
      </w:r>
    </w:p>
    <w:p w14:paraId="6A8D43E0" w14:textId="77777777" w:rsidR="00AE03D7" w:rsidRPr="00D4463F" w:rsidRDefault="00AE03D7" w:rsidP="003C5CAF">
      <w:pPr>
        <w:pStyle w:val="Listparagraf"/>
        <w:spacing w:after="0" w:line="276" w:lineRule="auto"/>
        <w:ind w:left="0"/>
        <w:contextualSpacing w:val="0"/>
        <w:jc w:val="both"/>
        <w:rPr>
          <w:rFonts w:ascii="Times New Roman" w:hAnsi="Times New Roman" w:cs="Times New Roman"/>
          <w:sz w:val="16"/>
          <w:szCs w:val="16"/>
        </w:rPr>
      </w:pPr>
    </w:p>
    <w:p w14:paraId="5E864125"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7D321B" w:rsidRPr="007B5F60">
        <w:rPr>
          <w:rFonts w:ascii="Times New Roman" w:hAnsi="Times New Roman" w:cs="Times New Roman"/>
          <w:b/>
        </w:rPr>
        <w:t>I</w:t>
      </w:r>
      <w:r w:rsidR="000C0697" w:rsidRPr="007B5F60">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Drepturi de proprietate intelectuală</w:t>
      </w:r>
    </w:p>
    <w:p w14:paraId="03C7EC30"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Art.2</w:t>
      </w:r>
      <w:r w:rsidR="000C0697" w:rsidRPr="007B5F60">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Orice Rezultate ori drepturi, inclusiv drepturi de autor sau alte drepturi de proprietate intelectuală ori industrială, dobândite în executarea Contractului vor fi prop</w:t>
      </w:r>
      <w:r w:rsidR="00D83678" w:rsidRPr="007B5F60">
        <w:rPr>
          <w:rFonts w:ascii="Times New Roman" w:hAnsi="Times New Roman" w:cs="Times New Roman"/>
        </w:rPr>
        <w:t>rietatea exclusivă a Autorități</w:t>
      </w:r>
      <w:r w:rsidR="000D0D18" w:rsidRPr="007B5F60">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7B5F60">
        <w:rPr>
          <w:rFonts w:ascii="Times New Roman" w:hAnsi="Times New Roman" w:cs="Times New Roman"/>
        </w:rPr>
        <w:t>t</w:t>
      </w:r>
      <w:r w:rsidR="004F5664" w:rsidRPr="007B5F60">
        <w:rPr>
          <w:rFonts w:ascii="Times New Roman" w:hAnsi="Times New Roman" w:cs="Times New Roman"/>
        </w:rPr>
        <w:t>e intelectuală ori industrială.</w:t>
      </w:r>
    </w:p>
    <w:p w14:paraId="0CC0684D" w14:textId="77777777" w:rsidR="003D7A56" w:rsidRPr="00D4463F" w:rsidRDefault="003D7A56" w:rsidP="003C5CAF">
      <w:pPr>
        <w:pStyle w:val="Listparagraf"/>
        <w:spacing w:after="0" w:line="276" w:lineRule="auto"/>
        <w:ind w:left="0"/>
        <w:contextualSpacing w:val="0"/>
        <w:jc w:val="both"/>
        <w:rPr>
          <w:rFonts w:ascii="Times New Roman" w:hAnsi="Times New Roman" w:cs="Times New Roman"/>
          <w:sz w:val="16"/>
          <w:szCs w:val="16"/>
        </w:rPr>
      </w:pPr>
    </w:p>
    <w:p w14:paraId="4C6E084C"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0C0697" w:rsidRPr="007B5F60">
        <w:rPr>
          <w:rFonts w:ascii="Times New Roman" w:hAnsi="Times New Roman" w:cs="Times New Roman"/>
          <w:b/>
        </w:rPr>
        <w:t>I</w:t>
      </w:r>
      <w:r w:rsidRPr="007B5F60">
        <w:rPr>
          <w:rFonts w:ascii="Times New Roman" w:hAnsi="Times New Roman" w:cs="Times New Roman"/>
          <w:b/>
        </w:rPr>
        <w:t xml:space="preserve">V - </w:t>
      </w:r>
      <w:r w:rsidR="000D0D18" w:rsidRPr="007B5F60">
        <w:rPr>
          <w:rFonts w:ascii="Times New Roman" w:hAnsi="Times New Roman" w:cs="Times New Roman"/>
          <w:b/>
        </w:rPr>
        <w:t>Obligații în legătură cu calitatea Produselor</w:t>
      </w:r>
    </w:p>
    <w:p w14:paraId="34411989"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407D7303"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4</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B5F60">
        <w:rPr>
          <w:rFonts w:ascii="Times New Roman" w:hAnsi="Times New Roman" w:cs="Times New Roman"/>
        </w:rPr>
        <w:t>e, în orice moment, Autorității</w:t>
      </w:r>
      <w:r w:rsidR="000D0D18" w:rsidRPr="007B5F60">
        <w:rPr>
          <w:rFonts w:ascii="Times New Roman" w:hAnsi="Times New Roman" w:cs="Times New Roman"/>
        </w:rPr>
        <w:t xml:space="preserve"> contractante, că remedierea acestor Neconformități, se realizează conform Planului de management al calității.</w:t>
      </w:r>
    </w:p>
    <w:p w14:paraId="7CF91CC9" w14:textId="2D53CF89" w:rsidR="00A225C5"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4</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4EF81CA0" w14:textId="77777777" w:rsidR="00A17E50" w:rsidRPr="00A17E50" w:rsidRDefault="00A17E50" w:rsidP="003C5CAF">
      <w:pPr>
        <w:pStyle w:val="Listparagraf"/>
        <w:spacing w:after="0" w:line="276" w:lineRule="auto"/>
        <w:ind w:left="0"/>
        <w:contextualSpacing w:val="0"/>
        <w:jc w:val="both"/>
        <w:rPr>
          <w:rFonts w:ascii="Times New Roman" w:hAnsi="Times New Roman" w:cs="Times New Roman"/>
          <w:sz w:val="16"/>
          <w:szCs w:val="16"/>
        </w:rPr>
      </w:pPr>
    </w:p>
    <w:p w14:paraId="118F62EB" w14:textId="0881F74E"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XXV - </w:t>
      </w:r>
      <w:r w:rsidR="000D0D18" w:rsidRPr="007B5F60">
        <w:rPr>
          <w:rFonts w:ascii="Times New Roman" w:hAnsi="Times New Roman" w:cs="Times New Roman"/>
          <w:b/>
        </w:rPr>
        <w:t>Facturare și plăți în cadrul Contractului</w:t>
      </w:r>
    </w:p>
    <w:p w14:paraId="44D28658"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37DD5226" w14:textId="77777777" w:rsidR="002A0C89" w:rsidRPr="007B5F60" w:rsidRDefault="00AA1890" w:rsidP="002A0C89">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Plata se va efectua </w:t>
      </w:r>
      <w:r w:rsidR="007E6148" w:rsidRPr="007B5F60">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7B5F60">
        <w:rPr>
          <w:rFonts w:ascii="Times New Roman" w:hAnsi="Times New Roman" w:cs="Times New Roman"/>
        </w:rPr>
        <w:t>. Contractantul are obligația ca la data încărcării în sistemul electronic RO e-factura să notifice Autoritatea Contractantă, cu indicarea codului de identificare</w:t>
      </w:r>
      <w:r w:rsidRPr="007B5F60">
        <w:rPr>
          <w:rFonts w:ascii="Times New Roman" w:hAnsi="Times New Roman" w:cs="Times New Roman"/>
        </w:rPr>
        <w:t>.</w:t>
      </w:r>
      <w:r w:rsidR="002A0C89" w:rsidRPr="007B5F60">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77777777" w:rsidR="00AA1890" w:rsidRPr="007B5F60" w:rsidRDefault="00AA189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În vederea efectuării </w:t>
      </w:r>
      <w:proofErr w:type="spellStart"/>
      <w:r w:rsidRPr="007B5F60">
        <w:rPr>
          <w:rFonts w:ascii="Times New Roman" w:hAnsi="Times New Roman" w:cs="Times New Roman"/>
        </w:rPr>
        <w:t>plăţii</w:t>
      </w:r>
      <w:proofErr w:type="spellEnd"/>
      <w:r w:rsidRPr="007B5F60">
        <w:rPr>
          <w:rFonts w:ascii="Times New Roman" w:hAnsi="Times New Roman" w:cs="Times New Roman"/>
        </w:rPr>
        <w:t xml:space="preserve">, factura va fi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a mijlocului fix,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w:t>
      </w:r>
    </w:p>
    <w:p w14:paraId="12E49FE6" w14:textId="77777777" w:rsidR="009D302D" w:rsidRPr="007B5F60" w:rsidRDefault="00AA1890" w:rsidP="009D302D">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w:t>
      </w:r>
      <w:r w:rsidR="009D302D" w:rsidRPr="007B5F60">
        <w:rPr>
          <w:rFonts w:ascii="Times New Roman" w:hAnsi="Times New Roman" w:cs="Times New Roman"/>
        </w:rPr>
        <w:t xml:space="preserve">Plata se va efectua conform art. 6 din Legea nr. 72/2013 </w:t>
      </w:r>
      <w:r w:rsidR="009D302D" w:rsidRPr="007B5F60">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B5F60">
        <w:rPr>
          <w:rFonts w:ascii="Times New Roman" w:hAnsi="Times New Roman" w:cs="Times New Roman"/>
        </w:rPr>
        <w:t>, prin ordin de plată.</w:t>
      </w:r>
    </w:p>
    <w:p w14:paraId="67D6E63C" w14:textId="77777777" w:rsidR="00AA1890" w:rsidRPr="007B5F60" w:rsidRDefault="00AA189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Moneda utilizată în cadrul prezentului Contract: LEU</w:t>
      </w:r>
    </w:p>
    <w:p w14:paraId="3A4B8807" w14:textId="77777777" w:rsidR="00AA1890" w:rsidRPr="007B5F60" w:rsidRDefault="00AA189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Factura furnizată va fi emisă și completată în conformitate cu legislația română în vigoare.</w:t>
      </w:r>
    </w:p>
    <w:p w14:paraId="7EAE5486" w14:textId="77777777" w:rsidR="00AA1890" w:rsidRPr="007B5F60" w:rsidRDefault="00AA189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7B5F60" w:rsidRDefault="00AA189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.7.</w:t>
      </w:r>
      <w:r w:rsidRPr="007B5F60">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7B5F60" w:rsidRDefault="00AA1890"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0C0697" w:rsidRPr="007B5F60">
        <w:rPr>
          <w:rFonts w:ascii="Times New Roman" w:hAnsi="Times New Roman" w:cs="Times New Roman"/>
          <w:b/>
        </w:rPr>
        <w:t>5</w:t>
      </w:r>
      <w:r w:rsidRPr="007B5F60">
        <w:rPr>
          <w:rFonts w:ascii="Times New Roman" w:hAnsi="Times New Roman" w:cs="Times New Roman"/>
          <w:b/>
        </w:rPr>
        <w:t>.8.</w:t>
      </w:r>
      <w:r w:rsidRPr="007B5F60">
        <w:rPr>
          <w:rFonts w:ascii="Times New Roman" w:hAnsi="Times New Roman" w:cs="Times New Roman"/>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D4463F" w:rsidRDefault="00AA1890" w:rsidP="003C5CAF">
      <w:pPr>
        <w:spacing w:after="0" w:line="276" w:lineRule="auto"/>
        <w:ind w:left="1"/>
        <w:jc w:val="both"/>
        <w:rPr>
          <w:rFonts w:ascii="Times New Roman" w:hAnsi="Times New Roman" w:cs="Times New Roman"/>
          <w:sz w:val="16"/>
          <w:szCs w:val="16"/>
        </w:rPr>
      </w:pPr>
    </w:p>
    <w:p w14:paraId="7AF0C276"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XXVI - </w:t>
      </w:r>
      <w:r w:rsidR="000D0D18" w:rsidRPr="007B5F60">
        <w:rPr>
          <w:rFonts w:ascii="Times New Roman" w:hAnsi="Times New Roman" w:cs="Times New Roman"/>
          <w:b/>
        </w:rPr>
        <w:t>Suspendarea Contractului</w:t>
      </w:r>
    </w:p>
    <w:p w14:paraId="01612840"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0751CAA3"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6</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situații temeinic justificate, părțile pot conveni suspendarea executării Contractului.</w:t>
      </w:r>
    </w:p>
    <w:p w14:paraId="67D78935"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Art.2</w:t>
      </w:r>
      <w:r w:rsidR="003C5CAF" w:rsidRPr="007B5F60">
        <w:rPr>
          <w:rFonts w:ascii="Times New Roman" w:hAnsi="Times New Roman" w:cs="Times New Roman"/>
          <w:b/>
        </w:rPr>
        <w:t>6</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suspendării/sistării temporare a furnizării Produselor, durata Contractului se va prelungi automat cu perioada suspendării/sistării.</w:t>
      </w:r>
    </w:p>
    <w:p w14:paraId="5F02D6EA" w14:textId="77777777" w:rsidR="003C5CAF" w:rsidRPr="00D4463F" w:rsidRDefault="003C5CAF" w:rsidP="003C5CAF">
      <w:pPr>
        <w:spacing w:after="0" w:line="276" w:lineRule="auto"/>
        <w:jc w:val="both"/>
        <w:rPr>
          <w:rFonts w:ascii="Times New Roman" w:hAnsi="Times New Roman" w:cs="Times New Roman"/>
          <w:sz w:val="16"/>
          <w:szCs w:val="16"/>
        </w:rPr>
      </w:pPr>
    </w:p>
    <w:p w14:paraId="0AFBBC8E"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F8" w:rsidRPr="007B5F60">
        <w:rPr>
          <w:rFonts w:ascii="Times New Roman" w:hAnsi="Times New Roman" w:cs="Times New Roman"/>
          <w:b/>
        </w:rPr>
        <w:t>XVI</w:t>
      </w:r>
      <w:r w:rsidRPr="007B5F60">
        <w:rPr>
          <w:rFonts w:ascii="Times New Roman" w:hAnsi="Times New Roman" w:cs="Times New Roman"/>
          <w:b/>
        </w:rPr>
        <w:t xml:space="preserve">I - </w:t>
      </w:r>
      <w:r w:rsidR="000D0D18" w:rsidRPr="007B5F60">
        <w:rPr>
          <w:rFonts w:ascii="Times New Roman" w:hAnsi="Times New Roman" w:cs="Times New Roman"/>
          <w:b/>
        </w:rPr>
        <w:t>Forța majoră</w:t>
      </w:r>
      <w:r w:rsidR="00CD1DF6" w:rsidRPr="007B5F60">
        <w:rPr>
          <w:rFonts w:ascii="Times New Roman" w:hAnsi="Times New Roman" w:cs="Times New Roman"/>
          <w:b/>
        </w:rPr>
        <w:t xml:space="preserve"> si cazul fortuit</w:t>
      </w:r>
    </w:p>
    <w:p w14:paraId="767D5C7D"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42521D7F"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7</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7</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trebuie dovedite.</w:t>
      </w:r>
    </w:p>
    <w:p w14:paraId="0795B8E8"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7</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7</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7</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77777777" w:rsidR="000D0D18" w:rsidRPr="007B5F60" w:rsidRDefault="00364CA8"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3C5CAF" w:rsidRPr="007B5F60">
        <w:rPr>
          <w:rFonts w:ascii="Times New Roman" w:hAnsi="Times New Roman" w:cs="Times New Roman"/>
          <w:b/>
        </w:rPr>
        <w:t>7</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EA821BA" w14:textId="77777777" w:rsidR="00062B89" w:rsidRPr="00D4463F" w:rsidRDefault="00062B89" w:rsidP="003C5CAF">
      <w:pPr>
        <w:pStyle w:val="Listparagraf"/>
        <w:spacing w:after="0" w:line="276" w:lineRule="auto"/>
        <w:ind w:left="0"/>
        <w:contextualSpacing w:val="0"/>
        <w:jc w:val="both"/>
        <w:rPr>
          <w:rFonts w:ascii="Times New Roman" w:hAnsi="Times New Roman" w:cs="Times New Roman"/>
          <w:sz w:val="16"/>
          <w:szCs w:val="16"/>
        </w:rPr>
      </w:pPr>
    </w:p>
    <w:p w14:paraId="64B9F774"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3C5CAF" w:rsidRPr="007B5F60">
        <w:rPr>
          <w:rFonts w:ascii="Times New Roman" w:hAnsi="Times New Roman" w:cs="Times New Roman"/>
          <w:b/>
        </w:rPr>
        <w:t>VII</w:t>
      </w:r>
      <w:r w:rsidR="00F727F8"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Încetarea Contractului</w:t>
      </w:r>
    </w:p>
    <w:p w14:paraId="4D571028"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013B868"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.2.</w:t>
      </w:r>
      <w:r w:rsidRPr="007B5F60">
        <w:rPr>
          <w:rFonts w:ascii="Times New Roman" w:hAnsi="Times New Roman" w:cs="Times New Roman"/>
        </w:rPr>
        <w:t xml:space="preserve"> </w:t>
      </w:r>
      <w:r w:rsidR="00D83678" w:rsidRPr="007B5F60">
        <w:rPr>
          <w:rFonts w:ascii="Times New Roman" w:hAnsi="Times New Roman" w:cs="Times New Roman"/>
        </w:rPr>
        <w:t>Autoritatea</w:t>
      </w:r>
      <w:r w:rsidR="000D0D18" w:rsidRPr="007B5F60">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7B5F60" w:rsidRDefault="000D0D18"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4E31C8D9" w14:textId="77777777" w:rsidR="000D0D18" w:rsidRPr="007B5F60" w:rsidRDefault="000D0D18"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Contractantul subcontractează părți din Contract fără a avea acordul scris al Autorității contractante;</w:t>
      </w:r>
    </w:p>
    <w:p w14:paraId="66F30638" w14:textId="77777777" w:rsidR="000D0D18" w:rsidRPr="007B5F60" w:rsidRDefault="00AF6F06"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 </w:t>
      </w:r>
      <w:r w:rsidR="000D0D18" w:rsidRPr="007B5F60">
        <w:rPr>
          <w:rFonts w:ascii="Times New Roman" w:hAnsi="Times New Roman" w:cs="Times New Roman"/>
        </w:rPr>
        <w:t>Contractantul cesionează drepturile și obligațiile sale fă</w:t>
      </w:r>
      <w:r w:rsidR="00D83678" w:rsidRPr="007B5F60">
        <w:rPr>
          <w:rFonts w:ascii="Times New Roman" w:hAnsi="Times New Roman" w:cs="Times New Roman"/>
        </w:rPr>
        <w:t>ră acordul scris al Autorității</w:t>
      </w:r>
      <w:r w:rsidR="000D0D18" w:rsidRPr="007B5F60">
        <w:rPr>
          <w:rFonts w:ascii="Times New Roman" w:hAnsi="Times New Roman" w:cs="Times New Roman"/>
        </w:rPr>
        <w:t xml:space="preserve"> contractante;</w:t>
      </w:r>
    </w:p>
    <w:p w14:paraId="144286EF" w14:textId="77777777" w:rsidR="000D0D18" w:rsidRPr="007B5F60" w:rsidRDefault="00AF6F06"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 </w:t>
      </w:r>
      <w:r w:rsidR="000D0D18" w:rsidRPr="007B5F60">
        <w:rPr>
          <w:rFonts w:ascii="Times New Roman" w:hAnsi="Times New Roman" w:cs="Times New Roman"/>
        </w:rPr>
        <w:t>Contractantul înlocuiește personalul/experții nominalizați fără acordul Autorității Contractante;</w:t>
      </w:r>
    </w:p>
    <w:p w14:paraId="573F4A93" w14:textId="77777777" w:rsidR="000D0D18" w:rsidRPr="007B5F60" w:rsidRDefault="000D0D18"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Are loc orice modificare organizațională care implică o schimbare cu privire la personalitatea juridică, natura sau controlul </w:t>
      </w:r>
      <w:r w:rsidR="0092665F" w:rsidRPr="007B5F60">
        <w:rPr>
          <w:rFonts w:ascii="Times New Roman" w:hAnsi="Times New Roman" w:cs="Times New Roman"/>
        </w:rPr>
        <w:t>părților</w:t>
      </w:r>
      <w:r w:rsidRPr="007B5F60">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7B5F60" w:rsidRDefault="00AF6F06"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 </w:t>
      </w:r>
      <w:r w:rsidR="000D0D18" w:rsidRPr="007B5F60">
        <w:rPr>
          <w:rFonts w:ascii="Times New Roman" w:hAnsi="Times New Roman" w:cs="Times New Roman"/>
        </w:rPr>
        <w:t>Devin incidente oricare alte incapacități legale care să împiedice executarea Contractului;</w:t>
      </w:r>
    </w:p>
    <w:p w14:paraId="1826E8E9" w14:textId="77777777" w:rsidR="000D0D18" w:rsidRPr="007B5F60"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B5F60">
        <w:rPr>
          <w:rFonts w:ascii="Times New Roman" w:hAnsi="Times New Roman" w:cs="Times New Roman"/>
        </w:rPr>
        <w:t>Contractantul eșuează în a furniza/menține/prelungi/reîntregi/completa garanțiile ori asigurările solicitate prin Contract;</w:t>
      </w:r>
    </w:p>
    <w:p w14:paraId="27C1E0CD" w14:textId="77777777" w:rsidR="000D0D18" w:rsidRPr="007B5F60"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77777777" w:rsidR="000D0D18" w:rsidRPr="007B5F60" w:rsidRDefault="00AF6F06"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La </w:t>
      </w:r>
      <w:r w:rsidR="000D0D18" w:rsidRPr="007B5F60">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7B5F60" w:rsidRDefault="00AF6F06"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B5F60" w:rsidRDefault="00AF6F06" w:rsidP="003C5CAF">
      <w:pPr>
        <w:pStyle w:val="Listparagraf"/>
        <w:numPr>
          <w:ilvl w:val="0"/>
          <w:numId w:val="11"/>
        </w:numPr>
        <w:spacing w:after="0" w:line="276" w:lineRule="auto"/>
        <w:jc w:val="both"/>
        <w:rPr>
          <w:rFonts w:ascii="Times New Roman" w:hAnsi="Times New Roman" w:cs="Times New Roman"/>
        </w:rPr>
      </w:pPr>
      <w:r w:rsidRPr="007B5F60">
        <w:rPr>
          <w:rFonts w:ascii="Times New Roman" w:hAnsi="Times New Roman" w:cs="Times New Roman"/>
        </w:rPr>
        <w:t xml:space="preserve"> </w:t>
      </w:r>
      <w:r w:rsidR="000D0D18" w:rsidRPr="007B5F60">
        <w:rPr>
          <w:rFonts w:ascii="Times New Roman" w:hAnsi="Times New Roman" w:cs="Times New Roman"/>
        </w:rPr>
        <w:t>În cazul în care împotriva Contractantului se deschide procedura falimentului;</w:t>
      </w:r>
    </w:p>
    <w:p w14:paraId="7DFBEBCE" w14:textId="77777777" w:rsidR="000D0D18" w:rsidRPr="007B5F60"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B5F60">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B5F60"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7B5F60">
        <w:rPr>
          <w:rFonts w:ascii="Times New Roman" w:hAnsi="Times New Roman" w:cs="Times New Roman"/>
        </w:rPr>
        <w:lastRenderedPageBreak/>
        <w:t>Valorificarea de către Autoritatea contractantă a rezultatelor prezentului contract este grav compromisă ca urmare a întârzierii prestațiilor din vina Contractantului.</w:t>
      </w:r>
    </w:p>
    <w:p w14:paraId="38156662"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B5F60"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B5F60">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B5F60"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B5F60">
        <w:rPr>
          <w:rFonts w:ascii="Times New Roman" w:hAnsi="Times New Roman" w:cs="Times New Roman"/>
        </w:rPr>
        <w:t>Autoritatea contractantă nu își îndeplinește ob</w:t>
      </w:r>
      <w:r w:rsidR="00D1542B" w:rsidRPr="007B5F60">
        <w:rPr>
          <w:rFonts w:ascii="Times New Roman" w:hAnsi="Times New Roman" w:cs="Times New Roman"/>
        </w:rPr>
        <w:t xml:space="preserve">ligațiile de plată a produselor furnizate </w:t>
      </w:r>
      <w:r w:rsidRPr="007B5F60">
        <w:rPr>
          <w:rFonts w:ascii="Times New Roman" w:hAnsi="Times New Roman" w:cs="Times New Roman"/>
        </w:rPr>
        <w:t>de Contractant, în condițiile stabilite prin prezentul Contract.</w:t>
      </w:r>
    </w:p>
    <w:p w14:paraId="2B59B443"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Rezoluțiunea/Rezilierea C</w:t>
      </w:r>
      <w:r w:rsidR="00536FD1" w:rsidRPr="007B5F60">
        <w:rPr>
          <w:rFonts w:ascii="Times New Roman" w:hAnsi="Times New Roman" w:cs="Times New Roman"/>
        </w:rPr>
        <w:t>ontractului în condițiile pct. 2</w:t>
      </w:r>
      <w:r w:rsidR="003C5CAF" w:rsidRPr="007B5F60">
        <w:rPr>
          <w:rFonts w:ascii="Times New Roman" w:hAnsi="Times New Roman" w:cs="Times New Roman"/>
        </w:rPr>
        <w:t>8</w:t>
      </w:r>
      <w:r w:rsidR="000D0D18" w:rsidRPr="007B5F60">
        <w:rPr>
          <w:rFonts w:ascii="Times New Roman" w:hAnsi="Times New Roman" w:cs="Times New Roman"/>
        </w:rPr>
        <w:t xml:space="preserve">.2 și pct. </w:t>
      </w:r>
      <w:r w:rsidR="00536FD1" w:rsidRPr="007B5F60">
        <w:rPr>
          <w:rFonts w:ascii="Times New Roman" w:hAnsi="Times New Roman" w:cs="Times New Roman"/>
        </w:rPr>
        <w:t>2</w:t>
      </w:r>
      <w:r w:rsidR="003C5CAF" w:rsidRPr="007B5F60">
        <w:rPr>
          <w:rFonts w:ascii="Times New Roman" w:hAnsi="Times New Roman" w:cs="Times New Roman"/>
        </w:rPr>
        <w:t>8</w:t>
      </w:r>
      <w:r w:rsidR="000D0D18" w:rsidRPr="007B5F6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Prevederile prezentului Contract în materia rezoluțiunii/rezilierii Contractului se completează cu prevederile în materie ale Codului Civil în vigoare.</w:t>
      </w:r>
    </w:p>
    <w:p w14:paraId="66B46836" w14:textId="77777777" w:rsidR="000D0D18" w:rsidRPr="007B5F60" w:rsidRDefault="00364CA8"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009E589D"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7B5F60" w:rsidRDefault="009E589D"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.7.</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7B5F60">
        <w:rPr>
          <w:rFonts w:ascii="Times New Roman" w:hAnsi="Times New Roman" w:cs="Times New Roman"/>
        </w:rPr>
        <w:t>ormalități de către Autoritatea</w:t>
      </w:r>
      <w:r w:rsidR="000D0D18" w:rsidRPr="007B5F60">
        <w:rPr>
          <w:rFonts w:ascii="Times New Roman" w:hAnsi="Times New Roman" w:cs="Times New Roman"/>
        </w:rPr>
        <w:t xml:space="preserve"> contractantă.</w:t>
      </w:r>
    </w:p>
    <w:p w14:paraId="7ACDC516" w14:textId="77777777" w:rsidR="000D0D18" w:rsidRPr="007B5F60" w:rsidRDefault="009E589D"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C5CAF" w:rsidRPr="007B5F60">
        <w:rPr>
          <w:rFonts w:ascii="Times New Roman" w:hAnsi="Times New Roman" w:cs="Times New Roman"/>
          <w:b/>
        </w:rPr>
        <w:t>8</w:t>
      </w:r>
      <w:r w:rsidRPr="007B5F60">
        <w:rPr>
          <w:rFonts w:ascii="Times New Roman" w:hAnsi="Times New Roman" w:cs="Times New Roman"/>
          <w:b/>
        </w:rPr>
        <w:t>.8.</w:t>
      </w:r>
      <w:r w:rsidRPr="007B5F60">
        <w:rPr>
          <w:rFonts w:ascii="Times New Roman" w:hAnsi="Times New Roman" w:cs="Times New Roman"/>
        </w:rPr>
        <w:t xml:space="preserve"> </w:t>
      </w:r>
      <w:r w:rsidR="000D0D18" w:rsidRPr="007B5F60">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7B5F60">
        <w:rPr>
          <w:rFonts w:ascii="Times New Roman" w:hAnsi="Times New Roman" w:cs="Times New Roman"/>
        </w:rPr>
        <w:t>ia notificării Contractantului</w:t>
      </w:r>
      <w:r w:rsidR="000D0D18" w:rsidRPr="007B5F60">
        <w:rPr>
          <w:rFonts w:ascii="Times New Roman" w:hAnsi="Times New Roman" w:cs="Times New Roman"/>
        </w:rPr>
        <w:t>.</w:t>
      </w:r>
    </w:p>
    <w:p w14:paraId="2A09B2C7" w14:textId="77777777" w:rsidR="003C5CAF" w:rsidRPr="00D4463F" w:rsidRDefault="003C5CAF" w:rsidP="003C5CAF">
      <w:pPr>
        <w:pStyle w:val="Listparagraf"/>
        <w:spacing w:after="0" w:line="276" w:lineRule="auto"/>
        <w:ind w:left="0"/>
        <w:contextualSpacing w:val="0"/>
        <w:jc w:val="both"/>
        <w:rPr>
          <w:rFonts w:ascii="Times New Roman" w:hAnsi="Times New Roman" w:cs="Times New Roman"/>
          <w:b/>
          <w:sz w:val="16"/>
          <w:szCs w:val="16"/>
        </w:rPr>
      </w:pPr>
    </w:p>
    <w:p w14:paraId="511C48DE" w14:textId="77777777" w:rsidR="000D0D18" w:rsidRPr="007B5F60" w:rsidRDefault="009E589D"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3C5CAF" w:rsidRPr="007B5F60">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Insolvență și faliment</w:t>
      </w:r>
    </w:p>
    <w:p w14:paraId="45245EEA"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1F5A10ED"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29</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cazul deschiderii unei proceduri generale de insolvență împotriva Contractantului, acesta are obli</w:t>
      </w:r>
      <w:r w:rsidR="00D83678" w:rsidRPr="007B5F60">
        <w:rPr>
          <w:rFonts w:ascii="Times New Roman" w:hAnsi="Times New Roman" w:cs="Times New Roman"/>
        </w:rPr>
        <w:t>gația de a notifica Autoritatea</w:t>
      </w:r>
      <w:r w:rsidR="000D0D18" w:rsidRPr="007B5F60">
        <w:rPr>
          <w:rFonts w:ascii="Times New Roman" w:hAnsi="Times New Roman" w:cs="Times New Roman"/>
        </w:rPr>
        <w:t xml:space="preserve"> contractantă în termen de 3 (trei) zile de la deschiderea procedurii.</w:t>
      </w:r>
    </w:p>
    <w:p w14:paraId="5D480660"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29</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29</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B5F60">
        <w:rPr>
          <w:rFonts w:ascii="Times New Roman" w:hAnsi="Times New Roman" w:cs="Times New Roman"/>
        </w:rPr>
        <w:t>29</w:t>
      </w:r>
      <w:r w:rsidR="000D0D18" w:rsidRPr="007B5F60">
        <w:rPr>
          <w:rFonts w:ascii="Times New Roman" w:hAnsi="Times New Roman" w:cs="Times New Roman"/>
        </w:rPr>
        <w:t>.1</w:t>
      </w:r>
      <w:r w:rsidR="00F727F8" w:rsidRPr="007B5F60">
        <w:rPr>
          <w:rFonts w:ascii="Times New Roman" w:hAnsi="Times New Roman" w:cs="Times New Roman"/>
        </w:rPr>
        <w:t xml:space="preserve"> și </w:t>
      </w:r>
      <w:r w:rsidR="0092665F" w:rsidRPr="007B5F60">
        <w:rPr>
          <w:rFonts w:ascii="Times New Roman" w:hAnsi="Times New Roman" w:cs="Times New Roman"/>
        </w:rPr>
        <w:t>29</w:t>
      </w:r>
      <w:r w:rsidR="000D0D18" w:rsidRPr="007B5F60">
        <w:rPr>
          <w:rFonts w:ascii="Times New Roman" w:hAnsi="Times New Roman" w:cs="Times New Roman"/>
        </w:rPr>
        <w:t>.2 din prezentul Contract.</w:t>
      </w:r>
    </w:p>
    <w:p w14:paraId="6240680A"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29</w:t>
      </w:r>
      <w:r w:rsidRPr="007B5F60">
        <w:rPr>
          <w:rFonts w:ascii="Times New Roman" w:hAnsi="Times New Roman" w:cs="Times New Roman"/>
          <w:b/>
        </w:rPr>
        <w:t>.</w:t>
      </w:r>
      <w:r w:rsidR="00536FD1"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 xml:space="preserve">Nicio astfel de măsură propusă conform celor stipulate la clauzele </w:t>
      </w:r>
      <w:r w:rsidR="003C5CAF" w:rsidRPr="007B5F60">
        <w:rPr>
          <w:rFonts w:ascii="Times New Roman" w:hAnsi="Times New Roman" w:cs="Times New Roman"/>
        </w:rPr>
        <w:t>29</w:t>
      </w:r>
      <w:r w:rsidR="000D0D18" w:rsidRPr="007B5F60">
        <w:rPr>
          <w:rFonts w:ascii="Times New Roman" w:hAnsi="Times New Roman" w:cs="Times New Roman"/>
        </w:rPr>
        <w:t>.2</w:t>
      </w:r>
      <w:r w:rsidR="00F727F8" w:rsidRPr="007B5F60">
        <w:rPr>
          <w:rFonts w:ascii="Times New Roman" w:hAnsi="Times New Roman" w:cs="Times New Roman"/>
        </w:rPr>
        <w:t xml:space="preserve"> și</w:t>
      </w:r>
      <w:r w:rsidR="000D0D18" w:rsidRPr="007B5F60">
        <w:rPr>
          <w:rFonts w:ascii="Times New Roman" w:hAnsi="Times New Roman" w:cs="Times New Roman"/>
        </w:rPr>
        <w:t xml:space="preserve"> </w:t>
      </w:r>
      <w:r w:rsidR="003C5CAF" w:rsidRPr="007B5F60">
        <w:rPr>
          <w:rFonts w:ascii="Times New Roman" w:hAnsi="Times New Roman" w:cs="Times New Roman"/>
        </w:rPr>
        <w:t>29</w:t>
      </w:r>
      <w:r w:rsidR="000D0D18" w:rsidRPr="007B5F60">
        <w:rPr>
          <w:rFonts w:ascii="Times New Roman" w:hAnsi="Times New Roman" w:cs="Times New Roman"/>
        </w:rPr>
        <w:t>.3 din prezentul Contract, nu poate fi aplicată, dacă nu este acceptată, în scris, de Autoritatea contractantă.</w:t>
      </w:r>
    </w:p>
    <w:p w14:paraId="5D012CCE" w14:textId="77777777" w:rsidR="003C5CAF" w:rsidRPr="00D4463F" w:rsidRDefault="003C5CAF" w:rsidP="003C5CAF">
      <w:pPr>
        <w:pStyle w:val="Listparagraf"/>
        <w:spacing w:after="0" w:line="276" w:lineRule="auto"/>
        <w:ind w:left="0"/>
        <w:contextualSpacing w:val="0"/>
        <w:jc w:val="both"/>
        <w:rPr>
          <w:rFonts w:ascii="Times New Roman" w:hAnsi="Times New Roman" w:cs="Times New Roman"/>
          <w:b/>
          <w:sz w:val="16"/>
          <w:szCs w:val="16"/>
        </w:rPr>
      </w:pPr>
    </w:p>
    <w:p w14:paraId="1120BD98" w14:textId="77777777" w:rsidR="000D0D18" w:rsidRPr="007B5F60" w:rsidRDefault="009E589D"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XXX - </w:t>
      </w:r>
      <w:r w:rsidR="000D0D18" w:rsidRPr="007B5F60">
        <w:rPr>
          <w:rFonts w:ascii="Times New Roman" w:hAnsi="Times New Roman" w:cs="Times New Roman"/>
          <w:b/>
        </w:rPr>
        <w:t>Limba Contractului</w:t>
      </w:r>
    </w:p>
    <w:p w14:paraId="30163322" w14:textId="77777777" w:rsidR="00062B89" w:rsidRPr="00D4463F" w:rsidRDefault="00062B89" w:rsidP="003C5CAF">
      <w:pPr>
        <w:pStyle w:val="Listparagraf"/>
        <w:spacing w:after="0" w:line="276" w:lineRule="auto"/>
        <w:ind w:left="0"/>
        <w:contextualSpacing w:val="0"/>
        <w:jc w:val="both"/>
        <w:rPr>
          <w:rFonts w:ascii="Times New Roman" w:hAnsi="Times New Roman" w:cs="Times New Roman"/>
          <w:b/>
          <w:sz w:val="16"/>
          <w:szCs w:val="16"/>
        </w:rPr>
      </w:pPr>
    </w:p>
    <w:p w14:paraId="5EB45AB1" w14:textId="77777777" w:rsidR="00DF2A7D" w:rsidRPr="007B5F60" w:rsidRDefault="00F36DC6"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Art.3</w:t>
      </w:r>
      <w:r w:rsidR="003C5CAF" w:rsidRPr="007B5F60">
        <w:rPr>
          <w:rFonts w:ascii="Times New Roman" w:hAnsi="Times New Roman" w:cs="Times New Roman"/>
          <w:b/>
        </w:rPr>
        <w:t>0</w:t>
      </w:r>
      <w:r w:rsidR="009E589D" w:rsidRPr="007B5F60">
        <w:rPr>
          <w:rFonts w:ascii="Times New Roman" w:hAnsi="Times New Roman" w:cs="Times New Roman"/>
          <w:b/>
        </w:rPr>
        <w:t>.</w:t>
      </w:r>
      <w:r w:rsidR="009E589D" w:rsidRPr="007B5F60">
        <w:rPr>
          <w:rFonts w:ascii="Times New Roman" w:hAnsi="Times New Roman" w:cs="Times New Roman"/>
        </w:rPr>
        <w:t xml:space="preserve"> </w:t>
      </w:r>
      <w:r w:rsidR="000D0D18" w:rsidRPr="007B5F60">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D4463F" w:rsidRDefault="003C5CAF" w:rsidP="00875024">
      <w:pPr>
        <w:pStyle w:val="Listparagraf"/>
        <w:spacing w:after="0" w:line="240" w:lineRule="auto"/>
        <w:ind w:left="0"/>
        <w:contextualSpacing w:val="0"/>
        <w:jc w:val="both"/>
        <w:rPr>
          <w:rFonts w:ascii="Times New Roman" w:hAnsi="Times New Roman" w:cs="Times New Roman"/>
          <w:sz w:val="16"/>
          <w:szCs w:val="16"/>
        </w:rPr>
      </w:pPr>
    </w:p>
    <w:p w14:paraId="1F715F09" w14:textId="77777777" w:rsidR="000D0D18" w:rsidRPr="007B5F60" w:rsidRDefault="003D7A56"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w:t>
      </w:r>
      <w:r w:rsidR="009E589D" w:rsidRPr="007B5F60">
        <w:rPr>
          <w:rFonts w:ascii="Times New Roman" w:hAnsi="Times New Roman" w:cs="Times New Roman"/>
          <w:b/>
        </w:rPr>
        <w:t xml:space="preserve">apitolul XXXI - </w:t>
      </w:r>
      <w:r w:rsidR="000D0D18" w:rsidRPr="007B5F60">
        <w:rPr>
          <w:rFonts w:ascii="Times New Roman" w:hAnsi="Times New Roman" w:cs="Times New Roman"/>
          <w:b/>
        </w:rPr>
        <w:t>Legea aplicabilă</w:t>
      </w:r>
    </w:p>
    <w:p w14:paraId="5B578F98" w14:textId="77777777" w:rsidR="00062B89" w:rsidRPr="00D4463F" w:rsidRDefault="00062B89" w:rsidP="00875024">
      <w:pPr>
        <w:pStyle w:val="Listparagraf"/>
        <w:spacing w:after="0" w:line="240" w:lineRule="auto"/>
        <w:ind w:left="0"/>
        <w:contextualSpacing w:val="0"/>
        <w:jc w:val="both"/>
        <w:rPr>
          <w:rFonts w:ascii="Times New Roman" w:hAnsi="Times New Roman" w:cs="Times New Roman"/>
          <w:b/>
          <w:sz w:val="16"/>
          <w:szCs w:val="16"/>
        </w:rPr>
      </w:pPr>
    </w:p>
    <w:p w14:paraId="492CA451" w14:textId="77777777" w:rsidR="000D0D18" w:rsidRPr="007B5F60" w:rsidRDefault="00F36DC6" w:rsidP="003C5CAF">
      <w:pPr>
        <w:pStyle w:val="Listparagraf"/>
        <w:spacing w:after="0" w:line="276" w:lineRule="auto"/>
        <w:ind w:left="0"/>
        <w:contextualSpacing w:val="0"/>
        <w:jc w:val="both"/>
        <w:rPr>
          <w:rFonts w:ascii="Times New Roman" w:hAnsi="Times New Roman" w:cs="Times New Roman"/>
        </w:rPr>
      </w:pPr>
      <w:r w:rsidRPr="007B5F60">
        <w:rPr>
          <w:rFonts w:ascii="Times New Roman" w:hAnsi="Times New Roman" w:cs="Times New Roman"/>
          <w:b/>
        </w:rPr>
        <w:t>Art.3</w:t>
      </w:r>
      <w:r w:rsidR="003C5CAF" w:rsidRPr="007B5F60">
        <w:rPr>
          <w:rFonts w:ascii="Times New Roman" w:hAnsi="Times New Roman" w:cs="Times New Roman"/>
          <w:b/>
        </w:rPr>
        <w:t>1</w:t>
      </w:r>
      <w:r w:rsidR="009E589D" w:rsidRPr="007B5F60">
        <w:rPr>
          <w:rFonts w:ascii="Times New Roman" w:hAnsi="Times New Roman" w:cs="Times New Roman"/>
          <w:b/>
        </w:rPr>
        <w:t>.</w:t>
      </w:r>
      <w:r w:rsidR="009E589D" w:rsidRPr="007B5F60">
        <w:rPr>
          <w:rFonts w:ascii="Times New Roman" w:hAnsi="Times New Roman" w:cs="Times New Roman"/>
        </w:rPr>
        <w:t xml:space="preserve"> </w:t>
      </w:r>
      <w:r w:rsidR="000D0D18" w:rsidRPr="007B5F60">
        <w:rPr>
          <w:rFonts w:ascii="Times New Roman" w:hAnsi="Times New Roman" w:cs="Times New Roman"/>
        </w:rPr>
        <w:t>Legea aplicabilă prezentului Contract, este legea română, Contractul urmând a fi interpretat potrivit acestei legi.</w:t>
      </w:r>
    </w:p>
    <w:p w14:paraId="300D22EB" w14:textId="77777777" w:rsidR="00C97D97" w:rsidRPr="00D4463F" w:rsidRDefault="00C97D97" w:rsidP="003C5CAF">
      <w:pPr>
        <w:pStyle w:val="Listparagraf"/>
        <w:spacing w:after="0" w:line="276" w:lineRule="auto"/>
        <w:ind w:left="0"/>
        <w:contextualSpacing w:val="0"/>
        <w:jc w:val="both"/>
        <w:rPr>
          <w:rFonts w:ascii="Times New Roman" w:hAnsi="Times New Roman" w:cs="Times New Roman"/>
          <w:b/>
          <w:sz w:val="16"/>
          <w:szCs w:val="16"/>
        </w:rPr>
      </w:pPr>
    </w:p>
    <w:p w14:paraId="1FC4D3E5" w14:textId="77777777" w:rsidR="000D0D18" w:rsidRPr="007B5F60" w:rsidRDefault="009E589D" w:rsidP="003C5CAF">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XXX</w:t>
      </w:r>
      <w:r w:rsidR="00F727F8" w:rsidRPr="007B5F60">
        <w:rPr>
          <w:rFonts w:ascii="Times New Roman" w:hAnsi="Times New Roman" w:cs="Times New Roman"/>
          <w:b/>
        </w:rPr>
        <w:t>I</w:t>
      </w:r>
      <w:r w:rsidRPr="007B5F60">
        <w:rPr>
          <w:rFonts w:ascii="Times New Roman" w:hAnsi="Times New Roman" w:cs="Times New Roman"/>
          <w:b/>
        </w:rPr>
        <w:t xml:space="preserve">I - </w:t>
      </w:r>
      <w:r w:rsidR="000D0D18" w:rsidRPr="007B5F60">
        <w:rPr>
          <w:rFonts w:ascii="Times New Roman" w:hAnsi="Times New Roman" w:cs="Times New Roman"/>
          <w:b/>
        </w:rPr>
        <w:t>Soluționarea eventualelor divergențe și a litigiilor</w:t>
      </w:r>
    </w:p>
    <w:p w14:paraId="5D01C717" w14:textId="77777777" w:rsidR="00E61E0A" w:rsidRPr="00D4463F" w:rsidRDefault="00E61E0A" w:rsidP="003C5CAF">
      <w:pPr>
        <w:pStyle w:val="Listparagraf"/>
        <w:spacing w:after="0" w:line="276" w:lineRule="auto"/>
        <w:ind w:left="0"/>
        <w:contextualSpacing w:val="0"/>
        <w:jc w:val="both"/>
        <w:rPr>
          <w:rFonts w:ascii="Times New Roman" w:hAnsi="Times New Roman" w:cs="Times New Roman"/>
          <w:b/>
          <w:sz w:val="16"/>
          <w:szCs w:val="16"/>
        </w:rPr>
      </w:pPr>
    </w:p>
    <w:p w14:paraId="283FA176"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3C5CAF" w:rsidRPr="007B5F60">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Art.3</w:t>
      </w:r>
      <w:r w:rsidR="003C5CAF" w:rsidRPr="007B5F60">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7B5F60" w:rsidRDefault="009E589D" w:rsidP="00C97D97">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3C5CAF" w:rsidRPr="007B5F60">
        <w:rPr>
          <w:rFonts w:ascii="Times New Roman" w:hAnsi="Times New Roman" w:cs="Times New Roman"/>
          <w:b/>
        </w:rPr>
        <w:t>2</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Dacă încercarea de soluționare pe cale amiabilă eșuează sau dacă una dintre Părți nu răspunde în termen </w:t>
      </w:r>
      <w:r w:rsidR="00167FB4" w:rsidRPr="007B5F60">
        <w:rPr>
          <w:rFonts w:ascii="Times New Roman" w:hAnsi="Times New Roman" w:cs="Times New Roman"/>
          <w:i/>
        </w:rPr>
        <w:t>de 5 zile de</w:t>
      </w:r>
      <w:r w:rsidR="000D0D18" w:rsidRPr="007B5F60">
        <w:rPr>
          <w:rFonts w:ascii="Times New Roman" w:hAnsi="Times New Roman" w:cs="Times New Roman"/>
        </w:rPr>
        <w:t xml:space="preserve"> la solicitare, oricare din Părți are dreptul de a se adresa instanțelor de judecată competente.</w:t>
      </w:r>
    </w:p>
    <w:p w14:paraId="4CF02337" w14:textId="77777777" w:rsidR="00A225C5" w:rsidRDefault="00A225C5" w:rsidP="00C97D97">
      <w:pPr>
        <w:spacing w:after="0" w:line="240" w:lineRule="auto"/>
        <w:rPr>
          <w:rFonts w:ascii="Times New Roman" w:eastAsia="MS Mincho" w:hAnsi="Times New Roman" w:cs="Times New Roman"/>
          <w:b/>
          <w:lang w:val="it-IT"/>
        </w:rPr>
      </w:pPr>
    </w:p>
    <w:p w14:paraId="07F9747B" w14:textId="7BD246B9" w:rsidR="002E37B5" w:rsidRPr="007B5F60" w:rsidRDefault="002E37B5" w:rsidP="003C5CAF">
      <w:pPr>
        <w:spacing w:after="0" w:line="276" w:lineRule="auto"/>
        <w:rPr>
          <w:rFonts w:ascii="Times New Roman" w:eastAsia="MS Mincho" w:hAnsi="Times New Roman" w:cs="Times New Roman"/>
          <w:b/>
          <w:lang w:val="it-IT"/>
        </w:rPr>
      </w:pPr>
      <w:r w:rsidRPr="007B5F60">
        <w:rPr>
          <w:rFonts w:ascii="Times New Roman" w:eastAsia="MS Mincho" w:hAnsi="Times New Roman" w:cs="Times New Roman"/>
          <w:b/>
          <w:lang w:val="it-IT"/>
        </w:rPr>
        <w:t>C</w:t>
      </w:r>
      <w:r w:rsidR="003D7A56" w:rsidRPr="007B5F60">
        <w:rPr>
          <w:rFonts w:ascii="Times New Roman" w:eastAsia="MS Mincho" w:hAnsi="Times New Roman" w:cs="Times New Roman"/>
          <w:b/>
          <w:lang w:val="it-IT"/>
        </w:rPr>
        <w:t>apitolul</w:t>
      </w:r>
      <w:r w:rsidRPr="007B5F60">
        <w:rPr>
          <w:rFonts w:ascii="Times New Roman" w:eastAsia="MS Mincho" w:hAnsi="Times New Roman" w:cs="Times New Roman"/>
          <w:b/>
          <w:lang w:val="it-IT"/>
        </w:rPr>
        <w:t xml:space="preserve"> XXX</w:t>
      </w:r>
      <w:r w:rsidR="003C5CAF" w:rsidRPr="007B5F60">
        <w:rPr>
          <w:rFonts w:ascii="Times New Roman" w:eastAsia="MS Mincho" w:hAnsi="Times New Roman" w:cs="Times New Roman"/>
          <w:b/>
          <w:lang w:val="it-IT"/>
        </w:rPr>
        <w:t>II</w:t>
      </w:r>
      <w:r w:rsidR="00F727F8" w:rsidRPr="007B5F60">
        <w:rPr>
          <w:rFonts w:ascii="Times New Roman" w:eastAsia="MS Mincho" w:hAnsi="Times New Roman" w:cs="Times New Roman"/>
          <w:b/>
          <w:lang w:val="it-IT"/>
        </w:rPr>
        <w:t>I</w:t>
      </w:r>
      <w:r w:rsidRPr="007B5F60">
        <w:rPr>
          <w:rFonts w:ascii="Times New Roman" w:eastAsia="MS Mincho" w:hAnsi="Times New Roman" w:cs="Times New Roman"/>
          <w:b/>
          <w:lang w:val="it-IT"/>
        </w:rPr>
        <w:t xml:space="preserve"> - </w:t>
      </w:r>
      <w:r w:rsidR="00F40595" w:rsidRPr="007B5F60">
        <w:rPr>
          <w:rFonts w:ascii="Times New Roman" w:eastAsia="MS Mincho" w:hAnsi="Times New Roman" w:cs="Times New Roman"/>
          <w:b/>
          <w:lang w:val="it-IT"/>
        </w:rPr>
        <w:t>Clauze Finale</w:t>
      </w:r>
    </w:p>
    <w:p w14:paraId="07F6414B" w14:textId="77777777" w:rsidR="00E61E0A" w:rsidRPr="00D4463F" w:rsidRDefault="00E61E0A" w:rsidP="003C5CAF">
      <w:pPr>
        <w:spacing w:after="0" w:line="276" w:lineRule="auto"/>
        <w:rPr>
          <w:rFonts w:ascii="Times New Roman" w:eastAsia="MS Mincho" w:hAnsi="Times New Roman" w:cs="Times New Roman"/>
          <w:b/>
          <w:sz w:val="16"/>
          <w:szCs w:val="16"/>
          <w:lang w:val="it-IT"/>
        </w:rPr>
      </w:pPr>
    </w:p>
    <w:p w14:paraId="0D338CFA" w14:textId="77777777" w:rsidR="002E37B5" w:rsidRPr="007B5F60" w:rsidRDefault="002E37B5" w:rsidP="003C5CAF">
      <w:pPr>
        <w:spacing w:after="0" w:line="276"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3C5CAF" w:rsidRPr="007B5F60">
        <w:rPr>
          <w:rFonts w:ascii="Times New Roman" w:eastAsia="MS Mincho" w:hAnsi="Times New Roman" w:cs="Times New Roman"/>
          <w:b/>
          <w:lang w:val="it-IT"/>
        </w:rPr>
        <w:t>3</w:t>
      </w:r>
      <w:r w:rsidRPr="007B5F60">
        <w:rPr>
          <w:rFonts w:ascii="Times New Roman" w:eastAsia="MS Mincho" w:hAnsi="Times New Roman" w:cs="Times New Roman"/>
          <w:b/>
          <w:lang w:val="it-IT"/>
        </w:rPr>
        <w:t>.1.</w:t>
      </w:r>
      <w:r w:rsidRPr="007B5F60">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7B5F60" w:rsidRDefault="002E37B5" w:rsidP="003C5CAF">
      <w:pPr>
        <w:spacing w:after="0" w:line="276"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3C5CAF" w:rsidRPr="007B5F60">
        <w:rPr>
          <w:rFonts w:ascii="Times New Roman" w:eastAsia="MS Mincho" w:hAnsi="Times New Roman" w:cs="Times New Roman"/>
          <w:b/>
          <w:lang w:val="it-IT"/>
        </w:rPr>
        <w:t>3</w:t>
      </w:r>
      <w:r w:rsidRPr="007B5F60">
        <w:rPr>
          <w:rFonts w:ascii="Times New Roman" w:eastAsia="MS Mincho" w:hAnsi="Times New Roman" w:cs="Times New Roman"/>
          <w:b/>
          <w:lang w:val="it-IT"/>
        </w:rPr>
        <w:t>.2.</w:t>
      </w:r>
      <w:r w:rsidRPr="007B5F60">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6ABEDD2E" w:rsidR="002E37B5" w:rsidRPr="007B5F60" w:rsidRDefault="002E37B5" w:rsidP="003C5CAF">
      <w:pPr>
        <w:spacing w:after="0" w:line="276"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3C5CAF" w:rsidRPr="007B5F60">
        <w:rPr>
          <w:rFonts w:ascii="Times New Roman" w:eastAsia="MS Mincho" w:hAnsi="Times New Roman" w:cs="Times New Roman"/>
          <w:b/>
          <w:lang w:val="it-IT"/>
        </w:rPr>
        <w:t>3</w:t>
      </w:r>
      <w:r w:rsidRPr="007B5F60">
        <w:rPr>
          <w:rFonts w:ascii="Times New Roman" w:eastAsia="MS Mincho" w:hAnsi="Times New Roman" w:cs="Times New Roman"/>
          <w:b/>
          <w:lang w:val="it-IT"/>
        </w:rPr>
        <w:t>.3.</w:t>
      </w:r>
      <w:r w:rsidRPr="007B5F60">
        <w:rPr>
          <w:rFonts w:ascii="Times New Roman" w:eastAsia="MS Mincho" w:hAnsi="Times New Roman" w:cs="Times New Roman"/>
          <w:lang w:val="it-IT"/>
        </w:rPr>
        <w:t xml:space="preserve"> Prezentul Contract s-a încheiat în 2 (două) exemplare originale, </w:t>
      </w:r>
      <w:r w:rsidR="00A370A5" w:rsidRPr="007B5F60">
        <w:rPr>
          <w:rFonts w:ascii="Times New Roman" w:eastAsia="MS Mincho" w:hAnsi="Times New Roman" w:cs="Times New Roman"/>
          <w:lang w:val="it-IT"/>
        </w:rPr>
        <w:t xml:space="preserve">în </w:t>
      </w:r>
      <w:r w:rsidRPr="007B5F60">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F53B23">
        <w:rPr>
          <w:rFonts w:ascii="Times New Roman" w:eastAsia="MS Mincho" w:hAnsi="Times New Roman" w:cs="Times New Roman"/>
          <w:lang w:val="it-IT"/>
        </w:rPr>
        <w:t>2</w:t>
      </w:r>
      <w:r w:rsidR="001870D2">
        <w:rPr>
          <w:rFonts w:ascii="Times New Roman" w:eastAsia="MS Mincho" w:hAnsi="Times New Roman" w:cs="Times New Roman"/>
          <w:lang w:val="it-IT"/>
        </w:rPr>
        <w:t>0</w:t>
      </w:r>
      <w:r w:rsidRPr="007B5F60">
        <w:rPr>
          <w:rFonts w:ascii="Times New Roman" w:eastAsia="MS Mincho" w:hAnsi="Times New Roman" w:cs="Times New Roman"/>
          <w:lang w:val="it-IT"/>
        </w:rPr>
        <w:t xml:space="preserve"> file împreună cu </w:t>
      </w:r>
      <w:r w:rsidR="00AF1EAF" w:rsidRPr="007B5F60">
        <w:rPr>
          <w:rFonts w:ascii="Times New Roman" w:eastAsia="MS Mincho" w:hAnsi="Times New Roman" w:cs="Times New Roman"/>
          <w:lang w:val="it-IT"/>
        </w:rPr>
        <w:t>Anexele.</w:t>
      </w:r>
    </w:p>
    <w:p w14:paraId="71E95ED5" w14:textId="77777777" w:rsidR="000E0E37" w:rsidRPr="00C97D97" w:rsidRDefault="000E0E37" w:rsidP="003C5CAF">
      <w:pPr>
        <w:spacing w:after="0" w:line="276" w:lineRule="auto"/>
        <w:jc w:val="both"/>
        <w:rPr>
          <w:b/>
          <w:bCs/>
          <w:sz w:val="16"/>
          <w:szCs w:val="16"/>
        </w:rPr>
      </w:pPr>
    </w:p>
    <w:p w14:paraId="6AE96835" w14:textId="66481C75" w:rsidR="00D27EB9" w:rsidRPr="007B5F60" w:rsidRDefault="00626111" w:rsidP="006554F6">
      <w:pPr>
        <w:spacing w:after="0" w:line="276" w:lineRule="auto"/>
        <w:rPr>
          <w:rFonts w:ascii="Times New Roman" w:eastAsia="MS Mincho" w:hAnsi="Times New Roman" w:cs="Times New Roman"/>
          <w:b/>
          <w:lang w:val="it-IT"/>
        </w:rPr>
      </w:pPr>
      <w:bookmarkStart w:id="2" w:name="_Hlk198204549"/>
      <w:r w:rsidRPr="007B5F60">
        <w:rPr>
          <w:rFonts w:ascii="Times New Roman" w:eastAsia="MS Mincho" w:hAnsi="Times New Roman" w:cs="Times New Roman"/>
          <w:b/>
          <w:lang w:val="it-IT"/>
        </w:rPr>
        <w:t>Beneficiar</w:t>
      </w:r>
      <w:r w:rsidRPr="007B5F60">
        <w:rPr>
          <w:rFonts w:ascii="Times New Roman" w:eastAsia="MS Mincho" w:hAnsi="Times New Roman" w:cs="Times New Roman"/>
          <w:b/>
          <w:lang w:val="it-IT"/>
        </w:rPr>
        <w:tab/>
      </w:r>
      <w:r w:rsidR="000E0E37" w:rsidRPr="007B5F60">
        <w:rPr>
          <w:rFonts w:ascii="Times New Roman" w:eastAsia="MS Mincho" w:hAnsi="Times New Roman" w:cs="Times New Roman"/>
          <w:b/>
          <w:lang w:val="it-IT"/>
        </w:rPr>
        <w:tab/>
      </w:r>
      <w:r w:rsidR="000E0E37" w:rsidRPr="007B5F60">
        <w:rPr>
          <w:rFonts w:ascii="Times New Roman" w:eastAsia="MS Mincho" w:hAnsi="Times New Roman" w:cs="Times New Roman"/>
          <w:b/>
          <w:lang w:val="it-IT"/>
        </w:rPr>
        <w:tab/>
      </w:r>
      <w:r w:rsidR="000E0E37" w:rsidRPr="007B5F60">
        <w:rPr>
          <w:rFonts w:ascii="Times New Roman" w:eastAsia="MS Mincho" w:hAnsi="Times New Roman" w:cs="Times New Roman"/>
          <w:b/>
          <w:lang w:val="it-IT"/>
        </w:rPr>
        <w:tab/>
      </w:r>
      <w:r w:rsidR="000E0E37" w:rsidRPr="007B5F60">
        <w:rPr>
          <w:rFonts w:ascii="Times New Roman" w:eastAsia="MS Mincho" w:hAnsi="Times New Roman" w:cs="Times New Roman"/>
          <w:b/>
          <w:lang w:val="it-IT"/>
        </w:rPr>
        <w:tab/>
      </w:r>
      <w:r w:rsidR="000E0E37" w:rsidRPr="007B5F60">
        <w:rPr>
          <w:rFonts w:ascii="Times New Roman" w:eastAsia="MS Mincho" w:hAnsi="Times New Roman" w:cs="Times New Roman"/>
          <w:b/>
          <w:lang w:val="it-IT"/>
        </w:rPr>
        <w:tab/>
      </w:r>
      <w:r w:rsidR="006554F6">
        <w:rPr>
          <w:rFonts w:ascii="Times New Roman" w:eastAsia="MS Mincho" w:hAnsi="Times New Roman" w:cs="Times New Roman"/>
          <w:b/>
          <w:lang w:val="it-IT"/>
        </w:rPr>
        <w:tab/>
      </w:r>
      <w:r w:rsidR="000E0E37" w:rsidRPr="007B5F60">
        <w:rPr>
          <w:rFonts w:ascii="Times New Roman" w:eastAsia="MS Mincho" w:hAnsi="Times New Roman" w:cs="Times New Roman"/>
          <w:b/>
          <w:lang w:val="it-IT"/>
        </w:rPr>
        <w:t>Furnizor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p>
    <w:p w14:paraId="1D0F7AE1" w14:textId="74F9438A" w:rsidR="006554F6" w:rsidRPr="00C60CB6" w:rsidRDefault="006554F6" w:rsidP="006554F6">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Pr>
          <w:rFonts w:ascii="Times New Roman" w:hAnsi="Times New Roman" w:cs="Times New Roman"/>
          <w:bCs/>
        </w:rPr>
        <w:t>DATABASE PRO</w:t>
      </w:r>
      <w:r w:rsidRPr="00C60CB6">
        <w:rPr>
          <w:rFonts w:ascii="Times New Roman" w:hAnsi="Times New Roman" w:cs="Times New Roman"/>
          <w:bCs/>
        </w:rPr>
        <w:t xml:space="preserve"> SRL</w:t>
      </w:r>
      <w:r w:rsidRPr="00C60CB6">
        <w:rPr>
          <w:rFonts w:ascii="Times New Roman" w:hAnsi="Times New Roman" w:cs="Times New Roman"/>
          <w:bCs/>
        </w:rPr>
        <w:tab/>
      </w:r>
      <w:r w:rsidRPr="00C60CB6">
        <w:rPr>
          <w:rFonts w:ascii="Times New Roman" w:hAnsi="Times New Roman" w:cs="Times New Roman"/>
          <w:bCs/>
        </w:rPr>
        <w:tab/>
        <w:t xml:space="preserve"> </w:t>
      </w:r>
    </w:p>
    <w:p w14:paraId="02A471F2" w14:textId="77777777" w:rsidR="006554F6" w:rsidRDefault="006554F6" w:rsidP="006554F6">
      <w:pPr>
        <w:ind w:right="-68"/>
        <w:rPr>
          <w:rFonts w:ascii="Times New Roman" w:hAnsi="Times New Roman" w:cs="Times New Roman"/>
          <w:b/>
          <w:bCs/>
        </w:rPr>
      </w:pPr>
    </w:p>
    <w:p w14:paraId="4665B08C" w14:textId="77777777" w:rsidR="00F35639" w:rsidRDefault="00F35639" w:rsidP="006554F6">
      <w:pPr>
        <w:ind w:right="-68"/>
        <w:rPr>
          <w:rFonts w:ascii="Times New Roman" w:hAnsi="Times New Roman" w:cs="Times New Roman"/>
          <w:b/>
          <w:bCs/>
        </w:rPr>
      </w:pPr>
    </w:p>
    <w:p w14:paraId="0DC5693C" w14:textId="77777777" w:rsidR="00C97D97" w:rsidRDefault="00C97D97" w:rsidP="006554F6">
      <w:pPr>
        <w:ind w:right="-68"/>
        <w:rPr>
          <w:rFonts w:ascii="Times New Roman" w:hAnsi="Times New Roman" w:cs="Times New Roman"/>
          <w:b/>
          <w:bCs/>
        </w:rPr>
      </w:pPr>
    </w:p>
    <w:bookmarkEnd w:id="2"/>
    <w:p w14:paraId="6D44BA57" w14:textId="77777777" w:rsidR="00626111" w:rsidRDefault="00626111" w:rsidP="003C5CAF">
      <w:pPr>
        <w:spacing w:after="0" w:line="276" w:lineRule="auto"/>
        <w:jc w:val="right"/>
        <w:rPr>
          <w:rFonts w:ascii="Times New Roman" w:hAnsi="Times New Roman" w:cs="Times New Roman"/>
          <w:b/>
        </w:rPr>
      </w:pPr>
    </w:p>
    <w:p w14:paraId="54575DAD" w14:textId="77777777" w:rsidR="00176EAD" w:rsidRDefault="00176EAD" w:rsidP="00176EAD">
      <w:pPr>
        <w:spacing w:after="0" w:line="276" w:lineRule="auto"/>
        <w:rPr>
          <w:rFonts w:ascii="Times New Roman" w:hAnsi="Times New Roman" w:cs="Times New Roman"/>
          <w:b/>
        </w:rPr>
      </w:pPr>
    </w:p>
    <w:p w14:paraId="1E1CFB8C" w14:textId="77777777" w:rsidR="00176EAD" w:rsidRDefault="00176EAD" w:rsidP="00176EAD">
      <w:pPr>
        <w:spacing w:after="0" w:line="276" w:lineRule="auto"/>
        <w:rPr>
          <w:rFonts w:ascii="Times New Roman" w:hAnsi="Times New Roman" w:cs="Times New Roman"/>
          <w:b/>
        </w:rPr>
      </w:pPr>
    </w:p>
    <w:p w14:paraId="48C934EB" w14:textId="77777777" w:rsidR="00176EAD" w:rsidRDefault="00176EAD" w:rsidP="00176EAD">
      <w:pPr>
        <w:spacing w:after="0" w:line="276" w:lineRule="auto"/>
        <w:rPr>
          <w:rFonts w:ascii="Times New Roman" w:hAnsi="Times New Roman" w:cs="Times New Roman"/>
          <w:b/>
        </w:rPr>
      </w:pPr>
    </w:p>
    <w:p w14:paraId="1B100E8F" w14:textId="77777777" w:rsidR="00176EAD" w:rsidRDefault="00176EAD" w:rsidP="00176EAD">
      <w:pPr>
        <w:spacing w:after="0" w:line="276" w:lineRule="auto"/>
        <w:rPr>
          <w:rFonts w:ascii="Times New Roman" w:hAnsi="Times New Roman" w:cs="Times New Roman"/>
          <w:b/>
        </w:rPr>
      </w:pPr>
    </w:p>
    <w:p w14:paraId="166ADEF7" w14:textId="77777777" w:rsidR="00176EAD" w:rsidRDefault="00176EAD" w:rsidP="00176EAD">
      <w:pPr>
        <w:spacing w:after="0" w:line="276" w:lineRule="auto"/>
        <w:rPr>
          <w:rFonts w:ascii="Times New Roman" w:hAnsi="Times New Roman" w:cs="Times New Roman"/>
          <w:b/>
        </w:rPr>
      </w:pPr>
    </w:p>
    <w:p w14:paraId="02EB0017" w14:textId="77777777" w:rsidR="00176EAD" w:rsidRDefault="00176EAD" w:rsidP="00176EAD">
      <w:pPr>
        <w:spacing w:after="0" w:line="276" w:lineRule="auto"/>
        <w:rPr>
          <w:rFonts w:ascii="Times New Roman" w:hAnsi="Times New Roman" w:cs="Times New Roman"/>
          <w:b/>
        </w:rPr>
      </w:pPr>
    </w:p>
    <w:p w14:paraId="1C95AA61" w14:textId="77777777" w:rsidR="00176EAD" w:rsidRDefault="00176EAD" w:rsidP="00176EAD">
      <w:pPr>
        <w:spacing w:after="0" w:line="276" w:lineRule="auto"/>
        <w:rPr>
          <w:rFonts w:ascii="Times New Roman" w:hAnsi="Times New Roman" w:cs="Times New Roman"/>
          <w:b/>
        </w:rPr>
      </w:pPr>
    </w:p>
    <w:p w14:paraId="459FE0AD" w14:textId="77777777" w:rsidR="00176EAD" w:rsidRDefault="00176EAD" w:rsidP="00176EAD">
      <w:pPr>
        <w:spacing w:after="0" w:line="276" w:lineRule="auto"/>
        <w:rPr>
          <w:rFonts w:ascii="Times New Roman" w:hAnsi="Times New Roman" w:cs="Times New Roman"/>
          <w:b/>
        </w:rPr>
      </w:pPr>
    </w:p>
    <w:p w14:paraId="0E389C1D" w14:textId="77777777" w:rsidR="00176EAD" w:rsidRDefault="00176EAD" w:rsidP="00176EAD">
      <w:pPr>
        <w:spacing w:after="0" w:line="276" w:lineRule="auto"/>
        <w:rPr>
          <w:rFonts w:ascii="Times New Roman" w:hAnsi="Times New Roman" w:cs="Times New Roman"/>
          <w:b/>
        </w:rPr>
      </w:pPr>
    </w:p>
    <w:p w14:paraId="50186E9C" w14:textId="77777777" w:rsidR="00176EAD" w:rsidRDefault="00176EAD" w:rsidP="00176EAD">
      <w:pPr>
        <w:spacing w:after="0" w:line="276" w:lineRule="auto"/>
        <w:rPr>
          <w:rFonts w:ascii="Times New Roman" w:hAnsi="Times New Roman" w:cs="Times New Roman"/>
          <w:b/>
        </w:rPr>
      </w:pPr>
    </w:p>
    <w:p w14:paraId="5535EFAD" w14:textId="77777777" w:rsidR="00176EAD" w:rsidRDefault="00176EAD" w:rsidP="00176EAD">
      <w:pPr>
        <w:spacing w:after="0" w:line="276" w:lineRule="auto"/>
        <w:rPr>
          <w:rFonts w:ascii="Times New Roman" w:hAnsi="Times New Roman" w:cs="Times New Roman"/>
          <w:b/>
        </w:rPr>
      </w:pPr>
    </w:p>
    <w:p w14:paraId="452772B1" w14:textId="77777777" w:rsidR="00176EAD" w:rsidRDefault="00176EAD" w:rsidP="00176EAD">
      <w:pPr>
        <w:spacing w:after="0" w:line="276" w:lineRule="auto"/>
        <w:rPr>
          <w:rFonts w:ascii="Times New Roman" w:hAnsi="Times New Roman" w:cs="Times New Roman"/>
          <w:b/>
        </w:rPr>
      </w:pPr>
    </w:p>
    <w:p w14:paraId="4C51FB43" w14:textId="77777777" w:rsidR="00176EAD" w:rsidRDefault="00176EAD" w:rsidP="00176EAD">
      <w:pPr>
        <w:spacing w:after="0" w:line="276" w:lineRule="auto"/>
        <w:rPr>
          <w:rFonts w:ascii="Times New Roman" w:hAnsi="Times New Roman" w:cs="Times New Roman"/>
          <w:b/>
        </w:rPr>
      </w:pPr>
    </w:p>
    <w:p w14:paraId="12C3BC89" w14:textId="77777777" w:rsidR="00176EAD" w:rsidRDefault="00176EAD" w:rsidP="00176EAD">
      <w:pPr>
        <w:spacing w:after="0" w:line="276" w:lineRule="auto"/>
        <w:rPr>
          <w:rFonts w:ascii="Times New Roman" w:hAnsi="Times New Roman" w:cs="Times New Roman"/>
          <w:b/>
        </w:rPr>
      </w:pPr>
    </w:p>
    <w:p w14:paraId="6A702D5E" w14:textId="77777777" w:rsidR="00176EAD" w:rsidRDefault="00176EAD" w:rsidP="00176EAD">
      <w:pPr>
        <w:spacing w:after="0" w:line="276" w:lineRule="auto"/>
        <w:rPr>
          <w:rFonts w:ascii="Times New Roman" w:hAnsi="Times New Roman" w:cs="Times New Roman"/>
          <w:b/>
        </w:rPr>
      </w:pPr>
    </w:p>
    <w:p w14:paraId="6C0C4932" w14:textId="77777777" w:rsidR="00176EAD" w:rsidRDefault="00176EAD" w:rsidP="00176EAD">
      <w:pPr>
        <w:spacing w:after="0" w:line="276" w:lineRule="auto"/>
        <w:rPr>
          <w:rFonts w:ascii="Times New Roman" w:hAnsi="Times New Roman" w:cs="Times New Roman"/>
          <w:b/>
        </w:rPr>
      </w:pPr>
    </w:p>
    <w:p w14:paraId="5B3DF9B9" w14:textId="77777777" w:rsidR="00176EAD" w:rsidRDefault="00176EAD" w:rsidP="00176EAD">
      <w:pPr>
        <w:spacing w:after="0" w:line="276" w:lineRule="auto"/>
        <w:rPr>
          <w:rFonts w:ascii="Times New Roman" w:hAnsi="Times New Roman" w:cs="Times New Roman"/>
          <w:b/>
        </w:rPr>
      </w:pPr>
    </w:p>
    <w:p w14:paraId="2960AE70" w14:textId="77777777" w:rsidR="00176EAD" w:rsidRDefault="00176EAD" w:rsidP="00176EAD">
      <w:pPr>
        <w:spacing w:after="0" w:line="276" w:lineRule="auto"/>
        <w:rPr>
          <w:rFonts w:ascii="Times New Roman" w:hAnsi="Times New Roman" w:cs="Times New Roman"/>
          <w:b/>
        </w:rPr>
      </w:pPr>
    </w:p>
    <w:p w14:paraId="0A274687" w14:textId="77777777" w:rsidR="00176EAD" w:rsidRDefault="00176EAD" w:rsidP="00176EAD">
      <w:pPr>
        <w:spacing w:after="0" w:line="276" w:lineRule="auto"/>
        <w:rPr>
          <w:rFonts w:ascii="Times New Roman" w:hAnsi="Times New Roman" w:cs="Times New Roman"/>
          <w:b/>
        </w:rPr>
      </w:pPr>
    </w:p>
    <w:p w14:paraId="0DC38B67" w14:textId="77777777" w:rsidR="00176EAD" w:rsidRDefault="00176EAD" w:rsidP="00176EAD">
      <w:pPr>
        <w:spacing w:after="0" w:line="276" w:lineRule="auto"/>
        <w:rPr>
          <w:rFonts w:ascii="Times New Roman" w:hAnsi="Times New Roman" w:cs="Times New Roman"/>
          <w:b/>
        </w:rPr>
      </w:pPr>
    </w:p>
    <w:p w14:paraId="0221E54D" w14:textId="77777777" w:rsidR="00176EAD" w:rsidRDefault="00176EAD" w:rsidP="00176EAD">
      <w:pPr>
        <w:spacing w:after="0" w:line="276" w:lineRule="auto"/>
        <w:rPr>
          <w:rFonts w:ascii="Times New Roman" w:hAnsi="Times New Roman" w:cs="Times New Roman"/>
          <w:b/>
        </w:rPr>
      </w:pPr>
    </w:p>
    <w:p w14:paraId="16C82490" w14:textId="77777777" w:rsidR="00176EAD" w:rsidRDefault="00176EAD" w:rsidP="00176EAD">
      <w:pPr>
        <w:spacing w:after="0" w:line="276" w:lineRule="auto"/>
        <w:rPr>
          <w:rFonts w:ascii="Times New Roman" w:hAnsi="Times New Roman" w:cs="Times New Roman"/>
          <w:b/>
        </w:rPr>
      </w:pPr>
    </w:p>
    <w:p w14:paraId="0F62803D" w14:textId="77777777" w:rsidR="00176EAD" w:rsidRDefault="00176EAD" w:rsidP="00176EAD">
      <w:pPr>
        <w:spacing w:after="0" w:line="276" w:lineRule="auto"/>
        <w:rPr>
          <w:rFonts w:ascii="Times New Roman" w:hAnsi="Times New Roman" w:cs="Times New Roman"/>
          <w:b/>
        </w:rPr>
      </w:pPr>
    </w:p>
    <w:p w14:paraId="7DB7EFAB" w14:textId="77777777" w:rsidR="00176EAD" w:rsidRDefault="00176EAD" w:rsidP="00176EAD">
      <w:pPr>
        <w:spacing w:after="0" w:line="276" w:lineRule="auto"/>
        <w:rPr>
          <w:rFonts w:ascii="Times New Roman" w:hAnsi="Times New Roman" w:cs="Times New Roman"/>
          <w:b/>
        </w:rPr>
      </w:pPr>
    </w:p>
    <w:p w14:paraId="02E209CE" w14:textId="77777777" w:rsidR="00176EAD" w:rsidRDefault="00176EAD" w:rsidP="00176EAD">
      <w:pPr>
        <w:spacing w:after="0" w:line="276" w:lineRule="auto"/>
        <w:rPr>
          <w:rFonts w:ascii="Times New Roman" w:hAnsi="Times New Roman" w:cs="Times New Roman"/>
          <w:b/>
        </w:rPr>
      </w:pPr>
    </w:p>
    <w:p w14:paraId="4EE77084" w14:textId="77777777" w:rsidR="00176EAD" w:rsidRPr="007B5F60" w:rsidRDefault="00176EAD" w:rsidP="00176EAD">
      <w:pPr>
        <w:spacing w:after="0" w:line="276" w:lineRule="auto"/>
        <w:rPr>
          <w:rFonts w:ascii="Times New Roman" w:hAnsi="Times New Roman" w:cs="Times New Roman"/>
          <w:b/>
        </w:rPr>
      </w:pPr>
    </w:p>
    <w:p w14:paraId="1E11539A" w14:textId="77777777" w:rsidR="00626111" w:rsidRPr="007B5F60" w:rsidRDefault="00626111" w:rsidP="003C5CAF">
      <w:pPr>
        <w:spacing w:after="0" w:line="276" w:lineRule="auto"/>
        <w:jc w:val="right"/>
        <w:rPr>
          <w:rFonts w:ascii="Times New Roman" w:hAnsi="Times New Roman" w:cs="Times New Roman"/>
          <w:b/>
        </w:rPr>
      </w:pPr>
    </w:p>
    <w:p w14:paraId="1D27F8A3" w14:textId="77777777" w:rsidR="00626111" w:rsidRPr="007B5F60" w:rsidRDefault="00626111" w:rsidP="0008303F">
      <w:pPr>
        <w:spacing w:after="0" w:line="276" w:lineRule="auto"/>
        <w:rPr>
          <w:rFonts w:ascii="Times New Roman" w:hAnsi="Times New Roman" w:cs="Times New Roman"/>
          <w:b/>
        </w:rPr>
      </w:pPr>
    </w:p>
    <w:p w14:paraId="233289E7" w14:textId="77777777" w:rsidR="00F35639" w:rsidRDefault="00F35639" w:rsidP="0008303F">
      <w:pPr>
        <w:spacing w:after="0" w:line="276" w:lineRule="auto"/>
        <w:rPr>
          <w:rFonts w:ascii="Times New Roman" w:hAnsi="Times New Roman" w:cs="Times New Roman"/>
          <w:bCs/>
        </w:rPr>
      </w:pPr>
      <w:bookmarkStart w:id="3" w:name="_Hlk198041833"/>
    </w:p>
    <w:p w14:paraId="47523E2B" w14:textId="4632BABC" w:rsidR="0008303F" w:rsidRPr="007B5F60" w:rsidRDefault="0008303F" w:rsidP="0008303F">
      <w:pPr>
        <w:spacing w:after="0" w:line="276" w:lineRule="auto"/>
        <w:rPr>
          <w:rFonts w:ascii="Times New Roman" w:hAnsi="Times New Roman" w:cs="Times New Roman"/>
          <w:bCs/>
        </w:rPr>
      </w:pPr>
      <w:r w:rsidRPr="007B5F60">
        <w:rPr>
          <w:rFonts w:ascii="Times New Roman" w:hAnsi="Times New Roman" w:cs="Times New Roman"/>
          <w:bCs/>
        </w:rPr>
        <w:t>Anexa 1</w:t>
      </w:r>
      <w:r w:rsidR="00DB5E4D" w:rsidRPr="007B5F60">
        <w:rPr>
          <w:rFonts w:ascii="Times New Roman" w:hAnsi="Times New Roman" w:cs="Times New Roman"/>
          <w:bCs/>
        </w:rPr>
        <w:t xml:space="preserve"> la Contractul de furnizare</w:t>
      </w:r>
    </w:p>
    <w:bookmarkEnd w:id="3"/>
    <w:p w14:paraId="6CBBF36B" w14:textId="77777777" w:rsidR="00626111" w:rsidRPr="007B5F60" w:rsidRDefault="00626111" w:rsidP="003C5CAF">
      <w:pPr>
        <w:spacing w:after="0" w:line="276" w:lineRule="auto"/>
        <w:jc w:val="right"/>
        <w:rPr>
          <w:rFonts w:ascii="Times New Roman" w:hAnsi="Times New Roman" w:cs="Times New Roman"/>
          <w:b/>
        </w:rPr>
      </w:pPr>
    </w:p>
    <w:p w14:paraId="2FEF8CF3" w14:textId="77777777" w:rsidR="00626111" w:rsidRPr="007B5F60" w:rsidRDefault="00626111" w:rsidP="003C5CAF">
      <w:pPr>
        <w:spacing w:after="0" w:line="276" w:lineRule="auto"/>
        <w:jc w:val="right"/>
        <w:rPr>
          <w:rFonts w:ascii="Times New Roman" w:hAnsi="Times New Roman" w:cs="Times New Roman"/>
          <w:b/>
        </w:rPr>
      </w:pPr>
    </w:p>
    <w:tbl>
      <w:tblPr>
        <w:tblW w:w="9833" w:type="dxa"/>
        <w:jc w:val="center"/>
        <w:tblLook w:val="04A0" w:firstRow="1" w:lastRow="0" w:firstColumn="1" w:lastColumn="0" w:noHBand="0" w:noVBand="1"/>
      </w:tblPr>
      <w:tblGrid>
        <w:gridCol w:w="562"/>
        <w:gridCol w:w="3709"/>
        <w:gridCol w:w="946"/>
        <w:gridCol w:w="1169"/>
        <w:gridCol w:w="1619"/>
        <w:gridCol w:w="1828"/>
      </w:tblGrid>
      <w:tr w:rsidR="007B5F60" w:rsidRPr="00773345" w14:paraId="298457E5" w14:textId="77777777" w:rsidTr="003747A3">
        <w:trPr>
          <w:trHeight w:val="58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72092B"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xml:space="preserve">Nr. </w:t>
            </w:r>
            <w:proofErr w:type="spellStart"/>
            <w:r w:rsidRPr="00773345">
              <w:rPr>
                <w:rFonts w:ascii="Times New Roman" w:eastAsia="Times New Roman" w:hAnsi="Times New Roman" w:cs="Times New Roman"/>
                <w:b/>
                <w:lang w:val="en-US"/>
              </w:rPr>
              <w:t>crt</w:t>
            </w:r>
            <w:proofErr w:type="spellEnd"/>
            <w:r w:rsidRPr="00773345">
              <w:rPr>
                <w:rFonts w:ascii="Times New Roman" w:eastAsia="Times New Roman" w:hAnsi="Times New Roman" w:cs="Times New Roman"/>
                <w:b/>
                <w:lang w:val="en-US"/>
              </w:rPr>
              <w:t>.</w:t>
            </w:r>
          </w:p>
        </w:tc>
        <w:tc>
          <w:tcPr>
            <w:tcW w:w="3709" w:type="dxa"/>
            <w:tcBorders>
              <w:top w:val="single" w:sz="4" w:space="0" w:color="auto"/>
              <w:left w:val="nil"/>
              <w:bottom w:val="single" w:sz="4" w:space="0" w:color="auto"/>
              <w:right w:val="single" w:sz="4" w:space="0" w:color="auto"/>
            </w:tcBorders>
            <w:shd w:val="clear" w:color="auto" w:fill="auto"/>
            <w:vAlign w:val="bottom"/>
            <w:hideMark/>
          </w:tcPr>
          <w:p w14:paraId="71D68C43"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xml:space="preserve">Tip </w:t>
            </w:r>
            <w:proofErr w:type="spellStart"/>
            <w:r w:rsidRPr="00773345">
              <w:rPr>
                <w:rFonts w:ascii="Times New Roman" w:eastAsia="Times New Roman" w:hAnsi="Times New Roman" w:cs="Times New Roman"/>
                <w:b/>
                <w:lang w:val="en-US"/>
              </w:rPr>
              <w:t>produs</w:t>
            </w:r>
            <w:proofErr w:type="spellEnd"/>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4ECFD7C8"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Tip</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1695EDCC" w14:textId="77777777" w:rsidR="0008303F" w:rsidRPr="00773345" w:rsidRDefault="0008303F" w:rsidP="00BB2BB5">
            <w:pPr>
              <w:spacing w:after="0" w:line="276" w:lineRule="auto"/>
              <w:jc w:val="center"/>
              <w:rPr>
                <w:rFonts w:ascii="Times New Roman" w:eastAsia="Times New Roman" w:hAnsi="Times New Roman" w:cs="Times New Roman"/>
                <w:b/>
                <w:lang w:val="en-US"/>
              </w:rPr>
            </w:pPr>
            <w:proofErr w:type="spellStart"/>
            <w:r w:rsidRPr="00773345">
              <w:rPr>
                <w:rFonts w:ascii="Times New Roman" w:eastAsia="Times New Roman" w:hAnsi="Times New Roman" w:cs="Times New Roman"/>
                <w:b/>
                <w:lang w:val="en-US"/>
              </w:rPr>
              <w:t>Cantitate</w:t>
            </w:r>
            <w:proofErr w:type="spellEnd"/>
          </w:p>
        </w:tc>
        <w:tc>
          <w:tcPr>
            <w:tcW w:w="1619" w:type="dxa"/>
            <w:tcBorders>
              <w:top w:val="single" w:sz="4" w:space="0" w:color="auto"/>
              <w:left w:val="nil"/>
              <w:bottom w:val="single" w:sz="4" w:space="0" w:color="auto"/>
              <w:right w:val="single" w:sz="4" w:space="0" w:color="auto"/>
            </w:tcBorders>
            <w:shd w:val="clear" w:color="auto" w:fill="auto"/>
            <w:vAlign w:val="bottom"/>
            <w:hideMark/>
          </w:tcPr>
          <w:p w14:paraId="10D0724B" w14:textId="2A346C41"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xml:space="preserve">Pret </w:t>
            </w:r>
            <w:proofErr w:type="spellStart"/>
            <w:r w:rsidRPr="00773345">
              <w:rPr>
                <w:rFonts w:ascii="Times New Roman" w:eastAsia="Times New Roman" w:hAnsi="Times New Roman" w:cs="Times New Roman"/>
                <w:b/>
                <w:lang w:val="en-US"/>
              </w:rPr>
              <w:t>unitar</w:t>
            </w:r>
            <w:proofErr w:type="spellEnd"/>
            <w:r w:rsidRPr="00773345">
              <w:rPr>
                <w:rFonts w:ascii="Times New Roman" w:eastAsia="Times New Roman" w:hAnsi="Times New Roman" w:cs="Times New Roman"/>
                <w:b/>
                <w:lang w:val="en-US"/>
              </w:rPr>
              <w:t xml:space="preserve"> </w:t>
            </w:r>
            <w:proofErr w:type="spellStart"/>
            <w:r w:rsidRPr="00773345">
              <w:rPr>
                <w:rFonts w:ascii="Times New Roman" w:eastAsia="Times New Roman" w:hAnsi="Times New Roman" w:cs="Times New Roman"/>
                <w:b/>
                <w:lang w:val="en-US"/>
              </w:rPr>
              <w:t>fără</w:t>
            </w:r>
            <w:proofErr w:type="spellEnd"/>
            <w:r w:rsidRPr="00773345">
              <w:rPr>
                <w:rFonts w:ascii="Times New Roman" w:eastAsia="Times New Roman" w:hAnsi="Times New Roman" w:cs="Times New Roman"/>
                <w:b/>
                <w:lang w:val="en-US"/>
              </w:rPr>
              <w:t xml:space="preserve"> TVA</w:t>
            </w:r>
            <w:r w:rsidR="00CF1DF0" w:rsidRPr="00773345">
              <w:rPr>
                <w:rFonts w:ascii="Times New Roman" w:eastAsia="Times New Roman" w:hAnsi="Times New Roman" w:cs="Times New Roman"/>
                <w:b/>
                <w:lang w:val="en-US"/>
              </w:rPr>
              <w:t>/an</w:t>
            </w:r>
          </w:p>
        </w:tc>
        <w:tc>
          <w:tcPr>
            <w:tcW w:w="1828" w:type="dxa"/>
            <w:tcBorders>
              <w:top w:val="single" w:sz="4" w:space="0" w:color="auto"/>
              <w:left w:val="nil"/>
              <w:bottom w:val="single" w:sz="4" w:space="0" w:color="auto"/>
              <w:right w:val="single" w:sz="4" w:space="0" w:color="auto"/>
            </w:tcBorders>
            <w:shd w:val="clear" w:color="auto" w:fill="auto"/>
            <w:vAlign w:val="bottom"/>
            <w:hideMark/>
          </w:tcPr>
          <w:p w14:paraId="27BD7027" w14:textId="0B58DA81"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xml:space="preserve">Pret total </w:t>
            </w:r>
            <w:proofErr w:type="spellStart"/>
            <w:r w:rsidRPr="00773345">
              <w:rPr>
                <w:rFonts w:ascii="Times New Roman" w:eastAsia="Times New Roman" w:hAnsi="Times New Roman" w:cs="Times New Roman"/>
                <w:b/>
                <w:lang w:val="en-US"/>
              </w:rPr>
              <w:t>fără</w:t>
            </w:r>
            <w:proofErr w:type="spellEnd"/>
            <w:r w:rsidRPr="00773345">
              <w:rPr>
                <w:rFonts w:ascii="Times New Roman" w:eastAsia="Times New Roman" w:hAnsi="Times New Roman" w:cs="Times New Roman"/>
                <w:b/>
                <w:lang w:val="en-US"/>
              </w:rPr>
              <w:t xml:space="preserve"> TVA</w:t>
            </w:r>
            <w:r w:rsidR="00CF1DF0" w:rsidRPr="00773345">
              <w:rPr>
                <w:rFonts w:ascii="Times New Roman" w:eastAsia="Times New Roman" w:hAnsi="Times New Roman" w:cs="Times New Roman"/>
                <w:b/>
                <w:lang w:val="en-US"/>
              </w:rPr>
              <w:t>/an</w:t>
            </w:r>
          </w:p>
        </w:tc>
      </w:tr>
      <w:tr w:rsidR="007B5F60" w:rsidRPr="00773345" w14:paraId="59C6A519" w14:textId="77777777" w:rsidTr="003747A3">
        <w:trPr>
          <w:trHeight w:val="497"/>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52CA9DB" w14:textId="77777777" w:rsidR="0008303F" w:rsidRPr="00773345" w:rsidRDefault="0008303F" w:rsidP="00BB2BB5">
            <w:pPr>
              <w:spacing w:after="0" w:line="276" w:lineRule="auto"/>
              <w:jc w:val="center"/>
              <w:rPr>
                <w:rFonts w:ascii="Times New Roman" w:eastAsia="Times New Roman" w:hAnsi="Times New Roman" w:cs="Times New Roman"/>
                <w:lang w:val="en-US"/>
              </w:rPr>
            </w:pPr>
            <w:r w:rsidRPr="00773345">
              <w:rPr>
                <w:rFonts w:ascii="Times New Roman" w:eastAsia="Times New Roman" w:hAnsi="Times New Roman" w:cs="Times New Roman"/>
                <w:lang w:val="en-US"/>
              </w:rPr>
              <w:t>1</w:t>
            </w:r>
          </w:p>
        </w:tc>
        <w:tc>
          <w:tcPr>
            <w:tcW w:w="3709" w:type="dxa"/>
            <w:tcBorders>
              <w:top w:val="nil"/>
              <w:left w:val="nil"/>
              <w:bottom w:val="single" w:sz="4" w:space="0" w:color="auto"/>
              <w:right w:val="single" w:sz="4" w:space="0" w:color="auto"/>
            </w:tcBorders>
            <w:shd w:val="clear" w:color="auto" w:fill="auto"/>
            <w:vAlign w:val="bottom"/>
          </w:tcPr>
          <w:p w14:paraId="2D7D2335" w14:textId="23213100" w:rsidR="0008303F" w:rsidRPr="00773345" w:rsidRDefault="003747A3" w:rsidP="00BB2BB5">
            <w:pPr>
              <w:spacing w:after="0" w:line="276" w:lineRule="auto"/>
              <w:rPr>
                <w:rFonts w:ascii="Times New Roman" w:eastAsia="Times New Roman" w:hAnsi="Times New Roman" w:cs="Times New Roman"/>
                <w:lang w:val="en-US"/>
              </w:rPr>
            </w:pPr>
            <w:r w:rsidRPr="00773345">
              <w:rPr>
                <w:rFonts w:ascii="Times New Roman" w:eastAsia="Times New Roman" w:hAnsi="Times New Roman" w:cs="Times New Roman"/>
                <w:lang w:val="en-US"/>
              </w:rPr>
              <w:t>Software „</w:t>
            </w:r>
            <w:proofErr w:type="spellStart"/>
            <w:r w:rsidRPr="00773345">
              <w:rPr>
                <w:rFonts w:ascii="Times New Roman" w:eastAsia="Times New Roman" w:hAnsi="Times New Roman" w:cs="Times New Roman"/>
                <w:lang w:val="en-US"/>
              </w:rPr>
              <w:t>Anydesk</w:t>
            </w:r>
            <w:proofErr w:type="spellEnd"/>
            <w:r w:rsidRPr="00773345">
              <w:rPr>
                <w:rFonts w:ascii="Times New Roman" w:eastAsia="Times New Roman" w:hAnsi="Times New Roman" w:cs="Times New Roman"/>
                <w:lang w:val="en-US"/>
              </w:rPr>
              <w:t xml:space="preserve"> Remote Desktop”</w:t>
            </w:r>
          </w:p>
        </w:tc>
        <w:tc>
          <w:tcPr>
            <w:tcW w:w="946" w:type="dxa"/>
            <w:tcBorders>
              <w:top w:val="nil"/>
              <w:left w:val="nil"/>
              <w:bottom w:val="single" w:sz="4" w:space="0" w:color="auto"/>
              <w:right w:val="single" w:sz="4" w:space="0" w:color="auto"/>
            </w:tcBorders>
            <w:shd w:val="clear" w:color="auto" w:fill="auto"/>
            <w:vAlign w:val="center"/>
            <w:hideMark/>
          </w:tcPr>
          <w:p w14:paraId="34BC6A44" w14:textId="77777777" w:rsidR="0008303F" w:rsidRPr="00773345" w:rsidRDefault="0008303F" w:rsidP="00BB2BB5">
            <w:pPr>
              <w:spacing w:after="0" w:line="276" w:lineRule="auto"/>
              <w:jc w:val="center"/>
              <w:rPr>
                <w:rFonts w:ascii="Times New Roman" w:eastAsia="Times New Roman" w:hAnsi="Times New Roman" w:cs="Times New Roman"/>
                <w:lang w:val="en-US"/>
              </w:rPr>
            </w:pPr>
            <w:proofErr w:type="spellStart"/>
            <w:r w:rsidRPr="00773345">
              <w:rPr>
                <w:rFonts w:ascii="Times New Roman" w:eastAsia="Times New Roman" w:hAnsi="Times New Roman" w:cs="Times New Roman"/>
                <w:lang w:val="en-US"/>
              </w:rPr>
              <w:t>buc</w:t>
            </w:r>
            <w:proofErr w:type="spellEnd"/>
          </w:p>
        </w:tc>
        <w:tc>
          <w:tcPr>
            <w:tcW w:w="1169" w:type="dxa"/>
            <w:tcBorders>
              <w:top w:val="nil"/>
              <w:left w:val="nil"/>
              <w:bottom w:val="single" w:sz="4" w:space="0" w:color="auto"/>
              <w:right w:val="single" w:sz="4" w:space="0" w:color="auto"/>
            </w:tcBorders>
            <w:shd w:val="clear" w:color="auto" w:fill="auto"/>
            <w:vAlign w:val="center"/>
          </w:tcPr>
          <w:p w14:paraId="3B458D84" w14:textId="07F9D57F" w:rsidR="0008303F" w:rsidRPr="00773345" w:rsidRDefault="00CF1DF0" w:rsidP="00BB2BB5">
            <w:pPr>
              <w:spacing w:after="0" w:line="276" w:lineRule="auto"/>
              <w:jc w:val="center"/>
              <w:rPr>
                <w:rFonts w:ascii="Times New Roman" w:eastAsia="Times New Roman" w:hAnsi="Times New Roman" w:cs="Times New Roman"/>
                <w:lang w:val="en-US"/>
              </w:rPr>
            </w:pPr>
            <w:r w:rsidRPr="00773345">
              <w:rPr>
                <w:rFonts w:ascii="Times New Roman" w:eastAsia="Times New Roman" w:hAnsi="Times New Roman" w:cs="Times New Roman"/>
                <w:lang w:val="en-US"/>
              </w:rPr>
              <w:t>1</w:t>
            </w:r>
          </w:p>
        </w:tc>
        <w:tc>
          <w:tcPr>
            <w:tcW w:w="1619" w:type="dxa"/>
            <w:tcBorders>
              <w:top w:val="nil"/>
              <w:left w:val="nil"/>
              <w:bottom w:val="single" w:sz="4" w:space="0" w:color="auto"/>
              <w:right w:val="single" w:sz="4" w:space="0" w:color="auto"/>
            </w:tcBorders>
            <w:shd w:val="clear" w:color="auto" w:fill="auto"/>
            <w:vAlign w:val="center"/>
          </w:tcPr>
          <w:p w14:paraId="7652E07C" w14:textId="1680180B" w:rsidR="0008303F" w:rsidRPr="00773345" w:rsidRDefault="00CF1DF0" w:rsidP="00BB2BB5">
            <w:pPr>
              <w:spacing w:after="0" w:line="276" w:lineRule="auto"/>
              <w:jc w:val="center"/>
              <w:rPr>
                <w:rFonts w:ascii="Times New Roman" w:eastAsia="Times New Roman" w:hAnsi="Times New Roman" w:cs="Times New Roman"/>
                <w:lang w:val="en-US"/>
              </w:rPr>
            </w:pPr>
            <w:r w:rsidRPr="00773345">
              <w:rPr>
                <w:rFonts w:ascii="Times New Roman" w:hAnsi="Times New Roman" w:cs="Times New Roman"/>
                <w:b/>
                <w:bCs/>
              </w:rPr>
              <w:t>3.993,00</w:t>
            </w:r>
          </w:p>
        </w:tc>
        <w:tc>
          <w:tcPr>
            <w:tcW w:w="1828" w:type="dxa"/>
            <w:tcBorders>
              <w:top w:val="nil"/>
              <w:left w:val="nil"/>
              <w:bottom w:val="single" w:sz="4" w:space="0" w:color="auto"/>
              <w:right w:val="single" w:sz="4" w:space="0" w:color="auto"/>
            </w:tcBorders>
            <w:shd w:val="clear" w:color="auto" w:fill="auto"/>
            <w:vAlign w:val="center"/>
          </w:tcPr>
          <w:p w14:paraId="647AE596" w14:textId="3D9CE2B4" w:rsidR="0008303F" w:rsidRPr="00773345" w:rsidRDefault="00CF1DF0" w:rsidP="00BB2BB5">
            <w:pPr>
              <w:spacing w:after="0" w:line="276" w:lineRule="auto"/>
              <w:jc w:val="center"/>
              <w:rPr>
                <w:rFonts w:ascii="Times New Roman" w:eastAsia="Times New Roman" w:hAnsi="Times New Roman" w:cs="Times New Roman"/>
                <w:lang w:val="en-US"/>
              </w:rPr>
            </w:pPr>
            <w:r w:rsidRPr="00773345">
              <w:rPr>
                <w:rFonts w:ascii="Times New Roman" w:hAnsi="Times New Roman" w:cs="Times New Roman"/>
                <w:b/>
                <w:bCs/>
              </w:rPr>
              <w:t>4.751,67</w:t>
            </w:r>
          </w:p>
        </w:tc>
      </w:tr>
      <w:tr w:rsidR="007B5F60" w:rsidRPr="00773345" w14:paraId="5A4E1AD7" w14:textId="77777777" w:rsidTr="003747A3">
        <w:trPr>
          <w:trHeight w:val="419"/>
          <w:jc w:val="center"/>
        </w:trPr>
        <w:tc>
          <w:tcPr>
            <w:tcW w:w="562" w:type="dxa"/>
            <w:tcBorders>
              <w:top w:val="nil"/>
              <w:left w:val="single" w:sz="4" w:space="0" w:color="auto"/>
              <w:bottom w:val="nil"/>
              <w:right w:val="single" w:sz="4" w:space="0" w:color="auto"/>
            </w:tcBorders>
            <w:shd w:val="clear" w:color="auto" w:fill="auto"/>
            <w:vAlign w:val="bottom"/>
            <w:hideMark/>
          </w:tcPr>
          <w:p w14:paraId="22B1D48B"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w:t>
            </w:r>
          </w:p>
        </w:tc>
        <w:tc>
          <w:tcPr>
            <w:tcW w:w="3709" w:type="dxa"/>
            <w:tcBorders>
              <w:top w:val="nil"/>
              <w:left w:val="nil"/>
              <w:bottom w:val="nil"/>
              <w:right w:val="single" w:sz="4" w:space="0" w:color="auto"/>
            </w:tcBorders>
            <w:shd w:val="clear" w:color="auto" w:fill="auto"/>
            <w:vAlign w:val="bottom"/>
          </w:tcPr>
          <w:p w14:paraId="1B338D53" w14:textId="77777777" w:rsidR="0008303F" w:rsidRPr="00773345" w:rsidRDefault="0008303F" w:rsidP="00BB2BB5">
            <w:pPr>
              <w:spacing w:after="0" w:line="276" w:lineRule="auto"/>
              <w:rPr>
                <w:rFonts w:ascii="Times New Roman" w:eastAsia="Times New Roman" w:hAnsi="Times New Roman" w:cs="Times New Roman"/>
                <w:b/>
                <w:lang w:val="en-US"/>
              </w:rPr>
            </w:pPr>
            <w:r w:rsidRPr="00773345">
              <w:rPr>
                <w:rFonts w:ascii="Times New Roman" w:eastAsia="Times New Roman" w:hAnsi="Times New Roman" w:cs="Times New Roman"/>
                <w:b/>
                <w:lang w:val="en-US"/>
              </w:rPr>
              <w:t xml:space="preserve">TOTAL </w:t>
            </w:r>
            <w:proofErr w:type="spellStart"/>
            <w:r w:rsidRPr="00773345">
              <w:rPr>
                <w:rFonts w:ascii="Times New Roman" w:eastAsia="Times New Roman" w:hAnsi="Times New Roman" w:cs="Times New Roman"/>
                <w:b/>
                <w:lang w:val="en-US"/>
              </w:rPr>
              <w:t>fara</w:t>
            </w:r>
            <w:proofErr w:type="spellEnd"/>
            <w:r w:rsidRPr="00773345">
              <w:rPr>
                <w:rFonts w:ascii="Times New Roman" w:eastAsia="Times New Roman" w:hAnsi="Times New Roman" w:cs="Times New Roman"/>
                <w:b/>
                <w:lang w:val="en-US"/>
              </w:rPr>
              <w:t xml:space="preserve"> TVA</w:t>
            </w:r>
          </w:p>
        </w:tc>
        <w:tc>
          <w:tcPr>
            <w:tcW w:w="946" w:type="dxa"/>
            <w:tcBorders>
              <w:top w:val="nil"/>
              <w:left w:val="nil"/>
              <w:bottom w:val="nil"/>
              <w:right w:val="single" w:sz="4" w:space="0" w:color="auto"/>
            </w:tcBorders>
            <w:shd w:val="clear" w:color="auto" w:fill="auto"/>
            <w:vAlign w:val="bottom"/>
          </w:tcPr>
          <w:p w14:paraId="23C15ECE" w14:textId="77777777" w:rsidR="0008303F" w:rsidRPr="00773345" w:rsidRDefault="0008303F" w:rsidP="00BB2BB5">
            <w:pPr>
              <w:spacing w:after="0" w:line="276" w:lineRule="auto"/>
              <w:jc w:val="center"/>
              <w:rPr>
                <w:rFonts w:ascii="Times New Roman" w:eastAsia="Times New Roman" w:hAnsi="Times New Roman" w:cs="Times New Roman"/>
                <w:b/>
                <w:lang w:val="en-US"/>
              </w:rPr>
            </w:pPr>
          </w:p>
        </w:tc>
        <w:tc>
          <w:tcPr>
            <w:tcW w:w="1169" w:type="dxa"/>
            <w:tcBorders>
              <w:top w:val="nil"/>
              <w:left w:val="nil"/>
              <w:bottom w:val="nil"/>
              <w:right w:val="single" w:sz="4" w:space="0" w:color="auto"/>
            </w:tcBorders>
            <w:shd w:val="clear" w:color="auto" w:fill="auto"/>
            <w:vAlign w:val="bottom"/>
          </w:tcPr>
          <w:p w14:paraId="4C5EBA69" w14:textId="77777777" w:rsidR="0008303F" w:rsidRPr="00773345" w:rsidRDefault="0008303F" w:rsidP="00BB2BB5">
            <w:pPr>
              <w:spacing w:after="0" w:line="276" w:lineRule="auto"/>
              <w:jc w:val="center"/>
              <w:rPr>
                <w:rFonts w:ascii="Times New Roman" w:eastAsia="Times New Roman" w:hAnsi="Times New Roman" w:cs="Times New Roman"/>
                <w:b/>
                <w:lang w:val="en-US"/>
              </w:rPr>
            </w:pPr>
          </w:p>
        </w:tc>
        <w:tc>
          <w:tcPr>
            <w:tcW w:w="1619" w:type="dxa"/>
            <w:tcBorders>
              <w:top w:val="nil"/>
              <w:left w:val="nil"/>
              <w:bottom w:val="nil"/>
              <w:right w:val="single" w:sz="4" w:space="0" w:color="auto"/>
            </w:tcBorders>
            <w:shd w:val="clear" w:color="auto" w:fill="auto"/>
            <w:vAlign w:val="center"/>
          </w:tcPr>
          <w:p w14:paraId="6922231C" w14:textId="154C1EDD" w:rsidR="0008303F" w:rsidRPr="00773345" w:rsidRDefault="003747A3" w:rsidP="00BB2BB5">
            <w:pPr>
              <w:spacing w:after="0" w:line="276" w:lineRule="auto"/>
              <w:jc w:val="center"/>
              <w:rPr>
                <w:rFonts w:ascii="Times New Roman" w:eastAsia="Times New Roman" w:hAnsi="Times New Roman" w:cs="Times New Roman"/>
                <w:b/>
                <w:lang w:val="en-US"/>
              </w:rPr>
            </w:pPr>
            <w:r w:rsidRPr="00773345">
              <w:rPr>
                <w:rFonts w:ascii="Times New Roman" w:hAnsi="Times New Roman" w:cs="Times New Roman"/>
                <w:b/>
                <w:bCs/>
              </w:rPr>
              <w:t>3.993,00</w:t>
            </w:r>
          </w:p>
        </w:tc>
        <w:tc>
          <w:tcPr>
            <w:tcW w:w="1828" w:type="dxa"/>
            <w:tcBorders>
              <w:top w:val="nil"/>
              <w:left w:val="nil"/>
              <w:bottom w:val="nil"/>
              <w:right w:val="single" w:sz="4" w:space="0" w:color="auto"/>
            </w:tcBorders>
            <w:shd w:val="clear" w:color="auto" w:fill="auto"/>
            <w:vAlign w:val="center"/>
          </w:tcPr>
          <w:p w14:paraId="5DA9E8A0" w14:textId="75826250" w:rsidR="0008303F" w:rsidRPr="00773345" w:rsidRDefault="003747A3"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w:t>
            </w:r>
          </w:p>
        </w:tc>
      </w:tr>
      <w:tr w:rsidR="007B5F60" w:rsidRPr="00773345" w14:paraId="3BD0A6E9" w14:textId="77777777" w:rsidTr="003747A3">
        <w:trPr>
          <w:trHeight w:val="411"/>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88659"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w:t>
            </w:r>
          </w:p>
        </w:tc>
        <w:tc>
          <w:tcPr>
            <w:tcW w:w="3709" w:type="dxa"/>
            <w:tcBorders>
              <w:top w:val="single" w:sz="4" w:space="0" w:color="auto"/>
              <w:left w:val="nil"/>
              <w:bottom w:val="single" w:sz="4" w:space="0" w:color="auto"/>
              <w:right w:val="single" w:sz="4" w:space="0" w:color="auto"/>
            </w:tcBorders>
            <w:shd w:val="clear" w:color="auto" w:fill="auto"/>
            <w:vAlign w:val="bottom"/>
            <w:hideMark/>
          </w:tcPr>
          <w:p w14:paraId="21F6A873" w14:textId="77777777" w:rsidR="0008303F" w:rsidRPr="00773345" w:rsidRDefault="0008303F" w:rsidP="00BB2BB5">
            <w:pPr>
              <w:spacing w:after="0" w:line="276" w:lineRule="auto"/>
              <w:rPr>
                <w:rFonts w:ascii="Times New Roman" w:eastAsia="Times New Roman" w:hAnsi="Times New Roman" w:cs="Times New Roman"/>
                <w:b/>
                <w:lang w:val="en-US"/>
              </w:rPr>
            </w:pPr>
            <w:r w:rsidRPr="00773345">
              <w:rPr>
                <w:rFonts w:ascii="Times New Roman" w:eastAsia="Times New Roman" w:hAnsi="Times New Roman" w:cs="Times New Roman"/>
                <w:b/>
                <w:lang w:val="en-US"/>
              </w:rPr>
              <w:t>TOTAL cu TVA</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0EA90C63"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064CF152" w14:textId="77777777" w:rsidR="0008303F" w:rsidRPr="00773345" w:rsidRDefault="0008303F"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 </w:t>
            </w:r>
          </w:p>
        </w:tc>
        <w:tc>
          <w:tcPr>
            <w:tcW w:w="1619" w:type="dxa"/>
            <w:tcBorders>
              <w:top w:val="single" w:sz="4" w:space="0" w:color="auto"/>
              <w:left w:val="nil"/>
              <w:bottom w:val="single" w:sz="4" w:space="0" w:color="auto"/>
              <w:right w:val="single" w:sz="4" w:space="0" w:color="auto"/>
            </w:tcBorders>
            <w:shd w:val="clear" w:color="auto" w:fill="auto"/>
            <w:vAlign w:val="center"/>
          </w:tcPr>
          <w:p w14:paraId="50D28D39" w14:textId="2602994A" w:rsidR="0008303F" w:rsidRPr="00773345" w:rsidRDefault="003747A3" w:rsidP="00BB2BB5">
            <w:pPr>
              <w:spacing w:after="0" w:line="276" w:lineRule="auto"/>
              <w:jc w:val="center"/>
              <w:rPr>
                <w:rFonts w:ascii="Times New Roman" w:eastAsia="Times New Roman" w:hAnsi="Times New Roman" w:cs="Times New Roman"/>
                <w:b/>
                <w:lang w:val="en-US"/>
              </w:rPr>
            </w:pPr>
            <w:r w:rsidRPr="00773345">
              <w:rPr>
                <w:rFonts w:ascii="Times New Roman" w:eastAsia="Times New Roman" w:hAnsi="Times New Roman" w:cs="Times New Roman"/>
                <w:b/>
                <w:lang w:val="en-US"/>
              </w:rPr>
              <w:t>-</w:t>
            </w:r>
          </w:p>
        </w:tc>
        <w:tc>
          <w:tcPr>
            <w:tcW w:w="1828" w:type="dxa"/>
            <w:tcBorders>
              <w:top w:val="single" w:sz="4" w:space="0" w:color="auto"/>
              <w:left w:val="nil"/>
              <w:bottom w:val="single" w:sz="4" w:space="0" w:color="auto"/>
              <w:right w:val="single" w:sz="4" w:space="0" w:color="auto"/>
            </w:tcBorders>
            <w:shd w:val="clear" w:color="auto" w:fill="auto"/>
            <w:vAlign w:val="center"/>
          </w:tcPr>
          <w:p w14:paraId="3880AF44" w14:textId="38CEEDB7" w:rsidR="0008303F" w:rsidRPr="00773345" w:rsidRDefault="003747A3" w:rsidP="00BB2BB5">
            <w:pPr>
              <w:spacing w:after="0" w:line="276" w:lineRule="auto"/>
              <w:jc w:val="center"/>
              <w:rPr>
                <w:rFonts w:ascii="Times New Roman" w:eastAsia="Times New Roman" w:hAnsi="Times New Roman" w:cs="Times New Roman"/>
                <w:b/>
                <w:lang w:val="en-US"/>
              </w:rPr>
            </w:pPr>
            <w:r w:rsidRPr="00773345">
              <w:rPr>
                <w:rFonts w:ascii="Times New Roman" w:hAnsi="Times New Roman" w:cs="Times New Roman"/>
                <w:b/>
                <w:bCs/>
              </w:rPr>
              <w:t>4.751,67</w:t>
            </w:r>
          </w:p>
        </w:tc>
      </w:tr>
    </w:tbl>
    <w:p w14:paraId="3B32B696" w14:textId="77777777" w:rsidR="00626111" w:rsidRPr="007B5F60" w:rsidRDefault="00626111" w:rsidP="0008303F">
      <w:pPr>
        <w:spacing w:after="0" w:line="276" w:lineRule="auto"/>
        <w:rPr>
          <w:rFonts w:ascii="Times New Roman" w:hAnsi="Times New Roman" w:cs="Times New Roman"/>
          <w:b/>
        </w:rPr>
      </w:pPr>
    </w:p>
    <w:p w14:paraId="1C3F31B5" w14:textId="77777777" w:rsidR="00B6704F" w:rsidRPr="007B5F60" w:rsidRDefault="00B6704F" w:rsidP="00B6704F">
      <w:pPr>
        <w:spacing w:after="0" w:line="276" w:lineRule="auto"/>
        <w:rPr>
          <w:rFonts w:ascii="Times New Roman" w:eastAsia="MS Mincho" w:hAnsi="Times New Roman" w:cs="Times New Roman"/>
          <w:b/>
          <w:lang w:val="it-IT"/>
        </w:rPr>
      </w:pPr>
      <w:bookmarkStart w:id="4" w:name="_Hlk198041763"/>
      <w:r w:rsidRPr="007B5F60">
        <w:rPr>
          <w:rFonts w:ascii="Times New Roman" w:eastAsia="MS Mincho" w:hAnsi="Times New Roman" w:cs="Times New Roman"/>
          <w:b/>
          <w:lang w:val="it-IT"/>
        </w:rPr>
        <w:t>Beneficiar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Pr>
          <w:rFonts w:ascii="Times New Roman" w:eastAsia="MS Mincho" w:hAnsi="Times New Roman" w:cs="Times New Roman"/>
          <w:b/>
          <w:lang w:val="it-IT"/>
        </w:rPr>
        <w:tab/>
      </w:r>
      <w:r w:rsidRPr="007B5F60">
        <w:rPr>
          <w:rFonts w:ascii="Times New Roman" w:eastAsia="MS Mincho" w:hAnsi="Times New Roman" w:cs="Times New Roman"/>
          <w:b/>
          <w:lang w:val="it-IT"/>
        </w:rPr>
        <w:t>Furnizor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p>
    <w:p w14:paraId="3F62A553" w14:textId="77777777" w:rsidR="00B6704F" w:rsidRPr="00C60CB6" w:rsidRDefault="00B6704F" w:rsidP="00B6704F">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Pr>
          <w:rFonts w:ascii="Times New Roman" w:hAnsi="Times New Roman" w:cs="Times New Roman"/>
          <w:bCs/>
        </w:rPr>
        <w:t>DATABASE PRO</w:t>
      </w:r>
      <w:r w:rsidRPr="00C60CB6">
        <w:rPr>
          <w:rFonts w:ascii="Times New Roman" w:hAnsi="Times New Roman" w:cs="Times New Roman"/>
          <w:bCs/>
        </w:rPr>
        <w:t xml:space="preserve"> SRL</w:t>
      </w:r>
      <w:r w:rsidRPr="00C60CB6">
        <w:rPr>
          <w:rFonts w:ascii="Times New Roman" w:hAnsi="Times New Roman" w:cs="Times New Roman"/>
          <w:bCs/>
        </w:rPr>
        <w:tab/>
      </w:r>
      <w:r w:rsidRPr="00C60CB6">
        <w:rPr>
          <w:rFonts w:ascii="Times New Roman" w:hAnsi="Times New Roman" w:cs="Times New Roman"/>
          <w:bCs/>
        </w:rPr>
        <w:tab/>
        <w:t xml:space="preserve"> </w:t>
      </w:r>
    </w:p>
    <w:p w14:paraId="671690CC" w14:textId="4B4474BC" w:rsidR="00626111" w:rsidRDefault="00626111" w:rsidP="0008303F">
      <w:pPr>
        <w:spacing w:after="0" w:line="276" w:lineRule="auto"/>
        <w:rPr>
          <w:rFonts w:ascii="Times New Roman" w:hAnsi="Times New Roman" w:cs="Times New Roman"/>
          <w:bCs/>
        </w:rPr>
      </w:pPr>
    </w:p>
    <w:p w14:paraId="33018000" w14:textId="77777777" w:rsidR="00176EAD" w:rsidRDefault="00176EAD" w:rsidP="0008303F">
      <w:pPr>
        <w:spacing w:after="0" w:line="276" w:lineRule="auto"/>
        <w:rPr>
          <w:rFonts w:ascii="Times New Roman" w:hAnsi="Times New Roman" w:cs="Times New Roman"/>
          <w:bCs/>
        </w:rPr>
      </w:pPr>
    </w:p>
    <w:p w14:paraId="3F14079A" w14:textId="77777777" w:rsidR="00176EAD" w:rsidRDefault="00176EAD" w:rsidP="0008303F">
      <w:pPr>
        <w:spacing w:after="0" w:line="276" w:lineRule="auto"/>
        <w:rPr>
          <w:rFonts w:ascii="Times New Roman" w:hAnsi="Times New Roman" w:cs="Times New Roman"/>
          <w:bCs/>
        </w:rPr>
      </w:pPr>
    </w:p>
    <w:p w14:paraId="4E3CF6E9" w14:textId="77777777" w:rsidR="00176EAD" w:rsidRDefault="00176EAD" w:rsidP="0008303F">
      <w:pPr>
        <w:spacing w:after="0" w:line="276" w:lineRule="auto"/>
        <w:rPr>
          <w:rFonts w:ascii="Times New Roman" w:hAnsi="Times New Roman" w:cs="Times New Roman"/>
          <w:bCs/>
        </w:rPr>
      </w:pPr>
    </w:p>
    <w:p w14:paraId="761A5136" w14:textId="77777777" w:rsidR="00176EAD" w:rsidRDefault="00176EAD" w:rsidP="0008303F">
      <w:pPr>
        <w:spacing w:after="0" w:line="276" w:lineRule="auto"/>
        <w:rPr>
          <w:rFonts w:ascii="Times New Roman" w:hAnsi="Times New Roman" w:cs="Times New Roman"/>
          <w:bCs/>
        </w:rPr>
      </w:pPr>
    </w:p>
    <w:p w14:paraId="1C987FA4" w14:textId="77777777" w:rsidR="00176EAD" w:rsidRDefault="00176EAD" w:rsidP="0008303F">
      <w:pPr>
        <w:spacing w:after="0" w:line="276" w:lineRule="auto"/>
        <w:rPr>
          <w:rFonts w:ascii="Times New Roman" w:hAnsi="Times New Roman" w:cs="Times New Roman"/>
          <w:bCs/>
        </w:rPr>
      </w:pPr>
    </w:p>
    <w:p w14:paraId="31CB5642" w14:textId="77777777" w:rsidR="00176EAD" w:rsidRDefault="00176EAD" w:rsidP="0008303F">
      <w:pPr>
        <w:spacing w:after="0" w:line="276" w:lineRule="auto"/>
        <w:rPr>
          <w:rFonts w:ascii="Times New Roman" w:hAnsi="Times New Roman" w:cs="Times New Roman"/>
          <w:bCs/>
        </w:rPr>
      </w:pPr>
    </w:p>
    <w:p w14:paraId="5A7789E8" w14:textId="77777777" w:rsidR="00176EAD" w:rsidRDefault="00176EAD" w:rsidP="0008303F">
      <w:pPr>
        <w:spacing w:after="0" w:line="276" w:lineRule="auto"/>
        <w:rPr>
          <w:rFonts w:ascii="Times New Roman" w:hAnsi="Times New Roman" w:cs="Times New Roman"/>
          <w:bCs/>
        </w:rPr>
      </w:pPr>
    </w:p>
    <w:p w14:paraId="27B45746" w14:textId="77777777" w:rsidR="00176EAD" w:rsidRDefault="00176EAD" w:rsidP="0008303F">
      <w:pPr>
        <w:spacing w:after="0" w:line="276" w:lineRule="auto"/>
        <w:rPr>
          <w:rFonts w:ascii="Times New Roman" w:hAnsi="Times New Roman" w:cs="Times New Roman"/>
          <w:bCs/>
        </w:rPr>
      </w:pPr>
    </w:p>
    <w:p w14:paraId="57BEE6C3" w14:textId="77777777" w:rsidR="00176EAD" w:rsidRDefault="00176EAD" w:rsidP="0008303F">
      <w:pPr>
        <w:spacing w:after="0" w:line="276" w:lineRule="auto"/>
        <w:rPr>
          <w:rFonts w:ascii="Times New Roman" w:hAnsi="Times New Roman" w:cs="Times New Roman"/>
          <w:bCs/>
        </w:rPr>
      </w:pPr>
    </w:p>
    <w:p w14:paraId="59337783" w14:textId="77777777" w:rsidR="00176EAD" w:rsidRDefault="00176EAD" w:rsidP="0008303F">
      <w:pPr>
        <w:spacing w:after="0" w:line="276" w:lineRule="auto"/>
        <w:rPr>
          <w:rFonts w:ascii="Times New Roman" w:hAnsi="Times New Roman" w:cs="Times New Roman"/>
          <w:bCs/>
        </w:rPr>
      </w:pPr>
    </w:p>
    <w:p w14:paraId="083F698F" w14:textId="77777777" w:rsidR="00176EAD" w:rsidRDefault="00176EAD" w:rsidP="0008303F">
      <w:pPr>
        <w:spacing w:after="0" w:line="276" w:lineRule="auto"/>
        <w:rPr>
          <w:rFonts w:ascii="Times New Roman" w:hAnsi="Times New Roman" w:cs="Times New Roman"/>
          <w:bCs/>
        </w:rPr>
      </w:pPr>
    </w:p>
    <w:p w14:paraId="70CD0E62" w14:textId="77777777" w:rsidR="00176EAD" w:rsidRDefault="00176EAD" w:rsidP="0008303F">
      <w:pPr>
        <w:spacing w:after="0" w:line="276" w:lineRule="auto"/>
        <w:rPr>
          <w:rFonts w:ascii="Times New Roman" w:hAnsi="Times New Roman" w:cs="Times New Roman"/>
          <w:bCs/>
        </w:rPr>
      </w:pPr>
    </w:p>
    <w:p w14:paraId="75F5A9B4" w14:textId="77777777" w:rsidR="00176EAD" w:rsidRDefault="00176EAD" w:rsidP="0008303F">
      <w:pPr>
        <w:spacing w:after="0" w:line="276" w:lineRule="auto"/>
        <w:rPr>
          <w:rFonts w:ascii="Times New Roman" w:hAnsi="Times New Roman" w:cs="Times New Roman"/>
          <w:bCs/>
        </w:rPr>
      </w:pPr>
    </w:p>
    <w:p w14:paraId="210C5CA8" w14:textId="77777777" w:rsidR="00176EAD" w:rsidRDefault="00176EAD" w:rsidP="0008303F">
      <w:pPr>
        <w:spacing w:after="0" w:line="276" w:lineRule="auto"/>
        <w:rPr>
          <w:rFonts w:ascii="Times New Roman" w:hAnsi="Times New Roman" w:cs="Times New Roman"/>
          <w:bCs/>
        </w:rPr>
      </w:pPr>
    </w:p>
    <w:p w14:paraId="7D326D8C" w14:textId="77777777" w:rsidR="00176EAD" w:rsidRDefault="00176EAD" w:rsidP="0008303F">
      <w:pPr>
        <w:spacing w:after="0" w:line="276" w:lineRule="auto"/>
        <w:rPr>
          <w:rFonts w:ascii="Times New Roman" w:hAnsi="Times New Roman" w:cs="Times New Roman"/>
          <w:bCs/>
        </w:rPr>
      </w:pPr>
    </w:p>
    <w:p w14:paraId="2799D8D8" w14:textId="77777777" w:rsidR="00176EAD" w:rsidRDefault="00176EAD" w:rsidP="0008303F">
      <w:pPr>
        <w:spacing w:after="0" w:line="276" w:lineRule="auto"/>
        <w:rPr>
          <w:rFonts w:ascii="Times New Roman" w:hAnsi="Times New Roman" w:cs="Times New Roman"/>
          <w:bCs/>
        </w:rPr>
      </w:pPr>
    </w:p>
    <w:p w14:paraId="0CAF4F4A" w14:textId="77777777" w:rsidR="00176EAD" w:rsidRDefault="00176EAD" w:rsidP="0008303F">
      <w:pPr>
        <w:spacing w:after="0" w:line="276" w:lineRule="auto"/>
        <w:rPr>
          <w:rFonts w:ascii="Times New Roman" w:hAnsi="Times New Roman" w:cs="Times New Roman"/>
          <w:bCs/>
        </w:rPr>
      </w:pPr>
    </w:p>
    <w:p w14:paraId="7212B0E3" w14:textId="77777777" w:rsidR="00176EAD" w:rsidRDefault="00176EAD" w:rsidP="0008303F">
      <w:pPr>
        <w:spacing w:after="0" w:line="276" w:lineRule="auto"/>
        <w:rPr>
          <w:rFonts w:ascii="Times New Roman" w:hAnsi="Times New Roman" w:cs="Times New Roman"/>
          <w:bCs/>
        </w:rPr>
      </w:pPr>
    </w:p>
    <w:p w14:paraId="774C0F55" w14:textId="77777777" w:rsidR="00176EAD" w:rsidRDefault="00176EAD" w:rsidP="0008303F">
      <w:pPr>
        <w:spacing w:after="0" w:line="276" w:lineRule="auto"/>
        <w:rPr>
          <w:rFonts w:ascii="Times New Roman" w:hAnsi="Times New Roman" w:cs="Times New Roman"/>
          <w:bCs/>
        </w:rPr>
      </w:pPr>
    </w:p>
    <w:p w14:paraId="23312231" w14:textId="77777777" w:rsidR="00176EAD" w:rsidRDefault="00176EAD" w:rsidP="0008303F">
      <w:pPr>
        <w:spacing w:after="0" w:line="276" w:lineRule="auto"/>
        <w:rPr>
          <w:rFonts w:ascii="Times New Roman" w:hAnsi="Times New Roman" w:cs="Times New Roman"/>
          <w:bCs/>
        </w:rPr>
      </w:pPr>
    </w:p>
    <w:p w14:paraId="12CC0152" w14:textId="77777777" w:rsidR="00176EAD" w:rsidRDefault="00176EAD" w:rsidP="0008303F">
      <w:pPr>
        <w:spacing w:after="0" w:line="276" w:lineRule="auto"/>
        <w:rPr>
          <w:rFonts w:ascii="Times New Roman" w:hAnsi="Times New Roman" w:cs="Times New Roman"/>
          <w:bCs/>
        </w:rPr>
      </w:pPr>
    </w:p>
    <w:p w14:paraId="30A6DAD6" w14:textId="77777777" w:rsidR="00176EAD" w:rsidRDefault="00176EAD" w:rsidP="0008303F">
      <w:pPr>
        <w:spacing w:after="0" w:line="276" w:lineRule="auto"/>
        <w:rPr>
          <w:rFonts w:ascii="Times New Roman" w:hAnsi="Times New Roman" w:cs="Times New Roman"/>
          <w:bCs/>
        </w:rPr>
      </w:pPr>
    </w:p>
    <w:p w14:paraId="0FA02B47" w14:textId="77777777" w:rsidR="00176EAD" w:rsidRDefault="00176EAD" w:rsidP="0008303F">
      <w:pPr>
        <w:spacing w:after="0" w:line="276" w:lineRule="auto"/>
        <w:rPr>
          <w:rFonts w:ascii="Times New Roman" w:hAnsi="Times New Roman" w:cs="Times New Roman"/>
          <w:bCs/>
        </w:rPr>
      </w:pPr>
    </w:p>
    <w:p w14:paraId="2CB053C8" w14:textId="77777777" w:rsidR="00176EAD" w:rsidRDefault="00176EAD" w:rsidP="0008303F">
      <w:pPr>
        <w:spacing w:after="0" w:line="276" w:lineRule="auto"/>
        <w:rPr>
          <w:rFonts w:ascii="Times New Roman" w:hAnsi="Times New Roman" w:cs="Times New Roman"/>
          <w:bCs/>
        </w:rPr>
      </w:pPr>
    </w:p>
    <w:p w14:paraId="5A6E9E7D" w14:textId="77777777" w:rsidR="00176EAD" w:rsidRDefault="00176EAD" w:rsidP="0008303F">
      <w:pPr>
        <w:spacing w:after="0" w:line="276" w:lineRule="auto"/>
        <w:rPr>
          <w:rFonts w:ascii="Times New Roman" w:hAnsi="Times New Roman" w:cs="Times New Roman"/>
          <w:bCs/>
        </w:rPr>
      </w:pPr>
    </w:p>
    <w:p w14:paraId="7765F543" w14:textId="77777777" w:rsidR="00176EAD" w:rsidRDefault="00176EAD" w:rsidP="0008303F">
      <w:pPr>
        <w:spacing w:after="0" w:line="276" w:lineRule="auto"/>
        <w:rPr>
          <w:rFonts w:ascii="Times New Roman" w:hAnsi="Times New Roman" w:cs="Times New Roman"/>
          <w:bCs/>
        </w:rPr>
      </w:pPr>
    </w:p>
    <w:p w14:paraId="639BC47E" w14:textId="77777777" w:rsidR="00176EAD" w:rsidRPr="007B5F60" w:rsidRDefault="00176EAD" w:rsidP="0008303F">
      <w:pPr>
        <w:spacing w:after="0" w:line="276" w:lineRule="auto"/>
        <w:rPr>
          <w:rFonts w:ascii="Times New Roman" w:hAnsi="Times New Roman" w:cs="Times New Roman"/>
          <w:b/>
        </w:rPr>
      </w:pPr>
    </w:p>
    <w:bookmarkEnd w:id="4"/>
    <w:p w14:paraId="76F11326" w14:textId="77777777" w:rsidR="00626111" w:rsidRPr="007B5F60" w:rsidRDefault="00626111" w:rsidP="003C5CAF">
      <w:pPr>
        <w:spacing w:after="0" w:line="276" w:lineRule="auto"/>
        <w:jc w:val="right"/>
        <w:rPr>
          <w:rFonts w:ascii="Times New Roman" w:hAnsi="Times New Roman" w:cs="Times New Roman"/>
          <w:b/>
        </w:rPr>
      </w:pPr>
    </w:p>
    <w:p w14:paraId="43DA64BB" w14:textId="77777777" w:rsidR="00626111" w:rsidRPr="007B5F60" w:rsidRDefault="00626111" w:rsidP="003C5CAF">
      <w:pPr>
        <w:spacing w:after="0" w:line="276" w:lineRule="auto"/>
        <w:jc w:val="right"/>
        <w:rPr>
          <w:rFonts w:ascii="Times New Roman" w:hAnsi="Times New Roman" w:cs="Times New Roman"/>
          <w:b/>
        </w:rPr>
      </w:pPr>
    </w:p>
    <w:p w14:paraId="27F9E9A6" w14:textId="77777777" w:rsidR="00626111" w:rsidRPr="007B5F60" w:rsidRDefault="00626111" w:rsidP="003C5CAF">
      <w:pPr>
        <w:spacing w:after="0" w:line="276" w:lineRule="auto"/>
        <w:jc w:val="right"/>
        <w:rPr>
          <w:rFonts w:ascii="Times New Roman" w:hAnsi="Times New Roman" w:cs="Times New Roman"/>
          <w:b/>
        </w:rPr>
      </w:pPr>
    </w:p>
    <w:p w14:paraId="2B9B7D99" w14:textId="77777777" w:rsidR="00626111" w:rsidRPr="007B5F60" w:rsidRDefault="00626111" w:rsidP="003C5CAF">
      <w:pPr>
        <w:spacing w:after="0" w:line="276" w:lineRule="auto"/>
        <w:jc w:val="right"/>
        <w:rPr>
          <w:rFonts w:ascii="Times New Roman" w:hAnsi="Times New Roman" w:cs="Times New Roman"/>
          <w:b/>
        </w:rPr>
      </w:pPr>
    </w:p>
    <w:p w14:paraId="0E223FDB" w14:textId="77777777" w:rsidR="00C97D97" w:rsidRDefault="00C97D97" w:rsidP="000E0E37">
      <w:pPr>
        <w:spacing w:after="0" w:line="276" w:lineRule="auto"/>
        <w:rPr>
          <w:rFonts w:ascii="Times New Roman" w:hAnsi="Times New Roman" w:cs="Times New Roman"/>
          <w:bCs/>
        </w:rPr>
      </w:pPr>
    </w:p>
    <w:p w14:paraId="3BF62C9E" w14:textId="77777777" w:rsidR="002B1E9D" w:rsidRDefault="002B1E9D" w:rsidP="000E0E37">
      <w:pPr>
        <w:spacing w:after="0" w:line="276" w:lineRule="auto"/>
        <w:rPr>
          <w:rFonts w:ascii="Times New Roman" w:hAnsi="Times New Roman" w:cs="Times New Roman"/>
          <w:bCs/>
        </w:rPr>
      </w:pPr>
    </w:p>
    <w:p w14:paraId="51702E79" w14:textId="6962CB68" w:rsidR="00115029" w:rsidRPr="002F4A8F" w:rsidRDefault="00115029" w:rsidP="000E0E37">
      <w:pPr>
        <w:spacing w:after="0" w:line="276" w:lineRule="auto"/>
        <w:rPr>
          <w:rFonts w:ascii="Times New Roman" w:hAnsi="Times New Roman" w:cs="Times New Roman"/>
          <w:bCs/>
        </w:rPr>
      </w:pPr>
      <w:r w:rsidRPr="002F4A8F">
        <w:rPr>
          <w:rFonts w:ascii="Times New Roman" w:hAnsi="Times New Roman" w:cs="Times New Roman"/>
          <w:bCs/>
        </w:rPr>
        <w:t xml:space="preserve">Anexa nr. </w:t>
      </w:r>
      <w:r w:rsidR="0008303F" w:rsidRPr="002F4A8F">
        <w:rPr>
          <w:rFonts w:ascii="Times New Roman" w:hAnsi="Times New Roman" w:cs="Times New Roman"/>
          <w:bCs/>
        </w:rPr>
        <w:t>2</w:t>
      </w:r>
      <w:r w:rsidR="00DB5E4D" w:rsidRPr="002F4A8F">
        <w:rPr>
          <w:bCs/>
        </w:rPr>
        <w:t xml:space="preserve"> </w:t>
      </w:r>
      <w:r w:rsidR="00DB5E4D" w:rsidRPr="002F4A8F">
        <w:rPr>
          <w:rFonts w:ascii="Times New Roman" w:hAnsi="Times New Roman" w:cs="Times New Roman"/>
          <w:bCs/>
        </w:rPr>
        <w:t>la Contractul de furnizare</w:t>
      </w:r>
    </w:p>
    <w:p w14:paraId="3A4E1A79" w14:textId="77777777" w:rsidR="00DB5E4D" w:rsidRPr="002F4A8F" w:rsidRDefault="00DB5E4D" w:rsidP="003C5CAF">
      <w:pPr>
        <w:spacing w:after="0" w:line="276" w:lineRule="auto"/>
        <w:jc w:val="center"/>
        <w:rPr>
          <w:rFonts w:ascii="Times New Roman" w:hAnsi="Times New Roman" w:cs="Times New Roman"/>
          <w:b/>
        </w:rPr>
      </w:pPr>
    </w:p>
    <w:p w14:paraId="615EC8E1" w14:textId="77777777" w:rsidR="00DB5E4D" w:rsidRPr="002F4A8F" w:rsidRDefault="00DB5E4D" w:rsidP="003C5CAF">
      <w:pPr>
        <w:spacing w:after="0" w:line="276" w:lineRule="auto"/>
        <w:jc w:val="center"/>
        <w:rPr>
          <w:rFonts w:ascii="Times New Roman" w:hAnsi="Times New Roman" w:cs="Times New Roman"/>
          <w:b/>
        </w:rPr>
      </w:pPr>
    </w:p>
    <w:p w14:paraId="57B3C32E" w14:textId="615A543E" w:rsidR="00115029" w:rsidRPr="002F4A8F" w:rsidRDefault="00115029" w:rsidP="003C5CAF">
      <w:pPr>
        <w:spacing w:after="0" w:line="276" w:lineRule="auto"/>
        <w:jc w:val="center"/>
        <w:rPr>
          <w:rFonts w:ascii="Times New Roman" w:hAnsi="Times New Roman" w:cs="Times New Roman"/>
          <w:b/>
        </w:rPr>
      </w:pPr>
      <w:r w:rsidRPr="002F4A8F">
        <w:rPr>
          <w:rFonts w:ascii="Times New Roman" w:hAnsi="Times New Roman" w:cs="Times New Roman"/>
          <w:b/>
        </w:rPr>
        <w:t>Grafic</w:t>
      </w:r>
      <w:r w:rsidR="000A13DC" w:rsidRPr="002F4A8F">
        <w:rPr>
          <w:rFonts w:ascii="Times New Roman" w:hAnsi="Times New Roman" w:cs="Times New Roman"/>
          <w:b/>
        </w:rPr>
        <w:t>ul</w:t>
      </w:r>
      <w:r w:rsidRPr="002F4A8F">
        <w:rPr>
          <w:rFonts w:ascii="Times New Roman" w:hAnsi="Times New Roman" w:cs="Times New Roman"/>
          <w:b/>
        </w:rPr>
        <w:t xml:space="preserve"> de livrare</w:t>
      </w:r>
    </w:p>
    <w:p w14:paraId="265392C8" w14:textId="77777777" w:rsidR="00115029" w:rsidRPr="002F4A8F" w:rsidRDefault="00115029" w:rsidP="003C5CAF">
      <w:pPr>
        <w:spacing w:after="0" w:line="276" w:lineRule="auto"/>
        <w:ind w:right="90"/>
        <w:jc w:val="center"/>
        <w:rPr>
          <w:rFonts w:ascii="Times New Roman" w:hAnsi="Times New Roman" w:cs="Times New Roman"/>
          <w:b/>
        </w:rPr>
      </w:pPr>
    </w:p>
    <w:p w14:paraId="3F2599DE" w14:textId="24323169" w:rsidR="00EA74F2" w:rsidRPr="002F4A8F" w:rsidRDefault="00EA74F2" w:rsidP="00EA74F2">
      <w:pPr>
        <w:pBdr>
          <w:bottom w:val="single" w:sz="12" w:space="1" w:color="auto"/>
        </w:pBdr>
        <w:autoSpaceDE w:val="0"/>
        <w:autoSpaceDN w:val="0"/>
        <w:adjustRightInd w:val="0"/>
        <w:spacing w:after="0" w:line="360" w:lineRule="auto"/>
        <w:jc w:val="center"/>
        <w:rPr>
          <w:rFonts w:ascii="Times New Roman" w:eastAsia="Times New Roman" w:hAnsi="Times New Roman" w:cs="Times New Roman"/>
          <w:b/>
          <w:bCs/>
        </w:rPr>
      </w:pPr>
    </w:p>
    <w:p w14:paraId="208CBECE" w14:textId="56457EC5" w:rsidR="00EA74F2" w:rsidRPr="002F4A8F" w:rsidRDefault="00720D72" w:rsidP="00EA74F2">
      <w:pPr>
        <w:autoSpaceDE w:val="0"/>
        <w:autoSpaceDN w:val="0"/>
        <w:adjustRightInd w:val="0"/>
        <w:spacing w:after="0" w:line="360" w:lineRule="auto"/>
        <w:jc w:val="both"/>
        <w:rPr>
          <w:rFonts w:ascii="Times New Roman" w:eastAsia="Times New Roman" w:hAnsi="Times New Roman" w:cs="Times New Roman"/>
          <w:b/>
          <w:bCs/>
        </w:rPr>
      </w:pPr>
      <w:r w:rsidRPr="002F4A8F">
        <w:rPr>
          <w:rFonts w:ascii="Times New Roman" w:eastAsia="Times New Roman" w:hAnsi="Times New Roman" w:cs="Times New Roman"/>
          <w:b/>
          <w:bCs/>
        </w:rPr>
        <w:t>Nr</w:t>
      </w:r>
      <w:r w:rsidR="00EA74F2" w:rsidRPr="002F4A8F">
        <w:rPr>
          <w:rFonts w:ascii="Times New Roman" w:eastAsia="Times New Roman" w:hAnsi="Times New Roman" w:cs="Times New Roman"/>
          <w:b/>
          <w:bCs/>
        </w:rPr>
        <w:t>.</w:t>
      </w:r>
      <w:r w:rsidR="00EA74F2" w:rsidRPr="002F4A8F">
        <w:rPr>
          <w:rFonts w:ascii="Times New Roman" w:eastAsia="Times New Roman" w:hAnsi="Times New Roman" w:cs="Times New Roman"/>
          <w:b/>
          <w:bCs/>
        </w:rPr>
        <w:tab/>
      </w:r>
      <w:r w:rsidR="00EA74F2" w:rsidRPr="002F4A8F">
        <w:rPr>
          <w:rFonts w:ascii="Times New Roman" w:eastAsia="Times New Roman" w:hAnsi="Times New Roman" w:cs="Times New Roman"/>
          <w:b/>
          <w:bCs/>
        </w:rPr>
        <w:tab/>
        <w:t xml:space="preserve">    Denumirea</w:t>
      </w:r>
      <w:r w:rsidR="00EA74F2" w:rsidRPr="002F4A8F">
        <w:rPr>
          <w:rFonts w:ascii="Times New Roman" w:eastAsia="Times New Roman" w:hAnsi="Times New Roman" w:cs="Times New Roman"/>
          <w:b/>
          <w:bCs/>
        </w:rPr>
        <w:tab/>
      </w:r>
      <w:r w:rsidR="00EA74F2" w:rsidRPr="002F4A8F">
        <w:rPr>
          <w:rFonts w:ascii="Times New Roman" w:eastAsia="Times New Roman" w:hAnsi="Times New Roman" w:cs="Times New Roman"/>
          <w:b/>
          <w:bCs/>
        </w:rPr>
        <w:tab/>
      </w:r>
      <w:r w:rsidR="00EA74F2" w:rsidRPr="002F4A8F">
        <w:rPr>
          <w:rFonts w:ascii="Times New Roman" w:eastAsia="Times New Roman" w:hAnsi="Times New Roman" w:cs="Times New Roman"/>
          <w:b/>
          <w:bCs/>
        </w:rPr>
        <w:tab/>
        <w:t xml:space="preserve">                              Perioada necesara</w:t>
      </w:r>
      <w:r w:rsidR="002F4A8F" w:rsidRPr="002F4A8F">
        <w:rPr>
          <w:rFonts w:ascii="Times New Roman" w:eastAsia="Times New Roman" w:hAnsi="Times New Roman" w:cs="Times New Roman"/>
          <w:b/>
        </w:rPr>
        <w:t xml:space="preserve"> livrări</w:t>
      </w:r>
    </w:p>
    <w:p w14:paraId="5280A08E" w14:textId="431D36B7" w:rsidR="00EA74F2" w:rsidRPr="002F4A8F" w:rsidRDefault="00720D72" w:rsidP="00EA74F2">
      <w:pPr>
        <w:autoSpaceDE w:val="0"/>
        <w:autoSpaceDN w:val="0"/>
        <w:adjustRightInd w:val="0"/>
        <w:spacing w:after="0" w:line="360" w:lineRule="auto"/>
        <w:jc w:val="both"/>
        <w:rPr>
          <w:rFonts w:ascii="Times New Roman" w:eastAsia="Times New Roman" w:hAnsi="Times New Roman" w:cs="Times New Roman"/>
        </w:rPr>
      </w:pPr>
      <w:proofErr w:type="spellStart"/>
      <w:r w:rsidRPr="002F4A8F">
        <w:rPr>
          <w:rFonts w:ascii="Times New Roman" w:eastAsia="Times New Roman" w:hAnsi="Times New Roman" w:cs="Times New Roman"/>
          <w:b/>
          <w:bCs/>
        </w:rPr>
        <w:t>Crt</w:t>
      </w:r>
      <w:proofErr w:type="spellEnd"/>
      <w:r w:rsidR="00EA74F2" w:rsidRPr="002F4A8F">
        <w:rPr>
          <w:rFonts w:ascii="Times New Roman" w:eastAsia="Times New Roman" w:hAnsi="Times New Roman" w:cs="Times New Roman"/>
          <w:b/>
          <w:bCs/>
        </w:rPr>
        <w:tab/>
      </w:r>
      <w:r w:rsidR="00EA74F2" w:rsidRPr="002F4A8F">
        <w:rPr>
          <w:rFonts w:ascii="Times New Roman" w:eastAsia="Times New Roman" w:hAnsi="Times New Roman" w:cs="Times New Roman"/>
          <w:b/>
          <w:bCs/>
        </w:rPr>
        <w:tab/>
        <w:t xml:space="preserve">     produsului</w:t>
      </w:r>
      <w:r w:rsidR="00EA74F2" w:rsidRPr="002F4A8F">
        <w:rPr>
          <w:rFonts w:ascii="Times New Roman" w:eastAsia="Times New Roman" w:hAnsi="Times New Roman" w:cs="Times New Roman"/>
        </w:rPr>
        <w:tab/>
      </w:r>
      <w:r w:rsidR="00EA74F2" w:rsidRPr="002F4A8F">
        <w:rPr>
          <w:rFonts w:ascii="Times New Roman" w:eastAsia="Times New Roman" w:hAnsi="Times New Roman" w:cs="Times New Roman"/>
        </w:rPr>
        <w:tab/>
      </w:r>
      <w:r w:rsidR="00EA74F2" w:rsidRPr="002F4A8F">
        <w:rPr>
          <w:rFonts w:ascii="Times New Roman" w:eastAsia="Times New Roman" w:hAnsi="Times New Roman" w:cs="Times New Roman"/>
        </w:rPr>
        <w:tab/>
        <w:t xml:space="preserve">             </w:t>
      </w:r>
    </w:p>
    <w:p w14:paraId="2B9C3883" w14:textId="1FCD54BD" w:rsidR="00EA74F2" w:rsidRPr="002F4A8F" w:rsidRDefault="00EA74F2" w:rsidP="00EA74F2">
      <w:pPr>
        <w:autoSpaceDE w:val="0"/>
        <w:autoSpaceDN w:val="0"/>
        <w:adjustRightInd w:val="0"/>
        <w:spacing w:after="0" w:line="360" w:lineRule="auto"/>
        <w:jc w:val="both"/>
        <w:rPr>
          <w:rFonts w:ascii="Times New Roman" w:eastAsia="Times New Roman" w:hAnsi="Times New Roman" w:cs="Times New Roman"/>
        </w:rPr>
      </w:pPr>
      <w:r w:rsidRPr="002F4A8F">
        <w:rPr>
          <w:rFonts w:ascii="Times New Roman" w:eastAsia="Times New Roman" w:hAnsi="Times New Roman" w:cs="Times New Roman"/>
        </w:rPr>
        <w:t>____________________________________________________________________________</w:t>
      </w:r>
      <w:r w:rsidR="00720D72" w:rsidRPr="002F4A8F">
        <w:rPr>
          <w:rFonts w:ascii="Times New Roman" w:eastAsia="Times New Roman" w:hAnsi="Times New Roman" w:cs="Times New Roman"/>
        </w:rPr>
        <w:t>_____</w:t>
      </w:r>
      <w:r w:rsidR="007164E3">
        <w:rPr>
          <w:rFonts w:ascii="Times New Roman" w:eastAsia="Times New Roman" w:hAnsi="Times New Roman" w:cs="Times New Roman"/>
        </w:rPr>
        <w:t>________</w:t>
      </w:r>
      <w:r w:rsidRPr="002F4A8F">
        <w:rPr>
          <w:rFonts w:ascii="Times New Roman" w:eastAsia="Times New Roman" w:hAnsi="Times New Roman" w:cs="Times New Roman"/>
        </w:rPr>
        <w:t>__</w:t>
      </w:r>
    </w:p>
    <w:p w14:paraId="43B5629A" w14:textId="24C504D6" w:rsidR="00EA74F2" w:rsidRPr="007164E3" w:rsidRDefault="003C2882" w:rsidP="003C2882">
      <w:pPr>
        <w:pStyle w:val="Listparagraf"/>
        <w:numPr>
          <w:ilvl w:val="0"/>
          <w:numId w:val="26"/>
        </w:numPr>
        <w:rPr>
          <w:rFonts w:ascii="Times New Roman" w:hAnsi="Times New Roman" w:cs="Times New Roman"/>
        </w:rPr>
      </w:pPr>
      <w:r w:rsidRPr="007164E3">
        <w:rPr>
          <w:rFonts w:ascii="Times New Roman" w:hAnsi="Times New Roman" w:cs="Times New Roman"/>
        </w:rPr>
        <w:t>Software „</w:t>
      </w:r>
      <w:proofErr w:type="spellStart"/>
      <w:r w:rsidRPr="007164E3">
        <w:rPr>
          <w:rFonts w:ascii="Times New Roman" w:hAnsi="Times New Roman" w:cs="Times New Roman"/>
        </w:rPr>
        <w:t>Anydesk</w:t>
      </w:r>
      <w:proofErr w:type="spellEnd"/>
      <w:r w:rsidRPr="007164E3">
        <w:rPr>
          <w:rFonts w:ascii="Times New Roman" w:hAnsi="Times New Roman" w:cs="Times New Roman"/>
        </w:rPr>
        <w:t xml:space="preserve"> </w:t>
      </w:r>
      <w:proofErr w:type="spellStart"/>
      <w:r w:rsidRPr="007164E3">
        <w:rPr>
          <w:rFonts w:ascii="Times New Roman" w:hAnsi="Times New Roman" w:cs="Times New Roman"/>
        </w:rPr>
        <w:t>Remote</w:t>
      </w:r>
      <w:proofErr w:type="spellEnd"/>
      <w:r w:rsidRPr="007164E3">
        <w:rPr>
          <w:rFonts w:ascii="Times New Roman" w:hAnsi="Times New Roman" w:cs="Times New Roman"/>
        </w:rPr>
        <w:t xml:space="preserve"> Desktop”</w:t>
      </w:r>
      <w:r w:rsidRPr="007164E3">
        <w:rPr>
          <w:rFonts w:ascii="Times New Roman" w:hAnsi="Times New Roman" w:cs="Times New Roman"/>
        </w:rPr>
        <w:tab/>
      </w:r>
      <w:r w:rsidRPr="007164E3">
        <w:rPr>
          <w:rFonts w:ascii="Times New Roman" w:hAnsi="Times New Roman" w:cs="Times New Roman"/>
        </w:rPr>
        <w:tab/>
      </w:r>
      <w:r w:rsidRPr="007164E3">
        <w:rPr>
          <w:rFonts w:ascii="Times New Roman" w:hAnsi="Times New Roman" w:cs="Times New Roman"/>
        </w:rPr>
        <w:tab/>
      </w:r>
      <w:r w:rsidR="000D68BC" w:rsidRPr="007164E3">
        <w:rPr>
          <w:rFonts w:ascii="Times New Roman" w:hAnsi="Times New Roman" w:cs="Times New Roman"/>
        </w:rPr>
        <w:t>Livrare la adresa indicata in nota de comanda</w:t>
      </w:r>
    </w:p>
    <w:p w14:paraId="480A8699" w14:textId="1332D0BE" w:rsidR="003D7A56" w:rsidRPr="002F4A8F" w:rsidRDefault="00EA74F2" w:rsidP="00720D72">
      <w:pPr>
        <w:pStyle w:val="Listparagraf"/>
        <w:tabs>
          <w:tab w:val="left" w:pos="1620"/>
        </w:tabs>
        <w:autoSpaceDE w:val="0"/>
        <w:autoSpaceDN w:val="0"/>
        <w:adjustRightInd w:val="0"/>
        <w:spacing w:after="0" w:line="360" w:lineRule="auto"/>
        <w:ind w:left="0"/>
        <w:rPr>
          <w:rFonts w:ascii="Times New Roman" w:eastAsia="Times New Roman" w:hAnsi="Times New Roman" w:cs="Times New Roman"/>
        </w:rPr>
      </w:pPr>
      <w:r w:rsidRPr="002F4A8F">
        <w:rPr>
          <w:rFonts w:ascii="Times New Roman" w:eastAsia="Times New Roman" w:hAnsi="Times New Roman" w:cs="Times New Roman"/>
        </w:rPr>
        <w:t>___________________________________________________________________</w:t>
      </w:r>
      <w:r w:rsidR="00720D72" w:rsidRPr="002F4A8F">
        <w:rPr>
          <w:rFonts w:ascii="Times New Roman" w:eastAsia="Times New Roman" w:hAnsi="Times New Roman" w:cs="Times New Roman"/>
        </w:rPr>
        <w:t>____</w:t>
      </w:r>
      <w:r w:rsidRPr="002F4A8F">
        <w:rPr>
          <w:rFonts w:ascii="Times New Roman" w:eastAsia="Times New Roman" w:hAnsi="Times New Roman" w:cs="Times New Roman"/>
        </w:rPr>
        <w:t>____________</w:t>
      </w:r>
      <w:r w:rsidR="007164E3">
        <w:rPr>
          <w:rFonts w:ascii="Times New Roman" w:eastAsia="Times New Roman" w:hAnsi="Times New Roman" w:cs="Times New Roman"/>
        </w:rPr>
        <w:t>________</w:t>
      </w:r>
    </w:p>
    <w:p w14:paraId="56DA7951" w14:textId="77777777" w:rsidR="00115029" w:rsidRPr="00F35639" w:rsidRDefault="00115029" w:rsidP="003C5CAF">
      <w:pPr>
        <w:spacing w:after="0" w:line="276" w:lineRule="auto"/>
        <w:jc w:val="both"/>
        <w:rPr>
          <w:rFonts w:ascii="Times New Roman" w:hAnsi="Times New Roman" w:cs="Times New Roman"/>
          <w:i/>
          <w:sz w:val="20"/>
          <w:szCs w:val="20"/>
        </w:rPr>
      </w:pPr>
      <w:r w:rsidRPr="00F35639">
        <w:rPr>
          <w:rFonts w:ascii="Times New Roman" w:hAnsi="Times New Roman" w:cs="Times New Roman"/>
          <w:sz w:val="20"/>
          <w:szCs w:val="20"/>
        </w:rPr>
        <w:t>*</w:t>
      </w:r>
      <w:r w:rsidRPr="00F35639">
        <w:rPr>
          <w:rFonts w:ascii="Times New Roman" w:hAnsi="Times New Roman" w:cs="Times New Roman"/>
          <w:i/>
          <w:sz w:val="20"/>
          <w:szCs w:val="20"/>
        </w:rPr>
        <w:t>Furnizarea produselor aferente contrac</w:t>
      </w:r>
      <w:r w:rsidR="00B044F2" w:rsidRPr="00F35639">
        <w:rPr>
          <w:rFonts w:ascii="Times New Roman" w:hAnsi="Times New Roman" w:cs="Times New Roman"/>
          <w:i/>
          <w:sz w:val="20"/>
          <w:szCs w:val="20"/>
        </w:rPr>
        <w:t>tului va începe după constituir</w:t>
      </w:r>
      <w:r w:rsidRPr="00F35639">
        <w:rPr>
          <w:rFonts w:ascii="Times New Roman" w:hAnsi="Times New Roman" w:cs="Times New Roman"/>
          <w:i/>
          <w:sz w:val="20"/>
          <w:szCs w:val="20"/>
        </w:rPr>
        <w:t>ea garanției de bună execuție, respectiv în termen de 5 (cinci) zile lucrătoare de la semnarea Contractului de către ambele Părți.</w:t>
      </w:r>
    </w:p>
    <w:p w14:paraId="6DECFCFC" w14:textId="08AA929A" w:rsidR="0067416F" w:rsidRPr="00F35639" w:rsidRDefault="00D33C1C" w:rsidP="003C5CAF">
      <w:pPr>
        <w:pStyle w:val="Corptext"/>
        <w:spacing w:line="276" w:lineRule="auto"/>
        <w:rPr>
          <w:rFonts w:eastAsia="MS Mincho"/>
          <w:sz w:val="20"/>
          <w:lang w:val="it-IT"/>
        </w:rPr>
      </w:pPr>
      <w:r w:rsidRPr="00F35639">
        <w:rPr>
          <w:rFonts w:eastAsia="MS Mincho"/>
          <w:sz w:val="20"/>
          <w:lang w:val="it-IT"/>
        </w:rPr>
        <w:t>În vederea efectuării livrării produselor contractate, Contractantul are obligaţia contactării Autoritatii contractante la telefon pentru stabilirea datei şi orei la care poate fi efectuată livrarea şi recepţia produselor.</w:t>
      </w:r>
    </w:p>
    <w:p w14:paraId="621540E4" w14:textId="77777777" w:rsidR="00132B2A" w:rsidRPr="002F4A8F" w:rsidRDefault="00132B2A" w:rsidP="003C5CAF">
      <w:pPr>
        <w:pStyle w:val="Corptext"/>
        <w:spacing w:line="276" w:lineRule="auto"/>
        <w:rPr>
          <w:rFonts w:eastAsia="MS Mincho"/>
          <w:sz w:val="22"/>
          <w:szCs w:val="22"/>
          <w:lang w:val="it-IT"/>
        </w:rPr>
      </w:pPr>
    </w:p>
    <w:p w14:paraId="0079A360" w14:textId="77777777" w:rsidR="00650351" w:rsidRPr="007B5F60" w:rsidRDefault="00650351" w:rsidP="00650351">
      <w:pPr>
        <w:spacing w:after="0" w:line="276" w:lineRule="auto"/>
        <w:rPr>
          <w:rFonts w:ascii="Times New Roman" w:eastAsia="MS Mincho" w:hAnsi="Times New Roman" w:cs="Times New Roman"/>
          <w:b/>
          <w:lang w:val="it-IT"/>
        </w:rPr>
      </w:pPr>
      <w:bookmarkStart w:id="5" w:name="_Hlk198204981"/>
      <w:r w:rsidRPr="007B5F60">
        <w:rPr>
          <w:rFonts w:ascii="Times New Roman" w:eastAsia="MS Mincho" w:hAnsi="Times New Roman" w:cs="Times New Roman"/>
          <w:b/>
          <w:lang w:val="it-IT"/>
        </w:rPr>
        <w:t>Beneficiar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Pr>
          <w:rFonts w:ascii="Times New Roman" w:eastAsia="MS Mincho" w:hAnsi="Times New Roman" w:cs="Times New Roman"/>
          <w:b/>
          <w:lang w:val="it-IT"/>
        </w:rPr>
        <w:tab/>
      </w:r>
      <w:r w:rsidRPr="007B5F60">
        <w:rPr>
          <w:rFonts w:ascii="Times New Roman" w:eastAsia="MS Mincho" w:hAnsi="Times New Roman" w:cs="Times New Roman"/>
          <w:b/>
          <w:lang w:val="it-IT"/>
        </w:rPr>
        <w:t>Furnizor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p>
    <w:p w14:paraId="557D4C00" w14:textId="77777777" w:rsidR="00650351" w:rsidRPr="00C60CB6" w:rsidRDefault="00650351" w:rsidP="00650351">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Pr>
          <w:rFonts w:ascii="Times New Roman" w:hAnsi="Times New Roman" w:cs="Times New Roman"/>
          <w:bCs/>
        </w:rPr>
        <w:t>DATABASE PRO</w:t>
      </w:r>
      <w:r w:rsidRPr="00C60CB6">
        <w:rPr>
          <w:rFonts w:ascii="Times New Roman" w:hAnsi="Times New Roman" w:cs="Times New Roman"/>
          <w:bCs/>
        </w:rPr>
        <w:t xml:space="preserve"> SRL</w:t>
      </w:r>
      <w:r w:rsidRPr="00C60CB6">
        <w:rPr>
          <w:rFonts w:ascii="Times New Roman" w:hAnsi="Times New Roman" w:cs="Times New Roman"/>
          <w:bCs/>
        </w:rPr>
        <w:tab/>
      </w:r>
      <w:r w:rsidRPr="00C60CB6">
        <w:rPr>
          <w:rFonts w:ascii="Times New Roman" w:hAnsi="Times New Roman" w:cs="Times New Roman"/>
          <w:bCs/>
        </w:rPr>
        <w:tab/>
        <w:t xml:space="preserve"> </w:t>
      </w:r>
    </w:p>
    <w:bookmarkEnd w:id="5"/>
    <w:p w14:paraId="21FAAD91" w14:textId="77777777" w:rsidR="00C97D97" w:rsidRDefault="00C97D97" w:rsidP="003C5CAF">
      <w:pPr>
        <w:pStyle w:val="Corptext"/>
        <w:spacing w:line="276" w:lineRule="auto"/>
        <w:rPr>
          <w:rFonts w:eastAsia="MS Mincho"/>
          <w:sz w:val="22"/>
          <w:szCs w:val="22"/>
          <w:lang w:val="it-IT"/>
        </w:rPr>
      </w:pPr>
    </w:p>
    <w:p w14:paraId="72D2D8B4" w14:textId="77777777" w:rsidR="00176EAD" w:rsidRDefault="00176EAD" w:rsidP="003C5CAF">
      <w:pPr>
        <w:pStyle w:val="Corptext"/>
        <w:spacing w:line="276" w:lineRule="auto"/>
        <w:rPr>
          <w:rFonts w:eastAsia="MS Mincho"/>
          <w:sz w:val="22"/>
          <w:szCs w:val="22"/>
          <w:lang w:val="it-IT"/>
        </w:rPr>
      </w:pPr>
    </w:p>
    <w:p w14:paraId="5D2D4DCC" w14:textId="77777777" w:rsidR="00176EAD" w:rsidRDefault="00176EAD" w:rsidP="003C5CAF">
      <w:pPr>
        <w:pStyle w:val="Corptext"/>
        <w:spacing w:line="276" w:lineRule="auto"/>
        <w:rPr>
          <w:rFonts w:eastAsia="MS Mincho"/>
          <w:sz w:val="22"/>
          <w:szCs w:val="22"/>
          <w:lang w:val="it-IT"/>
        </w:rPr>
      </w:pPr>
    </w:p>
    <w:p w14:paraId="7ABC1F01" w14:textId="77777777" w:rsidR="00176EAD" w:rsidRDefault="00176EAD" w:rsidP="003C5CAF">
      <w:pPr>
        <w:pStyle w:val="Corptext"/>
        <w:spacing w:line="276" w:lineRule="auto"/>
        <w:rPr>
          <w:rFonts w:eastAsia="MS Mincho"/>
          <w:sz w:val="22"/>
          <w:szCs w:val="22"/>
          <w:lang w:val="it-IT"/>
        </w:rPr>
      </w:pPr>
    </w:p>
    <w:p w14:paraId="43A916E9" w14:textId="77777777" w:rsidR="00176EAD" w:rsidRDefault="00176EAD" w:rsidP="003C5CAF">
      <w:pPr>
        <w:pStyle w:val="Corptext"/>
        <w:spacing w:line="276" w:lineRule="auto"/>
        <w:rPr>
          <w:rFonts w:eastAsia="MS Mincho"/>
          <w:sz w:val="22"/>
          <w:szCs w:val="22"/>
          <w:lang w:val="it-IT"/>
        </w:rPr>
      </w:pPr>
    </w:p>
    <w:p w14:paraId="6F501AB6" w14:textId="77777777" w:rsidR="00176EAD" w:rsidRDefault="00176EAD" w:rsidP="003C5CAF">
      <w:pPr>
        <w:pStyle w:val="Corptext"/>
        <w:spacing w:line="276" w:lineRule="auto"/>
        <w:rPr>
          <w:rFonts w:eastAsia="MS Mincho"/>
          <w:sz w:val="22"/>
          <w:szCs w:val="22"/>
          <w:lang w:val="it-IT"/>
        </w:rPr>
      </w:pPr>
    </w:p>
    <w:p w14:paraId="5FCAEF44" w14:textId="77777777" w:rsidR="00176EAD" w:rsidRDefault="00176EAD" w:rsidP="003C5CAF">
      <w:pPr>
        <w:pStyle w:val="Corptext"/>
        <w:spacing w:line="276" w:lineRule="auto"/>
        <w:rPr>
          <w:rFonts w:eastAsia="MS Mincho"/>
          <w:sz w:val="22"/>
          <w:szCs w:val="22"/>
          <w:lang w:val="it-IT"/>
        </w:rPr>
      </w:pPr>
    </w:p>
    <w:p w14:paraId="3843697A" w14:textId="77777777" w:rsidR="00176EAD" w:rsidRDefault="00176EAD" w:rsidP="003C5CAF">
      <w:pPr>
        <w:pStyle w:val="Corptext"/>
        <w:spacing w:line="276" w:lineRule="auto"/>
        <w:rPr>
          <w:rFonts w:eastAsia="MS Mincho"/>
          <w:sz w:val="22"/>
          <w:szCs w:val="22"/>
          <w:lang w:val="it-IT"/>
        </w:rPr>
      </w:pPr>
    </w:p>
    <w:p w14:paraId="5E61F03C" w14:textId="77777777" w:rsidR="00176EAD" w:rsidRDefault="00176EAD" w:rsidP="003C5CAF">
      <w:pPr>
        <w:pStyle w:val="Corptext"/>
        <w:spacing w:line="276" w:lineRule="auto"/>
        <w:rPr>
          <w:rFonts w:eastAsia="MS Mincho"/>
          <w:sz w:val="22"/>
          <w:szCs w:val="22"/>
          <w:lang w:val="it-IT"/>
        </w:rPr>
      </w:pPr>
    </w:p>
    <w:p w14:paraId="2C7DA293" w14:textId="77777777" w:rsidR="00176EAD" w:rsidRDefault="00176EAD" w:rsidP="003C5CAF">
      <w:pPr>
        <w:pStyle w:val="Corptext"/>
        <w:spacing w:line="276" w:lineRule="auto"/>
        <w:rPr>
          <w:rFonts w:eastAsia="MS Mincho"/>
          <w:sz w:val="22"/>
          <w:szCs w:val="22"/>
          <w:lang w:val="it-IT"/>
        </w:rPr>
      </w:pPr>
    </w:p>
    <w:p w14:paraId="2D94B72B" w14:textId="77777777" w:rsidR="00176EAD" w:rsidRDefault="00176EAD" w:rsidP="003C5CAF">
      <w:pPr>
        <w:pStyle w:val="Corptext"/>
        <w:spacing w:line="276" w:lineRule="auto"/>
        <w:rPr>
          <w:rFonts w:eastAsia="MS Mincho"/>
          <w:sz w:val="22"/>
          <w:szCs w:val="22"/>
          <w:lang w:val="it-IT"/>
        </w:rPr>
      </w:pPr>
    </w:p>
    <w:p w14:paraId="69588E9C" w14:textId="77777777" w:rsidR="00176EAD" w:rsidRDefault="00176EAD" w:rsidP="003C5CAF">
      <w:pPr>
        <w:pStyle w:val="Corptext"/>
        <w:spacing w:line="276" w:lineRule="auto"/>
        <w:rPr>
          <w:rFonts w:eastAsia="MS Mincho"/>
          <w:sz w:val="22"/>
          <w:szCs w:val="22"/>
          <w:lang w:val="it-IT"/>
        </w:rPr>
      </w:pPr>
    </w:p>
    <w:p w14:paraId="64E0999E" w14:textId="77777777" w:rsidR="00176EAD" w:rsidRDefault="00176EAD" w:rsidP="003C5CAF">
      <w:pPr>
        <w:pStyle w:val="Corptext"/>
        <w:spacing w:line="276" w:lineRule="auto"/>
        <w:rPr>
          <w:rFonts w:eastAsia="MS Mincho"/>
          <w:sz w:val="22"/>
          <w:szCs w:val="22"/>
          <w:lang w:val="it-IT"/>
        </w:rPr>
      </w:pPr>
    </w:p>
    <w:p w14:paraId="11FC8774" w14:textId="77777777" w:rsidR="00176EAD" w:rsidRDefault="00176EAD" w:rsidP="003C5CAF">
      <w:pPr>
        <w:pStyle w:val="Corptext"/>
        <w:spacing w:line="276" w:lineRule="auto"/>
        <w:rPr>
          <w:rFonts w:eastAsia="MS Mincho"/>
          <w:sz w:val="22"/>
          <w:szCs w:val="22"/>
          <w:lang w:val="it-IT"/>
        </w:rPr>
      </w:pPr>
    </w:p>
    <w:p w14:paraId="348E5A28" w14:textId="77777777" w:rsidR="00176EAD" w:rsidRDefault="00176EAD" w:rsidP="003C5CAF">
      <w:pPr>
        <w:pStyle w:val="Corptext"/>
        <w:spacing w:line="276" w:lineRule="auto"/>
        <w:rPr>
          <w:rFonts w:eastAsia="MS Mincho"/>
          <w:sz w:val="22"/>
          <w:szCs w:val="22"/>
          <w:lang w:val="it-IT"/>
        </w:rPr>
      </w:pPr>
    </w:p>
    <w:p w14:paraId="3EB03664" w14:textId="77777777" w:rsidR="00176EAD" w:rsidRDefault="00176EAD" w:rsidP="003C5CAF">
      <w:pPr>
        <w:pStyle w:val="Corptext"/>
        <w:spacing w:line="276" w:lineRule="auto"/>
        <w:rPr>
          <w:rFonts w:eastAsia="MS Mincho"/>
          <w:sz w:val="22"/>
          <w:szCs w:val="22"/>
          <w:lang w:val="it-IT"/>
        </w:rPr>
      </w:pPr>
    </w:p>
    <w:p w14:paraId="31011DB9" w14:textId="77777777" w:rsidR="00176EAD" w:rsidRDefault="00176EAD" w:rsidP="003C5CAF">
      <w:pPr>
        <w:pStyle w:val="Corptext"/>
        <w:spacing w:line="276" w:lineRule="auto"/>
        <w:rPr>
          <w:rFonts w:eastAsia="MS Mincho"/>
          <w:sz w:val="22"/>
          <w:szCs w:val="22"/>
          <w:lang w:val="it-IT"/>
        </w:rPr>
      </w:pPr>
    </w:p>
    <w:p w14:paraId="6E204771" w14:textId="77777777" w:rsidR="00176EAD" w:rsidRDefault="00176EAD" w:rsidP="003C5CAF">
      <w:pPr>
        <w:pStyle w:val="Corptext"/>
        <w:spacing w:line="276" w:lineRule="auto"/>
        <w:rPr>
          <w:rFonts w:eastAsia="MS Mincho"/>
          <w:sz w:val="22"/>
          <w:szCs w:val="22"/>
          <w:lang w:val="it-IT"/>
        </w:rPr>
      </w:pPr>
    </w:p>
    <w:p w14:paraId="2A476BF7" w14:textId="77777777" w:rsidR="00176EAD" w:rsidRDefault="00176EAD" w:rsidP="003C5CAF">
      <w:pPr>
        <w:pStyle w:val="Corptext"/>
        <w:spacing w:line="276" w:lineRule="auto"/>
        <w:rPr>
          <w:rFonts w:eastAsia="MS Mincho"/>
          <w:sz w:val="22"/>
          <w:szCs w:val="22"/>
          <w:lang w:val="it-IT"/>
        </w:rPr>
      </w:pPr>
    </w:p>
    <w:p w14:paraId="24006023" w14:textId="77777777" w:rsidR="00176EAD" w:rsidRDefault="00176EAD" w:rsidP="003C5CAF">
      <w:pPr>
        <w:pStyle w:val="Corptext"/>
        <w:spacing w:line="276" w:lineRule="auto"/>
        <w:rPr>
          <w:rFonts w:eastAsia="MS Mincho"/>
          <w:sz w:val="22"/>
          <w:szCs w:val="22"/>
          <w:lang w:val="it-IT"/>
        </w:rPr>
      </w:pPr>
    </w:p>
    <w:p w14:paraId="46AA8839" w14:textId="77777777" w:rsidR="00176EAD" w:rsidRDefault="00176EAD" w:rsidP="003C5CAF">
      <w:pPr>
        <w:pStyle w:val="Corptext"/>
        <w:spacing w:line="276" w:lineRule="auto"/>
        <w:rPr>
          <w:rFonts w:eastAsia="MS Mincho"/>
          <w:sz w:val="22"/>
          <w:szCs w:val="22"/>
          <w:lang w:val="it-IT"/>
        </w:rPr>
      </w:pPr>
    </w:p>
    <w:p w14:paraId="76FDE032" w14:textId="77777777" w:rsidR="00176EAD" w:rsidRDefault="00176EAD" w:rsidP="003C5CAF">
      <w:pPr>
        <w:pStyle w:val="Corptext"/>
        <w:spacing w:line="276" w:lineRule="auto"/>
        <w:rPr>
          <w:rFonts w:eastAsia="MS Mincho"/>
          <w:sz w:val="22"/>
          <w:szCs w:val="22"/>
          <w:lang w:val="it-IT"/>
        </w:rPr>
      </w:pPr>
    </w:p>
    <w:p w14:paraId="75ED4560" w14:textId="77777777" w:rsidR="00176EAD" w:rsidRDefault="00176EAD" w:rsidP="003C5CAF">
      <w:pPr>
        <w:pStyle w:val="Corptext"/>
        <w:spacing w:line="276" w:lineRule="auto"/>
        <w:rPr>
          <w:rFonts w:eastAsia="MS Mincho"/>
          <w:sz w:val="22"/>
          <w:szCs w:val="22"/>
          <w:lang w:val="it-IT"/>
        </w:rPr>
      </w:pPr>
    </w:p>
    <w:p w14:paraId="41C322AB" w14:textId="77777777" w:rsidR="00176EAD" w:rsidRDefault="00176EAD" w:rsidP="003C5CAF">
      <w:pPr>
        <w:pStyle w:val="Corptext"/>
        <w:spacing w:line="276" w:lineRule="auto"/>
        <w:rPr>
          <w:rFonts w:eastAsia="MS Mincho"/>
          <w:sz w:val="22"/>
          <w:szCs w:val="22"/>
          <w:lang w:val="it-IT"/>
        </w:rPr>
      </w:pPr>
    </w:p>
    <w:p w14:paraId="3C520E7B" w14:textId="77777777" w:rsidR="00176EAD" w:rsidRDefault="00176EAD" w:rsidP="003C5CAF">
      <w:pPr>
        <w:pStyle w:val="Corptext"/>
        <w:spacing w:line="276" w:lineRule="auto"/>
        <w:rPr>
          <w:rFonts w:eastAsia="MS Mincho"/>
          <w:sz w:val="22"/>
          <w:szCs w:val="22"/>
          <w:lang w:val="it-IT"/>
        </w:rPr>
      </w:pPr>
    </w:p>
    <w:p w14:paraId="6ADFD660" w14:textId="77777777" w:rsidR="00C97D97" w:rsidRDefault="00C97D97" w:rsidP="003C5CAF">
      <w:pPr>
        <w:pStyle w:val="Corptext"/>
        <w:spacing w:line="276" w:lineRule="auto"/>
        <w:rPr>
          <w:rFonts w:eastAsia="MS Mincho"/>
          <w:sz w:val="22"/>
          <w:szCs w:val="22"/>
          <w:lang w:val="it-IT"/>
        </w:rPr>
      </w:pPr>
    </w:p>
    <w:p w14:paraId="7DB9757F" w14:textId="28E16B58" w:rsidR="00DC3772" w:rsidRDefault="00DC3772" w:rsidP="003C5CAF">
      <w:pPr>
        <w:pStyle w:val="Corptext"/>
        <w:spacing w:line="276" w:lineRule="auto"/>
        <w:rPr>
          <w:rFonts w:eastAsia="MS Mincho"/>
          <w:sz w:val="22"/>
          <w:szCs w:val="22"/>
          <w:lang w:val="it-IT"/>
        </w:rPr>
      </w:pPr>
      <w:r>
        <w:rPr>
          <w:rFonts w:eastAsia="MS Mincho"/>
          <w:sz w:val="22"/>
          <w:szCs w:val="22"/>
          <w:lang w:val="it-IT"/>
        </w:rPr>
        <w:t xml:space="preserve">Anexa nr. 3 la </w:t>
      </w:r>
      <w:r w:rsidR="00A76088">
        <w:rPr>
          <w:rFonts w:eastAsia="MS Mincho"/>
          <w:sz w:val="22"/>
          <w:szCs w:val="22"/>
          <w:lang w:val="it-IT"/>
        </w:rPr>
        <w:t>Contractul de furnizare</w:t>
      </w:r>
    </w:p>
    <w:p w14:paraId="11697375" w14:textId="77777777" w:rsidR="00BD117B" w:rsidRDefault="00BD117B" w:rsidP="00BD117B">
      <w:pPr>
        <w:jc w:val="both"/>
        <w:rPr>
          <w:rFonts w:ascii="Times New Roman" w:hAnsi="Times New Roman" w:cs="Times New Roman"/>
          <w:b/>
          <w:bCs/>
          <w:iCs/>
          <w:lang w:val="en-US"/>
        </w:rPr>
      </w:pPr>
    </w:p>
    <w:p w14:paraId="5BEEACA6" w14:textId="7E2895D0" w:rsidR="00BD117B" w:rsidRPr="00593F19" w:rsidRDefault="00BD117B" w:rsidP="00BD117B">
      <w:pPr>
        <w:jc w:val="both"/>
        <w:rPr>
          <w:rFonts w:ascii="Times New Roman" w:hAnsi="Times New Roman" w:cs="Times New Roman"/>
          <w:b/>
          <w:bCs/>
          <w:iCs/>
          <w:lang w:val="en-US"/>
        </w:rPr>
      </w:pPr>
      <w:proofErr w:type="spellStart"/>
      <w:r w:rsidRPr="00593F19">
        <w:rPr>
          <w:rFonts w:ascii="Times New Roman" w:hAnsi="Times New Roman" w:cs="Times New Roman"/>
          <w:b/>
          <w:bCs/>
          <w:iCs/>
          <w:lang w:val="en-US"/>
        </w:rPr>
        <w:t>Locatii</w:t>
      </w:r>
      <w:proofErr w:type="spellEnd"/>
    </w:p>
    <w:tbl>
      <w:tblPr>
        <w:tblW w:w="10065" w:type="dxa"/>
        <w:tblInd w:w="40" w:type="dxa"/>
        <w:tblLayout w:type="fixed"/>
        <w:tblCellMar>
          <w:left w:w="40" w:type="dxa"/>
          <w:right w:w="40" w:type="dxa"/>
        </w:tblCellMar>
        <w:tblLook w:val="0000" w:firstRow="0" w:lastRow="0" w:firstColumn="0" w:lastColumn="0" w:noHBand="0" w:noVBand="0"/>
      </w:tblPr>
      <w:tblGrid>
        <w:gridCol w:w="812"/>
        <w:gridCol w:w="5142"/>
        <w:gridCol w:w="4111"/>
      </w:tblGrid>
      <w:tr w:rsidR="00BD117B" w:rsidRPr="00A44DBF" w14:paraId="39034BC3" w14:textId="77777777" w:rsidTr="00FA25BF">
        <w:trPr>
          <w:trHeight w:val="556"/>
        </w:trPr>
        <w:tc>
          <w:tcPr>
            <w:tcW w:w="812" w:type="dxa"/>
            <w:tcBorders>
              <w:top w:val="single" w:sz="6" w:space="0" w:color="auto"/>
              <w:left w:val="single" w:sz="6" w:space="0" w:color="auto"/>
              <w:bottom w:val="single" w:sz="6" w:space="0" w:color="auto"/>
              <w:right w:val="single" w:sz="6" w:space="0" w:color="auto"/>
            </w:tcBorders>
            <w:vAlign w:val="center"/>
          </w:tcPr>
          <w:p w14:paraId="6E624580" w14:textId="77777777" w:rsidR="00BD117B" w:rsidRPr="00A44DBF" w:rsidRDefault="00BD117B" w:rsidP="00FA25BF">
            <w:pPr>
              <w:pStyle w:val="Style8"/>
              <w:widowControl/>
              <w:jc w:val="center"/>
              <w:rPr>
                <w:rStyle w:val="FontStyle12"/>
                <w:b w:val="0"/>
                <w:bCs w:val="0"/>
                <w:lang w:eastAsia="en-US"/>
              </w:rPr>
            </w:pPr>
            <w:r w:rsidRPr="00A44DBF">
              <w:rPr>
                <w:rStyle w:val="FontStyle12"/>
                <w:lang w:val="en-US" w:eastAsia="en-US"/>
              </w:rPr>
              <w:t xml:space="preserve">Nr. </w:t>
            </w:r>
            <w:proofErr w:type="spellStart"/>
            <w:r w:rsidRPr="00A44DBF">
              <w:rPr>
                <w:rStyle w:val="FontStyle12"/>
                <w:lang w:eastAsia="en-US"/>
              </w:rPr>
              <w:t>crt</w:t>
            </w:r>
            <w:proofErr w:type="spellEnd"/>
          </w:p>
        </w:tc>
        <w:tc>
          <w:tcPr>
            <w:tcW w:w="5142" w:type="dxa"/>
            <w:tcBorders>
              <w:top w:val="single" w:sz="6" w:space="0" w:color="auto"/>
              <w:left w:val="single" w:sz="6" w:space="0" w:color="auto"/>
              <w:bottom w:val="single" w:sz="4" w:space="0" w:color="auto"/>
              <w:right w:val="single" w:sz="4" w:space="0" w:color="auto"/>
            </w:tcBorders>
            <w:vAlign w:val="center"/>
          </w:tcPr>
          <w:p w14:paraId="4B11409A" w14:textId="77777777" w:rsidR="00BD117B" w:rsidRPr="00A44DBF" w:rsidRDefault="00BD117B" w:rsidP="00FA25BF">
            <w:pPr>
              <w:pStyle w:val="Style9"/>
              <w:widowControl/>
              <w:spacing w:line="281" w:lineRule="exact"/>
              <w:rPr>
                <w:rStyle w:val="FontStyle12"/>
                <w:b w:val="0"/>
                <w:bCs w:val="0"/>
              </w:rPr>
            </w:pPr>
            <w:r w:rsidRPr="00A44DBF">
              <w:rPr>
                <w:rStyle w:val="FontStyle12"/>
              </w:rPr>
              <w:t>Denumire locație</w:t>
            </w:r>
          </w:p>
        </w:tc>
        <w:tc>
          <w:tcPr>
            <w:tcW w:w="4111" w:type="dxa"/>
            <w:tcBorders>
              <w:top w:val="single" w:sz="4" w:space="0" w:color="auto"/>
              <w:left w:val="single" w:sz="4" w:space="0" w:color="auto"/>
              <w:bottom w:val="single" w:sz="4" w:space="0" w:color="auto"/>
              <w:right w:val="single" w:sz="4" w:space="0" w:color="auto"/>
            </w:tcBorders>
            <w:vAlign w:val="center"/>
          </w:tcPr>
          <w:p w14:paraId="6FE82C95" w14:textId="77777777" w:rsidR="00BD117B" w:rsidRPr="00A44DBF" w:rsidRDefault="00BD117B" w:rsidP="00FA25BF">
            <w:pPr>
              <w:pStyle w:val="Style8"/>
              <w:widowControl/>
              <w:spacing w:line="240" w:lineRule="auto"/>
              <w:ind w:firstLine="0"/>
              <w:rPr>
                <w:rStyle w:val="FontStyle12"/>
                <w:b w:val="0"/>
                <w:bCs w:val="0"/>
              </w:rPr>
            </w:pPr>
            <w:r w:rsidRPr="00A44DBF">
              <w:rPr>
                <w:rStyle w:val="FontStyle12"/>
              </w:rPr>
              <w:t>PUNCT DE LIVRARE</w:t>
            </w:r>
          </w:p>
        </w:tc>
      </w:tr>
      <w:tr w:rsidR="00BD117B" w:rsidRPr="00A44DBF" w14:paraId="20C065FE" w14:textId="77777777" w:rsidTr="00FA25BF">
        <w:trPr>
          <w:trHeight w:val="563"/>
        </w:trPr>
        <w:tc>
          <w:tcPr>
            <w:tcW w:w="812" w:type="dxa"/>
            <w:tcBorders>
              <w:top w:val="single" w:sz="6" w:space="0" w:color="auto"/>
              <w:left w:val="single" w:sz="6" w:space="0" w:color="auto"/>
              <w:bottom w:val="single" w:sz="6" w:space="0" w:color="auto"/>
              <w:right w:val="single" w:sz="4" w:space="0" w:color="auto"/>
            </w:tcBorders>
            <w:vAlign w:val="center"/>
          </w:tcPr>
          <w:p w14:paraId="4E7E4697" w14:textId="77777777" w:rsidR="00BD117B" w:rsidRPr="00A44DBF" w:rsidRDefault="00BD117B" w:rsidP="00FA25BF">
            <w:pPr>
              <w:pStyle w:val="Style3"/>
              <w:widowControl/>
              <w:spacing w:line="240" w:lineRule="auto"/>
              <w:jc w:val="center"/>
              <w:rPr>
                <w:rStyle w:val="FontStyle11"/>
              </w:rPr>
            </w:pPr>
            <w:r w:rsidRPr="00A44DBF">
              <w:rPr>
                <w:rStyle w:val="FontStyle11"/>
              </w:rPr>
              <w:t>1</w:t>
            </w:r>
          </w:p>
        </w:tc>
        <w:tc>
          <w:tcPr>
            <w:tcW w:w="5142" w:type="dxa"/>
            <w:tcBorders>
              <w:top w:val="single" w:sz="4" w:space="0" w:color="auto"/>
              <w:left w:val="single" w:sz="4" w:space="0" w:color="auto"/>
              <w:bottom w:val="single" w:sz="4" w:space="0" w:color="auto"/>
              <w:right w:val="single" w:sz="4" w:space="0" w:color="auto"/>
            </w:tcBorders>
            <w:shd w:val="clear" w:color="auto" w:fill="FFFFFF"/>
            <w:vAlign w:val="center"/>
          </w:tcPr>
          <w:p w14:paraId="5D66E506" w14:textId="77777777" w:rsidR="00BD117B" w:rsidRPr="00A44DBF" w:rsidRDefault="00BD117B" w:rsidP="00FA25BF">
            <w:pPr>
              <w:pStyle w:val="Style3"/>
              <w:widowControl/>
              <w:spacing w:line="274" w:lineRule="exact"/>
              <w:ind w:right="72"/>
              <w:rPr>
                <w:rStyle w:val="FontStyle11"/>
              </w:rPr>
            </w:pPr>
            <w:r w:rsidRPr="008B2B33">
              <w:rPr>
                <w:sz w:val="22"/>
                <w:szCs w:val="22"/>
              </w:rPr>
              <w:t>Serviciul Informatic, Arhiva, Secretariat al Comisiei de Monitorizare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F6CECAC" w14:textId="77777777" w:rsidR="00BD117B" w:rsidRPr="00A44DBF" w:rsidRDefault="00BD117B" w:rsidP="00FA25BF">
            <w:pPr>
              <w:pStyle w:val="Style3"/>
              <w:widowControl/>
              <w:spacing w:line="240" w:lineRule="auto"/>
              <w:rPr>
                <w:rStyle w:val="FontStyle11"/>
              </w:rPr>
            </w:pPr>
            <w:r w:rsidRPr="00A44DBF">
              <w:rPr>
                <w:sz w:val="22"/>
                <w:szCs w:val="22"/>
              </w:rPr>
              <w:t xml:space="preserve">str. </w:t>
            </w:r>
            <w:r>
              <w:rPr>
                <w:sz w:val="22"/>
                <w:szCs w:val="22"/>
              </w:rPr>
              <w:t>Olari</w:t>
            </w:r>
            <w:r w:rsidRPr="00A44DBF">
              <w:rPr>
                <w:sz w:val="22"/>
                <w:szCs w:val="22"/>
              </w:rPr>
              <w:t xml:space="preserve"> nr. </w:t>
            </w:r>
            <w:r>
              <w:rPr>
                <w:sz w:val="22"/>
                <w:szCs w:val="22"/>
              </w:rPr>
              <w:t>15</w:t>
            </w:r>
            <w:r w:rsidRPr="00A44DBF">
              <w:rPr>
                <w:sz w:val="22"/>
                <w:szCs w:val="22"/>
              </w:rPr>
              <w:t>, sector 2, București</w:t>
            </w:r>
          </w:p>
        </w:tc>
      </w:tr>
    </w:tbl>
    <w:p w14:paraId="1CC3D7D8" w14:textId="77777777" w:rsidR="00A76088" w:rsidRDefault="00A76088" w:rsidP="003C5CAF">
      <w:pPr>
        <w:pStyle w:val="Corptext"/>
        <w:spacing w:line="276" w:lineRule="auto"/>
        <w:rPr>
          <w:rFonts w:eastAsia="MS Mincho"/>
          <w:sz w:val="22"/>
          <w:szCs w:val="22"/>
          <w:lang w:val="it-IT"/>
        </w:rPr>
      </w:pPr>
    </w:p>
    <w:p w14:paraId="3D967FB9" w14:textId="77777777" w:rsidR="00BD117B" w:rsidRPr="007B5F60" w:rsidRDefault="00BD117B" w:rsidP="00BD117B">
      <w:pPr>
        <w:spacing w:after="0" w:line="276" w:lineRule="auto"/>
        <w:rPr>
          <w:rFonts w:ascii="Times New Roman" w:eastAsia="MS Mincho" w:hAnsi="Times New Roman" w:cs="Times New Roman"/>
          <w:b/>
          <w:lang w:val="it-IT"/>
        </w:rPr>
      </w:pPr>
      <w:r w:rsidRPr="007B5F60">
        <w:rPr>
          <w:rFonts w:ascii="Times New Roman" w:eastAsia="MS Mincho" w:hAnsi="Times New Roman" w:cs="Times New Roman"/>
          <w:b/>
          <w:lang w:val="it-IT"/>
        </w:rPr>
        <w:t>Beneficiar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r>
        <w:rPr>
          <w:rFonts w:ascii="Times New Roman" w:eastAsia="MS Mincho" w:hAnsi="Times New Roman" w:cs="Times New Roman"/>
          <w:b/>
          <w:lang w:val="it-IT"/>
        </w:rPr>
        <w:tab/>
      </w:r>
      <w:r w:rsidRPr="007B5F60">
        <w:rPr>
          <w:rFonts w:ascii="Times New Roman" w:eastAsia="MS Mincho" w:hAnsi="Times New Roman" w:cs="Times New Roman"/>
          <w:b/>
          <w:lang w:val="it-IT"/>
        </w:rPr>
        <w:t>Furnizor</w:t>
      </w: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p>
    <w:p w14:paraId="51AEA2F0" w14:textId="77777777" w:rsidR="00BD117B" w:rsidRPr="00C60CB6" w:rsidRDefault="00BD117B" w:rsidP="00BD117B">
      <w:pPr>
        <w:spacing w:after="0" w:line="276" w:lineRule="auto"/>
        <w:rPr>
          <w:rFonts w:ascii="Times New Roman" w:hAnsi="Times New Roman" w:cs="Times New Roman"/>
          <w:bCs/>
        </w:rPr>
      </w:pPr>
      <w:r w:rsidRPr="00C60CB6">
        <w:rPr>
          <w:rFonts w:ascii="Times New Roman" w:hAnsi="Times New Roman" w:cs="Times New Roman"/>
          <w:bCs/>
        </w:rPr>
        <w:t>DGASPC Sector 2</w:t>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sidRPr="00C60CB6">
        <w:rPr>
          <w:rFonts w:ascii="Times New Roman" w:hAnsi="Times New Roman" w:cs="Times New Roman"/>
          <w:bCs/>
        </w:rPr>
        <w:tab/>
      </w:r>
      <w:r>
        <w:rPr>
          <w:rFonts w:ascii="Times New Roman" w:hAnsi="Times New Roman" w:cs="Times New Roman"/>
          <w:bCs/>
        </w:rPr>
        <w:t>DATABASE PRO</w:t>
      </w:r>
      <w:r w:rsidRPr="00C60CB6">
        <w:rPr>
          <w:rFonts w:ascii="Times New Roman" w:hAnsi="Times New Roman" w:cs="Times New Roman"/>
          <w:bCs/>
        </w:rPr>
        <w:t xml:space="preserve"> SRL</w:t>
      </w:r>
      <w:r w:rsidRPr="00C60CB6">
        <w:rPr>
          <w:rFonts w:ascii="Times New Roman" w:hAnsi="Times New Roman" w:cs="Times New Roman"/>
          <w:bCs/>
        </w:rPr>
        <w:tab/>
      </w:r>
      <w:r w:rsidRPr="00C60CB6">
        <w:rPr>
          <w:rFonts w:ascii="Times New Roman" w:hAnsi="Times New Roman" w:cs="Times New Roman"/>
          <w:bCs/>
        </w:rPr>
        <w:tab/>
        <w:t xml:space="preserve"> </w:t>
      </w:r>
    </w:p>
    <w:p w14:paraId="195F06FF" w14:textId="330269C3" w:rsidR="00BD117B" w:rsidRDefault="00BD117B" w:rsidP="00BD117B">
      <w:pPr>
        <w:spacing w:after="0" w:line="276" w:lineRule="auto"/>
        <w:rPr>
          <w:rFonts w:ascii="Times New Roman" w:hAnsi="Times New Roman" w:cs="Times New Roman"/>
          <w:b/>
        </w:rPr>
      </w:pPr>
    </w:p>
    <w:p w14:paraId="63B5BDAF" w14:textId="77777777" w:rsidR="00176EAD" w:rsidRDefault="00176EAD" w:rsidP="00BD117B">
      <w:pPr>
        <w:spacing w:after="0" w:line="276" w:lineRule="auto"/>
        <w:rPr>
          <w:rFonts w:ascii="Times New Roman" w:hAnsi="Times New Roman" w:cs="Times New Roman"/>
          <w:b/>
        </w:rPr>
      </w:pPr>
    </w:p>
    <w:p w14:paraId="3F4C7551" w14:textId="77777777" w:rsidR="00176EAD" w:rsidRDefault="00176EAD" w:rsidP="00BD117B">
      <w:pPr>
        <w:spacing w:after="0" w:line="276" w:lineRule="auto"/>
        <w:rPr>
          <w:rFonts w:ascii="Times New Roman" w:hAnsi="Times New Roman" w:cs="Times New Roman"/>
          <w:b/>
        </w:rPr>
      </w:pPr>
    </w:p>
    <w:p w14:paraId="18EE0AB5" w14:textId="77777777" w:rsidR="00176EAD" w:rsidRDefault="00176EAD" w:rsidP="00BD117B">
      <w:pPr>
        <w:spacing w:after="0" w:line="276" w:lineRule="auto"/>
        <w:rPr>
          <w:rFonts w:ascii="Times New Roman" w:hAnsi="Times New Roman" w:cs="Times New Roman"/>
          <w:b/>
        </w:rPr>
      </w:pPr>
    </w:p>
    <w:p w14:paraId="27B42F48" w14:textId="77777777" w:rsidR="00176EAD" w:rsidRDefault="00176EAD" w:rsidP="00BD117B">
      <w:pPr>
        <w:spacing w:after="0" w:line="276" w:lineRule="auto"/>
        <w:rPr>
          <w:rFonts w:ascii="Times New Roman" w:hAnsi="Times New Roman" w:cs="Times New Roman"/>
          <w:b/>
        </w:rPr>
      </w:pPr>
    </w:p>
    <w:p w14:paraId="3510D562" w14:textId="77777777" w:rsidR="00176EAD" w:rsidRDefault="00176EAD" w:rsidP="00BD117B">
      <w:pPr>
        <w:spacing w:after="0" w:line="276" w:lineRule="auto"/>
        <w:rPr>
          <w:rFonts w:ascii="Times New Roman" w:hAnsi="Times New Roman" w:cs="Times New Roman"/>
          <w:b/>
        </w:rPr>
      </w:pPr>
    </w:p>
    <w:p w14:paraId="0D70FCC7" w14:textId="77777777" w:rsidR="00176EAD" w:rsidRDefault="00176EAD" w:rsidP="00BD117B">
      <w:pPr>
        <w:spacing w:after="0" w:line="276" w:lineRule="auto"/>
        <w:rPr>
          <w:rFonts w:ascii="Times New Roman" w:hAnsi="Times New Roman" w:cs="Times New Roman"/>
          <w:b/>
        </w:rPr>
      </w:pPr>
    </w:p>
    <w:p w14:paraId="45618122" w14:textId="77777777" w:rsidR="00176EAD" w:rsidRDefault="00176EAD" w:rsidP="00BD117B">
      <w:pPr>
        <w:spacing w:after="0" w:line="276" w:lineRule="auto"/>
        <w:rPr>
          <w:rFonts w:ascii="Times New Roman" w:hAnsi="Times New Roman" w:cs="Times New Roman"/>
          <w:b/>
        </w:rPr>
      </w:pPr>
    </w:p>
    <w:p w14:paraId="51AC0150" w14:textId="77777777" w:rsidR="00176EAD" w:rsidRDefault="00176EAD" w:rsidP="00BD117B">
      <w:pPr>
        <w:spacing w:after="0" w:line="276" w:lineRule="auto"/>
        <w:rPr>
          <w:rFonts w:ascii="Times New Roman" w:hAnsi="Times New Roman" w:cs="Times New Roman"/>
          <w:b/>
        </w:rPr>
      </w:pPr>
    </w:p>
    <w:p w14:paraId="013B5A24" w14:textId="77777777" w:rsidR="00176EAD" w:rsidRDefault="00176EAD" w:rsidP="00BD117B">
      <w:pPr>
        <w:spacing w:after="0" w:line="276" w:lineRule="auto"/>
        <w:rPr>
          <w:rFonts w:ascii="Times New Roman" w:hAnsi="Times New Roman" w:cs="Times New Roman"/>
          <w:b/>
        </w:rPr>
      </w:pPr>
    </w:p>
    <w:p w14:paraId="115BA3BA" w14:textId="77777777" w:rsidR="00176EAD" w:rsidRDefault="00176EAD" w:rsidP="00BD117B">
      <w:pPr>
        <w:spacing w:after="0" w:line="276" w:lineRule="auto"/>
        <w:rPr>
          <w:rFonts w:ascii="Times New Roman" w:hAnsi="Times New Roman" w:cs="Times New Roman"/>
          <w:b/>
        </w:rPr>
      </w:pPr>
    </w:p>
    <w:p w14:paraId="6263F17D" w14:textId="77777777" w:rsidR="00176EAD" w:rsidRDefault="00176EAD" w:rsidP="00BD117B">
      <w:pPr>
        <w:spacing w:after="0" w:line="276" w:lineRule="auto"/>
        <w:rPr>
          <w:rFonts w:ascii="Times New Roman" w:hAnsi="Times New Roman" w:cs="Times New Roman"/>
          <w:b/>
        </w:rPr>
      </w:pPr>
    </w:p>
    <w:p w14:paraId="00E44277" w14:textId="77777777" w:rsidR="00176EAD" w:rsidRDefault="00176EAD" w:rsidP="00BD117B">
      <w:pPr>
        <w:spacing w:after="0" w:line="276" w:lineRule="auto"/>
        <w:rPr>
          <w:rFonts w:ascii="Times New Roman" w:hAnsi="Times New Roman" w:cs="Times New Roman"/>
          <w:b/>
        </w:rPr>
      </w:pPr>
    </w:p>
    <w:p w14:paraId="738689BE" w14:textId="77777777" w:rsidR="00176EAD" w:rsidRDefault="00176EAD" w:rsidP="00BD117B">
      <w:pPr>
        <w:spacing w:after="0" w:line="276" w:lineRule="auto"/>
        <w:rPr>
          <w:rFonts w:ascii="Times New Roman" w:hAnsi="Times New Roman" w:cs="Times New Roman"/>
          <w:b/>
        </w:rPr>
      </w:pPr>
    </w:p>
    <w:p w14:paraId="5F42100F" w14:textId="77777777" w:rsidR="00176EAD" w:rsidRDefault="00176EAD" w:rsidP="00BD117B">
      <w:pPr>
        <w:spacing w:after="0" w:line="276" w:lineRule="auto"/>
        <w:rPr>
          <w:rFonts w:ascii="Times New Roman" w:hAnsi="Times New Roman" w:cs="Times New Roman"/>
          <w:b/>
        </w:rPr>
      </w:pPr>
    </w:p>
    <w:p w14:paraId="2F09A145" w14:textId="77777777" w:rsidR="00176EAD" w:rsidRDefault="00176EAD" w:rsidP="00BD117B">
      <w:pPr>
        <w:spacing w:after="0" w:line="276" w:lineRule="auto"/>
        <w:rPr>
          <w:rFonts w:ascii="Times New Roman" w:hAnsi="Times New Roman" w:cs="Times New Roman"/>
          <w:b/>
        </w:rPr>
      </w:pPr>
    </w:p>
    <w:p w14:paraId="0BE95D50" w14:textId="77777777" w:rsidR="00176EAD" w:rsidRDefault="00176EAD" w:rsidP="00BD117B">
      <w:pPr>
        <w:spacing w:after="0" w:line="276" w:lineRule="auto"/>
        <w:rPr>
          <w:rFonts w:ascii="Times New Roman" w:hAnsi="Times New Roman" w:cs="Times New Roman"/>
          <w:b/>
        </w:rPr>
      </w:pPr>
    </w:p>
    <w:p w14:paraId="239B1AA0" w14:textId="77777777" w:rsidR="00176EAD" w:rsidRDefault="00176EAD" w:rsidP="00BD117B">
      <w:pPr>
        <w:spacing w:after="0" w:line="276" w:lineRule="auto"/>
        <w:rPr>
          <w:rFonts w:ascii="Times New Roman" w:hAnsi="Times New Roman" w:cs="Times New Roman"/>
          <w:b/>
        </w:rPr>
      </w:pPr>
    </w:p>
    <w:p w14:paraId="4AD8522C" w14:textId="77777777" w:rsidR="00176EAD" w:rsidRDefault="00176EAD" w:rsidP="00BD117B">
      <w:pPr>
        <w:spacing w:after="0" w:line="276" w:lineRule="auto"/>
        <w:rPr>
          <w:rFonts w:ascii="Times New Roman" w:hAnsi="Times New Roman" w:cs="Times New Roman"/>
          <w:b/>
        </w:rPr>
      </w:pPr>
    </w:p>
    <w:p w14:paraId="79090EF8" w14:textId="77777777" w:rsidR="00176EAD" w:rsidRDefault="00176EAD" w:rsidP="00BD117B">
      <w:pPr>
        <w:spacing w:after="0" w:line="276" w:lineRule="auto"/>
        <w:rPr>
          <w:rFonts w:ascii="Times New Roman" w:hAnsi="Times New Roman" w:cs="Times New Roman"/>
          <w:b/>
        </w:rPr>
      </w:pPr>
    </w:p>
    <w:p w14:paraId="17EB5630" w14:textId="77777777" w:rsidR="00176EAD" w:rsidRDefault="00176EAD" w:rsidP="00BD117B">
      <w:pPr>
        <w:spacing w:after="0" w:line="276" w:lineRule="auto"/>
        <w:rPr>
          <w:rFonts w:ascii="Times New Roman" w:hAnsi="Times New Roman" w:cs="Times New Roman"/>
          <w:b/>
        </w:rPr>
      </w:pPr>
    </w:p>
    <w:p w14:paraId="19CA8B8A" w14:textId="77777777" w:rsidR="00176EAD" w:rsidRDefault="00176EAD" w:rsidP="00BD117B">
      <w:pPr>
        <w:spacing w:after="0" w:line="276" w:lineRule="auto"/>
        <w:rPr>
          <w:rFonts w:ascii="Times New Roman" w:hAnsi="Times New Roman" w:cs="Times New Roman"/>
          <w:b/>
        </w:rPr>
      </w:pPr>
    </w:p>
    <w:p w14:paraId="6947C738" w14:textId="77777777" w:rsidR="00176EAD" w:rsidRDefault="00176EAD" w:rsidP="00BD117B">
      <w:pPr>
        <w:spacing w:after="0" w:line="276" w:lineRule="auto"/>
        <w:rPr>
          <w:rFonts w:ascii="Times New Roman" w:hAnsi="Times New Roman" w:cs="Times New Roman"/>
          <w:b/>
        </w:rPr>
      </w:pPr>
    </w:p>
    <w:p w14:paraId="3D957016" w14:textId="77777777" w:rsidR="00176EAD" w:rsidRDefault="00176EAD" w:rsidP="00BD117B">
      <w:pPr>
        <w:spacing w:after="0" w:line="276" w:lineRule="auto"/>
        <w:rPr>
          <w:rFonts w:ascii="Times New Roman" w:hAnsi="Times New Roman" w:cs="Times New Roman"/>
          <w:b/>
        </w:rPr>
      </w:pPr>
    </w:p>
    <w:p w14:paraId="120C0663" w14:textId="77777777" w:rsidR="00176EAD" w:rsidRDefault="00176EAD" w:rsidP="00BD117B">
      <w:pPr>
        <w:spacing w:after="0" w:line="276" w:lineRule="auto"/>
        <w:rPr>
          <w:rFonts w:ascii="Times New Roman" w:hAnsi="Times New Roman" w:cs="Times New Roman"/>
          <w:b/>
        </w:rPr>
      </w:pPr>
    </w:p>
    <w:p w14:paraId="112AD207" w14:textId="77777777" w:rsidR="00176EAD" w:rsidRPr="007B5F60" w:rsidRDefault="00176EAD" w:rsidP="00BD117B">
      <w:pPr>
        <w:spacing w:after="0" w:line="276" w:lineRule="auto"/>
        <w:rPr>
          <w:rFonts w:ascii="Times New Roman" w:hAnsi="Times New Roman" w:cs="Times New Roman"/>
          <w:b/>
        </w:rPr>
      </w:pPr>
    </w:p>
    <w:p w14:paraId="328F853A" w14:textId="77777777" w:rsidR="00BD117B" w:rsidRDefault="00BD117B" w:rsidP="003C5CAF">
      <w:pPr>
        <w:pStyle w:val="Corptext"/>
        <w:spacing w:line="276" w:lineRule="auto"/>
        <w:rPr>
          <w:rFonts w:eastAsia="MS Mincho"/>
          <w:sz w:val="22"/>
          <w:szCs w:val="22"/>
          <w:lang w:val="it-IT"/>
        </w:rPr>
      </w:pPr>
    </w:p>
    <w:p w14:paraId="064597FF" w14:textId="77777777" w:rsidR="00BD117B" w:rsidRDefault="00BD117B" w:rsidP="003C5CAF">
      <w:pPr>
        <w:pStyle w:val="Corptext"/>
        <w:spacing w:line="276" w:lineRule="auto"/>
        <w:rPr>
          <w:rFonts w:eastAsia="MS Mincho"/>
          <w:sz w:val="22"/>
          <w:szCs w:val="22"/>
          <w:lang w:val="it-IT"/>
        </w:rPr>
      </w:pPr>
    </w:p>
    <w:p w14:paraId="7EA1DB47" w14:textId="77777777" w:rsidR="00BD117B" w:rsidRDefault="00BD117B" w:rsidP="003C5CAF">
      <w:pPr>
        <w:pStyle w:val="Corptext"/>
        <w:spacing w:line="276" w:lineRule="auto"/>
        <w:rPr>
          <w:rFonts w:eastAsia="MS Mincho"/>
          <w:sz w:val="22"/>
          <w:szCs w:val="22"/>
          <w:lang w:val="it-IT"/>
        </w:rPr>
      </w:pPr>
    </w:p>
    <w:p w14:paraId="439D0AF5" w14:textId="77777777" w:rsidR="00BD117B" w:rsidRDefault="00BD117B" w:rsidP="003C5CAF">
      <w:pPr>
        <w:pStyle w:val="Corptext"/>
        <w:spacing w:line="276" w:lineRule="auto"/>
        <w:rPr>
          <w:rFonts w:eastAsia="MS Mincho"/>
          <w:sz w:val="22"/>
          <w:szCs w:val="22"/>
          <w:lang w:val="it-IT"/>
        </w:rPr>
      </w:pPr>
    </w:p>
    <w:p w14:paraId="51D355F2" w14:textId="77777777" w:rsidR="00BD117B" w:rsidRDefault="00BD117B" w:rsidP="003C5CAF">
      <w:pPr>
        <w:pStyle w:val="Corptext"/>
        <w:spacing w:line="276" w:lineRule="auto"/>
        <w:rPr>
          <w:rFonts w:eastAsia="MS Mincho"/>
          <w:sz w:val="22"/>
          <w:szCs w:val="22"/>
          <w:lang w:val="it-IT"/>
        </w:rPr>
      </w:pPr>
    </w:p>
    <w:p w14:paraId="767C7E17" w14:textId="77777777" w:rsidR="00BD117B" w:rsidRDefault="00BD117B" w:rsidP="003C5CAF">
      <w:pPr>
        <w:pStyle w:val="Corptext"/>
        <w:spacing w:line="276" w:lineRule="auto"/>
        <w:rPr>
          <w:rFonts w:eastAsia="MS Mincho"/>
          <w:sz w:val="22"/>
          <w:szCs w:val="22"/>
          <w:lang w:val="it-IT"/>
        </w:rPr>
      </w:pPr>
    </w:p>
    <w:p w14:paraId="19FC6F33" w14:textId="77777777" w:rsidR="00BD117B" w:rsidRDefault="00BD117B" w:rsidP="003C5CAF">
      <w:pPr>
        <w:pStyle w:val="Corptext"/>
        <w:spacing w:line="276" w:lineRule="auto"/>
        <w:rPr>
          <w:rFonts w:eastAsia="MS Mincho"/>
          <w:sz w:val="22"/>
          <w:szCs w:val="22"/>
          <w:lang w:val="it-IT"/>
        </w:rPr>
      </w:pPr>
    </w:p>
    <w:p w14:paraId="055F6A79" w14:textId="77777777" w:rsidR="00BD117B" w:rsidRDefault="00BD117B" w:rsidP="003C5CAF">
      <w:pPr>
        <w:pStyle w:val="Corptext"/>
        <w:spacing w:line="276" w:lineRule="auto"/>
        <w:rPr>
          <w:rFonts w:eastAsia="MS Mincho"/>
          <w:sz w:val="22"/>
          <w:szCs w:val="22"/>
          <w:lang w:val="it-IT"/>
        </w:rPr>
      </w:pPr>
    </w:p>
    <w:p w14:paraId="554DC65E" w14:textId="77777777" w:rsidR="00BD117B" w:rsidRPr="007B5F60" w:rsidRDefault="00BD117B" w:rsidP="003C5CAF">
      <w:pPr>
        <w:pStyle w:val="Corptext"/>
        <w:spacing w:line="276" w:lineRule="auto"/>
        <w:rPr>
          <w:rFonts w:eastAsia="MS Mincho"/>
          <w:sz w:val="22"/>
          <w:szCs w:val="22"/>
          <w:lang w:val="it-IT"/>
        </w:rPr>
      </w:pPr>
    </w:p>
    <w:p w14:paraId="2981B2C4" w14:textId="7658C459" w:rsidR="00132B2A" w:rsidRPr="007B5F60" w:rsidRDefault="00132B2A" w:rsidP="00B45AF3">
      <w:pPr>
        <w:overflowPunct w:val="0"/>
        <w:autoSpaceDE w:val="0"/>
        <w:autoSpaceDN w:val="0"/>
        <w:adjustRightInd w:val="0"/>
        <w:spacing w:after="0" w:line="240" w:lineRule="auto"/>
        <w:jc w:val="both"/>
        <w:rPr>
          <w:rFonts w:ascii="Times New Roman" w:hAnsi="Times New Roman" w:cs="Times New Roman"/>
        </w:rPr>
      </w:pPr>
      <w:r w:rsidRPr="007B5F60">
        <w:rPr>
          <w:rFonts w:ascii="Times New Roman" w:hAnsi="Times New Roman" w:cs="Times New Roman"/>
        </w:rPr>
        <w:lastRenderedPageBreak/>
        <w:t xml:space="preserve">Anexa  nr. </w:t>
      </w:r>
      <w:r w:rsidR="00DC3772">
        <w:rPr>
          <w:rFonts w:ascii="Times New Roman" w:hAnsi="Times New Roman" w:cs="Times New Roman"/>
        </w:rPr>
        <w:t>4</w:t>
      </w:r>
      <w:r w:rsidRPr="007B5F60">
        <w:rPr>
          <w:rFonts w:ascii="Times New Roman" w:hAnsi="Times New Roman" w:cs="Times New Roman"/>
        </w:rPr>
        <w:t xml:space="preserve">  la Contractul de furnizare </w:t>
      </w:r>
    </w:p>
    <w:p w14:paraId="6FB3D15B" w14:textId="77777777" w:rsidR="00132B2A" w:rsidRPr="007B5F60" w:rsidRDefault="00132B2A" w:rsidP="00B45AF3">
      <w:pPr>
        <w:spacing w:after="0" w:line="240" w:lineRule="auto"/>
        <w:jc w:val="both"/>
        <w:rPr>
          <w:rFonts w:ascii="Times New Roman" w:hAnsi="Times New Roman" w:cs="Times New Roman"/>
          <w:b/>
        </w:rPr>
      </w:pPr>
      <w:r w:rsidRPr="007B5F60">
        <w:rPr>
          <w:rFonts w:ascii="Times New Roman" w:hAnsi="Times New Roman" w:cs="Times New Roman"/>
          <w:b/>
        </w:rPr>
        <w:t xml:space="preserve">              Clauze contractuale privind securitatea si </w:t>
      </w:r>
      <w:proofErr w:type="spellStart"/>
      <w:r w:rsidRPr="007B5F60">
        <w:rPr>
          <w:rFonts w:ascii="Times New Roman" w:hAnsi="Times New Roman" w:cs="Times New Roman"/>
          <w:b/>
        </w:rPr>
        <w:t>sanatatea</w:t>
      </w:r>
      <w:proofErr w:type="spellEnd"/>
      <w:r w:rsidRPr="007B5F60">
        <w:rPr>
          <w:rFonts w:ascii="Times New Roman" w:hAnsi="Times New Roman" w:cs="Times New Roman"/>
          <w:b/>
        </w:rPr>
        <w:t xml:space="preserve"> in munca si prevenirea si stingerea        </w:t>
      </w:r>
    </w:p>
    <w:p w14:paraId="60738D30" w14:textId="77777777" w:rsidR="00132B2A" w:rsidRPr="007B5F60" w:rsidRDefault="00132B2A" w:rsidP="00B45AF3">
      <w:pPr>
        <w:spacing w:line="240" w:lineRule="auto"/>
        <w:jc w:val="both"/>
        <w:rPr>
          <w:rFonts w:ascii="Times New Roman" w:hAnsi="Times New Roman" w:cs="Times New Roman"/>
          <w:b/>
        </w:rPr>
      </w:pPr>
      <w:r w:rsidRPr="007B5F60">
        <w:rPr>
          <w:rFonts w:ascii="Times New Roman" w:hAnsi="Times New Roman" w:cs="Times New Roman"/>
          <w:b/>
        </w:rPr>
        <w:t xml:space="preserve">                                                     incendiilor pentru </w:t>
      </w:r>
      <w:proofErr w:type="spellStart"/>
      <w:r w:rsidRPr="007B5F60">
        <w:rPr>
          <w:rFonts w:ascii="Times New Roman" w:hAnsi="Times New Roman" w:cs="Times New Roman"/>
          <w:b/>
        </w:rPr>
        <w:t>achizitie</w:t>
      </w:r>
      <w:proofErr w:type="spellEnd"/>
      <w:r w:rsidRPr="007B5F60">
        <w:rPr>
          <w:rFonts w:ascii="Times New Roman" w:hAnsi="Times New Roman" w:cs="Times New Roman"/>
          <w:b/>
        </w:rPr>
        <w:t xml:space="preserve"> </w:t>
      </w:r>
    </w:p>
    <w:p w14:paraId="4BFC5177" w14:textId="77777777" w:rsidR="00132B2A" w:rsidRPr="007B5F60" w:rsidRDefault="00132B2A" w:rsidP="00B45AF3">
      <w:pPr>
        <w:spacing w:after="0" w:line="240" w:lineRule="auto"/>
        <w:jc w:val="both"/>
        <w:rPr>
          <w:rFonts w:ascii="Times New Roman" w:hAnsi="Times New Roman" w:cs="Times New Roman"/>
        </w:rPr>
      </w:pPr>
      <w:r w:rsidRPr="007B5F60">
        <w:rPr>
          <w:rFonts w:ascii="Times New Roman" w:hAnsi="Times New Roman" w:cs="Times New Roman"/>
        </w:rPr>
        <w:t xml:space="preserve">Pentru </w:t>
      </w:r>
      <w:proofErr w:type="spellStart"/>
      <w:r w:rsidRPr="007B5F60">
        <w:rPr>
          <w:rFonts w:ascii="Times New Roman" w:hAnsi="Times New Roman" w:cs="Times New Roman"/>
        </w:rPr>
        <w:t>intarirea</w:t>
      </w:r>
      <w:proofErr w:type="spellEnd"/>
      <w:r w:rsidRPr="007B5F60">
        <w:rPr>
          <w:rFonts w:ascii="Times New Roman" w:hAnsi="Times New Roman" w:cs="Times New Roman"/>
        </w:rPr>
        <w:t xml:space="preserve"> ordinii si </w:t>
      </w:r>
      <w:proofErr w:type="spellStart"/>
      <w:r w:rsidRPr="007B5F60">
        <w:rPr>
          <w:rFonts w:ascii="Times New Roman" w:hAnsi="Times New Roman" w:cs="Times New Roman"/>
        </w:rPr>
        <w:t>disciplinii</w:t>
      </w:r>
      <w:proofErr w:type="spellEnd"/>
      <w:r w:rsidRPr="007B5F60">
        <w:rPr>
          <w:rFonts w:ascii="Times New Roman" w:hAnsi="Times New Roman" w:cs="Times New Roman"/>
        </w:rPr>
        <w:t xml:space="preserve"> in munca, in scopul </w:t>
      </w:r>
      <w:proofErr w:type="spellStart"/>
      <w:r w:rsidRPr="007B5F60">
        <w:rPr>
          <w:rFonts w:ascii="Times New Roman" w:hAnsi="Times New Roman" w:cs="Times New Roman"/>
        </w:rPr>
        <w:t>evitarii</w:t>
      </w:r>
      <w:proofErr w:type="spellEnd"/>
      <w:r w:rsidRPr="007B5F60">
        <w:rPr>
          <w:rFonts w:ascii="Times New Roman" w:hAnsi="Times New Roman" w:cs="Times New Roman"/>
        </w:rPr>
        <w:t xml:space="preserve"> unor accidente grave, incendii si explozii, avarii sau alte accidente tehnice,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in conformitate cu prevederile Legii nr.319/2006 privind securitatea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sănătatea în muncă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Legii 307/2006 privind apărarea împotriva incendiilor, se vor respecta </w:t>
      </w:r>
      <w:proofErr w:type="spellStart"/>
      <w:r w:rsidRPr="007B5F60">
        <w:rPr>
          <w:rFonts w:ascii="Times New Roman" w:hAnsi="Times New Roman" w:cs="Times New Roman"/>
        </w:rPr>
        <w:t>intocmai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urmatoarele</w:t>
      </w:r>
      <w:proofErr w:type="spellEnd"/>
      <w:r w:rsidRPr="007B5F60">
        <w:rPr>
          <w:rFonts w:ascii="Times New Roman" w:hAnsi="Times New Roman" w:cs="Times New Roman"/>
        </w:rPr>
        <w:t xml:space="preserve"> clauze referitoare la </w:t>
      </w:r>
      <w:proofErr w:type="spellStart"/>
      <w:r w:rsidRPr="007B5F60">
        <w:rPr>
          <w:rFonts w:ascii="Times New Roman" w:hAnsi="Times New Roman" w:cs="Times New Roman"/>
        </w:rPr>
        <w:t>obligatiile</w:t>
      </w:r>
      <w:proofErr w:type="spellEnd"/>
      <w:r w:rsidRPr="007B5F60">
        <w:rPr>
          <w:rFonts w:ascii="Times New Roman" w:hAnsi="Times New Roman" w:cs="Times New Roman"/>
        </w:rPr>
        <w:t xml:space="preserve"> si </w:t>
      </w:r>
      <w:proofErr w:type="spellStart"/>
      <w:r w:rsidRPr="007B5F60">
        <w:rPr>
          <w:rFonts w:ascii="Times New Roman" w:hAnsi="Times New Roman" w:cs="Times New Roman"/>
        </w:rPr>
        <w:t>raspunderile</w:t>
      </w:r>
      <w:proofErr w:type="spellEnd"/>
      <w:r w:rsidRPr="007B5F60">
        <w:rPr>
          <w:rFonts w:ascii="Times New Roman" w:hAnsi="Times New Roman" w:cs="Times New Roman"/>
        </w:rPr>
        <w:t xml:space="preserve"> ce revin furnizorului produselor pe teritoriul D.G.A.S.P.C. sector 2.</w:t>
      </w:r>
    </w:p>
    <w:p w14:paraId="29CE12B5" w14:textId="77777777" w:rsidR="00132B2A" w:rsidRPr="007B5F60" w:rsidRDefault="00132B2A" w:rsidP="00B45AF3">
      <w:pPr>
        <w:spacing w:after="0" w:line="240" w:lineRule="auto"/>
        <w:jc w:val="both"/>
        <w:rPr>
          <w:rFonts w:ascii="Times New Roman" w:hAnsi="Times New Roman" w:cs="Times New Roman"/>
        </w:rPr>
      </w:pPr>
      <w:r w:rsidRPr="007B5F60">
        <w:rPr>
          <w:rFonts w:ascii="Times New Roman" w:hAnsi="Times New Roman" w:cs="Times New Roman"/>
        </w:rPr>
        <w:t xml:space="preserve">Unitatea furnizoare va aduce la </w:t>
      </w:r>
      <w:proofErr w:type="spellStart"/>
      <w:r w:rsidRPr="007B5F60">
        <w:rPr>
          <w:rFonts w:ascii="Times New Roman" w:hAnsi="Times New Roman" w:cs="Times New Roman"/>
        </w:rPr>
        <w:t>cunostinta</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benefeciarului</w:t>
      </w:r>
      <w:proofErr w:type="spellEnd"/>
      <w:r w:rsidRPr="007B5F60">
        <w:rPr>
          <w:rFonts w:ascii="Times New Roman" w:hAnsi="Times New Roman" w:cs="Times New Roman"/>
        </w:rPr>
        <w:t xml:space="preserve">, numele persoanelor ce vor aproviziona sediile D.G.A.S.P.C. sector 2, pe perioada </w:t>
      </w:r>
      <w:proofErr w:type="spellStart"/>
      <w:r w:rsidRPr="007B5F60">
        <w:rPr>
          <w:rFonts w:ascii="Times New Roman" w:hAnsi="Times New Roman" w:cs="Times New Roman"/>
        </w:rPr>
        <w:t>derularii</w:t>
      </w:r>
      <w:proofErr w:type="spellEnd"/>
      <w:r w:rsidRPr="007B5F60">
        <w:rPr>
          <w:rFonts w:ascii="Times New Roman" w:hAnsi="Times New Roman" w:cs="Times New Roman"/>
        </w:rPr>
        <w:t xml:space="preserve"> contractului; </w:t>
      </w:r>
    </w:p>
    <w:p w14:paraId="61B06060" w14:textId="77777777" w:rsidR="00132B2A" w:rsidRPr="007B5F60" w:rsidRDefault="00132B2A" w:rsidP="00B45AF3">
      <w:pPr>
        <w:numPr>
          <w:ilvl w:val="0"/>
          <w:numId w:val="25"/>
        </w:numPr>
        <w:tabs>
          <w:tab w:val="clear" w:pos="360"/>
          <w:tab w:val="num" w:pos="0"/>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Instruirea </w:t>
      </w:r>
      <w:proofErr w:type="spellStart"/>
      <w:r w:rsidRPr="007B5F60">
        <w:rPr>
          <w:rFonts w:ascii="Times New Roman" w:hAnsi="Times New Roman" w:cs="Times New Roman"/>
        </w:rPr>
        <w:t>lucratorilor</w:t>
      </w:r>
      <w:proofErr w:type="spellEnd"/>
      <w:r w:rsidRPr="007B5F60">
        <w:rPr>
          <w:rFonts w:ascii="Times New Roman" w:hAnsi="Times New Roman" w:cs="Times New Roman"/>
        </w:rPr>
        <w:t xml:space="preserve"> in domeniul </w:t>
      </w:r>
      <w:proofErr w:type="spellStart"/>
      <w:r w:rsidRPr="007B5F60">
        <w:rPr>
          <w:rFonts w:ascii="Times New Roman" w:hAnsi="Times New Roman" w:cs="Times New Roman"/>
        </w:rPr>
        <w:t>securitatii</w:t>
      </w:r>
      <w:proofErr w:type="spellEnd"/>
      <w:r w:rsidRPr="007B5F60">
        <w:rPr>
          <w:rFonts w:ascii="Times New Roman" w:hAnsi="Times New Roman" w:cs="Times New Roman"/>
        </w:rPr>
        <w:t xml:space="preserve"> si </w:t>
      </w:r>
      <w:proofErr w:type="spellStart"/>
      <w:r w:rsidRPr="007B5F60">
        <w:rPr>
          <w:rFonts w:ascii="Times New Roman" w:hAnsi="Times New Roman" w:cs="Times New Roman"/>
        </w:rPr>
        <w:t>sanatatii</w:t>
      </w:r>
      <w:proofErr w:type="spellEnd"/>
      <w:r w:rsidRPr="007B5F60">
        <w:rPr>
          <w:rFonts w:ascii="Times New Roman" w:hAnsi="Times New Roman" w:cs="Times New Roman"/>
        </w:rPr>
        <w:t xml:space="preserve"> in munca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în domeniul </w:t>
      </w:r>
      <w:proofErr w:type="spellStart"/>
      <w:r w:rsidRPr="007B5F60">
        <w:rPr>
          <w:rFonts w:ascii="Times New Roman" w:hAnsi="Times New Roman" w:cs="Times New Roman"/>
        </w:rPr>
        <w:t>situaţiilor</w:t>
      </w:r>
      <w:proofErr w:type="spellEnd"/>
      <w:r w:rsidRPr="007B5F60">
        <w:rPr>
          <w:rFonts w:ascii="Times New Roman" w:hAnsi="Times New Roman" w:cs="Times New Roman"/>
        </w:rPr>
        <w:t xml:space="preserve"> de </w:t>
      </w:r>
      <w:proofErr w:type="spellStart"/>
      <w:r w:rsidRPr="007B5F60">
        <w:rPr>
          <w:rFonts w:ascii="Times New Roman" w:hAnsi="Times New Roman" w:cs="Times New Roman"/>
        </w:rPr>
        <w:t>urgenţă</w:t>
      </w:r>
      <w:proofErr w:type="spellEnd"/>
      <w:r w:rsidRPr="007B5F60">
        <w:rPr>
          <w:rFonts w:ascii="Times New Roman" w:hAnsi="Times New Roman" w:cs="Times New Roman"/>
        </w:rPr>
        <w:t xml:space="preserve">, precum si dotarea personalului cu echipament de lucru si de </w:t>
      </w:r>
      <w:proofErr w:type="spellStart"/>
      <w:r w:rsidRPr="007B5F60">
        <w:rPr>
          <w:rFonts w:ascii="Times New Roman" w:hAnsi="Times New Roman" w:cs="Times New Roman"/>
        </w:rPr>
        <w:t>protectie</w:t>
      </w:r>
      <w:proofErr w:type="spellEnd"/>
      <w:r w:rsidRPr="007B5F60">
        <w:rPr>
          <w:rFonts w:ascii="Times New Roman" w:hAnsi="Times New Roman" w:cs="Times New Roman"/>
        </w:rPr>
        <w:t xml:space="preserve"> specific revine </w:t>
      </w:r>
      <w:proofErr w:type="spellStart"/>
      <w:r w:rsidRPr="007B5F60">
        <w:rPr>
          <w:rFonts w:ascii="Times New Roman" w:hAnsi="Times New Roman" w:cs="Times New Roman"/>
        </w:rPr>
        <w:t>conducatorului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formatiei</w:t>
      </w:r>
      <w:proofErr w:type="spellEnd"/>
      <w:r w:rsidRPr="007B5F60">
        <w:rPr>
          <w:rFonts w:ascii="Times New Roman" w:hAnsi="Times New Roman" w:cs="Times New Roman"/>
        </w:rPr>
        <w:t xml:space="preserve"> de lucru, care va prelucra obligatoriu anexa la contract;</w:t>
      </w:r>
    </w:p>
    <w:p w14:paraId="466E2CAC" w14:textId="77777777" w:rsidR="00132B2A" w:rsidRPr="007B5F60" w:rsidRDefault="00132B2A" w:rsidP="00B45AF3">
      <w:pPr>
        <w:numPr>
          <w:ilvl w:val="0"/>
          <w:numId w:val="25"/>
        </w:numPr>
        <w:tabs>
          <w:tab w:val="clear" w:pos="360"/>
          <w:tab w:val="num" w:pos="0"/>
          <w:tab w:val="left"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Se interzice accesul in incinta </w:t>
      </w:r>
      <w:proofErr w:type="spellStart"/>
      <w:r w:rsidRPr="007B5F60">
        <w:rPr>
          <w:rFonts w:ascii="Times New Roman" w:hAnsi="Times New Roman" w:cs="Times New Roman"/>
        </w:rPr>
        <w:t>D.G.A.S.P.C.sector</w:t>
      </w:r>
      <w:proofErr w:type="spellEnd"/>
      <w:r w:rsidRPr="007B5F60">
        <w:rPr>
          <w:rFonts w:ascii="Times New Roman" w:hAnsi="Times New Roman" w:cs="Times New Roman"/>
        </w:rPr>
        <w:t xml:space="preserve"> </w:t>
      </w:r>
      <w:smartTag w:uri="urn:schemas-microsoft-com:office:smarttags" w:element="metricconverter">
        <w:smartTagPr>
          <w:attr w:name="ProductID" w:val="2, a"/>
        </w:smartTagPr>
        <w:r w:rsidRPr="007B5F60">
          <w:rPr>
            <w:rFonts w:ascii="Times New Roman" w:hAnsi="Times New Roman" w:cs="Times New Roman"/>
          </w:rPr>
          <w:t>2, a</w:t>
        </w:r>
      </w:smartTag>
      <w:r w:rsidRPr="007B5F60">
        <w:rPr>
          <w:rFonts w:ascii="Times New Roman" w:hAnsi="Times New Roman" w:cs="Times New Roman"/>
        </w:rPr>
        <w:t xml:space="preserve"> altor persoane care nu fac parte din personalul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w:t>
      </w:r>
    </w:p>
    <w:p w14:paraId="0BB4AE9C" w14:textId="77777777"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proofErr w:type="spellStart"/>
      <w:r w:rsidRPr="007B5F60">
        <w:rPr>
          <w:rFonts w:ascii="Times New Roman" w:hAnsi="Times New Roman" w:cs="Times New Roman"/>
        </w:rPr>
        <w:t>Circulatia</w:t>
      </w:r>
      <w:proofErr w:type="spellEnd"/>
      <w:r w:rsidRPr="007B5F60">
        <w:rPr>
          <w:rFonts w:ascii="Times New Roman" w:hAnsi="Times New Roman" w:cs="Times New Roman"/>
        </w:rPr>
        <w:t xml:space="preserve"> personalului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in incinta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beneficiare, se va face numai pe </w:t>
      </w:r>
      <w:proofErr w:type="spellStart"/>
      <w:r w:rsidRPr="007B5F60">
        <w:rPr>
          <w:rFonts w:ascii="Times New Roman" w:hAnsi="Times New Roman" w:cs="Times New Roman"/>
        </w:rPr>
        <w:t>caile</w:t>
      </w:r>
      <w:proofErr w:type="spellEnd"/>
      <w:r w:rsidRPr="007B5F60">
        <w:rPr>
          <w:rFonts w:ascii="Times New Roman" w:hAnsi="Times New Roman"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B5F60">
          <w:rPr>
            <w:rFonts w:ascii="Times New Roman" w:hAnsi="Times New Roman" w:cs="Times New Roman"/>
          </w:rPr>
          <w:t>5 Km/h</w:t>
        </w:r>
      </w:smartTag>
      <w:r w:rsidRPr="007B5F60">
        <w:rPr>
          <w:rFonts w:ascii="Times New Roman" w:hAnsi="Times New Roman" w:cs="Times New Roman"/>
        </w:rPr>
        <w:t xml:space="preserve">, iar acolo unde </w:t>
      </w:r>
      <w:proofErr w:type="spellStart"/>
      <w:r w:rsidRPr="007B5F60">
        <w:rPr>
          <w:rFonts w:ascii="Times New Roman" w:hAnsi="Times New Roman" w:cs="Times New Roman"/>
        </w:rPr>
        <w:t>situatia</w:t>
      </w:r>
      <w:proofErr w:type="spellEnd"/>
      <w:r w:rsidRPr="007B5F60">
        <w:rPr>
          <w:rFonts w:ascii="Times New Roman" w:hAnsi="Times New Roman" w:cs="Times New Roman"/>
        </w:rPr>
        <w:t xml:space="preserve"> o impune, se va reduce viteza pana la limita </w:t>
      </w:r>
      <w:proofErr w:type="spellStart"/>
      <w:r w:rsidRPr="007B5F60">
        <w:rPr>
          <w:rFonts w:ascii="Times New Roman" w:hAnsi="Times New Roman" w:cs="Times New Roman"/>
        </w:rPr>
        <w:t>evitarii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oricarui</w:t>
      </w:r>
      <w:proofErr w:type="spellEnd"/>
      <w:r w:rsidRPr="007B5F60">
        <w:rPr>
          <w:rFonts w:ascii="Times New Roman" w:hAnsi="Times New Roman" w:cs="Times New Roman"/>
        </w:rPr>
        <w:t xml:space="preserve"> pericol, </w:t>
      </w:r>
      <w:proofErr w:type="spellStart"/>
      <w:r w:rsidRPr="007B5F60">
        <w:rPr>
          <w:rFonts w:ascii="Times New Roman" w:hAnsi="Times New Roman" w:cs="Times New Roman"/>
        </w:rPr>
        <w:t>respectand</w:t>
      </w:r>
      <w:proofErr w:type="spellEnd"/>
      <w:r w:rsidRPr="007B5F60">
        <w:rPr>
          <w:rFonts w:ascii="Times New Roman" w:hAnsi="Times New Roman" w:cs="Times New Roman"/>
        </w:rPr>
        <w:t xml:space="preserve"> regulile de </w:t>
      </w:r>
      <w:proofErr w:type="spellStart"/>
      <w:r w:rsidRPr="007B5F60">
        <w:rPr>
          <w:rFonts w:ascii="Times New Roman" w:hAnsi="Times New Roman" w:cs="Times New Roman"/>
        </w:rPr>
        <w:t>circulatie</w:t>
      </w:r>
      <w:proofErr w:type="spellEnd"/>
      <w:r w:rsidRPr="007B5F60">
        <w:rPr>
          <w:rFonts w:ascii="Times New Roman" w:hAnsi="Times New Roman" w:cs="Times New Roman"/>
        </w:rPr>
        <w:t xml:space="preserve"> pe </w:t>
      </w:r>
      <w:proofErr w:type="spellStart"/>
      <w:r w:rsidRPr="007B5F60">
        <w:rPr>
          <w:rFonts w:ascii="Times New Roman" w:hAnsi="Times New Roman" w:cs="Times New Roman"/>
        </w:rPr>
        <w:t>caile</w:t>
      </w:r>
      <w:proofErr w:type="spellEnd"/>
      <w:r w:rsidRPr="007B5F60">
        <w:rPr>
          <w:rFonts w:ascii="Times New Roman" w:hAnsi="Times New Roman" w:cs="Times New Roman"/>
        </w:rPr>
        <w:t xml:space="preserve"> de acces in unitate;</w:t>
      </w:r>
    </w:p>
    <w:p w14:paraId="2D9B4E45" w14:textId="77777777"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Accesul personalului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in alte locuri de munca </w:t>
      </w:r>
      <w:proofErr w:type="spellStart"/>
      <w:r w:rsidRPr="007B5F60">
        <w:rPr>
          <w:rFonts w:ascii="Times New Roman" w:hAnsi="Times New Roman" w:cs="Times New Roman"/>
        </w:rPr>
        <w:t>decat</w:t>
      </w:r>
      <w:proofErr w:type="spellEnd"/>
      <w:r w:rsidRPr="007B5F60">
        <w:rPr>
          <w:rFonts w:ascii="Times New Roman" w:hAnsi="Times New Roman" w:cs="Times New Roman"/>
        </w:rPr>
        <w:t xml:space="preserve"> cele stabilite pentru aprovizionare este STRICT INTERZIS, spre exemplu: dormitoare, </w:t>
      </w:r>
      <w:proofErr w:type="spellStart"/>
      <w:r w:rsidRPr="007B5F60">
        <w:rPr>
          <w:rFonts w:ascii="Times New Roman" w:hAnsi="Times New Roman" w:cs="Times New Roman"/>
        </w:rPr>
        <w:t>bucatarii</w:t>
      </w:r>
      <w:proofErr w:type="spellEnd"/>
      <w:r w:rsidRPr="007B5F60">
        <w:rPr>
          <w:rFonts w:ascii="Times New Roman" w:hAnsi="Times New Roman" w:cs="Times New Roman"/>
        </w:rPr>
        <w:t xml:space="preserve">, magazii, etc. La nevoie se va solicita avizul beneficiarului, care va stabili un delegat </w:t>
      </w:r>
      <w:proofErr w:type="spellStart"/>
      <w:r w:rsidRPr="007B5F60">
        <w:rPr>
          <w:rFonts w:ascii="Times New Roman" w:hAnsi="Times New Roman" w:cs="Times New Roman"/>
        </w:rPr>
        <w:t>insotitor</w:t>
      </w:r>
      <w:proofErr w:type="spellEnd"/>
      <w:r w:rsidRPr="007B5F60">
        <w:rPr>
          <w:rFonts w:ascii="Times New Roman" w:hAnsi="Times New Roman" w:cs="Times New Roman"/>
        </w:rPr>
        <w:t xml:space="preserve"> pe tot parcursul traseului dus-</w:t>
      </w:r>
      <w:proofErr w:type="spellStart"/>
      <w:r w:rsidRPr="007B5F60">
        <w:rPr>
          <w:rFonts w:ascii="Times New Roman" w:hAnsi="Times New Roman" w:cs="Times New Roman"/>
        </w:rPr>
        <w:t>intors</w:t>
      </w:r>
      <w:proofErr w:type="spellEnd"/>
      <w:r w:rsidRPr="007B5F60">
        <w:rPr>
          <w:rFonts w:ascii="Times New Roman" w:hAnsi="Times New Roman" w:cs="Times New Roman"/>
        </w:rPr>
        <w:t>;</w:t>
      </w:r>
    </w:p>
    <w:p w14:paraId="3A167E5D" w14:textId="77777777"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In cazul in care pe teritoriul D.G.A.S.P. C. Sector 2 se produce un accident de munca personalului angajat al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in perioada </w:t>
      </w:r>
      <w:proofErr w:type="spellStart"/>
      <w:r w:rsidRPr="007B5F60">
        <w:rPr>
          <w:rFonts w:ascii="Times New Roman" w:hAnsi="Times New Roman" w:cs="Times New Roman"/>
        </w:rPr>
        <w:t>furnizarii</w:t>
      </w:r>
      <w:proofErr w:type="spellEnd"/>
      <w:r w:rsidRPr="007B5F60">
        <w:rPr>
          <w:rFonts w:ascii="Times New Roman" w:hAnsi="Times New Roman" w:cs="Times New Roman"/>
        </w:rPr>
        <w:t xml:space="preserve"> produselor contractate, incendiu, avarie, explozie etc., </w:t>
      </w:r>
      <w:proofErr w:type="spellStart"/>
      <w:r w:rsidRPr="007B5F60">
        <w:rPr>
          <w:rFonts w:ascii="Times New Roman" w:hAnsi="Times New Roman" w:cs="Times New Roman"/>
        </w:rPr>
        <w:t>raspunderea</w:t>
      </w:r>
      <w:proofErr w:type="spellEnd"/>
      <w:r w:rsidRPr="007B5F60">
        <w:rPr>
          <w:rFonts w:ascii="Times New Roman" w:hAnsi="Times New Roman" w:cs="Times New Roman"/>
        </w:rPr>
        <w:t xml:space="preserve"> revine furnizorului produselor  respective, care in </w:t>
      </w:r>
      <w:proofErr w:type="spellStart"/>
      <w:r w:rsidRPr="007B5F60">
        <w:rPr>
          <w:rFonts w:ascii="Times New Roman" w:hAnsi="Times New Roman" w:cs="Times New Roman"/>
        </w:rPr>
        <w:t>consecinta</w:t>
      </w:r>
      <w:proofErr w:type="spellEnd"/>
      <w:r w:rsidRPr="007B5F60">
        <w:rPr>
          <w:rFonts w:ascii="Times New Roman" w:hAnsi="Times New Roman" w:cs="Times New Roman"/>
        </w:rPr>
        <w:t xml:space="preserve"> se va </w:t>
      </w:r>
      <w:proofErr w:type="spellStart"/>
      <w:r w:rsidRPr="007B5F60">
        <w:rPr>
          <w:rFonts w:ascii="Times New Roman" w:hAnsi="Times New Roman" w:cs="Times New Roman"/>
        </w:rPr>
        <w:t>inregistra</w:t>
      </w:r>
      <w:proofErr w:type="spellEnd"/>
      <w:r w:rsidRPr="007B5F60">
        <w:rPr>
          <w:rFonts w:ascii="Times New Roman" w:hAnsi="Times New Roman" w:cs="Times New Roman"/>
        </w:rPr>
        <w:t xml:space="preserve"> cu accidentul respectiv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va </w:t>
      </w:r>
      <w:proofErr w:type="spellStart"/>
      <w:r w:rsidRPr="007B5F60">
        <w:rPr>
          <w:rFonts w:ascii="Times New Roman" w:hAnsi="Times New Roman" w:cs="Times New Roman"/>
        </w:rPr>
        <w:t>raspunde</w:t>
      </w:r>
      <w:proofErr w:type="spellEnd"/>
      <w:r w:rsidRPr="007B5F60">
        <w:rPr>
          <w:rFonts w:ascii="Times New Roman" w:hAnsi="Times New Roman" w:cs="Times New Roman"/>
        </w:rPr>
        <w:t xml:space="preserve"> potrivit legii, de stabilirea si aplicarea masurilor de </w:t>
      </w:r>
      <w:proofErr w:type="spellStart"/>
      <w:r w:rsidRPr="007B5F60">
        <w:rPr>
          <w:rFonts w:ascii="Times New Roman" w:hAnsi="Times New Roman" w:cs="Times New Roman"/>
        </w:rPr>
        <w:t>aparare</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impotriva</w:t>
      </w:r>
      <w:proofErr w:type="spellEnd"/>
      <w:r w:rsidRPr="007B5F60">
        <w:rPr>
          <w:rFonts w:ascii="Times New Roman" w:hAnsi="Times New Roman" w:cs="Times New Roman"/>
        </w:rPr>
        <w:t xml:space="preserve"> incendiilor. In cazul producerii unor </w:t>
      </w:r>
      <w:proofErr w:type="spellStart"/>
      <w:r w:rsidRPr="007B5F60">
        <w:rPr>
          <w:rFonts w:ascii="Times New Roman" w:hAnsi="Times New Roman" w:cs="Times New Roman"/>
        </w:rPr>
        <w:t>acidente</w:t>
      </w:r>
      <w:proofErr w:type="spellEnd"/>
      <w:r w:rsidRPr="007B5F60">
        <w:rPr>
          <w:rFonts w:ascii="Times New Roman" w:hAnsi="Times New Roman" w:cs="Times New Roman"/>
        </w:rPr>
        <w:t xml:space="preserve"> de munca suferite de </w:t>
      </w:r>
      <w:proofErr w:type="spellStart"/>
      <w:r w:rsidRPr="007B5F60">
        <w:rPr>
          <w:rFonts w:ascii="Times New Roman" w:hAnsi="Times New Roman" w:cs="Times New Roman"/>
        </w:rPr>
        <w:t>catre</w:t>
      </w:r>
      <w:proofErr w:type="spellEnd"/>
      <w:r w:rsidRPr="007B5F60">
        <w:rPr>
          <w:rFonts w:ascii="Times New Roman" w:hAnsi="Times New Roman" w:cs="Times New Roman"/>
        </w:rPr>
        <w:t xml:space="preserve"> personalul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beneficiare, ca urmare a </w:t>
      </w:r>
      <w:proofErr w:type="spellStart"/>
      <w:r w:rsidRPr="007B5F60">
        <w:rPr>
          <w:rFonts w:ascii="Times New Roman" w:hAnsi="Times New Roman" w:cs="Times New Roman"/>
        </w:rPr>
        <w:t>nerespectarii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obligatiilor</w:t>
      </w:r>
      <w:proofErr w:type="spellEnd"/>
      <w:r w:rsidRPr="007B5F60">
        <w:rPr>
          <w:rFonts w:ascii="Times New Roman" w:hAnsi="Times New Roman" w:cs="Times New Roman"/>
        </w:rPr>
        <w:t xml:space="preserve"> ce revin </w:t>
      </w:r>
      <w:proofErr w:type="spellStart"/>
      <w:r w:rsidRPr="007B5F60">
        <w:rPr>
          <w:rFonts w:ascii="Times New Roman" w:hAnsi="Times New Roman" w:cs="Times New Roman"/>
        </w:rPr>
        <w:t>unitatii</w:t>
      </w:r>
      <w:proofErr w:type="spellEnd"/>
      <w:r w:rsidRPr="007B5F60">
        <w:rPr>
          <w:rFonts w:ascii="Times New Roman" w:hAnsi="Times New Roman" w:cs="Times New Roman"/>
        </w:rPr>
        <w:t xml:space="preserve"> furnizoare, accidentul se va </w:t>
      </w:r>
      <w:proofErr w:type="spellStart"/>
      <w:r w:rsidRPr="007B5F60">
        <w:rPr>
          <w:rFonts w:ascii="Times New Roman" w:hAnsi="Times New Roman" w:cs="Times New Roman"/>
        </w:rPr>
        <w:t>inregistra</w:t>
      </w:r>
      <w:proofErr w:type="spellEnd"/>
      <w:r w:rsidRPr="007B5F60">
        <w:rPr>
          <w:rFonts w:ascii="Times New Roman" w:hAnsi="Times New Roman" w:cs="Times New Roman"/>
        </w:rPr>
        <w:t xml:space="preserve"> de </w:t>
      </w:r>
      <w:proofErr w:type="spellStart"/>
      <w:r w:rsidRPr="007B5F60">
        <w:rPr>
          <w:rFonts w:ascii="Times New Roman" w:hAnsi="Times New Roman" w:cs="Times New Roman"/>
        </w:rPr>
        <w:t>catre</w:t>
      </w:r>
      <w:proofErr w:type="spellEnd"/>
      <w:r w:rsidRPr="007B5F60">
        <w:rPr>
          <w:rFonts w:ascii="Times New Roman" w:hAnsi="Times New Roman" w:cs="Times New Roman"/>
        </w:rPr>
        <w:t xml:space="preserve"> unitatea furnizoare. In caz de litigiu intre </w:t>
      </w:r>
      <w:proofErr w:type="spellStart"/>
      <w:r w:rsidRPr="007B5F60">
        <w:rPr>
          <w:rFonts w:ascii="Times New Roman" w:hAnsi="Times New Roman" w:cs="Times New Roman"/>
        </w:rPr>
        <w:t>partile</w:t>
      </w:r>
      <w:proofErr w:type="spellEnd"/>
      <w:r w:rsidRPr="007B5F60">
        <w:rPr>
          <w:rFonts w:ascii="Times New Roman" w:hAnsi="Times New Roman" w:cs="Times New Roman"/>
        </w:rPr>
        <w:t xml:space="preserve"> contractoare cu privire la cercetarea si </w:t>
      </w:r>
      <w:proofErr w:type="spellStart"/>
      <w:r w:rsidRPr="007B5F60">
        <w:rPr>
          <w:rFonts w:ascii="Times New Roman" w:hAnsi="Times New Roman" w:cs="Times New Roman"/>
        </w:rPr>
        <w:t>inregistrarea</w:t>
      </w:r>
      <w:proofErr w:type="spellEnd"/>
      <w:r w:rsidRPr="007B5F60">
        <w:rPr>
          <w:rFonts w:ascii="Times New Roman" w:hAnsi="Times New Roman" w:cs="Times New Roman"/>
        </w:rPr>
        <w:t xml:space="preserve"> accidentelor de munca, arbitrarea va fi </w:t>
      </w:r>
      <w:proofErr w:type="spellStart"/>
      <w:r w:rsidRPr="007B5F60">
        <w:rPr>
          <w:rFonts w:ascii="Times New Roman" w:hAnsi="Times New Roman" w:cs="Times New Roman"/>
        </w:rPr>
        <w:t>facuta</w:t>
      </w:r>
      <w:proofErr w:type="spellEnd"/>
      <w:r w:rsidRPr="007B5F60">
        <w:rPr>
          <w:rFonts w:ascii="Times New Roman" w:hAnsi="Times New Roman" w:cs="Times New Roman"/>
        </w:rPr>
        <w:t xml:space="preserve"> de </w:t>
      </w:r>
      <w:proofErr w:type="spellStart"/>
      <w:r w:rsidRPr="007B5F60">
        <w:rPr>
          <w:rFonts w:ascii="Times New Roman" w:hAnsi="Times New Roman" w:cs="Times New Roman"/>
        </w:rPr>
        <w:t>catre</w:t>
      </w:r>
      <w:proofErr w:type="spellEnd"/>
      <w:r w:rsidRPr="007B5F60">
        <w:rPr>
          <w:rFonts w:ascii="Times New Roman" w:hAnsi="Times New Roman" w:cs="Times New Roman"/>
        </w:rPr>
        <w:t xml:space="preserve"> Inspectoratul Teritorial de Munca Bucuresti;</w:t>
      </w:r>
    </w:p>
    <w:p w14:paraId="0BFA92B3" w14:textId="77E769C4"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Introducerea sau consumul de </w:t>
      </w:r>
      <w:proofErr w:type="spellStart"/>
      <w:r w:rsidRPr="007B5F60">
        <w:rPr>
          <w:rFonts w:ascii="Times New Roman" w:hAnsi="Times New Roman" w:cs="Times New Roman"/>
        </w:rPr>
        <w:t>bauturi</w:t>
      </w:r>
      <w:proofErr w:type="spellEnd"/>
      <w:r w:rsidRPr="007B5F60">
        <w:rPr>
          <w:rFonts w:ascii="Times New Roman" w:hAnsi="Times New Roman" w:cs="Times New Roman"/>
        </w:rPr>
        <w:t xml:space="preserve"> alcoolice, prezenta in unitate sub influenta alcoolului ESTE STRICT INTERZIS, </w:t>
      </w:r>
      <w:proofErr w:type="spellStart"/>
      <w:r w:rsidRPr="007B5F60">
        <w:rPr>
          <w:rFonts w:ascii="Times New Roman" w:hAnsi="Times New Roman" w:cs="Times New Roman"/>
        </w:rPr>
        <w:t>raspunderea</w:t>
      </w:r>
      <w:proofErr w:type="spellEnd"/>
      <w:r w:rsidRPr="007B5F60">
        <w:rPr>
          <w:rFonts w:ascii="Times New Roman" w:hAnsi="Times New Roman" w:cs="Times New Roman"/>
        </w:rPr>
        <w:t xml:space="preserve"> pentru </w:t>
      </w:r>
      <w:proofErr w:type="spellStart"/>
      <w:r w:rsidRPr="007B5F60">
        <w:rPr>
          <w:rFonts w:ascii="Times New Roman" w:hAnsi="Times New Roman" w:cs="Times New Roman"/>
        </w:rPr>
        <w:t>incalcarea</w:t>
      </w:r>
      <w:proofErr w:type="spellEnd"/>
      <w:r w:rsidRPr="007B5F60">
        <w:rPr>
          <w:rFonts w:ascii="Times New Roman" w:hAnsi="Times New Roman" w:cs="Times New Roman"/>
        </w:rPr>
        <w:t xml:space="preserve"> acestor </w:t>
      </w:r>
      <w:proofErr w:type="spellStart"/>
      <w:r w:rsidRPr="007B5F60">
        <w:rPr>
          <w:rFonts w:ascii="Times New Roman" w:hAnsi="Times New Roman" w:cs="Times New Roman"/>
        </w:rPr>
        <w:t>dispozitii</w:t>
      </w:r>
      <w:proofErr w:type="spellEnd"/>
      <w:r w:rsidRPr="007B5F60">
        <w:rPr>
          <w:rFonts w:ascii="Times New Roman" w:hAnsi="Times New Roman" w:cs="Times New Roman"/>
        </w:rPr>
        <w:t xml:space="preserve"> revine in exclusivitate </w:t>
      </w:r>
      <w:proofErr w:type="spellStart"/>
      <w:r w:rsidRPr="007B5F60">
        <w:rPr>
          <w:rFonts w:ascii="Times New Roman" w:hAnsi="Times New Roman" w:cs="Times New Roman"/>
        </w:rPr>
        <w:t>conducatorului</w:t>
      </w:r>
      <w:proofErr w:type="spellEnd"/>
      <w:r w:rsidRPr="007B5F60">
        <w:rPr>
          <w:rFonts w:ascii="Times New Roman" w:hAnsi="Times New Roman" w:cs="Times New Roman"/>
        </w:rPr>
        <w:t xml:space="preserve"> </w:t>
      </w:r>
      <w:proofErr w:type="spellStart"/>
      <w:r w:rsidRPr="007B5F60">
        <w:rPr>
          <w:rFonts w:ascii="Times New Roman" w:hAnsi="Times New Roman" w:cs="Times New Roman"/>
        </w:rPr>
        <w:t>formatiei</w:t>
      </w:r>
      <w:proofErr w:type="spellEnd"/>
      <w:r w:rsidRPr="007B5F60">
        <w:rPr>
          <w:rFonts w:ascii="Times New Roman" w:hAnsi="Times New Roman" w:cs="Times New Roman"/>
        </w:rPr>
        <w:t xml:space="preserve"> de lucru, ce </w:t>
      </w:r>
      <w:r w:rsidR="001870D2" w:rsidRPr="007B5F60">
        <w:rPr>
          <w:rFonts w:ascii="Times New Roman" w:hAnsi="Times New Roman" w:cs="Times New Roman"/>
        </w:rPr>
        <w:t>furnizează</w:t>
      </w:r>
      <w:r w:rsidRPr="007B5F60">
        <w:rPr>
          <w:rFonts w:ascii="Times New Roman" w:hAnsi="Times New Roman" w:cs="Times New Roman"/>
        </w:rPr>
        <w:t xml:space="preserve"> produsele respective;</w:t>
      </w:r>
    </w:p>
    <w:p w14:paraId="26DA997F" w14:textId="77777777"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Se interzice fumatul în imobilele sau </w:t>
      </w:r>
      <w:proofErr w:type="spellStart"/>
      <w:r w:rsidRPr="007B5F60">
        <w:rPr>
          <w:rFonts w:ascii="Times New Roman" w:hAnsi="Times New Roman" w:cs="Times New Roman"/>
        </w:rPr>
        <w:t>spaţiile</w:t>
      </w:r>
      <w:proofErr w:type="spellEnd"/>
      <w:r w:rsidRPr="007B5F60">
        <w:rPr>
          <w:rFonts w:ascii="Times New Roman" w:hAnsi="Times New Roman" w:cs="Times New Roman"/>
        </w:rPr>
        <w:t xml:space="preserve"> beneficiarului, fiind permis numai in locurile special amenajate;</w:t>
      </w:r>
    </w:p>
    <w:p w14:paraId="2B3F6705" w14:textId="4D2482E4"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Pentru orice alta problema ivita pe parcursul </w:t>
      </w:r>
      <w:proofErr w:type="spellStart"/>
      <w:r w:rsidRPr="007B5F60">
        <w:rPr>
          <w:rFonts w:ascii="Times New Roman" w:hAnsi="Times New Roman" w:cs="Times New Roman"/>
        </w:rPr>
        <w:t>furnizarii</w:t>
      </w:r>
      <w:proofErr w:type="spellEnd"/>
      <w:r w:rsidRPr="007B5F60">
        <w:rPr>
          <w:rFonts w:ascii="Times New Roman" w:hAnsi="Times New Roman" w:cs="Times New Roman"/>
        </w:rPr>
        <w:t xml:space="preserve"> produselor contractate si care prezinta pericol de accidentare si </w:t>
      </w:r>
      <w:r w:rsidR="001870D2" w:rsidRPr="007B5F60">
        <w:rPr>
          <w:rFonts w:ascii="Times New Roman" w:hAnsi="Times New Roman" w:cs="Times New Roman"/>
        </w:rPr>
        <w:t>privește</w:t>
      </w:r>
      <w:r w:rsidRPr="007B5F60">
        <w:rPr>
          <w:rFonts w:ascii="Times New Roman" w:hAnsi="Times New Roman" w:cs="Times New Roman"/>
        </w:rPr>
        <w:t xml:space="preserve"> unitatea beneficiarului se va lua </w:t>
      </w:r>
      <w:proofErr w:type="spellStart"/>
      <w:r w:rsidRPr="007B5F60">
        <w:rPr>
          <w:rFonts w:ascii="Times New Roman" w:hAnsi="Times New Roman" w:cs="Times New Roman"/>
        </w:rPr>
        <w:t>legatura</w:t>
      </w:r>
      <w:proofErr w:type="spellEnd"/>
      <w:r w:rsidRPr="007B5F60">
        <w:rPr>
          <w:rFonts w:ascii="Times New Roman" w:hAnsi="Times New Roman" w:cs="Times New Roman"/>
        </w:rPr>
        <w:t xml:space="preserve"> cu Conducătorul locului de muncă din partea </w:t>
      </w:r>
      <w:r w:rsidR="001870D2" w:rsidRPr="007B5F60">
        <w:rPr>
          <w:rFonts w:ascii="Times New Roman" w:hAnsi="Times New Roman" w:cs="Times New Roman"/>
        </w:rPr>
        <w:t>unității</w:t>
      </w:r>
      <w:r w:rsidRPr="007B5F60">
        <w:rPr>
          <w:rFonts w:ascii="Times New Roman" w:hAnsi="Times New Roman" w:cs="Times New Roman"/>
        </w:rPr>
        <w:t xml:space="preserve"> beneficiare;</w:t>
      </w:r>
    </w:p>
    <w:p w14:paraId="3A5FE20A" w14:textId="7AB3E8CD" w:rsidR="00132B2A" w:rsidRPr="007B5F60" w:rsidRDefault="00132B2A" w:rsidP="00B45AF3">
      <w:pPr>
        <w:numPr>
          <w:ilvl w:val="0"/>
          <w:numId w:val="24"/>
        </w:numPr>
        <w:tabs>
          <w:tab w:val="clear" w:pos="360"/>
          <w:tab w:val="num" w:pos="284"/>
        </w:tabs>
        <w:spacing w:after="0" w:line="240" w:lineRule="auto"/>
        <w:ind w:left="0" w:firstLine="0"/>
        <w:jc w:val="both"/>
        <w:rPr>
          <w:rFonts w:ascii="Times New Roman" w:hAnsi="Times New Roman" w:cs="Times New Roman"/>
        </w:rPr>
      </w:pPr>
      <w:r w:rsidRPr="007B5F60">
        <w:rPr>
          <w:rFonts w:ascii="Times New Roman" w:hAnsi="Times New Roman" w:cs="Times New Roman"/>
        </w:rPr>
        <w:t xml:space="preserve">Prevederile prezentelor clauze nu exonerează unitatea furnizoare de a lua toate masurile ce sunt necesare pe linie de securitate si </w:t>
      </w:r>
      <w:r w:rsidR="001870D2" w:rsidRPr="007B5F60">
        <w:rPr>
          <w:rFonts w:ascii="Times New Roman" w:hAnsi="Times New Roman" w:cs="Times New Roman"/>
        </w:rPr>
        <w:t>sănătate</w:t>
      </w:r>
      <w:r w:rsidRPr="007B5F60">
        <w:rPr>
          <w:rFonts w:ascii="Times New Roman" w:hAnsi="Times New Roman" w:cs="Times New Roman"/>
        </w:rPr>
        <w:t xml:space="preserve"> in munca, </w:t>
      </w:r>
      <w:r w:rsidR="001870D2" w:rsidRPr="007B5F60">
        <w:rPr>
          <w:rFonts w:ascii="Times New Roman" w:hAnsi="Times New Roman" w:cs="Times New Roman"/>
        </w:rPr>
        <w:t>siguranța</w:t>
      </w:r>
      <w:r w:rsidRPr="007B5F60">
        <w:rPr>
          <w:rFonts w:ascii="Times New Roman" w:hAnsi="Times New Roman" w:cs="Times New Roman"/>
        </w:rPr>
        <w:t xml:space="preserve"> </w:t>
      </w:r>
      <w:r w:rsidR="001870D2" w:rsidRPr="007B5F60">
        <w:rPr>
          <w:rFonts w:ascii="Times New Roman" w:hAnsi="Times New Roman" w:cs="Times New Roman"/>
        </w:rPr>
        <w:t>circulației</w:t>
      </w:r>
      <w:r w:rsidRPr="007B5F60">
        <w:rPr>
          <w:rFonts w:ascii="Times New Roman" w:hAnsi="Times New Roman" w:cs="Times New Roman"/>
        </w:rPr>
        <w:t>, apărarea împotriva incendiilor, etc;</w:t>
      </w:r>
    </w:p>
    <w:p w14:paraId="17919F9C" w14:textId="77777777" w:rsidR="00B45AF3" w:rsidRPr="00773345" w:rsidRDefault="00B45AF3" w:rsidP="00B45AF3">
      <w:pPr>
        <w:spacing w:after="0" w:line="240" w:lineRule="auto"/>
        <w:rPr>
          <w:rFonts w:ascii="Times New Roman" w:eastAsia="MS Mincho" w:hAnsi="Times New Roman" w:cs="Times New Roman"/>
          <w:b/>
          <w:sz w:val="16"/>
          <w:szCs w:val="16"/>
          <w:lang w:val="it-IT"/>
        </w:rPr>
      </w:pPr>
    </w:p>
    <w:p w14:paraId="16EBC1A7" w14:textId="2F778763" w:rsidR="00684097" w:rsidRPr="00684097" w:rsidRDefault="00684097" w:rsidP="00B45AF3">
      <w:pPr>
        <w:spacing w:after="0" w:line="240" w:lineRule="auto"/>
        <w:rPr>
          <w:rFonts w:ascii="Times New Roman" w:eastAsia="MS Mincho" w:hAnsi="Times New Roman" w:cs="Times New Roman"/>
          <w:b/>
          <w:lang w:val="it-IT"/>
        </w:rPr>
      </w:pPr>
      <w:r w:rsidRPr="00684097">
        <w:rPr>
          <w:rFonts w:ascii="Times New Roman" w:eastAsia="MS Mincho" w:hAnsi="Times New Roman" w:cs="Times New Roman"/>
          <w:b/>
          <w:lang w:val="it-IT"/>
        </w:rPr>
        <w:t>Beneficiar</w:t>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t>Furnizor</w:t>
      </w:r>
      <w:r w:rsidRPr="00684097">
        <w:rPr>
          <w:rFonts w:ascii="Times New Roman" w:eastAsia="MS Mincho" w:hAnsi="Times New Roman" w:cs="Times New Roman"/>
          <w:b/>
          <w:lang w:val="it-IT"/>
        </w:rPr>
        <w:tab/>
      </w:r>
      <w:r w:rsidRPr="00684097">
        <w:rPr>
          <w:rFonts w:ascii="Times New Roman" w:eastAsia="MS Mincho" w:hAnsi="Times New Roman" w:cs="Times New Roman"/>
          <w:b/>
          <w:lang w:val="it-IT"/>
        </w:rPr>
        <w:tab/>
      </w:r>
    </w:p>
    <w:p w14:paraId="6D70DE1C" w14:textId="77777777" w:rsidR="00684097" w:rsidRPr="00684097" w:rsidRDefault="00684097" w:rsidP="00B45AF3">
      <w:pPr>
        <w:spacing w:after="0" w:line="240" w:lineRule="auto"/>
        <w:rPr>
          <w:rFonts w:ascii="Times New Roman" w:hAnsi="Times New Roman" w:cs="Times New Roman"/>
          <w:bCs/>
        </w:rPr>
      </w:pPr>
      <w:r w:rsidRPr="00684097">
        <w:rPr>
          <w:rFonts w:ascii="Times New Roman" w:hAnsi="Times New Roman" w:cs="Times New Roman"/>
          <w:bCs/>
        </w:rPr>
        <w:t>DGASPC Sector 2</w:t>
      </w:r>
      <w:r w:rsidRPr="00684097">
        <w:rPr>
          <w:rFonts w:ascii="Times New Roman" w:hAnsi="Times New Roman" w:cs="Times New Roman"/>
          <w:bCs/>
        </w:rPr>
        <w:tab/>
      </w:r>
      <w:r w:rsidRPr="00684097">
        <w:rPr>
          <w:rFonts w:ascii="Times New Roman" w:hAnsi="Times New Roman" w:cs="Times New Roman"/>
          <w:bCs/>
        </w:rPr>
        <w:tab/>
      </w:r>
      <w:r w:rsidRPr="00684097">
        <w:rPr>
          <w:rFonts w:ascii="Times New Roman" w:hAnsi="Times New Roman" w:cs="Times New Roman"/>
          <w:bCs/>
        </w:rPr>
        <w:tab/>
      </w:r>
      <w:r w:rsidRPr="00684097">
        <w:rPr>
          <w:rFonts w:ascii="Times New Roman" w:hAnsi="Times New Roman" w:cs="Times New Roman"/>
          <w:bCs/>
        </w:rPr>
        <w:tab/>
      </w:r>
      <w:r w:rsidRPr="00684097">
        <w:rPr>
          <w:rFonts w:ascii="Times New Roman" w:hAnsi="Times New Roman" w:cs="Times New Roman"/>
          <w:bCs/>
        </w:rPr>
        <w:tab/>
      </w:r>
      <w:r w:rsidRPr="00684097">
        <w:rPr>
          <w:rFonts w:ascii="Times New Roman" w:hAnsi="Times New Roman" w:cs="Times New Roman"/>
          <w:bCs/>
        </w:rPr>
        <w:tab/>
        <w:t>DATABASE PRO SRL</w:t>
      </w:r>
      <w:r w:rsidRPr="00684097">
        <w:rPr>
          <w:rFonts w:ascii="Times New Roman" w:hAnsi="Times New Roman" w:cs="Times New Roman"/>
          <w:bCs/>
        </w:rPr>
        <w:tab/>
      </w:r>
      <w:r w:rsidRPr="00684097">
        <w:rPr>
          <w:rFonts w:ascii="Times New Roman" w:hAnsi="Times New Roman" w:cs="Times New Roman"/>
          <w:bCs/>
        </w:rPr>
        <w:tab/>
        <w:t xml:space="preserve"> </w:t>
      </w:r>
    </w:p>
    <w:sectPr w:rsidR="00684097" w:rsidRPr="00684097" w:rsidSect="002E2AEB">
      <w:footerReference w:type="default" r:id="rId8"/>
      <w:pgSz w:w="12240" w:h="15840"/>
      <w:pgMar w:top="851" w:right="758"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7F32" w14:textId="77777777" w:rsidR="0018658B" w:rsidRDefault="0018658B" w:rsidP="00864CF2">
      <w:pPr>
        <w:spacing w:after="0" w:line="240" w:lineRule="auto"/>
      </w:pPr>
      <w:r>
        <w:separator/>
      </w:r>
    </w:p>
  </w:endnote>
  <w:endnote w:type="continuationSeparator" w:id="0">
    <w:p w14:paraId="543E50E1" w14:textId="77777777" w:rsidR="0018658B" w:rsidRDefault="0018658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F719" w14:textId="77777777" w:rsidR="0018658B" w:rsidRDefault="0018658B" w:rsidP="00864CF2">
      <w:pPr>
        <w:spacing w:after="0" w:line="240" w:lineRule="auto"/>
      </w:pPr>
      <w:r>
        <w:separator/>
      </w:r>
    </w:p>
  </w:footnote>
  <w:footnote w:type="continuationSeparator" w:id="0">
    <w:p w14:paraId="5FB7409F" w14:textId="77777777" w:rsidR="0018658B" w:rsidRDefault="0018658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95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2"/>
  </w:num>
  <w:num w:numId="3" w16cid:durableId="326859857">
    <w:abstractNumId w:val="13"/>
  </w:num>
  <w:num w:numId="4" w16cid:durableId="577592190">
    <w:abstractNumId w:val="25"/>
  </w:num>
  <w:num w:numId="5" w16cid:durableId="1495949911">
    <w:abstractNumId w:val="22"/>
  </w:num>
  <w:num w:numId="6" w16cid:durableId="777337436">
    <w:abstractNumId w:val="10"/>
  </w:num>
  <w:num w:numId="7" w16cid:durableId="1391492008">
    <w:abstractNumId w:val="16"/>
  </w:num>
  <w:num w:numId="8" w16cid:durableId="1548762527">
    <w:abstractNumId w:val="1"/>
  </w:num>
  <w:num w:numId="9" w16cid:durableId="1145203034">
    <w:abstractNumId w:val="24"/>
  </w:num>
  <w:num w:numId="10" w16cid:durableId="1175464079">
    <w:abstractNumId w:val="9"/>
  </w:num>
  <w:num w:numId="11" w16cid:durableId="940140535">
    <w:abstractNumId w:val="19"/>
  </w:num>
  <w:num w:numId="12" w16cid:durableId="1724211306">
    <w:abstractNumId w:val="12"/>
  </w:num>
  <w:num w:numId="13" w16cid:durableId="1067533353">
    <w:abstractNumId w:val="20"/>
  </w:num>
  <w:num w:numId="14" w16cid:durableId="1412464569">
    <w:abstractNumId w:val="3"/>
  </w:num>
  <w:num w:numId="15" w16cid:durableId="1993294368">
    <w:abstractNumId w:val="5"/>
  </w:num>
  <w:num w:numId="16" w16cid:durableId="646514678">
    <w:abstractNumId w:val="8"/>
  </w:num>
  <w:num w:numId="17" w16cid:durableId="1612198838">
    <w:abstractNumId w:val="14"/>
  </w:num>
  <w:num w:numId="18" w16cid:durableId="634486096">
    <w:abstractNumId w:val="15"/>
  </w:num>
  <w:num w:numId="19" w16cid:durableId="685253068">
    <w:abstractNumId w:val="23"/>
  </w:num>
  <w:num w:numId="20" w16cid:durableId="1767996190">
    <w:abstractNumId w:val="11"/>
  </w:num>
  <w:num w:numId="21" w16cid:durableId="1853716655">
    <w:abstractNumId w:val="21"/>
  </w:num>
  <w:num w:numId="22" w16cid:durableId="745810228">
    <w:abstractNumId w:val="0"/>
  </w:num>
  <w:num w:numId="23" w16cid:durableId="519467785">
    <w:abstractNumId w:val="7"/>
  </w:num>
  <w:num w:numId="24" w16cid:durableId="1595512">
    <w:abstractNumId w:val="17"/>
  </w:num>
  <w:num w:numId="25" w16cid:durableId="1038161564">
    <w:abstractNumId w:val="4"/>
  </w:num>
  <w:num w:numId="26" w16cid:durableId="135595698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09C"/>
    <w:rsid w:val="00021601"/>
    <w:rsid w:val="00026669"/>
    <w:rsid w:val="00026BD9"/>
    <w:rsid w:val="000416FA"/>
    <w:rsid w:val="00062B89"/>
    <w:rsid w:val="0006346E"/>
    <w:rsid w:val="00063BD9"/>
    <w:rsid w:val="0006486F"/>
    <w:rsid w:val="000650DA"/>
    <w:rsid w:val="0007074F"/>
    <w:rsid w:val="0008303F"/>
    <w:rsid w:val="00085C2D"/>
    <w:rsid w:val="00087755"/>
    <w:rsid w:val="000A13DC"/>
    <w:rsid w:val="000A5F77"/>
    <w:rsid w:val="000B110C"/>
    <w:rsid w:val="000B63B1"/>
    <w:rsid w:val="000C0697"/>
    <w:rsid w:val="000C6779"/>
    <w:rsid w:val="000D0D18"/>
    <w:rsid w:val="000D21D2"/>
    <w:rsid w:val="000D68BC"/>
    <w:rsid w:val="000E0E37"/>
    <w:rsid w:val="000E22ED"/>
    <w:rsid w:val="000E49E9"/>
    <w:rsid w:val="000F13FA"/>
    <w:rsid w:val="00110C4A"/>
    <w:rsid w:val="00112AA6"/>
    <w:rsid w:val="00115029"/>
    <w:rsid w:val="00115DEF"/>
    <w:rsid w:val="001173A9"/>
    <w:rsid w:val="00132B2A"/>
    <w:rsid w:val="00132E6B"/>
    <w:rsid w:val="00134A28"/>
    <w:rsid w:val="00144328"/>
    <w:rsid w:val="00150C67"/>
    <w:rsid w:val="00151C80"/>
    <w:rsid w:val="0015297F"/>
    <w:rsid w:val="00167FB4"/>
    <w:rsid w:val="00176EAD"/>
    <w:rsid w:val="00180802"/>
    <w:rsid w:val="001816E3"/>
    <w:rsid w:val="00183F6C"/>
    <w:rsid w:val="0018658B"/>
    <w:rsid w:val="001870D2"/>
    <w:rsid w:val="0019081A"/>
    <w:rsid w:val="00190D6D"/>
    <w:rsid w:val="00191696"/>
    <w:rsid w:val="0019583D"/>
    <w:rsid w:val="001A17DA"/>
    <w:rsid w:val="001B1217"/>
    <w:rsid w:val="001E2EDF"/>
    <w:rsid w:val="00201D08"/>
    <w:rsid w:val="002166ED"/>
    <w:rsid w:val="00227A5B"/>
    <w:rsid w:val="002300AA"/>
    <w:rsid w:val="0023670F"/>
    <w:rsid w:val="0025047D"/>
    <w:rsid w:val="002644EE"/>
    <w:rsid w:val="00272D03"/>
    <w:rsid w:val="00276DB8"/>
    <w:rsid w:val="00293E80"/>
    <w:rsid w:val="00295DAA"/>
    <w:rsid w:val="002A0C89"/>
    <w:rsid w:val="002A3DC5"/>
    <w:rsid w:val="002A46C9"/>
    <w:rsid w:val="002A5AD8"/>
    <w:rsid w:val="002B1E9D"/>
    <w:rsid w:val="002B3E60"/>
    <w:rsid w:val="002B7790"/>
    <w:rsid w:val="002C61FE"/>
    <w:rsid w:val="002D27A9"/>
    <w:rsid w:val="002D53F9"/>
    <w:rsid w:val="002E2AEB"/>
    <w:rsid w:val="002E37B5"/>
    <w:rsid w:val="002E5C2B"/>
    <w:rsid w:val="002F4A8F"/>
    <w:rsid w:val="002F5724"/>
    <w:rsid w:val="003042C3"/>
    <w:rsid w:val="003050E9"/>
    <w:rsid w:val="00311280"/>
    <w:rsid w:val="0032051E"/>
    <w:rsid w:val="00322A33"/>
    <w:rsid w:val="00322B80"/>
    <w:rsid w:val="0032579D"/>
    <w:rsid w:val="00334202"/>
    <w:rsid w:val="00341D8A"/>
    <w:rsid w:val="00364CA8"/>
    <w:rsid w:val="00373244"/>
    <w:rsid w:val="00374585"/>
    <w:rsid w:val="003747A3"/>
    <w:rsid w:val="003756A7"/>
    <w:rsid w:val="00377373"/>
    <w:rsid w:val="00392377"/>
    <w:rsid w:val="003A1405"/>
    <w:rsid w:val="003A5643"/>
    <w:rsid w:val="003B04D2"/>
    <w:rsid w:val="003B53E5"/>
    <w:rsid w:val="003C2882"/>
    <w:rsid w:val="003C5CAF"/>
    <w:rsid w:val="003D0E48"/>
    <w:rsid w:val="003D1175"/>
    <w:rsid w:val="003D1562"/>
    <w:rsid w:val="003D7A56"/>
    <w:rsid w:val="003E58AF"/>
    <w:rsid w:val="003F0234"/>
    <w:rsid w:val="003F285F"/>
    <w:rsid w:val="003F348D"/>
    <w:rsid w:val="003F7056"/>
    <w:rsid w:val="003F74A3"/>
    <w:rsid w:val="00401442"/>
    <w:rsid w:val="00402073"/>
    <w:rsid w:val="00403910"/>
    <w:rsid w:val="00404B83"/>
    <w:rsid w:val="00410B65"/>
    <w:rsid w:val="00411FB4"/>
    <w:rsid w:val="004153BE"/>
    <w:rsid w:val="004214EA"/>
    <w:rsid w:val="00433E4F"/>
    <w:rsid w:val="00442EC5"/>
    <w:rsid w:val="004550A5"/>
    <w:rsid w:val="00467673"/>
    <w:rsid w:val="00483C82"/>
    <w:rsid w:val="00485926"/>
    <w:rsid w:val="004961AB"/>
    <w:rsid w:val="004A08D8"/>
    <w:rsid w:val="004A372B"/>
    <w:rsid w:val="004A6B13"/>
    <w:rsid w:val="004A7C23"/>
    <w:rsid w:val="004D20BB"/>
    <w:rsid w:val="004E065C"/>
    <w:rsid w:val="004F5664"/>
    <w:rsid w:val="005006C9"/>
    <w:rsid w:val="005030D9"/>
    <w:rsid w:val="0050592F"/>
    <w:rsid w:val="00515F38"/>
    <w:rsid w:val="00536FD1"/>
    <w:rsid w:val="00555443"/>
    <w:rsid w:val="00557625"/>
    <w:rsid w:val="00562547"/>
    <w:rsid w:val="00564AB4"/>
    <w:rsid w:val="00565BE5"/>
    <w:rsid w:val="005671BE"/>
    <w:rsid w:val="00574B6E"/>
    <w:rsid w:val="005A6DE7"/>
    <w:rsid w:val="005A7030"/>
    <w:rsid w:val="005B3C5E"/>
    <w:rsid w:val="005C57D4"/>
    <w:rsid w:val="005C6647"/>
    <w:rsid w:val="005E1B13"/>
    <w:rsid w:val="005E4C62"/>
    <w:rsid w:val="005E51ED"/>
    <w:rsid w:val="005F32E2"/>
    <w:rsid w:val="005F3F46"/>
    <w:rsid w:val="005F7CF7"/>
    <w:rsid w:val="00602796"/>
    <w:rsid w:val="00624B01"/>
    <w:rsid w:val="00626111"/>
    <w:rsid w:val="00634EAC"/>
    <w:rsid w:val="00637463"/>
    <w:rsid w:val="00641804"/>
    <w:rsid w:val="00650351"/>
    <w:rsid w:val="00653FD4"/>
    <w:rsid w:val="006554F6"/>
    <w:rsid w:val="00665BF4"/>
    <w:rsid w:val="00673898"/>
    <w:rsid w:val="0067416F"/>
    <w:rsid w:val="00684097"/>
    <w:rsid w:val="00696B84"/>
    <w:rsid w:val="006A00DC"/>
    <w:rsid w:val="006D2995"/>
    <w:rsid w:val="006E2CFF"/>
    <w:rsid w:val="006E5A09"/>
    <w:rsid w:val="006E5DB0"/>
    <w:rsid w:val="006F4B76"/>
    <w:rsid w:val="006F6E1D"/>
    <w:rsid w:val="0070404C"/>
    <w:rsid w:val="0070566D"/>
    <w:rsid w:val="00706BC5"/>
    <w:rsid w:val="00713640"/>
    <w:rsid w:val="007154DE"/>
    <w:rsid w:val="007164E3"/>
    <w:rsid w:val="007168A8"/>
    <w:rsid w:val="00716D35"/>
    <w:rsid w:val="00720D72"/>
    <w:rsid w:val="00722495"/>
    <w:rsid w:val="00724F89"/>
    <w:rsid w:val="00725168"/>
    <w:rsid w:val="00730A24"/>
    <w:rsid w:val="00733A82"/>
    <w:rsid w:val="00733C66"/>
    <w:rsid w:val="00734C0C"/>
    <w:rsid w:val="007466BE"/>
    <w:rsid w:val="00747BF4"/>
    <w:rsid w:val="00750B9F"/>
    <w:rsid w:val="00754E04"/>
    <w:rsid w:val="007570C6"/>
    <w:rsid w:val="0076686A"/>
    <w:rsid w:val="00771337"/>
    <w:rsid w:val="00773345"/>
    <w:rsid w:val="007771E2"/>
    <w:rsid w:val="00793E32"/>
    <w:rsid w:val="00795FFC"/>
    <w:rsid w:val="007B13B6"/>
    <w:rsid w:val="007B52F0"/>
    <w:rsid w:val="007B5AA1"/>
    <w:rsid w:val="007B5F60"/>
    <w:rsid w:val="007B735D"/>
    <w:rsid w:val="007C1F12"/>
    <w:rsid w:val="007C3302"/>
    <w:rsid w:val="007D08AF"/>
    <w:rsid w:val="007D321B"/>
    <w:rsid w:val="007E0F93"/>
    <w:rsid w:val="007E2D9D"/>
    <w:rsid w:val="007E6148"/>
    <w:rsid w:val="007E6722"/>
    <w:rsid w:val="00805A5A"/>
    <w:rsid w:val="00805A66"/>
    <w:rsid w:val="00825F49"/>
    <w:rsid w:val="008313F4"/>
    <w:rsid w:val="00852C77"/>
    <w:rsid w:val="008556FA"/>
    <w:rsid w:val="00864CF2"/>
    <w:rsid w:val="00871629"/>
    <w:rsid w:val="008742A8"/>
    <w:rsid w:val="00875024"/>
    <w:rsid w:val="00890830"/>
    <w:rsid w:val="00897FC8"/>
    <w:rsid w:val="008A1E68"/>
    <w:rsid w:val="008A6951"/>
    <w:rsid w:val="008C2E6B"/>
    <w:rsid w:val="008C4B18"/>
    <w:rsid w:val="008D1CE9"/>
    <w:rsid w:val="008D41D5"/>
    <w:rsid w:val="008E028B"/>
    <w:rsid w:val="008F17D5"/>
    <w:rsid w:val="00900002"/>
    <w:rsid w:val="00906BCA"/>
    <w:rsid w:val="0092665F"/>
    <w:rsid w:val="0092705E"/>
    <w:rsid w:val="009278FD"/>
    <w:rsid w:val="00932CBA"/>
    <w:rsid w:val="00963BFD"/>
    <w:rsid w:val="00967883"/>
    <w:rsid w:val="00973DE9"/>
    <w:rsid w:val="0099242F"/>
    <w:rsid w:val="009934A5"/>
    <w:rsid w:val="00995EDC"/>
    <w:rsid w:val="009976FB"/>
    <w:rsid w:val="009B0716"/>
    <w:rsid w:val="009B1CD4"/>
    <w:rsid w:val="009B3227"/>
    <w:rsid w:val="009D15EF"/>
    <w:rsid w:val="009D302D"/>
    <w:rsid w:val="009D30C8"/>
    <w:rsid w:val="009E589D"/>
    <w:rsid w:val="009E79DC"/>
    <w:rsid w:val="009F37CD"/>
    <w:rsid w:val="00A128A1"/>
    <w:rsid w:val="00A15B32"/>
    <w:rsid w:val="00A17E50"/>
    <w:rsid w:val="00A220FC"/>
    <w:rsid w:val="00A225C5"/>
    <w:rsid w:val="00A2425E"/>
    <w:rsid w:val="00A32BBC"/>
    <w:rsid w:val="00A370A5"/>
    <w:rsid w:val="00A37227"/>
    <w:rsid w:val="00A418CA"/>
    <w:rsid w:val="00A43141"/>
    <w:rsid w:val="00A652AC"/>
    <w:rsid w:val="00A73C03"/>
    <w:rsid w:val="00A745A8"/>
    <w:rsid w:val="00A75714"/>
    <w:rsid w:val="00A76088"/>
    <w:rsid w:val="00A80D45"/>
    <w:rsid w:val="00A9503E"/>
    <w:rsid w:val="00AA1890"/>
    <w:rsid w:val="00AA61F7"/>
    <w:rsid w:val="00AB3CB3"/>
    <w:rsid w:val="00AB4F87"/>
    <w:rsid w:val="00AB6CAF"/>
    <w:rsid w:val="00AD0D1E"/>
    <w:rsid w:val="00AE03D7"/>
    <w:rsid w:val="00AF0272"/>
    <w:rsid w:val="00AF1E4E"/>
    <w:rsid w:val="00AF1EAF"/>
    <w:rsid w:val="00AF5188"/>
    <w:rsid w:val="00AF6F06"/>
    <w:rsid w:val="00B044F2"/>
    <w:rsid w:val="00B06F61"/>
    <w:rsid w:val="00B224AB"/>
    <w:rsid w:val="00B26B9C"/>
    <w:rsid w:val="00B45AF3"/>
    <w:rsid w:val="00B640D5"/>
    <w:rsid w:val="00B6704F"/>
    <w:rsid w:val="00B70C2F"/>
    <w:rsid w:val="00B76C22"/>
    <w:rsid w:val="00B76D25"/>
    <w:rsid w:val="00B8265A"/>
    <w:rsid w:val="00B9326B"/>
    <w:rsid w:val="00B96B88"/>
    <w:rsid w:val="00BA0D92"/>
    <w:rsid w:val="00BA7DAA"/>
    <w:rsid w:val="00BB0FA2"/>
    <w:rsid w:val="00BB5DDE"/>
    <w:rsid w:val="00BB7AEE"/>
    <w:rsid w:val="00BC11D1"/>
    <w:rsid w:val="00BC1581"/>
    <w:rsid w:val="00BD0437"/>
    <w:rsid w:val="00BD0C66"/>
    <w:rsid w:val="00BD117B"/>
    <w:rsid w:val="00BD3F6A"/>
    <w:rsid w:val="00BD5FD4"/>
    <w:rsid w:val="00BF208A"/>
    <w:rsid w:val="00BF5ACB"/>
    <w:rsid w:val="00C002AA"/>
    <w:rsid w:val="00C05089"/>
    <w:rsid w:val="00C436F6"/>
    <w:rsid w:val="00C5325E"/>
    <w:rsid w:val="00C62479"/>
    <w:rsid w:val="00C65812"/>
    <w:rsid w:val="00C71BD3"/>
    <w:rsid w:val="00C71FB8"/>
    <w:rsid w:val="00C745AF"/>
    <w:rsid w:val="00C7568A"/>
    <w:rsid w:val="00C97D97"/>
    <w:rsid w:val="00CA59A8"/>
    <w:rsid w:val="00CB3562"/>
    <w:rsid w:val="00CC6E1B"/>
    <w:rsid w:val="00CD005A"/>
    <w:rsid w:val="00CD1DF6"/>
    <w:rsid w:val="00CE1D39"/>
    <w:rsid w:val="00CF1DF0"/>
    <w:rsid w:val="00CF3E95"/>
    <w:rsid w:val="00CF71B8"/>
    <w:rsid w:val="00D07663"/>
    <w:rsid w:val="00D1542B"/>
    <w:rsid w:val="00D24463"/>
    <w:rsid w:val="00D25892"/>
    <w:rsid w:val="00D2641B"/>
    <w:rsid w:val="00D27EB9"/>
    <w:rsid w:val="00D33C1C"/>
    <w:rsid w:val="00D4463F"/>
    <w:rsid w:val="00D47935"/>
    <w:rsid w:val="00D56296"/>
    <w:rsid w:val="00D57017"/>
    <w:rsid w:val="00D6295B"/>
    <w:rsid w:val="00D717DA"/>
    <w:rsid w:val="00D719B1"/>
    <w:rsid w:val="00D7410A"/>
    <w:rsid w:val="00D76E46"/>
    <w:rsid w:val="00D83678"/>
    <w:rsid w:val="00D85E3C"/>
    <w:rsid w:val="00D903E2"/>
    <w:rsid w:val="00D94873"/>
    <w:rsid w:val="00DA4AD8"/>
    <w:rsid w:val="00DA74CB"/>
    <w:rsid w:val="00DB23B9"/>
    <w:rsid w:val="00DB5E4D"/>
    <w:rsid w:val="00DC3772"/>
    <w:rsid w:val="00DC4CFF"/>
    <w:rsid w:val="00DC6387"/>
    <w:rsid w:val="00DC7032"/>
    <w:rsid w:val="00DD3C48"/>
    <w:rsid w:val="00DD61B1"/>
    <w:rsid w:val="00DE08A5"/>
    <w:rsid w:val="00DE4E63"/>
    <w:rsid w:val="00DF2A7D"/>
    <w:rsid w:val="00DF71A8"/>
    <w:rsid w:val="00DF7BE5"/>
    <w:rsid w:val="00E06466"/>
    <w:rsid w:val="00E27651"/>
    <w:rsid w:val="00E51818"/>
    <w:rsid w:val="00E51D55"/>
    <w:rsid w:val="00E55D66"/>
    <w:rsid w:val="00E61E0A"/>
    <w:rsid w:val="00E6483C"/>
    <w:rsid w:val="00E718F7"/>
    <w:rsid w:val="00E72E6F"/>
    <w:rsid w:val="00E76F98"/>
    <w:rsid w:val="00E77325"/>
    <w:rsid w:val="00E82BFE"/>
    <w:rsid w:val="00E8519D"/>
    <w:rsid w:val="00E85281"/>
    <w:rsid w:val="00E87E86"/>
    <w:rsid w:val="00E91661"/>
    <w:rsid w:val="00EA74F2"/>
    <w:rsid w:val="00EB04E1"/>
    <w:rsid w:val="00EB16E4"/>
    <w:rsid w:val="00EB3868"/>
    <w:rsid w:val="00EE42F7"/>
    <w:rsid w:val="00EE6055"/>
    <w:rsid w:val="00EF1623"/>
    <w:rsid w:val="00EF31C3"/>
    <w:rsid w:val="00F163AC"/>
    <w:rsid w:val="00F1702F"/>
    <w:rsid w:val="00F2680A"/>
    <w:rsid w:val="00F26D96"/>
    <w:rsid w:val="00F35639"/>
    <w:rsid w:val="00F36DC6"/>
    <w:rsid w:val="00F40595"/>
    <w:rsid w:val="00F42CB1"/>
    <w:rsid w:val="00F46B08"/>
    <w:rsid w:val="00F5354C"/>
    <w:rsid w:val="00F53B23"/>
    <w:rsid w:val="00F61499"/>
    <w:rsid w:val="00F61AC6"/>
    <w:rsid w:val="00F63405"/>
    <w:rsid w:val="00F6468E"/>
    <w:rsid w:val="00F6540E"/>
    <w:rsid w:val="00F727F8"/>
    <w:rsid w:val="00F81087"/>
    <w:rsid w:val="00F831D5"/>
    <w:rsid w:val="00F90A57"/>
    <w:rsid w:val="00F91BBB"/>
    <w:rsid w:val="00FA19E5"/>
    <w:rsid w:val="00FB1C33"/>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97"/>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F61"/>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E718F7"/>
    <w:rPr>
      <w:color w:val="0563C1" w:themeColor="hyperlink"/>
      <w:u w:val="single"/>
    </w:rPr>
  </w:style>
  <w:style w:type="paragraph" w:customStyle="1" w:styleId="Style9">
    <w:name w:val="Style9"/>
    <w:basedOn w:val="Normal"/>
    <w:uiPriority w:val="99"/>
    <w:rsid w:val="00BD117B"/>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BD117B"/>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BD117B"/>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BD117B"/>
    <w:rPr>
      <w:rFonts w:ascii="Times New Roman" w:hAnsi="Times New Roman" w:cs="Times New Roman"/>
      <w:sz w:val="22"/>
      <w:szCs w:val="22"/>
    </w:rPr>
  </w:style>
  <w:style w:type="character" w:customStyle="1" w:styleId="FontStyle12">
    <w:name w:val="Font Style12"/>
    <w:uiPriority w:val="99"/>
    <w:rsid w:val="00BD117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9542</Words>
  <Characters>55344</Characters>
  <Application>Microsoft Office Word</Application>
  <DocSecurity>0</DocSecurity>
  <Lines>461</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2025-03-19T13:02:00Z</cp:lastPrinted>
  <dcterms:created xsi:type="dcterms:W3CDTF">2025-05-26T04:52:00Z</dcterms:created>
  <dcterms:modified xsi:type="dcterms:W3CDTF">2025-05-26T10:14:00Z</dcterms:modified>
</cp:coreProperties>
</file>