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2A479F69" w:rsidR="00FC3B6B" w:rsidRPr="00A44CAE" w:rsidRDefault="00407372" w:rsidP="00407372">
      <w:pPr>
        <w:tabs>
          <w:tab w:val="left" w:pos="3261"/>
        </w:tabs>
        <w:ind w:left="-426" w:right="-68"/>
        <w:rPr>
          <w:b/>
          <w:sz w:val="22"/>
          <w:szCs w:val="22"/>
        </w:rPr>
      </w:pPr>
      <w:r>
        <w:rPr>
          <w:b/>
          <w:sz w:val="22"/>
          <w:szCs w:val="22"/>
        </w:rPr>
        <w:tab/>
      </w:r>
      <w:r w:rsidR="00FC3B6B" w:rsidRPr="00A44CAE">
        <w:rPr>
          <w:b/>
          <w:sz w:val="22"/>
          <w:szCs w:val="22"/>
        </w:rPr>
        <w:t>Contract subsecvent de servicii</w:t>
      </w:r>
    </w:p>
    <w:p w14:paraId="5146D0AE" w14:textId="69DC15ED" w:rsidR="00FC3B6B" w:rsidRPr="00A44CAE" w:rsidRDefault="00FC3B6B" w:rsidP="00FC3B6B">
      <w:pPr>
        <w:tabs>
          <w:tab w:val="left" w:pos="3261"/>
        </w:tabs>
        <w:ind w:left="-142" w:right="-68"/>
        <w:jc w:val="center"/>
        <w:rPr>
          <w:b/>
          <w:sz w:val="22"/>
          <w:szCs w:val="22"/>
        </w:rPr>
      </w:pPr>
      <w:r w:rsidRPr="00A44CAE">
        <w:rPr>
          <w:b/>
          <w:sz w:val="22"/>
          <w:szCs w:val="22"/>
        </w:rPr>
        <w:t xml:space="preserve">nr. </w:t>
      </w:r>
      <w:r w:rsidR="00F61E41">
        <w:rPr>
          <w:b/>
          <w:sz w:val="22"/>
          <w:szCs w:val="22"/>
        </w:rPr>
        <w:t>87/255429</w:t>
      </w:r>
      <w:r w:rsidRPr="00A44CAE">
        <w:rPr>
          <w:b/>
          <w:sz w:val="22"/>
          <w:szCs w:val="22"/>
        </w:rPr>
        <w:t xml:space="preserve"> data </w:t>
      </w:r>
      <w:r w:rsidR="00F61E41">
        <w:rPr>
          <w:b/>
          <w:sz w:val="22"/>
          <w:szCs w:val="22"/>
        </w:rPr>
        <w:t>07.08.2025</w:t>
      </w:r>
    </w:p>
    <w:p w14:paraId="515F9A58" w14:textId="77777777" w:rsidR="00B45676" w:rsidRPr="00A44CAE" w:rsidRDefault="00B45676" w:rsidP="00FC3B6B">
      <w:pPr>
        <w:tabs>
          <w:tab w:val="left" w:pos="3261"/>
        </w:tabs>
        <w:ind w:left="-426" w:right="-68"/>
        <w:jc w:val="center"/>
        <w:rPr>
          <w:b/>
          <w:sz w:val="22"/>
          <w:szCs w:val="22"/>
        </w:rPr>
      </w:pPr>
    </w:p>
    <w:p w14:paraId="24C072B6" w14:textId="120E6210" w:rsidR="00FC3B6B" w:rsidRPr="00A44CAE" w:rsidRDefault="00FC3B6B" w:rsidP="00FC3B6B">
      <w:pPr>
        <w:tabs>
          <w:tab w:val="left" w:pos="3261"/>
        </w:tabs>
        <w:ind w:left="-426" w:right="-68"/>
        <w:jc w:val="center"/>
        <w:rPr>
          <w:b/>
          <w:sz w:val="22"/>
          <w:szCs w:val="22"/>
        </w:rPr>
      </w:pPr>
      <w:r w:rsidRPr="00A44CAE">
        <w:rPr>
          <w:b/>
          <w:sz w:val="22"/>
          <w:szCs w:val="22"/>
        </w:rPr>
        <w:t>LOT  3</w:t>
      </w:r>
      <w:r w:rsidR="00666A2E" w:rsidRPr="00A44CAE">
        <w:rPr>
          <w:b/>
          <w:sz w:val="22"/>
          <w:szCs w:val="22"/>
        </w:rPr>
        <w:t xml:space="preserve"> - Servicii de Dezinsecție Ploșnițe de Pat -Rezervat Unitate Protejată</w:t>
      </w:r>
    </w:p>
    <w:p w14:paraId="05FD7F3F" w14:textId="5E6108A0" w:rsidR="00FC3B6B" w:rsidRPr="00A44CAE" w:rsidRDefault="00666A2E" w:rsidP="00FC3B6B">
      <w:pPr>
        <w:tabs>
          <w:tab w:val="left" w:pos="3261"/>
        </w:tabs>
        <w:ind w:left="-426" w:right="-68"/>
        <w:jc w:val="both"/>
        <w:rPr>
          <w:b/>
          <w:sz w:val="22"/>
          <w:szCs w:val="22"/>
        </w:rPr>
      </w:pPr>
      <w:r w:rsidRPr="00A44CAE">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7DF15B43" w14:textId="77777777" w:rsidR="008542FA" w:rsidRDefault="008542FA" w:rsidP="00FC3B6B">
      <w:pPr>
        <w:tabs>
          <w:tab w:val="left" w:pos="3261"/>
        </w:tabs>
        <w:ind w:left="-426" w:right="-68"/>
        <w:jc w:val="both"/>
        <w:rPr>
          <w:b/>
          <w:sz w:val="22"/>
          <w:szCs w:val="22"/>
        </w:rPr>
      </w:pPr>
    </w:p>
    <w:p w14:paraId="54FF4300" w14:textId="77777777" w:rsidR="008542FA" w:rsidRDefault="008542FA" w:rsidP="00FC3B6B">
      <w:pPr>
        <w:tabs>
          <w:tab w:val="left" w:pos="3261"/>
        </w:tabs>
        <w:ind w:left="-426" w:right="-68"/>
        <w:jc w:val="both"/>
        <w:rPr>
          <w:b/>
          <w:sz w:val="22"/>
          <w:szCs w:val="22"/>
        </w:rPr>
      </w:pPr>
    </w:p>
    <w:p w14:paraId="0879F10B" w14:textId="77777777" w:rsidR="008542FA" w:rsidRPr="00A44CAE" w:rsidRDefault="008542FA" w:rsidP="00FC3B6B">
      <w:pPr>
        <w:tabs>
          <w:tab w:val="left" w:pos="3261"/>
        </w:tabs>
        <w:ind w:left="-426" w:right="-68"/>
        <w:jc w:val="both"/>
        <w:rPr>
          <w:b/>
          <w:sz w:val="22"/>
          <w:szCs w:val="22"/>
        </w:rPr>
      </w:pPr>
    </w:p>
    <w:p w14:paraId="6907402B" w14:textId="77777777" w:rsidR="00FC3B6B" w:rsidRPr="00A44CAE" w:rsidRDefault="00FC3B6B" w:rsidP="00FC3B6B">
      <w:pPr>
        <w:tabs>
          <w:tab w:val="left" w:pos="3261"/>
        </w:tabs>
        <w:ind w:right="-68"/>
        <w:jc w:val="both"/>
        <w:rPr>
          <w:b/>
          <w:i/>
          <w:sz w:val="22"/>
          <w:szCs w:val="22"/>
        </w:rPr>
      </w:pPr>
      <w:r w:rsidRPr="00A44CAE">
        <w:rPr>
          <w:b/>
          <w:i/>
          <w:sz w:val="22"/>
          <w:szCs w:val="22"/>
        </w:rPr>
        <w:t>Preambul</w:t>
      </w:r>
    </w:p>
    <w:p w14:paraId="563598DF" w14:textId="77777777" w:rsidR="00FC3B6B" w:rsidRPr="00A44CAE" w:rsidRDefault="00FC3B6B" w:rsidP="00FC3B6B">
      <w:pPr>
        <w:tabs>
          <w:tab w:val="left" w:pos="3261"/>
        </w:tabs>
        <w:ind w:right="-68"/>
        <w:jc w:val="both"/>
        <w:rPr>
          <w:b/>
          <w:sz w:val="22"/>
          <w:szCs w:val="22"/>
        </w:rPr>
      </w:pPr>
    </w:p>
    <w:p w14:paraId="61368863" w14:textId="4EAB6249" w:rsidR="00FC3B6B" w:rsidRPr="00A44CAE" w:rsidRDefault="00FC3B6B" w:rsidP="00FC3B6B">
      <w:pPr>
        <w:tabs>
          <w:tab w:val="left" w:pos="3261"/>
        </w:tabs>
        <w:ind w:right="-68"/>
        <w:jc w:val="both"/>
        <w:rPr>
          <w:b/>
          <w:sz w:val="22"/>
          <w:szCs w:val="22"/>
        </w:rPr>
      </w:pPr>
      <w:r w:rsidRPr="00A44CAE">
        <w:rPr>
          <w:sz w:val="22"/>
          <w:szCs w:val="22"/>
        </w:rPr>
        <w:t xml:space="preserve">În temeiul </w:t>
      </w:r>
      <w:r w:rsidRPr="00A44CAE">
        <w:rPr>
          <w:b/>
          <w:i/>
          <w:sz w:val="22"/>
          <w:szCs w:val="22"/>
        </w:rPr>
        <w:t>Legii nr.98/2016 privind achizițiile publice</w:t>
      </w:r>
      <w:r w:rsidRPr="00A44CAE">
        <w:rPr>
          <w:sz w:val="22"/>
          <w:szCs w:val="22"/>
        </w:rPr>
        <w:t xml:space="preserve"> si a </w:t>
      </w:r>
      <w:r w:rsidRPr="00A44CAE">
        <w:rPr>
          <w:b/>
          <w:sz w:val="22"/>
          <w:szCs w:val="22"/>
        </w:rPr>
        <w:t xml:space="preserve">Acordului cadru de servicii nr. </w:t>
      </w:r>
      <w:r w:rsidR="00C26AF2" w:rsidRPr="00A44CAE">
        <w:rPr>
          <w:sz w:val="22"/>
          <w:szCs w:val="22"/>
        </w:rPr>
        <w:t xml:space="preserve">86/287092 din 08/10/2024 </w:t>
      </w:r>
      <w:r w:rsidRPr="00A44CAE">
        <w:rPr>
          <w:sz w:val="22"/>
          <w:szCs w:val="22"/>
        </w:rPr>
        <w:t xml:space="preserve">s-a încheiat prezentul contract de servicii, </w:t>
      </w:r>
      <w:r w:rsidRPr="00A44CAE">
        <w:rPr>
          <w:b/>
          <w:sz w:val="22"/>
          <w:szCs w:val="22"/>
        </w:rPr>
        <w:t>între</w:t>
      </w:r>
    </w:p>
    <w:p w14:paraId="041B34F4" w14:textId="77777777" w:rsidR="00FC3B6B" w:rsidRPr="00A44CAE" w:rsidRDefault="00FC3B6B" w:rsidP="00FC3B6B">
      <w:pPr>
        <w:tabs>
          <w:tab w:val="left" w:pos="3261"/>
        </w:tabs>
        <w:ind w:right="-68"/>
        <w:jc w:val="both"/>
        <w:rPr>
          <w:b/>
          <w:i/>
          <w:sz w:val="22"/>
          <w:szCs w:val="22"/>
        </w:rPr>
      </w:pPr>
    </w:p>
    <w:p w14:paraId="22CB3934" w14:textId="4169F033" w:rsidR="00FC3B6B" w:rsidRPr="00A44CAE" w:rsidRDefault="00FC3B6B" w:rsidP="00FC3B6B">
      <w:pPr>
        <w:tabs>
          <w:tab w:val="left" w:pos="3261"/>
        </w:tabs>
        <w:ind w:right="-68"/>
        <w:jc w:val="both"/>
        <w:rPr>
          <w:sz w:val="22"/>
          <w:szCs w:val="22"/>
        </w:rPr>
      </w:pPr>
      <w:r w:rsidRPr="00A44CAE">
        <w:rPr>
          <w:b/>
          <w:i/>
          <w:sz w:val="22"/>
          <w:szCs w:val="22"/>
        </w:rPr>
        <w:t xml:space="preserve">DIRECTIA GENERALA DE ASISTENTA SOCIALA SI PROTECTIA COPILULUI SECTOR 2, </w:t>
      </w:r>
      <w:r w:rsidRPr="00A44CAE">
        <w:rPr>
          <w:sz w:val="22"/>
          <w:szCs w:val="22"/>
        </w:rPr>
        <w:t xml:space="preserve">cu sediul </w:t>
      </w:r>
      <w:r w:rsidR="00FA071C">
        <w:rPr>
          <w:sz w:val="22"/>
          <w:szCs w:val="22"/>
        </w:rPr>
        <w:t>î</w:t>
      </w:r>
      <w:r w:rsidRPr="00A44CAE">
        <w:rPr>
          <w:sz w:val="22"/>
          <w:szCs w:val="22"/>
        </w:rPr>
        <w:t>n București</w:t>
      </w:r>
      <w:r w:rsidR="00B645D8">
        <w:rPr>
          <w:sz w:val="22"/>
          <w:szCs w:val="22"/>
        </w:rPr>
        <w:t>,</w:t>
      </w:r>
      <w:r w:rsidRPr="00A44CAE">
        <w:rPr>
          <w:sz w:val="22"/>
          <w:szCs w:val="22"/>
        </w:rPr>
        <w:t xml:space="preserve"> în calitate de </w:t>
      </w:r>
      <w:r w:rsidRPr="00A44CAE">
        <w:rPr>
          <w:b/>
          <w:sz w:val="22"/>
          <w:szCs w:val="22"/>
        </w:rPr>
        <w:t>achizitor</w:t>
      </w:r>
      <w:r w:rsidRPr="00A44CAE">
        <w:rPr>
          <w:sz w:val="22"/>
          <w:szCs w:val="22"/>
        </w:rPr>
        <w:t>, pe de o parte</w:t>
      </w:r>
    </w:p>
    <w:p w14:paraId="695E3B15" w14:textId="77777777" w:rsidR="00FC3B6B" w:rsidRPr="00A44CAE" w:rsidRDefault="00FC3B6B" w:rsidP="00FC3B6B">
      <w:pPr>
        <w:tabs>
          <w:tab w:val="left" w:pos="3261"/>
        </w:tabs>
        <w:ind w:right="-68"/>
        <w:jc w:val="both"/>
        <w:rPr>
          <w:b/>
          <w:sz w:val="22"/>
          <w:szCs w:val="22"/>
        </w:rPr>
      </w:pPr>
      <w:r w:rsidRPr="00A44CAE">
        <w:rPr>
          <w:b/>
          <w:sz w:val="22"/>
          <w:szCs w:val="22"/>
        </w:rPr>
        <w:t xml:space="preserve">şi </w:t>
      </w:r>
    </w:p>
    <w:p w14:paraId="5F0D8180" w14:textId="1830B231" w:rsidR="00FC3B6B" w:rsidRPr="00A44CAE" w:rsidRDefault="00C26AF2" w:rsidP="00FC3B6B">
      <w:pPr>
        <w:tabs>
          <w:tab w:val="left" w:pos="3261"/>
        </w:tabs>
        <w:ind w:right="-68"/>
        <w:jc w:val="both"/>
        <w:rPr>
          <w:sz w:val="22"/>
          <w:szCs w:val="22"/>
        </w:rPr>
      </w:pPr>
      <w:r w:rsidRPr="00A44CAE">
        <w:rPr>
          <w:b/>
          <w:i/>
          <w:sz w:val="22"/>
          <w:szCs w:val="22"/>
        </w:rPr>
        <w:t>CAPITAL CLEAN UP S.R.L</w:t>
      </w:r>
      <w:r w:rsidRPr="00A44CAE">
        <w:rPr>
          <w:b/>
          <w:sz w:val="22"/>
          <w:szCs w:val="22"/>
        </w:rPr>
        <w:t xml:space="preserve">., </w:t>
      </w:r>
      <w:r w:rsidR="00B645D8">
        <w:rPr>
          <w:sz w:val="22"/>
          <w:szCs w:val="22"/>
        </w:rPr>
        <w:t>cu</w:t>
      </w:r>
      <w:r w:rsidRPr="00A44CAE">
        <w:rPr>
          <w:sz w:val="22"/>
          <w:szCs w:val="22"/>
        </w:rPr>
        <w:t xml:space="preserve"> sediu</w:t>
      </w:r>
      <w:r w:rsidR="00B645D8">
        <w:rPr>
          <w:sz w:val="22"/>
          <w:szCs w:val="22"/>
        </w:rPr>
        <w:t xml:space="preserve"> în</w:t>
      </w:r>
      <w:r w:rsidR="00B645D8" w:rsidRPr="00B645D8">
        <w:rPr>
          <w:sz w:val="22"/>
          <w:szCs w:val="22"/>
        </w:rPr>
        <w:t xml:space="preserve"> </w:t>
      </w:r>
      <w:r w:rsidR="00B645D8" w:rsidRPr="00A44CAE">
        <w:rPr>
          <w:sz w:val="22"/>
          <w:szCs w:val="22"/>
        </w:rPr>
        <w:t>București</w:t>
      </w:r>
      <w:r w:rsidR="00FA071C">
        <w:rPr>
          <w:sz w:val="22"/>
          <w:szCs w:val="22"/>
        </w:rPr>
        <w:t>,</w:t>
      </w:r>
      <w:r w:rsidR="00B645D8">
        <w:rPr>
          <w:sz w:val="22"/>
          <w:szCs w:val="22"/>
        </w:rPr>
        <w:t xml:space="preserve"> </w:t>
      </w:r>
      <w:r w:rsidRPr="00A44CAE">
        <w:rPr>
          <w:sz w:val="22"/>
          <w:szCs w:val="22"/>
        </w:rPr>
        <w:t xml:space="preserve">în calitate de </w:t>
      </w:r>
      <w:r w:rsidR="00FC3B6B" w:rsidRPr="00A44CAE">
        <w:rPr>
          <w:b/>
          <w:sz w:val="22"/>
          <w:szCs w:val="22"/>
        </w:rPr>
        <w:t>prestator</w:t>
      </w:r>
      <w:r w:rsidR="00FC3B6B" w:rsidRPr="00A44CAE">
        <w:rPr>
          <w:sz w:val="22"/>
          <w:szCs w:val="22"/>
        </w:rPr>
        <w:t>, pe de altă parte.</w:t>
      </w:r>
    </w:p>
    <w:p w14:paraId="242DE26B" w14:textId="77777777" w:rsidR="00FC3B6B" w:rsidRPr="00A44CAE" w:rsidRDefault="00FC3B6B" w:rsidP="00FC3B6B">
      <w:pPr>
        <w:tabs>
          <w:tab w:val="left" w:pos="3261"/>
        </w:tabs>
        <w:ind w:right="-68"/>
        <w:jc w:val="both"/>
        <w:rPr>
          <w:b/>
          <w:sz w:val="22"/>
          <w:szCs w:val="22"/>
        </w:rPr>
      </w:pPr>
    </w:p>
    <w:p w14:paraId="0F53F153" w14:textId="77777777" w:rsidR="00FC3B6B" w:rsidRPr="00A44CAE" w:rsidRDefault="00FC3B6B" w:rsidP="00FC3B6B">
      <w:pPr>
        <w:tabs>
          <w:tab w:val="left" w:pos="3261"/>
        </w:tabs>
        <w:ind w:right="-68"/>
        <w:jc w:val="both"/>
        <w:rPr>
          <w:b/>
          <w:i/>
          <w:sz w:val="22"/>
          <w:szCs w:val="22"/>
        </w:rPr>
      </w:pPr>
      <w:r w:rsidRPr="00A44CAE">
        <w:rPr>
          <w:b/>
          <w:i/>
          <w:sz w:val="22"/>
          <w:szCs w:val="22"/>
        </w:rPr>
        <w:t xml:space="preserve">2. Definiţii </w:t>
      </w:r>
    </w:p>
    <w:p w14:paraId="225DB773" w14:textId="77777777" w:rsidR="00FC3B6B" w:rsidRPr="00A44CAE" w:rsidRDefault="00FC3B6B" w:rsidP="00FC3B6B">
      <w:pPr>
        <w:tabs>
          <w:tab w:val="left" w:pos="3261"/>
        </w:tabs>
        <w:ind w:right="-68"/>
        <w:jc w:val="both"/>
        <w:rPr>
          <w:sz w:val="22"/>
          <w:szCs w:val="22"/>
        </w:rPr>
      </w:pPr>
      <w:r w:rsidRPr="00A44CAE">
        <w:rPr>
          <w:sz w:val="22"/>
          <w:szCs w:val="22"/>
        </w:rPr>
        <w:t>2.1 - În prezentul contract următorii termeni vor fi interpretaţi astfel:</w:t>
      </w:r>
    </w:p>
    <w:p w14:paraId="00537665"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contract</w:t>
      </w:r>
      <w:r w:rsidRPr="00A44CAE">
        <w:rPr>
          <w:b/>
          <w:sz w:val="22"/>
          <w:szCs w:val="22"/>
        </w:rPr>
        <w:t xml:space="preserve"> </w:t>
      </w:r>
      <w:r w:rsidRPr="00A44CAE">
        <w:rPr>
          <w:sz w:val="22"/>
          <w:szCs w:val="22"/>
        </w:rPr>
        <w:t xml:space="preserve">– reprezintă prezentul contract  şi toate Anexele sale. </w:t>
      </w:r>
    </w:p>
    <w:p w14:paraId="1CF1BC56"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achizitor şi  prestator</w:t>
      </w:r>
      <w:r w:rsidRPr="00A44CAE">
        <w:rPr>
          <w:sz w:val="22"/>
          <w:szCs w:val="22"/>
        </w:rPr>
        <w:t xml:space="preserve">  - părţile contractante, aşa cum sunt acestea numite în prezentul contract;</w:t>
      </w:r>
    </w:p>
    <w:p w14:paraId="00D2F934"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preţul contractului</w:t>
      </w:r>
      <w:r w:rsidRPr="00A44CAE">
        <w:rPr>
          <w:b/>
          <w:sz w:val="22"/>
          <w:szCs w:val="22"/>
        </w:rPr>
        <w:t xml:space="preserve"> </w:t>
      </w:r>
      <w:r w:rsidRPr="00A44CAE">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produse</w:t>
      </w:r>
      <w:r w:rsidRPr="00A44CAE">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servicii</w:t>
      </w:r>
      <w:r w:rsidRPr="00A44CAE">
        <w:rPr>
          <w:i/>
          <w:sz w:val="22"/>
          <w:szCs w:val="22"/>
        </w:rPr>
        <w:t xml:space="preserve"> -</w:t>
      </w:r>
      <w:r w:rsidRPr="00A44CAE">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origine</w:t>
      </w:r>
      <w:r w:rsidRPr="00A44CAE">
        <w:rPr>
          <w:b/>
          <w:sz w:val="22"/>
          <w:szCs w:val="22"/>
        </w:rPr>
        <w:t xml:space="preserve"> </w:t>
      </w:r>
      <w:r w:rsidRPr="00A44CAE">
        <w:rPr>
          <w:sz w:val="22"/>
          <w:szCs w:val="22"/>
        </w:rPr>
        <w:t>-</w:t>
      </w:r>
      <w:r w:rsidRPr="00A44CAE">
        <w:rPr>
          <w:b/>
          <w:sz w:val="22"/>
          <w:szCs w:val="22"/>
        </w:rPr>
        <w:t xml:space="preserve"> </w:t>
      </w:r>
      <w:r w:rsidRPr="00A44CAE">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destinaţie finală</w:t>
      </w:r>
      <w:r w:rsidRPr="00A44CAE">
        <w:rPr>
          <w:i/>
          <w:sz w:val="22"/>
          <w:szCs w:val="22"/>
        </w:rPr>
        <w:t xml:space="preserve">  </w:t>
      </w:r>
      <w:r w:rsidRPr="00A44CAE">
        <w:rPr>
          <w:sz w:val="22"/>
          <w:szCs w:val="22"/>
        </w:rPr>
        <w:t>- locul unde prestatorul are obligaţia de a presta serviciile;</w:t>
      </w:r>
    </w:p>
    <w:p w14:paraId="08B4316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forţa majoră</w:t>
      </w:r>
      <w:r w:rsidRPr="00A44CAE">
        <w:rPr>
          <w:i/>
          <w:sz w:val="22"/>
          <w:szCs w:val="22"/>
        </w:rPr>
        <w:t xml:space="preserve"> </w:t>
      </w:r>
      <w:r w:rsidRPr="00A44CAE">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nerespectare obligatilor în mod culpabil si repetat</w:t>
      </w:r>
      <w:r w:rsidRPr="00A44CAE">
        <w:rPr>
          <w:sz w:val="22"/>
          <w:szCs w:val="22"/>
        </w:rPr>
        <w:t xml:space="preserve"> – nerespectarea de 3 (trei) ori de catre una din parti a obligatilor asumate prin contract </w:t>
      </w:r>
    </w:p>
    <w:p w14:paraId="0F43088C"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zi</w:t>
      </w:r>
      <w:r w:rsidRPr="00A44CAE">
        <w:rPr>
          <w:b/>
          <w:sz w:val="22"/>
          <w:szCs w:val="22"/>
        </w:rPr>
        <w:t xml:space="preserve"> </w:t>
      </w:r>
      <w:r w:rsidRPr="00A44CAE">
        <w:rPr>
          <w:sz w:val="22"/>
          <w:szCs w:val="22"/>
        </w:rPr>
        <w:t xml:space="preserve">- zi calendaristică; </w:t>
      </w:r>
      <w:r w:rsidRPr="00A44CAE">
        <w:rPr>
          <w:i/>
          <w:sz w:val="22"/>
          <w:szCs w:val="22"/>
        </w:rPr>
        <w:t>an</w:t>
      </w:r>
      <w:r w:rsidRPr="00A44CAE">
        <w:rPr>
          <w:sz w:val="22"/>
          <w:szCs w:val="22"/>
        </w:rPr>
        <w:t xml:space="preserve"> - 365 de zile.</w:t>
      </w:r>
    </w:p>
    <w:p w14:paraId="19AB936A" w14:textId="77777777" w:rsidR="00FC3B6B" w:rsidRPr="00A44CAE" w:rsidRDefault="00FC3B6B" w:rsidP="00FC3B6B">
      <w:pPr>
        <w:tabs>
          <w:tab w:val="left" w:pos="216"/>
          <w:tab w:val="left" w:pos="3261"/>
        </w:tabs>
        <w:suppressAutoHyphens/>
        <w:ind w:right="-68"/>
        <w:jc w:val="both"/>
        <w:rPr>
          <w:sz w:val="22"/>
          <w:szCs w:val="22"/>
        </w:rPr>
      </w:pPr>
    </w:p>
    <w:p w14:paraId="664317F5" w14:textId="77777777" w:rsidR="00FC3B6B" w:rsidRPr="00A44CAE" w:rsidRDefault="00FC3B6B" w:rsidP="00FC3B6B">
      <w:pPr>
        <w:tabs>
          <w:tab w:val="left" w:pos="3261"/>
        </w:tabs>
        <w:ind w:right="-68"/>
        <w:jc w:val="both"/>
        <w:rPr>
          <w:b/>
          <w:i/>
          <w:sz w:val="22"/>
          <w:szCs w:val="22"/>
        </w:rPr>
      </w:pPr>
      <w:r w:rsidRPr="00A44CAE">
        <w:rPr>
          <w:b/>
          <w:sz w:val="22"/>
          <w:szCs w:val="22"/>
        </w:rPr>
        <w:t xml:space="preserve">3. </w:t>
      </w:r>
      <w:r w:rsidRPr="00A44CAE">
        <w:rPr>
          <w:b/>
          <w:i/>
          <w:sz w:val="22"/>
          <w:szCs w:val="22"/>
        </w:rPr>
        <w:t>Interpretare</w:t>
      </w:r>
    </w:p>
    <w:p w14:paraId="36FAF2AA" w14:textId="77777777" w:rsidR="00FC3B6B" w:rsidRPr="00A44CAE" w:rsidRDefault="00FC3B6B" w:rsidP="00FC3B6B">
      <w:pPr>
        <w:tabs>
          <w:tab w:val="left" w:pos="3261"/>
        </w:tabs>
        <w:ind w:right="-68"/>
        <w:jc w:val="both"/>
        <w:rPr>
          <w:sz w:val="22"/>
          <w:szCs w:val="22"/>
        </w:rPr>
      </w:pPr>
      <w:r w:rsidRPr="00A44CAE">
        <w:rPr>
          <w:b/>
          <w:sz w:val="22"/>
          <w:szCs w:val="22"/>
        </w:rPr>
        <w:t xml:space="preserve">3.1 </w:t>
      </w:r>
      <w:r w:rsidRPr="00A44CAE">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A44CAE" w:rsidRDefault="00FC3B6B" w:rsidP="00FC3B6B">
      <w:pPr>
        <w:tabs>
          <w:tab w:val="left" w:pos="3261"/>
        </w:tabs>
        <w:ind w:right="-68"/>
        <w:jc w:val="both"/>
        <w:rPr>
          <w:sz w:val="22"/>
          <w:szCs w:val="22"/>
        </w:rPr>
      </w:pPr>
      <w:r w:rsidRPr="00A44CAE">
        <w:rPr>
          <w:b/>
          <w:sz w:val="22"/>
          <w:szCs w:val="22"/>
        </w:rPr>
        <w:t xml:space="preserve">3.2 </w:t>
      </w:r>
      <w:r w:rsidRPr="00A44CAE">
        <w:rPr>
          <w:sz w:val="22"/>
          <w:szCs w:val="22"/>
        </w:rPr>
        <w:t>Termenul “zi”sau “zile” sau orice referire la zile reprezintă zile calendaristice daca nu se specifică în mod diferit.</w:t>
      </w:r>
    </w:p>
    <w:p w14:paraId="6A04B475" w14:textId="77777777" w:rsidR="00FC3B6B" w:rsidRPr="00A44CAE" w:rsidRDefault="00FC3B6B" w:rsidP="00BF703A">
      <w:pPr>
        <w:tabs>
          <w:tab w:val="left" w:pos="3261"/>
        </w:tabs>
        <w:ind w:right="-68"/>
        <w:jc w:val="both"/>
        <w:rPr>
          <w:b/>
          <w:i/>
          <w:sz w:val="22"/>
          <w:szCs w:val="22"/>
        </w:rPr>
      </w:pPr>
    </w:p>
    <w:p w14:paraId="4D5ECABC" w14:textId="77777777" w:rsidR="00FA071C" w:rsidRDefault="00FA071C" w:rsidP="00F61E41">
      <w:pPr>
        <w:tabs>
          <w:tab w:val="left" w:pos="3261"/>
        </w:tabs>
        <w:ind w:right="-68"/>
        <w:rPr>
          <w:b/>
          <w:i/>
          <w:sz w:val="22"/>
          <w:szCs w:val="22"/>
        </w:rPr>
      </w:pPr>
    </w:p>
    <w:p w14:paraId="7DE285FF" w14:textId="0BEE3B1F" w:rsidR="00FC3B6B" w:rsidRPr="00A44CAE" w:rsidRDefault="00FC3B6B" w:rsidP="00FC3B6B">
      <w:pPr>
        <w:tabs>
          <w:tab w:val="left" w:pos="3261"/>
        </w:tabs>
        <w:ind w:left="-142" w:right="-68"/>
        <w:jc w:val="center"/>
        <w:rPr>
          <w:b/>
          <w:i/>
          <w:sz w:val="22"/>
          <w:szCs w:val="22"/>
        </w:rPr>
      </w:pPr>
      <w:r w:rsidRPr="00A44CAE">
        <w:rPr>
          <w:b/>
          <w:i/>
          <w:sz w:val="22"/>
          <w:szCs w:val="22"/>
        </w:rPr>
        <w:t>Clauze obligatorii</w:t>
      </w:r>
    </w:p>
    <w:p w14:paraId="78F3132E" w14:textId="77777777" w:rsidR="00E34A33" w:rsidRPr="00A44CAE" w:rsidRDefault="00E34A33" w:rsidP="00FC3B6B">
      <w:pPr>
        <w:tabs>
          <w:tab w:val="left" w:pos="3261"/>
        </w:tabs>
        <w:ind w:left="-142" w:right="-68"/>
        <w:jc w:val="both"/>
        <w:rPr>
          <w:b/>
          <w:i/>
          <w:sz w:val="22"/>
          <w:szCs w:val="22"/>
        </w:rPr>
      </w:pPr>
    </w:p>
    <w:p w14:paraId="6161BCAF" w14:textId="77777777" w:rsidR="00FC3B6B" w:rsidRPr="00A44CAE" w:rsidRDefault="00FC3B6B" w:rsidP="00FC3B6B">
      <w:pPr>
        <w:tabs>
          <w:tab w:val="left" w:pos="3261"/>
        </w:tabs>
        <w:ind w:right="-68"/>
        <w:jc w:val="both"/>
        <w:rPr>
          <w:b/>
          <w:i/>
          <w:sz w:val="22"/>
          <w:szCs w:val="22"/>
        </w:rPr>
      </w:pPr>
      <w:r w:rsidRPr="00A44CAE">
        <w:rPr>
          <w:b/>
          <w:i/>
          <w:sz w:val="22"/>
          <w:szCs w:val="22"/>
        </w:rPr>
        <w:t xml:space="preserve">4. Obiectul principal al contractului </w:t>
      </w:r>
    </w:p>
    <w:p w14:paraId="7D90694D" w14:textId="2AF1F31B" w:rsidR="00FC3B6B" w:rsidRPr="00A44CAE" w:rsidRDefault="00FC3B6B" w:rsidP="00FC3B6B">
      <w:pPr>
        <w:tabs>
          <w:tab w:val="left" w:pos="3261"/>
        </w:tabs>
        <w:ind w:right="-68"/>
        <w:jc w:val="both"/>
        <w:rPr>
          <w:sz w:val="22"/>
          <w:szCs w:val="22"/>
        </w:rPr>
      </w:pPr>
      <w:r w:rsidRPr="00A44CAE">
        <w:rPr>
          <w:sz w:val="22"/>
          <w:szCs w:val="22"/>
        </w:rPr>
        <w:t xml:space="preserve">4.1 – Prestatorul se obligă să presteze serviciile conform anexei nr. </w:t>
      </w:r>
      <w:r w:rsidR="00C14C6A" w:rsidRPr="00A44CAE">
        <w:rPr>
          <w:sz w:val="22"/>
          <w:szCs w:val="22"/>
        </w:rPr>
        <w:t>1</w:t>
      </w:r>
      <w:r w:rsidRPr="00A44CAE">
        <w:rPr>
          <w:sz w:val="22"/>
          <w:szCs w:val="22"/>
        </w:rPr>
        <w:t xml:space="preserve"> la contract, în graficul de prestare prevăzut în anexa nr. 2 la contract. </w:t>
      </w:r>
    </w:p>
    <w:p w14:paraId="2824A61C" w14:textId="4B86346E" w:rsidR="00FC3B6B" w:rsidRPr="00A44CAE" w:rsidRDefault="00FC3B6B" w:rsidP="00FC3B6B">
      <w:pPr>
        <w:tabs>
          <w:tab w:val="left" w:pos="3261"/>
        </w:tabs>
        <w:ind w:right="-68"/>
        <w:jc w:val="both"/>
        <w:rPr>
          <w:sz w:val="22"/>
          <w:szCs w:val="22"/>
        </w:rPr>
      </w:pPr>
      <w:r w:rsidRPr="00A44CAE">
        <w:rPr>
          <w:sz w:val="22"/>
          <w:szCs w:val="22"/>
        </w:rPr>
        <w:lastRenderedPageBreak/>
        <w:t xml:space="preserve">4.2 - Achizitorul se obligă să achiziţioneze serviciile conform anexei nr. </w:t>
      </w:r>
      <w:r w:rsidR="00C14C6A" w:rsidRPr="00A44CAE">
        <w:rPr>
          <w:sz w:val="22"/>
          <w:szCs w:val="22"/>
        </w:rPr>
        <w:t>1</w:t>
      </w:r>
      <w:r w:rsidRPr="00A44CAE">
        <w:rPr>
          <w:sz w:val="22"/>
          <w:szCs w:val="22"/>
        </w:rPr>
        <w:t xml:space="preserve"> la contract şi să plătească preţul convenit în prezentul contract.</w:t>
      </w:r>
    </w:p>
    <w:p w14:paraId="210552D2" w14:textId="1B905998" w:rsidR="00FC3B6B" w:rsidRPr="00A44CAE" w:rsidRDefault="00FC3B6B" w:rsidP="00FC3B6B">
      <w:pPr>
        <w:tabs>
          <w:tab w:val="left" w:pos="3261"/>
        </w:tabs>
        <w:ind w:right="-68"/>
        <w:jc w:val="both"/>
        <w:rPr>
          <w:sz w:val="22"/>
          <w:szCs w:val="22"/>
        </w:rPr>
      </w:pPr>
      <w:r w:rsidRPr="00A44CAE">
        <w:rPr>
          <w:sz w:val="22"/>
          <w:szCs w:val="22"/>
        </w:rPr>
        <w:t xml:space="preserve">4.3 – </w:t>
      </w:r>
      <w:r w:rsidR="00840C3C" w:rsidRPr="00A44CAE">
        <w:rPr>
          <w:sz w:val="22"/>
          <w:szCs w:val="22"/>
        </w:rPr>
        <w:t xml:space="preserve">Serviciile </w:t>
      </w:r>
      <w:r w:rsidRPr="00A44CAE">
        <w:rPr>
          <w:sz w:val="22"/>
          <w:szCs w:val="22"/>
        </w:rPr>
        <w:t xml:space="preserve"> </w:t>
      </w:r>
      <w:r w:rsidR="00840C3C" w:rsidRPr="00A44CAE">
        <w:rPr>
          <w:sz w:val="22"/>
          <w:szCs w:val="22"/>
        </w:rPr>
        <w:t>neprestate</w:t>
      </w:r>
      <w:r w:rsidRPr="00A44CAE">
        <w:rPr>
          <w:sz w:val="22"/>
          <w:szCs w:val="22"/>
        </w:rPr>
        <w:t xml:space="preserve"> pana la data expirării contractului, se reportează la cantitatea r</w:t>
      </w:r>
      <w:r w:rsidR="00840C3C" w:rsidRPr="00A44CAE">
        <w:rPr>
          <w:sz w:val="22"/>
          <w:szCs w:val="22"/>
        </w:rPr>
        <w:t>ă</w:t>
      </w:r>
      <w:r w:rsidRPr="00A44CAE">
        <w:rPr>
          <w:sz w:val="22"/>
          <w:szCs w:val="22"/>
        </w:rPr>
        <w:t xml:space="preserve">masă </w:t>
      </w:r>
      <w:r w:rsidR="00840C3C" w:rsidRPr="00A44CAE">
        <w:rPr>
          <w:sz w:val="22"/>
          <w:szCs w:val="22"/>
        </w:rPr>
        <w:t>î</w:t>
      </w:r>
      <w:r w:rsidRPr="00A44CAE">
        <w:rPr>
          <w:sz w:val="22"/>
          <w:szCs w:val="22"/>
        </w:rPr>
        <w:t xml:space="preserve">n acordul-cadru, în baza căruia este încheiat prezentul contract subsecvent. </w:t>
      </w:r>
    </w:p>
    <w:p w14:paraId="6447032D" w14:textId="77777777" w:rsidR="00FC3B6B" w:rsidRPr="00A44CAE" w:rsidRDefault="00FC3B6B" w:rsidP="00FC3B6B">
      <w:pPr>
        <w:tabs>
          <w:tab w:val="left" w:pos="3261"/>
        </w:tabs>
        <w:ind w:right="-68"/>
        <w:jc w:val="both"/>
        <w:rPr>
          <w:sz w:val="22"/>
          <w:szCs w:val="22"/>
        </w:rPr>
      </w:pPr>
    </w:p>
    <w:p w14:paraId="1351BABB" w14:textId="77777777" w:rsidR="00FC3B6B" w:rsidRPr="00A44CAE" w:rsidRDefault="00FC3B6B" w:rsidP="00FC3B6B">
      <w:pPr>
        <w:tabs>
          <w:tab w:val="left" w:pos="3261"/>
        </w:tabs>
        <w:ind w:right="-68"/>
        <w:jc w:val="both"/>
        <w:rPr>
          <w:b/>
          <w:i/>
          <w:sz w:val="22"/>
          <w:szCs w:val="22"/>
        </w:rPr>
      </w:pPr>
      <w:r w:rsidRPr="00A44CAE">
        <w:rPr>
          <w:b/>
          <w:sz w:val="22"/>
          <w:szCs w:val="22"/>
        </w:rPr>
        <w:t xml:space="preserve">5. </w:t>
      </w:r>
      <w:r w:rsidRPr="00A44CAE">
        <w:rPr>
          <w:b/>
          <w:i/>
          <w:sz w:val="22"/>
          <w:szCs w:val="22"/>
        </w:rPr>
        <w:t>Preţul contractului</w:t>
      </w:r>
    </w:p>
    <w:p w14:paraId="41754232" w14:textId="6C4867F1" w:rsidR="00FC3B6B" w:rsidRPr="00A44CAE" w:rsidRDefault="00FC3B6B" w:rsidP="00C26AF2">
      <w:pPr>
        <w:jc w:val="both"/>
        <w:rPr>
          <w:b/>
          <w:bCs/>
          <w:color w:val="000000"/>
          <w:sz w:val="22"/>
          <w:szCs w:val="22"/>
        </w:rPr>
      </w:pPr>
      <w:r w:rsidRPr="00A44CAE">
        <w:rPr>
          <w:sz w:val="22"/>
          <w:szCs w:val="22"/>
        </w:rPr>
        <w:t xml:space="preserve">5.1 Preţul contractului, respectiv preţul serviciilor prestate este de </w:t>
      </w:r>
      <w:r w:rsidR="00EC3D95" w:rsidRPr="00EC3D95">
        <w:rPr>
          <w:b/>
          <w:bCs/>
          <w:color w:val="000000"/>
          <w:sz w:val="22"/>
          <w:szCs w:val="22"/>
        </w:rPr>
        <w:t>19.655,21</w:t>
      </w:r>
      <w:r w:rsidR="00C26AF2" w:rsidRPr="00EC3D95">
        <w:rPr>
          <w:b/>
          <w:bCs/>
          <w:color w:val="000000"/>
          <w:sz w:val="22"/>
          <w:szCs w:val="22"/>
        </w:rPr>
        <w:t xml:space="preserve"> </w:t>
      </w:r>
      <w:r w:rsidRPr="00EC3D95">
        <w:rPr>
          <w:b/>
          <w:sz w:val="22"/>
          <w:szCs w:val="22"/>
        </w:rPr>
        <w:t>lei fără TVA</w:t>
      </w:r>
      <w:r w:rsidRPr="00EC3D95">
        <w:rPr>
          <w:sz w:val="22"/>
          <w:szCs w:val="22"/>
        </w:rPr>
        <w:t xml:space="preserve">, respectiv  </w:t>
      </w:r>
      <w:r w:rsidR="00135797">
        <w:rPr>
          <w:b/>
          <w:bCs/>
          <w:color w:val="000000"/>
          <w:sz w:val="22"/>
          <w:szCs w:val="22"/>
        </w:rPr>
        <w:t>23.782,80</w:t>
      </w:r>
      <w:r w:rsidRPr="00EC3D95">
        <w:rPr>
          <w:sz w:val="22"/>
          <w:szCs w:val="22"/>
        </w:rPr>
        <w:t xml:space="preserve"> </w:t>
      </w:r>
      <w:r w:rsidRPr="00EC3D95">
        <w:rPr>
          <w:b/>
          <w:sz w:val="22"/>
          <w:szCs w:val="22"/>
        </w:rPr>
        <w:t>lei cu TVA.</w:t>
      </w:r>
    </w:p>
    <w:p w14:paraId="4A793CB9" w14:textId="77777777" w:rsidR="00FC3B6B" w:rsidRPr="00A44CAE" w:rsidRDefault="00FC3B6B" w:rsidP="00FC3B6B">
      <w:pPr>
        <w:tabs>
          <w:tab w:val="left" w:pos="3261"/>
        </w:tabs>
        <w:ind w:right="-68"/>
        <w:jc w:val="both"/>
        <w:rPr>
          <w:b/>
          <w:sz w:val="22"/>
          <w:szCs w:val="22"/>
        </w:rPr>
      </w:pPr>
      <w:r w:rsidRPr="00A44CAE">
        <w:rPr>
          <w:sz w:val="22"/>
          <w:szCs w:val="22"/>
        </w:rPr>
        <w:t>5.2 Preţul contractului poate fi ajustat conform prevederilor cap. 14 din prezentul contract</w:t>
      </w:r>
    </w:p>
    <w:p w14:paraId="281B66C4" w14:textId="77777777" w:rsidR="00FC3B6B" w:rsidRPr="00A44CAE" w:rsidRDefault="00FC3B6B" w:rsidP="00FC3B6B">
      <w:pPr>
        <w:tabs>
          <w:tab w:val="left" w:pos="3261"/>
        </w:tabs>
        <w:ind w:right="-68"/>
        <w:jc w:val="both"/>
        <w:rPr>
          <w:b/>
          <w:sz w:val="22"/>
          <w:szCs w:val="22"/>
        </w:rPr>
      </w:pPr>
    </w:p>
    <w:p w14:paraId="3E4233B6" w14:textId="77777777" w:rsidR="00FC3B6B" w:rsidRPr="00A44CAE" w:rsidRDefault="00FC3B6B" w:rsidP="00FC3B6B">
      <w:pPr>
        <w:tabs>
          <w:tab w:val="left" w:pos="3261"/>
        </w:tabs>
        <w:suppressAutoHyphens/>
        <w:ind w:right="-68"/>
        <w:jc w:val="both"/>
        <w:rPr>
          <w:b/>
          <w:i/>
          <w:sz w:val="22"/>
          <w:szCs w:val="22"/>
          <w:lang w:eastAsia="ar-SA"/>
        </w:rPr>
      </w:pPr>
      <w:r w:rsidRPr="00A44CAE">
        <w:rPr>
          <w:b/>
          <w:sz w:val="22"/>
          <w:szCs w:val="22"/>
          <w:lang w:eastAsia="ar-SA"/>
        </w:rPr>
        <w:t xml:space="preserve">6. </w:t>
      </w:r>
      <w:r w:rsidRPr="00A44CAE">
        <w:rPr>
          <w:b/>
          <w:i/>
          <w:sz w:val="22"/>
          <w:szCs w:val="22"/>
          <w:lang w:eastAsia="ar-SA"/>
        </w:rPr>
        <w:t>Durata contractului</w:t>
      </w:r>
    </w:p>
    <w:p w14:paraId="4778E202" w14:textId="6F4BEE64" w:rsidR="0092342E" w:rsidRPr="00FC3B6B" w:rsidRDefault="0092342E" w:rsidP="0092342E">
      <w:pPr>
        <w:tabs>
          <w:tab w:val="left" w:pos="3261"/>
        </w:tabs>
        <w:suppressAutoHyphens/>
        <w:ind w:right="-68"/>
        <w:jc w:val="both"/>
        <w:rPr>
          <w:b/>
          <w:sz w:val="22"/>
          <w:szCs w:val="22"/>
          <w:lang w:eastAsia="ar-SA"/>
        </w:rPr>
      </w:pPr>
      <w:r w:rsidRPr="00FC3B6B">
        <w:rPr>
          <w:sz w:val="22"/>
          <w:szCs w:val="22"/>
          <w:lang w:eastAsia="ar-SA"/>
        </w:rPr>
        <w:t>6.1 – Durata prezentului contract începe de la data de</w:t>
      </w:r>
      <w:r>
        <w:rPr>
          <w:sz w:val="22"/>
          <w:szCs w:val="22"/>
          <w:lang w:eastAsia="ar-SA"/>
        </w:rPr>
        <w:t xml:space="preserve"> </w:t>
      </w:r>
      <w:r w:rsidR="00F61E41">
        <w:rPr>
          <w:sz w:val="22"/>
          <w:szCs w:val="22"/>
          <w:lang w:eastAsia="ar-SA"/>
        </w:rPr>
        <w:t>07.08.2025</w:t>
      </w:r>
    </w:p>
    <w:p w14:paraId="03834FB5" w14:textId="7B910BE0" w:rsidR="0092342E" w:rsidRPr="00FC3B6B" w:rsidRDefault="0092342E" w:rsidP="0092342E">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Pr>
          <w:sz w:val="22"/>
          <w:szCs w:val="22"/>
          <w:lang w:eastAsia="ar-SA"/>
        </w:rPr>
        <w:t xml:space="preserve"> 31.12.2025</w:t>
      </w:r>
      <w:r w:rsidRPr="00FC3B6B">
        <w:rPr>
          <w:sz w:val="22"/>
          <w:szCs w:val="22"/>
          <w:lang w:eastAsia="ar-SA"/>
        </w:rPr>
        <w:t>.</w:t>
      </w:r>
    </w:p>
    <w:p w14:paraId="14216281" w14:textId="710FF50A"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6.</w:t>
      </w:r>
      <w:r w:rsidR="0092342E">
        <w:rPr>
          <w:sz w:val="22"/>
          <w:szCs w:val="22"/>
          <w:lang w:eastAsia="ar-SA"/>
        </w:rPr>
        <w:t>3</w:t>
      </w:r>
      <w:r w:rsidRPr="00A44CAE">
        <w:rPr>
          <w:sz w:val="22"/>
          <w:szCs w:val="22"/>
          <w:lang w:eastAsia="ar-SA"/>
        </w:rPr>
        <w:t xml:space="preserve">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A44CAE" w:rsidRDefault="00FC3B6B" w:rsidP="00FC3B6B">
      <w:pPr>
        <w:tabs>
          <w:tab w:val="left" w:pos="3261"/>
        </w:tabs>
        <w:suppressAutoHyphens/>
        <w:jc w:val="both"/>
        <w:rPr>
          <w:bCs/>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Cs/>
          <w:sz w:val="22"/>
          <w:szCs w:val="22"/>
          <w:lang w:eastAsia="ar-SA"/>
        </w:rPr>
        <w:t>excluderea sa din procedura de atribuire potrivit art. 164-167;</w:t>
      </w:r>
    </w:p>
    <w:p w14:paraId="4A4E6054" w14:textId="77777777"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331B94F2"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6.</w:t>
      </w:r>
      <w:r w:rsidR="0092342E">
        <w:rPr>
          <w:bCs/>
          <w:sz w:val="22"/>
          <w:szCs w:val="22"/>
          <w:lang w:eastAsia="ar-SA"/>
        </w:rPr>
        <w:t>4</w:t>
      </w:r>
      <w:r w:rsidRPr="00A44CAE">
        <w:rPr>
          <w:bCs/>
          <w:sz w:val="22"/>
          <w:szCs w:val="22"/>
          <w:lang w:eastAsia="ar-SA"/>
        </w:rPr>
        <w:t xml:space="preserve">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2D65EFDE" w:rsidR="00FC3B6B" w:rsidRPr="00A44CAE" w:rsidRDefault="00FC3B6B" w:rsidP="00FC3B6B">
      <w:pPr>
        <w:autoSpaceDE w:val="0"/>
        <w:autoSpaceDN w:val="0"/>
        <w:adjustRightInd w:val="0"/>
        <w:jc w:val="both"/>
        <w:rPr>
          <w:bCs/>
          <w:sz w:val="22"/>
          <w:szCs w:val="22"/>
          <w:lang w:eastAsia="ro-RO"/>
        </w:rPr>
      </w:pPr>
      <w:r w:rsidRPr="00A44CAE">
        <w:rPr>
          <w:bCs/>
          <w:sz w:val="22"/>
          <w:szCs w:val="22"/>
          <w:lang w:eastAsia="ro-RO"/>
        </w:rPr>
        <w:t>6.</w:t>
      </w:r>
      <w:r w:rsidR="0092342E">
        <w:rPr>
          <w:bCs/>
          <w:sz w:val="22"/>
          <w:szCs w:val="22"/>
          <w:lang w:eastAsia="ro-RO"/>
        </w:rPr>
        <w:t>5</w:t>
      </w:r>
      <w:r w:rsidRPr="00A44CAE">
        <w:rPr>
          <w:bCs/>
          <w:sz w:val="22"/>
          <w:szCs w:val="22"/>
          <w:lang w:eastAsia="ro-RO"/>
        </w:rPr>
        <w:t xml:space="preserve"> În situația nerespectării dispozițiilor 6.</w:t>
      </w:r>
      <w:r w:rsidR="00890633" w:rsidRPr="00A44CAE">
        <w:rPr>
          <w:bCs/>
          <w:sz w:val="22"/>
          <w:szCs w:val="22"/>
          <w:lang w:eastAsia="ro-RO"/>
        </w:rPr>
        <w:t>3</w:t>
      </w:r>
      <w:r w:rsidRPr="00A44CAE">
        <w:rPr>
          <w:bCs/>
          <w:sz w:val="22"/>
          <w:szCs w:val="22"/>
          <w:lang w:eastAsia="ro-RO"/>
        </w:rPr>
        <w:t xml:space="preserve">, autoritatea contractantă are dreptul de a denunța unilateral prezentul contract de achiziție publică. </w:t>
      </w:r>
    </w:p>
    <w:p w14:paraId="7BDE2280" w14:textId="77777777" w:rsidR="00FC3B6B" w:rsidRPr="00A44CAE" w:rsidRDefault="00FC3B6B" w:rsidP="00FC3B6B">
      <w:pPr>
        <w:tabs>
          <w:tab w:val="left" w:pos="3261"/>
        </w:tabs>
        <w:suppressAutoHyphens/>
        <w:ind w:right="-68"/>
        <w:jc w:val="both"/>
        <w:rPr>
          <w:bCs/>
          <w:sz w:val="22"/>
          <w:szCs w:val="22"/>
          <w:lang w:eastAsia="ro-RO"/>
        </w:rPr>
      </w:pPr>
    </w:p>
    <w:p w14:paraId="13DE7A65" w14:textId="77777777" w:rsidR="00FC3B6B" w:rsidRPr="00A44CAE" w:rsidRDefault="00FC3B6B" w:rsidP="00FC3B6B">
      <w:pPr>
        <w:tabs>
          <w:tab w:val="left" w:pos="3261"/>
        </w:tabs>
        <w:ind w:right="-68"/>
        <w:jc w:val="both"/>
        <w:rPr>
          <w:b/>
          <w:i/>
          <w:sz w:val="22"/>
          <w:szCs w:val="22"/>
        </w:rPr>
      </w:pPr>
      <w:r w:rsidRPr="00A44CAE">
        <w:rPr>
          <w:b/>
          <w:sz w:val="22"/>
          <w:szCs w:val="22"/>
        </w:rPr>
        <w:t xml:space="preserve">7. </w:t>
      </w:r>
      <w:r w:rsidRPr="00A44CAE">
        <w:rPr>
          <w:b/>
          <w:i/>
          <w:sz w:val="22"/>
          <w:szCs w:val="22"/>
        </w:rPr>
        <w:t>Executarea contractului</w:t>
      </w:r>
    </w:p>
    <w:p w14:paraId="590A2BC3" w14:textId="77777777" w:rsidR="00FC3B6B" w:rsidRPr="00A44CAE" w:rsidRDefault="00FC3B6B" w:rsidP="00FC3B6B">
      <w:pPr>
        <w:tabs>
          <w:tab w:val="left" w:pos="3261"/>
        </w:tabs>
        <w:ind w:right="-68"/>
        <w:jc w:val="both"/>
        <w:rPr>
          <w:sz w:val="22"/>
          <w:szCs w:val="22"/>
        </w:rPr>
      </w:pPr>
      <w:r w:rsidRPr="00A44CAE">
        <w:rPr>
          <w:sz w:val="22"/>
          <w:szCs w:val="22"/>
        </w:rPr>
        <w:t>7.1 – Executarea contractului începe  la data înregistrării contractului la achizitor.</w:t>
      </w:r>
    </w:p>
    <w:p w14:paraId="763DC515" w14:textId="77777777" w:rsidR="00FC3B6B" w:rsidRPr="00A44CAE" w:rsidRDefault="00FC3B6B" w:rsidP="00FC3B6B">
      <w:pPr>
        <w:tabs>
          <w:tab w:val="left" w:pos="3261"/>
        </w:tabs>
        <w:ind w:right="-68"/>
        <w:jc w:val="both"/>
        <w:rPr>
          <w:b/>
          <w:sz w:val="22"/>
          <w:szCs w:val="22"/>
        </w:rPr>
      </w:pPr>
    </w:p>
    <w:p w14:paraId="3ABEB063" w14:textId="77777777" w:rsidR="00FC3B6B" w:rsidRPr="00A44CAE" w:rsidRDefault="00FC3B6B" w:rsidP="00FC3B6B">
      <w:pPr>
        <w:tabs>
          <w:tab w:val="left" w:pos="3261"/>
        </w:tabs>
        <w:ind w:right="-68"/>
        <w:jc w:val="both"/>
        <w:rPr>
          <w:b/>
          <w:i/>
          <w:sz w:val="22"/>
          <w:szCs w:val="22"/>
        </w:rPr>
      </w:pPr>
      <w:r w:rsidRPr="00A44CAE">
        <w:rPr>
          <w:b/>
          <w:sz w:val="22"/>
          <w:szCs w:val="22"/>
        </w:rPr>
        <w:t xml:space="preserve">8. </w:t>
      </w:r>
      <w:r w:rsidRPr="00A44CAE">
        <w:rPr>
          <w:b/>
          <w:i/>
          <w:sz w:val="22"/>
          <w:szCs w:val="22"/>
        </w:rPr>
        <w:t>Documentele contractului</w:t>
      </w:r>
    </w:p>
    <w:p w14:paraId="4081A63F" w14:textId="77777777"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8.1 Documentele contractului sunt:</w:t>
      </w:r>
    </w:p>
    <w:p w14:paraId="48D3A863" w14:textId="35C2F671"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oferta financiara </w:t>
      </w:r>
      <w:r w:rsidR="001A371B" w:rsidRPr="00A44CAE">
        <w:rPr>
          <w:i/>
          <w:sz w:val="22"/>
          <w:szCs w:val="22"/>
          <w:lang w:eastAsia="ar-SA"/>
        </w:rPr>
        <w:t>(anexa 1);</w:t>
      </w:r>
    </w:p>
    <w:p w14:paraId="7AEFAE36" w14:textId="0CE4A453"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graficul de </w:t>
      </w:r>
      <w:r w:rsidR="00387914" w:rsidRPr="00A44CAE">
        <w:rPr>
          <w:i/>
          <w:sz w:val="22"/>
          <w:szCs w:val="22"/>
          <w:lang w:eastAsia="ar-SA"/>
        </w:rPr>
        <w:t>prestare</w:t>
      </w:r>
      <w:r w:rsidRPr="00A44CAE">
        <w:rPr>
          <w:i/>
          <w:sz w:val="22"/>
          <w:szCs w:val="22"/>
          <w:lang w:eastAsia="ar-SA"/>
        </w:rPr>
        <w:t xml:space="preserve"> (anexa 2)</w:t>
      </w:r>
    </w:p>
    <w:p w14:paraId="5C3C01C2" w14:textId="7F3DE544"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clauze contractuale privind protecția muncii ( anexa </w:t>
      </w:r>
      <w:r w:rsidR="00890633" w:rsidRPr="00A44CAE">
        <w:rPr>
          <w:i/>
          <w:sz w:val="22"/>
          <w:szCs w:val="22"/>
          <w:lang w:eastAsia="ar-SA"/>
        </w:rPr>
        <w:t>3</w:t>
      </w:r>
      <w:r w:rsidRPr="00A44CAE">
        <w:rPr>
          <w:i/>
          <w:sz w:val="22"/>
          <w:szCs w:val="22"/>
          <w:lang w:eastAsia="ar-SA"/>
        </w:rPr>
        <w:t>)</w:t>
      </w:r>
    </w:p>
    <w:p w14:paraId="3EEC4943" w14:textId="5A1B12DB" w:rsidR="001A371B" w:rsidRPr="00A44CAE"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A44CAE">
        <w:rPr>
          <w:i/>
          <w:iCs/>
          <w:sz w:val="22"/>
          <w:szCs w:val="22"/>
          <w:lang w:eastAsia="ar-SA"/>
        </w:rPr>
        <w:t xml:space="preserve">Acordul-Cadru nr. </w:t>
      </w:r>
      <w:r w:rsidR="00C26AF2" w:rsidRPr="00A44CAE">
        <w:rPr>
          <w:sz w:val="22"/>
          <w:szCs w:val="22"/>
        </w:rPr>
        <w:t>86/287092 din 08/10/2024</w:t>
      </w:r>
      <w:r w:rsidRPr="00A44CAE">
        <w:rPr>
          <w:i/>
          <w:iCs/>
          <w:sz w:val="22"/>
          <w:szCs w:val="22"/>
          <w:lang w:eastAsia="ar-SA"/>
        </w:rPr>
        <w:t>, inclusiv anexele care fac parte integranta din acesta</w:t>
      </w:r>
    </w:p>
    <w:p w14:paraId="35A6A021" w14:textId="6DABACF7" w:rsidR="00BF703A" w:rsidRPr="00A44CAE"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A44CAE">
        <w:rPr>
          <w:i/>
          <w:iCs/>
          <w:sz w:val="22"/>
          <w:szCs w:val="22"/>
          <w:lang w:eastAsia="ar-SA"/>
        </w:rPr>
        <w:t xml:space="preserve">Actul adițional nr. 2 la Acordul-Cadru nr. </w:t>
      </w:r>
      <w:r w:rsidRPr="00A44CAE">
        <w:rPr>
          <w:sz w:val="22"/>
          <w:szCs w:val="22"/>
        </w:rPr>
        <w:t>86/287092 din 08/10/2024</w:t>
      </w:r>
      <w:r w:rsidR="00890633" w:rsidRPr="00A44CAE">
        <w:rPr>
          <w:sz w:val="22"/>
          <w:szCs w:val="22"/>
        </w:rPr>
        <w:t xml:space="preserve">, </w:t>
      </w:r>
      <w:r w:rsidRPr="00A44CAE">
        <w:rPr>
          <w:i/>
          <w:iCs/>
          <w:sz w:val="22"/>
          <w:szCs w:val="22"/>
          <w:lang w:eastAsia="ar-SA"/>
        </w:rPr>
        <w:t>inclusiv anexele care fac parte integrant</w:t>
      </w:r>
      <w:r w:rsidR="00890633" w:rsidRPr="00A44CAE">
        <w:rPr>
          <w:i/>
          <w:iCs/>
          <w:sz w:val="22"/>
          <w:szCs w:val="22"/>
          <w:lang w:eastAsia="ar-SA"/>
        </w:rPr>
        <w:t>ă</w:t>
      </w:r>
      <w:r w:rsidRPr="00A44CAE">
        <w:rPr>
          <w:i/>
          <w:iCs/>
          <w:sz w:val="22"/>
          <w:szCs w:val="22"/>
          <w:lang w:eastAsia="ar-SA"/>
        </w:rPr>
        <w:t xml:space="preserve"> din acesta</w:t>
      </w:r>
      <w:r w:rsidR="00890633" w:rsidRPr="00A44CAE">
        <w:rPr>
          <w:i/>
          <w:iCs/>
          <w:sz w:val="22"/>
          <w:szCs w:val="22"/>
          <w:lang w:eastAsia="ar-SA"/>
        </w:rPr>
        <w:t>.</w:t>
      </w:r>
    </w:p>
    <w:p w14:paraId="47BF9319" w14:textId="77777777" w:rsidR="00FC3B6B" w:rsidRPr="00A44CAE" w:rsidRDefault="00FC3B6B" w:rsidP="00FC3B6B">
      <w:pPr>
        <w:tabs>
          <w:tab w:val="left" w:pos="3261"/>
        </w:tabs>
        <w:suppressAutoHyphens/>
        <w:ind w:right="-68"/>
        <w:jc w:val="both"/>
        <w:rPr>
          <w:i/>
          <w:sz w:val="22"/>
          <w:szCs w:val="22"/>
          <w:lang w:eastAsia="ar-SA"/>
        </w:rPr>
      </w:pPr>
    </w:p>
    <w:p w14:paraId="1B7AF655" w14:textId="77777777" w:rsidR="00FC3B6B" w:rsidRPr="00A44CAE" w:rsidRDefault="00FC3B6B" w:rsidP="00FC3B6B">
      <w:pPr>
        <w:tabs>
          <w:tab w:val="left" w:pos="3261"/>
        </w:tabs>
        <w:ind w:right="-68"/>
        <w:jc w:val="both"/>
        <w:rPr>
          <w:b/>
          <w:i/>
          <w:sz w:val="22"/>
          <w:szCs w:val="22"/>
        </w:rPr>
      </w:pPr>
      <w:r w:rsidRPr="00A44CAE">
        <w:rPr>
          <w:b/>
          <w:sz w:val="22"/>
          <w:szCs w:val="22"/>
        </w:rPr>
        <w:t xml:space="preserve">9.  </w:t>
      </w:r>
      <w:r w:rsidRPr="00A44CAE">
        <w:rPr>
          <w:b/>
          <w:i/>
          <w:sz w:val="22"/>
          <w:szCs w:val="22"/>
        </w:rPr>
        <w:t>Obligaţiile principale ale prestatorului</w:t>
      </w:r>
    </w:p>
    <w:p w14:paraId="5748E2F5" w14:textId="3B421C62" w:rsidR="00FC3B6B" w:rsidRPr="00A44CAE" w:rsidRDefault="00FC3B6B" w:rsidP="00FC3B6B">
      <w:pPr>
        <w:tabs>
          <w:tab w:val="left" w:pos="3261"/>
        </w:tabs>
        <w:ind w:right="-68"/>
        <w:jc w:val="both"/>
        <w:rPr>
          <w:b/>
          <w:sz w:val="22"/>
          <w:szCs w:val="22"/>
        </w:rPr>
      </w:pPr>
      <w:r w:rsidRPr="00A44CAE">
        <w:rPr>
          <w:sz w:val="22"/>
          <w:szCs w:val="22"/>
        </w:rPr>
        <w:t>9.1- Prestatorul se obligă să presteze serviciile la</w:t>
      </w:r>
      <w:r w:rsidR="00EC33C4" w:rsidRPr="00A44CAE">
        <w:rPr>
          <w:sz w:val="22"/>
          <w:szCs w:val="22"/>
        </w:rPr>
        <w:t xml:space="preserve"> loca</w:t>
      </w:r>
      <w:r w:rsidR="00CC4B7F" w:rsidRPr="00A44CAE">
        <w:rPr>
          <w:sz w:val="22"/>
          <w:szCs w:val="22"/>
        </w:rPr>
        <w:t>ț</w:t>
      </w:r>
      <w:r w:rsidR="00EC33C4" w:rsidRPr="00A44CAE">
        <w:rPr>
          <w:sz w:val="22"/>
          <w:szCs w:val="22"/>
        </w:rPr>
        <w:t>ia la</w:t>
      </w:r>
      <w:r w:rsidRPr="00A44CAE">
        <w:rPr>
          <w:sz w:val="22"/>
          <w:szCs w:val="22"/>
        </w:rPr>
        <w:t xml:space="preserve"> standardele şi sau performanţele prezentate în propunerea tehnică</w:t>
      </w:r>
      <w:r w:rsidRPr="00A44CAE">
        <w:rPr>
          <w:b/>
          <w:sz w:val="22"/>
          <w:szCs w:val="22"/>
        </w:rPr>
        <w:t xml:space="preserve">. </w:t>
      </w:r>
    </w:p>
    <w:p w14:paraId="2237C72B" w14:textId="77777777" w:rsidR="00FC3B6B" w:rsidRPr="00A44CAE" w:rsidRDefault="00FC3B6B" w:rsidP="00FC3B6B">
      <w:pPr>
        <w:tabs>
          <w:tab w:val="left" w:pos="3261"/>
        </w:tabs>
        <w:ind w:right="-68"/>
        <w:jc w:val="both"/>
        <w:rPr>
          <w:sz w:val="22"/>
          <w:szCs w:val="22"/>
        </w:rPr>
      </w:pPr>
      <w:r w:rsidRPr="00A44CAE">
        <w:rPr>
          <w:sz w:val="22"/>
          <w:szCs w:val="22"/>
        </w:rPr>
        <w:t>9.2. Prestatorul se obligă să presteze serviciile în graficul de prestare prezentat în propunerea tehnică, anexă  la contract.</w:t>
      </w:r>
    </w:p>
    <w:p w14:paraId="50E08141" w14:textId="77777777" w:rsidR="00FC3B6B" w:rsidRPr="00A44CAE" w:rsidRDefault="00FC3B6B" w:rsidP="00FC3B6B">
      <w:pPr>
        <w:tabs>
          <w:tab w:val="left" w:pos="3261"/>
        </w:tabs>
        <w:ind w:right="-68"/>
        <w:jc w:val="both"/>
        <w:rPr>
          <w:sz w:val="22"/>
          <w:szCs w:val="22"/>
        </w:rPr>
      </w:pPr>
      <w:r w:rsidRPr="00A44CAE">
        <w:rPr>
          <w:sz w:val="22"/>
          <w:szCs w:val="22"/>
        </w:rPr>
        <w:t>9.3 - Prestatorul se obliga să despăgubească achizitorul împotriva oricăror:</w:t>
      </w:r>
    </w:p>
    <w:p w14:paraId="4FCB8323" w14:textId="77777777"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daune-interese, costuri, taxe şi cheltuieli de orice natură, aferente, cu excepţia situaţiei în care o astfel de încălcare rezultă din respectarea caietului de sarcini întocmit de către achizitor.</w:t>
      </w:r>
    </w:p>
    <w:p w14:paraId="045411C3" w14:textId="77777777" w:rsidR="00FA071C" w:rsidRDefault="00FA071C" w:rsidP="00FC3B6B">
      <w:pPr>
        <w:tabs>
          <w:tab w:val="left" w:pos="3261"/>
        </w:tabs>
        <w:ind w:right="-68"/>
        <w:jc w:val="both"/>
        <w:rPr>
          <w:b/>
          <w:sz w:val="22"/>
          <w:szCs w:val="22"/>
        </w:rPr>
      </w:pPr>
    </w:p>
    <w:p w14:paraId="4A2A899C" w14:textId="65C65266" w:rsidR="00FC3B6B" w:rsidRPr="00A44CAE" w:rsidRDefault="00FC3B6B" w:rsidP="00FC3B6B">
      <w:pPr>
        <w:tabs>
          <w:tab w:val="left" w:pos="3261"/>
        </w:tabs>
        <w:ind w:right="-68"/>
        <w:jc w:val="both"/>
        <w:rPr>
          <w:b/>
          <w:i/>
          <w:sz w:val="22"/>
          <w:szCs w:val="22"/>
        </w:rPr>
      </w:pPr>
      <w:r w:rsidRPr="00A44CAE">
        <w:rPr>
          <w:b/>
          <w:sz w:val="22"/>
          <w:szCs w:val="22"/>
        </w:rPr>
        <w:t>10</w:t>
      </w:r>
      <w:r w:rsidRPr="00A44CAE">
        <w:rPr>
          <w:b/>
          <w:i/>
          <w:sz w:val="22"/>
          <w:szCs w:val="22"/>
        </w:rPr>
        <w:t>.  Obligaţiile principale ale achizitorului</w:t>
      </w:r>
    </w:p>
    <w:p w14:paraId="5CEDF1B9" w14:textId="5E77A85E" w:rsidR="00FC3B6B" w:rsidRPr="00A44CAE" w:rsidRDefault="00FC3B6B" w:rsidP="00FC3B6B">
      <w:pPr>
        <w:tabs>
          <w:tab w:val="left" w:pos="3261"/>
        </w:tabs>
        <w:ind w:right="-68"/>
        <w:jc w:val="both"/>
        <w:rPr>
          <w:sz w:val="22"/>
          <w:szCs w:val="22"/>
        </w:rPr>
      </w:pPr>
      <w:r w:rsidRPr="00A44CAE">
        <w:rPr>
          <w:sz w:val="22"/>
          <w:szCs w:val="22"/>
        </w:rPr>
        <w:t xml:space="preserve">10.1 - Achizitorul se obligă să recepţioneze serviciile în conformitate cu punctul </w:t>
      </w:r>
      <w:r w:rsidR="00CC4B7F" w:rsidRPr="00A44CAE">
        <w:rPr>
          <w:sz w:val="22"/>
          <w:szCs w:val="22"/>
        </w:rPr>
        <w:t>4.2.4</w:t>
      </w:r>
      <w:r w:rsidRPr="00A44CAE">
        <w:rPr>
          <w:sz w:val="22"/>
          <w:szCs w:val="22"/>
        </w:rPr>
        <w:t xml:space="preserve"> din caietul de sarcini.</w:t>
      </w:r>
    </w:p>
    <w:p w14:paraId="2F5F2E0F" w14:textId="3D1305A8" w:rsidR="00FC3B6B" w:rsidRPr="00A44CAE" w:rsidRDefault="00FC3B6B" w:rsidP="00FC3B6B">
      <w:pPr>
        <w:tabs>
          <w:tab w:val="left" w:pos="3261"/>
        </w:tabs>
        <w:ind w:right="-68"/>
        <w:jc w:val="both"/>
        <w:rPr>
          <w:sz w:val="22"/>
          <w:szCs w:val="22"/>
        </w:rPr>
      </w:pPr>
      <w:r w:rsidRPr="00A44CAE">
        <w:rPr>
          <w:sz w:val="22"/>
          <w:szCs w:val="22"/>
        </w:rPr>
        <w:t xml:space="preserve">10.2 – Achizitorul se obligă să plătească preţul serviciilor către prestator în maxim </w:t>
      </w:r>
      <w:r w:rsidRPr="00A44CAE">
        <w:rPr>
          <w:b/>
          <w:sz w:val="22"/>
          <w:szCs w:val="22"/>
        </w:rPr>
        <w:t>30 zile de la data emiterii facturii de către acesta</w:t>
      </w:r>
      <w:r w:rsidRPr="00A44CAE">
        <w:rPr>
          <w:sz w:val="22"/>
          <w:szCs w:val="22"/>
        </w:rPr>
        <w:t xml:space="preserve">, </w:t>
      </w:r>
      <w:r w:rsidR="003B7893">
        <w:rPr>
          <w:sz w:val="22"/>
          <w:szCs w:val="22"/>
        </w:rPr>
        <w:t>î</w:t>
      </w:r>
      <w:r w:rsidRPr="00A44CAE">
        <w:rPr>
          <w:sz w:val="22"/>
          <w:szCs w:val="22"/>
        </w:rPr>
        <w:t xml:space="preserve">n funcţie de sumele primite de la bugetul local, </w:t>
      </w:r>
      <w:r w:rsidR="003B7893">
        <w:rPr>
          <w:sz w:val="22"/>
          <w:szCs w:val="22"/>
        </w:rPr>
        <w:t>î</w:t>
      </w:r>
      <w:r w:rsidRPr="00A44CAE">
        <w:rPr>
          <w:sz w:val="22"/>
          <w:szCs w:val="22"/>
        </w:rPr>
        <w:t xml:space="preserve">n conformitate cu prevederile art. </w:t>
      </w:r>
      <w:r w:rsidR="00BD3C95" w:rsidRPr="00A44CAE">
        <w:rPr>
          <w:sz w:val="22"/>
          <w:szCs w:val="22"/>
        </w:rPr>
        <w:t>6</w:t>
      </w:r>
      <w:r w:rsidRPr="00A44CAE">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A44CAE" w:rsidRDefault="00FC3B6B" w:rsidP="00FC3B6B">
      <w:pPr>
        <w:tabs>
          <w:tab w:val="left" w:pos="3261"/>
        </w:tabs>
        <w:ind w:right="-68"/>
        <w:jc w:val="both"/>
        <w:rPr>
          <w:sz w:val="22"/>
          <w:szCs w:val="22"/>
        </w:rPr>
      </w:pPr>
      <w:r w:rsidRPr="00A44CAE">
        <w:rPr>
          <w:sz w:val="22"/>
          <w:szCs w:val="22"/>
        </w:rPr>
        <w:t>10.3 – Achizitorul va desemna persoane  responsabile din fiecare locație pentru a menține legătura cu prestatorul, conform anexei 3.</w:t>
      </w:r>
    </w:p>
    <w:p w14:paraId="7490EBD9" w14:textId="77777777" w:rsidR="00FC3B6B" w:rsidRPr="00A44CAE" w:rsidRDefault="00FC3B6B" w:rsidP="00FC3B6B">
      <w:pPr>
        <w:tabs>
          <w:tab w:val="left" w:pos="3261"/>
        </w:tabs>
        <w:ind w:right="-68"/>
        <w:jc w:val="both"/>
        <w:rPr>
          <w:b/>
          <w:sz w:val="22"/>
          <w:szCs w:val="22"/>
        </w:rPr>
      </w:pPr>
    </w:p>
    <w:p w14:paraId="76B4D1C0" w14:textId="77777777" w:rsidR="00FC3B6B" w:rsidRPr="00A44CAE" w:rsidRDefault="00FC3B6B" w:rsidP="00FC3B6B">
      <w:pPr>
        <w:tabs>
          <w:tab w:val="left" w:pos="3261"/>
        </w:tabs>
        <w:ind w:right="-68"/>
        <w:jc w:val="both"/>
        <w:rPr>
          <w:b/>
          <w:i/>
          <w:sz w:val="22"/>
          <w:szCs w:val="22"/>
        </w:rPr>
      </w:pPr>
      <w:r w:rsidRPr="00A44CAE">
        <w:rPr>
          <w:b/>
          <w:sz w:val="22"/>
          <w:szCs w:val="22"/>
        </w:rPr>
        <w:t xml:space="preserve">11.  </w:t>
      </w:r>
      <w:r w:rsidRPr="00A44CAE">
        <w:rPr>
          <w:b/>
          <w:i/>
          <w:sz w:val="22"/>
          <w:szCs w:val="22"/>
        </w:rPr>
        <w:t xml:space="preserve">Sancţiuni pentru neîndeplinirea culpabilă a obligaţiilor </w:t>
      </w:r>
    </w:p>
    <w:p w14:paraId="11DF9E93" w14:textId="77777777" w:rsidR="00FC3B6B" w:rsidRPr="00A44CAE" w:rsidRDefault="00FC3B6B" w:rsidP="00FC3B6B">
      <w:pPr>
        <w:tabs>
          <w:tab w:val="left" w:pos="3261"/>
        </w:tabs>
        <w:jc w:val="both"/>
        <w:rPr>
          <w:sz w:val="22"/>
          <w:szCs w:val="22"/>
        </w:rPr>
      </w:pPr>
      <w:bookmarkStart w:id="0" w:name="_Hlk528587918"/>
      <w:r w:rsidRPr="00A44CA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A44CAE" w:rsidRDefault="00FC3B6B" w:rsidP="00FC3B6B">
      <w:pPr>
        <w:tabs>
          <w:tab w:val="left" w:pos="3261"/>
        </w:tabs>
        <w:jc w:val="both"/>
        <w:rPr>
          <w:sz w:val="22"/>
          <w:szCs w:val="22"/>
        </w:rPr>
      </w:pPr>
      <w:r w:rsidRPr="00A44CA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A44CAE" w:rsidRDefault="00FC3B6B" w:rsidP="00FC3B6B">
      <w:pPr>
        <w:tabs>
          <w:tab w:val="left" w:pos="3261"/>
        </w:tabs>
        <w:jc w:val="both"/>
        <w:rPr>
          <w:sz w:val="22"/>
          <w:szCs w:val="22"/>
        </w:rPr>
      </w:pPr>
      <w:r w:rsidRPr="00A44CA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A44CAE" w:rsidRDefault="00FC3B6B" w:rsidP="00FC3B6B">
      <w:pPr>
        <w:tabs>
          <w:tab w:val="left" w:pos="3261"/>
        </w:tabs>
        <w:jc w:val="both"/>
        <w:rPr>
          <w:sz w:val="22"/>
          <w:szCs w:val="22"/>
        </w:rPr>
      </w:pPr>
      <w:r w:rsidRPr="00A44CA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A44CAE" w:rsidRDefault="00FC3B6B" w:rsidP="00FC3B6B">
      <w:pPr>
        <w:tabs>
          <w:tab w:val="left" w:pos="3261"/>
        </w:tabs>
        <w:jc w:val="both"/>
        <w:rPr>
          <w:sz w:val="22"/>
          <w:szCs w:val="22"/>
        </w:rPr>
      </w:pPr>
      <w:r w:rsidRPr="00A44CA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A44CAE" w:rsidRDefault="00FC3B6B" w:rsidP="00FC3B6B">
      <w:pPr>
        <w:tabs>
          <w:tab w:val="left" w:pos="3261"/>
        </w:tabs>
        <w:jc w:val="both"/>
        <w:rPr>
          <w:sz w:val="22"/>
          <w:szCs w:val="22"/>
        </w:rPr>
      </w:pPr>
      <w:r w:rsidRPr="00A44CAE">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A44CAE" w:rsidRDefault="00EF300B" w:rsidP="00FC3B6B">
      <w:pPr>
        <w:tabs>
          <w:tab w:val="left" w:pos="3261"/>
        </w:tabs>
        <w:jc w:val="both"/>
        <w:rPr>
          <w:sz w:val="22"/>
          <w:szCs w:val="22"/>
        </w:rPr>
      </w:pPr>
    </w:p>
    <w:bookmarkEnd w:id="0"/>
    <w:p w14:paraId="21F02C7E" w14:textId="77777777" w:rsidR="00FC3B6B" w:rsidRPr="00A44CAE" w:rsidRDefault="00FC3B6B" w:rsidP="00FC3B6B">
      <w:pPr>
        <w:tabs>
          <w:tab w:val="left" w:pos="3261"/>
        </w:tabs>
        <w:ind w:right="-68"/>
        <w:jc w:val="center"/>
        <w:rPr>
          <w:b/>
          <w:i/>
          <w:sz w:val="22"/>
          <w:szCs w:val="22"/>
        </w:rPr>
      </w:pPr>
      <w:r w:rsidRPr="00A44CAE">
        <w:rPr>
          <w:b/>
          <w:i/>
          <w:sz w:val="22"/>
          <w:szCs w:val="22"/>
        </w:rPr>
        <w:t>Clauze specifice</w:t>
      </w:r>
    </w:p>
    <w:p w14:paraId="7A514DB9" w14:textId="77777777" w:rsidR="00E34A33" w:rsidRPr="00A44CAE" w:rsidRDefault="00E34A33" w:rsidP="00BC6709">
      <w:pPr>
        <w:tabs>
          <w:tab w:val="left" w:pos="3261"/>
        </w:tabs>
        <w:ind w:right="-68"/>
        <w:rPr>
          <w:b/>
          <w:i/>
          <w:sz w:val="22"/>
          <w:szCs w:val="22"/>
        </w:rPr>
      </w:pPr>
    </w:p>
    <w:p w14:paraId="74E93A4D" w14:textId="77777777" w:rsidR="00FC3B6B" w:rsidRPr="00A44CAE" w:rsidRDefault="00FC3B6B" w:rsidP="00FC3B6B">
      <w:pPr>
        <w:tabs>
          <w:tab w:val="left" w:pos="3261"/>
        </w:tabs>
        <w:ind w:right="-68"/>
        <w:jc w:val="both"/>
        <w:rPr>
          <w:b/>
          <w:sz w:val="22"/>
          <w:szCs w:val="22"/>
        </w:rPr>
      </w:pPr>
      <w:r w:rsidRPr="00A44CAE">
        <w:rPr>
          <w:b/>
          <w:sz w:val="22"/>
          <w:szCs w:val="22"/>
        </w:rPr>
        <w:t>12. Garanţia de bună execuţie a contractului</w:t>
      </w:r>
    </w:p>
    <w:p w14:paraId="03F8D18B"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Restituirea garantiei de buna executie se va face în conformitate cu dispozițiile art. 154^2 alin. (2) din Legea 98/2016.</w:t>
      </w:r>
    </w:p>
    <w:p w14:paraId="6D3052D7" w14:textId="77777777" w:rsidR="002B41E0" w:rsidRPr="00A44CAE" w:rsidRDefault="002B41E0" w:rsidP="00FC3B6B">
      <w:pPr>
        <w:tabs>
          <w:tab w:val="left" w:pos="3261"/>
        </w:tabs>
        <w:jc w:val="both"/>
        <w:rPr>
          <w:sz w:val="22"/>
          <w:szCs w:val="22"/>
        </w:rPr>
      </w:pPr>
    </w:p>
    <w:p w14:paraId="12DED916" w14:textId="77777777" w:rsidR="00EF300B" w:rsidRPr="00A44CAE" w:rsidRDefault="00EF300B" w:rsidP="00FC3B6B">
      <w:pPr>
        <w:tabs>
          <w:tab w:val="left" w:pos="3261"/>
        </w:tabs>
        <w:jc w:val="both"/>
        <w:rPr>
          <w:sz w:val="22"/>
          <w:szCs w:val="22"/>
        </w:rPr>
      </w:pPr>
    </w:p>
    <w:p w14:paraId="4ADF0C75" w14:textId="5207B885" w:rsidR="00FC3B6B" w:rsidRPr="00A44CAE" w:rsidRDefault="009823AD" w:rsidP="00FC3B6B">
      <w:pPr>
        <w:tabs>
          <w:tab w:val="left" w:pos="3261"/>
        </w:tabs>
        <w:jc w:val="center"/>
        <w:rPr>
          <w:b/>
          <w:i/>
          <w:sz w:val="22"/>
          <w:szCs w:val="22"/>
        </w:rPr>
      </w:pPr>
      <w:r w:rsidRPr="00A44CAE">
        <w:rPr>
          <w:b/>
          <w:i/>
          <w:sz w:val="22"/>
          <w:szCs w:val="22"/>
        </w:rPr>
        <w:t>Atribuții</w:t>
      </w:r>
      <w:r w:rsidR="00FC3B6B" w:rsidRPr="00A44CAE">
        <w:rPr>
          <w:b/>
          <w:i/>
          <w:sz w:val="22"/>
          <w:szCs w:val="22"/>
        </w:rPr>
        <w:t xml:space="preserve"> si </w:t>
      </w:r>
      <w:r w:rsidRPr="00A44CAE">
        <w:rPr>
          <w:b/>
          <w:i/>
          <w:sz w:val="22"/>
          <w:szCs w:val="22"/>
        </w:rPr>
        <w:t>responsabilități</w:t>
      </w:r>
      <w:r w:rsidR="00FC3B6B" w:rsidRPr="00A44CAE">
        <w:rPr>
          <w:b/>
          <w:i/>
          <w:sz w:val="22"/>
          <w:szCs w:val="22"/>
        </w:rPr>
        <w:t xml:space="preserve"> ale achizitorului</w:t>
      </w:r>
    </w:p>
    <w:p w14:paraId="69EDBE91" w14:textId="77777777" w:rsidR="00FC3B6B" w:rsidRPr="00A44CAE" w:rsidRDefault="00FC3B6B" w:rsidP="00FC3B6B">
      <w:pPr>
        <w:tabs>
          <w:tab w:val="left" w:pos="3261"/>
        </w:tabs>
        <w:jc w:val="both"/>
        <w:rPr>
          <w:sz w:val="22"/>
          <w:szCs w:val="22"/>
        </w:rPr>
      </w:pPr>
    </w:p>
    <w:p w14:paraId="44595901" w14:textId="77777777" w:rsidR="002B41E0" w:rsidRPr="00A44CAE" w:rsidRDefault="002B41E0" w:rsidP="00FC3B6B">
      <w:pPr>
        <w:tabs>
          <w:tab w:val="left" w:pos="3261"/>
        </w:tabs>
        <w:jc w:val="both"/>
        <w:rPr>
          <w:sz w:val="22"/>
          <w:szCs w:val="22"/>
        </w:rPr>
      </w:pPr>
    </w:p>
    <w:p w14:paraId="60B4A740" w14:textId="4FDC6A35" w:rsidR="00FC3B6B" w:rsidRPr="00A44CAE" w:rsidRDefault="00FC3B6B" w:rsidP="00FC3B6B">
      <w:pPr>
        <w:tabs>
          <w:tab w:val="left" w:pos="3261"/>
        </w:tabs>
        <w:ind w:right="-68"/>
        <w:jc w:val="both"/>
        <w:rPr>
          <w:b/>
          <w:i/>
          <w:sz w:val="22"/>
          <w:szCs w:val="22"/>
        </w:rPr>
      </w:pPr>
      <w:r w:rsidRPr="00A44CAE">
        <w:rPr>
          <w:b/>
          <w:i/>
          <w:sz w:val="22"/>
          <w:szCs w:val="22"/>
        </w:rPr>
        <w:t xml:space="preserve">13. </w:t>
      </w:r>
      <w:r w:rsidR="009823AD" w:rsidRPr="00A44CAE">
        <w:rPr>
          <w:b/>
          <w:i/>
          <w:sz w:val="22"/>
          <w:szCs w:val="22"/>
        </w:rPr>
        <w:t>Recepție</w:t>
      </w:r>
      <w:r w:rsidRPr="00A44CAE">
        <w:rPr>
          <w:b/>
          <w:i/>
          <w:sz w:val="22"/>
          <w:szCs w:val="22"/>
        </w:rPr>
        <w:t xml:space="preserve">, </w:t>
      </w:r>
      <w:r w:rsidR="009823AD" w:rsidRPr="00A44CAE">
        <w:rPr>
          <w:b/>
          <w:i/>
          <w:sz w:val="22"/>
          <w:szCs w:val="22"/>
        </w:rPr>
        <w:t>inspecții</w:t>
      </w:r>
      <w:r w:rsidRPr="00A44CAE">
        <w:rPr>
          <w:b/>
          <w:i/>
          <w:sz w:val="22"/>
          <w:szCs w:val="22"/>
        </w:rPr>
        <w:t xml:space="preserve"> şi teste</w:t>
      </w:r>
    </w:p>
    <w:p w14:paraId="0D8135A5" w14:textId="77777777" w:rsidR="00FC3B6B" w:rsidRPr="00A44CAE" w:rsidRDefault="00FC3B6B" w:rsidP="00FC3B6B">
      <w:pPr>
        <w:tabs>
          <w:tab w:val="left" w:pos="3261"/>
        </w:tabs>
        <w:ind w:right="-68"/>
        <w:jc w:val="both"/>
        <w:rPr>
          <w:sz w:val="22"/>
          <w:szCs w:val="22"/>
        </w:rPr>
      </w:pPr>
      <w:r w:rsidRPr="00A44CAE">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A44CAE" w:rsidRDefault="00FC3B6B" w:rsidP="00FC3B6B">
      <w:pPr>
        <w:tabs>
          <w:tab w:val="left" w:pos="3261"/>
        </w:tabs>
        <w:ind w:right="-68"/>
        <w:jc w:val="both"/>
        <w:rPr>
          <w:sz w:val="22"/>
          <w:szCs w:val="22"/>
        </w:rPr>
      </w:pPr>
      <w:r w:rsidRPr="00A44CAE">
        <w:rPr>
          <w:sz w:val="22"/>
          <w:szCs w:val="22"/>
        </w:rPr>
        <w:t xml:space="preserve">13.2. </w:t>
      </w:r>
      <w:r w:rsidRPr="00A44CAE">
        <w:rPr>
          <w:b/>
          <w:sz w:val="22"/>
          <w:szCs w:val="22"/>
        </w:rPr>
        <w:t xml:space="preserve">– </w:t>
      </w:r>
      <w:r w:rsidRPr="00A44CA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A44CAE" w:rsidRDefault="00FC3B6B" w:rsidP="00FC3B6B">
      <w:pPr>
        <w:tabs>
          <w:tab w:val="left" w:pos="3261"/>
        </w:tabs>
        <w:ind w:right="-68"/>
        <w:jc w:val="both"/>
        <w:rPr>
          <w:sz w:val="22"/>
          <w:szCs w:val="22"/>
        </w:rPr>
      </w:pPr>
      <w:r w:rsidRPr="00A44CAE">
        <w:rPr>
          <w:sz w:val="22"/>
          <w:szCs w:val="22"/>
        </w:rPr>
        <w:t xml:space="preserve">13.3 - Prevederile clauzelor 13.1 nu îl vor absolvi pe prestator de obligaţia asumării garanţiilor sau altor obligaţii prevăzute în contract. </w:t>
      </w:r>
    </w:p>
    <w:p w14:paraId="17409532" w14:textId="77777777" w:rsidR="00FC3B6B" w:rsidRPr="00A44CAE" w:rsidRDefault="00FC3B6B" w:rsidP="00FC3B6B">
      <w:pPr>
        <w:tabs>
          <w:tab w:val="left" w:pos="3261"/>
        </w:tabs>
        <w:ind w:right="-68"/>
        <w:jc w:val="both"/>
        <w:rPr>
          <w:sz w:val="22"/>
          <w:szCs w:val="22"/>
        </w:rPr>
      </w:pPr>
    </w:p>
    <w:p w14:paraId="23A85F4E" w14:textId="77777777" w:rsidR="00FC3B6B" w:rsidRPr="00A44CAE" w:rsidRDefault="00FC3B6B" w:rsidP="004808B5">
      <w:pPr>
        <w:tabs>
          <w:tab w:val="left" w:pos="3261"/>
        </w:tabs>
        <w:ind w:right="-68"/>
        <w:jc w:val="both"/>
        <w:rPr>
          <w:b/>
          <w:i/>
          <w:sz w:val="22"/>
          <w:szCs w:val="22"/>
        </w:rPr>
      </w:pPr>
      <w:r w:rsidRPr="00A44CAE">
        <w:rPr>
          <w:b/>
          <w:i/>
          <w:sz w:val="22"/>
          <w:szCs w:val="22"/>
        </w:rPr>
        <w:t>14. Ajustarea preţului contractului</w:t>
      </w:r>
    </w:p>
    <w:p w14:paraId="0D5CF966" w14:textId="5F7A2AAC" w:rsidR="00FC3B6B" w:rsidRPr="00A44CAE" w:rsidRDefault="00FC3B6B" w:rsidP="00272F1D">
      <w:pPr>
        <w:tabs>
          <w:tab w:val="left" w:pos="3261"/>
        </w:tabs>
        <w:ind w:right="-2"/>
        <w:jc w:val="both"/>
        <w:rPr>
          <w:sz w:val="22"/>
          <w:szCs w:val="22"/>
        </w:rPr>
      </w:pPr>
      <w:r w:rsidRPr="00A44CAE">
        <w:rPr>
          <w:sz w:val="22"/>
          <w:szCs w:val="22"/>
        </w:rPr>
        <w:t xml:space="preserve">14.1 - Pentru </w:t>
      </w:r>
      <w:r w:rsidR="00262F60" w:rsidRPr="00A44CAE">
        <w:rPr>
          <w:sz w:val="22"/>
          <w:szCs w:val="22"/>
        </w:rPr>
        <w:t>serviciile prestae</w:t>
      </w:r>
      <w:r w:rsidRPr="00A44CAE">
        <w:rPr>
          <w:sz w:val="22"/>
          <w:szCs w:val="22"/>
        </w:rPr>
        <w:t xml:space="preserve">, plăţile datorate de achizitor </w:t>
      </w:r>
      <w:r w:rsidR="00262F60" w:rsidRPr="00A44CAE">
        <w:rPr>
          <w:sz w:val="22"/>
          <w:szCs w:val="22"/>
        </w:rPr>
        <w:t>prestatorului</w:t>
      </w:r>
      <w:r w:rsidRPr="00A44CAE">
        <w:rPr>
          <w:sz w:val="22"/>
          <w:szCs w:val="22"/>
        </w:rPr>
        <w:t xml:space="preserve"> sunt cele declarate în propunerea financiară, anexă la contract.</w:t>
      </w:r>
    </w:p>
    <w:p w14:paraId="7564A6F0" w14:textId="1C1FA6A6" w:rsidR="00DA607F" w:rsidRPr="00A44CAE" w:rsidRDefault="00FC3B6B" w:rsidP="00272F1D">
      <w:pPr>
        <w:widowControl w:val="0"/>
        <w:autoSpaceDE w:val="0"/>
        <w:autoSpaceDN w:val="0"/>
        <w:adjustRightInd w:val="0"/>
        <w:jc w:val="both"/>
        <w:rPr>
          <w:bCs/>
          <w:iCs/>
          <w:sz w:val="22"/>
          <w:szCs w:val="22"/>
        </w:rPr>
      </w:pPr>
      <w:r w:rsidRPr="00A44CAE">
        <w:rPr>
          <w:sz w:val="22"/>
          <w:szCs w:val="22"/>
        </w:rPr>
        <w:t xml:space="preserve">14.2 </w:t>
      </w:r>
      <w:r w:rsidRPr="00A44CAE">
        <w:rPr>
          <w:noProof/>
          <w:sz w:val="22"/>
          <w:szCs w:val="22"/>
          <w:lang w:val="it-IT"/>
        </w:rPr>
        <w:t xml:space="preserve"> – Modul de ajustare al pretului </w:t>
      </w:r>
      <w:r w:rsidRPr="00A44CAE">
        <w:rPr>
          <w:sz w:val="22"/>
          <w:szCs w:val="22"/>
        </w:rPr>
        <w:t>se face in conformitate cu:</w:t>
      </w:r>
    </w:p>
    <w:p w14:paraId="39425A8B"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art. 222² din Legea nr. 98/2016 privind achizițiile publice, cu modificările și completările ulterioare;</w:t>
      </w:r>
    </w:p>
    <w:p w14:paraId="4198617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Pe parcursul îndeplinirii acordului-cadru/ contractului, prețul poate fi ajustat prin actualizare în următoarele situații: </w:t>
      </w:r>
    </w:p>
    <w:p w14:paraId="59E1E2C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w:t>
      </w:r>
      <w:r w:rsidRPr="00A44CAE">
        <w:rPr>
          <w:bCs/>
          <w:iCs/>
          <w:sz w:val="22"/>
          <w:szCs w:val="22"/>
        </w:rPr>
        <w:lastRenderedPageBreak/>
        <w:t>taxe/impozite locale, al căror efect se reflectă în creșterea/diminuarea costurilor pe baza cărora s-a fundamentat prețul acordului-cadru/contractului.</w:t>
      </w:r>
    </w:p>
    <w:p w14:paraId="49C5005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Prețul contractului se va putea ajusta utilizând următoarea formulă:</w:t>
      </w:r>
    </w:p>
    <w:p w14:paraId="0C9E383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Pa = Pi x IPC/100, în care:</w:t>
      </w:r>
    </w:p>
    <w:p w14:paraId="2CDF92F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Pa = preţ actualizat </w:t>
      </w:r>
    </w:p>
    <w:p w14:paraId="1815C04F"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Pi = preţ iniţial</w:t>
      </w:r>
    </w:p>
    <w:p w14:paraId="52CB69CC" w14:textId="3F144D49"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IPC = indicele prețurilor de consum pentru servicii comunicat de Institutul National de Statistică, publicat pe site-ul www.insse.ro.</w:t>
      </w:r>
    </w:p>
    <w:p w14:paraId="60A6A7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prețului se va face prin înscrisuri semnate de către ambele părţi.</w:t>
      </w:r>
    </w:p>
    <w:p w14:paraId="059D9C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Preţul rămâne obligatoriu in lei, pe toata durata de îndeplinire a contractului.</w:t>
      </w:r>
    </w:p>
    <w:p w14:paraId="0A7DF4B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A44CAE" w:rsidRDefault="00272F1D" w:rsidP="00272F1D">
      <w:pPr>
        <w:widowControl w:val="0"/>
        <w:autoSpaceDE w:val="0"/>
        <w:autoSpaceDN w:val="0"/>
        <w:adjustRightInd w:val="0"/>
        <w:jc w:val="both"/>
        <w:rPr>
          <w:bCs/>
          <w:iCs/>
          <w:sz w:val="22"/>
          <w:szCs w:val="22"/>
        </w:rPr>
      </w:pPr>
      <w:r w:rsidRPr="00A44CAE">
        <w:rPr>
          <w:bCs/>
          <w:iCs/>
          <w:sz w:val="22"/>
          <w:szCs w:val="22"/>
        </w:rPr>
        <w:t>Preturile vor fi exprimate in lei si oferta va cuprinde întreaga lista de servicii din caietul de sarcini.</w:t>
      </w:r>
    </w:p>
    <w:p w14:paraId="63EB0B0D" w14:textId="77777777" w:rsidR="00DA607F" w:rsidRPr="00A44CAE" w:rsidRDefault="00DA607F" w:rsidP="00FC3B6B">
      <w:pPr>
        <w:rPr>
          <w:bCs/>
          <w:iCs/>
          <w:sz w:val="22"/>
          <w:szCs w:val="22"/>
        </w:rPr>
      </w:pPr>
    </w:p>
    <w:p w14:paraId="3F83FD03" w14:textId="0C4E1FC0" w:rsidR="00FC3B6B" w:rsidRPr="00A44CAE" w:rsidRDefault="00FC3B6B" w:rsidP="00EF300B">
      <w:pPr>
        <w:jc w:val="center"/>
        <w:rPr>
          <w:b/>
          <w:i/>
          <w:sz w:val="22"/>
          <w:szCs w:val="22"/>
        </w:rPr>
      </w:pPr>
      <w:r w:rsidRPr="00A44CAE">
        <w:rPr>
          <w:b/>
          <w:i/>
          <w:sz w:val="22"/>
          <w:szCs w:val="22"/>
        </w:rPr>
        <w:t xml:space="preserve">Clauze modificatoare  ale contractului si </w:t>
      </w:r>
      <w:r w:rsidR="00340BAA" w:rsidRPr="00A44CAE">
        <w:rPr>
          <w:b/>
          <w:i/>
          <w:sz w:val="22"/>
          <w:szCs w:val="22"/>
        </w:rPr>
        <w:t>dispoziții</w:t>
      </w:r>
      <w:r w:rsidRPr="00A44CAE">
        <w:rPr>
          <w:b/>
          <w:i/>
          <w:sz w:val="22"/>
          <w:szCs w:val="22"/>
        </w:rPr>
        <w:t xml:space="preserve"> conexe</w:t>
      </w:r>
    </w:p>
    <w:p w14:paraId="48B72EE7" w14:textId="77777777" w:rsidR="00A11D80" w:rsidRPr="00A44CAE" w:rsidRDefault="00A11D80" w:rsidP="00FC3B6B">
      <w:pPr>
        <w:rPr>
          <w:b/>
          <w:i/>
          <w:sz w:val="22"/>
          <w:szCs w:val="22"/>
        </w:rPr>
      </w:pPr>
    </w:p>
    <w:p w14:paraId="458E3DCC" w14:textId="77777777" w:rsidR="00FC3B6B" w:rsidRPr="00A44CAE" w:rsidRDefault="00FC3B6B" w:rsidP="00974F1B">
      <w:pPr>
        <w:jc w:val="both"/>
        <w:rPr>
          <w:b/>
          <w:i/>
          <w:sz w:val="22"/>
          <w:szCs w:val="22"/>
        </w:rPr>
      </w:pPr>
      <w:bookmarkStart w:id="1" w:name="_Hlk530735567"/>
      <w:r w:rsidRPr="00A44CAE">
        <w:rPr>
          <w:b/>
          <w:sz w:val="22"/>
          <w:szCs w:val="22"/>
        </w:rPr>
        <w:t xml:space="preserve">15. </w:t>
      </w:r>
      <w:r w:rsidRPr="00A44CAE">
        <w:rPr>
          <w:b/>
          <w:i/>
          <w:sz w:val="22"/>
          <w:szCs w:val="22"/>
        </w:rPr>
        <w:t>Modificarea contractului:</w:t>
      </w:r>
    </w:p>
    <w:p w14:paraId="7CE58F8D" w14:textId="77777777" w:rsidR="00FC3B6B" w:rsidRPr="00A44CAE" w:rsidRDefault="00FC3B6B" w:rsidP="00974F1B">
      <w:pPr>
        <w:tabs>
          <w:tab w:val="left" w:pos="426"/>
        </w:tabs>
        <w:ind w:right="-39"/>
        <w:jc w:val="both"/>
        <w:rPr>
          <w:bCs/>
          <w:sz w:val="22"/>
          <w:szCs w:val="22"/>
        </w:rPr>
      </w:pPr>
      <w:r w:rsidRPr="00A44CAE">
        <w:rPr>
          <w:bCs/>
          <w:sz w:val="22"/>
          <w:szCs w:val="22"/>
        </w:rPr>
        <w:t xml:space="preserve">15.1 - Orice modificare a contractului are efect doar dacă se realizează cu respectarea Legii, în scris și se semnează de sau în numele ambelor părți. </w:t>
      </w:r>
      <w:r w:rsidRPr="00A44CA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44CAE">
        <w:rPr>
          <w:sz w:val="22"/>
          <w:szCs w:val="22"/>
          <w:u w:val="single"/>
        </w:rPr>
        <w:t>subcapitolul 23</w:t>
      </w:r>
      <w:r w:rsidRPr="00A44CAE">
        <w:rPr>
          <w:sz w:val="22"/>
          <w:szCs w:val="22"/>
        </w:rPr>
        <w:t xml:space="preserve"> </w:t>
      </w:r>
      <w:r w:rsidRPr="00A44CAE">
        <w:rPr>
          <w:sz w:val="22"/>
          <w:szCs w:val="22"/>
          <w:shd w:val="clear" w:color="auto" w:fill="FFFFFF"/>
        </w:rPr>
        <w:t>din prezentul contract</w:t>
      </w:r>
      <w:r w:rsidRPr="00A44CAE">
        <w:rPr>
          <w:sz w:val="22"/>
          <w:szCs w:val="22"/>
        </w:rPr>
        <w:t>.</w:t>
      </w:r>
    </w:p>
    <w:p w14:paraId="0DC10944" w14:textId="1537C8FD" w:rsidR="00FC3B6B" w:rsidRPr="00A44CAE" w:rsidRDefault="00FC3B6B" w:rsidP="00974F1B">
      <w:pPr>
        <w:jc w:val="both"/>
        <w:rPr>
          <w:bCs/>
          <w:sz w:val="22"/>
          <w:szCs w:val="22"/>
        </w:rPr>
      </w:pPr>
      <w:r w:rsidRPr="00A44CA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44CAE">
        <w:rPr>
          <w:bCs/>
          <w:sz w:val="22"/>
          <w:szCs w:val="22"/>
          <w:u w:val="single"/>
        </w:rPr>
        <w:t>art. 221-222 din Legea nr. 98/2016</w:t>
      </w:r>
      <w:r w:rsidR="00A66DDA" w:rsidRPr="00A44CAE">
        <w:rPr>
          <w:bCs/>
          <w:sz w:val="22"/>
          <w:szCs w:val="22"/>
        </w:rPr>
        <w:t>.</w:t>
      </w:r>
    </w:p>
    <w:p w14:paraId="418D1EB0" w14:textId="77777777" w:rsidR="00FC3B6B" w:rsidRPr="00A44CAE" w:rsidRDefault="00FC3B6B" w:rsidP="00974F1B">
      <w:pPr>
        <w:jc w:val="both"/>
        <w:rPr>
          <w:bCs/>
          <w:sz w:val="22"/>
          <w:szCs w:val="22"/>
        </w:rPr>
      </w:pPr>
      <w:r w:rsidRPr="00A44CA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A44CAE" w:rsidRDefault="00FC3B6B" w:rsidP="00974F1B">
      <w:pPr>
        <w:tabs>
          <w:tab w:val="left" w:pos="284"/>
          <w:tab w:val="left" w:pos="426"/>
        </w:tabs>
        <w:jc w:val="both"/>
        <w:rPr>
          <w:bCs/>
          <w:sz w:val="22"/>
          <w:szCs w:val="22"/>
        </w:rPr>
      </w:pPr>
      <w:r w:rsidRPr="00A44CAE">
        <w:rPr>
          <w:bCs/>
          <w:sz w:val="22"/>
          <w:szCs w:val="22"/>
        </w:rPr>
        <w:t xml:space="preserve">20.4 - În cazul în care, în prezentul contract, nu sunt stabilite modificările nesubstanțiale, se aplică prevederile </w:t>
      </w:r>
    </w:p>
    <w:p w14:paraId="55E0EF4C" w14:textId="77777777" w:rsidR="00FC3B6B" w:rsidRPr="00A44CAE" w:rsidRDefault="00FC3B6B" w:rsidP="00974F1B">
      <w:pPr>
        <w:tabs>
          <w:tab w:val="left" w:pos="284"/>
          <w:tab w:val="left" w:pos="426"/>
        </w:tabs>
        <w:jc w:val="both"/>
        <w:rPr>
          <w:bCs/>
          <w:sz w:val="22"/>
          <w:szCs w:val="22"/>
        </w:rPr>
      </w:pPr>
      <w:r w:rsidRPr="00A44CAE">
        <w:rPr>
          <w:bCs/>
          <w:sz w:val="22"/>
          <w:szCs w:val="22"/>
        </w:rPr>
        <w:t>Legii.</w:t>
      </w:r>
    </w:p>
    <w:p w14:paraId="31491D1D" w14:textId="77777777" w:rsidR="00FC3B6B" w:rsidRPr="00A44CAE" w:rsidRDefault="00FC3B6B" w:rsidP="00974F1B">
      <w:pPr>
        <w:jc w:val="both"/>
        <w:rPr>
          <w:bCs/>
          <w:sz w:val="22"/>
          <w:szCs w:val="22"/>
        </w:rPr>
      </w:pPr>
      <w:r w:rsidRPr="00A44CAE">
        <w:rPr>
          <w:bCs/>
          <w:sz w:val="22"/>
          <w:szCs w:val="22"/>
        </w:rPr>
        <w:t>15.5 - M</w:t>
      </w:r>
      <w:r w:rsidRPr="00A44CAE">
        <w:rPr>
          <w:sz w:val="22"/>
          <w:szCs w:val="22"/>
        </w:rPr>
        <w:t xml:space="preserve">odificările contractului, astfel cum sunt stabilite in prezentul contract, </w:t>
      </w:r>
      <w:r w:rsidRPr="00A44CA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44CAE">
        <w:rPr>
          <w:sz w:val="22"/>
          <w:szCs w:val="22"/>
        </w:rPr>
        <w:t>selecția altui ofertant decât contractantul, astfel cum a fost selectat, sau ar fi putut fi acceptată altă ofertă decât cea a contractantului sau ar fi putut fi atrași şi alți participanți la procedura de atribuire</w:t>
      </w:r>
      <w:r w:rsidRPr="00A44CAE">
        <w:rPr>
          <w:bCs/>
          <w:sz w:val="22"/>
          <w:szCs w:val="22"/>
        </w:rPr>
        <w:t>.</w:t>
      </w:r>
    </w:p>
    <w:p w14:paraId="5CEEA797" w14:textId="77777777" w:rsidR="00FC3B6B" w:rsidRPr="00A44CAE" w:rsidRDefault="00FC3B6B" w:rsidP="00974F1B">
      <w:pPr>
        <w:tabs>
          <w:tab w:val="left" w:pos="426"/>
        </w:tabs>
        <w:ind w:right="-39"/>
        <w:jc w:val="both"/>
        <w:rPr>
          <w:bCs/>
          <w:sz w:val="22"/>
          <w:szCs w:val="22"/>
          <w:highlight w:val="yellow"/>
          <w:shd w:val="clear" w:color="auto" w:fill="FFFFFF"/>
        </w:rPr>
      </w:pPr>
      <w:r w:rsidRPr="00A44CAE">
        <w:rPr>
          <w:sz w:val="22"/>
          <w:szCs w:val="22"/>
          <w:shd w:val="clear" w:color="auto" w:fill="FFFFFF"/>
        </w:rPr>
        <w:t xml:space="preserve">15.6 - Prin prezentul contract </w:t>
      </w:r>
      <w:r w:rsidRPr="00A44CAE">
        <w:rPr>
          <w:bCs/>
          <w:sz w:val="22"/>
          <w:szCs w:val="22"/>
          <w:shd w:val="clear" w:color="auto" w:fill="FFFFFF"/>
        </w:rPr>
        <w:t>nu pot fi efectuate modificări substanțiale.</w:t>
      </w:r>
    </w:p>
    <w:p w14:paraId="05454E25" w14:textId="77777777" w:rsidR="00EC3D95" w:rsidRDefault="00EC3D95" w:rsidP="00FC3B6B">
      <w:pPr>
        <w:jc w:val="both"/>
        <w:rPr>
          <w:bCs/>
          <w:sz w:val="22"/>
          <w:szCs w:val="22"/>
        </w:rPr>
      </w:pPr>
    </w:p>
    <w:p w14:paraId="144605C8" w14:textId="7AE02DAD" w:rsidR="00EC3D95" w:rsidRDefault="00FC3B6B" w:rsidP="00FC3B6B">
      <w:pPr>
        <w:jc w:val="both"/>
        <w:rPr>
          <w:b/>
          <w:i/>
          <w:iCs/>
          <w:sz w:val="22"/>
          <w:szCs w:val="22"/>
        </w:rPr>
      </w:pPr>
      <w:r w:rsidRPr="00A44CAE">
        <w:rPr>
          <w:bCs/>
          <w:sz w:val="22"/>
          <w:szCs w:val="22"/>
        </w:rPr>
        <w:t xml:space="preserve">16. </w:t>
      </w:r>
      <w:r w:rsidRPr="00A44CAE">
        <w:rPr>
          <w:b/>
          <w:i/>
          <w:iCs/>
          <w:sz w:val="22"/>
          <w:szCs w:val="22"/>
        </w:rPr>
        <w:t>Amendamente:</w:t>
      </w:r>
      <w:bookmarkEnd w:id="1"/>
    </w:p>
    <w:p w14:paraId="32A72EF2" w14:textId="348959C7" w:rsidR="00FC3B6B" w:rsidRPr="00EC3D95" w:rsidRDefault="00FC3B6B" w:rsidP="00FC3B6B">
      <w:pPr>
        <w:jc w:val="both"/>
        <w:rPr>
          <w:b/>
          <w:i/>
          <w:iCs/>
          <w:sz w:val="22"/>
          <w:szCs w:val="22"/>
        </w:rPr>
      </w:pPr>
      <w:r w:rsidRPr="00A44CAE">
        <w:rPr>
          <w:sz w:val="22"/>
          <w:szCs w:val="22"/>
        </w:rPr>
        <w:t>16.1 - Fiecare parte are obligația de a notifica cealaltă parte,</w:t>
      </w:r>
      <w:r w:rsidRPr="00A44CAE">
        <w:rPr>
          <w:bCs/>
          <w:sz w:val="22"/>
          <w:szCs w:val="22"/>
        </w:rPr>
        <w:t xml:space="preserve"> </w:t>
      </w:r>
      <w:r w:rsidRPr="00A44CAE">
        <w:rPr>
          <w:sz w:val="22"/>
          <w:szCs w:val="22"/>
        </w:rPr>
        <w:t>în cazul în care constată existența unor circumstanțe care pot genera modificarea contractului, întârzia sau împiedica prestarea serviciilor sau care pot genera o suplimentare a valorii contractului.</w:t>
      </w:r>
      <w:r w:rsidRPr="00A44CAE">
        <w:rPr>
          <w:sz w:val="22"/>
          <w:szCs w:val="22"/>
          <w:lang w:eastAsia="ro-RO"/>
        </w:rPr>
        <w:t xml:space="preserve"> </w:t>
      </w:r>
    </w:p>
    <w:p w14:paraId="52C0CEA9" w14:textId="77777777" w:rsidR="00FC3B6B" w:rsidRPr="00A44CAE" w:rsidRDefault="00FC3B6B" w:rsidP="00FC3B6B">
      <w:pPr>
        <w:tabs>
          <w:tab w:val="left" w:pos="3261"/>
        </w:tabs>
        <w:jc w:val="both"/>
        <w:rPr>
          <w:sz w:val="22"/>
          <w:szCs w:val="22"/>
        </w:rPr>
      </w:pPr>
      <w:r w:rsidRPr="00A44CAE">
        <w:rPr>
          <w:sz w:val="22"/>
          <w:szCs w:val="22"/>
        </w:rPr>
        <w:t>16.2 - Părţile contractante au dreptul, pe durata îndeplinirii contractului, de a conveni modificarea clauzelor contractului, prin act adiţional,.</w:t>
      </w:r>
    </w:p>
    <w:p w14:paraId="49C4F915" w14:textId="77777777" w:rsidR="00FC3B6B" w:rsidRPr="00A44CAE" w:rsidRDefault="00FC3B6B" w:rsidP="00FC3B6B">
      <w:pPr>
        <w:tabs>
          <w:tab w:val="left" w:pos="3261"/>
        </w:tabs>
        <w:jc w:val="both"/>
        <w:rPr>
          <w:sz w:val="22"/>
          <w:szCs w:val="22"/>
        </w:rPr>
      </w:pPr>
      <w:r w:rsidRPr="00A44CAE">
        <w:rPr>
          <w:sz w:val="22"/>
          <w:szCs w:val="22"/>
        </w:rPr>
        <w:t>16.3 - Autoritatea contractanta are dreptul de a prelungi/ diminua durata de valabilitate a contractului subsecvent, prin act adițional.</w:t>
      </w:r>
    </w:p>
    <w:p w14:paraId="249467F5" w14:textId="77777777" w:rsidR="00FC3B6B" w:rsidRPr="00A44CAE" w:rsidRDefault="00FC3B6B" w:rsidP="00FC3B6B">
      <w:pPr>
        <w:tabs>
          <w:tab w:val="left" w:pos="3261"/>
        </w:tabs>
        <w:jc w:val="both"/>
        <w:rPr>
          <w:sz w:val="22"/>
          <w:szCs w:val="22"/>
        </w:rPr>
      </w:pPr>
      <w:r w:rsidRPr="00A44CAE">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A44CAE" w:rsidRDefault="00FC3B6B" w:rsidP="00FC3B6B">
      <w:pPr>
        <w:tabs>
          <w:tab w:val="left" w:pos="3261"/>
        </w:tabs>
        <w:jc w:val="both"/>
        <w:rPr>
          <w:sz w:val="22"/>
          <w:szCs w:val="22"/>
          <w:highlight w:val="yellow"/>
        </w:rPr>
      </w:pPr>
      <w:r w:rsidRPr="00A44CAE">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A44CAE" w:rsidRDefault="00FC3B6B" w:rsidP="00FC3B6B">
      <w:pPr>
        <w:jc w:val="both"/>
        <w:rPr>
          <w:b/>
          <w:sz w:val="22"/>
          <w:szCs w:val="22"/>
          <w:highlight w:val="yellow"/>
        </w:rPr>
      </w:pPr>
    </w:p>
    <w:p w14:paraId="45057658" w14:textId="77777777" w:rsidR="00F61E41" w:rsidRDefault="00F61E41" w:rsidP="00FC3B6B">
      <w:pPr>
        <w:jc w:val="both"/>
        <w:rPr>
          <w:b/>
          <w:sz w:val="22"/>
          <w:szCs w:val="22"/>
        </w:rPr>
      </w:pPr>
    </w:p>
    <w:p w14:paraId="0030F03C" w14:textId="7247BC08" w:rsidR="00FC3B6B" w:rsidRPr="00A44CAE" w:rsidRDefault="00FC3B6B" w:rsidP="00FC3B6B">
      <w:pPr>
        <w:jc w:val="both"/>
        <w:rPr>
          <w:b/>
          <w:i/>
          <w:sz w:val="22"/>
          <w:szCs w:val="22"/>
        </w:rPr>
      </w:pPr>
      <w:r w:rsidRPr="00A44CAE">
        <w:rPr>
          <w:b/>
          <w:sz w:val="22"/>
          <w:szCs w:val="22"/>
        </w:rPr>
        <w:lastRenderedPageBreak/>
        <w:t xml:space="preserve">17. </w:t>
      </w:r>
      <w:r w:rsidRPr="00A44CAE">
        <w:rPr>
          <w:b/>
          <w:i/>
          <w:sz w:val="22"/>
          <w:szCs w:val="22"/>
        </w:rPr>
        <w:t>Încetarea  contractului:</w:t>
      </w:r>
    </w:p>
    <w:p w14:paraId="707CEDDC" w14:textId="77777777" w:rsidR="00FC3B6B" w:rsidRPr="00A44CAE" w:rsidRDefault="00FC3B6B" w:rsidP="00FC3B6B">
      <w:pPr>
        <w:ind w:right="-2"/>
        <w:jc w:val="both"/>
        <w:rPr>
          <w:sz w:val="22"/>
          <w:szCs w:val="22"/>
        </w:rPr>
      </w:pPr>
      <w:r w:rsidRPr="00A44CAE">
        <w:rPr>
          <w:sz w:val="22"/>
          <w:szCs w:val="22"/>
        </w:rPr>
        <w:t>17.1 - Prezentul contract încetează:</w:t>
      </w:r>
    </w:p>
    <w:p w14:paraId="03BDF661" w14:textId="77777777" w:rsidR="00FC3B6B" w:rsidRPr="00A44CAE" w:rsidRDefault="00FC3B6B" w:rsidP="00FC3B6B">
      <w:pPr>
        <w:ind w:right="-2"/>
        <w:jc w:val="both"/>
        <w:rPr>
          <w:sz w:val="22"/>
          <w:szCs w:val="22"/>
        </w:rPr>
      </w:pPr>
      <w:r w:rsidRPr="00A44CAE">
        <w:rPr>
          <w:sz w:val="22"/>
          <w:szCs w:val="22"/>
        </w:rPr>
        <w:t>a) prin ajungerea la termen;</w:t>
      </w:r>
    </w:p>
    <w:p w14:paraId="29A1A6DB" w14:textId="03565150" w:rsidR="00FC3B6B" w:rsidRPr="00A44CAE" w:rsidRDefault="00FC3B6B" w:rsidP="00FC3B6B">
      <w:pPr>
        <w:ind w:right="-2"/>
        <w:jc w:val="both"/>
        <w:rPr>
          <w:sz w:val="22"/>
          <w:szCs w:val="22"/>
        </w:rPr>
      </w:pPr>
      <w:r w:rsidRPr="00A44CAE">
        <w:rPr>
          <w:sz w:val="22"/>
          <w:szCs w:val="22"/>
        </w:rPr>
        <w:t xml:space="preserve">b) prin acordul de </w:t>
      </w:r>
      <w:r w:rsidR="009823AD" w:rsidRPr="00A44CAE">
        <w:rPr>
          <w:sz w:val="22"/>
          <w:szCs w:val="22"/>
        </w:rPr>
        <w:t>voință</w:t>
      </w:r>
      <w:r w:rsidRPr="00A44CAE">
        <w:rPr>
          <w:sz w:val="22"/>
          <w:szCs w:val="22"/>
        </w:rPr>
        <w:t xml:space="preserve"> al părţilor, exprimat printr-un act </w:t>
      </w:r>
      <w:r w:rsidR="009823AD" w:rsidRPr="00A44CAE">
        <w:rPr>
          <w:sz w:val="22"/>
          <w:szCs w:val="22"/>
        </w:rPr>
        <w:t>adițional</w:t>
      </w:r>
      <w:r w:rsidRPr="00A44CAE">
        <w:rPr>
          <w:sz w:val="22"/>
          <w:szCs w:val="22"/>
        </w:rPr>
        <w:t xml:space="preserve">; </w:t>
      </w:r>
    </w:p>
    <w:p w14:paraId="398ADB34" w14:textId="648CCBA6" w:rsidR="00FC3B6B" w:rsidRPr="00A44CAE" w:rsidRDefault="00FC3B6B" w:rsidP="00FC3B6B">
      <w:pPr>
        <w:ind w:right="-2"/>
        <w:jc w:val="both"/>
        <w:rPr>
          <w:sz w:val="22"/>
          <w:szCs w:val="22"/>
        </w:rPr>
      </w:pPr>
      <w:r w:rsidRPr="00A44CAE">
        <w:rPr>
          <w:sz w:val="22"/>
          <w:szCs w:val="22"/>
        </w:rPr>
        <w:t xml:space="preserve">c) în cazul </w:t>
      </w:r>
      <w:r w:rsidR="009823AD" w:rsidRPr="00A44CAE">
        <w:rPr>
          <w:sz w:val="22"/>
          <w:szCs w:val="22"/>
        </w:rPr>
        <w:t>imposibilității</w:t>
      </w:r>
      <w:r w:rsidRPr="00A44CAE">
        <w:rPr>
          <w:sz w:val="22"/>
          <w:szCs w:val="22"/>
        </w:rPr>
        <w:t xml:space="preserve"> fortuite de executare a obiectului;</w:t>
      </w:r>
    </w:p>
    <w:p w14:paraId="1F0823D9" w14:textId="77777777" w:rsidR="00FC3B6B" w:rsidRPr="00A44CAE" w:rsidRDefault="00FC3B6B" w:rsidP="00FC3B6B">
      <w:pPr>
        <w:tabs>
          <w:tab w:val="left" w:pos="3261"/>
        </w:tabs>
        <w:jc w:val="both"/>
        <w:rPr>
          <w:sz w:val="22"/>
          <w:szCs w:val="22"/>
        </w:rPr>
      </w:pPr>
      <w:r w:rsidRPr="00A44CAE">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A44CAE" w:rsidRDefault="00FC3B6B" w:rsidP="00FC3B6B">
      <w:pPr>
        <w:tabs>
          <w:tab w:val="left" w:pos="3261"/>
        </w:tabs>
        <w:jc w:val="both"/>
        <w:rPr>
          <w:sz w:val="22"/>
          <w:szCs w:val="22"/>
        </w:rPr>
      </w:pPr>
      <w:r w:rsidRPr="00A44CAE">
        <w:rPr>
          <w:sz w:val="22"/>
          <w:szCs w:val="22"/>
        </w:rPr>
        <w:t>17.3 - Comunicarea desființării de plin drept a prezentului contract se face de către achizitor printr-o notificare scrisa.</w:t>
      </w:r>
    </w:p>
    <w:p w14:paraId="2EAB88E1" w14:textId="77777777" w:rsidR="00FC3B6B" w:rsidRPr="00A44CAE" w:rsidRDefault="00FC3B6B" w:rsidP="00FC3B6B">
      <w:pPr>
        <w:tabs>
          <w:tab w:val="left" w:pos="3261"/>
        </w:tabs>
        <w:jc w:val="both"/>
        <w:rPr>
          <w:sz w:val="22"/>
          <w:szCs w:val="22"/>
        </w:rPr>
      </w:pPr>
      <w:r w:rsidRPr="00A44CAE">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
          <w:sz w:val="22"/>
          <w:szCs w:val="22"/>
          <w:lang w:eastAsia="ar-SA"/>
        </w:rPr>
        <w:t>excluderea sa din procedura de atribuire potrivit art. 164-167;</w:t>
      </w:r>
    </w:p>
    <w:p w14:paraId="4D5BC4F6" w14:textId="77777777" w:rsidR="00FC3B6B" w:rsidRPr="00A44CAE" w:rsidRDefault="00FC3B6B" w:rsidP="00FC3B6B">
      <w:pPr>
        <w:tabs>
          <w:tab w:val="left" w:pos="3261"/>
        </w:tabs>
        <w:suppressAutoHyphens/>
        <w:jc w:val="both"/>
        <w:rPr>
          <w:b/>
          <w:sz w:val="22"/>
          <w:szCs w:val="22"/>
          <w:lang w:eastAsia="ar-SA"/>
        </w:rPr>
      </w:pPr>
      <w:r w:rsidRPr="00A44CAE">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44CAE">
        <w:rPr>
          <w:b/>
          <w:sz w:val="22"/>
          <w:szCs w:val="22"/>
          <w:lang w:eastAsia="ar-SA"/>
        </w:rPr>
        <w:t>printr-o decizie a Curţii de Justiţie a Uniunii Europene.</w:t>
      </w:r>
    </w:p>
    <w:p w14:paraId="549FE4C3" w14:textId="77777777" w:rsidR="00FC3B6B" w:rsidRPr="00A44CAE" w:rsidRDefault="00FC3B6B" w:rsidP="00FC3B6B">
      <w:pPr>
        <w:tabs>
          <w:tab w:val="left" w:pos="3261"/>
        </w:tabs>
        <w:ind w:right="-2"/>
        <w:jc w:val="both"/>
        <w:rPr>
          <w:sz w:val="22"/>
          <w:szCs w:val="22"/>
        </w:rPr>
      </w:pPr>
      <w:r w:rsidRPr="00A44CAE">
        <w:rPr>
          <w:sz w:val="22"/>
          <w:szCs w:val="22"/>
        </w:rPr>
        <w:t>17.6 Autoritatea contractanta are dreptul sa rezilieze unilateral contractul după transmiterea a unui număr maxim de trei notificări cu privire la nerespectarea condițiilor de calitate in prestarea serviciilor.</w:t>
      </w:r>
      <w:r w:rsidRPr="00A44CAE">
        <w:rPr>
          <w:noProof/>
          <w:sz w:val="22"/>
          <w:szCs w:val="22"/>
          <w:lang w:val="it-IT"/>
        </w:rPr>
        <w:t xml:space="preserve"> (</w:t>
      </w:r>
      <w:r w:rsidRPr="00A44CAE">
        <w:rPr>
          <w:sz w:val="22"/>
          <w:szCs w:val="22"/>
        </w:rPr>
        <w:t>obligatiilor asumate prin propunerea tehnica.)</w:t>
      </w:r>
    </w:p>
    <w:p w14:paraId="1517ED0D" w14:textId="77777777" w:rsidR="00FC3B6B" w:rsidRPr="00A44CAE" w:rsidRDefault="00FC3B6B" w:rsidP="00FC3B6B">
      <w:pPr>
        <w:tabs>
          <w:tab w:val="left" w:pos="3261"/>
        </w:tabs>
        <w:ind w:right="-68"/>
        <w:jc w:val="both"/>
        <w:rPr>
          <w:b/>
          <w:sz w:val="22"/>
          <w:szCs w:val="22"/>
        </w:rPr>
      </w:pPr>
    </w:p>
    <w:p w14:paraId="51EDC7E4" w14:textId="77777777" w:rsidR="00FC3B6B" w:rsidRPr="00A44CAE" w:rsidRDefault="00FC3B6B" w:rsidP="00FC3B6B">
      <w:pPr>
        <w:keepNext/>
        <w:keepLines/>
        <w:tabs>
          <w:tab w:val="left" w:pos="180"/>
        </w:tabs>
        <w:ind w:right="-2"/>
        <w:jc w:val="both"/>
        <w:outlineLvl w:val="2"/>
        <w:rPr>
          <w:b/>
          <w:bCs/>
          <w:i/>
          <w:sz w:val="22"/>
          <w:szCs w:val="22"/>
          <w:lang w:eastAsia="ro-RO"/>
        </w:rPr>
      </w:pPr>
      <w:r w:rsidRPr="00A44CAE">
        <w:rPr>
          <w:b/>
          <w:noProof/>
          <w:sz w:val="22"/>
          <w:szCs w:val="22"/>
          <w:lang w:eastAsia="ar-SA"/>
        </w:rPr>
        <w:t>18</w:t>
      </w:r>
      <w:r w:rsidRPr="00A44CAE">
        <w:rPr>
          <w:bCs/>
          <w:noProof/>
          <w:sz w:val="22"/>
          <w:szCs w:val="22"/>
          <w:lang w:eastAsia="ar-SA"/>
        </w:rPr>
        <w:t xml:space="preserve">. </w:t>
      </w:r>
      <w:r w:rsidRPr="00A44CAE">
        <w:rPr>
          <w:b/>
          <w:bCs/>
          <w:i/>
          <w:sz w:val="22"/>
          <w:szCs w:val="22"/>
          <w:lang w:eastAsia="ro-RO"/>
        </w:rPr>
        <w:t xml:space="preserve">Obligații privind personalul și forța de muncă, asigurările și securitatea muncii, legislația muncii </w:t>
      </w:r>
    </w:p>
    <w:p w14:paraId="2A1A4A33" w14:textId="77777777" w:rsidR="00FC3B6B" w:rsidRPr="00A44CAE" w:rsidRDefault="00FC3B6B" w:rsidP="00FC3B6B">
      <w:pPr>
        <w:tabs>
          <w:tab w:val="left" w:pos="3261"/>
        </w:tabs>
        <w:suppressAutoHyphens/>
        <w:ind w:right="-2"/>
        <w:jc w:val="both"/>
        <w:rPr>
          <w:iCs/>
          <w:sz w:val="22"/>
          <w:szCs w:val="22"/>
        </w:rPr>
      </w:pPr>
      <w:r w:rsidRPr="00A44CAE">
        <w:rPr>
          <w:iCs/>
          <w:sz w:val="22"/>
          <w:szCs w:val="22"/>
        </w:rPr>
        <w:t xml:space="preserve">18.1 </w:t>
      </w:r>
      <w:r w:rsidRPr="00A44CAE">
        <w:rPr>
          <w:iCs/>
          <w:noProof/>
          <w:sz w:val="22"/>
          <w:szCs w:val="22"/>
          <w:lang w:eastAsia="ar-SA"/>
        </w:rPr>
        <w:t>Prestatorul</w:t>
      </w:r>
      <w:r w:rsidRPr="00A44CAE">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A44CAE" w:rsidRDefault="00FC3B6B" w:rsidP="00FC3B6B">
      <w:pPr>
        <w:tabs>
          <w:tab w:val="left" w:pos="720"/>
          <w:tab w:val="left" w:pos="9000"/>
        </w:tabs>
        <w:ind w:right="-2"/>
        <w:contextualSpacing/>
        <w:jc w:val="both"/>
        <w:rPr>
          <w:iCs/>
          <w:sz w:val="22"/>
          <w:szCs w:val="22"/>
          <w:lang w:eastAsia="ro-RO"/>
        </w:rPr>
      </w:pPr>
      <w:r w:rsidRPr="00A44CAE">
        <w:rPr>
          <w:iCs/>
          <w:sz w:val="22"/>
          <w:szCs w:val="22"/>
          <w:lang w:eastAsia="ro-RO"/>
        </w:rPr>
        <w:t xml:space="preserve">18.2 </w:t>
      </w:r>
      <w:r w:rsidRPr="00A44CAE">
        <w:rPr>
          <w:iCs/>
          <w:noProof/>
          <w:sz w:val="22"/>
          <w:szCs w:val="22"/>
          <w:lang w:eastAsia="ar-SA"/>
        </w:rPr>
        <w:t>Prestatorul</w:t>
      </w:r>
      <w:r w:rsidRPr="00A44CAE">
        <w:rPr>
          <w:iCs/>
          <w:sz w:val="22"/>
          <w:szCs w:val="22"/>
          <w:lang w:eastAsia="ro-RO"/>
        </w:rPr>
        <w:t xml:space="preserve"> se asigură că angajații săi se conformează tuturor legilor în vigoare, inclusiv celor legate de securitatea muncii.</w:t>
      </w:r>
    </w:p>
    <w:p w14:paraId="26CF271E"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18.4 Personalul desemnat va respecta normele de ordine interioară stabilite de comun acord cu reprezentantul achizitorului.</w:t>
      </w:r>
    </w:p>
    <w:p w14:paraId="04DFBC5F" w14:textId="77777777" w:rsidR="00FC3B6B" w:rsidRPr="00A44CAE" w:rsidRDefault="00FC3B6B" w:rsidP="00FC3B6B">
      <w:pPr>
        <w:tabs>
          <w:tab w:val="left" w:pos="3261"/>
        </w:tabs>
        <w:suppressAutoHyphens/>
        <w:jc w:val="both"/>
        <w:rPr>
          <w:sz w:val="22"/>
          <w:szCs w:val="22"/>
          <w:lang w:eastAsia="ar-SA"/>
        </w:rPr>
      </w:pPr>
      <w:r w:rsidRPr="00A44CA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A44CAE" w:rsidRDefault="00FC3B6B" w:rsidP="00FC3B6B">
      <w:pPr>
        <w:tabs>
          <w:tab w:val="left" w:pos="3261"/>
        </w:tabs>
        <w:suppressAutoHyphens/>
        <w:jc w:val="both"/>
        <w:rPr>
          <w:b/>
          <w:sz w:val="22"/>
          <w:szCs w:val="22"/>
          <w:lang w:eastAsia="ar-SA"/>
        </w:rPr>
      </w:pPr>
    </w:p>
    <w:p w14:paraId="3811B469"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19. Conflictul de interese</w:t>
      </w:r>
    </w:p>
    <w:p w14:paraId="1A42FFD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Masuri legate de prevenirea si stoparea conflictului de interese</w:t>
      </w:r>
    </w:p>
    <w:p w14:paraId="175D402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A44CAE" w:rsidRDefault="00FC3B6B" w:rsidP="00FC3B6B">
      <w:pPr>
        <w:tabs>
          <w:tab w:val="left" w:pos="3261"/>
        </w:tabs>
        <w:suppressAutoHyphens/>
        <w:jc w:val="both"/>
        <w:rPr>
          <w:b/>
          <w:sz w:val="22"/>
          <w:szCs w:val="22"/>
          <w:lang w:eastAsia="ar-SA"/>
        </w:rPr>
      </w:pPr>
    </w:p>
    <w:p w14:paraId="344591AF"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 xml:space="preserve">20. Derularea si monitorizarea contractului </w:t>
      </w:r>
    </w:p>
    <w:p w14:paraId="6BF2C37C"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Personalul/departamentul autorității contractante va răspunde de</w:t>
      </w:r>
      <w:r w:rsidRPr="00A44CAE">
        <w:rPr>
          <w:sz w:val="22"/>
          <w:szCs w:val="22"/>
          <w:lang w:val="it-IT" w:eastAsia="ar-SA"/>
        </w:rPr>
        <w:t>:</w:t>
      </w:r>
    </w:p>
    <w:p w14:paraId="5B424EE0"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A44CAE" w:rsidRDefault="00FC3B6B" w:rsidP="00FC3B6B">
      <w:pPr>
        <w:tabs>
          <w:tab w:val="left" w:pos="3261"/>
        </w:tabs>
        <w:suppressAutoHyphens/>
        <w:jc w:val="both"/>
        <w:rPr>
          <w:sz w:val="22"/>
          <w:szCs w:val="22"/>
          <w:lang w:eastAsia="ar-SA"/>
        </w:rPr>
      </w:pPr>
    </w:p>
    <w:p w14:paraId="1D36F342" w14:textId="77777777" w:rsidR="00FC3B6B" w:rsidRPr="00A44CAE" w:rsidRDefault="00FC3B6B" w:rsidP="00FC3B6B">
      <w:pPr>
        <w:tabs>
          <w:tab w:val="left" w:pos="3261"/>
        </w:tabs>
        <w:jc w:val="both"/>
        <w:rPr>
          <w:b/>
          <w:sz w:val="22"/>
          <w:szCs w:val="22"/>
        </w:rPr>
      </w:pPr>
      <w:r w:rsidRPr="00A44CAE">
        <w:rPr>
          <w:b/>
          <w:sz w:val="22"/>
          <w:szCs w:val="22"/>
        </w:rPr>
        <w:t>21. Riscuri in îndeplinirea contractului:</w:t>
      </w:r>
    </w:p>
    <w:p w14:paraId="601EF681" w14:textId="77777777" w:rsidR="00FC3B6B" w:rsidRPr="00A44CAE" w:rsidRDefault="00FC3B6B" w:rsidP="00FC3B6B">
      <w:pPr>
        <w:tabs>
          <w:tab w:val="left" w:pos="3261"/>
        </w:tabs>
        <w:jc w:val="both"/>
        <w:rPr>
          <w:sz w:val="22"/>
          <w:szCs w:val="22"/>
        </w:rPr>
      </w:pPr>
      <w:r w:rsidRPr="00A44CAE">
        <w:rPr>
          <w:sz w:val="22"/>
          <w:szCs w:val="22"/>
        </w:rPr>
        <w:t xml:space="preserve">21.1 Prestatorul sa nu presteze serviciile la standardele/calitate/si/sau specificațiile si caracteristicile prezentate în propunerea tehnică; </w:t>
      </w:r>
    </w:p>
    <w:p w14:paraId="1EE3904D" w14:textId="77777777" w:rsidR="00FC3B6B" w:rsidRPr="00A44CAE" w:rsidRDefault="00FC3B6B" w:rsidP="00FC3B6B">
      <w:pPr>
        <w:tabs>
          <w:tab w:val="left" w:pos="3261"/>
        </w:tabs>
        <w:jc w:val="both"/>
        <w:rPr>
          <w:sz w:val="22"/>
          <w:szCs w:val="22"/>
        </w:rPr>
      </w:pPr>
      <w:r w:rsidRPr="00A44CAE">
        <w:rPr>
          <w:sz w:val="22"/>
          <w:szCs w:val="22"/>
        </w:rPr>
        <w:t xml:space="preserve">21.2 Prestatorul sa deterioreze obiectele de inventar, mijloacele fixe, sau sa provoace accidente prin neglijenta; </w:t>
      </w:r>
    </w:p>
    <w:p w14:paraId="1B23A0DB" w14:textId="77777777" w:rsidR="00FC3B6B" w:rsidRPr="00A44CAE" w:rsidRDefault="00FC3B6B" w:rsidP="00FC3B6B">
      <w:pPr>
        <w:tabs>
          <w:tab w:val="left" w:pos="3261"/>
        </w:tabs>
        <w:jc w:val="both"/>
        <w:rPr>
          <w:sz w:val="22"/>
          <w:szCs w:val="22"/>
        </w:rPr>
      </w:pPr>
      <w:r w:rsidRPr="00A44CAE">
        <w:rPr>
          <w:sz w:val="22"/>
          <w:szCs w:val="22"/>
        </w:rPr>
        <w:t xml:space="preserve">21.3 Prestatorul sa nu respecte normele de mediu, sănătate publica in vigoare, cu privire la serviciile prestate; </w:t>
      </w:r>
    </w:p>
    <w:p w14:paraId="40DEC4F4" w14:textId="77777777" w:rsidR="00FC3B6B" w:rsidRPr="00A44CAE" w:rsidRDefault="00FC3B6B" w:rsidP="00FC3B6B">
      <w:pPr>
        <w:tabs>
          <w:tab w:val="left" w:pos="3261"/>
        </w:tabs>
        <w:jc w:val="both"/>
        <w:rPr>
          <w:sz w:val="22"/>
          <w:szCs w:val="22"/>
        </w:rPr>
      </w:pPr>
      <w:r w:rsidRPr="00A44CAE">
        <w:rPr>
          <w:sz w:val="22"/>
          <w:szCs w:val="22"/>
        </w:rPr>
        <w:t>Alte riscuri:</w:t>
      </w:r>
    </w:p>
    <w:p w14:paraId="3BFF43A4" w14:textId="77777777" w:rsidR="000B0296" w:rsidRPr="00A44CAE" w:rsidRDefault="000B0296" w:rsidP="000B0296">
      <w:pPr>
        <w:tabs>
          <w:tab w:val="left" w:pos="9639"/>
        </w:tabs>
        <w:jc w:val="both"/>
        <w:rPr>
          <w:b/>
          <w:i/>
          <w:iCs/>
          <w:sz w:val="22"/>
          <w:szCs w:val="22"/>
        </w:rPr>
      </w:pPr>
      <w:r w:rsidRPr="00A44CAE">
        <w:rPr>
          <w:b/>
          <w:i/>
          <w:iCs/>
          <w:sz w:val="22"/>
          <w:szCs w:val="22"/>
        </w:rPr>
        <w:t>Riscuri care cad în sarcina beneficiarului:</w:t>
      </w:r>
    </w:p>
    <w:p w14:paraId="4AD2BD13" w14:textId="77777777" w:rsidR="000B0296" w:rsidRPr="00A44CAE" w:rsidRDefault="000B0296" w:rsidP="000B0296">
      <w:pPr>
        <w:tabs>
          <w:tab w:val="left" w:pos="9639"/>
        </w:tabs>
        <w:jc w:val="both"/>
        <w:rPr>
          <w:bCs/>
          <w:i/>
          <w:iCs/>
          <w:sz w:val="22"/>
          <w:szCs w:val="22"/>
        </w:rPr>
      </w:pPr>
      <w:r w:rsidRPr="00A44CAE">
        <w:rPr>
          <w:bCs/>
          <w:i/>
          <w:iCs/>
          <w:sz w:val="22"/>
          <w:szCs w:val="22"/>
        </w:rPr>
        <w:t>- estimarea greșită în plus sau în minus a cantității de servicii necesare;</w:t>
      </w:r>
    </w:p>
    <w:p w14:paraId="11AC5B38" w14:textId="77777777" w:rsidR="000B0296" w:rsidRPr="00A44CAE" w:rsidRDefault="000B0296" w:rsidP="000B0296">
      <w:pPr>
        <w:tabs>
          <w:tab w:val="left" w:pos="9639"/>
        </w:tabs>
        <w:jc w:val="both"/>
        <w:rPr>
          <w:bCs/>
          <w:i/>
          <w:iCs/>
          <w:sz w:val="22"/>
          <w:szCs w:val="22"/>
        </w:rPr>
      </w:pPr>
      <w:r w:rsidRPr="00A44CAE">
        <w:rPr>
          <w:bCs/>
          <w:i/>
          <w:iCs/>
          <w:sz w:val="22"/>
          <w:szCs w:val="22"/>
        </w:rPr>
        <w:t>- întârzierea în plată a facturilor prestatorului;</w:t>
      </w:r>
    </w:p>
    <w:p w14:paraId="1C343A9A" w14:textId="77777777" w:rsidR="000B0296" w:rsidRPr="00A44CAE" w:rsidRDefault="000B0296" w:rsidP="000B0296">
      <w:pPr>
        <w:tabs>
          <w:tab w:val="left" w:pos="9639"/>
        </w:tabs>
        <w:jc w:val="both"/>
        <w:rPr>
          <w:bCs/>
          <w:i/>
          <w:iCs/>
          <w:sz w:val="22"/>
          <w:szCs w:val="22"/>
        </w:rPr>
      </w:pPr>
      <w:r w:rsidRPr="00A44CAE">
        <w:rPr>
          <w:bCs/>
          <w:i/>
          <w:iCs/>
          <w:sz w:val="22"/>
          <w:szCs w:val="22"/>
        </w:rPr>
        <w:t>- dificultăți de colaborare și comunicare între factorii implicați</w:t>
      </w:r>
    </w:p>
    <w:p w14:paraId="44BB44E4" w14:textId="77777777" w:rsidR="000B0296" w:rsidRPr="00A44CAE" w:rsidRDefault="000B0296" w:rsidP="000B0296">
      <w:pPr>
        <w:tabs>
          <w:tab w:val="left" w:pos="9639"/>
        </w:tabs>
        <w:jc w:val="both"/>
        <w:rPr>
          <w:b/>
          <w:i/>
          <w:iCs/>
          <w:sz w:val="22"/>
          <w:szCs w:val="22"/>
        </w:rPr>
      </w:pPr>
      <w:r w:rsidRPr="00A44CAE">
        <w:rPr>
          <w:b/>
          <w:i/>
          <w:iCs/>
          <w:sz w:val="22"/>
          <w:szCs w:val="22"/>
        </w:rPr>
        <w:t>Masuri de eliminare a riscurilor care cad în sarcina beneficiarului:</w:t>
      </w:r>
    </w:p>
    <w:p w14:paraId="5F4EC33B" w14:textId="77777777" w:rsidR="000B0296" w:rsidRPr="00A44CAE" w:rsidRDefault="000B0296" w:rsidP="000B0296">
      <w:pPr>
        <w:tabs>
          <w:tab w:val="left" w:pos="284"/>
          <w:tab w:val="left" w:pos="9639"/>
        </w:tabs>
        <w:jc w:val="both"/>
        <w:rPr>
          <w:b/>
          <w:i/>
          <w:iCs/>
          <w:sz w:val="22"/>
          <w:szCs w:val="22"/>
        </w:rPr>
      </w:pPr>
      <w:r w:rsidRPr="00A44CAE">
        <w:rPr>
          <w:bCs/>
          <w:sz w:val="22"/>
          <w:szCs w:val="22"/>
        </w:rPr>
        <w:t xml:space="preserve">- </w:t>
      </w:r>
      <w:r w:rsidRPr="00A44CAE">
        <w:rPr>
          <w:bCs/>
          <w:i/>
          <w:iCs/>
          <w:sz w:val="22"/>
          <w:szCs w:val="22"/>
        </w:rPr>
        <w:t>se vor deconta doar serviciile recepționate;</w:t>
      </w:r>
    </w:p>
    <w:p w14:paraId="6BA4978E" w14:textId="77777777" w:rsidR="000B0296" w:rsidRPr="00A44CAE" w:rsidRDefault="000B0296" w:rsidP="000B0296">
      <w:pPr>
        <w:tabs>
          <w:tab w:val="left" w:pos="284"/>
          <w:tab w:val="left" w:pos="9639"/>
        </w:tabs>
        <w:jc w:val="both"/>
        <w:rPr>
          <w:bCs/>
          <w:i/>
          <w:iCs/>
          <w:sz w:val="22"/>
          <w:szCs w:val="22"/>
        </w:rPr>
      </w:pPr>
      <w:r w:rsidRPr="00A44CAE">
        <w:rPr>
          <w:bCs/>
          <w:i/>
          <w:iCs/>
          <w:sz w:val="22"/>
          <w:szCs w:val="22"/>
        </w:rPr>
        <w:t>- facturile prestatorului vor fi decontate în termenul precizat în contractul de servicii;</w:t>
      </w:r>
    </w:p>
    <w:p w14:paraId="24571CB9" w14:textId="77777777" w:rsidR="000B0296" w:rsidRPr="00A44CAE" w:rsidRDefault="000B0296" w:rsidP="000B0296">
      <w:pPr>
        <w:tabs>
          <w:tab w:val="left" w:pos="284"/>
          <w:tab w:val="left" w:pos="450"/>
          <w:tab w:val="left" w:pos="540"/>
          <w:tab w:val="left" w:pos="9639"/>
        </w:tabs>
        <w:jc w:val="both"/>
        <w:rPr>
          <w:bCs/>
          <w:i/>
          <w:iCs/>
          <w:sz w:val="22"/>
          <w:szCs w:val="22"/>
        </w:rPr>
      </w:pPr>
      <w:r w:rsidRPr="00A44CAE">
        <w:rPr>
          <w:bCs/>
          <w:i/>
          <w:iCs/>
          <w:sz w:val="22"/>
          <w:szCs w:val="22"/>
        </w:rPr>
        <w:t>- încheierea unui acord cadru cu mai mulți operatori economici</w:t>
      </w:r>
    </w:p>
    <w:p w14:paraId="3CF59BAE"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sz w:val="22"/>
          <w:szCs w:val="22"/>
        </w:rPr>
        <w:t xml:space="preserve">- </w:t>
      </w:r>
      <w:r w:rsidRPr="00A44CAE">
        <w:rPr>
          <w:i/>
          <w:iCs/>
          <w:sz w:val="22"/>
          <w:szCs w:val="22"/>
        </w:rPr>
        <w:t>recepționarea serviciilor va fi confirmată de reprezentanții desemnați ai beneficiarului;</w:t>
      </w:r>
    </w:p>
    <w:p w14:paraId="35623E13"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i/>
          <w:iCs/>
          <w:sz w:val="22"/>
          <w:szCs w:val="22"/>
        </w:rPr>
        <w:t>- beneficiarul va desemna persoane responsabile  din fiecare locație pentru a menține legătura cu prestatorul;</w:t>
      </w:r>
    </w:p>
    <w:p w14:paraId="14F42CE8" w14:textId="77777777" w:rsidR="000B0296" w:rsidRPr="00A44CAE" w:rsidRDefault="000B0296" w:rsidP="000B0296">
      <w:pPr>
        <w:tabs>
          <w:tab w:val="left" w:pos="9921"/>
        </w:tabs>
        <w:jc w:val="both"/>
        <w:rPr>
          <w:b/>
          <w:i/>
          <w:iCs/>
          <w:sz w:val="22"/>
          <w:szCs w:val="22"/>
        </w:rPr>
      </w:pPr>
      <w:r w:rsidRPr="00A44CAE">
        <w:rPr>
          <w:b/>
          <w:i/>
          <w:iCs/>
          <w:sz w:val="22"/>
          <w:szCs w:val="22"/>
        </w:rPr>
        <w:t>Riscuri care cad în sarcina prestatorului</w:t>
      </w:r>
    </w:p>
    <w:p w14:paraId="766B7720"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personal insuficient alocat;</w:t>
      </w:r>
    </w:p>
    <w:p w14:paraId="2EC7475A" w14:textId="3B255F1A"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interpretarea eronată a cerințelor caietului de sarcini;</w:t>
      </w:r>
    </w:p>
    <w:p w14:paraId="2E090763" w14:textId="77777777" w:rsidR="000B0296" w:rsidRPr="00A44CAE" w:rsidRDefault="000B0296" w:rsidP="000B0296">
      <w:pPr>
        <w:contextualSpacing/>
        <w:jc w:val="both"/>
        <w:rPr>
          <w:i/>
          <w:iCs/>
          <w:sz w:val="22"/>
          <w:szCs w:val="22"/>
          <w:lang w:eastAsia="ro-RO"/>
        </w:rPr>
      </w:pPr>
      <w:r w:rsidRPr="00A44CAE">
        <w:rPr>
          <w:i/>
          <w:iCs/>
          <w:sz w:val="22"/>
          <w:szCs w:val="22"/>
          <w:lang w:eastAsia="ro-RO"/>
        </w:rPr>
        <w:t>- costuri cu întreținerea echipamentelor.</w:t>
      </w:r>
    </w:p>
    <w:p w14:paraId="2B6D2394" w14:textId="77777777" w:rsidR="000B0296" w:rsidRPr="00A44CAE" w:rsidRDefault="000B0296" w:rsidP="000B0296">
      <w:pPr>
        <w:tabs>
          <w:tab w:val="left" w:pos="9639"/>
        </w:tabs>
        <w:jc w:val="both"/>
        <w:rPr>
          <w:rFonts w:eastAsiaTheme="minorHAnsi"/>
          <w:i/>
          <w:iCs/>
          <w:sz w:val="22"/>
          <w:szCs w:val="22"/>
        </w:rPr>
      </w:pPr>
      <w:r w:rsidRPr="00A44CAE">
        <w:rPr>
          <w:b/>
          <w:i/>
          <w:iCs/>
          <w:sz w:val="22"/>
          <w:szCs w:val="22"/>
        </w:rPr>
        <w:t>Masuri de eliminare a riscurilor care cad în sarcina prestatorului</w:t>
      </w:r>
    </w:p>
    <w:p w14:paraId="14FAAA9A"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alocarea corespunzătoare de personal;</w:t>
      </w:r>
    </w:p>
    <w:p w14:paraId="26A132C5" w14:textId="77777777" w:rsidR="000B0296" w:rsidRPr="00A44CAE" w:rsidRDefault="000B0296" w:rsidP="000B0296">
      <w:pPr>
        <w:contextualSpacing/>
        <w:rPr>
          <w:i/>
          <w:iCs/>
          <w:sz w:val="22"/>
          <w:szCs w:val="22"/>
          <w:lang w:eastAsia="ro-RO"/>
        </w:rPr>
      </w:pPr>
      <w:r w:rsidRPr="00A44CAE">
        <w:rPr>
          <w:i/>
          <w:iCs/>
          <w:sz w:val="22"/>
          <w:szCs w:val="22"/>
          <w:lang w:eastAsia="ro-RO"/>
        </w:rPr>
        <w:t>- interpretarea corecta a cerințelor caietului de sarcini;</w:t>
      </w:r>
    </w:p>
    <w:p w14:paraId="074FE07C" w14:textId="7D99D61F" w:rsidR="00FA071C" w:rsidRPr="00F61E41" w:rsidRDefault="000B0296" w:rsidP="00F61E41">
      <w:pPr>
        <w:tabs>
          <w:tab w:val="left" w:pos="9639"/>
        </w:tabs>
        <w:contextualSpacing/>
        <w:jc w:val="both"/>
        <w:rPr>
          <w:i/>
          <w:iCs/>
          <w:sz w:val="22"/>
          <w:szCs w:val="22"/>
          <w:lang w:eastAsia="ro-RO"/>
        </w:rPr>
      </w:pPr>
      <w:r w:rsidRPr="00A44CAE">
        <w:rPr>
          <w:i/>
          <w:iCs/>
          <w:sz w:val="22"/>
          <w:szCs w:val="22"/>
          <w:lang w:eastAsia="ro-RO"/>
        </w:rPr>
        <w:t>- asigurarea serviciilor cu o infrastructură care sa nu genereze costuri mari.</w:t>
      </w:r>
    </w:p>
    <w:p w14:paraId="285AB225" w14:textId="77777777" w:rsidR="00EC3D95" w:rsidRDefault="00EC3D95" w:rsidP="00FC3B6B">
      <w:pPr>
        <w:tabs>
          <w:tab w:val="left" w:pos="3261"/>
        </w:tabs>
        <w:jc w:val="both"/>
        <w:rPr>
          <w:b/>
          <w:sz w:val="22"/>
          <w:szCs w:val="22"/>
        </w:rPr>
      </w:pPr>
    </w:p>
    <w:p w14:paraId="1EC60031" w14:textId="4ED3A480" w:rsidR="00FC3B6B" w:rsidRPr="00A44CAE" w:rsidRDefault="00FC3B6B" w:rsidP="00FC3B6B">
      <w:pPr>
        <w:tabs>
          <w:tab w:val="left" w:pos="3261"/>
        </w:tabs>
        <w:jc w:val="both"/>
        <w:rPr>
          <w:b/>
          <w:sz w:val="22"/>
          <w:szCs w:val="22"/>
        </w:rPr>
      </w:pPr>
      <w:r w:rsidRPr="00A44CAE">
        <w:rPr>
          <w:b/>
          <w:sz w:val="22"/>
          <w:szCs w:val="22"/>
        </w:rPr>
        <w:t xml:space="preserve">22. Cesiunea </w:t>
      </w:r>
      <w:r w:rsidRPr="00A44CAE">
        <w:rPr>
          <w:b/>
          <w:bCs/>
          <w:noProof/>
          <w:sz w:val="22"/>
          <w:szCs w:val="22"/>
        </w:rPr>
        <w:t>si interdictii privind subcontractarea</w:t>
      </w:r>
    </w:p>
    <w:p w14:paraId="2D021B8A" w14:textId="6BD1E5CF" w:rsidR="00FC3B6B" w:rsidRPr="00A44CAE" w:rsidRDefault="00FC3B6B" w:rsidP="00FC3B6B">
      <w:pPr>
        <w:tabs>
          <w:tab w:val="left" w:pos="3261"/>
        </w:tabs>
        <w:jc w:val="both"/>
        <w:rPr>
          <w:iCs/>
          <w:sz w:val="22"/>
          <w:szCs w:val="22"/>
        </w:rPr>
      </w:pPr>
      <w:r w:rsidRPr="00A44CAE">
        <w:rPr>
          <w:sz w:val="22"/>
          <w:szCs w:val="22"/>
        </w:rPr>
        <w:t xml:space="preserve">22.1 - </w:t>
      </w:r>
      <w:r w:rsidRPr="00A44CAE">
        <w:rPr>
          <w:iCs/>
          <w:sz w:val="22"/>
          <w:szCs w:val="22"/>
        </w:rPr>
        <w:t xml:space="preserve">Este permisă doar cesiunea </w:t>
      </w:r>
      <w:r w:rsidR="00025956" w:rsidRPr="00A44CAE">
        <w:rPr>
          <w:iCs/>
          <w:sz w:val="22"/>
          <w:szCs w:val="22"/>
        </w:rPr>
        <w:t>creanțelor</w:t>
      </w:r>
      <w:r w:rsidRPr="00A44CAE">
        <w:rPr>
          <w:iCs/>
          <w:sz w:val="22"/>
          <w:szCs w:val="22"/>
        </w:rPr>
        <w:t xml:space="preserve"> născute din contract, </w:t>
      </w:r>
      <w:r w:rsidR="00025956" w:rsidRPr="00A44CAE">
        <w:rPr>
          <w:iCs/>
          <w:sz w:val="22"/>
          <w:szCs w:val="22"/>
        </w:rPr>
        <w:t>obligațiile</w:t>
      </w:r>
      <w:r w:rsidRPr="00A44CAE">
        <w:rPr>
          <w:iCs/>
          <w:sz w:val="22"/>
          <w:szCs w:val="22"/>
        </w:rPr>
        <w:t xml:space="preserve"> născute rămânând în sarcina </w:t>
      </w:r>
      <w:r w:rsidR="00025956" w:rsidRPr="00A44CAE">
        <w:rPr>
          <w:iCs/>
          <w:sz w:val="22"/>
          <w:szCs w:val="22"/>
        </w:rPr>
        <w:t>părților</w:t>
      </w:r>
      <w:r w:rsidRPr="00A44CAE">
        <w:rPr>
          <w:iCs/>
          <w:sz w:val="22"/>
          <w:szCs w:val="22"/>
        </w:rPr>
        <w:t xml:space="preserve"> contractante, astfel cum au fost stipulate şi asumate </w:t>
      </w:r>
      <w:r w:rsidR="00025956" w:rsidRPr="00A44CAE">
        <w:rPr>
          <w:iCs/>
          <w:sz w:val="22"/>
          <w:szCs w:val="22"/>
        </w:rPr>
        <w:t>inițial</w:t>
      </w:r>
      <w:r w:rsidRPr="00A44CAE">
        <w:rPr>
          <w:iCs/>
          <w:sz w:val="22"/>
          <w:szCs w:val="22"/>
        </w:rPr>
        <w:t>.</w:t>
      </w:r>
    </w:p>
    <w:p w14:paraId="44E73867" w14:textId="77777777" w:rsidR="00FC3B6B" w:rsidRPr="00A44CAE" w:rsidRDefault="00FC3B6B" w:rsidP="00FC3B6B">
      <w:pPr>
        <w:tabs>
          <w:tab w:val="left" w:pos="3261"/>
        </w:tabs>
        <w:jc w:val="both"/>
        <w:rPr>
          <w:iCs/>
          <w:sz w:val="22"/>
          <w:szCs w:val="22"/>
        </w:rPr>
      </w:pPr>
      <w:r w:rsidRPr="00A44CA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A44CAE" w:rsidRDefault="00FC3B6B" w:rsidP="00FC3B6B">
      <w:pPr>
        <w:tabs>
          <w:tab w:val="left" w:pos="3261"/>
        </w:tabs>
        <w:jc w:val="both"/>
        <w:rPr>
          <w:iCs/>
          <w:sz w:val="22"/>
          <w:szCs w:val="22"/>
        </w:rPr>
      </w:pPr>
      <w:r w:rsidRPr="00A44CAE">
        <w:rPr>
          <w:iCs/>
          <w:sz w:val="22"/>
          <w:szCs w:val="22"/>
        </w:rPr>
        <w:t>22.3 prin excepție de la art. 22.2:</w:t>
      </w:r>
    </w:p>
    <w:p w14:paraId="3B3BE7FD" w14:textId="77777777" w:rsidR="00FC3B6B" w:rsidRPr="00A44CAE" w:rsidRDefault="00FC3B6B" w:rsidP="00FC3B6B">
      <w:pPr>
        <w:tabs>
          <w:tab w:val="left" w:pos="3261"/>
        </w:tabs>
        <w:jc w:val="both"/>
        <w:rPr>
          <w:iCs/>
          <w:sz w:val="22"/>
          <w:szCs w:val="22"/>
        </w:rPr>
      </w:pPr>
      <w:r w:rsidRPr="00A44CAE">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A44CAE" w:rsidRDefault="00FC3B6B" w:rsidP="00FC3B6B">
      <w:pPr>
        <w:tabs>
          <w:tab w:val="left" w:pos="3261"/>
        </w:tabs>
        <w:jc w:val="both"/>
        <w:rPr>
          <w:iCs/>
          <w:sz w:val="22"/>
          <w:szCs w:val="22"/>
        </w:rPr>
      </w:pPr>
      <w:r w:rsidRPr="00A44CAE">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A44CAE">
        <w:rPr>
          <w:iCs/>
          <w:sz w:val="22"/>
          <w:szCs w:val="22"/>
        </w:rPr>
        <w:lastRenderedPageBreak/>
        <w:t>si sa nu se realizeze cu scopul de a eluda aplicarea procedurilor de atribuire prevăzute de legea in domeniul achizițiilor publice.</w:t>
      </w:r>
    </w:p>
    <w:p w14:paraId="187C204E" w14:textId="77777777" w:rsidR="00FC3B6B" w:rsidRPr="00A44CAE" w:rsidRDefault="00FC3B6B" w:rsidP="00FC3B6B">
      <w:pPr>
        <w:tabs>
          <w:tab w:val="left" w:pos="3261"/>
        </w:tabs>
        <w:jc w:val="both"/>
        <w:rPr>
          <w:iCs/>
          <w:sz w:val="22"/>
          <w:szCs w:val="22"/>
        </w:rPr>
      </w:pPr>
      <w:r w:rsidRPr="00A44CA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A44CAE" w:rsidRDefault="00FC3B6B" w:rsidP="00FC3B6B">
      <w:pPr>
        <w:tabs>
          <w:tab w:val="left" w:pos="3261"/>
        </w:tabs>
        <w:jc w:val="both"/>
        <w:rPr>
          <w:iCs/>
          <w:sz w:val="22"/>
          <w:szCs w:val="22"/>
        </w:rPr>
      </w:pPr>
      <w:r w:rsidRPr="00A44CAE">
        <w:rPr>
          <w:iCs/>
          <w:sz w:val="22"/>
          <w:szCs w:val="22"/>
        </w:rPr>
        <w:t xml:space="preserve">22.5 - </w:t>
      </w:r>
      <w:r w:rsidRPr="00A44CA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A44CAE" w:rsidRDefault="00FC3B6B" w:rsidP="00FC3B6B">
      <w:pPr>
        <w:tabs>
          <w:tab w:val="left" w:pos="3261"/>
        </w:tabs>
        <w:jc w:val="both"/>
        <w:rPr>
          <w:b/>
          <w:sz w:val="22"/>
          <w:szCs w:val="22"/>
        </w:rPr>
      </w:pPr>
    </w:p>
    <w:p w14:paraId="27E665BA" w14:textId="77777777" w:rsidR="00FC3B6B" w:rsidRPr="00A44CAE" w:rsidRDefault="00FC3B6B" w:rsidP="00FC3B6B">
      <w:pPr>
        <w:tabs>
          <w:tab w:val="left" w:pos="3261"/>
        </w:tabs>
        <w:jc w:val="both"/>
        <w:rPr>
          <w:b/>
          <w:sz w:val="22"/>
          <w:szCs w:val="22"/>
        </w:rPr>
      </w:pPr>
      <w:r w:rsidRPr="00A44CAE">
        <w:rPr>
          <w:b/>
          <w:sz w:val="22"/>
          <w:szCs w:val="22"/>
        </w:rPr>
        <w:t>23. Forţa majoră</w:t>
      </w:r>
    </w:p>
    <w:p w14:paraId="4CD95428" w14:textId="77777777" w:rsidR="00FC3B6B" w:rsidRPr="00A44CAE" w:rsidRDefault="00FC3B6B" w:rsidP="00FC3B6B">
      <w:pPr>
        <w:tabs>
          <w:tab w:val="left" w:pos="3261"/>
        </w:tabs>
        <w:jc w:val="both"/>
        <w:rPr>
          <w:b/>
          <w:sz w:val="22"/>
          <w:szCs w:val="22"/>
        </w:rPr>
      </w:pPr>
      <w:r w:rsidRPr="00A44CAE">
        <w:rPr>
          <w:noProof/>
          <w:sz w:val="22"/>
          <w:szCs w:val="22"/>
          <w:lang w:val="en-US"/>
        </w:rPr>
        <w:t>Potrivit art. 1351 alin. (2) din Codul civil, „forţa majoră este orice eveniment extern, imprevizibil, absolut invincibil şi inevitabil.”</w:t>
      </w:r>
    </w:p>
    <w:p w14:paraId="487E563A" w14:textId="77777777" w:rsidR="00FC3B6B" w:rsidRPr="00A44CAE" w:rsidRDefault="00FC3B6B" w:rsidP="00FC3B6B">
      <w:pPr>
        <w:tabs>
          <w:tab w:val="left" w:pos="3261"/>
        </w:tabs>
        <w:jc w:val="both"/>
        <w:rPr>
          <w:noProof/>
          <w:sz w:val="22"/>
          <w:szCs w:val="22"/>
          <w:lang w:val="en-US"/>
        </w:rPr>
      </w:pPr>
      <w:r w:rsidRPr="00A44CA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A44CAE" w:rsidRDefault="00FC3B6B" w:rsidP="00FC3B6B">
      <w:pPr>
        <w:tabs>
          <w:tab w:val="left" w:pos="3261"/>
        </w:tabs>
        <w:jc w:val="both"/>
        <w:rPr>
          <w:sz w:val="22"/>
          <w:szCs w:val="22"/>
        </w:rPr>
      </w:pPr>
      <w:r w:rsidRPr="00A44CAE">
        <w:rPr>
          <w:sz w:val="22"/>
          <w:szCs w:val="22"/>
        </w:rPr>
        <w:t>23.1 - Forţa majoră este constatată de o autoritate competentă.</w:t>
      </w:r>
    </w:p>
    <w:p w14:paraId="7E904B6D" w14:textId="77777777" w:rsidR="00FC3B6B" w:rsidRPr="00A44CAE" w:rsidRDefault="00FC3B6B" w:rsidP="00FC3B6B">
      <w:pPr>
        <w:tabs>
          <w:tab w:val="left" w:pos="3261"/>
        </w:tabs>
        <w:jc w:val="both"/>
        <w:rPr>
          <w:sz w:val="22"/>
          <w:szCs w:val="22"/>
        </w:rPr>
      </w:pPr>
      <w:r w:rsidRPr="00A44CAE">
        <w:rPr>
          <w:sz w:val="22"/>
          <w:szCs w:val="22"/>
        </w:rPr>
        <w:t>23.2 - Forţa majoră exonerează parţile contractante de îndeplinirea obligaţiilor asumate prin prezentul contract, pe toată perioada în care aceasta acţionează.</w:t>
      </w:r>
    </w:p>
    <w:p w14:paraId="00AA90D5" w14:textId="77777777" w:rsidR="00FC3B6B" w:rsidRPr="00A44CAE" w:rsidRDefault="00FC3B6B" w:rsidP="00FC3B6B">
      <w:pPr>
        <w:tabs>
          <w:tab w:val="left" w:pos="3261"/>
        </w:tabs>
        <w:jc w:val="both"/>
        <w:rPr>
          <w:sz w:val="22"/>
          <w:szCs w:val="22"/>
        </w:rPr>
      </w:pPr>
      <w:r w:rsidRPr="00A44CAE">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A44CAE" w:rsidRDefault="00FC3B6B" w:rsidP="00FC3B6B">
      <w:pPr>
        <w:tabs>
          <w:tab w:val="left" w:pos="3261"/>
        </w:tabs>
        <w:jc w:val="both"/>
        <w:rPr>
          <w:sz w:val="22"/>
          <w:szCs w:val="22"/>
        </w:rPr>
      </w:pPr>
      <w:r w:rsidRPr="00A44CAE">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A44CAE" w:rsidRDefault="00FC3B6B" w:rsidP="00FC3B6B">
      <w:pPr>
        <w:tabs>
          <w:tab w:val="left" w:pos="3261"/>
        </w:tabs>
        <w:jc w:val="both"/>
        <w:rPr>
          <w:sz w:val="22"/>
          <w:szCs w:val="22"/>
        </w:rPr>
      </w:pPr>
      <w:r w:rsidRPr="00A44CAE">
        <w:rPr>
          <w:sz w:val="22"/>
          <w:szCs w:val="22"/>
        </w:rPr>
        <w:t>23.5</w:t>
      </w:r>
      <w:r w:rsidRPr="00A44CAE">
        <w:rPr>
          <w:b/>
          <w:sz w:val="22"/>
          <w:szCs w:val="22"/>
        </w:rPr>
        <w:t xml:space="preserve"> </w:t>
      </w:r>
      <w:r w:rsidRPr="00A44CAE">
        <w:rPr>
          <w:sz w:val="22"/>
          <w:szCs w:val="22"/>
        </w:rPr>
        <w:t>- Dacă forţa majoră acţionează sau se estimează că va acţiona o perioadă mai mare de 6 luni, fiecare parte va avea dreptul să notifice celeilalte</w:t>
      </w:r>
      <w:r w:rsidRPr="00A44CAE">
        <w:rPr>
          <w:b/>
          <w:sz w:val="22"/>
          <w:szCs w:val="22"/>
        </w:rPr>
        <w:t xml:space="preserve"> </w:t>
      </w:r>
      <w:r w:rsidRPr="00A44CAE">
        <w:rPr>
          <w:sz w:val="22"/>
          <w:szCs w:val="22"/>
        </w:rPr>
        <w:t>părţi încetarea de plin drept a prezentului contract, fără ca vreuna din părţi să poată pretinde celeilalte daune-interese.</w:t>
      </w:r>
    </w:p>
    <w:p w14:paraId="0C799025" w14:textId="77777777" w:rsidR="00FC3B6B" w:rsidRPr="00A44CAE" w:rsidRDefault="00FC3B6B" w:rsidP="00FC3B6B">
      <w:pPr>
        <w:tabs>
          <w:tab w:val="left" w:pos="3261"/>
        </w:tabs>
        <w:jc w:val="both"/>
        <w:rPr>
          <w:noProof/>
          <w:sz w:val="22"/>
          <w:szCs w:val="22"/>
          <w:lang w:val="it-IT"/>
        </w:rPr>
      </w:pPr>
      <w:r w:rsidRPr="00A44CA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A44CAE" w:rsidRDefault="00FC3B6B" w:rsidP="00FC3B6B">
      <w:pPr>
        <w:tabs>
          <w:tab w:val="left" w:pos="3261"/>
        </w:tabs>
        <w:jc w:val="both"/>
        <w:rPr>
          <w:noProof/>
          <w:sz w:val="22"/>
          <w:szCs w:val="22"/>
          <w:shd w:val="clear" w:color="auto" w:fill="FFFFFF"/>
          <w:lang w:val="it-IT"/>
        </w:rPr>
      </w:pPr>
      <w:r w:rsidRPr="00A44CAE">
        <w:rPr>
          <w:noProof/>
          <w:sz w:val="22"/>
          <w:szCs w:val="22"/>
          <w:lang w:val="it-IT"/>
        </w:rPr>
        <w:t xml:space="preserve">In concluzie, </w:t>
      </w:r>
      <w:r w:rsidRPr="00A44CA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A44CA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A44CAE" w:rsidRDefault="00FC3B6B" w:rsidP="00FC3B6B">
      <w:pPr>
        <w:tabs>
          <w:tab w:val="left" w:pos="3261"/>
        </w:tabs>
        <w:jc w:val="both"/>
        <w:rPr>
          <w:b/>
          <w:bCs/>
          <w:noProof/>
          <w:sz w:val="22"/>
          <w:szCs w:val="22"/>
          <w:lang w:val="it-IT"/>
        </w:rPr>
      </w:pPr>
      <w:r w:rsidRPr="00A44CAE">
        <w:rPr>
          <w:b/>
          <w:bCs/>
          <w:noProof/>
          <w:sz w:val="22"/>
          <w:szCs w:val="22"/>
          <w:lang w:val="it-IT"/>
        </w:rPr>
        <w:t>24. Confidenţialitatea informaţiilor şi protecţia datelor cu caracter personal</w:t>
      </w:r>
    </w:p>
    <w:p w14:paraId="71A7F40D"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24.2. Prevederile art. 24.1. se aplica in mod corespunzator si Prestatorului</w:t>
      </w:r>
    </w:p>
    <w:p w14:paraId="6B1A870E" w14:textId="77777777" w:rsidR="00FC3B6B" w:rsidRPr="00A44CAE" w:rsidRDefault="00FC3B6B" w:rsidP="00FC3B6B">
      <w:pPr>
        <w:tabs>
          <w:tab w:val="left" w:pos="3261"/>
        </w:tabs>
        <w:jc w:val="both"/>
        <w:rPr>
          <w:sz w:val="22"/>
          <w:szCs w:val="22"/>
        </w:rPr>
      </w:pPr>
      <w:r w:rsidRPr="00A44CA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A44CAE" w:rsidRDefault="00FC3B6B" w:rsidP="00FC3B6B">
      <w:pPr>
        <w:tabs>
          <w:tab w:val="left" w:pos="3261"/>
        </w:tabs>
        <w:jc w:val="both"/>
        <w:rPr>
          <w:b/>
          <w:sz w:val="22"/>
          <w:szCs w:val="22"/>
        </w:rPr>
      </w:pPr>
      <w:r w:rsidRPr="00A44CA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A44CAE" w:rsidRDefault="00FC3B6B" w:rsidP="00FC3B6B">
      <w:pPr>
        <w:tabs>
          <w:tab w:val="left" w:pos="3261"/>
        </w:tabs>
        <w:jc w:val="both"/>
        <w:rPr>
          <w:b/>
          <w:sz w:val="22"/>
          <w:szCs w:val="22"/>
        </w:rPr>
      </w:pPr>
    </w:p>
    <w:p w14:paraId="7197CB15" w14:textId="77777777" w:rsidR="00FC3B6B" w:rsidRPr="00A44CAE" w:rsidRDefault="00FC3B6B" w:rsidP="00FC3B6B">
      <w:pPr>
        <w:tabs>
          <w:tab w:val="left" w:pos="3261"/>
        </w:tabs>
        <w:jc w:val="both"/>
        <w:rPr>
          <w:b/>
          <w:sz w:val="22"/>
          <w:szCs w:val="22"/>
        </w:rPr>
      </w:pPr>
      <w:r w:rsidRPr="00A44CAE">
        <w:rPr>
          <w:b/>
          <w:sz w:val="22"/>
          <w:szCs w:val="22"/>
        </w:rPr>
        <w:t>25. Soluţionarea litigiilor</w:t>
      </w:r>
    </w:p>
    <w:p w14:paraId="6756C67C" w14:textId="77777777" w:rsidR="00FC3B6B" w:rsidRPr="00A44CAE" w:rsidRDefault="00FC3B6B" w:rsidP="00FC3B6B">
      <w:pPr>
        <w:tabs>
          <w:tab w:val="left" w:pos="3261"/>
        </w:tabs>
        <w:jc w:val="both"/>
        <w:rPr>
          <w:sz w:val="22"/>
          <w:szCs w:val="22"/>
        </w:rPr>
      </w:pPr>
      <w:r w:rsidRPr="00A44CAE">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A44CAE" w:rsidRDefault="00FC3B6B" w:rsidP="00FC3B6B">
      <w:pPr>
        <w:tabs>
          <w:tab w:val="left" w:pos="3261"/>
        </w:tabs>
        <w:jc w:val="both"/>
        <w:rPr>
          <w:sz w:val="22"/>
          <w:szCs w:val="22"/>
        </w:rPr>
      </w:pPr>
      <w:r w:rsidRPr="00A44CAE">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A44CAE" w:rsidRDefault="00FC3B6B" w:rsidP="00FC3B6B">
      <w:pPr>
        <w:tabs>
          <w:tab w:val="left" w:pos="3261"/>
        </w:tabs>
        <w:jc w:val="both"/>
        <w:rPr>
          <w:b/>
          <w:sz w:val="22"/>
          <w:szCs w:val="22"/>
        </w:rPr>
      </w:pPr>
    </w:p>
    <w:p w14:paraId="7A070D6B" w14:textId="77777777" w:rsidR="00FC3B6B" w:rsidRPr="00A44CAE" w:rsidRDefault="00FC3B6B" w:rsidP="00FC3B6B">
      <w:pPr>
        <w:tabs>
          <w:tab w:val="left" w:pos="3261"/>
        </w:tabs>
        <w:jc w:val="both"/>
        <w:rPr>
          <w:b/>
          <w:sz w:val="22"/>
          <w:szCs w:val="22"/>
        </w:rPr>
      </w:pPr>
      <w:r w:rsidRPr="00A44CAE">
        <w:rPr>
          <w:b/>
          <w:sz w:val="22"/>
          <w:szCs w:val="22"/>
        </w:rPr>
        <w:t>26. Limba care guvernează contractul</w:t>
      </w:r>
    </w:p>
    <w:p w14:paraId="656CAC5D" w14:textId="4920EC3E" w:rsidR="00EA6890" w:rsidRPr="00A44CAE" w:rsidRDefault="00FC3B6B" w:rsidP="00FC3B6B">
      <w:pPr>
        <w:tabs>
          <w:tab w:val="left" w:pos="3261"/>
        </w:tabs>
        <w:jc w:val="both"/>
        <w:rPr>
          <w:sz w:val="22"/>
          <w:szCs w:val="22"/>
        </w:rPr>
      </w:pPr>
      <w:r w:rsidRPr="00A44CAE">
        <w:rPr>
          <w:sz w:val="22"/>
          <w:szCs w:val="22"/>
        </w:rPr>
        <w:t>26.1 - Limba care guvernează contractul este limba română.</w:t>
      </w:r>
    </w:p>
    <w:p w14:paraId="205C5D62" w14:textId="77777777" w:rsidR="00EA6890" w:rsidRPr="00A44CAE" w:rsidRDefault="00EA6890" w:rsidP="00FC3B6B">
      <w:pPr>
        <w:tabs>
          <w:tab w:val="left" w:pos="3261"/>
        </w:tabs>
        <w:jc w:val="both"/>
        <w:rPr>
          <w:b/>
          <w:sz w:val="22"/>
          <w:szCs w:val="22"/>
        </w:rPr>
      </w:pPr>
    </w:p>
    <w:p w14:paraId="54DDF861" w14:textId="015C890B" w:rsidR="00FC3B6B" w:rsidRPr="00A44CAE" w:rsidRDefault="00FC3B6B" w:rsidP="00FC3B6B">
      <w:pPr>
        <w:tabs>
          <w:tab w:val="left" w:pos="3261"/>
        </w:tabs>
        <w:jc w:val="both"/>
        <w:rPr>
          <w:b/>
          <w:sz w:val="22"/>
          <w:szCs w:val="22"/>
        </w:rPr>
      </w:pPr>
      <w:r w:rsidRPr="00A44CAE">
        <w:rPr>
          <w:b/>
          <w:sz w:val="22"/>
          <w:szCs w:val="22"/>
        </w:rPr>
        <w:t>27. Comunicări</w:t>
      </w:r>
    </w:p>
    <w:p w14:paraId="628E7C46" w14:textId="77777777" w:rsidR="00FC3B6B" w:rsidRPr="00A44CAE" w:rsidRDefault="00FC3B6B" w:rsidP="00FC3B6B">
      <w:pPr>
        <w:tabs>
          <w:tab w:val="left" w:pos="3261"/>
        </w:tabs>
        <w:jc w:val="both"/>
        <w:rPr>
          <w:sz w:val="22"/>
          <w:szCs w:val="22"/>
        </w:rPr>
      </w:pPr>
      <w:r w:rsidRPr="00A44CAE">
        <w:rPr>
          <w:sz w:val="22"/>
          <w:szCs w:val="22"/>
        </w:rPr>
        <w:t>27.1 - (1) Orice comunicare între părţi, referitoare la îndeplinirea prezentului contract, trebuie să fie transmisă în scris sau prin mijloace electronice de comunicare.</w:t>
      </w:r>
    </w:p>
    <w:p w14:paraId="0F427DDF" w14:textId="77777777" w:rsidR="00FC3B6B" w:rsidRPr="00A44CAE" w:rsidRDefault="00FC3B6B" w:rsidP="00FC3B6B">
      <w:pPr>
        <w:tabs>
          <w:tab w:val="left" w:pos="3261"/>
        </w:tabs>
        <w:jc w:val="both"/>
        <w:rPr>
          <w:sz w:val="22"/>
          <w:szCs w:val="22"/>
        </w:rPr>
      </w:pPr>
      <w:r w:rsidRPr="00A44CAE">
        <w:rPr>
          <w:sz w:val="22"/>
          <w:szCs w:val="22"/>
        </w:rPr>
        <w:t xml:space="preserve">      -   (2) Orice document scris trebuie înregistrat atât în momentul transmiterii cât şi în momentul primirii.</w:t>
      </w:r>
    </w:p>
    <w:p w14:paraId="04E391D5" w14:textId="77777777" w:rsidR="00FC3B6B" w:rsidRPr="00A44CAE" w:rsidRDefault="00FC3B6B" w:rsidP="00FC3B6B">
      <w:pPr>
        <w:tabs>
          <w:tab w:val="left" w:pos="3261"/>
        </w:tabs>
        <w:jc w:val="both"/>
        <w:rPr>
          <w:sz w:val="22"/>
          <w:szCs w:val="22"/>
        </w:rPr>
      </w:pPr>
      <w:r w:rsidRPr="00A44CAE">
        <w:rPr>
          <w:sz w:val="22"/>
          <w:szCs w:val="22"/>
        </w:rPr>
        <w:t>27.2 - Comunicările între părţi se pot face şi prin telefon, telegramă, telex, fax sau e-mail cu condiţia confirmării în scris a primirii comunicării.</w:t>
      </w:r>
    </w:p>
    <w:p w14:paraId="3738C846" w14:textId="238E8798" w:rsidR="00EC33C4" w:rsidRPr="00A44CAE" w:rsidRDefault="00EC33C4" w:rsidP="00FC3B6B">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C33C4" w:rsidRPr="00A44CAE" w14:paraId="45FE5839" w14:textId="77777777">
        <w:tc>
          <w:tcPr>
            <w:tcW w:w="4885" w:type="dxa"/>
          </w:tcPr>
          <w:p w14:paraId="31E38E1E" w14:textId="77777777" w:rsidR="00EC33C4" w:rsidRPr="00A44CAE" w:rsidRDefault="00EC33C4" w:rsidP="00FC3B6B">
            <w:pPr>
              <w:tabs>
                <w:tab w:val="left" w:pos="3261"/>
              </w:tabs>
              <w:jc w:val="both"/>
              <w:rPr>
                <w:sz w:val="22"/>
                <w:szCs w:val="22"/>
              </w:rPr>
            </w:pPr>
            <w:r w:rsidRPr="00A44CAE">
              <w:rPr>
                <w:sz w:val="22"/>
                <w:szCs w:val="22"/>
              </w:rPr>
              <w:t>Pentru</w:t>
            </w:r>
          </w:p>
          <w:p w14:paraId="453581EA" w14:textId="77777777" w:rsidR="00EC33C4" w:rsidRPr="00A44CAE" w:rsidRDefault="00EC33C4" w:rsidP="00FC3B6B">
            <w:pPr>
              <w:tabs>
                <w:tab w:val="left" w:pos="3261"/>
              </w:tabs>
              <w:jc w:val="both"/>
              <w:rPr>
                <w:sz w:val="22"/>
                <w:szCs w:val="22"/>
              </w:rPr>
            </w:pPr>
            <w:r w:rsidRPr="00A44CAE">
              <w:rPr>
                <w:sz w:val="22"/>
                <w:szCs w:val="22"/>
              </w:rPr>
              <w:t>Beneficiar: DGASPC Sector 2</w:t>
            </w:r>
          </w:p>
          <w:p w14:paraId="57F8F591" w14:textId="066E7124" w:rsidR="00EA6890" w:rsidRPr="00A44CAE" w:rsidRDefault="00EA6890" w:rsidP="00FC3B6B">
            <w:pPr>
              <w:tabs>
                <w:tab w:val="left" w:pos="3261"/>
              </w:tabs>
              <w:jc w:val="both"/>
              <w:rPr>
                <w:sz w:val="22"/>
                <w:szCs w:val="22"/>
              </w:rPr>
            </w:pPr>
          </w:p>
        </w:tc>
        <w:tc>
          <w:tcPr>
            <w:tcW w:w="4886" w:type="dxa"/>
          </w:tcPr>
          <w:p w14:paraId="52373472" w14:textId="77777777" w:rsidR="00EC33C4" w:rsidRPr="00A44CAE" w:rsidRDefault="00CC4B7F" w:rsidP="00FC3B6B">
            <w:pPr>
              <w:tabs>
                <w:tab w:val="left" w:pos="3261"/>
              </w:tabs>
              <w:jc w:val="both"/>
              <w:rPr>
                <w:sz w:val="22"/>
                <w:szCs w:val="22"/>
              </w:rPr>
            </w:pPr>
            <w:r w:rsidRPr="00A44CAE">
              <w:rPr>
                <w:sz w:val="22"/>
                <w:szCs w:val="22"/>
              </w:rPr>
              <w:lastRenderedPageBreak/>
              <w:t>Pentru</w:t>
            </w:r>
          </w:p>
          <w:p w14:paraId="04F1A973" w14:textId="4573F361" w:rsidR="00CC4B7F" w:rsidRPr="00A44CAE" w:rsidRDefault="00CC4B7F" w:rsidP="00FC3B6B">
            <w:pPr>
              <w:tabs>
                <w:tab w:val="left" w:pos="3261"/>
              </w:tabs>
              <w:jc w:val="both"/>
              <w:rPr>
                <w:sz w:val="22"/>
                <w:szCs w:val="22"/>
              </w:rPr>
            </w:pPr>
            <w:r w:rsidRPr="00A44CAE">
              <w:rPr>
                <w:sz w:val="22"/>
                <w:szCs w:val="22"/>
              </w:rPr>
              <w:t xml:space="preserve">Prestator: </w:t>
            </w:r>
            <w:r w:rsidR="001669C3" w:rsidRPr="00A44CAE">
              <w:rPr>
                <w:sz w:val="22"/>
                <w:szCs w:val="22"/>
              </w:rPr>
              <w:t>CAPITAL  CLEAN UP  SRL</w:t>
            </w:r>
          </w:p>
        </w:tc>
      </w:tr>
      <w:tr w:rsidR="00EC33C4" w:rsidRPr="00A44CAE" w14:paraId="1257439F" w14:textId="77777777">
        <w:tc>
          <w:tcPr>
            <w:tcW w:w="4885" w:type="dxa"/>
          </w:tcPr>
          <w:p w14:paraId="498B6C6E" w14:textId="1F7E67BF" w:rsidR="00EC33C4" w:rsidRPr="00A44CAE" w:rsidRDefault="00EC33C4" w:rsidP="00FC3B6B">
            <w:pPr>
              <w:tabs>
                <w:tab w:val="left" w:pos="3261"/>
              </w:tabs>
              <w:jc w:val="both"/>
              <w:rPr>
                <w:sz w:val="22"/>
                <w:szCs w:val="22"/>
              </w:rPr>
            </w:pPr>
            <w:r w:rsidRPr="00A44CAE">
              <w:rPr>
                <w:sz w:val="22"/>
                <w:szCs w:val="22"/>
              </w:rPr>
              <w:lastRenderedPageBreak/>
              <w:t xml:space="preserve">Adresa: </w:t>
            </w:r>
            <w:r w:rsidR="002239C2" w:rsidRPr="00A44CAE">
              <w:rPr>
                <w:sz w:val="22"/>
                <w:szCs w:val="22"/>
              </w:rPr>
              <w:t>Bucuresti</w:t>
            </w:r>
          </w:p>
        </w:tc>
        <w:tc>
          <w:tcPr>
            <w:tcW w:w="4886" w:type="dxa"/>
          </w:tcPr>
          <w:p w14:paraId="04CB9D1E" w14:textId="55F71A2A" w:rsidR="00EC33C4" w:rsidRPr="00A44CAE" w:rsidRDefault="001669C3" w:rsidP="00FC3B6B">
            <w:pPr>
              <w:tabs>
                <w:tab w:val="left" w:pos="3261"/>
              </w:tabs>
              <w:jc w:val="both"/>
              <w:rPr>
                <w:sz w:val="22"/>
                <w:szCs w:val="22"/>
              </w:rPr>
            </w:pPr>
            <w:r w:rsidRPr="00A44CAE">
              <w:rPr>
                <w:sz w:val="22"/>
                <w:szCs w:val="22"/>
              </w:rPr>
              <w:t>Adresa: Bucuresti</w:t>
            </w:r>
          </w:p>
        </w:tc>
      </w:tr>
      <w:tr w:rsidR="00EC33C4" w:rsidRPr="00A44CAE" w14:paraId="332EDAC8" w14:textId="77777777">
        <w:tc>
          <w:tcPr>
            <w:tcW w:w="4885" w:type="dxa"/>
          </w:tcPr>
          <w:p w14:paraId="38C9D552" w14:textId="4F5EC175" w:rsidR="00EC33C4" w:rsidRPr="00A44CAE" w:rsidRDefault="00EC33C4" w:rsidP="00FC3B6B">
            <w:pPr>
              <w:tabs>
                <w:tab w:val="left" w:pos="3261"/>
              </w:tabs>
              <w:jc w:val="both"/>
              <w:rPr>
                <w:sz w:val="22"/>
                <w:szCs w:val="22"/>
              </w:rPr>
            </w:pPr>
            <w:r w:rsidRPr="00A44CAE">
              <w:rPr>
                <w:sz w:val="22"/>
                <w:szCs w:val="22"/>
              </w:rPr>
              <w:t xml:space="preserve">Telefon/fax: </w:t>
            </w:r>
          </w:p>
        </w:tc>
        <w:tc>
          <w:tcPr>
            <w:tcW w:w="4886" w:type="dxa"/>
          </w:tcPr>
          <w:p w14:paraId="32098B39" w14:textId="013092C1" w:rsidR="00EC33C4" w:rsidRPr="00A44CAE" w:rsidRDefault="001669C3" w:rsidP="00FC3B6B">
            <w:pPr>
              <w:tabs>
                <w:tab w:val="left" w:pos="3261"/>
              </w:tabs>
              <w:jc w:val="both"/>
              <w:rPr>
                <w:sz w:val="22"/>
                <w:szCs w:val="22"/>
              </w:rPr>
            </w:pPr>
            <w:r w:rsidRPr="00A44CAE">
              <w:rPr>
                <w:sz w:val="22"/>
                <w:szCs w:val="22"/>
              </w:rPr>
              <w:t xml:space="preserve">Telefon/fax: </w:t>
            </w:r>
          </w:p>
        </w:tc>
      </w:tr>
      <w:tr w:rsidR="00EC33C4" w:rsidRPr="00A44CAE" w14:paraId="1260659D" w14:textId="77777777">
        <w:tc>
          <w:tcPr>
            <w:tcW w:w="4885" w:type="dxa"/>
          </w:tcPr>
          <w:p w14:paraId="278BF2AA" w14:textId="5ED1A2A6" w:rsidR="00EC33C4" w:rsidRPr="00A44CAE" w:rsidRDefault="00EC33C4" w:rsidP="00FC3B6B">
            <w:pPr>
              <w:tabs>
                <w:tab w:val="left" w:pos="3261"/>
              </w:tabs>
              <w:jc w:val="both"/>
              <w:rPr>
                <w:sz w:val="22"/>
                <w:szCs w:val="22"/>
              </w:rPr>
            </w:pPr>
            <w:r w:rsidRPr="00A44CAE">
              <w:rPr>
                <w:sz w:val="22"/>
                <w:szCs w:val="22"/>
              </w:rPr>
              <w:t>e-mail:</w:t>
            </w:r>
          </w:p>
        </w:tc>
        <w:tc>
          <w:tcPr>
            <w:tcW w:w="4886" w:type="dxa"/>
          </w:tcPr>
          <w:p w14:paraId="3EE92C97" w14:textId="3F7AA325" w:rsidR="00EC33C4" w:rsidRPr="00A44CAE" w:rsidRDefault="001669C3" w:rsidP="00FC3B6B">
            <w:pPr>
              <w:tabs>
                <w:tab w:val="left" w:pos="3261"/>
              </w:tabs>
              <w:jc w:val="both"/>
              <w:rPr>
                <w:sz w:val="22"/>
                <w:szCs w:val="22"/>
              </w:rPr>
            </w:pPr>
            <w:r w:rsidRPr="00A44CAE">
              <w:rPr>
                <w:sz w:val="22"/>
                <w:szCs w:val="22"/>
              </w:rPr>
              <w:t xml:space="preserve">e-mail: </w:t>
            </w:r>
          </w:p>
        </w:tc>
      </w:tr>
      <w:tr w:rsidR="00EC33C4" w:rsidRPr="00A44CAE" w14:paraId="4B892ED8" w14:textId="77777777">
        <w:tc>
          <w:tcPr>
            <w:tcW w:w="4885" w:type="dxa"/>
          </w:tcPr>
          <w:p w14:paraId="1726F9D3" w14:textId="2B59A84D" w:rsidR="00EC33C4" w:rsidRPr="00A44CAE" w:rsidRDefault="00EC33C4" w:rsidP="00FC3B6B">
            <w:pPr>
              <w:tabs>
                <w:tab w:val="left" w:pos="3261"/>
              </w:tabs>
              <w:jc w:val="both"/>
              <w:rPr>
                <w:sz w:val="22"/>
                <w:szCs w:val="22"/>
              </w:rPr>
            </w:pPr>
            <w:r w:rsidRPr="00A44CAE">
              <w:rPr>
                <w:sz w:val="22"/>
                <w:szCs w:val="22"/>
              </w:rPr>
              <w:t xml:space="preserve">Persoana de contact: </w:t>
            </w:r>
          </w:p>
        </w:tc>
        <w:tc>
          <w:tcPr>
            <w:tcW w:w="4886" w:type="dxa"/>
          </w:tcPr>
          <w:p w14:paraId="4D4AD98F" w14:textId="299A5E54" w:rsidR="00EC33C4" w:rsidRPr="00A44CAE" w:rsidRDefault="001669C3" w:rsidP="00FC3B6B">
            <w:pPr>
              <w:tabs>
                <w:tab w:val="left" w:pos="3261"/>
              </w:tabs>
              <w:jc w:val="both"/>
              <w:rPr>
                <w:sz w:val="22"/>
                <w:szCs w:val="22"/>
              </w:rPr>
            </w:pPr>
            <w:r w:rsidRPr="00A44CAE">
              <w:rPr>
                <w:sz w:val="22"/>
                <w:szCs w:val="22"/>
              </w:rPr>
              <w:t xml:space="preserve">Persoana de contact: </w:t>
            </w:r>
          </w:p>
        </w:tc>
      </w:tr>
    </w:tbl>
    <w:p w14:paraId="295E463D" w14:textId="77777777" w:rsidR="00FC3B6B" w:rsidRPr="00A44CAE" w:rsidRDefault="00FC3B6B" w:rsidP="00FC3B6B">
      <w:pPr>
        <w:tabs>
          <w:tab w:val="left" w:pos="3261"/>
        </w:tabs>
        <w:jc w:val="both"/>
        <w:rPr>
          <w:sz w:val="22"/>
          <w:szCs w:val="22"/>
        </w:rPr>
      </w:pPr>
    </w:p>
    <w:p w14:paraId="20B94BEF" w14:textId="77777777" w:rsidR="00FC3B6B" w:rsidRPr="00A44CAE" w:rsidRDefault="00FC3B6B" w:rsidP="00FC3B6B">
      <w:pPr>
        <w:tabs>
          <w:tab w:val="left" w:pos="3261"/>
        </w:tabs>
        <w:jc w:val="both"/>
        <w:rPr>
          <w:b/>
          <w:sz w:val="22"/>
          <w:szCs w:val="22"/>
        </w:rPr>
      </w:pPr>
      <w:r w:rsidRPr="00A44CAE">
        <w:rPr>
          <w:b/>
          <w:sz w:val="22"/>
          <w:szCs w:val="22"/>
        </w:rPr>
        <w:t>28. Legea aplicabilă contractului</w:t>
      </w:r>
    </w:p>
    <w:p w14:paraId="7FA2C505" w14:textId="77777777" w:rsidR="00FC3B6B" w:rsidRPr="00A44CAE" w:rsidRDefault="00FC3B6B" w:rsidP="00FC3B6B">
      <w:pPr>
        <w:tabs>
          <w:tab w:val="left" w:pos="3261"/>
        </w:tabs>
        <w:jc w:val="both"/>
        <w:rPr>
          <w:sz w:val="22"/>
          <w:szCs w:val="22"/>
        </w:rPr>
      </w:pPr>
      <w:r w:rsidRPr="00A44CAE">
        <w:rPr>
          <w:sz w:val="22"/>
          <w:szCs w:val="22"/>
        </w:rPr>
        <w:t>28.1 - Contractul va fi interpretat conform legilor din România.</w:t>
      </w:r>
    </w:p>
    <w:p w14:paraId="226D4FAC" w14:textId="77777777" w:rsidR="00FC3B6B" w:rsidRPr="00A44CAE" w:rsidRDefault="00FC3B6B" w:rsidP="00FC3B6B">
      <w:pPr>
        <w:tabs>
          <w:tab w:val="left" w:pos="3261"/>
        </w:tabs>
        <w:jc w:val="both"/>
        <w:rPr>
          <w:sz w:val="22"/>
          <w:szCs w:val="22"/>
        </w:rPr>
      </w:pPr>
    </w:p>
    <w:p w14:paraId="569640E4" w14:textId="371A458F" w:rsidR="00FC3B6B" w:rsidRPr="00A44CAE" w:rsidRDefault="00FC3B6B" w:rsidP="00FC3B6B">
      <w:pPr>
        <w:tabs>
          <w:tab w:val="left" w:pos="3261"/>
        </w:tabs>
        <w:jc w:val="both"/>
        <w:rPr>
          <w:sz w:val="22"/>
          <w:szCs w:val="22"/>
        </w:rPr>
      </w:pPr>
      <w:r w:rsidRPr="00A44CAE">
        <w:rPr>
          <w:sz w:val="22"/>
          <w:szCs w:val="22"/>
        </w:rPr>
        <w:t xml:space="preserve">Părţile au înțeles să încheie azi </w:t>
      </w:r>
      <w:r w:rsidR="002239C2">
        <w:rPr>
          <w:sz w:val="22"/>
          <w:szCs w:val="22"/>
        </w:rPr>
        <w:t xml:space="preserve">07.08.2025 </w:t>
      </w:r>
      <w:r w:rsidRPr="00A44CAE">
        <w:rPr>
          <w:sz w:val="22"/>
          <w:szCs w:val="22"/>
        </w:rPr>
        <w:t xml:space="preserve">prezentul contract în două exemplare, câte unul pentru fiecare parte.    </w:t>
      </w:r>
    </w:p>
    <w:p w14:paraId="5D4448A3" w14:textId="77777777" w:rsidR="00FC3B6B" w:rsidRPr="00A44CAE" w:rsidRDefault="00FC3B6B" w:rsidP="00FC3B6B">
      <w:pPr>
        <w:tabs>
          <w:tab w:val="left" w:pos="3261"/>
        </w:tabs>
        <w:ind w:right="-68"/>
        <w:jc w:val="both"/>
        <w:rPr>
          <w:sz w:val="22"/>
          <w:szCs w:val="22"/>
        </w:rPr>
      </w:pPr>
      <w:r w:rsidRPr="00A44CAE">
        <w:rPr>
          <w:sz w:val="22"/>
          <w:szCs w:val="22"/>
        </w:rPr>
        <w:t xml:space="preserve">    </w:t>
      </w:r>
    </w:p>
    <w:p w14:paraId="41A6833D" w14:textId="77777777" w:rsidR="00BF703A" w:rsidRPr="00A44CAE" w:rsidRDefault="00BF703A" w:rsidP="00FC3B6B">
      <w:pPr>
        <w:tabs>
          <w:tab w:val="left" w:pos="3261"/>
        </w:tabs>
        <w:ind w:right="-68"/>
        <w:jc w:val="both"/>
        <w:rPr>
          <w:sz w:val="22"/>
          <w:szCs w:val="22"/>
        </w:rPr>
      </w:pPr>
    </w:p>
    <w:p w14:paraId="1FA37EF1" w14:textId="2A5607A0" w:rsidR="00FC3B6B" w:rsidRPr="00A44CAE" w:rsidRDefault="00FC3B6B" w:rsidP="00FC3B6B">
      <w:pPr>
        <w:tabs>
          <w:tab w:val="left" w:pos="3261"/>
        </w:tabs>
        <w:ind w:right="-68"/>
        <w:jc w:val="both"/>
        <w:rPr>
          <w:sz w:val="22"/>
          <w:szCs w:val="22"/>
        </w:rPr>
      </w:pPr>
      <w:r w:rsidRPr="00A44CAE">
        <w:rPr>
          <w:sz w:val="22"/>
          <w:szCs w:val="22"/>
        </w:rPr>
        <w:t>Achizitor</w:t>
      </w:r>
      <w:r w:rsidRPr="00A44CAE">
        <w:rPr>
          <w:sz w:val="22"/>
          <w:szCs w:val="22"/>
        </w:rPr>
        <w:tab/>
        <w:t xml:space="preserve"> </w:t>
      </w:r>
      <w:r w:rsidRPr="00A44CAE">
        <w:rPr>
          <w:sz w:val="22"/>
          <w:szCs w:val="22"/>
        </w:rPr>
        <w:tab/>
        <w:t xml:space="preserve">   </w:t>
      </w:r>
      <w:r w:rsidRPr="00A44CAE">
        <w:rPr>
          <w:sz w:val="22"/>
          <w:szCs w:val="22"/>
        </w:rPr>
        <w:tab/>
      </w:r>
      <w:r w:rsidRPr="00A44CAE">
        <w:rPr>
          <w:sz w:val="22"/>
          <w:szCs w:val="22"/>
        </w:rPr>
        <w:tab/>
        <w:t xml:space="preserve">          </w:t>
      </w:r>
      <w:r w:rsidRPr="00A44CAE">
        <w:rPr>
          <w:sz w:val="22"/>
          <w:szCs w:val="22"/>
        </w:rPr>
        <w:tab/>
        <w:t xml:space="preserve">              Prestator</w:t>
      </w:r>
    </w:p>
    <w:p w14:paraId="3CF72CB3" w14:textId="1357FE2F" w:rsidR="00C26AF2" w:rsidRPr="00A44CAE" w:rsidRDefault="00C26AF2" w:rsidP="00C26AF2">
      <w:pPr>
        <w:overflowPunct w:val="0"/>
        <w:autoSpaceDE w:val="0"/>
        <w:autoSpaceDN w:val="0"/>
        <w:adjustRightInd w:val="0"/>
        <w:jc w:val="both"/>
        <w:rPr>
          <w:b/>
          <w:sz w:val="22"/>
          <w:szCs w:val="22"/>
        </w:rPr>
      </w:pPr>
      <w:r w:rsidRPr="00A44CAE">
        <w:rPr>
          <w:b/>
          <w:sz w:val="22"/>
          <w:szCs w:val="22"/>
        </w:rPr>
        <w:t>DGASPC SECTOR 2</w:t>
      </w:r>
      <w:r w:rsidRPr="00A44CAE">
        <w:rPr>
          <w:b/>
          <w:sz w:val="22"/>
          <w:szCs w:val="22"/>
        </w:rPr>
        <w:tab/>
        <w:t xml:space="preserve">  </w:t>
      </w:r>
      <w:r w:rsidRPr="00A44CAE">
        <w:rPr>
          <w:b/>
          <w:sz w:val="22"/>
          <w:szCs w:val="22"/>
        </w:rPr>
        <w:tab/>
      </w:r>
      <w:r w:rsidRPr="00A44CAE">
        <w:rPr>
          <w:b/>
          <w:sz w:val="22"/>
          <w:szCs w:val="22"/>
        </w:rPr>
        <w:tab/>
      </w:r>
      <w:r w:rsidRPr="00A44CAE">
        <w:rPr>
          <w:b/>
          <w:sz w:val="22"/>
          <w:szCs w:val="22"/>
        </w:rPr>
        <w:tab/>
      </w:r>
      <w:r w:rsidR="002214D3" w:rsidRPr="00A44CAE">
        <w:rPr>
          <w:b/>
          <w:sz w:val="22"/>
          <w:szCs w:val="22"/>
        </w:rPr>
        <w:tab/>
      </w:r>
      <w:r w:rsidR="002214D3" w:rsidRPr="00A44CAE">
        <w:rPr>
          <w:b/>
          <w:sz w:val="22"/>
          <w:szCs w:val="22"/>
        </w:rPr>
        <w:tab/>
      </w:r>
      <w:r w:rsidR="002214D3" w:rsidRPr="00A44CAE">
        <w:rPr>
          <w:b/>
          <w:sz w:val="22"/>
          <w:szCs w:val="22"/>
        </w:rPr>
        <w:tab/>
      </w:r>
      <w:r w:rsidR="00666A2E" w:rsidRPr="00A44CAE">
        <w:rPr>
          <w:b/>
          <w:sz w:val="22"/>
          <w:szCs w:val="22"/>
        </w:rPr>
        <w:t xml:space="preserve"> </w:t>
      </w:r>
      <w:r w:rsidRPr="00A44CAE">
        <w:rPr>
          <w:b/>
          <w:sz w:val="22"/>
          <w:szCs w:val="22"/>
        </w:rPr>
        <w:t>CAPITAL CLEAN UP S.R.L</w:t>
      </w:r>
    </w:p>
    <w:p w14:paraId="1EA9BD13" w14:textId="77777777" w:rsidR="00C26AF2" w:rsidRPr="00A44CAE" w:rsidRDefault="00C26AF2" w:rsidP="00C26AF2">
      <w:pPr>
        <w:overflowPunct w:val="0"/>
        <w:autoSpaceDE w:val="0"/>
        <w:autoSpaceDN w:val="0"/>
        <w:adjustRightInd w:val="0"/>
        <w:jc w:val="both"/>
        <w:rPr>
          <w:bCs/>
          <w:sz w:val="22"/>
          <w:szCs w:val="22"/>
        </w:rPr>
      </w:pPr>
    </w:p>
    <w:p w14:paraId="04361CAD" w14:textId="77777777" w:rsidR="00C26AF2" w:rsidRPr="00A44CAE" w:rsidRDefault="00C26AF2" w:rsidP="00C26AF2">
      <w:pPr>
        <w:overflowPunct w:val="0"/>
        <w:autoSpaceDE w:val="0"/>
        <w:autoSpaceDN w:val="0"/>
        <w:adjustRightInd w:val="0"/>
        <w:jc w:val="both"/>
        <w:rPr>
          <w:bCs/>
          <w:sz w:val="22"/>
          <w:szCs w:val="22"/>
        </w:rPr>
      </w:pPr>
    </w:p>
    <w:p w14:paraId="2AF6D671" w14:textId="77777777" w:rsidR="00C26AF2" w:rsidRPr="00A44CAE" w:rsidRDefault="00C26AF2" w:rsidP="00C26AF2">
      <w:pPr>
        <w:overflowPunct w:val="0"/>
        <w:autoSpaceDE w:val="0"/>
        <w:autoSpaceDN w:val="0"/>
        <w:adjustRightInd w:val="0"/>
        <w:jc w:val="both"/>
        <w:rPr>
          <w:bCs/>
          <w:sz w:val="22"/>
          <w:szCs w:val="22"/>
        </w:rPr>
      </w:pPr>
    </w:p>
    <w:p w14:paraId="63D6F0B9" w14:textId="16F8E29F" w:rsidR="002214D3" w:rsidRDefault="002214D3" w:rsidP="001824A0">
      <w:pPr>
        <w:overflowPunct w:val="0"/>
        <w:autoSpaceDE w:val="0"/>
        <w:autoSpaceDN w:val="0"/>
        <w:adjustRightInd w:val="0"/>
        <w:spacing w:line="360" w:lineRule="auto"/>
        <w:textAlignment w:val="baseline"/>
        <w:rPr>
          <w:b/>
          <w:sz w:val="22"/>
          <w:szCs w:val="22"/>
        </w:rPr>
        <w:sectPr w:rsidR="002214D3" w:rsidSect="003D5EA5">
          <w:pgSz w:w="11907" w:h="16840" w:code="9"/>
          <w:pgMar w:top="709" w:right="992" w:bottom="851" w:left="1134" w:header="709" w:footer="709" w:gutter="0"/>
          <w:cols w:space="708"/>
          <w:docGrid w:linePitch="360"/>
        </w:sectPr>
      </w:pPr>
    </w:p>
    <w:tbl>
      <w:tblPr>
        <w:tblW w:w="29113" w:type="dxa"/>
        <w:tblLook w:val="04A0" w:firstRow="1" w:lastRow="0" w:firstColumn="1" w:lastColumn="0" w:noHBand="0" w:noVBand="1"/>
      </w:tblPr>
      <w:tblGrid>
        <w:gridCol w:w="1241"/>
        <w:gridCol w:w="1121"/>
        <w:gridCol w:w="1181"/>
        <w:gridCol w:w="1121"/>
        <w:gridCol w:w="1242"/>
        <w:gridCol w:w="1042"/>
        <w:gridCol w:w="1120"/>
        <w:gridCol w:w="980"/>
        <w:gridCol w:w="1336"/>
        <w:gridCol w:w="1100"/>
        <w:gridCol w:w="1180"/>
        <w:gridCol w:w="2736"/>
        <w:gridCol w:w="1060"/>
        <w:gridCol w:w="1240"/>
        <w:gridCol w:w="1120"/>
        <w:gridCol w:w="1180"/>
        <w:gridCol w:w="1120"/>
        <w:gridCol w:w="1242"/>
        <w:gridCol w:w="1042"/>
        <w:gridCol w:w="1120"/>
        <w:gridCol w:w="980"/>
        <w:gridCol w:w="1335"/>
        <w:gridCol w:w="1100"/>
        <w:gridCol w:w="1180"/>
      </w:tblGrid>
      <w:tr w:rsidR="00CC1590" w14:paraId="18BC262D" w14:textId="77777777" w:rsidTr="00A44CAE">
        <w:trPr>
          <w:trHeight w:val="276"/>
        </w:trPr>
        <w:tc>
          <w:tcPr>
            <w:tcW w:w="16454" w:type="dxa"/>
            <w:gridSpan w:val="13"/>
            <w:tcBorders>
              <w:top w:val="nil"/>
              <w:left w:val="nil"/>
              <w:bottom w:val="nil"/>
              <w:right w:val="nil"/>
            </w:tcBorders>
            <w:noWrap/>
            <w:vAlign w:val="center"/>
          </w:tcPr>
          <w:p w14:paraId="42994364" w14:textId="68221E48" w:rsidR="008D558C" w:rsidRDefault="008D558C">
            <w:pPr>
              <w:rPr>
                <w:b/>
                <w:bCs/>
                <w:color w:val="000000"/>
                <w:sz w:val="22"/>
                <w:szCs w:val="22"/>
              </w:rPr>
            </w:pPr>
          </w:p>
        </w:tc>
        <w:tc>
          <w:tcPr>
            <w:tcW w:w="1240" w:type="dxa"/>
            <w:tcBorders>
              <w:top w:val="nil"/>
              <w:left w:val="nil"/>
              <w:bottom w:val="nil"/>
              <w:right w:val="nil"/>
            </w:tcBorders>
            <w:noWrap/>
            <w:vAlign w:val="center"/>
          </w:tcPr>
          <w:p w14:paraId="0CBB2C59" w14:textId="77777777" w:rsidR="008D558C" w:rsidRDefault="008D558C">
            <w:pPr>
              <w:rPr>
                <w:b/>
                <w:bCs/>
                <w:color w:val="000000"/>
                <w:sz w:val="22"/>
                <w:szCs w:val="22"/>
              </w:rPr>
            </w:pPr>
          </w:p>
        </w:tc>
        <w:tc>
          <w:tcPr>
            <w:tcW w:w="1120" w:type="dxa"/>
            <w:tcBorders>
              <w:top w:val="nil"/>
              <w:left w:val="nil"/>
              <w:bottom w:val="nil"/>
              <w:right w:val="nil"/>
            </w:tcBorders>
            <w:noWrap/>
            <w:vAlign w:val="center"/>
          </w:tcPr>
          <w:p w14:paraId="03A114B9" w14:textId="77777777" w:rsidR="008D558C" w:rsidRDefault="008D558C">
            <w:pPr>
              <w:jc w:val="center"/>
              <w:rPr>
                <w:sz w:val="20"/>
                <w:szCs w:val="20"/>
              </w:rPr>
            </w:pPr>
          </w:p>
        </w:tc>
        <w:tc>
          <w:tcPr>
            <w:tcW w:w="1180" w:type="dxa"/>
            <w:tcBorders>
              <w:top w:val="nil"/>
              <w:left w:val="nil"/>
              <w:bottom w:val="nil"/>
              <w:right w:val="nil"/>
            </w:tcBorders>
            <w:noWrap/>
            <w:vAlign w:val="center"/>
          </w:tcPr>
          <w:p w14:paraId="55A4AE22" w14:textId="77777777" w:rsidR="008D558C" w:rsidRDefault="008D558C">
            <w:pPr>
              <w:jc w:val="center"/>
              <w:rPr>
                <w:sz w:val="20"/>
                <w:szCs w:val="20"/>
              </w:rPr>
            </w:pPr>
          </w:p>
        </w:tc>
        <w:tc>
          <w:tcPr>
            <w:tcW w:w="1120" w:type="dxa"/>
            <w:tcBorders>
              <w:top w:val="nil"/>
              <w:left w:val="nil"/>
              <w:bottom w:val="nil"/>
              <w:right w:val="nil"/>
            </w:tcBorders>
            <w:noWrap/>
            <w:vAlign w:val="center"/>
          </w:tcPr>
          <w:p w14:paraId="29B93FA5" w14:textId="77777777" w:rsidR="008D558C" w:rsidRDefault="008D558C">
            <w:pPr>
              <w:jc w:val="center"/>
              <w:rPr>
                <w:sz w:val="20"/>
                <w:szCs w:val="20"/>
              </w:rPr>
            </w:pPr>
          </w:p>
        </w:tc>
        <w:tc>
          <w:tcPr>
            <w:tcW w:w="1242" w:type="dxa"/>
            <w:tcBorders>
              <w:top w:val="nil"/>
              <w:left w:val="nil"/>
              <w:bottom w:val="nil"/>
              <w:right w:val="nil"/>
            </w:tcBorders>
            <w:noWrap/>
            <w:vAlign w:val="center"/>
          </w:tcPr>
          <w:p w14:paraId="42CB68FE" w14:textId="77777777" w:rsidR="008D558C" w:rsidRDefault="008D558C">
            <w:pPr>
              <w:jc w:val="center"/>
              <w:rPr>
                <w:sz w:val="20"/>
                <w:szCs w:val="20"/>
              </w:rPr>
            </w:pPr>
          </w:p>
        </w:tc>
        <w:tc>
          <w:tcPr>
            <w:tcW w:w="1042" w:type="dxa"/>
            <w:tcBorders>
              <w:top w:val="nil"/>
              <w:left w:val="nil"/>
              <w:bottom w:val="nil"/>
              <w:right w:val="nil"/>
            </w:tcBorders>
            <w:noWrap/>
            <w:vAlign w:val="center"/>
          </w:tcPr>
          <w:p w14:paraId="1087C021" w14:textId="77777777" w:rsidR="008D558C" w:rsidRDefault="008D558C">
            <w:pPr>
              <w:jc w:val="center"/>
              <w:rPr>
                <w:sz w:val="20"/>
                <w:szCs w:val="20"/>
              </w:rPr>
            </w:pPr>
          </w:p>
        </w:tc>
        <w:tc>
          <w:tcPr>
            <w:tcW w:w="1120" w:type="dxa"/>
            <w:tcBorders>
              <w:top w:val="nil"/>
              <w:left w:val="nil"/>
              <w:bottom w:val="nil"/>
              <w:right w:val="nil"/>
            </w:tcBorders>
            <w:noWrap/>
            <w:vAlign w:val="center"/>
          </w:tcPr>
          <w:p w14:paraId="42E25C06" w14:textId="77777777" w:rsidR="008D558C" w:rsidRDefault="008D558C">
            <w:pPr>
              <w:jc w:val="center"/>
              <w:rPr>
                <w:sz w:val="20"/>
                <w:szCs w:val="20"/>
              </w:rPr>
            </w:pPr>
          </w:p>
        </w:tc>
        <w:tc>
          <w:tcPr>
            <w:tcW w:w="980" w:type="dxa"/>
            <w:tcBorders>
              <w:top w:val="nil"/>
              <w:left w:val="nil"/>
              <w:bottom w:val="nil"/>
              <w:right w:val="nil"/>
            </w:tcBorders>
            <w:noWrap/>
            <w:vAlign w:val="center"/>
          </w:tcPr>
          <w:p w14:paraId="00F12834" w14:textId="77777777" w:rsidR="008D558C" w:rsidRDefault="008D558C">
            <w:pPr>
              <w:jc w:val="center"/>
              <w:rPr>
                <w:sz w:val="20"/>
                <w:szCs w:val="20"/>
              </w:rPr>
            </w:pPr>
          </w:p>
        </w:tc>
        <w:tc>
          <w:tcPr>
            <w:tcW w:w="1335" w:type="dxa"/>
            <w:tcBorders>
              <w:top w:val="nil"/>
              <w:left w:val="nil"/>
              <w:bottom w:val="nil"/>
              <w:right w:val="nil"/>
            </w:tcBorders>
            <w:noWrap/>
            <w:vAlign w:val="center"/>
          </w:tcPr>
          <w:p w14:paraId="3E9FF416" w14:textId="77777777" w:rsidR="008D558C" w:rsidRDefault="008D558C">
            <w:pPr>
              <w:jc w:val="center"/>
              <w:rPr>
                <w:sz w:val="20"/>
                <w:szCs w:val="20"/>
              </w:rPr>
            </w:pPr>
          </w:p>
        </w:tc>
        <w:tc>
          <w:tcPr>
            <w:tcW w:w="1100" w:type="dxa"/>
            <w:tcBorders>
              <w:top w:val="nil"/>
              <w:left w:val="nil"/>
              <w:bottom w:val="nil"/>
              <w:right w:val="nil"/>
            </w:tcBorders>
            <w:noWrap/>
            <w:vAlign w:val="center"/>
          </w:tcPr>
          <w:p w14:paraId="1963B561" w14:textId="77777777" w:rsidR="008D558C" w:rsidRDefault="008D558C">
            <w:pPr>
              <w:jc w:val="center"/>
              <w:rPr>
                <w:sz w:val="20"/>
                <w:szCs w:val="20"/>
              </w:rPr>
            </w:pPr>
          </w:p>
        </w:tc>
        <w:tc>
          <w:tcPr>
            <w:tcW w:w="1180" w:type="dxa"/>
            <w:tcBorders>
              <w:top w:val="nil"/>
              <w:left w:val="nil"/>
              <w:bottom w:val="nil"/>
              <w:right w:val="nil"/>
            </w:tcBorders>
            <w:noWrap/>
            <w:vAlign w:val="center"/>
          </w:tcPr>
          <w:p w14:paraId="213210D3" w14:textId="77777777" w:rsidR="008D558C" w:rsidRDefault="008D558C">
            <w:pPr>
              <w:jc w:val="center"/>
              <w:rPr>
                <w:sz w:val="20"/>
                <w:szCs w:val="20"/>
              </w:rPr>
            </w:pPr>
          </w:p>
        </w:tc>
      </w:tr>
      <w:tr w:rsidR="00EC3D95" w14:paraId="212B9A45" w14:textId="77777777" w:rsidTr="00A44CAE">
        <w:trPr>
          <w:gridAfter w:val="13"/>
          <w:wAfter w:w="16454" w:type="dxa"/>
          <w:trHeight w:val="276"/>
        </w:trPr>
        <w:tc>
          <w:tcPr>
            <w:tcW w:w="1240" w:type="dxa"/>
            <w:tcBorders>
              <w:top w:val="nil"/>
              <w:left w:val="nil"/>
              <w:bottom w:val="nil"/>
              <w:right w:val="nil"/>
            </w:tcBorders>
            <w:noWrap/>
            <w:vAlign w:val="center"/>
          </w:tcPr>
          <w:p w14:paraId="7F2B1335" w14:textId="77777777" w:rsidR="00A44CAE" w:rsidRDefault="00A44CAE">
            <w:pPr>
              <w:rPr>
                <w:b/>
                <w:bCs/>
                <w:color w:val="000000"/>
                <w:sz w:val="22"/>
                <w:szCs w:val="22"/>
              </w:rPr>
            </w:pPr>
          </w:p>
        </w:tc>
        <w:tc>
          <w:tcPr>
            <w:tcW w:w="1120" w:type="dxa"/>
            <w:tcBorders>
              <w:top w:val="nil"/>
              <w:left w:val="nil"/>
              <w:bottom w:val="nil"/>
              <w:right w:val="nil"/>
            </w:tcBorders>
            <w:noWrap/>
            <w:vAlign w:val="center"/>
          </w:tcPr>
          <w:p w14:paraId="328CDC94" w14:textId="77777777" w:rsidR="00A44CAE" w:rsidRDefault="00A44CAE">
            <w:pPr>
              <w:jc w:val="center"/>
              <w:rPr>
                <w:sz w:val="20"/>
                <w:szCs w:val="20"/>
              </w:rPr>
            </w:pPr>
          </w:p>
        </w:tc>
        <w:tc>
          <w:tcPr>
            <w:tcW w:w="1180" w:type="dxa"/>
            <w:tcBorders>
              <w:top w:val="nil"/>
              <w:left w:val="nil"/>
              <w:bottom w:val="nil"/>
              <w:right w:val="nil"/>
            </w:tcBorders>
            <w:noWrap/>
            <w:vAlign w:val="center"/>
          </w:tcPr>
          <w:p w14:paraId="60F6EB36" w14:textId="77777777" w:rsidR="00A44CAE" w:rsidRDefault="00A44CAE">
            <w:pPr>
              <w:jc w:val="center"/>
              <w:rPr>
                <w:sz w:val="20"/>
                <w:szCs w:val="20"/>
              </w:rPr>
            </w:pPr>
          </w:p>
        </w:tc>
        <w:tc>
          <w:tcPr>
            <w:tcW w:w="1120" w:type="dxa"/>
            <w:tcBorders>
              <w:top w:val="nil"/>
              <w:left w:val="nil"/>
              <w:bottom w:val="nil"/>
              <w:right w:val="nil"/>
            </w:tcBorders>
            <w:noWrap/>
            <w:vAlign w:val="center"/>
          </w:tcPr>
          <w:p w14:paraId="7BAA6176" w14:textId="77777777" w:rsidR="00A44CAE" w:rsidRDefault="00A44CAE">
            <w:pPr>
              <w:jc w:val="center"/>
              <w:rPr>
                <w:sz w:val="20"/>
                <w:szCs w:val="20"/>
              </w:rPr>
            </w:pPr>
          </w:p>
        </w:tc>
        <w:tc>
          <w:tcPr>
            <w:tcW w:w="1242" w:type="dxa"/>
            <w:tcBorders>
              <w:top w:val="nil"/>
              <w:left w:val="nil"/>
              <w:bottom w:val="nil"/>
              <w:right w:val="nil"/>
            </w:tcBorders>
            <w:noWrap/>
            <w:vAlign w:val="center"/>
          </w:tcPr>
          <w:p w14:paraId="5269ECD1" w14:textId="77777777" w:rsidR="00A44CAE" w:rsidRDefault="00A44CAE">
            <w:pPr>
              <w:jc w:val="center"/>
              <w:rPr>
                <w:sz w:val="20"/>
                <w:szCs w:val="20"/>
              </w:rPr>
            </w:pPr>
          </w:p>
        </w:tc>
        <w:tc>
          <w:tcPr>
            <w:tcW w:w="1042" w:type="dxa"/>
            <w:tcBorders>
              <w:top w:val="nil"/>
              <w:left w:val="nil"/>
              <w:bottom w:val="nil"/>
              <w:right w:val="nil"/>
            </w:tcBorders>
            <w:noWrap/>
            <w:vAlign w:val="center"/>
          </w:tcPr>
          <w:p w14:paraId="44AEFEFE" w14:textId="77777777" w:rsidR="00A44CAE" w:rsidRDefault="00A44CAE">
            <w:pPr>
              <w:jc w:val="center"/>
              <w:rPr>
                <w:sz w:val="20"/>
                <w:szCs w:val="20"/>
              </w:rPr>
            </w:pPr>
          </w:p>
        </w:tc>
        <w:tc>
          <w:tcPr>
            <w:tcW w:w="1120" w:type="dxa"/>
            <w:tcBorders>
              <w:top w:val="nil"/>
              <w:left w:val="nil"/>
              <w:bottom w:val="nil"/>
              <w:right w:val="nil"/>
            </w:tcBorders>
            <w:noWrap/>
            <w:vAlign w:val="center"/>
          </w:tcPr>
          <w:p w14:paraId="087933CA" w14:textId="77777777" w:rsidR="00A44CAE" w:rsidRDefault="00A44CAE">
            <w:pPr>
              <w:jc w:val="center"/>
              <w:rPr>
                <w:sz w:val="20"/>
                <w:szCs w:val="20"/>
              </w:rPr>
            </w:pPr>
          </w:p>
        </w:tc>
        <w:tc>
          <w:tcPr>
            <w:tcW w:w="980" w:type="dxa"/>
            <w:tcBorders>
              <w:top w:val="nil"/>
              <w:left w:val="nil"/>
              <w:bottom w:val="nil"/>
              <w:right w:val="nil"/>
            </w:tcBorders>
            <w:noWrap/>
            <w:vAlign w:val="center"/>
          </w:tcPr>
          <w:p w14:paraId="2CC473DF" w14:textId="77777777" w:rsidR="00A44CAE" w:rsidRDefault="00A44CAE">
            <w:pPr>
              <w:jc w:val="center"/>
              <w:rPr>
                <w:sz w:val="20"/>
                <w:szCs w:val="20"/>
              </w:rPr>
            </w:pPr>
          </w:p>
        </w:tc>
        <w:tc>
          <w:tcPr>
            <w:tcW w:w="1335" w:type="dxa"/>
            <w:tcBorders>
              <w:top w:val="nil"/>
              <w:left w:val="nil"/>
              <w:bottom w:val="nil"/>
              <w:right w:val="nil"/>
            </w:tcBorders>
            <w:noWrap/>
            <w:vAlign w:val="center"/>
          </w:tcPr>
          <w:p w14:paraId="079E014A" w14:textId="77777777" w:rsidR="00A44CAE" w:rsidRDefault="00A44CAE">
            <w:pPr>
              <w:jc w:val="center"/>
              <w:rPr>
                <w:sz w:val="20"/>
                <w:szCs w:val="20"/>
              </w:rPr>
            </w:pPr>
          </w:p>
        </w:tc>
        <w:tc>
          <w:tcPr>
            <w:tcW w:w="1100" w:type="dxa"/>
            <w:tcBorders>
              <w:top w:val="nil"/>
              <w:left w:val="nil"/>
              <w:bottom w:val="nil"/>
              <w:right w:val="nil"/>
            </w:tcBorders>
            <w:noWrap/>
            <w:vAlign w:val="center"/>
          </w:tcPr>
          <w:p w14:paraId="53A42E1A" w14:textId="77777777" w:rsidR="00A44CAE" w:rsidRDefault="00A44CAE">
            <w:pPr>
              <w:jc w:val="center"/>
              <w:rPr>
                <w:sz w:val="20"/>
                <w:szCs w:val="20"/>
              </w:rPr>
            </w:pPr>
          </w:p>
        </w:tc>
        <w:tc>
          <w:tcPr>
            <w:tcW w:w="1180" w:type="dxa"/>
            <w:tcBorders>
              <w:top w:val="nil"/>
              <w:left w:val="nil"/>
              <w:bottom w:val="nil"/>
              <w:right w:val="nil"/>
            </w:tcBorders>
            <w:noWrap/>
            <w:vAlign w:val="center"/>
          </w:tcPr>
          <w:p w14:paraId="5C897A74" w14:textId="77777777" w:rsidR="00A44CAE" w:rsidRDefault="00A44CAE">
            <w:pPr>
              <w:jc w:val="center"/>
              <w:rPr>
                <w:sz w:val="20"/>
                <w:szCs w:val="20"/>
              </w:rPr>
            </w:pPr>
          </w:p>
        </w:tc>
      </w:tr>
      <w:tr w:rsidR="00EC3D95" w:rsidRPr="00EA6890" w14:paraId="764D00FC" w14:textId="77777777" w:rsidTr="00A44CAE">
        <w:trPr>
          <w:trHeight w:val="276"/>
        </w:trPr>
        <w:tc>
          <w:tcPr>
            <w:tcW w:w="15394" w:type="dxa"/>
            <w:gridSpan w:val="12"/>
            <w:tcBorders>
              <w:top w:val="nil"/>
              <w:left w:val="nil"/>
              <w:bottom w:val="nil"/>
              <w:right w:val="nil"/>
            </w:tcBorders>
            <w:noWrap/>
            <w:vAlign w:val="center"/>
            <w:hideMark/>
          </w:tcPr>
          <w:p w14:paraId="3352ADBF" w14:textId="252C8137" w:rsidR="002214D3" w:rsidRPr="00A44CAE" w:rsidRDefault="002214D3" w:rsidP="009602DE">
            <w:pPr>
              <w:rPr>
                <w:b/>
                <w:bCs/>
                <w:color w:val="000000"/>
                <w:sz w:val="16"/>
                <w:szCs w:val="16"/>
              </w:rPr>
            </w:pPr>
            <w:r w:rsidRPr="00A44CAE">
              <w:rPr>
                <w:b/>
                <w:bCs/>
                <w:color w:val="000000"/>
                <w:sz w:val="16"/>
                <w:szCs w:val="16"/>
              </w:rPr>
              <w:t xml:space="preserve">Anexa nr.1 </w:t>
            </w:r>
            <w:r w:rsidR="00407372">
              <w:rPr>
                <w:b/>
                <w:bCs/>
                <w:color w:val="000000"/>
                <w:sz w:val="16"/>
                <w:szCs w:val="16"/>
              </w:rPr>
              <w:t xml:space="preserve">la </w:t>
            </w:r>
            <w:r w:rsidRPr="00A44CAE">
              <w:rPr>
                <w:b/>
                <w:bCs/>
                <w:color w:val="000000"/>
                <w:sz w:val="16"/>
                <w:szCs w:val="16"/>
              </w:rPr>
              <w:t xml:space="preserve">contractul subsecvent nr.                         </w:t>
            </w:r>
            <w:r w:rsidR="003B7893">
              <w:rPr>
                <w:b/>
                <w:bCs/>
                <w:color w:val="000000"/>
                <w:sz w:val="16"/>
                <w:szCs w:val="16"/>
              </w:rPr>
              <w:t xml:space="preserve">                </w:t>
            </w:r>
            <w:r w:rsidRPr="00A44CAE">
              <w:rPr>
                <w:b/>
                <w:bCs/>
                <w:color w:val="000000"/>
                <w:sz w:val="16"/>
                <w:szCs w:val="16"/>
              </w:rPr>
              <w:t xml:space="preserve"> al AC nr. 86/287092 din 08/10/2024</w:t>
            </w:r>
          </w:p>
          <w:tbl>
            <w:tblPr>
              <w:tblW w:w="15158" w:type="dxa"/>
              <w:tblLook w:val="04A0" w:firstRow="1" w:lastRow="0" w:firstColumn="1" w:lastColumn="0" w:noHBand="0" w:noVBand="1"/>
            </w:tblPr>
            <w:tblGrid>
              <w:gridCol w:w="669"/>
              <w:gridCol w:w="1135"/>
              <w:gridCol w:w="496"/>
              <w:gridCol w:w="1100"/>
              <w:gridCol w:w="1040"/>
              <w:gridCol w:w="874"/>
              <w:gridCol w:w="789"/>
              <w:gridCol w:w="628"/>
              <w:gridCol w:w="767"/>
              <w:gridCol w:w="601"/>
              <w:gridCol w:w="867"/>
              <w:gridCol w:w="787"/>
              <w:gridCol w:w="799"/>
              <w:gridCol w:w="892"/>
              <w:gridCol w:w="868"/>
              <w:gridCol w:w="1052"/>
              <w:gridCol w:w="930"/>
              <w:gridCol w:w="870"/>
            </w:tblGrid>
            <w:tr w:rsidR="00EC3D95" w14:paraId="38229757" w14:textId="77777777" w:rsidTr="00EC3D95">
              <w:trPr>
                <w:trHeight w:val="276"/>
              </w:trPr>
              <w:tc>
                <w:tcPr>
                  <w:tcW w:w="669" w:type="dxa"/>
                  <w:tcBorders>
                    <w:top w:val="single" w:sz="8" w:space="0" w:color="000000"/>
                    <w:left w:val="single" w:sz="8" w:space="0" w:color="000000"/>
                    <w:bottom w:val="single" w:sz="4" w:space="0" w:color="000000"/>
                    <w:right w:val="single" w:sz="4" w:space="0" w:color="000000"/>
                  </w:tcBorders>
                  <w:noWrap/>
                  <w:vAlign w:val="center"/>
                  <w:hideMark/>
                </w:tcPr>
                <w:p w14:paraId="60067B9D" w14:textId="2443EED4" w:rsidR="00CC1590" w:rsidRDefault="00CC1590" w:rsidP="00CC1590">
                  <w:pPr>
                    <w:rPr>
                      <w:b/>
                      <w:bCs/>
                      <w:color w:val="000000"/>
                      <w:sz w:val="20"/>
                      <w:szCs w:val="20"/>
                    </w:rPr>
                  </w:pPr>
                  <w:bookmarkStart w:id="2" w:name="_Hlk204693879"/>
                </w:p>
              </w:tc>
              <w:tc>
                <w:tcPr>
                  <w:tcW w:w="1135" w:type="dxa"/>
                  <w:tcBorders>
                    <w:top w:val="single" w:sz="8" w:space="0" w:color="000000"/>
                    <w:left w:val="nil"/>
                    <w:bottom w:val="single" w:sz="4" w:space="0" w:color="000000"/>
                    <w:right w:val="single" w:sz="4" w:space="0" w:color="000000"/>
                  </w:tcBorders>
                  <w:noWrap/>
                  <w:vAlign w:val="center"/>
                  <w:hideMark/>
                </w:tcPr>
                <w:p w14:paraId="73C10E26" w14:textId="77777777" w:rsidR="00CC1590" w:rsidRDefault="00CC1590" w:rsidP="00CC1590">
                  <w:pPr>
                    <w:rPr>
                      <w:b/>
                      <w:bCs/>
                      <w:color w:val="000000"/>
                      <w:sz w:val="20"/>
                      <w:szCs w:val="20"/>
                    </w:rPr>
                  </w:pPr>
                  <w:r>
                    <w:rPr>
                      <w:b/>
                      <w:bCs/>
                      <w:color w:val="000000"/>
                      <w:sz w:val="20"/>
                      <w:szCs w:val="20"/>
                    </w:rPr>
                    <w:t> </w:t>
                  </w:r>
                </w:p>
              </w:tc>
              <w:tc>
                <w:tcPr>
                  <w:tcW w:w="496" w:type="dxa"/>
                  <w:tcBorders>
                    <w:top w:val="single" w:sz="8" w:space="0" w:color="000000"/>
                    <w:left w:val="nil"/>
                    <w:bottom w:val="single" w:sz="4" w:space="0" w:color="000000"/>
                    <w:right w:val="single" w:sz="4" w:space="0" w:color="000000"/>
                  </w:tcBorders>
                  <w:noWrap/>
                  <w:vAlign w:val="center"/>
                  <w:hideMark/>
                </w:tcPr>
                <w:p w14:paraId="5048B905" w14:textId="77777777" w:rsidR="00CC1590" w:rsidRDefault="00CC1590" w:rsidP="00CC1590">
                  <w:pPr>
                    <w:jc w:val="center"/>
                    <w:rPr>
                      <w:color w:val="000000"/>
                      <w:sz w:val="20"/>
                      <w:szCs w:val="20"/>
                    </w:rPr>
                  </w:pPr>
                  <w:r>
                    <w:rPr>
                      <w:color w:val="000000"/>
                      <w:sz w:val="20"/>
                      <w:szCs w:val="20"/>
                    </w:rPr>
                    <w:t> </w:t>
                  </w:r>
                </w:p>
              </w:tc>
              <w:tc>
                <w:tcPr>
                  <w:tcW w:w="1100" w:type="dxa"/>
                  <w:tcBorders>
                    <w:top w:val="single" w:sz="8" w:space="0" w:color="000000"/>
                    <w:left w:val="nil"/>
                    <w:bottom w:val="single" w:sz="4" w:space="0" w:color="000000"/>
                    <w:right w:val="single" w:sz="4" w:space="0" w:color="000000"/>
                  </w:tcBorders>
                  <w:noWrap/>
                  <w:vAlign w:val="center"/>
                  <w:hideMark/>
                </w:tcPr>
                <w:p w14:paraId="10EEE057" w14:textId="77777777" w:rsidR="00CC1590" w:rsidRDefault="00CC1590" w:rsidP="00CC1590">
                  <w:pPr>
                    <w:jc w:val="center"/>
                    <w:rPr>
                      <w:color w:val="000000"/>
                      <w:sz w:val="20"/>
                      <w:szCs w:val="20"/>
                    </w:rPr>
                  </w:pPr>
                  <w:r>
                    <w:rPr>
                      <w:color w:val="000000"/>
                      <w:sz w:val="20"/>
                      <w:szCs w:val="20"/>
                    </w:rPr>
                    <w:t> </w:t>
                  </w:r>
                </w:p>
              </w:tc>
              <w:tc>
                <w:tcPr>
                  <w:tcW w:w="1040" w:type="dxa"/>
                  <w:tcBorders>
                    <w:top w:val="single" w:sz="8" w:space="0" w:color="000000"/>
                    <w:left w:val="nil"/>
                    <w:bottom w:val="single" w:sz="4" w:space="0" w:color="000000"/>
                    <w:right w:val="single" w:sz="4" w:space="0" w:color="000000"/>
                  </w:tcBorders>
                  <w:noWrap/>
                  <w:vAlign w:val="center"/>
                  <w:hideMark/>
                </w:tcPr>
                <w:p w14:paraId="3721362F" w14:textId="77777777" w:rsidR="00CC1590" w:rsidRDefault="00CC1590" w:rsidP="00CC1590">
                  <w:pPr>
                    <w:jc w:val="center"/>
                    <w:rPr>
                      <w:color w:val="000000"/>
                      <w:sz w:val="20"/>
                      <w:szCs w:val="20"/>
                    </w:rPr>
                  </w:pPr>
                  <w:r>
                    <w:rPr>
                      <w:color w:val="000000"/>
                      <w:sz w:val="20"/>
                      <w:szCs w:val="20"/>
                    </w:rPr>
                    <w:t> </w:t>
                  </w:r>
                </w:p>
              </w:tc>
              <w:tc>
                <w:tcPr>
                  <w:tcW w:w="873" w:type="dxa"/>
                  <w:tcBorders>
                    <w:top w:val="single" w:sz="8" w:space="0" w:color="000000"/>
                    <w:left w:val="nil"/>
                    <w:bottom w:val="single" w:sz="4" w:space="0" w:color="000000"/>
                    <w:right w:val="single" w:sz="4" w:space="0" w:color="000000"/>
                  </w:tcBorders>
                  <w:noWrap/>
                  <w:vAlign w:val="center"/>
                  <w:hideMark/>
                </w:tcPr>
                <w:p w14:paraId="102874FB" w14:textId="77777777" w:rsidR="00CC1590" w:rsidRDefault="00CC1590" w:rsidP="00CC1590">
                  <w:pPr>
                    <w:jc w:val="center"/>
                    <w:rPr>
                      <w:color w:val="000000"/>
                      <w:sz w:val="20"/>
                      <w:szCs w:val="20"/>
                    </w:rPr>
                  </w:pPr>
                  <w:r>
                    <w:rPr>
                      <w:color w:val="000000"/>
                      <w:sz w:val="20"/>
                      <w:szCs w:val="20"/>
                    </w:rPr>
                    <w:t> </w:t>
                  </w:r>
                </w:p>
              </w:tc>
              <w:tc>
                <w:tcPr>
                  <w:tcW w:w="788" w:type="dxa"/>
                  <w:tcBorders>
                    <w:top w:val="single" w:sz="8" w:space="0" w:color="000000"/>
                    <w:left w:val="nil"/>
                    <w:bottom w:val="single" w:sz="4" w:space="0" w:color="000000"/>
                    <w:right w:val="single" w:sz="4" w:space="0" w:color="000000"/>
                  </w:tcBorders>
                  <w:noWrap/>
                  <w:vAlign w:val="center"/>
                  <w:hideMark/>
                </w:tcPr>
                <w:p w14:paraId="7B1C74BB" w14:textId="77777777" w:rsidR="00CC1590" w:rsidRDefault="00CC1590" w:rsidP="00CC1590">
                  <w:pPr>
                    <w:jc w:val="center"/>
                    <w:rPr>
                      <w:color w:val="000000"/>
                      <w:sz w:val="20"/>
                      <w:szCs w:val="20"/>
                    </w:rPr>
                  </w:pPr>
                  <w:r>
                    <w:rPr>
                      <w:color w:val="000000"/>
                      <w:sz w:val="20"/>
                      <w:szCs w:val="20"/>
                    </w:rPr>
                    <w:t> </w:t>
                  </w:r>
                </w:p>
              </w:tc>
              <w:tc>
                <w:tcPr>
                  <w:tcW w:w="627" w:type="dxa"/>
                  <w:tcBorders>
                    <w:top w:val="single" w:sz="8" w:space="0" w:color="000000"/>
                    <w:left w:val="nil"/>
                    <w:bottom w:val="single" w:sz="4" w:space="0" w:color="000000"/>
                    <w:right w:val="single" w:sz="4" w:space="0" w:color="000000"/>
                  </w:tcBorders>
                  <w:noWrap/>
                  <w:vAlign w:val="center"/>
                  <w:hideMark/>
                </w:tcPr>
                <w:p w14:paraId="0DB728F1" w14:textId="77777777" w:rsidR="00CC1590" w:rsidRDefault="00CC1590" w:rsidP="00CC1590">
                  <w:pPr>
                    <w:jc w:val="center"/>
                    <w:rPr>
                      <w:color w:val="000000"/>
                      <w:sz w:val="20"/>
                      <w:szCs w:val="20"/>
                    </w:rPr>
                  </w:pPr>
                  <w:r>
                    <w:rPr>
                      <w:color w:val="000000"/>
                      <w:sz w:val="20"/>
                      <w:szCs w:val="20"/>
                    </w:rPr>
                    <w:t> </w:t>
                  </w:r>
                </w:p>
              </w:tc>
              <w:tc>
                <w:tcPr>
                  <w:tcW w:w="766" w:type="dxa"/>
                  <w:tcBorders>
                    <w:top w:val="single" w:sz="8" w:space="0" w:color="000000"/>
                    <w:left w:val="nil"/>
                    <w:bottom w:val="single" w:sz="4" w:space="0" w:color="000000"/>
                    <w:right w:val="single" w:sz="4" w:space="0" w:color="000000"/>
                  </w:tcBorders>
                  <w:noWrap/>
                  <w:vAlign w:val="center"/>
                  <w:hideMark/>
                </w:tcPr>
                <w:p w14:paraId="46AA5488" w14:textId="77777777" w:rsidR="00CC1590" w:rsidRDefault="00CC1590" w:rsidP="00CC1590">
                  <w:pPr>
                    <w:jc w:val="center"/>
                    <w:rPr>
                      <w:color w:val="000000"/>
                      <w:sz w:val="20"/>
                      <w:szCs w:val="20"/>
                    </w:rPr>
                  </w:pPr>
                  <w:r>
                    <w:rPr>
                      <w:color w:val="000000"/>
                      <w:sz w:val="20"/>
                      <w:szCs w:val="20"/>
                    </w:rPr>
                    <w:t> </w:t>
                  </w:r>
                </w:p>
              </w:tc>
              <w:tc>
                <w:tcPr>
                  <w:tcW w:w="601" w:type="dxa"/>
                  <w:tcBorders>
                    <w:top w:val="single" w:sz="8" w:space="0" w:color="000000"/>
                    <w:left w:val="nil"/>
                    <w:bottom w:val="single" w:sz="4" w:space="0" w:color="000000"/>
                    <w:right w:val="single" w:sz="4" w:space="0" w:color="000000"/>
                  </w:tcBorders>
                  <w:noWrap/>
                  <w:vAlign w:val="center"/>
                  <w:hideMark/>
                </w:tcPr>
                <w:p w14:paraId="0F79BAFA" w14:textId="77777777" w:rsidR="00CC1590" w:rsidRDefault="00CC1590" w:rsidP="00CC1590">
                  <w:pPr>
                    <w:jc w:val="center"/>
                    <w:rPr>
                      <w:color w:val="000000"/>
                      <w:sz w:val="20"/>
                      <w:szCs w:val="20"/>
                    </w:rPr>
                  </w:pPr>
                  <w:r>
                    <w:rPr>
                      <w:color w:val="000000"/>
                      <w:sz w:val="20"/>
                      <w:szCs w:val="20"/>
                    </w:rPr>
                    <w:t> </w:t>
                  </w:r>
                </w:p>
              </w:tc>
              <w:tc>
                <w:tcPr>
                  <w:tcW w:w="866" w:type="dxa"/>
                  <w:tcBorders>
                    <w:top w:val="single" w:sz="8" w:space="0" w:color="000000"/>
                    <w:left w:val="nil"/>
                    <w:bottom w:val="single" w:sz="4" w:space="0" w:color="000000"/>
                    <w:right w:val="single" w:sz="4" w:space="0" w:color="000000"/>
                  </w:tcBorders>
                  <w:noWrap/>
                  <w:vAlign w:val="center"/>
                  <w:hideMark/>
                </w:tcPr>
                <w:p w14:paraId="4C06CCEE" w14:textId="77777777" w:rsidR="00CC1590" w:rsidRDefault="00CC1590" w:rsidP="00CC1590">
                  <w:pPr>
                    <w:jc w:val="center"/>
                    <w:rPr>
                      <w:color w:val="000000"/>
                      <w:sz w:val="20"/>
                      <w:szCs w:val="20"/>
                    </w:rPr>
                  </w:pPr>
                  <w:r>
                    <w:rPr>
                      <w:color w:val="000000"/>
                      <w:sz w:val="20"/>
                      <w:szCs w:val="20"/>
                    </w:rPr>
                    <w:t> </w:t>
                  </w:r>
                </w:p>
              </w:tc>
              <w:tc>
                <w:tcPr>
                  <w:tcW w:w="787" w:type="dxa"/>
                  <w:tcBorders>
                    <w:top w:val="single" w:sz="8" w:space="0" w:color="000000"/>
                    <w:left w:val="nil"/>
                    <w:bottom w:val="single" w:sz="4" w:space="0" w:color="000000"/>
                    <w:right w:val="single" w:sz="4" w:space="0" w:color="000000"/>
                  </w:tcBorders>
                  <w:noWrap/>
                  <w:vAlign w:val="center"/>
                  <w:hideMark/>
                </w:tcPr>
                <w:p w14:paraId="3BF0A492" w14:textId="77777777" w:rsidR="00CC1590" w:rsidRDefault="00CC1590" w:rsidP="00CC1590">
                  <w:pPr>
                    <w:jc w:val="center"/>
                    <w:rPr>
                      <w:color w:val="000000"/>
                      <w:sz w:val="20"/>
                      <w:szCs w:val="20"/>
                    </w:rPr>
                  </w:pPr>
                  <w:r>
                    <w:rPr>
                      <w:color w:val="000000"/>
                      <w:sz w:val="20"/>
                      <w:szCs w:val="20"/>
                    </w:rPr>
                    <w:t> </w:t>
                  </w:r>
                </w:p>
              </w:tc>
              <w:tc>
                <w:tcPr>
                  <w:tcW w:w="799" w:type="dxa"/>
                  <w:tcBorders>
                    <w:top w:val="single" w:sz="8" w:space="0" w:color="000000"/>
                    <w:left w:val="nil"/>
                    <w:bottom w:val="single" w:sz="4" w:space="0" w:color="000000"/>
                    <w:right w:val="single" w:sz="4" w:space="0" w:color="000000"/>
                  </w:tcBorders>
                  <w:noWrap/>
                  <w:vAlign w:val="center"/>
                  <w:hideMark/>
                </w:tcPr>
                <w:p w14:paraId="19E65447" w14:textId="77777777" w:rsidR="00CC1590" w:rsidRDefault="00CC1590" w:rsidP="00CC1590">
                  <w:pPr>
                    <w:jc w:val="center"/>
                    <w:rPr>
                      <w:color w:val="000000"/>
                      <w:sz w:val="20"/>
                      <w:szCs w:val="20"/>
                    </w:rPr>
                  </w:pPr>
                  <w:r>
                    <w:rPr>
                      <w:color w:val="000000"/>
                      <w:sz w:val="20"/>
                      <w:szCs w:val="20"/>
                    </w:rPr>
                    <w:t> </w:t>
                  </w:r>
                </w:p>
              </w:tc>
              <w:tc>
                <w:tcPr>
                  <w:tcW w:w="892" w:type="dxa"/>
                  <w:tcBorders>
                    <w:top w:val="single" w:sz="8" w:space="0" w:color="000000"/>
                    <w:left w:val="nil"/>
                    <w:bottom w:val="single" w:sz="4" w:space="0" w:color="000000"/>
                    <w:right w:val="single" w:sz="4" w:space="0" w:color="000000"/>
                  </w:tcBorders>
                  <w:noWrap/>
                  <w:vAlign w:val="center"/>
                  <w:hideMark/>
                </w:tcPr>
                <w:p w14:paraId="343BD61A" w14:textId="77777777" w:rsidR="00CC1590" w:rsidRDefault="00CC1590" w:rsidP="00CC1590">
                  <w:pPr>
                    <w:jc w:val="center"/>
                    <w:rPr>
                      <w:color w:val="000000"/>
                      <w:sz w:val="20"/>
                      <w:szCs w:val="20"/>
                    </w:rPr>
                  </w:pPr>
                  <w:r>
                    <w:rPr>
                      <w:color w:val="000000"/>
                      <w:sz w:val="20"/>
                      <w:szCs w:val="20"/>
                    </w:rPr>
                    <w:t> </w:t>
                  </w:r>
                </w:p>
              </w:tc>
              <w:tc>
                <w:tcPr>
                  <w:tcW w:w="868" w:type="dxa"/>
                  <w:tcBorders>
                    <w:top w:val="single" w:sz="8" w:space="0" w:color="000000"/>
                    <w:left w:val="nil"/>
                    <w:bottom w:val="single" w:sz="4" w:space="0" w:color="000000"/>
                    <w:right w:val="single" w:sz="4" w:space="0" w:color="000000"/>
                  </w:tcBorders>
                  <w:noWrap/>
                  <w:vAlign w:val="center"/>
                  <w:hideMark/>
                </w:tcPr>
                <w:p w14:paraId="769160A9" w14:textId="77777777" w:rsidR="00CC1590" w:rsidRDefault="00CC1590" w:rsidP="00CC1590">
                  <w:pPr>
                    <w:jc w:val="center"/>
                    <w:rPr>
                      <w:color w:val="000000"/>
                      <w:sz w:val="20"/>
                      <w:szCs w:val="20"/>
                    </w:rPr>
                  </w:pPr>
                  <w:r>
                    <w:rPr>
                      <w:color w:val="000000"/>
                      <w:sz w:val="20"/>
                      <w:szCs w:val="20"/>
                    </w:rPr>
                    <w:t> </w:t>
                  </w:r>
                </w:p>
              </w:tc>
              <w:tc>
                <w:tcPr>
                  <w:tcW w:w="1051" w:type="dxa"/>
                  <w:tcBorders>
                    <w:top w:val="single" w:sz="8" w:space="0" w:color="000000"/>
                    <w:left w:val="nil"/>
                    <w:bottom w:val="single" w:sz="4" w:space="0" w:color="000000"/>
                    <w:right w:val="single" w:sz="4" w:space="0" w:color="000000"/>
                  </w:tcBorders>
                  <w:noWrap/>
                  <w:vAlign w:val="center"/>
                  <w:hideMark/>
                </w:tcPr>
                <w:p w14:paraId="42361C98" w14:textId="77777777" w:rsidR="00CC1590" w:rsidRDefault="00CC1590" w:rsidP="00CC1590">
                  <w:pPr>
                    <w:jc w:val="center"/>
                    <w:rPr>
                      <w:color w:val="000000"/>
                      <w:sz w:val="20"/>
                      <w:szCs w:val="20"/>
                    </w:rPr>
                  </w:pPr>
                  <w:r>
                    <w:rPr>
                      <w:color w:val="000000"/>
                      <w:sz w:val="20"/>
                      <w:szCs w:val="20"/>
                    </w:rPr>
                    <w:t> </w:t>
                  </w:r>
                </w:p>
              </w:tc>
              <w:tc>
                <w:tcPr>
                  <w:tcW w:w="930" w:type="dxa"/>
                  <w:tcBorders>
                    <w:top w:val="single" w:sz="8" w:space="0" w:color="000000"/>
                    <w:left w:val="nil"/>
                    <w:bottom w:val="single" w:sz="4" w:space="0" w:color="000000"/>
                    <w:right w:val="single" w:sz="4" w:space="0" w:color="000000"/>
                  </w:tcBorders>
                  <w:noWrap/>
                  <w:vAlign w:val="center"/>
                  <w:hideMark/>
                </w:tcPr>
                <w:p w14:paraId="30F3CDF5" w14:textId="77777777" w:rsidR="00CC1590" w:rsidRDefault="00CC1590" w:rsidP="00CC1590">
                  <w:pPr>
                    <w:jc w:val="center"/>
                    <w:rPr>
                      <w:color w:val="000000"/>
                      <w:sz w:val="20"/>
                      <w:szCs w:val="20"/>
                    </w:rPr>
                  </w:pPr>
                  <w:r>
                    <w:rPr>
                      <w:color w:val="000000"/>
                      <w:sz w:val="20"/>
                      <w:szCs w:val="20"/>
                    </w:rPr>
                    <w:t> </w:t>
                  </w:r>
                </w:p>
              </w:tc>
              <w:tc>
                <w:tcPr>
                  <w:tcW w:w="870" w:type="dxa"/>
                  <w:tcBorders>
                    <w:top w:val="single" w:sz="8" w:space="0" w:color="000000"/>
                    <w:left w:val="nil"/>
                    <w:bottom w:val="single" w:sz="4" w:space="0" w:color="000000"/>
                    <w:right w:val="single" w:sz="8" w:space="0" w:color="000000"/>
                  </w:tcBorders>
                  <w:noWrap/>
                  <w:vAlign w:val="center"/>
                  <w:hideMark/>
                </w:tcPr>
                <w:p w14:paraId="14310892" w14:textId="77777777" w:rsidR="00CC1590" w:rsidRDefault="00CC1590" w:rsidP="00CC1590">
                  <w:pPr>
                    <w:jc w:val="center"/>
                    <w:rPr>
                      <w:color w:val="000000"/>
                      <w:sz w:val="20"/>
                      <w:szCs w:val="20"/>
                    </w:rPr>
                  </w:pPr>
                  <w:r>
                    <w:rPr>
                      <w:color w:val="000000"/>
                      <w:sz w:val="20"/>
                      <w:szCs w:val="20"/>
                    </w:rPr>
                    <w:t> </w:t>
                  </w:r>
                </w:p>
              </w:tc>
            </w:tr>
            <w:tr w:rsidR="00EC3D95" w14:paraId="5DEBFAC9" w14:textId="77777777" w:rsidTr="00EC3D95">
              <w:trPr>
                <w:trHeight w:val="288"/>
              </w:trPr>
              <w:tc>
                <w:tcPr>
                  <w:tcW w:w="1804" w:type="dxa"/>
                  <w:gridSpan w:val="2"/>
                  <w:vMerge w:val="restart"/>
                  <w:tcBorders>
                    <w:top w:val="single" w:sz="4" w:space="0" w:color="000000"/>
                    <w:left w:val="single" w:sz="8" w:space="0" w:color="000000"/>
                    <w:bottom w:val="single" w:sz="4" w:space="0" w:color="000000"/>
                    <w:right w:val="single" w:sz="4" w:space="0" w:color="000000"/>
                  </w:tcBorders>
                  <w:vAlign w:val="center"/>
                  <w:hideMark/>
                </w:tcPr>
                <w:p w14:paraId="2214B754" w14:textId="77777777" w:rsidR="00CC1590" w:rsidRDefault="00CC1590" w:rsidP="00CC1590">
                  <w:pPr>
                    <w:jc w:val="center"/>
                    <w:rPr>
                      <w:b/>
                      <w:bCs/>
                      <w:color w:val="000000"/>
                      <w:sz w:val="16"/>
                      <w:szCs w:val="16"/>
                    </w:rPr>
                  </w:pPr>
                  <w:r>
                    <w:rPr>
                      <w:b/>
                      <w:bCs/>
                      <w:color w:val="000000"/>
                      <w:sz w:val="16"/>
                      <w:szCs w:val="16"/>
                    </w:rPr>
                    <w:t>NR LOT</w:t>
                  </w:r>
                </w:p>
              </w:tc>
              <w:tc>
                <w:tcPr>
                  <w:tcW w:w="496" w:type="dxa"/>
                  <w:vMerge w:val="restart"/>
                  <w:tcBorders>
                    <w:top w:val="nil"/>
                    <w:left w:val="single" w:sz="4" w:space="0" w:color="000000"/>
                    <w:bottom w:val="single" w:sz="4" w:space="0" w:color="000000"/>
                    <w:right w:val="single" w:sz="4" w:space="0" w:color="000000"/>
                  </w:tcBorders>
                  <w:vAlign w:val="center"/>
                  <w:hideMark/>
                </w:tcPr>
                <w:p w14:paraId="0FC9D960" w14:textId="77777777" w:rsidR="00CC1590" w:rsidRDefault="00CC1590" w:rsidP="00CC1590">
                  <w:pPr>
                    <w:jc w:val="center"/>
                    <w:rPr>
                      <w:b/>
                      <w:bCs/>
                      <w:color w:val="000000"/>
                      <w:sz w:val="16"/>
                      <w:szCs w:val="16"/>
                    </w:rPr>
                  </w:pPr>
                  <w:r>
                    <w:rPr>
                      <w:b/>
                      <w:bCs/>
                      <w:color w:val="000000"/>
                      <w:sz w:val="16"/>
                      <w:szCs w:val="16"/>
                    </w:rPr>
                    <w:t>Nr. Crt.</w:t>
                  </w:r>
                </w:p>
              </w:tc>
              <w:tc>
                <w:tcPr>
                  <w:tcW w:w="1100" w:type="dxa"/>
                  <w:vMerge w:val="restart"/>
                  <w:tcBorders>
                    <w:top w:val="nil"/>
                    <w:left w:val="single" w:sz="4" w:space="0" w:color="000000"/>
                    <w:bottom w:val="single" w:sz="4" w:space="0" w:color="000000"/>
                    <w:right w:val="single" w:sz="4" w:space="0" w:color="000000"/>
                  </w:tcBorders>
                  <w:vAlign w:val="center"/>
                  <w:hideMark/>
                </w:tcPr>
                <w:p w14:paraId="4DA4F2C5" w14:textId="77777777" w:rsidR="00CC1590" w:rsidRDefault="00CC1590" w:rsidP="00CC1590">
                  <w:pPr>
                    <w:jc w:val="center"/>
                    <w:rPr>
                      <w:b/>
                      <w:bCs/>
                      <w:color w:val="000000"/>
                      <w:sz w:val="16"/>
                      <w:szCs w:val="16"/>
                    </w:rPr>
                  </w:pPr>
                  <w:r>
                    <w:rPr>
                      <w:b/>
                      <w:bCs/>
                      <w:color w:val="000000"/>
                      <w:sz w:val="16"/>
                      <w:szCs w:val="16"/>
                    </w:rPr>
                    <w:t>Adresa centru/sediu</w:t>
                  </w:r>
                </w:p>
              </w:tc>
              <w:tc>
                <w:tcPr>
                  <w:tcW w:w="1040" w:type="dxa"/>
                  <w:vMerge w:val="restart"/>
                  <w:tcBorders>
                    <w:top w:val="nil"/>
                    <w:left w:val="single" w:sz="4" w:space="0" w:color="000000"/>
                    <w:bottom w:val="single" w:sz="4" w:space="0" w:color="000000"/>
                    <w:right w:val="single" w:sz="4" w:space="0" w:color="000000"/>
                  </w:tcBorders>
                  <w:vAlign w:val="center"/>
                  <w:hideMark/>
                </w:tcPr>
                <w:p w14:paraId="4C024090" w14:textId="77777777" w:rsidR="00CC1590" w:rsidRDefault="00CC1590" w:rsidP="00CC1590">
                  <w:pPr>
                    <w:jc w:val="center"/>
                    <w:rPr>
                      <w:b/>
                      <w:bCs/>
                      <w:color w:val="000000"/>
                      <w:sz w:val="16"/>
                      <w:szCs w:val="16"/>
                    </w:rPr>
                  </w:pPr>
                  <w:r>
                    <w:rPr>
                      <w:b/>
                      <w:bCs/>
                      <w:color w:val="000000"/>
                      <w:sz w:val="16"/>
                      <w:szCs w:val="16"/>
                    </w:rPr>
                    <w:t>UM</w:t>
                  </w:r>
                </w:p>
              </w:tc>
              <w:tc>
                <w:tcPr>
                  <w:tcW w:w="873" w:type="dxa"/>
                  <w:vMerge w:val="restart"/>
                  <w:tcBorders>
                    <w:top w:val="nil"/>
                    <w:left w:val="single" w:sz="4" w:space="0" w:color="000000"/>
                    <w:bottom w:val="single" w:sz="4" w:space="0" w:color="000000"/>
                    <w:right w:val="single" w:sz="4" w:space="0" w:color="000000"/>
                  </w:tcBorders>
                  <w:vAlign w:val="center"/>
                  <w:hideMark/>
                </w:tcPr>
                <w:p w14:paraId="0D73BBB8" w14:textId="77777777" w:rsidR="00CC1590" w:rsidRDefault="00CC1590" w:rsidP="00CC1590">
                  <w:pPr>
                    <w:jc w:val="center"/>
                    <w:rPr>
                      <w:b/>
                      <w:bCs/>
                      <w:color w:val="000000"/>
                      <w:sz w:val="16"/>
                      <w:szCs w:val="16"/>
                    </w:rPr>
                  </w:pPr>
                  <w:r>
                    <w:rPr>
                      <w:b/>
                      <w:bCs/>
                      <w:color w:val="000000"/>
                      <w:sz w:val="16"/>
                      <w:szCs w:val="16"/>
                    </w:rPr>
                    <w:t>suprafata mp</w:t>
                  </w:r>
                </w:p>
              </w:tc>
              <w:tc>
                <w:tcPr>
                  <w:tcW w:w="788" w:type="dxa"/>
                  <w:tcBorders>
                    <w:top w:val="nil"/>
                    <w:left w:val="nil"/>
                    <w:bottom w:val="single" w:sz="4" w:space="0" w:color="000000"/>
                    <w:right w:val="single" w:sz="4" w:space="0" w:color="000000"/>
                  </w:tcBorders>
                  <w:vAlign w:val="center"/>
                  <w:hideMark/>
                </w:tcPr>
                <w:p w14:paraId="2BF5286F" w14:textId="77777777" w:rsidR="00CC1590" w:rsidRDefault="00CC1590" w:rsidP="00CC1590">
                  <w:pPr>
                    <w:jc w:val="center"/>
                    <w:rPr>
                      <w:b/>
                      <w:bCs/>
                      <w:color w:val="000000"/>
                      <w:sz w:val="16"/>
                      <w:szCs w:val="16"/>
                    </w:rPr>
                  </w:pPr>
                  <w:r>
                    <w:rPr>
                      <w:b/>
                      <w:bCs/>
                      <w:color w:val="000000"/>
                      <w:sz w:val="16"/>
                      <w:szCs w:val="16"/>
                    </w:rPr>
                    <w:t> </w:t>
                  </w:r>
                </w:p>
              </w:tc>
              <w:tc>
                <w:tcPr>
                  <w:tcW w:w="627" w:type="dxa"/>
                  <w:vMerge w:val="restart"/>
                  <w:tcBorders>
                    <w:top w:val="nil"/>
                    <w:left w:val="single" w:sz="4" w:space="0" w:color="000000"/>
                    <w:bottom w:val="single" w:sz="4" w:space="0" w:color="000000"/>
                    <w:right w:val="single" w:sz="4" w:space="0" w:color="000000"/>
                  </w:tcBorders>
                  <w:vAlign w:val="center"/>
                  <w:hideMark/>
                </w:tcPr>
                <w:p w14:paraId="771CF2B4" w14:textId="1DB8BB47" w:rsidR="00CC1590" w:rsidRDefault="00CC1590" w:rsidP="00CC1590">
                  <w:pPr>
                    <w:ind w:left="-113"/>
                    <w:jc w:val="center"/>
                    <w:rPr>
                      <w:b/>
                      <w:bCs/>
                      <w:color w:val="000000"/>
                      <w:sz w:val="16"/>
                      <w:szCs w:val="16"/>
                    </w:rPr>
                  </w:pPr>
                  <w:r>
                    <w:rPr>
                      <w:b/>
                      <w:bCs/>
                      <w:color w:val="000000"/>
                      <w:sz w:val="16"/>
                      <w:szCs w:val="16"/>
                    </w:rPr>
                    <w:t>Preț fără TVA   (lei/UM</w:t>
                  </w:r>
                </w:p>
              </w:tc>
              <w:tc>
                <w:tcPr>
                  <w:tcW w:w="766" w:type="dxa"/>
                  <w:vMerge w:val="restart"/>
                  <w:tcBorders>
                    <w:top w:val="nil"/>
                    <w:left w:val="single" w:sz="4" w:space="0" w:color="000000"/>
                    <w:bottom w:val="single" w:sz="4" w:space="0" w:color="000000"/>
                    <w:right w:val="single" w:sz="4" w:space="0" w:color="000000"/>
                  </w:tcBorders>
                  <w:vAlign w:val="center"/>
                  <w:hideMark/>
                </w:tcPr>
                <w:p w14:paraId="2C97CF10" w14:textId="77777777" w:rsidR="00CC1590" w:rsidRDefault="00CC1590" w:rsidP="00CC1590">
                  <w:pPr>
                    <w:ind w:left="-109" w:firstLine="109"/>
                    <w:jc w:val="center"/>
                    <w:rPr>
                      <w:b/>
                      <w:bCs/>
                      <w:color w:val="000000"/>
                      <w:sz w:val="16"/>
                      <w:szCs w:val="16"/>
                    </w:rPr>
                  </w:pPr>
                  <w:r>
                    <w:rPr>
                      <w:b/>
                      <w:bCs/>
                      <w:color w:val="000000"/>
                      <w:sz w:val="16"/>
                      <w:szCs w:val="16"/>
                    </w:rPr>
                    <w:t>tip serviciu</w:t>
                  </w:r>
                </w:p>
              </w:tc>
              <w:tc>
                <w:tcPr>
                  <w:tcW w:w="601" w:type="dxa"/>
                  <w:vMerge w:val="restart"/>
                  <w:tcBorders>
                    <w:top w:val="nil"/>
                    <w:left w:val="single" w:sz="4" w:space="0" w:color="000000"/>
                    <w:bottom w:val="single" w:sz="4" w:space="0" w:color="000000"/>
                    <w:right w:val="single" w:sz="4" w:space="0" w:color="000000"/>
                  </w:tcBorders>
                  <w:vAlign w:val="center"/>
                  <w:hideMark/>
                </w:tcPr>
                <w:p w14:paraId="56EF7366" w14:textId="66E71751" w:rsidR="00CC1590" w:rsidRDefault="00CC1590" w:rsidP="00CC1590">
                  <w:pPr>
                    <w:ind w:left="-165"/>
                    <w:jc w:val="center"/>
                    <w:rPr>
                      <w:rFonts w:ascii="Calibri" w:hAnsi="Calibri" w:cs="Calibri"/>
                      <w:b/>
                      <w:bCs/>
                      <w:color w:val="000000"/>
                      <w:sz w:val="16"/>
                      <w:szCs w:val="16"/>
                    </w:rPr>
                  </w:pPr>
                  <w:r>
                    <w:rPr>
                      <w:rFonts w:ascii="Calibri" w:hAnsi="Calibri" w:cs="Calibri"/>
                      <w:b/>
                      <w:bCs/>
                      <w:color w:val="000000"/>
                      <w:sz w:val="16"/>
                      <w:szCs w:val="16"/>
                    </w:rPr>
                    <w:t>numar treceri august 2025</w:t>
                  </w:r>
                </w:p>
              </w:tc>
              <w:tc>
                <w:tcPr>
                  <w:tcW w:w="866" w:type="dxa"/>
                  <w:vMerge w:val="restart"/>
                  <w:tcBorders>
                    <w:top w:val="nil"/>
                    <w:left w:val="single" w:sz="4" w:space="0" w:color="000000"/>
                    <w:bottom w:val="single" w:sz="4" w:space="0" w:color="000000"/>
                    <w:right w:val="single" w:sz="4" w:space="0" w:color="000000"/>
                  </w:tcBorders>
                  <w:vAlign w:val="center"/>
                  <w:hideMark/>
                </w:tcPr>
                <w:p w14:paraId="3B2B010C" w14:textId="3DCCD16B" w:rsidR="00CC1590" w:rsidRDefault="00CC1590" w:rsidP="00CC1590">
                  <w:pPr>
                    <w:ind w:left="-108"/>
                    <w:jc w:val="center"/>
                    <w:rPr>
                      <w:rFonts w:ascii="Calibri" w:hAnsi="Calibri" w:cs="Calibri"/>
                      <w:b/>
                      <w:bCs/>
                      <w:color w:val="000000"/>
                      <w:sz w:val="16"/>
                      <w:szCs w:val="16"/>
                    </w:rPr>
                  </w:pPr>
                  <w:r>
                    <w:rPr>
                      <w:rFonts w:ascii="Calibri" w:hAnsi="Calibri" w:cs="Calibri"/>
                      <w:b/>
                      <w:bCs/>
                      <w:color w:val="000000"/>
                      <w:sz w:val="16"/>
                      <w:szCs w:val="16"/>
                    </w:rPr>
                    <w:t>numar treceri septembrie 2025</w:t>
                  </w:r>
                </w:p>
              </w:tc>
              <w:tc>
                <w:tcPr>
                  <w:tcW w:w="787" w:type="dxa"/>
                  <w:vMerge w:val="restart"/>
                  <w:tcBorders>
                    <w:top w:val="nil"/>
                    <w:left w:val="single" w:sz="4" w:space="0" w:color="000000"/>
                    <w:bottom w:val="single" w:sz="4" w:space="0" w:color="000000"/>
                    <w:right w:val="single" w:sz="4" w:space="0" w:color="000000"/>
                  </w:tcBorders>
                  <w:vAlign w:val="center"/>
                  <w:hideMark/>
                </w:tcPr>
                <w:p w14:paraId="7BD3FFE6" w14:textId="3B59AE00" w:rsidR="00CC1590" w:rsidRDefault="00CC1590" w:rsidP="00CC1590">
                  <w:pPr>
                    <w:ind w:left="-122"/>
                    <w:jc w:val="center"/>
                    <w:rPr>
                      <w:rFonts w:ascii="Calibri" w:hAnsi="Calibri" w:cs="Calibri"/>
                      <w:b/>
                      <w:bCs/>
                      <w:color w:val="000000"/>
                      <w:sz w:val="16"/>
                      <w:szCs w:val="16"/>
                    </w:rPr>
                  </w:pPr>
                  <w:r>
                    <w:rPr>
                      <w:rFonts w:ascii="Calibri" w:hAnsi="Calibri" w:cs="Calibri"/>
                      <w:b/>
                      <w:bCs/>
                      <w:color w:val="000000"/>
                      <w:sz w:val="16"/>
                      <w:szCs w:val="16"/>
                    </w:rPr>
                    <w:t>numar treceri octombrie 2025</w:t>
                  </w:r>
                </w:p>
              </w:tc>
              <w:tc>
                <w:tcPr>
                  <w:tcW w:w="799" w:type="dxa"/>
                  <w:vMerge w:val="restart"/>
                  <w:tcBorders>
                    <w:top w:val="nil"/>
                    <w:left w:val="single" w:sz="4" w:space="0" w:color="000000"/>
                    <w:bottom w:val="single" w:sz="4" w:space="0" w:color="000000"/>
                    <w:right w:val="single" w:sz="4" w:space="0" w:color="000000"/>
                  </w:tcBorders>
                  <w:vAlign w:val="center"/>
                  <w:hideMark/>
                </w:tcPr>
                <w:p w14:paraId="0F0D12E5" w14:textId="3305CCB5" w:rsidR="00CC1590" w:rsidRDefault="00CC1590" w:rsidP="00CC1590">
                  <w:pPr>
                    <w:ind w:left="-105"/>
                    <w:jc w:val="center"/>
                    <w:rPr>
                      <w:rFonts w:ascii="Calibri" w:hAnsi="Calibri" w:cs="Calibri"/>
                      <w:b/>
                      <w:bCs/>
                      <w:color w:val="000000"/>
                      <w:sz w:val="16"/>
                      <w:szCs w:val="16"/>
                    </w:rPr>
                  </w:pPr>
                  <w:r>
                    <w:rPr>
                      <w:rFonts w:ascii="Calibri" w:hAnsi="Calibri" w:cs="Calibri"/>
                      <w:b/>
                      <w:bCs/>
                      <w:color w:val="000000"/>
                      <w:sz w:val="16"/>
                      <w:szCs w:val="16"/>
                    </w:rPr>
                    <w:t>numar treceri noiembrie 2025</w:t>
                  </w:r>
                </w:p>
              </w:tc>
              <w:tc>
                <w:tcPr>
                  <w:tcW w:w="892" w:type="dxa"/>
                  <w:vMerge w:val="restart"/>
                  <w:tcBorders>
                    <w:top w:val="nil"/>
                    <w:left w:val="single" w:sz="4" w:space="0" w:color="000000"/>
                    <w:bottom w:val="single" w:sz="4" w:space="0" w:color="000000"/>
                    <w:right w:val="single" w:sz="4" w:space="0" w:color="000000"/>
                  </w:tcBorders>
                  <w:vAlign w:val="center"/>
                  <w:hideMark/>
                </w:tcPr>
                <w:p w14:paraId="039A83E2" w14:textId="2DF964C8" w:rsidR="00CC1590" w:rsidRDefault="00CC1590" w:rsidP="00CC1590">
                  <w:pPr>
                    <w:ind w:left="-112"/>
                    <w:jc w:val="center"/>
                    <w:rPr>
                      <w:rFonts w:ascii="Calibri" w:hAnsi="Calibri" w:cs="Calibri"/>
                      <w:b/>
                      <w:bCs/>
                      <w:color w:val="000000"/>
                      <w:sz w:val="16"/>
                      <w:szCs w:val="16"/>
                    </w:rPr>
                  </w:pPr>
                  <w:r>
                    <w:rPr>
                      <w:rFonts w:ascii="Calibri" w:hAnsi="Calibri" w:cs="Calibri"/>
                      <w:b/>
                      <w:bCs/>
                      <w:color w:val="000000"/>
                      <w:sz w:val="16"/>
                      <w:szCs w:val="16"/>
                    </w:rPr>
                    <w:t>numar treceri decembrie 2025</w:t>
                  </w:r>
                </w:p>
              </w:tc>
              <w:tc>
                <w:tcPr>
                  <w:tcW w:w="868" w:type="dxa"/>
                  <w:vMerge w:val="restart"/>
                  <w:tcBorders>
                    <w:top w:val="nil"/>
                    <w:left w:val="single" w:sz="4" w:space="0" w:color="000000"/>
                    <w:bottom w:val="single" w:sz="4" w:space="0" w:color="000000"/>
                    <w:right w:val="single" w:sz="4" w:space="0" w:color="000000"/>
                  </w:tcBorders>
                  <w:vAlign w:val="center"/>
                  <w:hideMark/>
                </w:tcPr>
                <w:p w14:paraId="59C21A6A" w14:textId="77777777" w:rsidR="00CC1590" w:rsidRDefault="00CC1590" w:rsidP="00CC1590">
                  <w:pPr>
                    <w:ind w:left="-117"/>
                    <w:jc w:val="center"/>
                    <w:rPr>
                      <w:rFonts w:ascii="Calibri" w:hAnsi="Calibri" w:cs="Calibri"/>
                      <w:b/>
                      <w:bCs/>
                      <w:color w:val="000000"/>
                      <w:sz w:val="16"/>
                      <w:szCs w:val="16"/>
                    </w:rPr>
                  </w:pPr>
                  <w:r>
                    <w:rPr>
                      <w:rFonts w:ascii="Calibri" w:hAnsi="Calibri" w:cs="Calibri"/>
                      <w:b/>
                      <w:bCs/>
                      <w:color w:val="000000"/>
                      <w:sz w:val="16"/>
                      <w:szCs w:val="16"/>
                    </w:rPr>
                    <w:t>numar total treceri august-decembrie 2025)</w:t>
                  </w:r>
                </w:p>
              </w:tc>
              <w:tc>
                <w:tcPr>
                  <w:tcW w:w="1051" w:type="dxa"/>
                  <w:vMerge w:val="restart"/>
                  <w:tcBorders>
                    <w:top w:val="nil"/>
                    <w:left w:val="single" w:sz="4" w:space="0" w:color="000000"/>
                    <w:bottom w:val="single" w:sz="4" w:space="0" w:color="000000"/>
                    <w:right w:val="single" w:sz="4" w:space="0" w:color="000000"/>
                  </w:tcBorders>
                  <w:vAlign w:val="center"/>
                  <w:hideMark/>
                </w:tcPr>
                <w:p w14:paraId="067C3FE2" w14:textId="77777777" w:rsidR="00CC1590" w:rsidRDefault="00CC1590" w:rsidP="00CC1590">
                  <w:pPr>
                    <w:ind w:right="221"/>
                    <w:jc w:val="center"/>
                    <w:rPr>
                      <w:rFonts w:ascii="Calibri" w:hAnsi="Calibri" w:cs="Calibri"/>
                      <w:b/>
                      <w:bCs/>
                      <w:color w:val="000000"/>
                      <w:sz w:val="16"/>
                      <w:szCs w:val="16"/>
                    </w:rPr>
                  </w:pPr>
                  <w:r>
                    <w:rPr>
                      <w:rFonts w:ascii="Calibri" w:hAnsi="Calibri" w:cs="Calibri"/>
                      <w:b/>
                      <w:bCs/>
                      <w:color w:val="000000"/>
                      <w:sz w:val="16"/>
                      <w:szCs w:val="16"/>
                    </w:rPr>
                    <w:t>Cantitate  CS 5</w:t>
                  </w:r>
                </w:p>
              </w:tc>
              <w:tc>
                <w:tcPr>
                  <w:tcW w:w="930" w:type="dxa"/>
                  <w:vMerge w:val="restart"/>
                  <w:tcBorders>
                    <w:top w:val="nil"/>
                    <w:left w:val="single" w:sz="4" w:space="0" w:color="000000"/>
                    <w:bottom w:val="single" w:sz="4" w:space="0" w:color="000000"/>
                    <w:right w:val="single" w:sz="4" w:space="0" w:color="000000"/>
                  </w:tcBorders>
                  <w:vAlign w:val="center"/>
                  <w:hideMark/>
                </w:tcPr>
                <w:p w14:paraId="67AB7FBD" w14:textId="77777777" w:rsidR="00CC1590" w:rsidRDefault="00CC1590" w:rsidP="00CC1590">
                  <w:pPr>
                    <w:jc w:val="center"/>
                    <w:rPr>
                      <w:b/>
                      <w:bCs/>
                      <w:color w:val="000000"/>
                      <w:sz w:val="16"/>
                      <w:szCs w:val="16"/>
                    </w:rPr>
                  </w:pPr>
                  <w:r>
                    <w:rPr>
                      <w:b/>
                      <w:bCs/>
                      <w:color w:val="000000"/>
                      <w:sz w:val="16"/>
                      <w:szCs w:val="16"/>
                    </w:rPr>
                    <w:t>Valoare servicii, lei fara tva</w:t>
                  </w:r>
                </w:p>
              </w:tc>
              <w:tc>
                <w:tcPr>
                  <w:tcW w:w="870" w:type="dxa"/>
                  <w:vMerge w:val="restart"/>
                  <w:tcBorders>
                    <w:top w:val="nil"/>
                    <w:left w:val="single" w:sz="4" w:space="0" w:color="000000"/>
                    <w:bottom w:val="single" w:sz="4" w:space="0" w:color="000000"/>
                    <w:right w:val="single" w:sz="8" w:space="0" w:color="000000"/>
                  </w:tcBorders>
                  <w:vAlign w:val="center"/>
                  <w:hideMark/>
                </w:tcPr>
                <w:p w14:paraId="3950702B" w14:textId="77777777" w:rsidR="00CC1590" w:rsidRDefault="00CC1590" w:rsidP="00CC1590">
                  <w:pPr>
                    <w:jc w:val="center"/>
                    <w:rPr>
                      <w:b/>
                      <w:bCs/>
                      <w:color w:val="000000"/>
                      <w:sz w:val="16"/>
                      <w:szCs w:val="16"/>
                    </w:rPr>
                  </w:pPr>
                  <w:r>
                    <w:rPr>
                      <w:b/>
                      <w:bCs/>
                      <w:color w:val="000000"/>
                      <w:sz w:val="16"/>
                      <w:szCs w:val="16"/>
                    </w:rPr>
                    <w:t>Valoare servicii, lei cu tva</w:t>
                  </w:r>
                </w:p>
              </w:tc>
            </w:tr>
            <w:tr w:rsidR="00EC3D95" w14:paraId="656973FB" w14:textId="77777777" w:rsidTr="00EC3D95">
              <w:trPr>
                <w:trHeight w:val="1644"/>
              </w:trPr>
              <w:tc>
                <w:tcPr>
                  <w:tcW w:w="1804" w:type="dxa"/>
                  <w:gridSpan w:val="2"/>
                  <w:vMerge/>
                  <w:tcBorders>
                    <w:top w:val="single" w:sz="4" w:space="0" w:color="000000"/>
                    <w:left w:val="single" w:sz="8" w:space="0" w:color="000000"/>
                    <w:bottom w:val="single" w:sz="4" w:space="0" w:color="000000"/>
                    <w:right w:val="single" w:sz="4" w:space="0" w:color="000000"/>
                  </w:tcBorders>
                  <w:vAlign w:val="center"/>
                  <w:hideMark/>
                </w:tcPr>
                <w:p w14:paraId="4100D0B4" w14:textId="77777777" w:rsidR="00CC1590" w:rsidRDefault="00CC1590" w:rsidP="00CC1590">
                  <w:pPr>
                    <w:rPr>
                      <w:b/>
                      <w:bCs/>
                      <w:color w:val="000000"/>
                      <w:sz w:val="16"/>
                      <w:szCs w:val="16"/>
                    </w:rPr>
                  </w:pPr>
                </w:p>
              </w:tc>
              <w:tc>
                <w:tcPr>
                  <w:tcW w:w="496" w:type="dxa"/>
                  <w:vMerge/>
                  <w:tcBorders>
                    <w:top w:val="nil"/>
                    <w:left w:val="single" w:sz="4" w:space="0" w:color="000000"/>
                    <w:bottom w:val="single" w:sz="4" w:space="0" w:color="000000"/>
                    <w:right w:val="single" w:sz="4" w:space="0" w:color="000000"/>
                  </w:tcBorders>
                  <w:vAlign w:val="center"/>
                  <w:hideMark/>
                </w:tcPr>
                <w:p w14:paraId="57536181" w14:textId="77777777" w:rsidR="00CC1590" w:rsidRDefault="00CC1590" w:rsidP="00CC1590">
                  <w:pPr>
                    <w:rPr>
                      <w:b/>
                      <w:bCs/>
                      <w:color w:val="000000"/>
                      <w:sz w:val="16"/>
                      <w:szCs w:val="16"/>
                    </w:rPr>
                  </w:pPr>
                </w:p>
              </w:tc>
              <w:tc>
                <w:tcPr>
                  <w:tcW w:w="1100" w:type="dxa"/>
                  <w:vMerge/>
                  <w:tcBorders>
                    <w:top w:val="nil"/>
                    <w:left w:val="single" w:sz="4" w:space="0" w:color="000000"/>
                    <w:bottom w:val="single" w:sz="4" w:space="0" w:color="000000"/>
                    <w:right w:val="single" w:sz="4" w:space="0" w:color="000000"/>
                  </w:tcBorders>
                  <w:vAlign w:val="center"/>
                  <w:hideMark/>
                </w:tcPr>
                <w:p w14:paraId="34D08315" w14:textId="77777777" w:rsidR="00CC1590" w:rsidRDefault="00CC1590" w:rsidP="00CC1590">
                  <w:pPr>
                    <w:rPr>
                      <w:b/>
                      <w:bCs/>
                      <w:color w:val="000000"/>
                      <w:sz w:val="16"/>
                      <w:szCs w:val="16"/>
                    </w:rPr>
                  </w:pPr>
                </w:p>
              </w:tc>
              <w:tc>
                <w:tcPr>
                  <w:tcW w:w="1040" w:type="dxa"/>
                  <w:vMerge/>
                  <w:tcBorders>
                    <w:top w:val="nil"/>
                    <w:left w:val="single" w:sz="4" w:space="0" w:color="000000"/>
                    <w:bottom w:val="single" w:sz="4" w:space="0" w:color="000000"/>
                    <w:right w:val="single" w:sz="4" w:space="0" w:color="000000"/>
                  </w:tcBorders>
                  <w:vAlign w:val="center"/>
                  <w:hideMark/>
                </w:tcPr>
                <w:p w14:paraId="3E4181B7" w14:textId="77777777" w:rsidR="00CC1590" w:rsidRDefault="00CC1590" w:rsidP="00CC1590">
                  <w:pPr>
                    <w:rPr>
                      <w:b/>
                      <w:bCs/>
                      <w:color w:val="000000"/>
                      <w:sz w:val="16"/>
                      <w:szCs w:val="16"/>
                    </w:rPr>
                  </w:pPr>
                </w:p>
              </w:tc>
              <w:tc>
                <w:tcPr>
                  <w:tcW w:w="873" w:type="dxa"/>
                  <w:vMerge/>
                  <w:tcBorders>
                    <w:top w:val="nil"/>
                    <w:left w:val="single" w:sz="4" w:space="0" w:color="000000"/>
                    <w:bottom w:val="single" w:sz="4" w:space="0" w:color="000000"/>
                    <w:right w:val="single" w:sz="4" w:space="0" w:color="000000"/>
                  </w:tcBorders>
                  <w:vAlign w:val="center"/>
                  <w:hideMark/>
                </w:tcPr>
                <w:p w14:paraId="721A0F16" w14:textId="77777777" w:rsidR="00CC1590" w:rsidRDefault="00CC1590" w:rsidP="00CC1590">
                  <w:pPr>
                    <w:rPr>
                      <w:b/>
                      <w:bCs/>
                      <w:color w:val="000000"/>
                      <w:sz w:val="16"/>
                      <w:szCs w:val="16"/>
                    </w:rPr>
                  </w:pPr>
                </w:p>
              </w:tc>
              <w:tc>
                <w:tcPr>
                  <w:tcW w:w="788" w:type="dxa"/>
                  <w:tcBorders>
                    <w:top w:val="nil"/>
                    <w:left w:val="nil"/>
                    <w:bottom w:val="single" w:sz="4" w:space="0" w:color="000000"/>
                    <w:right w:val="single" w:sz="4" w:space="0" w:color="000000"/>
                  </w:tcBorders>
                  <w:vAlign w:val="center"/>
                  <w:hideMark/>
                </w:tcPr>
                <w:p w14:paraId="6CC1B560" w14:textId="60E3532B" w:rsidR="00CC1590" w:rsidRDefault="00CC1590" w:rsidP="00CC1590">
                  <w:pPr>
                    <w:ind w:left="-182" w:firstLine="30"/>
                    <w:jc w:val="center"/>
                    <w:rPr>
                      <w:b/>
                      <w:bCs/>
                      <w:color w:val="000000"/>
                      <w:sz w:val="16"/>
                      <w:szCs w:val="16"/>
                    </w:rPr>
                  </w:pPr>
                  <w:r>
                    <w:rPr>
                      <w:b/>
                      <w:bCs/>
                      <w:color w:val="000000"/>
                      <w:sz w:val="16"/>
                      <w:szCs w:val="16"/>
                    </w:rPr>
                    <w:t> Suprafata tratata</w:t>
                  </w:r>
                </w:p>
              </w:tc>
              <w:tc>
                <w:tcPr>
                  <w:tcW w:w="627" w:type="dxa"/>
                  <w:vMerge/>
                  <w:tcBorders>
                    <w:top w:val="nil"/>
                    <w:left w:val="single" w:sz="4" w:space="0" w:color="000000"/>
                    <w:bottom w:val="single" w:sz="4" w:space="0" w:color="000000"/>
                    <w:right w:val="single" w:sz="4" w:space="0" w:color="000000"/>
                  </w:tcBorders>
                  <w:vAlign w:val="center"/>
                  <w:hideMark/>
                </w:tcPr>
                <w:p w14:paraId="5E5823C7" w14:textId="77777777" w:rsidR="00CC1590" w:rsidRDefault="00CC1590" w:rsidP="00CC1590">
                  <w:pPr>
                    <w:rPr>
                      <w:b/>
                      <w:bCs/>
                      <w:color w:val="000000"/>
                      <w:sz w:val="16"/>
                      <w:szCs w:val="16"/>
                    </w:rPr>
                  </w:pPr>
                </w:p>
              </w:tc>
              <w:tc>
                <w:tcPr>
                  <w:tcW w:w="766" w:type="dxa"/>
                  <w:vMerge/>
                  <w:tcBorders>
                    <w:top w:val="nil"/>
                    <w:left w:val="single" w:sz="4" w:space="0" w:color="000000"/>
                    <w:bottom w:val="single" w:sz="4" w:space="0" w:color="000000"/>
                    <w:right w:val="single" w:sz="4" w:space="0" w:color="000000"/>
                  </w:tcBorders>
                  <w:vAlign w:val="center"/>
                  <w:hideMark/>
                </w:tcPr>
                <w:p w14:paraId="76616587" w14:textId="77777777" w:rsidR="00CC1590" w:rsidRDefault="00CC1590" w:rsidP="00CC1590">
                  <w:pPr>
                    <w:rPr>
                      <w:b/>
                      <w:bCs/>
                      <w:color w:val="000000"/>
                      <w:sz w:val="16"/>
                      <w:szCs w:val="16"/>
                    </w:rPr>
                  </w:pPr>
                </w:p>
              </w:tc>
              <w:tc>
                <w:tcPr>
                  <w:tcW w:w="601" w:type="dxa"/>
                  <w:vMerge/>
                  <w:tcBorders>
                    <w:top w:val="nil"/>
                    <w:left w:val="single" w:sz="4" w:space="0" w:color="000000"/>
                    <w:bottom w:val="single" w:sz="4" w:space="0" w:color="000000"/>
                    <w:right w:val="single" w:sz="4" w:space="0" w:color="000000"/>
                  </w:tcBorders>
                  <w:vAlign w:val="center"/>
                  <w:hideMark/>
                </w:tcPr>
                <w:p w14:paraId="1180DCE3" w14:textId="77777777" w:rsidR="00CC1590" w:rsidRDefault="00CC1590" w:rsidP="00CC1590">
                  <w:pPr>
                    <w:rPr>
                      <w:rFonts w:ascii="Calibri" w:hAnsi="Calibri" w:cs="Calibri"/>
                      <w:b/>
                      <w:bCs/>
                      <w:color w:val="000000"/>
                      <w:sz w:val="16"/>
                      <w:szCs w:val="16"/>
                    </w:rPr>
                  </w:pPr>
                </w:p>
              </w:tc>
              <w:tc>
                <w:tcPr>
                  <w:tcW w:w="866" w:type="dxa"/>
                  <w:vMerge/>
                  <w:tcBorders>
                    <w:top w:val="nil"/>
                    <w:left w:val="single" w:sz="4" w:space="0" w:color="000000"/>
                    <w:bottom w:val="single" w:sz="4" w:space="0" w:color="000000"/>
                    <w:right w:val="single" w:sz="4" w:space="0" w:color="000000"/>
                  </w:tcBorders>
                  <w:vAlign w:val="center"/>
                  <w:hideMark/>
                </w:tcPr>
                <w:p w14:paraId="17A6B939" w14:textId="77777777" w:rsidR="00CC1590" w:rsidRDefault="00CC1590" w:rsidP="00CC1590">
                  <w:pPr>
                    <w:rPr>
                      <w:rFonts w:ascii="Calibri" w:hAnsi="Calibri" w:cs="Calibri"/>
                      <w:b/>
                      <w:bCs/>
                      <w:color w:val="000000"/>
                      <w:sz w:val="16"/>
                      <w:szCs w:val="16"/>
                    </w:rPr>
                  </w:pPr>
                </w:p>
              </w:tc>
              <w:tc>
                <w:tcPr>
                  <w:tcW w:w="787" w:type="dxa"/>
                  <w:vMerge/>
                  <w:tcBorders>
                    <w:top w:val="nil"/>
                    <w:left w:val="single" w:sz="4" w:space="0" w:color="000000"/>
                    <w:bottom w:val="single" w:sz="4" w:space="0" w:color="000000"/>
                    <w:right w:val="single" w:sz="4" w:space="0" w:color="000000"/>
                  </w:tcBorders>
                  <w:vAlign w:val="center"/>
                  <w:hideMark/>
                </w:tcPr>
                <w:p w14:paraId="721C817E" w14:textId="77777777" w:rsidR="00CC1590" w:rsidRDefault="00CC1590" w:rsidP="00CC1590">
                  <w:pPr>
                    <w:rPr>
                      <w:rFonts w:ascii="Calibri" w:hAnsi="Calibri" w:cs="Calibri"/>
                      <w:b/>
                      <w:bCs/>
                      <w:color w:val="000000"/>
                      <w:sz w:val="16"/>
                      <w:szCs w:val="16"/>
                    </w:rPr>
                  </w:pPr>
                </w:p>
              </w:tc>
              <w:tc>
                <w:tcPr>
                  <w:tcW w:w="799" w:type="dxa"/>
                  <w:vMerge/>
                  <w:tcBorders>
                    <w:top w:val="nil"/>
                    <w:left w:val="single" w:sz="4" w:space="0" w:color="000000"/>
                    <w:bottom w:val="single" w:sz="4" w:space="0" w:color="000000"/>
                    <w:right w:val="single" w:sz="4" w:space="0" w:color="000000"/>
                  </w:tcBorders>
                  <w:vAlign w:val="center"/>
                  <w:hideMark/>
                </w:tcPr>
                <w:p w14:paraId="4AA0AB0B" w14:textId="77777777" w:rsidR="00CC1590" w:rsidRDefault="00CC1590" w:rsidP="00CC1590">
                  <w:pPr>
                    <w:rPr>
                      <w:rFonts w:ascii="Calibri" w:hAnsi="Calibri" w:cs="Calibri"/>
                      <w:b/>
                      <w:bCs/>
                      <w:color w:val="000000"/>
                      <w:sz w:val="16"/>
                      <w:szCs w:val="16"/>
                    </w:rPr>
                  </w:pPr>
                </w:p>
              </w:tc>
              <w:tc>
                <w:tcPr>
                  <w:tcW w:w="892" w:type="dxa"/>
                  <w:vMerge/>
                  <w:tcBorders>
                    <w:top w:val="nil"/>
                    <w:left w:val="single" w:sz="4" w:space="0" w:color="000000"/>
                    <w:bottom w:val="single" w:sz="4" w:space="0" w:color="000000"/>
                    <w:right w:val="single" w:sz="4" w:space="0" w:color="000000"/>
                  </w:tcBorders>
                  <w:vAlign w:val="center"/>
                  <w:hideMark/>
                </w:tcPr>
                <w:p w14:paraId="10CEB0F9" w14:textId="77777777" w:rsidR="00CC1590" w:rsidRDefault="00CC1590" w:rsidP="00CC1590">
                  <w:pPr>
                    <w:rPr>
                      <w:rFonts w:ascii="Calibri" w:hAnsi="Calibri" w:cs="Calibri"/>
                      <w:b/>
                      <w:bCs/>
                      <w:color w:val="000000"/>
                      <w:sz w:val="16"/>
                      <w:szCs w:val="16"/>
                    </w:rPr>
                  </w:pPr>
                </w:p>
              </w:tc>
              <w:tc>
                <w:tcPr>
                  <w:tcW w:w="868" w:type="dxa"/>
                  <w:vMerge/>
                  <w:tcBorders>
                    <w:top w:val="nil"/>
                    <w:left w:val="single" w:sz="4" w:space="0" w:color="000000"/>
                    <w:bottom w:val="single" w:sz="4" w:space="0" w:color="000000"/>
                    <w:right w:val="single" w:sz="4" w:space="0" w:color="000000"/>
                  </w:tcBorders>
                  <w:vAlign w:val="center"/>
                  <w:hideMark/>
                </w:tcPr>
                <w:p w14:paraId="6467EA1E" w14:textId="77777777" w:rsidR="00CC1590" w:rsidRDefault="00CC1590" w:rsidP="00CC1590">
                  <w:pPr>
                    <w:rPr>
                      <w:rFonts w:ascii="Calibri" w:hAnsi="Calibri" w:cs="Calibri"/>
                      <w:b/>
                      <w:bCs/>
                      <w:color w:val="000000"/>
                      <w:sz w:val="16"/>
                      <w:szCs w:val="16"/>
                    </w:rPr>
                  </w:pPr>
                </w:p>
              </w:tc>
              <w:tc>
                <w:tcPr>
                  <w:tcW w:w="1051" w:type="dxa"/>
                  <w:vMerge/>
                  <w:tcBorders>
                    <w:top w:val="nil"/>
                    <w:left w:val="single" w:sz="4" w:space="0" w:color="000000"/>
                    <w:bottom w:val="single" w:sz="4" w:space="0" w:color="000000"/>
                    <w:right w:val="single" w:sz="4" w:space="0" w:color="000000"/>
                  </w:tcBorders>
                  <w:vAlign w:val="center"/>
                  <w:hideMark/>
                </w:tcPr>
                <w:p w14:paraId="018D5A71" w14:textId="77777777" w:rsidR="00CC1590" w:rsidRDefault="00CC1590" w:rsidP="00CC1590">
                  <w:pPr>
                    <w:rPr>
                      <w:rFonts w:ascii="Calibri" w:hAnsi="Calibri" w:cs="Calibri"/>
                      <w:b/>
                      <w:bCs/>
                      <w:color w:val="000000"/>
                      <w:sz w:val="16"/>
                      <w:szCs w:val="16"/>
                    </w:rPr>
                  </w:pPr>
                </w:p>
              </w:tc>
              <w:tc>
                <w:tcPr>
                  <w:tcW w:w="930" w:type="dxa"/>
                  <w:vMerge/>
                  <w:tcBorders>
                    <w:top w:val="nil"/>
                    <w:left w:val="single" w:sz="4" w:space="0" w:color="000000"/>
                    <w:bottom w:val="single" w:sz="4" w:space="0" w:color="000000"/>
                    <w:right w:val="single" w:sz="4" w:space="0" w:color="000000"/>
                  </w:tcBorders>
                  <w:vAlign w:val="center"/>
                  <w:hideMark/>
                </w:tcPr>
                <w:p w14:paraId="26D356DA" w14:textId="77777777" w:rsidR="00CC1590" w:rsidRDefault="00CC1590" w:rsidP="00CC1590">
                  <w:pPr>
                    <w:rPr>
                      <w:b/>
                      <w:bCs/>
                      <w:color w:val="000000"/>
                      <w:sz w:val="16"/>
                      <w:szCs w:val="16"/>
                    </w:rPr>
                  </w:pPr>
                </w:p>
              </w:tc>
              <w:tc>
                <w:tcPr>
                  <w:tcW w:w="870" w:type="dxa"/>
                  <w:vMerge/>
                  <w:tcBorders>
                    <w:top w:val="nil"/>
                    <w:left w:val="single" w:sz="4" w:space="0" w:color="000000"/>
                    <w:bottom w:val="single" w:sz="4" w:space="0" w:color="000000"/>
                    <w:right w:val="single" w:sz="8" w:space="0" w:color="000000"/>
                  </w:tcBorders>
                  <w:vAlign w:val="center"/>
                  <w:hideMark/>
                </w:tcPr>
                <w:p w14:paraId="14B7ACB6" w14:textId="77777777" w:rsidR="00CC1590" w:rsidRDefault="00CC1590" w:rsidP="00CC1590">
                  <w:pPr>
                    <w:rPr>
                      <w:b/>
                      <w:bCs/>
                      <w:color w:val="000000"/>
                      <w:sz w:val="16"/>
                      <w:szCs w:val="16"/>
                    </w:rPr>
                  </w:pPr>
                </w:p>
              </w:tc>
            </w:tr>
            <w:tr w:rsidR="00EC3D95" w14:paraId="5B9A3A3B" w14:textId="77777777" w:rsidTr="00135797">
              <w:trPr>
                <w:trHeight w:val="768"/>
              </w:trPr>
              <w:tc>
                <w:tcPr>
                  <w:tcW w:w="1804" w:type="dxa"/>
                  <w:gridSpan w:val="2"/>
                  <w:vMerge w:val="restart"/>
                  <w:tcBorders>
                    <w:top w:val="single" w:sz="4" w:space="0" w:color="000000"/>
                    <w:left w:val="single" w:sz="8" w:space="0" w:color="000000"/>
                    <w:bottom w:val="single" w:sz="4" w:space="0" w:color="000000"/>
                    <w:right w:val="single" w:sz="4" w:space="0" w:color="000000"/>
                  </w:tcBorders>
                  <w:textDirection w:val="btLr"/>
                  <w:vAlign w:val="center"/>
                  <w:hideMark/>
                </w:tcPr>
                <w:p w14:paraId="19934CAC" w14:textId="77777777" w:rsidR="00CC1590" w:rsidRPr="00EC3D95" w:rsidRDefault="00CC1590" w:rsidP="00CC1590">
                  <w:pPr>
                    <w:rPr>
                      <w:color w:val="000000"/>
                      <w:sz w:val="12"/>
                      <w:szCs w:val="12"/>
                    </w:rPr>
                  </w:pPr>
                  <w:r w:rsidRPr="00EC3D95">
                    <w:rPr>
                      <w:color w:val="000000"/>
                      <w:sz w:val="12"/>
                      <w:szCs w:val="12"/>
                    </w:rPr>
                    <w:t>LOT 3- SERVICII DE DEZINSECTIE PLOSNITE DE PAT- REZERVAT UNITATE PROTEJATA-dezinsectie  cu pompa de joasa presiune, substanta utilizata: Produs: CYTROL 10/4 ULV -GHILOTINA i14 Cytrol• Producător: PelGar International, Lyon Franța</w:t>
                  </w:r>
                </w:p>
              </w:tc>
              <w:tc>
                <w:tcPr>
                  <w:tcW w:w="496" w:type="dxa"/>
                  <w:vMerge w:val="restart"/>
                  <w:tcBorders>
                    <w:top w:val="nil"/>
                    <w:left w:val="single" w:sz="4" w:space="0" w:color="000000"/>
                    <w:bottom w:val="single" w:sz="4" w:space="0" w:color="000000"/>
                    <w:right w:val="single" w:sz="4" w:space="0" w:color="000000"/>
                  </w:tcBorders>
                  <w:vAlign w:val="center"/>
                  <w:hideMark/>
                </w:tcPr>
                <w:p w14:paraId="42F1349B" w14:textId="77777777" w:rsidR="00CC1590" w:rsidRDefault="00CC1590" w:rsidP="00CC1590">
                  <w:pPr>
                    <w:jc w:val="center"/>
                    <w:rPr>
                      <w:b/>
                      <w:bCs/>
                      <w:color w:val="000000"/>
                      <w:sz w:val="16"/>
                      <w:szCs w:val="16"/>
                    </w:rPr>
                  </w:pPr>
                  <w:r>
                    <w:rPr>
                      <w:b/>
                      <w:bCs/>
                      <w:color w:val="000000"/>
                      <w:sz w:val="16"/>
                      <w:szCs w:val="16"/>
                    </w:rPr>
                    <w:t>1</w:t>
                  </w:r>
                </w:p>
              </w:tc>
              <w:tc>
                <w:tcPr>
                  <w:tcW w:w="1100" w:type="dxa"/>
                  <w:vMerge w:val="restart"/>
                  <w:tcBorders>
                    <w:top w:val="nil"/>
                    <w:left w:val="single" w:sz="4" w:space="0" w:color="000000"/>
                    <w:bottom w:val="single" w:sz="4" w:space="0" w:color="000000"/>
                    <w:right w:val="single" w:sz="4" w:space="0" w:color="000000"/>
                  </w:tcBorders>
                  <w:vAlign w:val="center"/>
                  <w:hideMark/>
                </w:tcPr>
                <w:p w14:paraId="3A7BFB25" w14:textId="77777777" w:rsidR="00CC1590" w:rsidRDefault="00CC1590" w:rsidP="00CC1590">
                  <w:pPr>
                    <w:jc w:val="center"/>
                    <w:rPr>
                      <w:color w:val="000000"/>
                      <w:sz w:val="16"/>
                      <w:szCs w:val="16"/>
                    </w:rPr>
                  </w:pPr>
                  <w:r>
                    <w:rPr>
                      <w:color w:val="000000"/>
                      <w:sz w:val="16"/>
                      <w:szCs w:val="16"/>
                    </w:rPr>
                    <w:t>str.Gheorghe Serban nr.7A, Sector 2</w:t>
                  </w:r>
                </w:p>
              </w:tc>
              <w:tc>
                <w:tcPr>
                  <w:tcW w:w="1040" w:type="dxa"/>
                  <w:tcBorders>
                    <w:top w:val="nil"/>
                    <w:left w:val="nil"/>
                    <w:bottom w:val="single" w:sz="4" w:space="0" w:color="000000"/>
                    <w:right w:val="single" w:sz="4" w:space="0" w:color="000000"/>
                  </w:tcBorders>
                  <w:vAlign w:val="center"/>
                  <w:hideMark/>
                </w:tcPr>
                <w:p w14:paraId="415E964E" w14:textId="77777777" w:rsidR="00CC1590" w:rsidRDefault="00CC1590" w:rsidP="00CC1590">
                  <w:pPr>
                    <w:jc w:val="center"/>
                    <w:rPr>
                      <w:color w:val="000000"/>
                      <w:sz w:val="16"/>
                      <w:szCs w:val="16"/>
                    </w:rPr>
                  </w:pPr>
                  <w:r>
                    <w:rPr>
                      <w:color w:val="000000"/>
                      <w:sz w:val="16"/>
                      <w:szCs w:val="16"/>
                    </w:rPr>
                    <w:t>mp</w:t>
                  </w:r>
                </w:p>
              </w:tc>
              <w:tc>
                <w:tcPr>
                  <w:tcW w:w="873" w:type="dxa"/>
                  <w:tcBorders>
                    <w:top w:val="nil"/>
                    <w:left w:val="nil"/>
                    <w:bottom w:val="single" w:sz="4" w:space="0" w:color="000000"/>
                    <w:right w:val="single" w:sz="4" w:space="0" w:color="000000"/>
                  </w:tcBorders>
                  <w:noWrap/>
                  <w:vAlign w:val="center"/>
                  <w:hideMark/>
                </w:tcPr>
                <w:p w14:paraId="64B8FC56" w14:textId="77777777" w:rsidR="00CC1590" w:rsidRDefault="00CC1590" w:rsidP="00CC1590">
                  <w:pPr>
                    <w:jc w:val="center"/>
                    <w:rPr>
                      <w:color w:val="000000"/>
                      <w:sz w:val="16"/>
                      <w:szCs w:val="16"/>
                    </w:rPr>
                  </w:pPr>
                  <w:r>
                    <w:rPr>
                      <w:color w:val="000000"/>
                      <w:sz w:val="16"/>
                      <w:szCs w:val="16"/>
                    </w:rPr>
                    <w:t>963,49</w:t>
                  </w:r>
                </w:p>
              </w:tc>
              <w:tc>
                <w:tcPr>
                  <w:tcW w:w="788" w:type="dxa"/>
                  <w:tcBorders>
                    <w:top w:val="nil"/>
                    <w:left w:val="nil"/>
                    <w:bottom w:val="single" w:sz="4" w:space="0" w:color="000000"/>
                    <w:right w:val="single" w:sz="4" w:space="0" w:color="000000"/>
                  </w:tcBorders>
                  <w:noWrap/>
                  <w:vAlign w:val="center"/>
                  <w:hideMark/>
                </w:tcPr>
                <w:p w14:paraId="27B54C74" w14:textId="77777777" w:rsidR="00CC1590" w:rsidRDefault="00CC1590" w:rsidP="00CC1590">
                  <w:pPr>
                    <w:jc w:val="center"/>
                    <w:rPr>
                      <w:color w:val="000000"/>
                      <w:sz w:val="16"/>
                      <w:szCs w:val="16"/>
                    </w:rPr>
                  </w:pPr>
                  <w:r>
                    <w:rPr>
                      <w:color w:val="000000"/>
                      <w:sz w:val="16"/>
                      <w:szCs w:val="16"/>
                    </w:rPr>
                    <w:t>2.408,73</w:t>
                  </w:r>
                </w:p>
              </w:tc>
              <w:tc>
                <w:tcPr>
                  <w:tcW w:w="627" w:type="dxa"/>
                  <w:tcBorders>
                    <w:top w:val="nil"/>
                    <w:left w:val="nil"/>
                    <w:bottom w:val="single" w:sz="4" w:space="0" w:color="000000"/>
                    <w:right w:val="single" w:sz="4" w:space="0" w:color="000000"/>
                  </w:tcBorders>
                  <w:noWrap/>
                  <w:vAlign w:val="center"/>
                  <w:hideMark/>
                </w:tcPr>
                <w:p w14:paraId="7142D67A" w14:textId="77777777" w:rsidR="00CC1590" w:rsidRDefault="00CC1590" w:rsidP="00CC1590">
                  <w:pPr>
                    <w:jc w:val="center"/>
                    <w:rPr>
                      <w:color w:val="000000"/>
                      <w:sz w:val="16"/>
                      <w:szCs w:val="16"/>
                    </w:rPr>
                  </w:pPr>
                  <w:r>
                    <w:rPr>
                      <w:color w:val="000000"/>
                      <w:sz w:val="16"/>
                      <w:szCs w:val="16"/>
                    </w:rPr>
                    <w:t>0,96</w:t>
                  </w:r>
                </w:p>
              </w:tc>
              <w:tc>
                <w:tcPr>
                  <w:tcW w:w="766" w:type="dxa"/>
                  <w:tcBorders>
                    <w:top w:val="nil"/>
                    <w:left w:val="nil"/>
                    <w:bottom w:val="single" w:sz="4" w:space="0" w:color="000000"/>
                    <w:right w:val="single" w:sz="4" w:space="0" w:color="000000"/>
                  </w:tcBorders>
                  <w:noWrap/>
                  <w:vAlign w:val="center"/>
                  <w:hideMark/>
                </w:tcPr>
                <w:p w14:paraId="2C2B0C72" w14:textId="6730E2AF" w:rsidR="00CC1590" w:rsidRDefault="00CC1590" w:rsidP="00CC1590">
                  <w:pPr>
                    <w:ind w:left="-109"/>
                    <w:rPr>
                      <w:color w:val="000000"/>
                      <w:sz w:val="16"/>
                      <w:szCs w:val="16"/>
                    </w:rPr>
                  </w:pPr>
                  <w:r>
                    <w:rPr>
                      <w:color w:val="000000"/>
                      <w:sz w:val="16"/>
                      <w:szCs w:val="16"/>
                    </w:rPr>
                    <w:t xml:space="preserve"> infestare</w:t>
                  </w:r>
                </w:p>
              </w:tc>
              <w:tc>
                <w:tcPr>
                  <w:tcW w:w="601" w:type="dxa"/>
                  <w:tcBorders>
                    <w:top w:val="nil"/>
                    <w:left w:val="nil"/>
                    <w:bottom w:val="single" w:sz="4" w:space="0" w:color="000000"/>
                    <w:right w:val="single" w:sz="4" w:space="0" w:color="000000"/>
                  </w:tcBorders>
                  <w:noWrap/>
                  <w:vAlign w:val="center"/>
                  <w:hideMark/>
                </w:tcPr>
                <w:p w14:paraId="0A892A4A" w14:textId="77777777" w:rsidR="00CC1590" w:rsidRDefault="00CC1590" w:rsidP="00CC1590">
                  <w:pPr>
                    <w:jc w:val="center"/>
                    <w:rPr>
                      <w:color w:val="000000"/>
                      <w:sz w:val="16"/>
                      <w:szCs w:val="16"/>
                    </w:rPr>
                  </w:pPr>
                  <w:r>
                    <w:rPr>
                      <w:color w:val="000000"/>
                      <w:sz w:val="16"/>
                      <w:szCs w:val="16"/>
                    </w:rPr>
                    <w:t>2</w:t>
                  </w:r>
                </w:p>
              </w:tc>
              <w:tc>
                <w:tcPr>
                  <w:tcW w:w="866" w:type="dxa"/>
                  <w:tcBorders>
                    <w:top w:val="nil"/>
                    <w:left w:val="nil"/>
                    <w:bottom w:val="single" w:sz="4" w:space="0" w:color="000000"/>
                    <w:right w:val="single" w:sz="4" w:space="0" w:color="000000"/>
                  </w:tcBorders>
                  <w:noWrap/>
                  <w:vAlign w:val="center"/>
                  <w:hideMark/>
                </w:tcPr>
                <w:p w14:paraId="4B280730" w14:textId="77777777" w:rsidR="00CC1590" w:rsidRDefault="00CC1590" w:rsidP="00CC1590">
                  <w:pPr>
                    <w:jc w:val="center"/>
                    <w:rPr>
                      <w:color w:val="000000"/>
                      <w:sz w:val="16"/>
                      <w:szCs w:val="16"/>
                    </w:rPr>
                  </w:pPr>
                  <w:r>
                    <w:rPr>
                      <w:color w:val="000000"/>
                      <w:sz w:val="16"/>
                      <w:szCs w:val="16"/>
                    </w:rPr>
                    <w:t>1</w:t>
                  </w:r>
                </w:p>
              </w:tc>
              <w:tc>
                <w:tcPr>
                  <w:tcW w:w="787" w:type="dxa"/>
                  <w:tcBorders>
                    <w:top w:val="nil"/>
                    <w:left w:val="nil"/>
                    <w:bottom w:val="single" w:sz="4" w:space="0" w:color="000000"/>
                    <w:right w:val="single" w:sz="4" w:space="0" w:color="000000"/>
                  </w:tcBorders>
                  <w:noWrap/>
                  <w:vAlign w:val="center"/>
                  <w:hideMark/>
                </w:tcPr>
                <w:p w14:paraId="59A8A004" w14:textId="77777777" w:rsidR="00CC1590" w:rsidRDefault="00CC1590" w:rsidP="00CC1590">
                  <w:pPr>
                    <w:jc w:val="center"/>
                    <w:rPr>
                      <w:color w:val="000000"/>
                      <w:sz w:val="16"/>
                      <w:szCs w:val="16"/>
                    </w:rPr>
                  </w:pPr>
                  <w:r>
                    <w:rPr>
                      <w:color w:val="000000"/>
                      <w:sz w:val="16"/>
                      <w:szCs w:val="16"/>
                    </w:rPr>
                    <w:t>1</w:t>
                  </w:r>
                </w:p>
              </w:tc>
              <w:tc>
                <w:tcPr>
                  <w:tcW w:w="799" w:type="dxa"/>
                  <w:tcBorders>
                    <w:top w:val="nil"/>
                    <w:left w:val="nil"/>
                    <w:bottom w:val="single" w:sz="4" w:space="0" w:color="000000"/>
                    <w:right w:val="single" w:sz="4" w:space="0" w:color="000000"/>
                  </w:tcBorders>
                  <w:noWrap/>
                  <w:vAlign w:val="center"/>
                  <w:hideMark/>
                </w:tcPr>
                <w:p w14:paraId="350FA2A7" w14:textId="77777777" w:rsidR="00CC1590" w:rsidRDefault="00CC1590" w:rsidP="00CC1590">
                  <w:pPr>
                    <w:jc w:val="center"/>
                    <w:rPr>
                      <w:color w:val="000000"/>
                      <w:sz w:val="16"/>
                      <w:szCs w:val="16"/>
                    </w:rPr>
                  </w:pPr>
                  <w:r>
                    <w:rPr>
                      <w:color w:val="000000"/>
                      <w:sz w:val="16"/>
                      <w:szCs w:val="16"/>
                    </w:rPr>
                    <w:t>1</w:t>
                  </w:r>
                </w:p>
              </w:tc>
              <w:tc>
                <w:tcPr>
                  <w:tcW w:w="892" w:type="dxa"/>
                  <w:tcBorders>
                    <w:top w:val="nil"/>
                    <w:left w:val="nil"/>
                    <w:bottom w:val="single" w:sz="4" w:space="0" w:color="000000"/>
                    <w:right w:val="single" w:sz="4" w:space="0" w:color="000000"/>
                  </w:tcBorders>
                  <w:noWrap/>
                  <w:vAlign w:val="center"/>
                  <w:hideMark/>
                </w:tcPr>
                <w:p w14:paraId="33DFBB68" w14:textId="77777777" w:rsidR="00CC1590" w:rsidRDefault="00CC1590" w:rsidP="00CC1590">
                  <w:pPr>
                    <w:jc w:val="center"/>
                    <w:rPr>
                      <w:color w:val="000000"/>
                      <w:sz w:val="16"/>
                      <w:szCs w:val="16"/>
                    </w:rPr>
                  </w:pPr>
                  <w:r>
                    <w:rPr>
                      <w:color w:val="000000"/>
                      <w:sz w:val="16"/>
                      <w:szCs w:val="16"/>
                    </w:rPr>
                    <w:t>1</w:t>
                  </w:r>
                </w:p>
              </w:tc>
              <w:tc>
                <w:tcPr>
                  <w:tcW w:w="868" w:type="dxa"/>
                  <w:tcBorders>
                    <w:top w:val="nil"/>
                    <w:left w:val="nil"/>
                    <w:bottom w:val="single" w:sz="4" w:space="0" w:color="000000"/>
                    <w:right w:val="single" w:sz="4" w:space="0" w:color="000000"/>
                  </w:tcBorders>
                  <w:noWrap/>
                  <w:vAlign w:val="center"/>
                  <w:hideMark/>
                </w:tcPr>
                <w:p w14:paraId="29255D59" w14:textId="77777777" w:rsidR="00CC1590" w:rsidRDefault="00CC1590" w:rsidP="00CC1590">
                  <w:pPr>
                    <w:jc w:val="center"/>
                    <w:rPr>
                      <w:color w:val="000000"/>
                      <w:sz w:val="16"/>
                      <w:szCs w:val="16"/>
                    </w:rPr>
                  </w:pPr>
                  <w:r>
                    <w:rPr>
                      <w:color w:val="000000"/>
                      <w:sz w:val="16"/>
                      <w:szCs w:val="16"/>
                    </w:rPr>
                    <w:t>6</w:t>
                  </w:r>
                </w:p>
              </w:tc>
              <w:tc>
                <w:tcPr>
                  <w:tcW w:w="1051" w:type="dxa"/>
                  <w:tcBorders>
                    <w:top w:val="nil"/>
                    <w:left w:val="nil"/>
                    <w:bottom w:val="single" w:sz="4" w:space="0" w:color="000000"/>
                    <w:right w:val="single" w:sz="4" w:space="0" w:color="000000"/>
                  </w:tcBorders>
                  <w:noWrap/>
                  <w:vAlign w:val="center"/>
                  <w:hideMark/>
                </w:tcPr>
                <w:p w14:paraId="197AEDA3" w14:textId="77777777" w:rsidR="00CC1590" w:rsidRDefault="00CC1590" w:rsidP="00CC1590">
                  <w:pPr>
                    <w:jc w:val="center"/>
                    <w:rPr>
                      <w:color w:val="000000"/>
                      <w:sz w:val="16"/>
                      <w:szCs w:val="16"/>
                    </w:rPr>
                  </w:pPr>
                  <w:r>
                    <w:rPr>
                      <w:color w:val="000000"/>
                      <w:sz w:val="16"/>
                      <w:szCs w:val="16"/>
                    </w:rPr>
                    <w:t xml:space="preserve"> 14.452,35 </w:t>
                  </w:r>
                </w:p>
              </w:tc>
              <w:tc>
                <w:tcPr>
                  <w:tcW w:w="930" w:type="dxa"/>
                  <w:tcBorders>
                    <w:top w:val="nil"/>
                    <w:left w:val="nil"/>
                    <w:bottom w:val="single" w:sz="4" w:space="0" w:color="000000"/>
                    <w:right w:val="single" w:sz="4" w:space="0" w:color="000000"/>
                  </w:tcBorders>
                  <w:noWrap/>
                  <w:vAlign w:val="center"/>
                  <w:hideMark/>
                </w:tcPr>
                <w:p w14:paraId="1BFB3293" w14:textId="77777777" w:rsidR="00CC1590" w:rsidRDefault="00CC1590" w:rsidP="00CC1590">
                  <w:pPr>
                    <w:jc w:val="center"/>
                    <w:rPr>
                      <w:b/>
                      <w:bCs/>
                      <w:color w:val="000000"/>
                      <w:sz w:val="16"/>
                      <w:szCs w:val="16"/>
                    </w:rPr>
                  </w:pPr>
                  <w:r>
                    <w:rPr>
                      <w:b/>
                      <w:bCs/>
                      <w:color w:val="000000"/>
                      <w:sz w:val="16"/>
                      <w:szCs w:val="16"/>
                    </w:rPr>
                    <w:t>13.874,26</w:t>
                  </w:r>
                </w:p>
              </w:tc>
              <w:tc>
                <w:tcPr>
                  <w:tcW w:w="870" w:type="dxa"/>
                  <w:tcBorders>
                    <w:top w:val="nil"/>
                    <w:left w:val="nil"/>
                    <w:bottom w:val="single" w:sz="4" w:space="0" w:color="000000"/>
                    <w:right w:val="single" w:sz="8" w:space="0" w:color="000000"/>
                  </w:tcBorders>
                  <w:noWrap/>
                  <w:vAlign w:val="center"/>
                </w:tcPr>
                <w:p w14:paraId="0ECFF943" w14:textId="7D424708" w:rsidR="00CC1590" w:rsidRDefault="00135797" w:rsidP="00CC1590">
                  <w:pPr>
                    <w:jc w:val="center"/>
                    <w:rPr>
                      <w:b/>
                      <w:bCs/>
                      <w:color w:val="000000"/>
                      <w:sz w:val="16"/>
                      <w:szCs w:val="16"/>
                    </w:rPr>
                  </w:pPr>
                  <w:r>
                    <w:rPr>
                      <w:b/>
                      <w:bCs/>
                      <w:color w:val="000000"/>
                      <w:sz w:val="16"/>
                      <w:szCs w:val="16"/>
                    </w:rPr>
                    <w:t>16.787,85</w:t>
                  </w:r>
                </w:p>
              </w:tc>
            </w:tr>
            <w:tr w:rsidR="00EC3D95" w14:paraId="2CC2C817" w14:textId="77777777" w:rsidTr="00135797">
              <w:trPr>
                <w:trHeight w:val="477"/>
              </w:trPr>
              <w:tc>
                <w:tcPr>
                  <w:tcW w:w="1804" w:type="dxa"/>
                  <w:gridSpan w:val="2"/>
                  <w:vMerge/>
                  <w:tcBorders>
                    <w:top w:val="single" w:sz="4" w:space="0" w:color="000000"/>
                    <w:left w:val="single" w:sz="8" w:space="0" w:color="000000"/>
                    <w:bottom w:val="single" w:sz="4" w:space="0" w:color="000000"/>
                    <w:right w:val="single" w:sz="4" w:space="0" w:color="000000"/>
                  </w:tcBorders>
                  <w:vAlign w:val="center"/>
                  <w:hideMark/>
                </w:tcPr>
                <w:p w14:paraId="46B8E0CB" w14:textId="77777777" w:rsidR="00EC3D95" w:rsidRPr="00EC3D95" w:rsidRDefault="00EC3D95" w:rsidP="00CC1590">
                  <w:pPr>
                    <w:rPr>
                      <w:color w:val="000000"/>
                      <w:sz w:val="12"/>
                      <w:szCs w:val="12"/>
                    </w:rPr>
                  </w:pPr>
                </w:p>
              </w:tc>
              <w:tc>
                <w:tcPr>
                  <w:tcW w:w="496" w:type="dxa"/>
                  <w:vMerge/>
                  <w:tcBorders>
                    <w:top w:val="nil"/>
                    <w:left w:val="single" w:sz="4" w:space="0" w:color="000000"/>
                    <w:bottom w:val="single" w:sz="4" w:space="0" w:color="000000"/>
                    <w:right w:val="single" w:sz="4" w:space="0" w:color="000000"/>
                  </w:tcBorders>
                  <w:vAlign w:val="center"/>
                  <w:hideMark/>
                </w:tcPr>
                <w:p w14:paraId="3D94B326" w14:textId="77777777" w:rsidR="00EC3D95" w:rsidRDefault="00EC3D95" w:rsidP="00CC1590">
                  <w:pPr>
                    <w:rPr>
                      <w:b/>
                      <w:bCs/>
                      <w:color w:val="000000"/>
                      <w:sz w:val="16"/>
                      <w:szCs w:val="16"/>
                    </w:rPr>
                  </w:pPr>
                </w:p>
              </w:tc>
              <w:tc>
                <w:tcPr>
                  <w:tcW w:w="1100" w:type="dxa"/>
                  <w:vMerge/>
                  <w:tcBorders>
                    <w:top w:val="nil"/>
                    <w:left w:val="single" w:sz="4" w:space="0" w:color="000000"/>
                    <w:bottom w:val="single" w:sz="4" w:space="0" w:color="000000"/>
                    <w:right w:val="single" w:sz="4" w:space="0" w:color="000000"/>
                  </w:tcBorders>
                  <w:vAlign w:val="center"/>
                  <w:hideMark/>
                </w:tcPr>
                <w:p w14:paraId="0CA985C2" w14:textId="77777777" w:rsidR="00EC3D95" w:rsidRDefault="00EC3D95" w:rsidP="00CC1590">
                  <w:pPr>
                    <w:rPr>
                      <w:color w:val="000000"/>
                      <w:sz w:val="16"/>
                      <w:szCs w:val="16"/>
                    </w:rPr>
                  </w:pPr>
                </w:p>
              </w:tc>
              <w:tc>
                <w:tcPr>
                  <w:tcW w:w="8907" w:type="dxa"/>
                  <w:gridSpan w:val="11"/>
                  <w:tcBorders>
                    <w:top w:val="single" w:sz="4" w:space="0" w:color="000000"/>
                    <w:left w:val="nil"/>
                    <w:bottom w:val="single" w:sz="4" w:space="0" w:color="000000"/>
                    <w:right w:val="single" w:sz="4" w:space="0" w:color="000000"/>
                  </w:tcBorders>
                  <w:shd w:val="clear" w:color="BFBFBF" w:fill="BFBFBF"/>
                  <w:vAlign w:val="center"/>
                  <w:hideMark/>
                </w:tcPr>
                <w:p w14:paraId="06DB03AE" w14:textId="41392D55" w:rsidR="00EC3D95" w:rsidRDefault="00EC3D95" w:rsidP="00CC1590">
                  <w:pPr>
                    <w:jc w:val="center"/>
                    <w:rPr>
                      <w:color w:val="000000"/>
                      <w:sz w:val="16"/>
                      <w:szCs w:val="16"/>
                    </w:rPr>
                  </w:pPr>
                  <w:r>
                    <w:rPr>
                      <w:color w:val="000000"/>
                      <w:sz w:val="16"/>
                      <w:szCs w:val="16"/>
                    </w:rPr>
                    <w:t xml:space="preserve">Valoare lei fără TVA LOT 3- SERVICII DE DEZINSECTIE PLOSNITE DE PAT- REZERVAT UNITATE PROTEJATA-dezinsecție  cu pompa de joasa presiune </w:t>
                  </w:r>
                  <w:r w:rsidR="009C686F">
                    <w:rPr>
                      <w:color w:val="000000"/>
                      <w:sz w:val="16"/>
                      <w:szCs w:val="16"/>
                    </w:rPr>
                    <w:t>Centre</w:t>
                  </w:r>
                </w:p>
                <w:p w14:paraId="03085C3C" w14:textId="4D5311B4" w:rsidR="00EC3D95" w:rsidRDefault="00EC3D95" w:rsidP="00CC1590">
                  <w:pPr>
                    <w:jc w:val="center"/>
                    <w:rPr>
                      <w:color w:val="000000"/>
                      <w:sz w:val="16"/>
                      <w:szCs w:val="16"/>
                    </w:rPr>
                  </w:pPr>
                  <w:r>
                    <w:rPr>
                      <w:color w:val="000000"/>
                      <w:sz w:val="16"/>
                      <w:szCs w:val="16"/>
                    </w:rPr>
                    <w:t> </w:t>
                  </w:r>
                </w:p>
              </w:tc>
              <w:tc>
                <w:tcPr>
                  <w:tcW w:w="1051" w:type="dxa"/>
                  <w:tcBorders>
                    <w:top w:val="nil"/>
                    <w:left w:val="nil"/>
                    <w:bottom w:val="single" w:sz="4" w:space="0" w:color="000000"/>
                    <w:right w:val="single" w:sz="4" w:space="0" w:color="000000"/>
                  </w:tcBorders>
                  <w:shd w:val="clear" w:color="BFBFBF" w:fill="BFBFBF"/>
                  <w:noWrap/>
                  <w:vAlign w:val="center"/>
                  <w:hideMark/>
                </w:tcPr>
                <w:p w14:paraId="72C71DF2" w14:textId="4F9533A6" w:rsidR="00EC3D95" w:rsidRDefault="009C686F" w:rsidP="00CC1590">
                  <w:pPr>
                    <w:jc w:val="center"/>
                    <w:rPr>
                      <w:color w:val="000000"/>
                      <w:sz w:val="16"/>
                      <w:szCs w:val="16"/>
                    </w:rPr>
                  </w:pPr>
                  <w:r>
                    <w:rPr>
                      <w:color w:val="000000"/>
                      <w:sz w:val="16"/>
                      <w:szCs w:val="16"/>
                    </w:rPr>
                    <w:t>C</w:t>
                  </w:r>
                </w:p>
              </w:tc>
              <w:tc>
                <w:tcPr>
                  <w:tcW w:w="930" w:type="dxa"/>
                  <w:tcBorders>
                    <w:top w:val="nil"/>
                    <w:left w:val="nil"/>
                    <w:bottom w:val="single" w:sz="4" w:space="0" w:color="000000"/>
                    <w:right w:val="single" w:sz="4" w:space="0" w:color="000000"/>
                  </w:tcBorders>
                  <w:shd w:val="clear" w:color="BFBFBF" w:fill="BFBFBF"/>
                  <w:noWrap/>
                  <w:vAlign w:val="center"/>
                  <w:hideMark/>
                </w:tcPr>
                <w:p w14:paraId="5BD4B6F0" w14:textId="77777777" w:rsidR="00EC3D95" w:rsidRDefault="00EC3D95" w:rsidP="00CC1590">
                  <w:pPr>
                    <w:jc w:val="center"/>
                    <w:rPr>
                      <w:b/>
                      <w:bCs/>
                      <w:color w:val="000000"/>
                      <w:sz w:val="16"/>
                      <w:szCs w:val="16"/>
                    </w:rPr>
                  </w:pPr>
                  <w:r>
                    <w:rPr>
                      <w:b/>
                      <w:bCs/>
                      <w:color w:val="000000"/>
                      <w:sz w:val="16"/>
                      <w:szCs w:val="16"/>
                    </w:rPr>
                    <w:t> </w:t>
                  </w:r>
                </w:p>
              </w:tc>
              <w:tc>
                <w:tcPr>
                  <w:tcW w:w="870" w:type="dxa"/>
                  <w:tcBorders>
                    <w:top w:val="nil"/>
                    <w:left w:val="nil"/>
                    <w:bottom w:val="single" w:sz="4" w:space="0" w:color="000000"/>
                    <w:right w:val="single" w:sz="8" w:space="0" w:color="000000"/>
                  </w:tcBorders>
                  <w:shd w:val="clear" w:color="BFBFBF" w:fill="BFBFBF"/>
                  <w:noWrap/>
                  <w:vAlign w:val="center"/>
                </w:tcPr>
                <w:p w14:paraId="0A7B06DB" w14:textId="0AEDA644" w:rsidR="00EC3D95" w:rsidRDefault="00135797" w:rsidP="00CC1590">
                  <w:pPr>
                    <w:jc w:val="center"/>
                    <w:rPr>
                      <w:b/>
                      <w:bCs/>
                      <w:color w:val="000000"/>
                      <w:sz w:val="16"/>
                      <w:szCs w:val="16"/>
                    </w:rPr>
                  </w:pPr>
                  <w:r>
                    <w:rPr>
                      <w:b/>
                      <w:bCs/>
                      <w:color w:val="000000"/>
                      <w:sz w:val="16"/>
                      <w:szCs w:val="16"/>
                    </w:rPr>
                    <w:t>16.787,85</w:t>
                  </w:r>
                </w:p>
              </w:tc>
            </w:tr>
            <w:tr w:rsidR="00EC3D95" w14:paraId="2A88DD3A" w14:textId="77777777" w:rsidTr="00135797">
              <w:trPr>
                <w:trHeight w:val="288"/>
              </w:trPr>
              <w:tc>
                <w:tcPr>
                  <w:tcW w:w="1804" w:type="dxa"/>
                  <w:gridSpan w:val="2"/>
                  <w:vMerge w:val="restart"/>
                  <w:tcBorders>
                    <w:top w:val="single" w:sz="4" w:space="0" w:color="000000"/>
                    <w:left w:val="single" w:sz="8" w:space="0" w:color="000000"/>
                    <w:bottom w:val="single" w:sz="4" w:space="0" w:color="000000"/>
                    <w:right w:val="single" w:sz="4" w:space="0" w:color="000000"/>
                  </w:tcBorders>
                  <w:textDirection w:val="btLr"/>
                  <w:vAlign w:val="center"/>
                  <w:hideMark/>
                </w:tcPr>
                <w:p w14:paraId="4782ED9A" w14:textId="77777777" w:rsidR="00CC1590" w:rsidRPr="00EC3D95" w:rsidRDefault="00CC1590" w:rsidP="00CC1590">
                  <w:pPr>
                    <w:rPr>
                      <w:color w:val="000000"/>
                      <w:sz w:val="12"/>
                      <w:szCs w:val="12"/>
                    </w:rPr>
                  </w:pPr>
                  <w:r w:rsidRPr="00EC3D95">
                    <w:rPr>
                      <w:color w:val="000000"/>
                      <w:sz w:val="12"/>
                      <w:szCs w:val="12"/>
                    </w:rPr>
                    <w:t>LOT 3 SERVICII DE DEZINSECTIE PLOSNITE DE PAT- REZERVAT UNITATE PROTEJATA-dezinsectie prin nebulizare, substanta utilizata: CYTROL 10/4 ULV-GHILOTINA i14 Cytrol• Producător: PelGar International, Lyon Franța</w:t>
                  </w:r>
                </w:p>
              </w:tc>
              <w:tc>
                <w:tcPr>
                  <w:tcW w:w="496" w:type="dxa"/>
                  <w:vMerge w:val="restart"/>
                  <w:tcBorders>
                    <w:top w:val="nil"/>
                    <w:left w:val="single" w:sz="4" w:space="0" w:color="000000"/>
                    <w:bottom w:val="single" w:sz="4" w:space="0" w:color="000000"/>
                    <w:right w:val="single" w:sz="4" w:space="0" w:color="000000"/>
                  </w:tcBorders>
                  <w:vAlign w:val="center"/>
                  <w:hideMark/>
                </w:tcPr>
                <w:p w14:paraId="04E1FF38" w14:textId="77777777" w:rsidR="00CC1590" w:rsidRDefault="00CC1590" w:rsidP="00CC1590">
                  <w:pPr>
                    <w:jc w:val="center"/>
                    <w:rPr>
                      <w:b/>
                      <w:bCs/>
                      <w:color w:val="000000"/>
                      <w:sz w:val="16"/>
                      <w:szCs w:val="16"/>
                    </w:rPr>
                  </w:pPr>
                  <w:r>
                    <w:rPr>
                      <w:b/>
                      <w:bCs/>
                      <w:color w:val="000000"/>
                      <w:sz w:val="16"/>
                      <w:szCs w:val="16"/>
                    </w:rPr>
                    <w:t>1</w:t>
                  </w:r>
                </w:p>
              </w:tc>
              <w:tc>
                <w:tcPr>
                  <w:tcW w:w="1100" w:type="dxa"/>
                  <w:vMerge w:val="restart"/>
                  <w:tcBorders>
                    <w:top w:val="nil"/>
                    <w:left w:val="single" w:sz="4" w:space="0" w:color="000000"/>
                    <w:bottom w:val="single" w:sz="4" w:space="0" w:color="000000"/>
                    <w:right w:val="single" w:sz="4" w:space="0" w:color="000000"/>
                  </w:tcBorders>
                  <w:vAlign w:val="center"/>
                  <w:hideMark/>
                </w:tcPr>
                <w:p w14:paraId="6D08CBC0" w14:textId="77777777" w:rsidR="00CC1590" w:rsidRDefault="00CC1590" w:rsidP="00CC1590">
                  <w:pPr>
                    <w:jc w:val="center"/>
                    <w:rPr>
                      <w:color w:val="000000"/>
                      <w:sz w:val="16"/>
                      <w:szCs w:val="16"/>
                    </w:rPr>
                  </w:pPr>
                  <w:r>
                    <w:rPr>
                      <w:color w:val="000000"/>
                      <w:sz w:val="16"/>
                      <w:szCs w:val="16"/>
                    </w:rPr>
                    <w:t>str.Gheorghe Serban nr.7A, Sector 2</w:t>
                  </w:r>
                </w:p>
              </w:tc>
              <w:tc>
                <w:tcPr>
                  <w:tcW w:w="1040" w:type="dxa"/>
                  <w:tcBorders>
                    <w:top w:val="nil"/>
                    <w:left w:val="nil"/>
                    <w:bottom w:val="single" w:sz="4" w:space="0" w:color="000000"/>
                    <w:right w:val="single" w:sz="4" w:space="0" w:color="000000"/>
                  </w:tcBorders>
                  <w:vAlign w:val="center"/>
                  <w:hideMark/>
                </w:tcPr>
                <w:p w14:paraId="057D7EBD" w14:textId="77777777" w:rsidR="00CC1590" w:rsidRDefault="00CC1590" w:rsidP="00CC1590">
                  <w:pPr>
                    <w:jc w:val="center"/>
                    <w:rPr>
                      <w:color w:val="000000"/>
                      <w:sz w:val="16"/>
                      <w:szCs w:val="16"/>
                    </w:rPr>
                  </w:pPr>
                  <w:r>
                    <w:rPr>
                      <w:color w:val="000000"/>
                      <w:sz w:val="16"/>
                      <w:szCs w:val="16"/>
                    </w:rPr>
                    <w:t>mc</w:t>
                  </w:r>
                </w:p>
              </w:tc>
              <w:tc>
                <w:tcPr>
                  <w:tcW w:w="873" w:type="dxa"/>
                  <w:tcBorders>
                    <w:top w:val="nil"/>
                    <w:left w:val="nil"/>
                    <w:bottom w:val="single" w:sz="4" w:space="0" w:color="000000"/>
                    <w:right w:val="single" w:sz="4" w:space="0" w:color="000000"/>
                  </w:tcBorders>
                  <w:noWrap/>
                  <w:vAlign w:val="center"/>
                  <w:hideMark/>
                </w:tcPr>
                <w:p w14:paraId="3A73C10C" w14:textId="77777777" w:rsidR="00CC1590" w:rsidRDefault="00CC1590" w:rsidP="00CC1590">
                  <w:pPr>
                    <w:jc w:val="center"/>
                    <w:rPr>
                      <w:color w:val="000000"/>
                      <w:sz w:val="16"/>
                      <w:szCs w:val="16"/>
                    </w:rPr>
                  </w:pPr>
                  <w:r>
                    <w:rPr>
                      <w:color w:val="000000"/>
                      <w:sz w:val="16"/>
                      <w:szCs w:val="16"/>
                    </w:rPr>
                    <w:t>2.408,73</w:t>
                  </w:r>
                </w:p>
              </w:tc>
              <w:tc>
                <w:tcPr>
                  <w:tcW w:w="788" w:type="dxa"/>
                  <w:tcBorders>
                    <w:top w:val="nil"/>
                    <w:left w:val="nil"/>
                    <w:bottom w:val="single" w:sz="4" w:space="0" w:color="000000"/>
                    <w:right w:val="single" w:sz="4" w:space="0" w:color="000000"/>
                  </w:tcBorders>
                  <w:noWrap/>
                  <w:vAlign w:val="center"/>
                  <w:hideMark/>
                </w:tcPr>
                <w:p w14:paraId="05C1BF88" w14:textId="77777777" w:rsidR="00CC1590" w:rsidRDefault="00CC1590" w:rsidP="00CC1590">
                  <w:pPr>
                    <w:jc w:val="center"/>
                    <w:rPr>
                      <w:color w:val="000000"/>
                      <w:sz w:val="16"/>
                      <w:szCs w:val="16"/>
                    </w:rPr>
                  </w:pPr>
                  <w:r>
                    <w:rPr>
                      <w:color w:val="000000"/>
                      <w:sz w:val="16"/>
                      <w:szCs w:val="16"/>
                    </w:rPr>
                    <w:t>2.408,73</w:t>
                  </w:r>
                </w:p>
              </w:tc>
              <w:tc>
                <w:tcPr>
                  <w:tcW w:w="627" w:type="dxa"/>
                  <w:tcBorders>
                    <w:top w:val="nil"/>
                    <w:left w:val="nil"/>
                    <w:bottom w:val="single" w:sz="4" w:space="0" w:color="000000"/>
                    <w:right w:val="single" w:sz="4" w:space="0" w:color="000000"/>
                  </w:tcBorders>
                  <w:noWrap/>
                  <w:vAlign w:val="center"/>
                  <w:hideMark/>
                </w:tcPr>
                <w:p w14:paraId="74DD7389" w14:textId="77777777" w:rsidR="00CC1590" w:rsidRDefault="00CC1590" w:rsidP="00CC1590">
                  <w:pPr>
                    <w:jc w:val="center"/>
                    <w:rPr>
                      <w:color w:val="000000"/>
                      <w:sz w:val="16"/>
                      <w:szCs w:val="16"/>
                    </w:rPr>
                  </w:pPr>
                  <w:r>
                    <w:rPr>
                      <w:color w:val="000000"/>
                      <w:sz w:val="16"/>
                      <w:szCs w:val="16"/>
                    </w:rPr>
                    <w:t>0,40</w:t>
                  </w:r>
                </w:p>
              </w:tc>
              <w:tc>
                <w:tcPr>
                  <w:tcW w:w="766" w:type="dxa"/>
                  <w:tcBorders>
                    <w:top w:val="nil"/>
                    <w:left w:val="nil"/>
                    <w:bottom w:val="single" w:sz="4" w:space="0" w:color="000000"/>
                    <w:right w:val="single" w:sz="4" w:space="0" w:color="000000"/>
                  </w:tcBorders>
                  <w:noWrap/>
                  <w:vAlign w:val="center"/>
                  <w:hideMark/>
                </w:tcPr>
                <w:p w14:paraId="6EA63246" w14:textId="77777777" w:rsidR="00CC1590" w:rsidRDefault="00CC1590" w:rsidP="00CC1590">
                  <w:pPr>
                    <w:jc w:val="center"/>
                    <w:rPr>
                      <w:color w:val="000000"/>
                      <w:sz w:val="16"/>
                      <w:szCs w:val="16"/>
                    </w:rPr>
                  </w:pPr>
                  <w:r>
                    <w:rPr>
                      <w:color w:val="000000"/>
                      <w:sz w:val="16"/>
                      <w:szCs w:val="16"/>
                    </w:rPr>
                    <w:t>infestare</w:t>
                  </w:r>
                </w:p>
              </w:tc>
              <w:tc>
                <w:tcPr>
                  <w:tcW w:w="601" w:type="dxa"/>
                  <w:tcBorders>
                    <w:top w:val="nil"/>
                    <w:left w:val="nil"/>
                    <w:bottom w:val="single" w:sz="4" w:space="0" w:color="000000"/>
                    <w:right w:val="single" w:sz="4" w:space="0" w:color="000000"/>
                  </w:tcBorders>
                  <w:noWrap/>
                  <w:vAlign w:val="center"/>
                  <w:hideMark/>
                </w:tcPr>
                <w:p w14:paraId="78E389A8" w14:textId="77777777" w:rsidR="00CC1590" w:rsidRDefault="00CC1590" w:rsidP="00CC1590">
                  <w:pPr>
                    <w:jc w:val="center"/>
                    <w:rPr>
                      <w:color w:val="000000"/>
                      <w:sz w:val="16"/>
                      <w:szCs w:val="16"/>
                    </w:rPr>
                  </w:pPr>
                  <w:r>
                    <w:rPr>
                      <w:color w:val="000000"/>
                      <w:sz w:val="16"/>
                      <w:szCs w:val="16"/>
                    </w:rPr>
                    <w:t>2</w:t>
                  </w:r>
                </w:p>
              </w:tc>
              <w:tc>
                <w:tcPr>
                  <w:tcW w:w="866" w:type="dxa"/>
                  <w:tcBorders>
                    <w:top w:val="nil"/>
                    <w:left w:val="nil"/>
                    <w:bottom w:val="single" w:sz="4" w:space="0" w:color="000000"/>
                    <w:right w:val="single" w:sz="4" w:space="0" w:color="000000"/>
                  </w:tcBorders>
                  <w:noWrap/>
                  <w:vAlign w:val="center"/>
                  <w:hideMark/>
                </w:tcPr>
                <w:p w14:paraId="4C24F754" w14:textId="77777777" w:rsidR="00CC1590" w:rsidRDefault="00CC1590" w:rsidP="00CC1590">
                  <w:pPr>
                    <w:jc w:val="center"/>
                    <w:rPr>
                      <w:color w:val="000000"/>
                      <w:sz w:val="16"/>
                      <w:szCs w:val="16"/>
                    </w:rPr>
                  </w:pPr>
                  <w:r>
                    <w:rPr>
                      <w:color w:val="000000"/>
                      <w:sz w:val="16"/>
                      <w:szCs w:val="16"/>
                    </w:rPr>
                    <w:t>1</w:t>
                  </w:r>
                </w:p>
              </w:tc>
              <w:tc>
                <w:tcPr>
                  <w:tcW w:w="787" w:type="dxa"/>
                  <w:tcBorders>
                    <w:top w:val="nil"/>
                    <w:left w:val="nil"/>
                    <w:bottom w:val="single" w:sz="4" w:space="0" w:color="000000"/>
                    <w:right w:val="single" w:sz="4" w:space="0" w:color="000000"/>
                  </w:tcBorders>
                  <w:noWrap/>
                  <w:vAlign w:val="center"/>
                  <w:hideMark/>
                </w:tcPr>
                <w:p w14:paraId="413130C0" w14:textId="77777777" w:rsidR="00CC1590" w:rsidRDefault="00CC1590" w:rsidP="00CC1590">
                  <w:pPr>
                    <w:jc w:val="center"/>
                    <w:rPr>
                      <w:color w:val="000000"/>
                      <w:sz w:val="16"/>
                      <w:szCs w:val="16"/>
                    </w:rPr>
                  </w:pPr>
                  <w:r>
                    <w:rPr>
                      <w:color w:val="000000"/>
                      <w:sz w:val="16"/>
                      <w:szCs w:val="16"/>
                    </w:rPr>
                    <w:t>1</w:t>
                  </w:r>
                </w:p>
              </w:tc>
              <w:tc>
                <w:tcPr>
                  <w:tcW w:w="799" w:type="dxa"/>
                  <w:tcBorders>
                    <w:top w:val="nil"/>
                    <w:left w:val="nil"/>
                    <w:bottom w:val="single" w:sz="4" w:space="0" w:color="000000"/>
                    <w:right w:val="single" w:sz="4" w:space="0" w:color="000000"/>
                  </w:tcBorders>
                  <w:noWrap/>
                  <w:vAlign w:val="center"/>
                  <w:hideMark/>
                </w:tcPr>
                <w:p w14:paraId="17280A6C" w14:textId="77777777" w:rsidR="00CC1590" w:rsidRDefault="00CC1590" w:rsidP="00CC1590">
                  <w:pPr>
                    <w:jc w:val="center"/>
                    <w:rPr>
                      <w:color w:val="000000"/>
                      <w:sz w:val="16"/>
                      <w:szCs w:val="16"/>
                    </w:rPr>
                  </w:pPr>
                  <w:r>
                    <w:rPr>
                      <w:color w:val="000000"/>
                      <w:sz w:val="16"/>
                      <w:szCs w:val="16"/>
                    </w:rPr>
                    <w:t>1</w:t>
                  </w:r>
                </w:p>
              </w:tc>
              <w:tc>
                <w:tcPr>
                  <w:tcW w:w="892" w:type="dxa"/>
                  <w:tcBorders>
                    <w:top w:val="nil"/>
                    <w:left w:val="nil"/>
                    <w:bottom w:val="single" w:sz="4" w:space="0" w:color="000000"/>
                    <w:right w:val="single" w:sz="4" w:space="0" w:color="000000"/>
                  </w:tcBorders>
                  <w:noWrap/>
                  <w:vAlign w:val="center"/>
                  <w:hideMark/>
                </w:tcPr>
                <w:p w14:paraId="76248E73" w14:textId="77777777" w:rsidR="00CC1590" w:rsidRDefault="00CC1590" w:rsidP="00CC1590">
                  <w:pPr>
                    <w:jc w:val="center"/>
                    <w:rPr>
                      <w:color w:val="000000"/>
                      <w:sz w:val="16"/>
                      <w:szCs w:val="16"/>
                    </w:rPr>
                  </w:pPr>
                  <w:r>
                    <w:rPr>
                      <w:color w:val="000000"/>
                      <w:sz w:val="16"/>
                      <w:szCs w:val="16"/>
                    </w:rPr>
                    <w:t>1</w:t>
                  </w:r>
                </w:p>
              </w:tc>
              <w:tc>
                <w:tcPr>
                  <w:tcW w:w="868" w:type="dxa"/>
                  <w:tcBorders>
                    <w:top w:val="nil"/>
                    <w:left w:val="nil"/>
                    <w:bottom w:val="single" w:sz="4" w:space="0" w:color="000000"/>
                    <w:right w:val="single" w:sz="4" w:space="0" w:color="000000"/>
                  </w:tcBorders>
                  <w:noWrap/>
                  <w:vAlign w:val="center"/>
                  <w:hideMark/>
                </w:tcPr>
                <w:p w14:paraId="7379BAF9" w14:textId="77777777" w:rsidR="00CC1590" w:rsidRDefault="00CC1590" w:rsidP="00CC1590">
                  <w:pPr>
                    <w:jc w:val="center"/>
                    <w:rPr>
                      <w:color w:val="000000"/>
                      <w:sz w:val="16"/>
                      <w:szCs w:val="16"/>
                    </w:rPr>
                  </w:pPr>
                  <w:r>
                    <w:rPr>
                      <w:color w:val="000000"/>
                      <w:sz w:val="16"/>
                      <w:szCs w:val="16"/>
                    </w:rPr>
                    <w:t>6</w:t>
                  </w:r>
                </w:p>
              </w:tc>
              <w:tc>
                <w:tcPr>
                  <w:tcW w:w="1051" w:type="dxa"/>
                  <w:tcBorders>
                    <w:top w:val="nil"/>
                    <w:left w:val="nil"/>
                    <w:bottom w:val="single" w:sz="4" w:space="0" w:color="000000"/>
                    <w:right w:val="single" w:sz="4" w:space="0" w:color="000000"/>
                  </w:tcBorders>
                  <w:noWrap/>
                  <w:vAlign w:val="center"/>
                  <w:hideMark/>
                </w:tcPr>
                <w:p w14:paraId="2006E390" w14:textId="77777777" w:rsidR="00CC1590" w:rsidRDefault="00CC1590" w:rsidP="00CC1590">
                  <w:pPr>
                    <w:jc w:val="center"/>
                    <w:rPr>
                      <w:color w:val="000000"/>
                      <w:sz w:val="16"/>
                      <w:szCs w:val="16"/>
                    </w:rPr>
                  </w:pPr>
                  <w:r>
                    <w:rPr>
                      <w:color w:val="000000"/>
                      <w:sz w:val="16"/>
                      <w:szCs w:val="16"/>
                    </w:rPr>
                    <w:t>14452,38</w:t>
                  </w:r>
                </w:p>
              </w:tc>
              <w:tc>
                <w:tcPr>
                  <w:tcW w:w="930" w:type="dxa"/>
                  <w:tcBorders>
                    <w:top w:val="nil"/>
                    <w:left w:val="nil"/>
                    <w:bottom w:val="single" w:sz="4" w:space="0" w:color="000000"/>
                    <w:right w:val="single" w:sz="4" w:space="0" w:color="000000"/>
                  </w:tcBorders>
                  <w:noWrap/>
                  <w:vAlign w:val="center"/>
                  <w:hideMark/>
                </w:tcPr>
                <w:p w14:paraId="4354BD97" w14:textId="77777777" w:rsidR="00CC1590" w:rsidRDefault="00CC1590" w:rsidP="00CC1590">
                  <w:pPr>
                    <w:jc w:val="center"/>
                    <w:rPr>
                      <w:b/>
                      <w:bCs/>
                      <w:color w:val="000000"/>
                      <w:sz w:val="16"/>
                      <w:szCs w:val="16"/>
                    </w:rPr>
                  </w:pPr>
                  <w:r>
                    <w:rPr>
                      <w:b/>
                      <w:bCs/>
                      <w:color w:val="000000"/>
                      <w:sz w:val="16"/>
                      <w:szCs w:val="16"/>
                    </w:rPr>
                    <w:t>5.780,95</w:t>
                  </w:r>
                </w:p>
              </w:tc>
              <w:tc>
                <w:tcPr>
                  <w:tcW w:w="870" w:type="dxa"/>
                  <w:tcBorders>
                    <w:top w:val="nil"/>
                    <w:left w:val="nil"/>
                    <w:bottom w:val="single" w:sz="4" w:space="0" w:color="000000"/>
                    <w:right w:val="single" w:sz="8" w:space="0" w:color="000000"/>
                  </w:tcBorders>
                  <w:noWrap/>
                  <w:vAlign w:val="center"/>
                </w:tcPr>
                <w:p w14:paraId="24FA1F20" w14:textId="328FE43C" w:rsidR="00CC1590" w:rsidRDefault="00135797" w:rsidP="00CC1590">
                  <w:pPr>
                    <w:jc w:val="center"/>
                    <w:rPr>
                      <w:b/>
                      <w:bCs/>
                      <w:color w:val="000000"/>
                      <w:sz w:val="16"/>
                      <w:szCs w:val="16"/>
                    </w:rPr>
                  </w:pPr>
                  <w:r>
                    <w:rPr>
                      <w:b/>
                      <w:bCs/>
                      <w:color w:val="000000"/>
                      <w:sz w:val="16"/>
                      <w:szCs w:val="16"/>
                    </w:rPr>
                    <w:t>6.994,95</w:t>
                  </w:r>
                </w:p>
              </w:tc>
            </w:tr>
            <w:tr w:rsidR="00EC3D95" w14:paraId="175325C5" w14:textId="77777777" w:rsidTr="00135797">
              <w:trPr>
                <w:trHeight w:val="901"/>
              </w:trPr>
              <w:tc>
                <w:tcPr>
                  <w:tcW w:w="1804" w:type="dxa"/>
                  <w:gridSpan w:val="2"/>
                  <w:vMerge/>
                  <w:tcBorders>
                    <w:top w:val="single" w:sz="4" w:space="0" w:color="000000"/>
                    <w:left w:val="single" w:sz="8" w:space="0" w:color="000000"/>
                    <w:bottom w:val="single" w:sz="4" w:space="0" w:color="000000"/>
                    <w:right w:val="single" w:sz="4" w:space="0" w:color="000000"/>
                  </w:tcBorders>
                  <w:vAlign w:val="center"/>
                  <w:hideMark/>
                </w:tcPr>
                <w:p w14:paraId="5F9BC24D" w14:textId="77777777" w:rsidR="00EC3D95" w:rsidRDefault="00EC3D95" w:rsidP="00CC1590">
                  <w:pPr>
                    <w:rPr>
                      <w:color w:val="000000"/>
                      <w:sz w:val="16"/>
                      <w:szCs w:val="16"/>
                    </w:rPr>
                  </w:pPr>
                </w:p>
              </w:tc>
              <w:tc>
                <w:tcPr>
                  <w:tcW w:w="496" w:type="dxa"/>
                  <w:vMerge/>
                  <w:tcBorders>
                    <w:top w:val="nil"/>
                    <w:left w:val="single" w:sz="4" w:space="0" w:color="000000"/>
                    <w:bottom w:val="single" w:sz="4" w:space="0" w:color="000000"/>
                    <w:right w:val="single" w:sz="4" w:space="0" w:color="000000"/>
                  </w:tcBorders>
                  <w:vAlign w:val="center"/>
                  <w:hideMark/>
                </w:tcPr>
                <w:p w14:paraId="7579E1B4" w14:textId="77777777" w:rsidR="00EC3D95" w:rsidRDefault="00EC3D95" w:rsidP="00CC1590">
                  <w:pPr>
                    <w:rPr>
                      <w:b/>
                      <w:bCs/>
                      <w:color w:val="000000"/>
                      <w:sz w:val="16"/>
                      <w:szCs w:val="16"/>
                    </w:rPr>
                  </w:pPr>
                </w:p>
              </w:tc>
              <w:tc>
                <w:tcPr>
                  <w:tcW w:w="1100" w:type="dxa"/>
                  <w:vMerge/>
                  <w:tcBorders>
                    <w:top w:val="nil"/>
                    <w:left w:val="single" w:sz="4" w:space="0" w:color="000000"/>
                    <w:bottom w:val="single" w:sz="4" w:space="0" w:color="000000"/>
                    <w:right w:val="single" w:sz="4" w:space="0" w:color="000000"/>
                  </w:tcBorders>
                  <w:vAlign w:val="center"/>
                  <w:hideMark/>
                </w:tcPr>
                <w:p w14:paraId="5FD4BF82" w14:textId="77777777" w:rsidR="00EC3D95" w:rsidRDefault="00EC3D95" w:rsidP="00CC1590">
                  <w:pPr>
                    <w:rPr>
                      <w:color w:val="000000"/>
                      <w:sz w:val="16"/>
                      <w:szCs w:val="16"/>
                    </w:rPr>
                  </w:pPr>
                </w:p>
              </w:tc>
              <w:tc>
                <w:tcPr>
                  <w:tcW w:w="8907" w:type="dxa"/>
                  <w:gridSpan w:val="11"/>
                  <w:tcBorders>
                    <w:top w:val="nil"/>
                    <w:left w:val="nil"/>
                    <w:bottom w:val="single" w:sz="4" w:space="0" w:color="000000"/>
                    <w:right w:val="single" w:sz="4" w:space="0" w:color="000000"/>
                  </w:tcBorders>
                  <w:shd w:val="clear" w:color="BFBFBF" w:fill="BFBFBF"/>
                  <w:noWrap/>
                  <w:vAlign w:val="center"/>
                  <w:hideMark/>
                </w:tcPr>
                <w:p w14:paraId="5278375A" w14:textId="6569AE5A" w:rsidR="00EC3D95" w:rsidRDefault="00EC3D95" w:rsidP="00CC1590">
                  <w:pPr>
                    <w:rPr>
                      <w:color w:val="000000"/>
                      <w:sz w:val="16"/>
                      <w:szCs w:val="16"/>
                    </w:rPr>
                  </w:pPr>
                  <w:r>
                    <w:rPr>
                      <w:color w:val="000000"/>
                      <w:sz w:val="16"/>
                      <w:szCs w:val="16"/>
                    </w:rPr>
                    <w:t xml:space="preserve">Valoare lei fără TVA -LOT 3 SERVICII DE DEZINSECTIE PLOSNITE DE PAT- REZERVAT UNITATE PROTEJATA-dezinsecție prin nebulizare </w:t>
                  </w:r>
                  <w:r w:rsidR="009C686F">
                    <w:rPr>
                      <w:color w:val="000000"/>
                      <w:sz w:val="16"/>
                      <w:szCs w:val="16"/>
                    </w:rPr>
                    <w:t>Centre</w:t>
                  </w:r>
                </w:p>
                <w:p w14:paraId="4F980C54" w14:textId="77777777" w:rsidR="00EC3D95" w:rsidRDefault="00EC3D95" w:rsidP="00CC1590">
                  <w:pPr>
                    <w:jc w:val="center"/>
                    <w:rPr>
                      <w:color w:val="000000"/>
                      <w:sz w:val="16"/>
                      <w:szCs w:val="16"/>
                    </w:rPr>
                  </w:pPr>
                  <w:r>
                    <w:rPr>
                      <w:color w:val="000000"/>
                      <w:sz w:val="16"/>
                      <w:szCs w:val="16"/>
                    </w:rPr>
                    <w:t> </w:t>
                  </w:r>
                </w:p>
              </w:tc>
              <w:tc>
                <w:tcPr>
                  <w:tcW w:w="1051" w:type="dxa"/>
                  <w:tcBorders>
                    <w:top w:val="nil"/>
                    <w:left w:val="nil"/>
                    <w:bottom w:val="single" w:sz="4" w:space="0" w:color="000000"/>
                    <w:right w:val="single" w:sz="4" w:space="0" w:color="000000"/>
                  </w:tcBorders>
                  <w:shd w:val="clear" w:color="BFBFBF" w:fill="BFBFBF"/>
                  <w:noWrap/>
                  <w:vAlign w:val="center"/>
                  <w:hideMark/>
                </w:tcPr>
                <w:p w14:paraId="171DDFB0" w14:textId="77777777" w:rsidR="00EC3D95" w:rsidRDefault="00EC3D95" w:rsidP="00CC1590">
                  <w:pPr>
                    <w:jc w:val="center"/>
                    <w:rPr>
                      <w:color w:val="000000"/>
                      <w:sz w:val="16"/>
                      <w:szCs w:val="16"/>
                    </w:rPr>
                  </w:pPr>
                  <w:r>
                    <w:rPr>
                      <w:color w:val="000000"/>
                      <w:sz w:val="16"/>
                      <w:szCs w:val="16"/>
                    </w:rPr>
                    <w:t> </w:t>
                  </w:r>
                </w:p>
              </w:tc>
              <w:tc>
                <w:tcPr>
                  <w:tcW w:w="930" w:type="dxa"/>
                  <w:tcBorders>
                    <w:top w:val="nil"/>
                    <w:left w:val="nil"/>
                    <w:bottom w:val="single" w:sz="4" w:space="0" w:color="000000"/>
                    <w:right w:val="single" w:sz="4" w:space="0" w:color="000000"/>
                  </w:tcBorders>
                  <w:shd w:val="clear" w:color="BFBFBF" w:fill="BFBFBF"/>
                  <w:noWrap/>
                  <w:vAlign w:val="center"/>
                  <w:hideMark/>
                </w:tcPr>
                <w:p w14:paraId="701B2F5D" w14:textId="77777777" w:rsidR="00EC3D95" w:rsidRDefault="00EC3D95" w:rsidP="00CC1590">
                  <w:pPr>
                    <w:jc w:val="center"/>
                    <w:rPr>
                      <w:b/>
                      <w:bCs/>
                      <w:color w:val="000000"/>
                      <w:sz w:val="16"/>
                      <w:szCs w:val="16"/>
                    </w:rPr>
                  </w:pPr>
                  <w:r>
                    <w:rPr>
                      <w:b/>
                      <w:bCs/>
                      <w:color w:val="000000"/>
                      <w:sz w:val="16"/>
                      <w:szCs w:val="16"/>
                    </w:rPr>
                    <w:t> </w:t>
                  </w:r>
                </w:p>
              </w:tc>
              <w:tc>
                <w:tcPr>
                  <w:tcW w:w="870" w:type="dxa"/>
                  <w:tcBorders>
                    <w:top w:val="nil"/>
                    <w:left w:val="nil"/>
                    <w:bottom w:val="single" w:sz="4" w:space="0" w:color="000000"/>
                    <w:right w:val="single" w:sz="8" w:space="0" w:color="000000"/>
                  </w:tcBorders>
                  <w:shd w:val="clear" w:color="BFBFBF" w:fill="BFBFBF"/>
                  <w:noWrap/>
                  <w:vAlign w:val="center"/>
                </w:tcPr>
                <w:p w14:paraId="5DF4E71D" w14:textId="0729891B" w:rsidR="00EC3D95" w:rsidRDefault="00135797" w:rsidP="00CC1590">
                  <w:pPr>
                    <w:jc w:val="center"/>
                    <w:rPr>
                      <w:b/>
                      <w:bCs/>
                      <w:color w:val="000000"/>
                      <w:sz w:val="16"/>
                      <w:szCs w:val="16"/>
                    </w:rPr>
                  </w:pPr>
                  <w:r>
                    <w:rPr>
                      <w:b/>
                      <w:bCs/>
                      <w:color w:val="000000"/>
                      <w:sz w:val="16"/>
                      <w:szCs w:val="16"/>
                    </w:rPr>
                    <w:t>6.994,95</w:t>
                  </w:r>
                </w:p>
              </w:tc>
            </w:tr>
            <w:tr w:rsidR="00CC1590" w14:paraId="6142E542" w14:textId="77777777" w:rsidTr="00135797">
              <w:trPr>
                <w:trHeight w:val="276"/>
              </w:trPr>
              <w:tc>
                <w:tcPr>
                  <w:tcW w:w="13358" w:type="dxa"/>
                  <w:gridSpan w:val="16"/>
                  <w:tcBorders>
                    <w:top w:val="single" w:sz="4" w:space="0" w:color="000000"/>
                    <w:left w:val="single" w:sz="8" w:space="0" w:color="000000"/>
                    <w:bottom w:val="single" w:sz="4" w:space="0" w:color="000000"/>
                    <w:right w:val="single" w:sz="4" w:space="0" w:color="000000"/>
                  </w:tcBorders>
                  <w:noWrap/>
                  <w:vAlign w:val="center"/>
                  <w:hideMark/>
                </w:tcPr>
                <w:p w14:paraId="6BDCAF0F" w14:textId="77777777" w:rsidR="00CC1590" w:rsidRDefault="00CC1590" w:rsidP="00CC1590">
                  <w:pPr>
                    <w:jc w:val="center"/>
                    <w:rPr>
                      <w:color w:val="000000"/>
                      <w:sz w:val="16"/>
                      <w:szCs w:val="16"/>
                    </w:rPr>
                  </w:pPr>
                  <w:r>
                    <w:rPr>
                      <w:color w:val="000000"/>
                      <w:sz w:val="16"/>
                      <w:szCs w:val="16"/>
                    </w:rPr>
                    <w:t xml:space="preserve">Total valoare contract subsecvent nr 4, fara TVA </w:t>
                  </w:r>
                </w:p>
              </w:tc>
              <w:tc>
                <w:tcPr>
                  <w:tcW w:w="1800" w:type="dxa"/>
                  <w:gridSpan w:val="2"/>
                  <w:tcBorders>
                    <w:top w:val="single" w:sz="4" w:space="0" w:color="000000"/>
                    <w:left w:val="nil"/>
                    <w:bottom w:val="single" w:sz="4" w:space="0" w:color="000000"/>
                    <w:right w:val="single" w:sz="8" w:space="0" w:color="000000"/>
                  </w:tcBorders>
                  <w:noWrap/>
                  <w:vAlign w:val="center"/>
                </w:tcPr>
                <w:p w14:paraId="0C34D102" w14:textId="0A77F1CB" w:rsidR="00CC1590" w:rsidRDefault="00135797" w:rsidP="00CC1590">
                  <w:pPr>
                    <w:jc w:val="right"/>
                    <w:rPr>
                      <w:b/>
                      <w:bCs/>
                      <w:color w:val="000000"/>
                      <w:sz w:val="16"/>
                      <w:szCs w:val="16"/>
                    </w:rPr>
                  </w:pPr>
                  <w:r>
                    <w:rPr>
                      <w:b/>
                      <w:bCs/>
                      <w:color w:val="000000"/>
                      <w:sz w:val="16"/>
                      <w:szCs w:val="16"/>
                    </w:rPr>
                    <w:t>19.655,21</w:t>
                  </w:r>
                </w:p>
              </w:tc>
            </w:tr>
            <w:tr w:rsidR="00CC1590" w14:paraId="1A0F4820" w14:textId="77777777" w:rsidTr="00135797">
              <w:trPr>
                <w:trHeight w:val="300"/>
              </w:trPr>
              <w:tc>
                <w:tcPr>
                  <w:tcW w:w="13358" w:type="dxa"/>
                  <w:gridSpan w:val="16"/>
                  <w:tcBorders>
                    <w:top w:val="single" w:sz="4" w:space="0" w:color="000000"/>
                    <w:left w:val="single" w:sz="8" w:space="0" w:color="000000"/>
                    <w:bottom w:val="single" w:sz="8" w:space="0" w:color="000000"/>
                    <w:right w:val="single" w:sz="4" w:space="0" w:color="000000"/>
                  </w:tcBorders>
                  <w:noWrap/>
                  <w:vAlign w:val="center"/>
                  <w:hideMark/>
                </w:tcPr>
                <w:p w14:paraId="5E620345" w14:textId="77777777" w:rsidR="00CC1590" w:rsidRDefault="00CC1590" w:rsidP="00CC1590">
                  <w:pPr>
                    <w:jc w:val="center"/>
                    <w:rPr>
                      <w:color w:val="000000"/>
                      <w:sz w:val="16"/>
                      <w:szCs w:val="16"/>
                    </w:rPr>
                  </w:pPr>
                  <w:r>
                    <w:rPr>
                      <w:color w:val="000000"/>
                      <w:sz w:val="16"/>
                      <w:szCs w:val="16"/>
                    </w:rPr>
                    <w:t xml:space="preserve">Total valoare contract subsecvent nr 4, cu  TVA </w:t>
                  </w:r>
                </w:p>
              </w:tc>
              <w:tc>
                <w:tcPr>
                  <w:tcW w:w="1800" w:type="dxa"/>
                  <w:gridSpan w:val="2"/>
                  <w:tcBorders>
                    <w:top w:val="single" w:sz="4" w:space="0" w:color="000000"/>
                    <w:left w:val="nil"/>
                    <w:bottom w:val="single" w:sz="8" w:space="0" w:color="000000"/>
                    <w:right w:val="single" w:sz="8" w:space="0" w:color="000000"/>
                  </w:tcBorders>
                  <w:vAlign w:val="center"/>
                </w:tcPr>
                <w:p w14:paraId="7124564A" w14:textId="10FE6F0C" w:rsidR="00CC1590" w:rsidRDefault="00135797" w:rsidP="00CC1590">
                  <w:pPr>
                    <w:jc w:val="right"/>
                    <w:rPr>
                      <w:b/>
                      <w:bCs/>
                      <w:color w:val="000000"/>
                      <w:sz w:val="16"/>
                      <w:szCs w:val="16"/>
                    </w:rPr>
                  </w:pPr>
                  <w:r>
                    <w:rPr>
                      <w:b/>
                      <w:bCs/>
                      <w:color w:val="000000"/>
                      <w:sz w:val="16"/>
                      <w:szCs w:val="16"/>
                    </w:rPr>
                    <w:t>23.782,80</w:t>
                  </w:r>
                </w:p>
              </w:tc>
            </w:tr>
            <w:bookmarkEnd w:id="2"/>
            <w:tr w:rsidR="00EC3D95" w14:paraId="44DDE9C5" w14:textId="77777777" w:rsidTr="00EC3D95">
              <w:trPr>
                <w:trHeight w:val="288"/>
              </w:trPr>
              <w:tc>
                <w:tcPr>
                  <w:tcW w:w="669" w:type="dxa"/>
                  <w:tcBorders>
                    <w:top w:val="nil"/>
                    <w:left w:val="nil"/>
                    <w:bottom w:val="nil"/>
                    <w:right w:val="nil"/>
                  </w:tcBorders>
                  <w:noWrap/>
                  <w:vAlign w:val="center"/>
                  <w:hideMark/>
                </w:tcPr>
                <w:p w14:paraId="574EB530" w14:textId="77777777" w:rsidR="00CC1590" w:rsidRDefault="00CC1590" w:rsidP="00CC1590">
                  <w:pPr>
                    <w:jc w:val="right"/>
                    <w:rPr>
                      <w:b/>
                      <w:bCs/>
                      <w:color w:val="000000"/>
                      <w:sz w:val="16"/>
                      <w:szCs w:val="16"/>
                    </w:rPr>
                  </w:pPr>
                </w:p>
              </w:tc>
              <w:tc>
                <w:tcPr>
                  <w:tcW w:w="1135" w:type="dxa"/>
                  <w:tcBorders>
                    <w:top w:val="nil"/>
                    <w:left w:val="nil"/>
                    <w:bottom w:val="nil"/>
                    <w:right w:val="nil"/>
                  </w:tcBorders>
                  <w:noWrap/>
                  <w:vAlign w:val="bottom"/>
                  <w:hideMark/>
                </w:tcPr>
                <w:p w14:paraId="0189C9CF" w14:textId="77777777" w:rsidR="00CC1590" w:rsidRDefault="00CC1590" w:rsidP="00CC1590">
                  <w:pPr>
                    <w:jc w:val="both"/>
                    <w:rPr>
                      <w:sz w:val="20"/>
                      <w:szCs w:val="20"/>
                    </w:rPr>
                  </w:pPr>
                </w:p>
              </w:tc>
              <w:tc>
                <w:tcPr>
                  <w:tcW w:w="496" w:type="dxa"/>
                  <w:tcBorders>
                    <w:top w:val="nil"/>
                    <w:left w:val="nil"/>
                    <w:bottom w:val="nil"/>
                    <w:right w:val="nil"/>
                  </w:tcBorders>
                  <w:noWrap/>
                  <w:vAlign w:val="center"/>
                  <w:hideMark/>
                </w:tcPr>
                <w:p w14:paraId="1E0FB5BC" w14:textId="77777777" w:rsidR="00CC1590" w:rsidRDefault="00CC1590" w:rsidP="00CC1590">
                  <w:pPr>
                    <w:rPr>
                      <w:sz w:val="20"/>
                      <w:szCs w:val="20"/>
                    </w:rPr>
                  </w:pPr>
                </w:p>
              </w:tc>
              <w:tc>
                <w:tcPr>
                  <w:tcW w:w="1100" w:type="dxa"/>
                  <w:tcBorders>
                    <w:top w:val="nil"/>
                    <w:left w:val="nil"/>
                    <w:bottom w:val="nil"/>
                    <w:right w:val="nil"/>
                  </w:tcBorders>
                  <w:noWrap/>
                  <w:vAlign w:val="bottom"/>
                  <w:hideMark/>
                </w:tcPr>
                <w:p w14:paraId="5BBBB53A" w14:textId="77777777" w:rsidR="00CC1590" w:rsidRDefault="00CC1590" w:rsidP="00CC1590">
                  <w:pPr>
                    <w:jc w:val="both"/>
                    <w:rPr>
                      <w:sz w:val="20"/>
                      <w:szCs w:val="20"/>
                    </w:rPr>
                  </w:pPr>
                </w:p>
              </w:tc>
              <w:tc>
                <w:tcPr>
                  <w:tcW w:w="1040" w:type="dxa"/>
                  <w:tcBorders>
                    <w:top w:val="nil"/>
                    <w:left w:val="nil"/>
                    <w:bottom w:val="nil"/>
                    <w:right w:val="nil"/>
                  </w:tcBorders>
                  <w:noWrap/>
                  <w:vAlign w:val="center"/>
                  <w:hideMark/>
                </w:tcPr>
                <w:p w14:paraId="4B2465CC" w14:textId="77777777" w:rsidR="00CC1590" w:rsidRDefault="00CC1590" w:rsidP="00CC1590">
                  <w:pPr>
                    <w:rPr>
                      <w:sz w:val="20"/>
                      <w:szCs w:val="20"/>
                    </w:rPr>
                  </w:pPr>
                </w:p>
              </w:tc>
              <w:tc>
                <w:tcPr>
                  <w:tcW w:w="873" w:type="dxa"/>
                  <w:tcBorders>
                    <w:top w:val="nil"/>
                    <w:left w:val="nil"/>
                    <w:bottom w:val="nil"/>
                    <w:right w:val="nil"/>
                  </w:tcBorders>
                  <w:noWrap/>
                  <w:vAlign w:val="center"/>
                  <w:hideMark/>
                </w:tcPr>
                <w:p w14:paraId="4E621EAC" w14:textId="77777777" w:rsidR="00CC1590" w:rsidRDefault="00CC1590" w:rsidP="00CC1590">
                  <w:pPr>
                    <w:jc w:val="both"/>
                    <w:rPr>
                      <w:sz w:val="20"/>
                      <w:szCs w:val="20"/>
                    </w:rPr>
                  </w:pPr>
                </w:p>
              </w:tc>
              <w:tc>
                <w:tcPr>
                  <w:tcW w:w="788" w:type="dxa"/>
                  <w:tcBorders>
                    <w:top w:val="nil"/>
                    <w:left w:val="nil"/>
                    <w:bottom w:val="nil"/>
                    <w:right w:val="nil"/>
                  </w:tcBorders>
                  <w:noWrap/>
                  <w:vAlign w:val="center"/>
                  <w:hideMark/>
                </w:tcPr>
                <w:p w14:paraId="253F84FA" w14:textId="77777777" w:rsidR="00CC1590" w:rsidRDefault="00CC1590" w:rsidP="00CC1590">
                  <w:pPr>
                    <w:jc w:val="both"/>
                    <w:rPr>
                      <w:sz w:val="20"/>
                      <w:szCs w:val="20"/>
                    </w:rPr>
                  </w:pPr>
                </w:p>
              </w:tc>
              <w:tc>
                <w:tcPr>
                  <w:tcW w:w="627" w:type="dxa"/>
                  <w:tcBorders>
                    <w:top w:val="nil"/>
                    <w:left w:val="nil"/>
                    <w:bottom w:val="nil"/>
                    <w:right w:val="nil"/>
                  </w:tcBorders>
                  <w:noWrap/>
                  <w:vAlign w:val="center"/>
                  <w:hideMark/>
                </w:tcPr>
                <w:p w14:paraId="10DD3228" w14:textId="77777777" w:rsidR="00CC1590" w:rsidRDefault="00CC1590" w:rsidP="00CC1590">
                  <w:pPr>
                    <w:jc w:val="both"/>
                    <w:rPr>
                      <w:sz w:val="20"/>
                      <w:szCs w:val="20"/>
                    </w:rPr>
                  </w:pPr>
                </w:p>
              </w:tc>
              <w:tc>
                <w:tcPr>
                  <w:tcW w:w="766" w:type="dxa"/>
                  <w:tcBorders>
                    <w:top w:val="nil"/>
                    <w:left w:val="nil"/>
                    <w:bottom w:val="nil"/>
                    <w:right w:val="nil"/>
                  </w:tcBorders>
                  <w:noWrap/>
                  <w:vAlign w:val="center"/>
                  <w:hideMark/>
                </w:tcPr>
                <w:p w14:paraId="10D9D903" w14:textId="77777777" w:rsidR="00CC1590" w:rsidRDefault="00CC1590" w:rsidP="00CC1590">
                  <w:pPr>
                    <w:jc w:val="center"/>
                    <w:rPr>
                      <w:sz w:val="20"/>
                      <w:szCs w:val="20"/>
                    </w:rPr>
                  </w:pPr>
                </w:p>
              </w:tc>
              <w:tc>
                <w:tcPr>
                  <w:tcW w:w="601" w:type="dxa"/>
                  <w:tcBorders>
                    <w:top w:val="nil"/>
                    <w:left w:val="nil"/>
                    <w:bottom w:val="nil"/>
                    <w:right w:val="nil"/>
                  </w:tcBorders>
                  <w:noWrap/>
                  <w:vAlign w:val="center"/>
                  <w:hideMark/>
                </w:tcPr>
                <w:p w14:paraId="10670F93" w14:textId="77777777" w:rsidR="00CC1590" w:rsidRDefault="00CC1590" w:rsidP="00CC1590">
                  <w:pPr>
                    <w:jc w:val="center"/>
                    <w:rPr>
                      <w:sz w:val="20"/>
                      <w:szCs w:val="20"/>
                    </w:rPr>
                  </w:pPr>
                </w:p>
              </w:tc>
              <w:tc>
                <w:tcPr>
                  <w:tcW w:w="866" w:type="dxa"/>
                  <w:tcBorders>
                    <w:top w:val="nil"/>
                    <w:left w:val="nil"/>
                    <w:bottom w:val="nil"/>
                    <w:right w:val="nil"/>
                  </w:tcBorders>
                  <w:noWrap/>
                  <w:vAlign w:val="center"/>
                  <w:hideMark/>
                </w:tcPr>
                <w:p w14:paraId="5CCD38D1" w14:textId="77777777" w:rsidR="00CC1590" w:rsidRDefault="00CC1590" w:rsidP="00CC1590">
                  <w:pPr>
                    <w:jc w:val="center"/>
                    <w:rPr>
                      <w:sz w:val="20"/>
                      <w:szCs w:val="20"/>
                    </w:rPr>
                  </w:pPr>
                </w:p>
              </w:tc>
              <w:tc>
                <w:tcPr>
                  <w:tcW w:w="2478" w:type="dxa"/>
                  <w:gridSpan w:val="3"/>
                  <w:tcBorders>
                    <w:top w:val="single" w:sz="8" w:space="0" w:color="000000"/>
                    <w:left w:val="nil"/>
                    <w:bottom w:val="nil"/>
                    <w:right w:val="nil"/>
                  </w:tcBorders>
                  <w:noWrap/>
                  <w:vAlign w:val="bottom"/>
                  <w:hideMark/>
                </w:tcPr>
                <w:p w14:paraId="48098F87" w14:textId="77777777" w:rsidR="00CC1590" w:rsidRDefault="00CC1590" w:rsidP="00CC1590">
                  <w:pPr>
                    <w:rPr>
                      <w:rFonts w:ascii="Calibri" w:hAnsi="Calibri" w:cs="Calibri"/>
                      <w:color w:val="000000"/>
                      <w:sz w:val="22"/>
                      <w:szCs w:val="22"/>
                    </w:rPr>
                  </w:pPr>
                  <w:r>
                    <w:rPr>
                      <w:rFonts w:ascii="Calibri" w:hAnsi="Calibri" w:cs="Calibri"/>
                      <w:color w:val="000000"/>
                      <w:sz w:val="22"/>
                      <w:szCs w:val="22"/>
                    </w:rPr>
                    <w:t> </w:t>
                  </w:r>
                </w:p>
              </w:tc>
              <w:tc>
                <w:tcPr>
                  <w:tcW w:w="868" w:type="dxa"/>
                  <w:tcBorders>
                    <w:top w:val="nil"/>
                    <w:left w:val="nil"/>
                    <w:bottom w:val="nil"/>
                    <w:right w:val="nil"/>
                  </w:tcBorders>
                  <w:noWrap/>
                  <w:vAlign w:val="center"/>
                  <w:hideMark/>
                </w:tcPr>
                <w:p w14:paraId="31D41392" w14:textId="77777777" w:rsidR="00CC1590" w:rsidRDefault="00CC1590" w:rsidP="00CC1590">
                  <w:pPr>
                    <w:rPr>
                      <w:rFonts w:ascii="Calibri" w:hAnsi="Calibri" w:cs="Calibri"/>
                      <w:color w:val="000000"/>
                      <w:sz w:val="22"/>
                      <w:szCs w:val="22"/>
                    </w:rPr>
                  </w:pPr>
                </w:p>
              </w:tc>
              <w:tc>
                <w:tcPr>
                  <w:tcW w:w="1051" w:type="dxa"/>
                  <w:tcBorders>
                    <w:top w:val="nil"/>
                    <w:left w:val="nil"/>
                    <w:bottom w:val="nil"/>
                    <w:right w:val="nil"/>
                  </w:tcBorders>
                  <w:noWrap/>
                  <w:vAlign w:val="center"/>
                  <w:hideMark/>
                </w:tcPr>
                <w:p w14:paraId="2FFFA69A" w14:textId="77777777" w:rsidR="00CC1590" w:rsidRDefault="00CC1590" w:rsidP="00CC1590">
                  <w:pPr>
                    <w:jc w:val="center"/>
                    <w:rPr>
                      <w:sz w:val="20"/>
                      <w:szCs w:val="20"/>
                    </w:rPr>
                  </w:pPr>
                </w:p>
              </w:tc>
              <w:tc>
                <w:tcPr>
                  <w:tcW w:w="930" w:type="dxa"/>
                  <w:tcBorders>
                    <w:top w:val="nil"/>
                    <w:left w:val="nil"/>
                    <w:bottom w:val="nil"/>
                    <w:right w:val="nil"/>
                  </w:tcBorders>
                  <w:noWrap/>
                  <w:vAlign w:val="center"/>
                  <w:hideMark/>
                </w:tcPr>
                <w:p w14:paraId="7DA71E42" w14:textId="77777777" w:rsidR="00CC1590" w:rsidRDefault="00CC1590" w:rsidP="00CC1590">
                  <w:pPr>
                    <w:jc w:val="center"/>
                    <w:rPr>
                      <w:sz w:val="20"/>
                      <w:szCs w:val="20"/>
                    </w:rPr>
                  </w:pPr>
                </w:p>
              </w:tc>
              <w:tc>
                <w:tcPr>
                  <w:tcW w:w="870" w:type="dxa"/>
                  <w:tcBorders>
                    <w:top w:val="nil"/>
                    <w:left w:val="nil"/>
                    <w:bottom w:val="nil"/>
                    <w:right w:val="nil"/>
                  </w:tcBorders>
                  <w:noWrap/>
                  <w:vAlign w:val="center"/>
                  <w:hideMark/>
                </w:tcPr>
                <w:p w14:paraId="0F40D2A6" w14:textId="77777777" w:rsidR="00CC1590" w:rsidRDefault="00CC1590" w:rsidP="00CC1590">
                  <w:pPr>
                    <w:jc w:val="center"/>
                    <w:rPr>
                      <w:sz w:val="20"/>
                      <w:szCs w:val="20"/>
                    </w:rPr>
                  </w:pPr>
                </w:p>
              </w:tc>
            </w:tr>
          </w:tbl>
          <w:p w14:paraId="036DC3E6" w14:textId="77777777" w:rsidR="001E6630" w:rsidRPr="00A44CAE" w:rsidRDefault="001E6630" w:rsidP="001E6630">
            <w:pPr>
              <w:rPr>
                <w:b/>
                <w:bCs/>
                <w:color w:val="000000"/>
                <w:sz w:val="16"/>
                <w:szCs w:val="16"/>
              </w:rPr>
            </w:pPr>
          </w:p>
          <w:p w14:paraId="5A84D3DE" w14:textId="4AD5960B" w:rsidR="00A44CAE" w:rsidRPr="00A44CAE" w:rsidRDefault="00A44CAE" w:rsidP="00A44CAE">
            <w:pPr>
              <w:tabs>
                <w:tab w:val="left" w:pos="3261"/>
              </w:tabs>
              <w:ind w:right="-68"/>
              <w:jc w:val="both"/>
              <w:rPr>
                <w:sz w:val="16"/>
                <w:szCs w:val="16"/>
              </w:rPr>
            </w:pPr>
            <w:r w:rsidRPr="00A44CAE">
              <w:rPr>
                <w:sz w:val="16"/>
                <w:szCs w:val="16"/>
              </w:rPr>
              <w:t>Achizitor</w:t>
            </w:r>
            <w:r w:rsidRPr="00A44CAE">
              <w:rPr>
                <w:sz w:val="16"/>
                <w:szCs w:val="16"/>
              </w:rPr>
              <w:tab/>
              <w:t xml:space="preserve"> </w:t>
            </w:r>
            <w:r w:rsidRPr="00A44CAE">
              <w:rPr>
                <w:sz w:val="16"/>
                <w:szCs w:val="16"/>
              </w:rPr>
              <w:tab/>
              <w:t xml:space="preserve">   </w:t>
            </w:r>
            <w:r w:rsidRPr="00A44CAE">
              <w:rPr>
                <w:sz w:val="16"/>
                <w:szCs w:val="16"/>
              </w:rPr>
              <w:tab/>
            </w:r>
            <w:r w:rsidRPr="00A44CAE">
              <w:rPr>
                <w:sz w:val="16"/>
                <w:szCs w:val="16"/>
              </w:rPr>
              <w:tab/>
              <w:t xml:space="preserve">          </w:t>
            </w:r>
            <w:r w:rsidRPr="00A44CAE">
              <w:rPr>
                <w:sz w:val="16"/>
                <w:szCs w:val="16"/>
              </w:rPr>
              <w:tab/>
              <w:t xml:space="preserve">              </w:t>
            </w:r>
            <w:r>
              <w:rPr>
                <w:sz w:val="16"/>
                <w:szCs w:val="16"/>
              </w:rPr>
              <w:t xml:space="preserve">                                   </w:t>
            </w:r>
            <w:r w:rsidRPr="00A44CAE">
              <w:rPr>
                <w:sz w:val="16"/>
                <w:szCs w:val="16"/>
              </w:rPr>
              <w:t>Prestator</w:t>
            </w:r>
          </w:p>
          <w:p w14:paraId="34C0D1C7" w14:textId="5B9142EC" w:rsidR="00A44CAE" w:rsidRPr="00A44CAE" w:rsidRDefault="00A44CAE" w:rsidP="00A44CAE">
            <w:pPr>
              <w:overflowPunct w:val="0"/>
              <w:autoSpaceDE w:val="0"/>
              <w:autoSpaceDN w:val="0"/>
              <w:adjustRightInd w:val="0"/>
              <w:jc w:val="both"/>
              <w:rPr>
                <w:b/>
                <w:sz w:val="16"/>
                <w:szCs w:val="16"/>
              </w:rPr>
            </w:pPr>
            <w:r w:rsidRPr="00A44CAE">
              <w:rPr>
                <w:b/>
                <w:sz w:val="16"/>
                <w:szCs w:val="16"/>
              </w:rPr>
              <w:t>DGASPC SECTOR 2</w:t>
            </w:r>
            <w:r w:rsidRPr="00A44CAE">
              <w:rPr>
                <w:b/>
                <w:sz w:val="16"/>
                <w:szCs w:val="16"/>
              </w:rPr>
              <w:tab/>
              <w:t xml:space="preserve">  </w:t>
            </w:r>
            <w:r w:rsidRPr="00A44CAE">
              <w:rPr>
                <w:b/>
                <w:sz w:val="16"/>
                <w:szCs w:val="16"/>
              </w:rPr>
              <w:tab/>
            </w:r>
            <w:r w:rsidRPr="00A44CAE">
              <w:rPr>
                <w:b/>
                <w:sz w:val="16"/>
                <w:szCs w:val="16"/>
              </w:rPr>
              <w:tab/>
            </w:r>
            <w:r w:rsidRPr="00A44CAE">
              <w:rPr>
                <w:b/>
                <w:sz w:val="16"/>
                <w:szCs w:val="16"/>
              </w:rPr>
              <w:tab/>
            </w:r>
            <w:r w:rsidRPr="00A44CAE">
              <w:rPr>
                <w:b/>
                <w:sz w:val="16"/>
                <w:szCs w:val="16"/>
              </w:rPr>
              <w:tab/>
            </w:r>
            <w:r>
              <w:rPr>
                <w:b/>
                <w:sz w:val="16"/>
                <w:szCs w:val="16"/>
              </w:rPr>
              <w:t xml:space="preserve">                                                                   </w:t>
            </w:r>
            <w:r w:rsidRPr="00A44CAE">
              <w:rPr>
                <w:b/>
                <w:sz w:val="16"/>
                <w:szCs w:val="16"/>
              </w:rPr>
              <w:t>CAPITAL CLEAN UP S.R.L</w:t>
            </w:r>
          </w:p>
          <w:p w14:paraId="3B502E53" w14:textId="77777777" w:rsidR="00A44CAE" w:rsidRPr="00A44CAE" w:rsidRDefault="00A44CAE" w:rsidP="00A44CAE">
            <w:pPr>
              <w:overflowPunct w:val="0"/>
              <w:autoSpaceDE w:val="0"/>
              <w:autoSpaceDN w:val="0"/>
              <w:adjustRightInd w:val="0"/>
              <w:spacing w:line="360" w:lineRule="auto"/>
              <w:textAlignment w:val="baseline"/>
              <w:rPr>
                <w:b/>
                <w:sz w:val="16"/>
                <w:szCs w:val="16"/>
              </w:rPr>
            </w:pPr>
          </w:p>
          <w:p w14:paraId="186766FB" w14:textId="05EB4EE7" w:rsidR="001E6630" w:rsidRPr="00A44CAE" w:rsidRDefault="001E6630" w:rsidP="00A44CAE">
            <w:pPr>
              <w:overflowPunct w:val="0"/>
              <w:autoSpaceDE w:val="0"/>
              <w:autoSpaceDN w:val="0"/>
              <w:adjustRightInd w:val="0"/>
              <w:textAlignment w:val="baseline"/>
              <w:rPr>
                <w:bCs/>
                <w:sz w:val="16"/>
                <w:szCs w:val="16"/>
              </w:rPr>
            </w:pPr>
          </w:p>
        </w:tc>
        <w:tc>
          <w:tcPr>
            <w:tcW w:w="1060" w:type="dxa"/>
            <w:tcBorders>
              <w:top w:val="nil"/>
              <w:left w:val="nil"/>
              <w:bottom w:val="nil"/>
              <w:right w:val="nil"/>
            </w:tcBorders>
            <w:noWrap/>
            <w:vAlign w:val="center"/>
            <w:hideMark/>
          </w:tcPr>
          <w:p w14:paraId="3AE2F5B5" w14:textId="77777777" w:rsidR="002214D3" w:rsidRPr="00EA6890" w:rsidRDefault="002214D3" w:rsidP="009602DE">
            <w:pPr>
              <w:rPr>
                <w:b/>
                <w:bCs/>
                <w:color w:val="000000"/>
                <w:sz w:val="16"/>
                <w:szCs w:val="16"/>
              </w:rPr>
            </w:pPr>
          </w:p>
          <w:p w14:paraId="7C95D7B1" w14:textId="77777777" w:rsidR="003D5EA5" w:rsidRPr="00EA6890" w:rsidRDefault="003D5EA5" w:rsidP="009602DE">
            <w:pPr>
              <w:rPr>
                <w:b/>
                <w:bCs/>
                <w:color w:val="000000"/>
                <w:sz w:val="16"/>
                <w:szCs w:val="16"/>
              </w:rPr>
            </w:pPr>
          </w:p>
          <w:p w14:paraId="55324DAF" w14:textId="77777777" w:rsidR="001E6630" w:rsidRPr="00EA6890" w:rsidRDefault="001E6630" w:rsidP="009602DE">
            <w:pPr>
              <w:rPr>
                <w:b/>
                <w:bCs/>
                <w:color w:val="000000"/>
                <w:sz w:val="16"/>
                <w:szCs w:val="16"/>
              </w:rPr>
            </w:pPr>
          </w:p>
          <w:p w14:paraId="40585D18" w14:textId="77777777" w:rsidR="001E6630" w:rsidRPr="00EA6890" w:rsidRDefault="001E6630" w:rsidP="009602DE">
            <w:pPr>
              <w:rPr>
                <w:b/>
                <w:bCs/>
                <w:color w:val="000000"/>
                <w:sz w:val="16"/>
                <w:szCs w:val="16"/>
              </w:rPr>
            </w:pPr>
          </w:p>
          <w:p w14:paraId="0836B5EC" w14:textId="77777777" w:rsidR="001E6630" w:rsidRPr="00EA6890" w:rsidRDefault="001E6630" w:rsidP="009602DE">
            <w:pPr>
              <w:rPr>
                <w:b/>
                <w:bCs/>
                <w:color w:val="000000"/>
                <w:sz w:val="16"/>
                <w:szCs w:val="16"/>
              </w:rPr>
            </w:pPr>
          </w:p>
          <w:p w14:paraId="025AF420" w14:textId="77777777" w:rsidR="001E6630" w:rsidRPr="00EA6890" w:rsidRDefault="001E6630" w:rsidP="009602DE">
            <w:pPr>
              <w:rPr>
                <w:b/>
                <w:bCs/>
                <w:color w:val="000000"/>
                <w:sz w:val="16"/>
                <w:szCs w:val="16"/>
              </w:rPr>
            </w:pPr>
          </w:p>
          <w:p w14:paraId="15660787" w14:textId="77777777" w:rsidR="001E6630" w:rsidRPr="00EA6890" w:rsidRDefault="001E6630" w:rsidP="009602DE">
            <w:pPr>
              <w:rPr>
                <w:b/>
                <w:bCs/>
                <w:color w:val="000000"/>
                <w:sz w:val="16"/>
                <w:szCs w:val="16"/>
              </w:rPr>
            </w:pPr>
          </w:p>
          <w:p w14:paraId="2E95DCA5" w14:textId="77777777" w:rsidR="003D5EA5" w:rsidRPr="00EA6890" w:rsidRDefault="003D5EA5" w:rsidP="009602DE">
            <w:pPr>
              <w:rPr>
                <w:b/>
                <w:bCs/>
                <w:color w:val="000000"/>
                <w:sz w:val="16"/>
                <w:szCs w:val="16"/>
              </w:rPr>
            </w:pPr>
          </w:p>
          <w:p w14:paraId="51E65A17" w14:textId="77777777" w:rsidR="003D5EA5" w:rsidRPr="00EA6890" w:rsidRDefault="003D5EA5" w:rsidP="009602DE">
            <w:pPr>
              <w:rPr>
                <w:b/>
                <w:bCs/>
                <w:color w:val="000000"/>
                <w:sz w:val="16"/>
                <w:szCs w:val="16"/>
              </w:rPr>
            </w:pPr>
          </w:p>
        </w:tc>
        <w:tc>
          <w:tcPr>
            <w:tcW w:w="1240" w:type="dxa"/>
            <w:tcBorders>
              <w:top w:val="nil"/>
              <w:left w:val="nil"/>
              <w:bottom w:val="nil"/>
              <w:right w:val="nil"/>
            </w:tcBorders>
            <w:noWrap/>
            <w:vAlign w:val="center"/>
            <w:hideMark/>
          </w:tcPr>
          <w:p w14:paraId="0D1AF2F5" w14:textId="77777777" w:rsidR="002214D3" w:rsidRPr="00EA6890" w:rsidRDefault="002214D3" w:rsidP="009602DE">
            <w:pPr>
              <w:jc w:val="center"/>
              <w:rPr>
                <w:sz w:val="16"/>
                <w:szCs w:val="16"/>
              </w:rPr>
            </w:pPr>
          </w:p>
        </w:tc>
        <w:tc>
          <w:tcPr>
            <w:tcW w:w="1120" w:type="dxa"/>
            <w:tcBorders>
              <w:top w:val="nil"/>
              <w:left w:val="nil"/>
              <w:bottom w:val="nil"/>
              <w:right w:val="nil"/>
            </w:tcBorders>
            <w:noWrap/>
            <w:vAlign w:val="center"/>
            <w:hideMark/>
          </w:tcPr>
          <w:p w14:paraId="5DE7693C" w14:textId="77777777" w:rsidR="002214D3" w:rsidRPr="00EA6890" w:rsidRDefault="002214D3" w:rsidP="009602DE">
            <w:pPr>
              <w:jc w:val="center"/>
              <w:rPr>
                <w:sz w:val="16"/>
                <w:szCs w:val="16"/>
              </w:rPr>
            </w:pPr>
          </w:p>
        </w:tc>
        <w:tc>
          <w:tcPr>
            <w:tcW w:w="1180" w:type="dxa"/>
            <w:tcBorders>
              <w:top w:val="nil"/>
              <w:left w:val="nil"/>
              <w:bottom w:val="nil"/>
              <w:right w:val="nil"/>
            </w:tcBorders>
            <w:noWrap/>
            <w:vAlign w:val="center"/>
            <w:hideMark/>
          </w:tcPr>
          <w:p w14:paraId="11BD0089" w14:textId="77777777" w:rsidR="002214D3" w:rsidRPr="00EA6890" w:rsidRDefault="002214D3" w:rsidP="009602DE">
            <w:pPr>
              <w:jc w:val="center"/>
              <w:rPr>
                <w:sz w:val="16"/>
                <w:szCs w:val="16"/>
              </w:rPr>
            </w:pPr>
          </w:p>
        </w:tc>
        <w:tc>
          <w:tcPr>
            <w:tcW w:w="1120" w:type="dxa"/>
            <w:tcBorders>
              <w:top w:val="nil"/>
              <w:left w:val="nil"/>
              <w:bottom w:val="nil"/>
              <w:right w:val="nil"/>
            </w:tcBorders>
            <w:noWrap/>
            <w:vAlign w:val="center"/>
            <w:hideMark/>
          </w:tcPr>
          <w:p w14:paraId="1ACA442A" w14:textId="77777777" w:rsidR="002214D3" w:rsidRPr="00EA6890" w:rsidRDefault="002214D3" w:rsidP="009602DE">
            <w:pPr>
              <w:jc w:val="center"/>
              <w:rPr>
                <w:sz w:val="16"/>
                <w:szCs w:val="16"/>
              </w:rPr>
            </w:pPr>
          </w:p>
        </w:tc>
        <w:tc>
          <w:tcPr>
            <w:tcW w:w="1242" w:type="dxa"/>
            <w:tcBorders>
              <w:top w:val="nil"/>
              <w:left w:val="nil"/>
              <w:bottom w:val="nil"/>
              <w:right w:val="nil"/>
            </w:tcBorders>
            <w:noWrap/>
            <w:vAlign w:val="center"/>
            <w:hideMark/>
          </w:tcPr>
          <w:p w14:paraId="5CA5C22B" w14:textId="77777777" w:rsidR="002214D3" w:rsidRPr="00EA6890" w:rsidRDefault="002214D3" w:rsidP="009602DE">
            <w:pPr>
              <w:jc w:val="center"/>
              <w:rPr>
                <w:sz w:val="16"/>
                <w:szCs w:val="16"/>
              </w:rPr>
            </w:pPr>
          </w:p>
        </w:tc>
        <w:tc>
          <w:tcPr>
            <w:tcW w:w="1042" w:type="dxa"/>
            <w:tcBorders>
              <w:top w:val="nil"/>
              <w:left w:val="nil"/>
              <w:bottom w:val="nil"/>
              <w:right w:val="nil"/>
            </w:tcBorders>
            <w:noWrap/>
            <w:vAlign w:val="center"/>
            <w:hideMark/>
          </w:tcPr>
          <w:p w14:paraId="5E16CD53" w14:textId="77777777" w:rsidR="002214D3" w:rsidRPr="00EA6890" w:rsidRDefault="002214D3" w:rsidP="009602DE">
            <w:pPr>
              <w:jc w:val="center"/>
              <w:rPr>
                <w:sz w:val="16"/>
                <w:szCs w:val="16"/>
              </w:rPr>
            </w:pPr>
          </w:p>
        </w:tc>
        <w:tc>
          <w:tcPr>
            <w:tcW w:w="1120" w:type="dxa"/>
            <w:tcBorders>
              <w:top w:val="nil"/>
              <w:left w:val="nil"/>
              <w:bottom w:val="nil"/>
              <w:right w:val="nil"/>
            </w:tcBorders>
            <w:noWrap/>
            <w:vAlign w:val="center"/>
            <w:hideMark/>
          </w:tcPr>
          <w:p w14:paraId="2BCFE3F6" w14:textId="77777777" w:rsidR="002214D3" w:rsidRPr="00EA6890" w:rsidRDefault="002214D3" w:rsidP="009602DE">
            <w:pPr>
              <w:jc w:val="center"/>
              <w:rPr>
                <w:sz w:val="16"/>
                <w:szCs w:val="16"/>
              </w:rPr>
            </w:pPr>
          </w:p>
        </w:tc>
        <w:tc>
          <w:tcPr>
            <w:tcW w:w="980" w:type="dxa"/>
            <w:tcBorders>
              <w:top w:val="nil"/>
              <w:left w:val="nil"/>
              <w:bottom w:val="nil"/>
              <w:right w:val="nil"/>
            </w:tcBorders>
            <w:noWrap/>
            <w:vAlign w:val="center"/>
            <w:hideMark/>
          </w:tcPr>
          <w:p w14:paraId="6169230A" w14:textId="77777777" w:rsidR="002214D3" w:rsidRPr="00EA6890" w:rsidRDefault="002214D3" w:rsidP="009602DE">
            <w:pPr>
              <w:jc w:val="center"/>
              <w:rPr>
                <w:sz w:val="16"/>
                <w:szCs w:val="16"/>
              </w:rPr>
            </w:pPr>
          </w:p>
        </w:tc>
        <w:tc>
          <w:tcPr>
            <w:tcW w:w="1335" w:type="dxa"/>
            <w:tcBorders>
              <w:top w:val="nil"/>
              <w:left w:val="nil"/>
              <w:bottom w:val="nil"/>
              <w:right w:val="nil"/>
            </w:tcBorders>
            <w:noWrap/>
            <w:vAlign w:val="center"/>
            <w:hideMark/>
          </w:tcPr>
          <w:p w14:paraId="19722C33" w14:textId="77777777" w:rsidR="002214D3" w:rsidRPr="00EA6890" w:rsidRDefault="002214D3" w:rsidP="009602DE">
            <w:pPr>
              <w:jc w:val="center"/>
              <w:rPr>
                <w:sz w:val="16"/>
                <w:szCs w:val="16"/>
              </w:rPr>
            </w:pPr>
          </w:p>
        </w:tc>
        <w:tc>
          <w:tcPr>
            <w:tcW w:w="1100" w:type="dxa"/>
            <w:tcBorders>
              <w:top w:val="nil"/>
              <w:left w:val="nil"/>
              <w:bottom w:val="nil"/>
              <w:right w:val="nil"/>
            </w:tcBorders>
            <w:noWrap/>
            <w:vAlign w:val="center"/>
            <w:hideMark/>
          </w:tcPr>
          <w:p w14:paraId="4C1653C7" w14:textId="77777777" w:rsidR="002214D3" w:rsidRPr="00EA6890" w:rsidRDefault="002214D3" w:rsidP="009602DE">
            <w:pPr>
              <w:jc w:val="center"/>
              <w:rPr>
                <w:sz w:val="16"/>
                <w:szCs w:val="16"/>
              </w:rPr>
            </w:pPr>
          </w:p>
        </w:tc>
        <w:tc>
          <w:tcPr>
            <w:tcW w:w="1180" w:type="dxa"/>
            <w:tcBorders>
              <w:top w:val="nil"/>
              <w:left w:val="nil"/>
              <w:bottom w:val="nil"/>
              <w:right w:val="nil"/>
            </w:tcBorders>
            <w:noWrap/>
            <w:vAlign w:val="center"/>
            <w:hideMark/>
          </w:tcPr>
          <w:p w14:paraId="0F98DC6D" w14:textId="77777777" w:rsidR="002214D3" w:rsidRPr="00EA6890" w:rsidRDefault="002214D3" w:rsidP="009602DE">
            <w:pPr>
              <w:jc w:val="center"/>
              <w:rPr>
                <w:sz w:val="16"/>
                <w:szCs w:val="16"/>
              </w:rPr>
            </w:pPr>
          </w:p>
        </w:tc>
      </w:tr>
    </w:tbl>
    <w:p w14:paraId="47DDD8ED" w14:textId="77777777" w:rsidR="002214D3" w:rsidRPr="0099422F" w:rsidRDefault="002214D3" w:rsidP="002214D3">
      <w:pPr>
        <w:rPr>
          <w:sz w:val="22"/>
          <w:szCs w:val="22"/>
        </w:rPr>
        <w:sectPr w:rsidR="002214D3" w:rsidRPr="0099422F" w:rsidSect="003D5EA5">
          <w:pgSz w:w="16838" w:h="11906" w:orient="landscape" w:code="9"/>
          <w:pgMar w:top="425" w:right="709" w:bottom="425" w:left="851" w:header="709" w:footer="709" w:gutter="0"/>
          <w:cols w:space="708"/>
          <w:docGrid w:linePitch="360"/>
        </w:sectPr>
      </w:pPr>
    </w:p>
    <w:p w14:paraId="7E07DF87" w14:textId="77777777" w:rsidR="003D5EA5" w:rsidRDefault="003D5EA5" w:rsidP="001824A0">
      <w:pPr>
        <w:ind w:right="-360"/>
        <w:rPr>
          <w:b/>
        </w:rPr>
      </w:pPr>
    </w:p>
    <w:p w14:paraId="057BC04C" w14:textId="68F06251" w:rsidR="003D5EA5" w:rsidRPr="00A44CAE" w:rsidRDefault="003D5EA5" w:rsidP="003D5EA5">
      <w:pPr>
        <w:overflowPunct w:val="0"/>
        <w:autoSpaceDE w:val="0"/>
        <w:autoSpaceDN w:val="0"/>
        <w:adjustRightInd w:val="0"/>
        <w:spacing w:line="360" w:lineRule="auto"/>
        <w:textAlignment w:val="baseline"/>
        <w:rPr>
          <w:b/>
          <w:sz w:val="22"/>
          <w:szCs w:val="22"/>
        </w:rPr>
      </w:pPr>
      <w:r w:rsidRPr="00A44CAE">
        <w:rPr>
          <w:b/>
          <w:sz w:val="22"/>
          <w:szCs w:val="22"/>
        </w:rPr>
        <w:t>Anexa nr. 2 la contractul subsecvent  nr.</w:t>
      </w:r>
    </w:p>
    <w:p w14:paraId="778CCC98" w14:textId="77777777" w:rsidR="003D5EA5" w:rsidRPr="00A44CAE"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GRAFIC DE PRESTARE</w:t>
      </w:r>
    </w:p>
    <w:p w14:paraId="471CC29B" w14:textId="52BEE89E" w:rsidR="003D5EA5" w:rsidRPr="00A44CAE" w:rsidRDefault="00553CE5" w:rsidP="003D5EA5">
      <w:pPr>
        <w:overflowPunct w:val="0"/>
        <w:autoSpaceDE w:val="0"/>
        <w:autoSpaceDN w:val="0"/>
        <w:adjustRightInd w:val="0"/>
        <w:spacing w:line="360" w:lineRule="auto"/>
        <w:jc w:val="center"/>
        <w:textAlignment w:val="baseline"/>
        <w:rPr>
          <w:b/>
          <w:sz w:val="22"/>
          <w:szCs w:val="22"/>
        </w:rPr>
      </w:pPr>
      <w:r>
        <w:rPr>
          <w:b/>
          <w:sz w:val="22"/>
          <w:szCs w:val="22"/>
        </w:rPr>
        <w:t>Servicii</w:t>
      </w:r>
      <w:r w:rsidR="00EC3D95">
        <w:rPr>
          <w:b/>
          <w:sz w:val="22"/>
          <w:szCs w:val="22"/>
        </w:rPr>
        <w:t xml:space="preserve"> de Dezinsecție</w:t>
      </w:r>
      <w:r>
        <w:rPr>
          <w:b/>
          <w:sz w:val="22"/>
          <w:szCs w:val="22"/>
        </w:rPr>
        <w:t xml:space="preserve"> Plo</w:t>
      </w:r>
      <w:r w:rsidR="00EC3D95">
        <w:rPr>
          <w:b/>
          <w:sz w:val="22"/>
          <w:szCs w:val="22"/>
        </w:rPr>
        <w:t>ș</w:t>
      </w:r>
      <w:r>
        <w:rPr>
          <w:b/>
          <w:sz w:val="22"/>
          <w:szCs w:val="22"/>
        </w:rPr>
        <w:t>nite de Pat-Rezervat Unitate Protejată-</w:t>
      </w:r>
      <w:r w:rsidR="003D5EA5" w:rsidRPr="00A44CAE">
        <w:rPr>
          <w:b/>
          <w:sz w:val="22"/>
          <w:szCs w:val="22"/>
        </w:rPr>
        <w:t>LOT  3</w:t>
      </w:r>
    </w:p>
    <w:p w14:paraId="35628276"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1F33ADA7"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Nr.</w:t>
      </w:r>
      <w:r w:rsidRPr="00A44CAE">
        <w:rPr>
          <w:sz w:val="22"/>
          <w:szCs w:val="22"/>
        </w:rPr>
        <w:tab/>
        <w:t>Denumirea</w:t>
      </w:r>
      <w:r w:rsidRPr="00A44CAE">
        <w:rPr>
          <w:sz w:val="22"/>
          <w:szCs w:val="22"/>
        </w:rPr>
        <w:tab/>
        <w:t xml:space="preserve">Cantitatea </w:t>
      </w:r>
      <w:r w:rsidRPr="00A44CAE">
        <w:rPr>
          <w:sz w:val="22"/>
          <w:szCs w:val="22"/>
        </w:rPr>
        <w:tab/>
      </w:r>
      <w:r w:rsidRPr="00A44CAE">
        <w:rPr>
          <w:sz w:val="22"/>
          <w:szCs w:val="22"/>
        </w:rPr>
        <w:tab/>
        <w:t xml:space="preserve">    Perioada de zile calendaristice  necesara</w:t>
      </w:r>
    </w:p>
    <w:p w14:paraId="1C99AFC5" w14:textId="77777777" w:rsidR="003D5EA5" w:rsidRPr="00A44CAE" w:rsidRDefault="003D5EA5" w:rsidP="003D5EA5">
      <w:pPr>
        <w:overflowPunct w:val="0"/>
        <w:autoSpaceDE w:val="0"/>
        <w:autoSpaceDN w:val="0"/>
        <w:adjustRightInd w:val="0"/>
        <w:jc w:val="both"/>
        <w:textAlignment w:val="baseline"/>
        <w:rPr>
          <w:sz w:val="22"/>
          <w:szCs w:val="22"/>
          <w:highlight w:val="yellow"/>
        </w:rPr>
      </w:pPr>
      <w:r w:rsidRPr="00A44CAE">
        <w:rPr>
          <w:sz w:val="22"/>
          <w:szCs w:val="22"/>
        </w:rPr>
        <w:t>crt.</w:t>
      </w:r>
      <w:r w:rsidRPr="00A44CAE">
        <w:rPr>
          <w:sz w:val="22"/>
          <w:szCs w:val="22"/>
        </w:rPr>
        <w:tab/>
        <w:t>serviciului</w:t>
      </w:r>
      <w:r w:rsidRPr="00A44CAE">
        <w:rPr>
          <w:sz w:val="22"/>
          <w:szCs w:val="22"/>
        </w:rPr>
        <w:tab/>
        <w:t xml:space="preserve">  (U.M.)</w:t>
      </w:r>
      <w:r w:rsidRPr="00A44CAE">
        <w:rPr>
          <w:sz w:val="22"/>
          <w:szCs w:val="22"/>
        </w:rPr>
        <w:tab/>
        <w:t xml:space="preserve">    </w:t>
      </w:r>
      <w:r w:rsidRPr="00A44CAE">
        <w:rPr>
          <w:sz w:val="22"/>
          <w:szCs w:val="22"/>
        </w:rPr>
        <w:tab/>
        <w:t xml:space="preserve">                        fiecărei prestări</w:t>
      </w:r>
    </w:p>
    <w:p w14:paraId="4EF8D2B6" w14:textId="77777777" w:rsidR="003D5EA5" w:rsidRPr="00A44CAE" w:rsidRDefault="003D5EA5" w:rsidP="003D5EA5">
      <w:pPr>
        <w:overflowPunct w:val="0"/>
        <w:autoSpaceDE w:val="0"/>
        <w:autoSpaceDN w:val="0"/>
        <w:adjustRightInd w:val="0"/>
        <w:jc w:val="both"/>
        <w:textAlignment w:val="baseline"/>
        <w:rPr>
          <w:sz w:val="22"/>
          <w:szCs w:val="22"/>
        </w:rPr>
      </w:pPr>
    </w:p>
    <w:p w14:paraId="3AB86829"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4F80B0C7"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1</w:t>
      </w:r>
      <w:r w:rsidRPr="00A44CAE">
        <w:rPr>
          <w:sz w:val="22"/>
          <w:szCs w:val="22"/>
        </w:rPr>
        <w:tab/>
        <w:t>preventie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max.72 ore</w:t>
      </w:r>
    </w:p>
    <w:p w14:paraId="170AB1DD"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2</w:t>
      </w:r>
      <w:r w:rsidRPr="00A44CAE">
        <w:rPr>
          <w:sz w:val="22"/>
          <w:szCs w:val="22"/>
        </w:rPr>
        <w:tab/>
        <w:t>infestare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 72 ore</w:t>
      </w:r>
    </w:p>
    <w:p w14:paraId="10563086" w14:textId="77777777" w:rsidR="003D5EA5" w:rsidRPr="00A44CAE" w:rsidRDefault="003D5EA5" w:rsidP="003D5EA5">
      <w:pPr>
        <w:ind w:right="-360"/>
        <w:rPr>
          <w:i/>
          <w:sz w:val="22"/>
          <w:szCs w:val="22"/>
        </w:rPr>
      </w:pPr>
    </w:p>
    <w:p w14:paraId="559031DC" w14:textId="77777777" w:rsidR="003D5EA5" w:rsidRPr="00A44CAE" w:rsidRDefault="003D5EA5" w:rsidP="003D5EA5">
      <w:pPr>
        <w:ind w:right="-360"/>
        <w:rPr>
          <w:i/>
          <w:sz w:val="22"/>
          <w:szCs w:val="22"/>
        </w:rPr>
      </w:pPr>
      <w:r w:rsidRPr="00A44CAE">
        <w:rPr>
          <w:i/>
          <w:sz w:val="22"/>
          <w:szCs w:val="22"/>
        </w:rPr>
        <w:t>Nota:</w:t>
      </w:r>
    </w:p>
    <w:p w14:paraId="17D5B312" w14:textId="77777777" w:rsidR="003D5EA5" w:rsidRPr="00A44CAE" w:rsidRDefault="003D5EA5" w:rsidP="003D5EA5">
      <w:pPr>
        <w:ind w:right="-360"/>
        <w:rPr>
          <w:i/>
          <w:sz w:val="22"/>
          <w:szCs w:val="22"/>
        </w:rPr>
      </w:pPr>
      <w:r w:rsidRPr="00A44CAE">
        <w:rPr>
          <w:i/>
          <w:sz w:val="22"/>
          <w:szCs w:val="22"/>
        </w:rPr>
        <w:t>Preventie presupune 1 trecere lunara cu executia serviciilor de dezinsectie ploșnite de pat cu pompa de joasă presiune si prin nebulizare.</w:t>
      </w:r>
    </w:p>
    <w:p w14:paraId="7C436D76" w14:textId="77777777" w:rsidR="003D5EA5" w:rsidRPr="00A44CAE" w:rsidRDefault="003D5EA5" w:rsidP="003D5EA5">
      <w:pPr>
        <w:ind w:right="-360"/>
        <w:rPr>
          <w:i/>
          <w:sz w:val="22"/>
          <w:szCs w:val="22"/>
        </w:rPr>
      </w:pPr>
      <w:r w:rsidRPr="00A44CAE">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A44CAE" w:rsidRDefault="003D5EA5" w:rsidP="003D5EA5">
      <w:pPr>
        <w:ind w:right="-360"/>
        <w:rPr>
          <w:i/>
          <w:sz w:val="22"/>
          <w:szCs w:val="22"/>
        </w:rPr>
      </w:pPr>
    </w:p>
    <w:p w14:paraId="2DE3945C" w14:textId="77777777" w:rsidR="003D5EA5" w:rsidRPr="00A44CAE" w:rsidRDefault="003D5EA5" w:rsidP="003D5EA5">
      <w:pPr>
        <w:ind w:right="-360"/>
        <w:rPr>
          <w:i/>
          <w:sz w:val="22"/>
          <w:szCs w:val="22"/>
        </w:rPr>
      </w:pPr>
    </w:p>
    <w:p w14:paraId="0EBF5DE6" w14:textId="3C7616A6" w:rsidR="003D5EA5" w:rsidRPr="00A44CAE" w:rsidRDefault="003D5EA5" w:rsidP="003D5EA5">
      <w:pPr>
        <w:tabs>
          <w:tab w:val="left" w:pos="3261"/>
        </w:tabs>
        <w:jc w:val="both"/>
        <w:rPr>
          <w:sz w:val="22"/>
          <w:szCs w:val="22"/>
        </w:rPr>
      </w:pPr>
      <w:r w:rsidRPr="00A44CAE">
        <w:rPr>
          <w:sz w:val="22"/>
          <w:szCs w:val="22"/>
        </w:rPr>
        <w:t>Achizitor</w:t>
      </w:r>
      <w:r w:rsidR="00E93D87" w:rsidRPr="00A44CAE">
        <w:rPr>
          <w:sz w:val="22"/>
          <w:szCs w:val="22"/>
        </w:rPr>
        <w:t xml:space="preserve"> </w:t>
      </w:r>
      <w:r w:rsidR="00E93D87" w:rsidRPr="00A44CAE">
        <w:rPr>
          <w:sz w:val="22"/>
          <w:szCs w:val="22"/>
        </w:rPr>
        <w:tab/>
      </w:r>
      <w:r w:rsidR="00E93D87" w:rsidRPr="00A44CAE">
        <w:rPr>
          <w:sz w:val="22"/>
          <w:szCs w:val="22"/>
        </w:rPr>
        <w:tab/>
      </w:r>
      <w:r w:rsidR="00E93D87" w:rsidRPr="00A44CAE">
        <w:rPr>
          <w:sz w:val="22"/>
          <w:szCs w:val="22"/>
        </w:rPr>
        <w:tab/>
      </w:r>
      <w:r w:rsidR="00E93D87" w:rsidRPr="00A44CAE">
        <w:rPr>
          <w:sz w:val="22"/>
          <w:szCs w:val="22"/>
        </w:rPr>
        <w:tab/>
      </w:r>
      <w:r w:rsidR="00E93D87" w:rsidRPr="00A44CAE">
        <w:rPr>
          <w:sz w:val="22"/>
          <w:szCs w:val="22"/>
        </w:rPr>
        <w:tab/>
      </w:r>
      <w:r w:rsidR="00A44CAE" w:rsidRPr="00A44CAE">
        <w:rPr>
          <w:sz w:val="22"/>
          <w:szCs w:val="22"/>
        </w:rPr>
        <w:t xml:space="preserve"> </w:t>
      </w:r>
      <w:r w:rsidR="00E93D87" w:rsidRPr="00A44CAE">
        <w:rPr>
          <w:sz w:val="22"/>
          <w:szCs w:val="22"/>
        </w:rPr>
        <w:t>Prestator</w:t>
      </w:r>
      <w:r w:rsidRPr="00A44CAE">
        <w:rPr>
          <w:sz w:val="22"/>
          <w:szCs w:val="22"/>
        </w:rPr>
        <w:tab/>
        <w:t xml:space="preserve"> </w:t>
      </w:r>
      <w:r w:rsidRPr="00A44CAE">
        <w:rPr>
          <w:sz w:val="22"/>
          <w:szCs w:val="22"/>
        </w:rPr>
        <w:tab/>
        <w:t xml:space="preserve">   </w:t>
      </w:r>
      <w:r w:rsidRPr="00A44CAE">
        <w:rPr>
          <w:sz w:val="22"/>
          <w:szCs w:val="22"/>
        </w:rPr>
        <w:tab/>
      </w:r>
      <w:r w:rsidRPr="00A44CAE">
        <w:rPr>
          <w:sz w:val="22"/>
          <w:szCs w:val="22"/>
        </w:rPr>
        <w:tab/>
        <w:t xml:space="preserve">          </w:t>
      </w:r>
      <w:r w:rsidRPr="00A44CAE">
        <w:rPr>
          <w:sz w:val="22"/>
          <w:szCs w:val="22"/>
        </w:rPr>
        <w:tab/>
        <w:t xml:space="preserve">            </w:t>
      </w:r>
      <w:r w:rsidRPr="00A44CAE">
        <w:rPr>
          <w:sz w:val="22"/>
          <w:szCs w:val="22"/>
        </w:rPr>
        <w:tab/>
        <w:t xml:space="preserve">     </w:t>
      </w:r>
      <w:r w:rsidRPr="00A44CAE">
        <w:rPr>
          <w:sz w:val="22"/>
          <w:szCs w:val="22"/>
        </w:rPr>
        <w:tab/>
      </w:r>
      <w:r w:rsidRPr="00A44CAE">
        <w:rPr>
          <w:sz w:val="22"/>
          <w:szCs w:val="22"/>
        </w:rPr>
        <w:tab/>
      </w:r>
      <w:r w:rsidRPr="00A44CAE">
        <w:rPr>
          <w:sz w:val="22"/>
          <w:szCs w:val="22"/>
        </w:rPr>
        <w:tab/>
      </w:r>
      <w:r w:rsidRPr="00A44CAE">
        <w:rPr>
          <w:sz w:val="22"/>
          <w:szCs w:val="22"/>
        </w:rPr>
        <w:tab/>
        <w:t xml:space="preserve">  </w:t>
      </w:r>
    </w:p>
    <w:p w14:paraId="5E81F72D" w14:textId="0A99AA9D" w:rsidR="003D5EA5" w:rsidRPr="00A44CAE" w:rsidRDefault="003D5EA5" w:rsidP="003D5EA5">
      <w:pPr>
        <w:overflowPunct w:val="0"/>
        <w:autoSpaceDE w:val="0"/>
        <w:autoSpaceDN w:val="0"/>
        <w:adjustRightInd w:val="0"/>
        <w:jc w:val="both"/>
        <w:rPr>
          <w:b/>
          <w:sz w:val="22"/>
          <w:szCs w:val="22"/>
        </w:rPr>
      </w:pPr>
      <w:r w:rsidRPr="00A44CAE">
        <w:rPr>
          <w:b/>
          <w:sz w:val="22"/>
          <w:szCs w:val="22"/>
        </w:rPr>
        <w:t>DGASPC SECTOR 2</w:t>
      </w:r>
      <w:r w:rsidRPr="00A44CAE">
        <w:rPr>
          <w:b/>
          <w:sz w:val="22"/>
          <w:szCs w:val="22"/>
        </w:rPr>
        <w:tab/>
        <w:t xml:space="preserve">  </w:t>
      </w:r>
      <w:r w:rsidRPr="00A44CAE">
        <w:rPr>
          <w:b/>
          <w:sz w:val="22"/>
          <w:szCs w:val="22"/>
        </w:rPr>
        <w:tab/>
      </w:r>
      <w:r w:rsidRPr="00A44CAE">
        <w:rPr>
          <w:b/>
          <w:sz w:val="22"/>
          <w:szCs w:val="22"/>
        </w:rPr>
        <w:tab/>
      </w:r>
      <w:r w:rsidRPr="00A44CAE">
        <w:rPr>
          <w:b/>
          <w:sz w:val="22"/>
          <w:szCs w:val="22"/>
        </w:rPr>
        <w:tab/>
        <w:t xml:space="preserve">                           CAPITAL CLEAN UP S.R.L</w:t>
      </w:r>
    </w:p>
    <w:p w14:paraId="6340FFF0" w14:textId="77777777" w:rsidR="003D5EA5" w:rsidRPr="00A44CAE" w:rsidRDefault="003D5EA5" w:rsidP="003D5EA5">
      <w:pPr>
        <w:overflowPunct w:val="0"/>
        <w:autoSpaceDE w:val="0"/>
        <w:autoSpaceDN w:val="0"/>
        <w:adjustRightInd w:val="0"/>
        <w:jc w:val="both"/>
        <w:rPr>
          <w:sz w:val="22"/>
          <w:szCs w:val="22"/>
        </w:rPr>
      </w:pPr>
    </w:p>
    <w:p w14:paraId="4FA7906C" w14:textId="77777777" w:rsidR="003D5EA5" w:rsidRPr="00A44CAE" w:rsidRDefault="003D5EA5" w:rsidP="003D5EA5">
      <w:pPr>
        <w:overflowPunct w:val="0"/>
        <w:autoSpaceDE w:val="0"/>
        <w:autoSpaceDN w:val="0"/>
        <w:adjustRightInd w:val="0"/>
        <w:jc w:val="both"/>
        <w:rPr>
          <w:sz w:val="22"/>
          <w:szCs w:val="22"/>
        </w:rPr>
      </w:pPr>
    </w:p>
    <w:p w14:paraId="0843D3C7" w14:textId="77777777" w:rsidR="003D5EA5" w:rsidRDefault="003D5EA5" w:rsidP="001824A0">
      <w:pPr>
        <w:ind w:right="-360"/>
        <w:rPr>
          <w:b/>
          <w:sz w:val="22"/>
          <w:szCs w:val="22"/>
        </w:rPr>
      </w:pPr>
    </w:p>
    <w:p w14:paraId="1091CBE9" w14:textId="77777777" w:rsidR="002239C2" w:rsidRDefault="002239C2" w:rsidP="001824A0">
      <w:pPr>
        <w:ind w:right="-360"/>
        <w:rPr>
          <w:b/>
          <w:sz w:val="22"/>
          <w:szCs w:val="22"/>
        </w:rPr>
      </w:pPr>
    </w:p>
    <w:p w14:paraId="298204E8" w14:textId="77777777" w:rsidR="002239C2" w:rsidRDefault="002239C2" w:rsidP="001824A0">
      <w:pPr>
        <w:ind w:right="-360"/>
        <w:rPr>
          <w:b/>
          <w:sz w:val="22"/>
          <w:szCs w:val="22"/>
        </w:rPr>
      </w:pPr>
    </w:p>
    <w:p w14:paraId="1A31BF96" w14:textId="77777777" w:rsidR="002239C2" w:rsidRDefault="002239C2" w:rsidP="001824A0">
      <w:pPr>
        <w:ind w:right="-360"/>
        <w:rPr>
          <w:b/>
          <w:sz w:val="22"/>
          <w:szCs w:val="22"/>
        </w:rPr>
      </w:pPr>
    </w:p>
    <w:p w14:paraId="7E4E6E04" w14:textId="77777777" w:rsidR="002239C2" w:rsidRDefault="002239C2" w:rsidP="001824A0">
      <w:pPr>
        <w:ind w:right="-360"/>
        <w:rPr>
          <w:b/>
          <w:sz w:val="22"/>
          <w:szCs w:val="22"/>
        </w:rPr>
      </w:pPr>
    </w:p>
    <w:p w14:paraId="1A34EAB2" w14:textId="77777777" w:rsidR="002239C2" w:rsidRDefault="002239C2" w:rsidP="001824A0">
      <w:pPr>
        <w:ind w:right="-360"/>
        <w:rPr>
          <w:b/>
          <w:sz w:val="22"/>
          <w:szCs w:val="22"/>
        </w:rPr>
      </w:pPr>
    </w:p>
    <w:p w14:paraId="0ECD8423" w14:textId="77777777" w:rsidR="002239C2" w:rsidRDefault="002239C2" w:rsidP="001824A0">
      <w:pPr>
        <w:ind w:right="-360"/>
        <w:rPr>
          <w:b/>
          <w:sz w:val="22"/>
          <w:szCs w:val="22"/>
        </w:rPr>
      </w:pPr>
    </w:p>
    <w:p w14:paraId="6FEE3C20" w14:textId="77777777" w:rsidR="002239C2" w:rsidRDefault="002239C2" w:rsidP="001824A0">
      <w:pPr>
        <w:ind w:right="-360"/>
        <w:rPr>
          <w:b/>
          <w:sz w:val="22"/>
          <w:szCs w:val="22"/>
        </w:rPr>
      </w:pPr>
    </w:p>
    <w:p w14:paraId="1C4F7B14" w14:textId="77777777" w:rsidR="002239C2" w:rsidRDefault="002239C2" w:rsidP="001824A0">
      <w:pPr>
        <w:ind w:right="-360"/>
        <w:rPr>
          <w:b/>
          <w:sz w:val="22"/>
          <w:szCs w:val="22"/>
        </w:rPr>
      </w:pPr>
    </w:p>
    <w:p w14:paraId="70F2AE08" w14:textId="77777777" w:rsidR="002239C2" w:rsidRDefault="002239C2" w:rsidP="001824A0">
      <w:pPr>
        <w:ind w:right="-360"/>
        <w:rPr>
          <w:b/>
          <w:sz w:val="22"/>
          <w:szCs w:val="22"/>
        </w:rPr>
      </w:pPr>
    </w:p>
    <w:p w14:paraId="317F3A60" w14:textId="77777777" w:rsidR="002239C2" w:rsidRDefault="002239C2" w:rsidP="001824A0">
      <w:pPr>
        <w:ind w:right="-360"/>
        <w:rPr>
          <w:b/>
          <w:sz w:val="22"/>
          <w:szCs w:val="22"/>
        </w:rPr>
      </w:pPr>
    </w:p>
    <w:p w14:paraId="106C2B7E" w14:textId="77777777" w:rsidR="002239C2" w:rsidRDefault="002239C2" w:rsidP="001824A0">
      <w:pPr>
        <w:ind w:right="-360"/>
        <w:rPr>
          <w:b/>
          <w:sz w:val="22"/>
          <w:szCs w:val="22"/>
        </w:rPr>
      </w:pPr>
    </w:p>
    <w:p w14:paraId="7A299AA1" w14:textId="77777777" w:rsidR="002239C2" w:rsidRDefault="002239C2" w:rsidP="001824A0">
      <w:pPr>
        <w:ind w:right="-360"/>
        <w:rPr>
          <w:b/>
          <w:sz w:val="22"/>
          <w:szCs w:val="22"/>
        </w:rPr>
      </w:pPr>
    </w:p>
    <w:p w14:paraId="7E280B6E" w14:textId="77777777" w:rsidR="002239C2" w:rsidRDefault="002239C2" w:rsidP="001824A0">
      <w:pPr>
        <w:ind w:right="-360"/>
        <w:rPr>
          <w:b/>
          <w:sz w:val="22"/>
          <w:szCs w:val="22"/>
        </w:rPr>
      </w:pPr>
    </w:p>
    <w:p w14:paraId="25230A37" w14:textId="77777777" w:rsidR="002239C2" w:rsidRDefault="002239C2" w:rsidP="001824A0">
      <w:pPr>
        <w:ind w:right="-360"/>
        <w:rPr>
          <w:b/>
          <w:sz w:val="22"/>
          <w:szCs w:val="22"/>
        </w:rPr>
      </w:pPr>
    </w:p>
    <w:p w14:paraId="0C9547F6" w14:textId="77777777" w:rsidR="002239C2" w:rsidRDefault="002239C2" w:rsidP="001824A0">
      <w:pPr>
        <w:ind w:right="-360"/>
        <w:rPr>
          <w:b/>
          <w:sz w:val="22"/>
          <w:szCs w:val="22"/>
        </w:rPr>
      </w:pPr>
    </w:p>
    <w:p w14:paraId="676A9C6C" w14:textId="77777777" w:rsidR="002239C2" w:rsidRDefault="002239C2" w:rsidP="001824A0">
      <w:pPr>
        <w:ind w:right="-360"/>
        <w:rPr>
          <w:b/>
          <w:sz w:val="22"/>
          <w:szCs w:val="22"/>
        </w:rPr>
      </w:pPr>
    </w:p>
    <w:p w14:paraId="14085B14" w14:textId="77777777" w:rsidR="002239C2" w:rsidRDefault="002239C2" w:rsidP="001824A0">
      <w:pPr>
        <w:ind w:right="-360"/>
        <w:rPr>
          <w:b/>
          <w:sz w:val="22"/>
          <w:szCs w:val="22"/>
        </w:rPr>
      </w:pPr>
    </w:p>
    <w:p w14:paraId="1317F8E2" w14:textId="77777777" w:rsidR="002239C2" w:rsidRDefault="002239C2" w:rsidP="001824A0">
      <w:pPr>
        <w:ind w:right="-360"/>
        <w:rPr>
          <w:b/>
          <w:sz w:val="22"/>
          <w:szCs w:val="22"/>
        </w:rPr>
      </w:pPr>
    </w:p>
    <w:p w14:paraId="1D12DDB7" w14:textId="77777777" w:rsidR="002239C2" w:rsidRDefault="002239C2" w:rsidP="001824A0">
      <w:pPr>
        <w:ind w:right="-360"/>
        <w:rPr>
          <w:b/>
          <w:sz w:val="22"/>
          <w:szCs w:val="22"/>
        </w:rPr>
      </w:pPr>
    </w:p>
    <w:p w14:paraId="13A7760A" w14:textId="77777777" w:rsidR="002239C2" w:rsidRDefault="002239C2" w:rsidP="001824A0">
      <w:pPr>
        <w:ind w:right="-360"/>
        <w:rPr>
          <w:b/>
          <w:sz w:val="22"/>
          <w:szCs w:val="22"/>
        </w:rPr>
      </w:pPr>
    </w:p>
    <w:p w14:paraId="24963A28" w14:textId="77777777" w:rsidR="002239C2" w:rsidRDefault="002239C2" w:rsidP="001824A0">
      <w:pPr>
        <w:ind w:right="-360"/>
        <w:rPr>
          <w:b/>
          <w:sz w:val="22"/>
          <w:szCs w:val="22"/>
        </w:rPr>
      </w:pPr>
    </w:p>
    <w:p w14:paraId="2430E28D" w14:textId="77777777" w:rsidR="002239C2" w:rsidRDefault="002239C2" w:rsidP="001824A0">
      <w:pPr>
        <w:ind w:right="-360"/>
        <w:rPr>
          <w:b/>
          <w:sz w:val="22"/>
          <w:szCs w:val="22"/>
        </w:rPr>
      </w:pPr>
    </w:p>
    <w:p w14:paraId="1C898AAA" w14:textId="77777777" w:rsidR="002239C2" w:rsidRDefault="002239C2" w:rsidP="001824A0">
      <w:pPr>
        <w:ind w:right="-360"/>
        <w:rPr>
          <w:b/>
          <w:sz w:val="22"/>
          <w:szCs w:val="22"/>
        </w:rPr>
      </w:pPr>
    </w:p>
    <w:p w14:paraId="0F58AD3F" w14:textId="77777777" w:rsidR="002239C2" w:rsidRPr="00A44CAE" w:rsidRDefault="002239C2" w:rsidP="001824A0">
      <w:pPr>
        <w:ind w:right="-360"/>
        <w:rPr>
          <w:b/>
          <w:sz w:val="22"/>
          <w:szCs w:val="22"/>
        </w:rPr>
      </w:pPr>
    </w:p>
    <w:p w14:paraId="43023FFD" w14:textId="77777777" w:rsidR="00B87E37" w:rsidRPr="00A44CAE" w:rsidRDefault="00B87E37" w:rsidP="001824A0">
      <w:pPr>
        <w:ind w:right="-360"/>
        <w:rPr>
          <w:b/>
          <w:sz w:val="22"/>
          <w:szCs w:val="22"/>
        </w:rPr>
      </w:pPr>
    </w:p>
    <w:p w14:paraId="4ABC11F7" w14:textId="77777777" w:rsidR="00B87E37" w:rsidRPr="00A44CAE" w:rsidRDefault="00B87E37" w:rsidP="001824A0">
      <w:pPr>
        <w:ind w:right="-360"/>
        <w:rPr>
          <w:b/>
          <w:sz w:val="22"/>
          <w:szCs w:val="22"/>
        </w:rPr>
      </w:pPr>
    </w:p>
    <w:p w14:paraId="2A1AC27F" w14:textId="77777777" w:rsidR="00E93D87" w:rsidRPr="00A44CAE" w:rsidRDefault="00E93D87" w:rsidP="001824A0">
      <w:pPr>
        <w:spacing w:after="120"/>
        <w:ind w:right="-357"/>
        <w:rPr>
          <w:b/>
          <w:sz w:val="22"/>
          <w:szCs w:val="22"/>
        </w:rPr>
      </w:pPr>
    </w:p>
    <w:p w14:paraId="23C544B1" w14:textId="77777777" w:rsidR="00A44CAE" w:rsidRPr="00A44CAE" w:rsidRDefault="00A44CAE" w:rsidP="001824A0">
      <w:pPr>
        <w:spacing w:after="120"/>
        <w:ind w:right="-357"/>
        <w:rPr>
          <w:b/>
          <w:sz w:val="22"/>
          <w:szCs w:val="22"/>
        </w:rPr>
      </w:pPr>
    </w:p>
    <w:p w14:paraId="73D7CA7B" w14:textId="00EEDB74" w:rsidR="001824A0" w:rsidRPr="00A44CAE" w:rsidRDefault="001824A0" w:rsidP="001824A0">
      <w:pPr>
        <w:spacing w:after="120"/>
        <w:ind w:right="-357"/>
        <w:rPr>
          <w:b/>
          <w:sz w:val="22"/>
          <w:szCs w:val="22"/>
        </w:rPr>
      </w:pPr>
      <w:r w:rsidRPr="00A44CAE">
        <w:rPr>
          <w:b/>
          <w:sz w:val="22"/>
          <w:szCs w:val="22"/>
        </w:rPr>
        <w:lastRenderedPageBreak/>
        <w:t xml:space="preserve">Anexa nr. </w:t>
      </w:r>
      <w:r w:rsidR="001669C3" w:rsidRPr="00A44CAE">
        <w:rPr>
          <w:b/>
          <w:sz w:val="22"/>
          <w:szCs w:val="22"/>
        </w:rPr>
        <w:t>3</w:t>
      </w:r>
      <w:r w:rsidRPr="00A44CAE">
        <w:rPr>
          <w:b/>
          <w:sz w:val="22"/>
          <w:szCs w:val="22"/>
        </w:rPr>
        <w:t xml:space="preserve"> la contractul subsecvent</w:t>
      </w:r>
      <w:r w:rsidR="00CB1E03" w:rsidRPr="00A44CAE">
        <w:rPr>
          <w:b/>
          <w:sz w:val="22"/>
          <w:szCs w:val="22"/>
        </w:rPr>
        <w:t xml:space="preserve"> </w:t>
      </w:r>
      <w:r w:rsidRPr="00A44CAE">
        <w:rPr>
          <w:b/>
          <w:sz w:val="22"/>
          <w:szCs w:val="22"/>
        </w:rPr>
        <w:t xml:space="preserve"> nr.</w:t>
      </w:r>
    </w:p>
    <w:p w14:paraId="387FD53C" w14:textId="77777777" w:rsidR="001824A0" w:rsidRPr="00A44CAE" w:rsidRDefault="001824A0" w:rsidP="001824A0">
      <w:pPr>
        <w:jc w:val="center"/>
        <w:rPr>
          <w:b/>
          <w:sz w:val="22"/>
          <w:szCs w:val="22"/>
        </w:rPr>
      </w:pPr>
      <w:r w:rsidRPr="00A44CAE">
        <w:rPr>
          <w:sz w:val="22"/>
          <w:szCs w:val="22"/>
        </w:rPr>
        <w:t xml:space="preserve">                </w:t>
      </w:r>
      <w:r w:rsidRPr="00A44CAE">
        <w:rPr>
          <w:b/>
          <w:sz w:val="22"/>
          <w:szCs w:val="22"/>
        </w:rPr>
        <w:t xml:space="preserve">Clauze contractuale privind securitatea si sănătatea in munca si prevenirea si stingerea incendiilor pentru achiziție </w:t>
      </w:r>
    </w:p>
    <w:p w14:paraId="1B241EB7" w14:textId="77777777" w:rsidR="001824A0" w:rsidRPr="00A44CAE" w:rsidRDefault="001824A0" w:rsidP="001824A0">
      <w:pPr>
        <w:jc w:val="center"/>
        <w:rPr>
          <w:b/>
          <w:sz w:val="22"/>
          <w:szCs w:val="22"/>
        </w:rPr>
      </w:pPr>
    </w:p>
    <w:p w14:paraId="53BB03A2" w14:textId="77777777" w:rsidR="001824A0" w:rsidRPr="00A44CAE" w:rsidRDefault="001824A0" w:rsidP="001824A0">
      <w:pPr>
        <w:jc w:val="both"/>
        <w:rPr>
          <w:sz w:val="22"/>
          <w:szCs w:val="22"/>
        </w:rPr>
      </w:pPr>
      <w:r w:rsidRPr="00A44CAE">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A44CAE" w:rsidRDefault="001824A0" w:rsidP="001824A0">
      <w:pPr>
        <w:jc w:val="both"/>
        <w:rPr>
          <w:sz w:val="22"/>
          <w:szCs w:val="22"/>
        </w:rPr>
      </w:pPr>
      <w:r w:rsidRPr="00A44CAE">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A44CAE" w:rsidRDefault="001824A0" w:rsidP="001824A0">
      <w:pPr>
        <w:numPr>
          <w:ilvl w:val="0"/>
          <w:numId w:val="12"/>
        </w:numPr>
        <w:jc w:val="both"/>
        <w:rPr>
          <w:sz w:val="22"/>
          <w:szCs w:val="22"/>
        </w:rPr>
      </w:pPr>
      <w:r w:rsidRPr="00A44CAE">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A44CAE" w:rsidRDefault="001824A0" w:rsidP="001824A0">
      <w:pPr>
        <w:numPr>
          <w:ilvl w:val="0"/>
          <w:numId w:val="12"/>
        </w:numPr>
        <w:jc w:val="both"/>
        <w:rPr>
          <w:sz w:val="22"/>
          <w:szCs w:val="22"/>
        </w:rPr>
      </w:pPr>
      <w:r w:rsidRPr="00A44CAE">
        <w:rPr>
          <w:sz w:val="22"/>
          <w:szCs w:val="22"/>
        </w:rPr>
        <w:t xml:space="preserve">Se interzice accesul in incinta D.G.A.S.P.C.sector </w:t>
      </w:r>
      <w:smartTag w:uri="urn:schemas-microsoft-com:office:smarttags" w:element="metricconverter">
        <w:smartTagPr>
          <w:attr w:name="ProductID" w:val="2, a"/>
        </w:smartTagPr>
        <w:r w:rsidRPr="00A44CAE">
          <w:rPr>
            <w:sz w:val="22"/>
            <w:szCs w:val="22"/>
          </w:rPr>
          <w:t>2, a</w:t>
        </w:r>
      </w:smartTag>
      <w:r w:rsidRPr="00A44CAE">
        <w:rPr>
          <w:sz w:val="22"/>
          <w:szCs w:val="22"/>
        </w:rPr>
        <w:t xml:space="preserve"> altor persoane care nu fac parte din personalul unitatii furnizoare;</w:t>
      </w:r>
    </w:p>
    <w:p w14:paraId="1F0FAA48" w14:textId="77777777" w:rsidR="001824A0" w:rsidRPr="00A44CAE" w:rsidRDefault="001824A0" w:rsidP="001824A0">
      <w:pPr>
        <w:numPr>
          <w:ilvl w:val="0"/>
          <w:numId w:val="11"/>
        </w:numPr>
        <w:jc w:val="both"/>
        <w:rPr>
          <w:sz w:val="22"/>
          <w:szCs w:val="22"/>
        </w:rPr>
      </w:pPr>
      <w:r w:rsidRPr="00A44CAE">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44CAE">
          <w:rPr>
            <w:sz w:val="22"/>
            <w:szCs w:val="22"/>
          </w:rPr>
          <w:t>5 Km/h</w:t>
        </w:r>
      </w:smartTag>
      <w:r w:rsidRPr="00A44CAE">
        <w:rPr>
          <w:sz w:val="22"/>
          <w:szCs w:val="22"/>
        </w:rPr>
        <w:t>, iar acolo unde situatia o impune, se va reduce viteza pana la limita evitarii oricarui pericol, respectand regulile de circulatie pe caile de acces in unitate;</w:t>
      </w:r>
    </w:p>
    <w:p w14:paraId="37044AB9" w14:textId="77777777" w:rsidR="001824A0" w:rsidRPr="00A44CAE" w:rsidRDefault="001824A0" w:rsidP="001824A0">
      <w:pPr>
        <w:numPr>
          <w:ilvl w:val="0"/>
          <w:numId w:val="11"/>
        </w:numPr>
        <w:jc w:val="both"/>
        <w:rPr>
          <w:sz w:val="22"/>
          <w:szCs w:val="22"/>
        </w:rPr>
      </w:pPr>
      <w:r w:rsidRPr="00A44CAE">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A44CAE" w:rsidRDefault="001824A0" w:rsidP="001824A0">
      <w:pPr>
        <w:numPr>
          <w:ilvl w:val="0"/>
          <w:numId w:val="11"/>
        </w:numPr>
        <w:jc w:val="both"/>
        <w:rPr>
          <w:sz w:val="22"/>
          <w:szCs w:val="22"/>
        </w:rPr>
      </w:pPr>
      <w:r w:rsidRPr="00A44CAE">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A44CAE" w:rsidRDefault="001824A0" w:rsidP="001824A0">
      <w:pPr>
        <w:numPr>
          <w:ilvl w:val="0"/>
          <w:numId w:val="11"/>
        </w:numPr>
        <w:jc w:val="both"/>
        <w:rPr>
          <w:sz w:val="22"/>
          <w:szCs w:val="22"/>
        </w:rPr>
      </w:pPr>
      <w:r w:rsidRPr="00A44CAE">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A44CAE" w:rsidRDefault="001824A0" w:rsidP="001824A0">
      <w:pPr>
        <w:numPr>
          <w:ilvl w:val="0"/>
          <w:numId w:val="11"/>
        </w:numPr>
        <w:jc w:val="both"/>
        <w:rPr>
          <w:sz w:val="22"/>
          <w:szCs w:val="22"/>
        </w:rPr>
      </w:pPr>
      <w:r w:rsidRPr="00A44CAE">
        <w:rPr>
          <w:sz w:val="22"/>
          <w:szCs w:val="22"/>
        </w:rPr>
        <w:t>Se interzice fumatul în imobilele sau spaţiile beneficiarului, fiind permis numai in locurile special amenajate;</w:t>
      </w:r>
    </w:p>
    <w:p w14:paraId="0AA2F292" w14:textId="77777777" w:rsidR="001824A0" w:rsidRPr="00A44CAE" w:rsidRDefault="001824A0" w:rsidP="001824A0">
      <w:pPr>
        <w:numPr>
          <w:ilvl w:val="0"/>
          <w:numId w:val="11"/>
        </w:numPr>
        <w:jc w:val="both"/>
        <w:rPr>
          <w:sz w:val="22"/>
          <w:szCs w:val="22"/>
        </w:rPr>
      </w:pPr>
      <w:r w:rsidRPr="00A44CAE">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A44CAE" w:rsidRDefault="001824A0" w:rsidP="001824A0">
      <w:pPr>
        <w:numPr>
          <w:ilvl w:val="0"/>
          <w:numId w:val="11"/>
        </w:numPr>
        <w:jc w:val="both"/>
        <w:rPr>
          <w:sz w:val="22"/>
          <w:szCs w:val="22"/>
        </w:rPr>
      </w:pPr>
      <w:r w:rsidRPr="00A44CAE">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A44CAE" w:rsidRDefault="001824A0" w:rsidP="001824A0">
      <w:pPr>
        <w:tabs>
          <w:tab w:val="left" w:pos="3261"/>
        </w:tabs>
        <w:suppressAutoHyphens/>
        <w:jc w:val="both"/>
        <w:rPr>
          <w:b/>
          <w:sz w:val="22"/>
          <w:szCs w:val="22"/>
          <w:lang w:eastAsia="ar-SA"/>
        </w:rPr>
      </w:pPr>
    </w:p>
    <w:p w14:paraId="54FC5C50" w14:textId="2BA5AC5A" w:rsidR="001824A0" w:rsidRPr="00A44CAE" w:rsidRDefault="001824A0" w:rsidP="001824A0">
      <w:pPr>
        <w:tabs>
          <w:tab w:val="left" w:pos="3261"/>
        </w:tabs>
        <w:suppressAutoHyphens/>
        <w:jc w:val="both"/>
        <w:rPr>
          <w:sz w:val="22"/>
          <w:szCs w:val="22"/>
          <w:lang w:eastAsia="ar-SA"/>
        </w:rPr>
      </w:pPr>
      <w:r w:rsidRPr="00A44CAE">
        <w:rPr>
          <w:b/>
          <w:sz w:val="22"/>
          <w:szCs w:val="22"/>
          <w:lang w:eastAsia="ar-SA"/>
        </w:rPr>
        <w:t xml:space="preserve">      </w:t>
      </w:r>
      <w:r w:rsidRPr="00A44CAE">
        <w:rPr>
          <w:sz w:val="22"/>
          <w:szCs w:val="22"/>
          <w:lang w:eastAsia="ar-SA"/>
        </w:rPr>
        <w:t>Achizitor</w:t>
      </w:r>
      <w:r w:rsidRPr="00A44CAE">
        <w:rPr>
          <w:sz w:val="22"/>
          <w:szCs w:val="22"/>
          <w:lang w:eastAsia="ar-SA"/>
        </w:rPr>
        <w:tab/>
        <w:t xml:space="preserve"> </w:t>
      </w:r>
      <w:r w:rsidRPr="00A44CAE">
        <w:rPr>
          <w:sz w:val="22"/>
          <w:szCs w:val="22"/>
          <w:lang w:eastAsia="ar-SA"/>
        </w:rPr>
        <w:tab/>
        <w:t xml:space="preserve">   </w:t>
      </w:r>
      <w:r w:rsidRPr="00A44CAE">
        <w:rPr>
          <w:sz w:val="22"/>
          <w:szCs w:val="22"/>
          <w:lang w:eastAsia="ar-SA"/>
        </w:rPr>
        <w:tab/>
      </w:r>
      <w:r w:rsidRPr="00A44CAE">
        <w:rPr>
          <w:sz w:val="22"/>
          <w:szCs w:val="22"/>
          <w:lang w:eastAsia="ar-SA"/>
        </w:rPr>
        <w:tab/>
        <w:t xml:space="preserve">          </w:t>
      </w:r>
      <w:r w:rsidRPr="00A44CAE">
        <w:rPr>
          <w:sz w:val="22"/>
          <w:szCs w:val="22"/>
          <w:lang w:eastAsia="ar-SA"/>
        </w:rPr>
        <w:tab/>
        <w:t xml:space="preserve">     </w:t>
      </w:r>
      <w:r w:rsidRPr="00A44CAE">
        <w:rPr>
          <w:sz w:val="22"/>
          <w:szCs w:val="22"/>
          <w:lang w:eastAsia="ar-SA"/>
        </w:rPr>
        <w:tab/>
      </w:r>
      <w:r w:rsidR="00CB1E03" w:rsidRPr="00A44CAE">
        <w:rPr>
          <w:sz w:val="22"/>
          <w:szCs w:val="22"/>
          <w:lang w:eastAsia="ar-SA"/>
        </w:rPr>
        <w:t xml:space="preserve">     </w:t>
      </w:r>
      <w:r w:rsidR="0065138E" w:rsidRPr="00A44CAE">
        <w:rPr>
          <w:sz w:val="22"/>
          <w:szCs w:val="22"/>
          <w:lang w:eastAsia="ar-SA"/>
        </w:rPr>
        <w:t xml:space="preserve">  </w:t>
      </w:r>
      <w:r w:rsidRPr="00A44CAE">
        <w:rPr>
          <w:sz w:val="22"/>
          <w:szCs w:val="22"/>
          <w:lang w:eastAsia="ar-SA"/>
        </w:rPr>
        <w:t>Prestator</w:t>
      </w:r>
    </w:p>
    <w:p w14:paraId="7FD963AC" w14:textId="13084D0B" w:rsidR="00C26AF2" w:rsidRPr="00A44CAE" w:rsidRDefault="00C26AF2" w:rsidP="00C26AF2">
      <w:pPr>
        <w:overflowPunct w:val="0"/>
        <w:autoSpaceDE w:val="0"/>
        <w:autoSpaceDN w:val="0"/>
        <w:adjustRightInd w:val="0"/>
        <w:jc w:val="both"/>
        <w:rPr>
          <w:b/>
          <w:sz w:val="22"/>
          <w:szCs w:val="22"/>
        </w:rPr>
      </w:pPr>
      <w:r w:rsidRPr="00A44CAE">
        <w:rPr>
          <w:b/>
          <w:sz w:val="22"/>
          <w:szCs w:val="22"/>
        </w:rPr>
        <w:t>DGASPC SECTOR 2</w:t>
      </w:r>
      <w:r w:rsidRPr="00A44CAE">
        <w:rPr>
          <w:b/>
          <w:sz w:val="22"/>
          <w:szCs w:val="22"/>
        </w:rPr>
        <w:tab/>
      </w:r>
      <w:r w:rsidRPr="00A44CAE">
        <w:rPr>
          <w:bCs/>
          <w:sz w:val="22"/>
          <w:szCs w:val="22"/>
        </w:rPr>
        <w:t xml:space="preserve">  </w:t>
      </w:r>
      <w:r w:rsidRPr="00A44CAE">
        <w:rPr>
          <w:bCs/>
          <w:sz w:val="22"/>
          <w:szCs w:val="22"/>
        </w:rPr>
        <w:tab/>
      </w:r>
      <w:r w:rsidRPr="00A44CAE">
        <w:rPr>
          <w:bCs/>
          <w:sz w:val="22"/>
          <w:szCs w:val="22"/>
        </w:rPr>
        <w:tab/>
      </w:r>
      <w:r w:rsidRPr="00A44CAE">
        <w:rPr>
          <w:bCs/>
          <w:sz w:val="22"/>
          <w:szCs w:val="22"/>
        </w:rPr>
        <w:tab/>
      </w:r>
      <w:r w:rsidRPr="00A44CAE">
        <w:rPr>
          <w:b/>
          <w:sz w:val="22"/>
          <w:szCs w:val="22"/>
        </w:rPr>
        <w:t xml:space="preserve">                          </w:t>
      </w:r>
      <w:r w:rsidR="00CB1E03" w:rsidRPr="00A44CAE">
        <w:rPr>
          <w:b/>
          <w:sz w:val="22"/>
          <w:szCs w:val="22"/>
        </w:rPr>
        <w:t xml:space="preserve">   </w:t>
      </w:r>
      <w:r w:rsidR="00A44CAE" w:rsidRPr="00A44CAE">
        <w:rPr>
          <w:b/>
          <w:sz w:val="22"/>
          <w:szCs w:val="22"/>
        </w:rPr>
        <w:t xml:space="preserve">                </w:t>
      </w:r>
      <w:r w:rsidRPr="00A44CAE">
        <w:rPr>
          <w:b/>
          <w:sz w:val="22"/>
          <w:szCs w:val="22"/>
        </w:rPr>
        <w:t>CAPITAL CLEAN UP S.R.L</w:t>
      </w:r>
    </w:p>
    <w:sectPr w:rsidR="00C26AF2" w:rsidRPr="00A44CAE"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8A4B" w14:textId="77777777" w:rsidR="00964252" w:rsidRDefault="00964252">
      <w:r>
        <w:separator/>
      </w:r>
    </w:p>
  </w:endnote>
  <w:endnote w:type="continuationSeparator" w:id="0">
    <w:p w14:paraId="173EF8E4" w14:textId="77777777" w:rsidR="00964252" w:rsidRDefault="0096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2E52" w14:textId="77777777" w:rsidR="00964252" w:rsidRDefault="00964252">
      <w:r>
        <w:separator/>
      </w:r>
    </w:p>
  </w:footnote>
  <w:footnote w:type="continuationSeparator" w:id="0">
    <w:p w14:paraId="3004045F" w14:textId="77777777" w:rsidR="00964252" w:rsidRDefault="0096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49E9"/>
    <w:rsid w:val="0002293D"/>
    <w:rsid w:val="00025956"/>
    <w:rsid w:val="00046C03"/>
    <w:rsid w:val="00054DCF"/>
    <w:rsid w:val="0006155E"/>
    <w:rsid w:val="00065C4E"/>
    <w:rsid w:val="00074AA3"/>
    <w:rsid w:val="000A5A7A"/>
    <w:rsid w:val="000A7DB3"/>
    <w:rsid w:val="000B0296"/>
    <w:rsid w:val="000C4013"/>
    <w:rsid w:val="000C6709"/>
    <w:rsid w:val="000E2F94"/>
    <w:rsid w:val="0011555E"/>
    <w:rsid w:val="00116C97"/>
    <w:rsid w:val="00123510"/>
    <w:rsid w:val="001239D4"/>
    <w:rsid w:val="00130520"/>
    <w:rsid w:val="00135797"/>
    <w:rsid w:val="00144736"/>
    <w:rsid w:val="001506E0"/>
    <w:rsid w:val="00151A10"/>
    <w:rsid w:val="00151A79"/>
    <w:rsid w:val="00152D0C"/>
    <w:rsid w:val="00156873"/>
    <w:rsid w:val="001669C3"/>
    <w:rsid w:val="00166AF1"/>
    <w:rsid w:val="00175C05"/>
    <w:rsid w:val="001805A6"/>
    <w:rsid w:val="001824A0"/>
    <w:rsid w:val="00183D68"/>
    <w:rsid w:val="00191FE8"/>
    <w:rsid w:val="001A1849"/>
    <w:rsid w:val="001A371B"/>
    <w:rsid w:val="001B0DBC"/>
    <w:rsid w:val="001C745A"/>
    <w:rsid w:val="001C7A0A"/>
    <w:rsid w:val="001D2436"/>
    <w:rsid w:val="001D5132"/>
    <w:rsid w:val="001E6630"/>
    <w:rsid w:val="001F15EC"/>
    <w:rsid w:val="001F1601"/>
    <w:rsid w:val="001F1B8D"/>
    <w:rsid w:val="001F4A14"/>
    <w:rsid w:val="00202226"/>
    <w:rsid w:val="00203901"/>
    <w:rsid w:val="00211E7D"/>
    <w:rsid w:val="002214D3"/>
    <w:rsid w:val="002239C2"/>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0CDE"/>
    <w:rsid w:val="00320C04"/>
    <w:rsid w:val="003329D3"/>
    <w:rsid w:val="00340BAA"/>
    <w:rsid w:val="0034209C"/>
    <w:rsid w:val="00356775"/>
    <w:rsid w:val="003700E4"/>
    <w:rsid w:val="003765FA"/>
    <w:rsid w:val="00381CE5"/>
    <w:rsid w:val="00383DEB"/>
    <w:rsid w:val="0038604D"/>
    <w:rsid w:val="00386961"/>
    <w:rsid w:val="00387914"/>
    <w:rsid w:val="003A7B1F"/>
    <w:rsid w:val="003B308D"/>
    <w:rsid w:val="003B7893"/>
    <w:rsid w:val="003C0F24"/>
    <w:rsid w:val="003D5EA5"/>
    <w:rsid w:val="003D7ACB"/>
    <w:rsid w:val="003E3AF8"/>
    <w:rsid w:val="003E4BF4"/>
    <w:rsid w:val="003F4E57"/>
    <w:rsid w:val="0040618C"/>
    <w:rsid w:val="004068C7"/>
    <w:rsid w:val="00407372"/>
    <w:rsid w:val="004101A6"/>
    <w:rsid w:val="00411FBF"/>
    <w:rsid w:val="00421609"/>
    <w:rsid w:val="00426BD8"/>
    <w:rsid w:val="00441FEA"/>
    <w:rsid w:val="004426C7"/>
    <w:rsid w:val="00446F15"/>
    <w:rsid w:val="00457CF3"/>
    <w:rsid w:val="00467764"/>
    <w:rsid w:val="00474C6A"/>
    <w:rsid w:val="00476E4B"/>
    <w:rsid w:val="004808B5"/>
    <w:rsid w:val="004819BB"/>
    <w:rsid w:val="004914DC"/>
    <w:rsid w:val="00491803"/>
    <w:rsid w:val="004A2A5B"/>
    <w:rsid w:val="004A2C81"/>
    <w:rsid w:val="004A39A2"/>
    <w:rsid w:val="004A5520"/>
    <w:rsid w:val="004C2AF0"/>
    <w:rsid w:val="004C6FF4"/>
    <w:rsid w:val="004E769C"/>
    <w:rsid w:val="004F4C67"/>
    <w:rsid w:val="00504FA8"/>
    <w:rsid w:val="005103A7"/>
    <w:rsid w:val="005141FC"/>
    <w:rsid w:val="00514BF4"/>
    <w:rsid w:val="005223AD"/>
    <w:rsid w:val="0053360A"/>
    <w:rsid w:val="0054778D"/>
    <w:rsid w:val="00553CE5"/>
    <w:rsid w:val="00556E5E"/>
    <w:rsid w:val="00570FC7"/>
    <w:rsid w:val="00581BBD"/>
    <w:rsid w:val="00587D44"/>
    <w:rsid w:val="005A6BF5"/>
    <w:rsid w:val="005B3C82"/>
    <w:rsid w:val="005B4F00"/>
    <w:rsid w:val="005C193B"/>
    <w:rsid w:val="005C6262"/>
    <w:rsid w:val="005C6B14"/>
    <w:rsid w:val="005D460C"/>
    <w:rsid w:val="005D7414"/>
    <w:rsid w:val="005F06BF"/>
    <w:rsid w:val="00612327"/>
    <w:rsid w:val="006177F1"/>
    <w:rsid w:val="00650B64"/>
    <w:rsid w:val="0065138E"/>
    <w:rsid w:val="00657223"/>
    <w:rsid w:val="00657E60"/>
    <w:rsid w:val="00662C89"/>
    <w:rsid w:val="0066665B"/>
    <w:rsid w:val="00666A2E"/>
    <w:rsid w:val="00687652"/>
    <w:rsid w:val="006C6C95"/>
    <w:rsid w:val="006D1D39"/>
    <w:rsid w:val="006D7800"/>
    <w:rsid w:val="006E0F33"/>
    <w:rsid w:val="006F2930"/>
    <w:rsid w:val="006F70B9"/>
    <w:rsid w:val="006F7715"/>
    <w:rsid w:val="00705701"/>
    <w:rsid w:val="00707954"/>
    <w:rsid w:val="00712660"/>
    <w:rsid w:val="0071449E"/>
    <w:rsid w:val="00720CCF"/>
    <w:rsid w:val="007277B6"/>
    <w:rsid w:val="0074366E"/>
    <w:rsid w:val="0075394E"/>
    <w:rsid w:val="00755B2A"/>
    <w:rsid w:val="00784E38"/>
    <w:rsid w:val="00787807"/>
    <w:rsid w:val="00787A8A"/>
    <w:rsid w:val="007C708A"/>
    <w:rsid w:val="007E2736"/>
    <w:rsid w:val="008242C2"/>
    <w:rsid w:val="00831722"/>
    <w:rsid w:val="00840C3C"/>
    <w:rsid w:val="00852268"/>
    <w:rsid w:val="008542FA"/>
    <w:rsid w:val="00867673"/>
    <w:rsid w:val="00871809"/>
    <w:rsid w:val="008810A3"/>
    <w:rsid w:val="00890633"/>
    <w:rsid w:val="008A7695"/>
    <w:rsid w:val="008B43B4"/>
    <w:rsid w:val="008B5FCA"/>
    <w:rsid w:val="008C3172"/>
    <w:rsid w:val="008C6EEF"/>
    <w:rsid w:val="008C72A1"/>
    <w:rsid w:val="008D4340"/>
    <w:rsid w:val="008D558C"/>
    <w:rsid w:val="008E1EB0"/>
    <w:rsid w:val="008E6326"/>
    <w:rsid w:val="008F1B05"/>
    <w:rsid w:val="008F3782"/>
    <w:rsid w:val="008F5B67"/>
    <w:rsid w:val="00906807"/>
    <w:rsid w:val="00916D66"/>
    <w:rsid w:val="0092342E"/>
    <w:rsid w:val="009365AA"/>
    <w:rsid w:val="009406A6"/>
    <w:rsid w:val="00964252"/>
    <w:rsid w:val="00973629"/>
    <w:rsid w:val="00974F1B"/>
    <w:rsid w:val="0098104D"/>
    <w:rsid w:val="009823AD"/>
    <w:rsid w:val="0099422F"/>
    <w:rsid w:val="009A2871"/>
    <w:rsid w:val="009A7419"/>
    <w:rsid w:val="009B774F"/>
    <w:rsid w:val="009C34E8"/>
    <w:rsid w:val="009C486D"/>
    <w:rsid w:val="009C5801"/>
    <w:rsid w:val="009C60F9"/>
    <w:rsid w:val="009C686F"/>
    <w:rsid w:val="009D3643"/>
    <w:rsid w:val="009E0B3F"/>
    <w:rsid w:val="009F12BD"/>
    <w:rsid w:val="00A11D80"/>
    <w:rsid w:val="00A24074"/>
    <w:rsid w:val="00A31165"/>
    <w:rsid w:val="00A3118D"/>
    <w:rsid w:val="00A44CAE"/>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0598"/>
    <w:rsid w:val="00B11054"/>
    <w:rsid w:val="00B142FD"/>
    <w:rsid w:val="00B16792"/>
    <w:rsid w:val="00B32754"/>
    <w:rsid w:val="00B35DC4"/>
    <w:rsid w:val="00B40705"/>
    <w:rsid w:val="00B45676"/>
    <w:rsid w:val="00B47A66"/>
    <w:rsid w:val="00B542B3"/>
    <w:rsid w:val="00B645D8"/>
    <w:rsid w:val="00B67DE0"/>
    <w:rsid w:val="00B80387"/>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C1590"/>
    <w:rsid w:val="00CC4B7F"/>
    <w:rsid w:val="00CF0C10"/>
    <w:rsid w:val="00D013B6"/>
    <w:rsid w:val="00D238A5"/>
    <w:rsid w:val="00D24204"/>
    <w:rsid w:val="00D302C0"/>
    <w:rsid w:val="00D52A0C"/>
    <w:rsid w:val="00D54B07"/>
    <w:rsid w:val="00D72019"/>
    <w:rsid w:val="00D755AA"/>
    <w:rsid w:val="00D87DA0"/>
    <w:rsid w:val="00DA607F"/>
    <w:rsid w:val="00DB0A6E"/>
    <w:rsid w:val="00DC03B1"/>
    <w:rsid w:val="00DC15AC"/>
    <w:rsid w:val="00DC299B"/>
    <w:rsid w:val="00DC2CDD"/>
    <w:rsid w:val="00DD470C"/>
    <w:rsid w:val="00DE65F6"/>
    <w:rsid w:val="00DF2B0E"/>
    <w:rsid w:val="00E00060"/>
    <w:rsid w:val="00E01A62"/>
    <w:rsid w:val="00E150C3"/>
    <w:rsid w:val="00E34A33"/>
    <w:rsid w:val="00E353A9"/>
    <w:rsid w:val="00E42998"/>
    <w:rsid w:val="00E44742"/>
    <w:rsid w:val="00E458FC"/>
    <w:rsid w:val="00E47AD6"/>
    <w:rsid w:val="00E67BD4"/>
    <w:rsid w:val="00E80DE4"/>
    <w:rsid w:val="00E93D87"/>
    <w:rsid w:val="00EA6890"/>
    <w:rsid w:val="00EB1877"/>
    <w:rsid w:val="00EC33C4"/>
    <w:rsid w:val="00EC3D95"/>
    <w:rsid w:val="00ED32A4"/>
    <w:rsid w:val="00ED77D5"/>
    <w:rsid w:val="00EE1842"/>
    <w:rsid w:val="00EF21B6"/>
    <w:rsid w:val="00EF300B"/>
    <w:rsid w:val="00EF63DB"/>
    <w:rsid w:val="00F12704"/>
    <w:rsid w:val="00F16EC7"/>
    <w:rsid w:val="00F205F0"/>
    <w:rsid w:val="00F27BAC"/>
    <w:rsid w:val="00F41DF8"/>
    <w:rsid w:val="00F43580"/>
    <w:rsid w:val="00F475C8"/>
    <w:rsid w:val="00F52DF0"/>
    <w:rsid w:val="00F567EE"/>
    <w:rsid w:val="00F606C2"/>
    <w:rsid w:val="00F61E41"/>
    <w:rsid w:val="00F73E40"/>
    <w:rsid w:val="00F75BE2"/>
    <w:rsid w:val="00F90DF3"/>
    <w:rsid w:val="00F931D8"/>
    <w:rsid w:val="00F9534B"/>
    <w:rsid w:val="00FA071C"/>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02720361">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09036483">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5565</Words>
  <Characters>32280</Characters>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2025-08-11T09:11:00Z</cp:lastPrinted>
  <dcterms:created xsi:type="dcterms:W3CDTF">2025-08-12T10:15:00Z</dcterms:created>
  <dcterms:modified xsi:type="dcterms:W3CDTF">2025-08-12T10:15:00Z</dcterms:modified>
</cp:coreProperties>
</file>